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84BF1" w14:textId="77777777" w:rsidR="009327C3" w:rsidRPr="009327C3" w:rsidRDefault="009327C3" w:rsidP="009327C3">
      <w:pPr>
        <w:pStyle w:val="Teaser"/>
        <w:spacing w:after="160"/>
        <w:rPr>
          <w:b/>
          <w:bCs/>
          <w:kern w:val="28"/>
        </w:rPr>
      </w:pPr>
      <w:bookmarkStart w:id="0" w:name="_Hlk112364000"/>
      <w:r w:rsidRPr="009327C3">
        <w:rPr>
          <w:b/>
          <w:bCs/>
          <w:kern w:val="28"/>
        </w:rPr>
        <w:t>Refining methods for attributing health impacts to climate change: a heat-mortality case study in Zürich</w:t>
      </w:r>
    </w:p>
    <w:bookmarkEnd w:id="0"/>
    <w:p w14:paraId="6315E85B" w14:textId="6E20D51C" w:rsidR="00053BAE" w:rsidRPr="0079070D" w:rsidRDefault="00053BAE" w:rsidP="00053BAE">
      <w:pPr>
        <w:pStyle w:val="Teaser"/>
        <w:spacing w:after="160" w:line="259" w:lineRule="auto"/>
        <w:jc w:val="both"/>
        <w:rPr>
          <w:b/>
          <w:color w:val="000000"/>
          <w:lang w:val="en-GB"/>
        </w:rPr>
      </w:pPr>
      <w:r w:rsidRPr="0079070D">
        <w:rPr>
          <w:b/>
          <w:color w:val="000000"/>
          <w:lang w:val="en-GB"/>
        </w:rPr>
        <w:t>Supplementary information</w:t>
      </w:r>
    </w:p>
    <w:p w14:paraId="286AD0AE" w14:textId="7C9C91CC" w:rsidR="00053BAE" w:rsidRPr="0079070D" w:rsidRDefault="00053BAE" w:rsidP="00053BAE">
      <w:pPr>
        <w:rPr>
          <w:rFonts w:ascii="Times New Roman" w:hAnsi="Times New Roman" w:cs="Times New Roman"/>
        </w:rPr>
      </w:pPr>
    </w:p>
    <w:p w14:paraId="643C46BA" w14:textId="05BCB398" w:rsidR="00630355" w:rsidRPr="0079070D" w:rsidRDefault="009D0238" w:rsidP="00053BAE">
      <w:pPr>
        <w:pStyle w:val="SMHeading"/>
        <w:rPr>
          <w:lang w:val="en-GB"/>
        </w:rPr>
      </w:pPr>
      <w:bookmarkStart w:id="1" w:name="Tables"/>
      <w:bookmarkStart w:id="2" w:name="MaterialsMethods"/>
      <w:bookmarkEnd w:id="1"/>
      <w:bookmarkEnd w:id="2"/>
      <w:r w:rsidRPr="0079070D">
        <w:rPr>
          <w:lang w:val="en-GB"/>
        </w:rPr>
        <w:t>Supplementary Figures</w:t>
      </w:r>
      <w:r w:rsidR="001033E9" w:rsidRPr="0079070D">
        <w:rPr>
          <w:lang w:val="en-GB"/>
        </w:rPr>
        <w:t xml:space="preserve"> and Tables</w:t>
      </w:r>
    </w:p>
    <w:p w14:paraId="7662CB8B" w14:textId="53512B89" w:rsidR="00630355" w:rsidRPr="0079070D" w:rsidRDefault="00630355" w:rsidP="00F5563F">
      <w:pPr>
        <w:pStyle w:val="SMHeading"/>
        <w:jc w:val="center"/>
      </w:pPr>
    </w:p>
    <w:p w14:paraId="374F6D1D" w14:textId="179BAA8B" w:rsidR="00053BAE" w:rsidRPr="0079070D" w:rsidRDefault="00DC6D05" w:rsidP="00053BAE">
      <w:pPr>
        <w:pStyle w:val="SMHeading"/>
      </w:pPr>
      <w:r w:rsidRPr="0079070D">
        <w:rPr>
          <w:noProof/>
        </w:rPr>
        <w:drawing>
          <wp:inline distT="0" distB="0" distL="0" distR="0" wp14:anchorId="244ECBC3" wp14:editId="4F28A3B6">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r w:rsidR="00690200" w:rsidRPr="0079070D">
        <w:t xml:space="preserve"> </w:t>
      </w:r>
    </w:p>
    <w:p w14:paraId="7D19BCFC" w14:textId="2B896AC1" w:rsidR="00053BAE" w:rsidRPr="0079070D" w:rsidRDefault="00053BAE" w:rsidP="00053BAE">
      <w:pPr>
        <w:pStyle w:val="SMHeading"/>
      </w:pPr>
      <w:bookmarkStart w:id="3" w:name="_Hlk192512085"/>
      <w:r w:rsidRPr="0079070D">
        <w:t>Fig. S</w:t>
      </w:r>
      <w:r w:rsidR="00267BD0">
        <w:t>1</w:t>
      </w:r>
      <w:r w:rsidRPr="0079070D">
        <w:t>.</w:t>
      </w:r>
    </w:p>
    <w:p w14:paraId="5F740C60" w14:textId="3560FC75" w:rsidR="00053BAE" w:rsidRPr="0079070D" w:rsidRDefault="00053BAE" w:rsidP="00053BAE">
      <w:pPr>
        <w:pStyle w:val="SMcaption"/>
        <w:rPr>
          <w:iCs/>
          <w:lang w:val="en-GB"/>
        </w:rPr>
      </w:pPr>
      <w:r w:rsidRPr="0079070D">
        <w:rPr>
          <w:b/>
          <w:iCs/>
          <w:lang w:val="en-GB"/>
        </w:rPr>
        <w:t xml:space="preserve">Daily all-cause mortality and daily-mean temperatures for the historical (red) and counterfactual (orange) scenarios based on the method applied in this study (solid lines) and the approach taken </w:t>
      </w:r>
      <w:r w:rsidRPr="00D6443C">
        <w:rPr>
          <w:b/>
          <w:iCs/>
          <w:lang w:val="en-GB"/>
        </w:rPr>
        <w:t xml:space="preserve">by </w:t>
      </w:r>
      <w:sdt>
        <w:sdtPr>
          <w:rPr>
            <w:b/>
            <w:iCs/>
            <w:color w:val="000000"/>
            <w:lang w:val="en-GB"/>
          </w:rPr>
          <w:tag w:val="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"/>
          <w:id w:val="-680435471"/>
          <w:placeholder>
            <w:docPart w:val="D54AE7048F0E4BCB94ADECBDB589B8CD"/>
          </w:placeholder>
        </w:sdtPr>
        <w:sdtEndPr/>
        <w:sdtContent>
          <w:r w:rsidR="001F237C" w:rsidRPr="00D6443C">
            <w:rPr>
              <w:b/>
              <w:color w:val="000000"/>
            </w:rPr>
            <w:t>Vicedo-Cabrera et al. (2021</w:t>
          </w:r>
        </w:sdtContent>
      </w:sdt>
      <w:r w:rsidR="001160DB" w:rsidRPr="00D6443C">
        <w:rPr>
          <w:b/>
          <w:iCs/>
          <w:color w:val="000000"/>
          <w:lang w:val="en-GB"/>
        </w:rPr>
        <w:t>;</w:t>
      </w:r>
      <w:r w:rsidR="001160DB" w:rsidRPr="00953700">
        <w:rPr>
          <w:b/>
          <w:iCs/>
          <w:color w:val="000000"/>
          <w:lang w:val="en-GB"/>
        </w:rPr>
        <w:t xml:space="preserve"> d</w:t>
      </w:r>
      <w:r w:rsidR="001160DB">
        <w:rPr>
          <w:b/>
          <w:bCs/>
          <w:iCs/>
          <w:color w:val="000000"/>
          <w:lang w:val="en-GB"/>
        </w:rPr>
        <w:t xml:space="preserve">ashed </w:t>
      </w:r>
      <w:r w:rsidR="001160DB" w:rsidRPr="00953700">
        <w:rPr>
          <w:b/>
          <w:bCs/>
          <w:iCs/>
          <w:color w:val="000000"/>
          <w:lang w:val="en-GB"/>
        </w:rPr>
        <w:t>lines)</w:t>
      </w:r>
      <w:r w:rsidRPr="00953700">
        <w:rPr>
          <w:b/>
          <w:bCs/>
          <w:iCs/>
          <w:lang w:val="en-GB"/>
        </w:rPr>
        <w:t xml:space="preserve"> and for the CMCC-ESM2 model in each case.</w:t>
      </w:r>
      <w:r w:rsidRPr="0079070D">
        <w:rPr>
          <w:iCs/>
          <w:lang w:val="en-GB"/>
        </w:rPr>
        <w:t xml:space="preserve"> The dashed lines </w:t>
      </w:r>
      <w:bookmarkStart w:id="4" w:name="_Hlk127896781"/>
      <w:r w:rsidRPr="0079070D">
        <w:rPr>
          <w:iCs/>
          <w:lang w:val="en-GB"/>
        </w:rPr>
        <w:t xml:space="preserve">show historical and historical-natural data from the CMCC-ESM2 model simulations, bias corrected using the same statistical approach </w:t>
      </w:r>
      <w:sdt>
        <w:sdtPr>
          <w:rPr>
            <w:iCs/>
            <w:color w:val="000000"/>
            <w:lang w:val="en-GB"/>
          </w:rPr>
          <w:tag w:val="MENDELEY_CITATION_v3_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"/>
          <w:id w:val="-770860847"/>
          <w:placeholder>
            <w:docPart w:val="D54AE7048F0E4BCB94ADECBDB589B8CD"/>
          </w:placeholder>
        </w:sdtPr>
        <w:sdtEndPr/>
        <w:sdtContent>
          <w:r w:rsidR="001F237C" w:rsidRPr="001F237C">
            <w:rPr>
              <w:color w:val="000000"/>
            </w:rPr>
            <w:t>(Hempel et al. 2013)</w:t>
          </w:r>
        </w:sdtContent>
      </w:sdt>
      <w:r w:rsidRPr="0079070D">
        <w:rPr>
          <w:iCs/>
          <w:lang w:val="en-GB"/>
        </w:rPr>
        <w:t xml:space="preserve"> applied in </w:t>
      </w:r>
      <w:bookmarkEnd w:id="4"/>
      <w:sdt>
        <w:sdtPr>
          <w:rPr>
            <w:iCs/>
            <w:color w:val="000000"/>
            <w:lang w:val="en-GB"/>
          </w:rPr>
          <w:tag w:val="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"/>
          <w:id w:val="1968858907"/>
          <w:placeholder>
            <w:docPart w:val="D54AE7048F0E4BCB94ADECBDB589B8CD"/>
          </w:placeholder>
        </w:sdtPr>
        <w:sdtEndPr/>
        <w:sdtContent>
          <w:r w:rsidR="001F237C" w:rsidRPr="001F237C">
            <w:rPr>
              <w:color w:val="000000"/>
            </w:rPr>
            <w:t>Vicedo-Cabrera et al. (2021)</w:t>
          </w:r>
        </w:sdtContent>
      </w:sdt>
      <w:r w:rsidRPr="0079070D">
        <w:rPr>
          <w:iCs/>
          <w:lang w:val="en-GB"/>
        </w:rPr>
        <w:t>.</w:t>
      </w:r>
    </w:p>
    <w:bookmarkEnd w:id="3"/>
    <w:p w14:paraId="020BB065" w14:textId="77777777" w:rsidR="00053BAE" w:rsidRPr="0079070D" w:rsidRDefault="00053BAE" w:rsidP="00053BAE">
      <w:pPr>
        <w:rPr>
          <w:rFonts w:ascii="Times New Roman" w:hAnsi="Times New Roman" w:cs="Times New Roman"/>
          <w:iCs/>
        </w:rPr>
      </w:pPr>
      <w:r w:rsidRPr="0079070D">
        <w:rPr>
          <w:rFonts w:ascii="Times New Roman" w:hAnsi="Times New Roman" w:cs="Times New Roman"/>
          <w:iCs/>
        </w:rPr>
        <w:br w:type="page"/>
      </w:r>
    </w:p>
    <w:p w14:paraId="157ACD4A" w14:textId="77777777" w:rsidR="00053BAE" w:rsidRPr="0079070D" w:rsidRDefault="00053BAE" w:rsidP="00053BAE">
      <w:pPr>
        <w:pStyle w:val="SMHeading"/>
      </w:pPr>
      <w:r w:rsidRPr="0079070D">
        <w:rPr>
          <w:rFonts w:eastAsia="Calibri"/>
          <w:noProof/>
          <w:sz w:val="20"/>
          <w:lang w:val="en-GB"/>
        </w:rPr>
        <w:lastRenderedPageBreak/>
        <w:drawing>
          <wp:inline distT="0" distB="0" distL="0" distR="0" wp14:anchorId="0EE2F998" wp14:editId="348DF0AB">
            <wp:extent cx="5470497" cy="3390241"/>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90319" cy="3402525"/>
                    </a:xfrm>
                    <a:prstGeom prst="rect">
                      <a:avLst/>
                    </a:prstGeom>
                    <a:noFill/>
                    <a:ln>
                      <a:noFill/>
                    </a:ln>
                  </pic:spPr>
                </pic:pic>
              </a:graphicData>
            </a:graphic>
          </wp:inline>
        </w:drawing>
      </w:r>
    </w:p>
    <w:p w14:paraId="23224503" w14:textId="6055A044" w:rsidR="00053BAE" w:rsidRPr="0079070D" w:rsidRDefault="00053BAE" w:rsidP="00053BAE">
      <w:pPr>
        <w:pStyle w:val="SMHeading"/>
      </w:pPr>
      <w:r w:rsidRPr="0079070D">
        <w:t>Fig. S</w:t>
      </w:r>
      <w:r w:rsidR="00267BD0">
        <w:t>2</w:t>
      </w:r>
      <w:r w:rsidRPr="0079070D">
        <w:t>.</w:t>
      </w:r>
    </w:p>
    <w:p w14:paraId="74BE4640" w14:textId="77777777" w:rsidR="00053BAE" w:rsidRPr="0079070D" w:rsidRDefault="00053BAE" w:rsidP="00053BAE">
      <w:pPr>
        <w:pStyle w:val="SMcaption"/>
        <w:rPr>
          <w:iCs/>
          <w:lang w:val="en-GB"/>
        </w:rPr>
      </w:pPr>
      <w:r w:rsidRPr="0079070D">
        <w:rPr>
          <w:b/>
          <w:iCs/>
          <w:lang w:val="en-GB"/>
        </w:rPr>
        <w:t>Temperature anomaly attributable to anthropogenic climate change for 1969-2018 in climate-model timeseries, reanalysis and station observations.</w:t>
      </w:r>
      <w:r w:rsidRPr="0079070D">
        <w:rPr>
          <w:iCs/>
          <w:lang w:val="en-GB"/>
        </w:rPr>
        <w:t xml:space="preserve"> Temperature anomalies are the difference between factual and counterfactual timeseries in each of the observed and model datasets, based on a baseline period of 1989-2018. Observation-based (reanalysis and station records) data are shown as dashed lines, whereas model data are presented as solid lines. The negative anomaly seen in two of the model timeseries during the early portion of the displayed data (ACCESS-CM2 and MRI-ESM2-MM) is explained in Methods (‘Constructing the counterfactual temperatures’).</w:t>
      </w:r>
      <w:r w:rsidRPr="0079070D">
        <w:rPr>
          <w:b/>
          <w:iCs/>
          <w:lang w:val="en-GB"/>
        </w:rPr>
        <w:t xml:space="preserve"> </w:t>
      </w:r>
      <w:r w:rsidRPr="0079070D">
        <w:rPr>
          <w:iCs/>
          <w:lang w:val="en-GB"/>
        </w:rPr>
        <w:t>By the end of the study period, all models’ attributable temperature anomalies lie within the range of the observation-based datasets.</w:t>
      </w:r>
    </w:p>
    <w:p w14:paraId="4299EE00" w14:textId="77777777" w:rsidR="00053BAE" w:rsidRPr="0079070D" w:rsidRDefault="00053BAE" w:rsidP="00053BAE">
      <w:pPr>
        <w:rPr>
          <w:rFonts w:ascii="Times New Roman" w:hAnsi="Times New Roman" w:cs="Times New Roman"/>
          <w:iCs/>
        </w:rPr>
      </w:pPr>
      <w:r w:rsidRPr="0079070D">
        <w:rPr>
          <w:rFonts w:ascii="Times New Roman" w:hAnsi="Times New Roman" w:cs="Times New Roman"/>
          <w:iCs/>
        </w:rPr>
        <w:br w:type="page"/>
      </w:r>
    </w:p>
    <w:p w14:paraId="264C4D71" w14:textId="7F2C4D8E" w:rsidR="00053BAE" w:rsidRPr="0079070D" w:rsidRDefault="000D73F3" w:rsidP="00053BAE">
      <w:pPr>
        <w:pStyle w:val="SMHeading"/>
      </w:pPr>
      <w:r w:rsidRPr="0079070D">
        <w:rPr>
          <w:noProof/>
        </w:rPr>
        <w:lastRenderedPageBreak/>
        <w:drawing>
          <wp:inline distT="0" distB="0" distL="0" distR="0" wp14:anchorId="5EF6479F" wp14:editId="6A0929DF">
            <wp:extent cx="5731510" cy="491299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912995"/>
                    </a:xfrm>
                    <a:prstGeom prst="rect">
                      <a:avLst/>
                    </a:prstGeom>
                    <a:noFill/>
                    <a:ln>
                      <a:noFill/>
                    </a:ln>
                  </pic:spPr>
                </pic:pic>
              </a:graphicData>
            </a:graphic>
          </wp:inline>
        </w:drawing>
      </w:r>
    </w:p>
    <w:p w14:paraId="5843C0EA" w14:textId="1A22D37A" w:rsidR="00053BAE" w:rsidRPr="0079070D" w:rsidRDefault="00053BAE" w:rsidP="00053BAE">
      <w:pPr>
        <w:pStyle w:val="SMHeading"/>
      </w:pPr>
      <w:r w:rsidRPr="0079070D">
        <w:t>Fig. S</w:t>
      </w:r>
      <w:r w:rsidR="00267BD0">
        <w:t>3</w:t>
      </w:r>
      <w:r w:rsidRPr="0079070D">
        <w:t>.</w:t>
      </w:r>
    </w:p>
    <w:p w14:paraId="3A4CBB2F" w14:textId="77777777" w:rsidR="00053BAE" w:rsidRPr="0079070D" w:rsidRDefault="00053BAE" w:rsidP="00053BAE">
      <w:pPr>
        <w:pStyle w:val="SMcaption"/>
        <w:rPr>
          <w:iCs/>
          <w:lang w:val="en-GB"/>
        </w:rPr>
      </w:pPr>
      <w:r w:rsidRPr="0079070D">
        <w:rPr>
          <w:b/>
          <w:iCs/>
          <w:lang w:val="en-GB"/>
        </w:rPr>
        <w:t xml:space="preserve">Exposure-response associations derived from observed daily-mean temperature and mortality, for 1969-1985, 1986-2003, and 2004-2018. </w:t>
      </w:r>
      <w:r w:rsidRPr="0079070D">
        <w:rPr>
          <w:iCs/>
          <w:lang w:val="en-GB"/>
        </w:rPr>
        <w:t>5-95% empirical confidence intervals are represented by the shaded areas.</w:t>
      </w:r>
    </w:p>
    <w:p w14:paraId="2CB5BC50" w14:textId="77777777" w:rsidR="00053BAE" w:rsidRPr="0079070D" w:rsidRDefault="00053BAE" w:rsidP="00053BAE">
      <w:pPr>
        <w:rPr>
          <w:rFonts w:ascii="Times New Roman" w:hAnsi="Times New Roman" w:cs="Times New Roman"/>
          <w:iCs/>
        </w:rPr>
      </w:pPr>
      <w:r w:rsidRPr="0079070D">
        <w:rPr>
          <w:rFonts w:ascii="Times New Roman" w:hAnsi="Times New Roman" w:cs="Times New Roman"/>
          <w:iCs/>
        </w:rPr>
        <w:br w:type="page"/>
      </w:r>
    </w:p>
    <w:p w14:paraId="5306126B" w14:textId="77777777" w:rsidR="00053BAE" w:rsidRPr="0079070D" w:rsidRDefault="00053BAE" w:rsidP="00053BAE">
      <w:pPr>
        <w:pStyle w:val="SMHeading"/>
      </w:pPr>
      <w:r w:rsidRPr="0079070D">
        <w:lastRenderedPageBreak/>
        <w:t>Table S1.</w:t>
      </w:r>
    </w:p>
    <w:p w14:paraId="2AFD660B" w14:textId="77777777" w:rsidR="00053BAE" w:rsidRPr="0079070D" w:rsidRDefault="00053BAE" w:rsidP="00053BAE">
      <w:pPr>
        <w:pStyle w:val="SMcaption"/>
        <w:rPr>
          <w:b/>
        </w:rPr>
      </w:pPr>
      <w:r w:rsidRPr="0079070D">
        <w:rPr>
          <w:b/>
        </w:rPr>
        <w:t>CMIP6 models used in analysis showing those selected in the evaluation step and those excluded following evaluation.</w:t>
      </w:r>
    </w:p>
    <w:p w14:paraId="56407F4C" w14:textId="77777777" w:rsidR="00053BAE" w:rsidRPr="0079070D" w:rsidRDefault="00053BAE" w:rsidP="00053BAE">
      <w:pPr>
        <w:rPr>
          <w:rFonts w:ascii="Times New Roman" w:hAnsi="Times New Roman" w:cs="Times New Roman"/>
          <w:b/>
          <w:bCs/>
          <w:kern w:val="32"/>
          <w:szCs w:val="24"/>
        </w:rPr>
      </w:pPr>
    </w:p>
    <w:tbl>
      <w:tblPr>
        <w:tblStyle w:val="GridTable4-Accent31"/>
        <w:tblW w:w="9067" w:type="dxa"/>
        <w:tblLayout w:type="fixed"/>
        <w:tblLook w:val="04A0" w:firstRow="1" w:lastRow="0" w:firstColumn="1" w:lastColumn="0" w:noHBand="0" w:noVBand="1"/>
      </w:tblPr>
      <w:tblGrid>
        <w:gridCol w:w="4525"/>
        <w:gridCol w:w="4542"/>
      </w:tblGrid>
      <w:tr w:rsidR="00053BAE" w:rsidRPr="0079070D" w14:paraId="63CC6971" w14:textId="77777777" w:rsidTr="00916E21">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03607582"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Models selected in analysis</w:t>
            </w:r>
          </w:p>
        </w:tc>
        <w:tc>
          <w:tcPr>
            <w:tcW w:w="4542" w:type="dxa"/>
            <w:vAlign w:val="center"/>
          </w:tcPr>
          <w:p w14:paraId="2688A91C" w14:textId="77777777" w:rsidR="00053BAE" w:rsidRPr="0079070D" w:rsidRDefault="00053BAE" w:rsidP="00916E21">
            <w:pPr>
              <w:spacing w:before="80" w:after="80"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Non-selected models</w:t>
            </w:r>
          </w:p>
        </w:tc>
      </w:tr>
      <w:tr w:rsidR="00053BAE" w:rsidRPr="0079070D" w14:paraId="7DD3242D" w14:textId="77777777" w:rsidTr="00916E2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33F5FED3"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ACCESS.CM2</w:t>
            </w:r>
          </w:p>
        </w:tc>
        <w:tc>
          <w:tcPr>
            <w:tcW w:w="4542" w:type="dxa"/>
            <w:vAlign w:val="center"/>
          </w:tcPr>
          <w:p w14:paraId="7F3DB845" w14:textId="77777777" w:rsidR="00053BAE" w:rsidRPr="0079070D" w:rsidRDefault="00053BAE"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ACCESS-ESM1-5</w:t>
            </w:r>
          </w:p>
        </w:tc>
      </w:tr>
      <w:tr w:rsidR="00053BAE" w:rsidRPr="0079070D" w14:paraId="0044FBB4" w14:textId="77777777" w:rsidTr="00916E21">
        <w:trPr>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281FCEF5"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AWI-CM-1-1-MR</w:t>
            </w:r>
          </w:p>
        </w:tc>
        <w:tc>
          <w:tcPr>
            <w:tcW w:w="4542" w:type="dxa"/>
            <w:vAlign w:val="center"/>
          </w:tcPr>
          <w:p w14:paraId="6753432D" w14:textId="77777777" w:rsidR="00053BAE" w:rsidRPr="0079070D" w:rsidRDefault="00053BA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CESM2</w:t>
            </w:r>
          </w:p>
        </w:tc>
      </w:tr>
      <w:tr w:rsidR="00053BAE" w:rsidRPr="0079070D" w14:paraId="3DBBC7C9" w14:textId="77777777" w:rsidTr="00916E2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7178E082"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CESM2-WACCM</w:t>
            </w:r>
          </w:p>
        </w:tc>
        <w:tc>
          <w:tcPr>
            <w:tcW w:w="4542" w:type="dxa"/>
            <w:vAlign w:val="center"/>
          </w:tcPr>
          <w:p w14:paraId="4549DD4E" w14:textId="77777777" w:rsidR="00053BAE" w:rsidRPr="0079070D" w:rsidRDefault="00053BAE"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CEMCC-CM2-SR5</w:t>
            </w:r>
          </w:p>
        </w:tc>
      </w:tr>
      <w:tr w:rsidR="00053BAE" w:rsidRPr="0079070D" w14:paraId="7C9AE4A8" w14:textId="77777777" w:rsidTr="00916E21">
        <w:trPr>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67EC4AAD"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CMCC-ESM2</w:t>
            </w:r>
          </w:p>
        </w:tc>
        <w:tc>
          <w:tcPr>
            <w:tcW w:w="4542" w:type="dxa"/>
            <w:vAlign w:val="center"/>
          </w:tcPr>
          <w:p w14:paraId="6EF9B4D3" w14:textId="77777777" w:rsidR="00053BAE" w:rsidRPr="0079070D" w:rsidRDefault="00053BA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FGOALS-g3</w:t>
            </w:r>
          </w:p>
        </w:tc>
      </w:tr>
      <w:tr w:rsidR="00053BAE" w:rsidRPr="0079070D" w14:paraId="4CD10008" w14:textId="77777777" w:rsidTr="00916E2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5D42F159"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MPI-ESM1-2-LR</w:t>
            </w:r>
          </w:p>
        </w:tc>
        <w:tc>
          <w:tcPr>
            <w:tcW w:w="4542" w:type="dxa"/>
            <w:vAlign w:val="center"/>
          </w:tcPr>
          <w:p w14:paraId="6C31C7F5" w14:textId="77777777" w:rsidR="00053BAE" w:rsidRPr="0079070D" w:rsidRDefault="00053BAE"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GFDL-ESM4</w:t>
            </w:r>
          </w:p>
        </w:tc>
      </w:tr>
      <w:tr w:rsidR="00053BAE" w:rsidRPr="0079070D" w14:paraId="6A926C89" w14:textId="77777777" w:rsidTr="00916E21">
        <w:trPr>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08FB20D4"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MRI-ESM2.0</w:t>
            </w:r>
          </w:p>
        </w:tc>
        <w:tc>
          <w:tcPr>
            <w:tcW w:w="4542" w:type="dxa"/>
            <w:vAlign w:val="center"/>
          </w:tcPr>
          <w:p w14:paraId="25272A67" w14:textId="77777777" w:rsidR="00053BAE" w:rsidRPr="0079070D" w:rsidRDefault="00053BA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INM-CM4-8</w:t>
            </w:r>
          </w:p>
        </w:tc>
      </w:tr>
      <w:tr w:rsidR="00053BAE" w:rsidRPr="0079070D" w14:paraId="7F0310C0" w14:textId="77777777" w:rsidTr="00916E2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0E5AA9AD" w14:textId="77777777" w:rsidR="00053BAE" w:rsidRPr="0079070D" w:rsidRDefault="00053BAE" w:rsidP="00916E21">
            <w:pPr>
              <w:spacing w:before="80" w:after="80" w:line="257" w:lineRule="auto"/>
              <w:jc w:val="center"/>
              <w:rPr>
                <w:rFonts w:ascii="Times New Roman" w:eastAsia="Calibri" w:hAnsi="Times New Roman" w:cs="Times New Roman"/>
                <w:b w:val="0"/>
              </w:rPr>
            </w:pPr>
            <w:r w:rsidRPr="0079070D">
              <w:rPr>
                <w:rFonts w:ascii="Times New Roman" w:eastAsia="Calibri" w:hAnsi="Times New Roman" w:cs="Times New Roman"/>
                <w:b w:val="0"/>
              </w:rPr>
              <w:t>NorESM2-MM</w:t>
            </w:r>
          </w:p>
        </w:tc>
        <w:tc>
          <w:tcPr>
            <w:tcW w:w="4542" w:type="dxa"/>
            <w:vAlign w:val="center"/>
          </w:tcPr>
          <w:p w14:paraId="472C0686" w14:textId="77777777" w:rsidR="00053BAE" w:rsidRPr="0079070D" w:rsidRDefault="00053BAE"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INM-CM5-0</w:t>
            </w:r>
          </w:p>
        </w:tc>
      </w:tr>
      <w:tr w:rsidR="00053BAE" w:rsidRPr="0079070D" w14:paraId="7759623B" w14:textId="77777777" w:rsidTr="00916E21">
        <w:trPr>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33A6A04B" w14:textId="77777777" w:rsidR="00053BAE" w:rsidRPr="0079070D" w:rsidRDefault="00053BAE" w:rsidP="00916E21">
            <w:pPr>
              <w:spacing w:before="80" w:after="80" w:line="257" w:lineRule="auto"/>
              <w:jc w:val="center"/>
              <w:rPr>
                <w:rFonts w:ascii="Times New Roman" w:eastAsia="Calibri" w:hAnsi="Times New Roman" w:cs="Times New Roman"/>
              </w:rPr>
            </w:pPr>
          </w:p>
        </w:tc>
        <w:tc>
          <w:tcPr>
            <w:tcW w:w="4542" w:type="dxa"/>
            <w:vAlign w:val="center"/>
          </w:tcPr>
          <w:p w14:paraId="1A60318B" w14:textId="77777777" w:rsidR="00053BAE" w:rsidRPr="0079070D" w:rsidRDefault="00053BA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MIROC6</w:t>
            </w:r>
          </w:p>
        </w:tc>
      </w:tr>
      <w:tr w:rsidR="00053BAE" w:rsidRPr="0079070D" w14:paraId="724FC039" w14:textId="77777777" w:rsidTr="00916E2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3B1A6F3D" w14:textId="77777777" w:rsidR="00053BAE" w:rsidRPr="0079070D" w:rsidRDefault="00053BAE" w:rsidP="00916E21">
            <w:pPr>
              <w:spacing w:before="80" w:after="80" w:line="257" w:lineRule="auto"/>
              <w:jc w:val="center"/>
              <w:rPr>
                <w:rFonts w:ascii="Times New Roman" w:eastAsia="Calibri" w:hAnsi="Times New Roman" w:cs="Times New Roman"/>
              </w:rPr>
            </w:pPr>
          </w:p>
        </w:tc>
        <w:tc>
          <w:tcPr>
            <w:tcW w:w="4542" w:type="dxa"/>
            <w:vAlign w:val="center"/>
          </w:tcPr>
          <w:p w14:paraId="002A501B" w14:textId="77777777" w:rsidR="00053BAE" w:rsidRPr="0079070D" w:rsidRDefault="00053BAE"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MIROC-ES2L</w:t>
            </w:r>
          </w:p>
        </w:tc>
      </w:tr>
      <w:tr w:rsidR="00053BAE" w:rsidRPr="0079070D" w14:paraId="1C181E63" w14:textId="77777777" w:rsidTr="00916E21">
        <w:trPr>
          <w:trHeight w:val="284"/>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788E2F2F" w14:textId="77777777" w:rsidR="00053BAE" w:rsidRPr="0079070D" w:rsidRDefault="00053BAE" w:rsidP="00916E21">
            <w:pPr>
              <w:spacing w:before="80" w:after="80" w:line="257" w:lineRule="auto"/>
              <w:jc w:val="center"/>
              <w:rPr>
                <w:rFonts w:ascii="Times New Roman" w:eastAsia="Calibri" w:hAnsi="Times New Roman" w:cs="Times New Roman"/>
              </w:rPr>
            </w:pPr>
          </w:p>
        </w:tc>
        <w:tc>
          <w:tcPr>
            <w:tcW w:w="4542" w:type="dxa"/>
            <w:vAlign w:val="center"/>
          </w:tcPr>
          <w:p w14:paraId="01B51CA2" w14:textId="77777777" w:rsidR="00053BAE" w:rsidRPr="0079070D" w:rsidRDefault="00053BA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NorESM2-LM</w:t>
            </w:r>
          </w:p>
        </w:tc>
      </w:tr>
      <w:tr w:rsidR="00053BAE" w:rsidRPr="0079070D" w14:paraId="6DACDE0B" w14:textId="77777777" w:rsidTr="00916E21">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4525" w:type="dxa"/>
            <w:vAlign w:val="center"/>
          </w:tcPr>
          <w:p w14:paraId="645283E5" w14:textId="77777777" w:rsidR="00053BAE" w:rsidRPr="0079070D" w:rsidRDefault="00053BAE" w:rsidP="00916E21">
            <w:pPr>
              <w:spacing w:before="80" w:after="80" w:line="257" w:lineRule="auto"/>
              <w:jc w:val="center"/>
              <w:rPr>
                <w:rFonts w:ascii="Times New Roman" w:eastAsia="Calibri" w:hAnsi="Times New Roman" w:cs="Times New Roman"/>
              </w:rPr>
            </w:pPr>
          </w:p>
        </w:tc>
        <w:tc>
          <w:tcPr>
            <w:tcW w:w="4542" w:type="dxa"/>
            <w:vAlign w:val="center"/>
          </w:tcPr>
          <w:p w14:paraId="4C9AE76B" w14:textId="77777777" w:rsidR="00053BAE" w:rsidRPr="0079070D" w:rsidRDefault="00053BAE" w:rsidP="00916E21">
            <w:pPr>
              <w:keepNext/>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TaiESM1</w:t>
            </w:r>
          </w:p>
        </w:tc>
      </w:tr>
    </w:tbl>
    <w:p w14:paraId="1BCF3499" w14:textId="77777777" w:rsidR="00053BAE" w:rsidRPr="0079070D" w:rsidRDefault="00053BAE" w:rsidP="00053BAE">
      <w:pPr>
        <w:rPr>
          <w:rFonts w:ascii="Times New Roman" w:hAnsi="Times New Roman" w:cs="Times New Roman"/>
          <w:b/>
        </w:rPr>
      </w:pPr>
      <w:r w:rsidRPr="0079070D">
        <w:rPr>
          <w:rFonts w:ascii="Times New Roman" w:hAnsi="Times New Roman" w:cs="Times New Roman"/>
          <w:b/>
        </w:rPr>
        <w:br w:type="page"/>
      </w:r>
    </w:p>
    <w:p w14:paraId="77219AEF" w14:textId="77777777" w:rsidR="00053BAE" w:rsidRPr="0079070D" w:rsidRDefault="00053BAE" w:rsidP="00053BAE">
      <w:pPr>
        <w:pStyle w:val="SMHeading"/>
      </w:pPr>
      <w:r w:rsidRPr="0079070D">
        <w:lastRenderedPageBreak/>
        <w:t>Table S2.</w:t>
      </w:r>
    </w:p>
    <w:p w14:paraId="5F41BC5B" w14:textId="77777777" w:rsidR="00053BAE" w:rsidRPr="0079070D" w:rsidRDefault="00053BAE" w:rsidP="00053BAE">
      <w:pPr>
        <w:pStyle w:val="SMcaption"/>
        <w:rPr>
          <w:b/>
          <w:bCs/>
        </w:rPr>
      </w:pPr>
      <w:r w:rsidRPr="0079070D">
        <w:rPr>
          <w:b/>
          <w:bCs/>
        </w:rPr>
        <w:t>Detailed information for the climate models used for analysis in study.</w:t>
      </w:r>
    </w:p>
    <w:p w14:paraId="77E3E0DF" w14:textId="77777777" w:rsidR="00053BAE" w:rsidRPr="0079070D" w:rsidRDefault="00053BAE" w:rsidP="00053BAE">
      <w:pPr>
        <w:pStyle w:val="SMcaption"/>
      </w:pPr>
    </w:p>
    <w:tbl>
      <w:tblPr>
        <w:tblStyle w:val="GridTable4-Accent31"/>
        <w:tblW w:w="0" w:type="auto"/>
        <w:jc w:val="center"/>
        <w:tblLook w:val="04A0" w:firstRow="1" w:lastRow="0" w:firstColumn="1" w:lastColumn="0" w:noHBand="0" w:noVBand="1"/>
      </w:tblPr>
      <w:tblGrid>
        <w:gridCol w:w="1251"/>
        <w:gridCol w:w="4048"/>
        <w:gridCol w:w="1678"/>
        <w:gridCol w:w="1720"/>
        <w:gridCol w:w="1497"/>
      </w:tblGrid>
      <w:tr w:rsidR="00796469" w:rsidRPr="0079070D" w14:paraId="09CC864C" w14:textId="77777777" w:rsidTr="00CB20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36C7D7" w14:textId="77777777" w:rsidR="00796469" w:rsidRPr="0079070D" w:rsidRDefault="00796469" w:rsidP="00796469">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Climate model</w:t>
            </w:r>
          </w:p>
        </w:tc>
        <w:tc>
          <w:tcPr>
            <w:tcW w:w="0" w:type="auto"/>
            <w:vAlign w:val="center"/>
          </w:tcPr>
          <w:p w14:paraId="5C9D749F" w14:textId="77777777" w:rsidR="00796469" w:rsidRPr="0079070D" w:rsidRDefault="00796469" w:rsidP="00796469">
            <w:pPr>
              <w:spacing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Institute</w:t>
            </w:r>
          </w:p>
        </w:tc>
        <w:tc>
          <w:tcPr>
            <w:tcW w:w="0" w:type="auto"/>
            <w:vAlign w:val="center"/>
          </w:tcPr>
          <w:p w14:paraId="1F8FD8CC" w14:textId="6241889D" w:rsidR="00796469" w:rsidRPr="0079070D" w:rsidRDefault="00796469" w:rsidP="00796469">
            <w:pPr>
              <w:spacing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Spatial resolution (</w:t>
            </w:r>
            <w:r w:rsidR="00EB06C6" w:rsidRPr="0079070D">
              <w:rPr>
                <w:rFonts w:ascii="Times New Roman" w:eastAsia="Calibri" w:hAnsi="Times New Roman" w:cs="Times New Roman"/>
                <w:sz w:val="20"/>
                <w:lang w:val="en-US"/>
              </w:rPr>
              <w:t># of grid cells</w:t>
            </w:r>
            <w:r w:rsidRPr="0079070D">
              <w:rPr>
                <w:rFonts w:ascii="Times New Roman" w:eastAsia="Calibri" w:hAnsi="Times New Roman" w:cs="Times New Roman"/>
                <w:sz w:val="20"/>
                <w:lang w:val="en-US"/>
              </w:rPr>
              <w:t xml:space="preserve"> longitude by latitude)</w:t>
            </w:r>
          </w:p>
        </w:tc>
        <w:tc>
          <w:tcPr>
            <w:tcW w:w="0" w:type="auto"/>
            <w:vAlign w:val="center"/>
          </w:tcPr>
          <w:p w14:paraId="746B70DF" w14:textId="1AEBEED1" w:rsidR="00796469" w:rsidRPr="0079070D" w:rsidRDefault="00796469" w:rsidP="00796469">
            <w:pPr>
              <w:spacing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lang w:val="en-US"/>
              </w:rPr>
            </w:pPr>
            <w:r w:rsidRPr="0079070D">
              <w:rPr>
                <w:rFonts w:ascii="Times New Roman" w:eastAsia="Calibri" w:hAnsi="Times New Roman" w:cs="Times New Roman"/>
                <w:sz w:val="20"/>
                <w:lang w:val="en-US"/>
              </w:rPr>
              <w:t>Spatial resolution (degrees longitude by latitude)</w:t>
            </w:r>
          </w:p>
        </w:tc>
        <w:tc>
          <w:tcPr>
            <w:tcW w:w="0" w:type="auto"/>
            <w:vAlign w:val="center"/>
          </w:tcPr>
          <w:p w14:paraId="6C7CC633" w14:textId="0CA015A7" w:rsidR="00796469" w:rsidRPr="0079070D" w:rsidRDefault="00796469" w:rsidP="00796469">
            <w:pPr>
              <w:spacing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Experimental ID used</w:t>
            </w:r>
          </w:p>
        </w:tc>
      </w:tr>
      <w:tr w:rsidR="00EB06C6" w:rsidRPr="0079070D" w14:paraId="686A8AAA" w14:textId="77777777" w:rsidTr="00CB20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48B727"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ACCESS-CM2</w:t>
            </w:r>
          </w:p>
        </w:tc>
        <w:tc>
          <w:tcPr>
            <w:tcW w:w="0" w:type="auto"/>
            <w:vAlign w:val="center"/>
          </w:tcPr>
          <w:p w14:paraId="2EA706B8"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CSIRO (Commonwealth Scientific and Industrial Research Organisation, Australia), ARCCSS (Australian Research Council Centre of Excellence for Climate System Science)</w:t>
            </w:r>
          </w:p>
        </w:tc>
        <w:tc>
          <w:tcPr>
            <w:tcW w:w="0" w:type="auto"/>
            <w:vAlign w:val="center"/>
          </w:tcPr>
          <w:p w14:paraId="58B9997C" w14:textId="5BDF8D71"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192 x 144</w:t>
            </w:r>
          </w:p>
        </w:tc>
        <w:tc>
          <w:tcPr>
            <w:tcW w:w="0" w:type="auto"/>
            <w:vAlign w:val="center"/>
          </w:tcPr>
          <w:p w14:paraId="4EF993EA" w14:textId="1D3AD301"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1.875 x 1.25</w:t>
            </w:r>
          </w:p>
        </w:tc>
        <w:tc>
          <w:tcPr>
            <w:tcW w:w="0" w:type="auto"/>
            <w:vAlign w:val="center"/>
          </w:tcPr>
          <w:p w14:paraId="6341FF50" w14:textId="136CC621"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75EC9506"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p w14:paraId="101DF5C7"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hist-nat</w:t>
            </w:r>
          </w:p>
        </w:tc>
      </w:tr>
      <w:tr w:rsidR="00EB06C6" w:rsidRPr="0079070D" w14:paraId="6C4A4983" w14:textId="77777777" w:rsidTr="00CB203B">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567E83"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AWI-CM-1-1-MR</w:t>
            </w:r>
          </w:p>
        </w:tc>
        <w:tc>
          <w:tcPr>
            <w:tcW w:w="0" w:type="auto"/>
            <w:vAlign w:val="center"/>
          </w:tcPr>
          <w:p w14:paraId="434050DD"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Alfred Wegener Institute, Helmholtz Centre for Polar and Marine Research, Germany</w:t>
            </w:r>
          </w:p>
        </w:tc>
        <w:tc>
          <w:tcPr>
            <w:tcW w:w="0" w:type="auto"/>
            <w:vAlign w:val="center"/>
          </w:tcPr>
          <w:p w14:paraId="156B0FFF"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384 x 192</w:t>
            </w:r>
          </w:p>
        </w:tc>
        <w:tc>
          <w:tcPr>
            <w:tcW w:w="0" w:type="auto"/>
          </w:tcPr>
          <w:p w14:paraId="7E8FA010" w14:textId="589C92FA" w:rsidR="00EB06C6" w:rsidRPr="0079070D" w:rsidRDefault="008545E1"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0.94x0.94</w:t>
            </w:r>
          </w:p>
        </w:tc>
        <w:tc>
          <w:tcPr>
            <w:tcW w:w="0" w:type="auto"/>
            <w:vAlign w:val="center"/>
          </w:tcPr>
          <w:p w14:paraId="475157B8" w14:textId="0F20F625"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169EFC85"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tc>
      </w:tr>
      <w:tr w:rsidR="00EB06C6" w:rsidRPr="0079070D" w14:paraId="687D2CC1" w14:textId="77777777" w:rsidTr="00CB20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F32690"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CESM2-WACCM</w:t>
            </w:r>
          </w:p>
        </w:tc>
        <w:tc>
          <w:tcPr>
            <w:tcW w:w="0" w:type="auto"/>
            <w:vAlign w:val="center"/>
          </w:tcPr>
          <w:p w14:paraId="231B6BCF"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National Center for Atmospheric Research, Climate and Global</w:t>
            </w:r>
          </w:p>
          <w:p w14:paraId="6E03A3A9"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Dynamics Laboratory, USA</w:t>
            </w:r>
          </w:p>
        </w:tc>
        <w:tc>
          <w:tcPr>
            <w:tcW w:w="0" w:type="auto"/>
            <w:vAlign w:val="center"/>
          </w:tcPr>
          <w:p w14:paraId="1CAA84D4"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288 x 192</w:t>
            </w:r>
          </w:p>
        </w:tc>
        <w:tc>
          <w:tcPr>
            <w:tcW w:w="0" w:type="auto"/>
          </w:tcPr>
          <w:p w14:paraId="6CF94D33" w14:textId="44EAB540" w:rsidR="00EB06C6" w:rsidRPr="0079070D" w:rsidRDefault="00F539A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1.25 x 0.9</w:t>
            </w:r>
            <w:r w:rsidR="008545E1" w:rsidRPr="0079070D">
              <w:rPr>
                <w:rFonts w:ascii="Times New Roman" w:eastAsia="Calibri" w:hAnsi="Times New Roman" w:cs="Times New Roman"/>
                <w:bCs/>
                <w:sz w:val="20"/>
                <w:lang w:val="en-US"/>
              </w:rPr>
              <w:t>4</w:t>
            </w:r>
          </w:p>
        </w:tc>
        <w:tc>
          <w:tcPr>
            <w:tcW w:w="0" w:type="auto"/>
            <w:vAlign w:val="center"/>
          </w:tcPr>
          <w:p w14:paraId="54B68B5C" w14:textId="65C90CB4"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7A0D3A29"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tc>
      </w:tr>
      <w:tr w:rsidR="00EB06C6" w:rsidRPr="0079070D" w14:paraId="13EAAC52" w14:textId="77777777" w:rsidTr="00CB203B">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2ADDAD"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CMCC-ESM2</w:t>
            </w:r>
          </w:p>
        </w:tc>
        <w:tc>
          <w:tcPr>
            <w:tcW w:w="0" w:type="auto"/>
            <w:vAlign w:val="center"/>
          </w:tcPr>
          <w:p w14:paraId="78870F75" w14:textId="77777777" w:rsidR="00EB06C6" w:rsidRPr="009327C3"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it-IT"/>
              </w:rPr>
            </w:pPr>
            <w:r w:rsidRPr="009327C3">
              <w:rPr>
                <w:rFonts w:ascii="Times New Roman" w:eastAsia="Calibri" w:hAnsi="Times New Roman" w:cs="Times New Roman"/>
                <w:bCs/>
                <w:sz w:val="20"/>
                <w:lang w:val="it-IT"/>
              </w:rPr>
              <w:t>Fondazione Centro Euro-Mediterraneo sui Cambiamenti Climatici,</w:t>
            </w:r>
          </w:p>
          <w:p w14:paraId="706904FF"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Italy</w:t>
            </w:r>
          </w:p>
        </w:tc>
        <w:tc>
          <w:tcPr>
            <w:tcW w:w="0" w:type="auto"/>
            <w:vAlign w:val="center"/>
          </w:tcPr>
          <w:p w14:paraId="07F19078"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288 x 192</w:t>
            </w:r>
          </w:p>
        </w:tc>
        <w:tc>
          <w:tcPr>
            <w:tcW w:w="0" w:type="auto"/>
          </w:tcPr>
          <w:p w14:paraId="1E81F23F" w14:textId="7B383C0D" w:rsidR="00EB06C6" w:rsidRPr="0079070D" w:rsidRDefault="00F539A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1.25 x 0.9</w:t>
            </w:r>
            <w:r w:rsidR="008545E1" w:rsidRPr="0079070D">
              <w:rPr>
                <w:rFonts w:ascii="Times New Roman" w:eastAsia="Calibri" w:hAnsi="Times New Roman" w:cs="Times New Roman"/>
                <w:bCs/>
                <w:sz w:val="20"/>
                <w:lang w:val="en-US"/>
              </w:rPr>
              <w:t>4</w:t>
            </w:r>
          </w:p>
        </w:tc>
        <w:tc>
          <w:tcPr>
            <w:tcW w:w="0" w:type="auto"/>
            <w:vAlign w:val="center"/>
          </w:tcPr>
          <w:p w14:paraId="593FF960" w14:textId="7CD55099"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064EB10B"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tc>
      </w:tr>
      <w:tr w:rsidR="00EB06C6" w:rsidRPr="0079070D" w14:paraId="2E3205FB" w14:textId="77777777" w:rsidTr="00CB20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E1778B"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MPI-ESM1-2-LR</w:t>
            </w:r>
          </w:p>
        </w:tc>
        <w:tc>
          <w:tcPr>
            <w:tcW w:w="0" w:type="auto"/>
            <w:vAlign w:val="center"/>
          </w:tcPr>
          <w:p w14:paraId="60B3DA59"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Max Planck Institute for Meteorology, Alfred WegenerInstitute, Deutsches Klimarechenzentrum and DeutscherWetterdienst, Germany</w:t>
            </w:r>
          </w:p>
        </w:tc>
        <w:tc>
          <w:tcPr>
            <w:tcW w:w="0" w:type="auto"/>
            <w:vAlign w:val="center"/>
          </w:tcPr>
          <w:p w14:paraId="6ECC73C7"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192 x 96</w:t>
            </w:r>
          </w:p>
        </w:tc>
        <w:tc>
          <w:tcPr>
            <w:tcW w:w="0" w:type="auto"/>
          </w:tcPr>
          <w:p w14:paraId="51BB202C" w14:textId="637D5FED" w:rsidR="00EB06C6" w:rsidRPr="0079070D" w:rsidRDefault="008545E1"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1.875x1.875</w:t>
            </w:r>
          </w:p>
        </w:tc>
        <w:tc>
          <w:tcPr>
            <w:tcW w:w="0" w:type="auto"/>
            <w:vAlign w:val="center"/>
          </w:tcPr>
          <w:p w14:paraId="34828544" w14:textId="08056332"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0E3F51CE"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tc>
      </w:tr>
      <w:tr w:rsidR="00EB06C6" w:rsidRPr="0079070D" w14:paraId="2246ED20" w14:textId="77777777" w:rsidTr="00CB203B">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1C4639"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MRI-ESM2-0</w:t>
            </w:r>
          </w:p>
        </w:tc>
        <w:tc>
          <w:tcPr>
            <w:tcW w:w="0" w:type="auto"/>
            <w:vAlign w:val="center"/>
          </w:tcPr>
          <w:p w14:paraId="67BEE2F4"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Meteorological Research Institute, Tsukuba, Ibaraki 305-0052, Japan</w:t>
            </w:r>
          </w:p>
        </w:tc>
        <w:tc>
          <w:tcPr>
            <w:tcW w:w="0" w:type="auto"/>
            <w:vAlign w:val="center"/>
          </w:tcPr>
          <w:p w14:paraId="21159A36"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320 x 160</w:t>
            </w:r>
          </w:p>
        </w:tc>
        <w:tc>
          <w:tcPr>
            <w:tcW w:w="0" w:type="auto"/>
          </w:tcPr>
          <w:p w14:paraId="00FB67E5" w14:textId="37AB6266" w:rsidR="00EB06C6" w:rsidRPr="0079070D" w:rsidRDefault="008545E1"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1.125x1.125</w:t>
            </w:r>
          </w:p>
        </w:tc>
        <w:tc>
          <w:tcPr>
            <w:tcW w:w="0" w:type="auto"/>
            <w:vAlign w:val="center"/>
          </w:tcPr>
          <w:p w14:paraId="54C9CEDA" w14:textId="6111BFE4"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5D1154BD"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p w14:paraId="7CECC4CD" w14:textId="77777777" w:rsidR="00EB06C6" w:rsidRPr="0079070D" w:rsidRDefault="00EB06C6" w:rsidP="00EB06C6">
            <w:pPr>
              <w:spacing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hist-nat</w:t>
            </w:r>
          </w:p>
        </w:tc>
      </w:tr>
      <w:tr w:rsidR="00EB06C6" w:rsidRPr="0079070D" w14:paraId="21D0790D" w14:textId="77777777" w:rsidTr="00CB203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03B9D2" w14:textId="77777777" w:rsidR="00EB06C6" w:rsidRPr="0079070D" w:rsidRDefault="00EB06C6" w:rsidP="00EB06C6">
            <w:pPr>
              <w:spacing w:line="257" w:lineRule="auto"/>
              <w:jc w:val="center"/>
              <w:rPr>
                <w:rFonts w:ascii="Times New Roman" w:eastAsia="Calibri" w:hAnsi="Times New Roman" w:cs="Times New Roman"/>
                <w:bCs w:val="0"/>
                <w:sz w:val="20"/>
                <w:lang w:val="en-US"/>
              </w:rPr>
            </w:pPr>
            <w:r w:rsidRPr="0079070D">
              <w:rPr>
                <w:rFonts w:ascii="Times New Roman" w:eastAsia="Calibri" w:hAnsi="Times New Roman" w:cs="Times New Roman"/>
                <w:sz w:val="20"/>
                <w:lang w:val="en-US"/>
              </w:rPr>
              <w:t>NorESM2-MM</w:t>
            </w:r>
          </w:p>
        </w:tc>
        <w:tc>
          <w:tcPr>
            <w:tcW w:w="0" w:type="auto"/>
            <w:vAlign w:val="center"/>
          </w:tcPr>
          <w:p w14:paraId="27FC74EC"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NorESM Climate modeling Consortium consists of CICERO, MET-Norway, NERSC, NILU, UiB, UiO and UNI, Norway.</w:t>
            </w:r>
          </w:p>
        </w:tc>
        <w:tc>
          <w:tcPr>
            <w:tcW w:w="0" w:type="auto"/>
            <w:vAlign w:val="center"/>
          </w:tcPr>
          <w:p w14:paraId="1B1E4E17" w14:textId="77777777"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288 x 192</w:t>
            </w:r>
          </w:p>
        </w:tc>
        <w:tc>
          <w:tcPr>
            <w:tcW w:w="0" w:type="auto"/>
          </w:tcPr>
          <w:p w14:paraId="7CC4109F" w14:textId="3764BCD4" w:rsidR="00EB06C6" w:rsidRPr="0079070D" w:rsidRDefault="00F539A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1.25 x 0.9</w:t>
            </w:r>
            <w:r w:rsidR="008545E1" w:rsidRPr="0079070D">
              <w:rPr>
                <w:rFonts w:ascii="Times New Roman" w:eastAsia="Calibri" w:hAnsi="Times New Roman" w:cs="Times New Roman"/>
                <w:bCs/>
                <w:sz w:val="20"/>
                <w:lang w:val="en-US"/>
              </w:rPr>
              <w:t>4</w:t>
            </w:r>
          </w:p>
        </w:tc>
        <w:tc>
          <w:tcPr>
            <w:tcW w:w="0" w:type="auto"/>
            <w:vAlign w:val="center"/>
          </w:tcPr>
          <w:p w14:paraId="74A67F5A" w14:textId="43E9D603" w:rsidR="00EB06C6" w:rsidRPr="0079070D" w:rsidRDefault="00EB06C6" w:rsidP="00EB06C6">
            <w:pPr>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historical</w:t>
            </w:r>
          </w:p>
          <w:p w14:paraId="327085F9" w14:textId="77777777" w:rsidR="00EB06C6" w:rsidRPr="0079070D" w:rsidRDefault="00EB06C6" w:rsidP="00EB06C6">
            <w:pPr>
              <w:keepNext/>
              <w:spacing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lang w:val="en-US"/>
              </w:rPr>
            </w:pPr>
            <w:r w:rsidRPr="0079070D">
              <w:rPr>
                <w:rFonts w:ascii="Times New Roman" w:eastAsia="Calibri" w:hAnsi="Times New Roman" w:cs="Times New Roman"/>
                <w:bCs/>
                <w:sz w:val="20"/>
                <w:lang w:val="en-US"/>
              </w:rPr>
              <w:t>SSP5-8.5</w:t>
            </w:r>
          </w:p>
        </w:tc>
      </w:tr>
    </w:tbl>
    <w:p w14:paraId="55C0A829" w14:textId="77777777" w:rsidR="00053BAE" w:rsidRPr="0079070D" w:rsidRDefault="00053BAE" w:rsidP="00053BAE">
      <w:pPr>
        <w:pStyle w:val="SMcaption"/>
      </w:pPr>
    </w:p>
    <w:p w14:paraId="5B000ED3" w14:textId="77777777" w:rsidR="00053BAE" w:rsidRPr="0079070D" w:rsidRDefault="00053BAE" w:rsidP="00053BAE">
      <w:pPr>
        <w:rPr>
          <w:rFonts w:ascii="Times New Roman" w:hAnsi="Times New Roman" w:cs="Times New Roman"/>
        </w:rPr>
      </w:pPr>
      <w:r w:rsidRPr="0079070D">
        <w:rPr>
          <w:rFonts w:ascii="Times New Roman" w:hAnsi="Times New Roman" w:cs="Times New Roman"/>
        </w:rPr>
        <w:br w:type="page"/>
      </w:r>
    </w:p>
    <w:p w14:paraId="2C459E01" w14:textId="77777777" w:rsidR="00053BAE" w:rsidRPr="0079070D" w:rsidRDefault="00053BAE" w:rsidP="00053BAE">
      <w:pPr>
        <w:pStyle w:val="SMHeading"/>
      </w:pPr>
      <w:r w:rsidRPr="0079070D">
        <w:lastRenderedPageBreak/>
        <w:t>Table S3.</w:t>
      </w:r>
    </w:p>
    <w:p w14:paraId="05CB4EAE" w14:textId="6A69FAB4" w:rsidR="00053BAE" w:rsidRPr="0079070D" w:rsidRDefault="00053BAE" w:rsidP="00053BAE">
      <w:pPr>
        <w:pStyle w:val="SMcaption"/>
        <w:rPr>
          <w:lang w:val="en-GB"/>
        </w:rPr>
      </w:pPr>
      <w:r w:rsidRPr="0079070D">
        <w:rPr>
          <w:b/>
          <w:bCs/>
          <w:lang w:val="en-GB"/>
        </w:rPr>
        <w:t>Heat-related mortality attributable to anthropogenic climate change for each model and observation-based dataset, 1969-2018.</w:t>
      </w:r>
      <w:r w:rsidR="00096BA6" w:rsidRPr="0079070D">
        <w:rPr>
          <w:lang w:val="en-GB"/>
        </w:rPr>
        <w:t xml:space="preserve"> </w:t>
      </w:r>
      <w:r w:rsidR="00125589" w:rsidRPr="0079070D">
        <w:rPr>
          <w:lang w:val="en-GB"/>
        </w:rPr>
        <w:t>‘Observations s</w:t>
      </w:r>
      <w:r w:rsidR="00096BA6" w:rsidRPr="0079070D">
        <w:rPr>
          <w:lang w:val="en-GB"/>
        </w:rPr>
        <w:t>ynthesis</w:t>
      </w:r>
      <w:r w:rsidR="00125589" w:rsidRPr="0079070D">
        <w:rPr>
          <w:lang w:val="en-GB"/>
        </w:rPr>
        <w:t>’</w:t>
      </w:r>
      <w:r w:rsidR="001B2E38" w:rsidRPr="0079070D">
        <w:rPr>
          <w:lang w:val="en-GB"/>
        </w:rPr>
        <w:t xml:space="preserve"> [OS]</w:t>
      </w:r>
      <w:r w:rsidR="00125589" w:rsidRPr="0079070D">
        <w:rPr>
          <w:lang w:val="en-GB"/>
        </w:rPr>
        <w:t>, ‘Model synthesis’</w:t>
      </w:r>
      <w:r w:rsidR="001B2E38" w:rsidRPr="0079070D">
        <w:rPr>
          <w:lang w:val="en-GB"/>
        </w:rPr>
        <w:t xml:space="preserve"> [MS]</w:t>
      </w:r>
      <w:r w:rsidR="00125589" w:rsidRPr="0079070D">
        <w:rPr>
          <w:lang w:val="en-GB"/>
        </w:rPr>
        <w:t xml:space="preserve"> and ‘Full synthesis’ </w:t>
      </w:r>
      <w:r w:rsidR="001B2E38" w:rsidRPr="0079070D">
        <w:rPr>
          <w:lang w:val="en-GB"/>
        </w:rPr>
        <w:t xml:space="preserve">[FS] </w:t>
      </w:r>
      <w:r w:rsidR="00096BA6" w:rsidRPr="0079070D">
        <w:rPr>
          <w:lang w:val="en-GB"/>
        </w:rPr>
        <w:t xml:space="preserve">values are calculated </w:t>
      </w:r>
      <w:r w:rsidR="00307487" w:rsidRPr="0079070D">
        <w:rPr>
          <w:lang w:val="en-GB"/>
        </w:rPr>
        <w:t>as geometric means</w:t>
      </w:r>
      <w:r w:rsidR="00125589" w:rsidRPr="0079070D">
        <w:rPr>
          <w:lang w:val="en-GB"/>
        </w:rPr>
        <w:t xml:space="preserve"> of the </w:t>
      </w:r>
      <w:r w:rsidR="00074025" w:rsidRPr="0079070D">
        <w:rPr>
          <w:lang w:val="en-GB"/>
        </w:rPr>
        <w:t xml:space="preserve">observations </w:t>
      </w:r>
      <w:r w:rsidR="00125589" w:rsidRPr="0079070D">
        <w:rPr>
          <w:lang w:val="en-GB"/>
        </w:rPr>
        <w:t>and reanalysis</w:t>
      </w:r>
      <w:r w:rsidR="00074025" w:rsidRPr="0079070D">
        <w:rPr>
          <w:lang w:val="en-GB"/>
        </w:rPr>
        <w:t xml:space="preserve"> (ERA5</w:t>
      </w:r>
      <w:r w:rsidR="00CE7BDE" w:rsidRPr="0079070D">
        <w:rPr>
          <w:lang w:val="en-GB"/>
        </w:rPr>
        <w:t>, Berkeley Earth</w:t>
      </w:r>
      <w:r w:rsidR="00074025" w:rsidRPr="0079070D">
        <w:rPr>
          <w:lang w:val="en-GB"/>
        </w:rPr>
        <w:t xml:space="preserve"> &amp; MERRA2)</w:t>
      </w:r>
      <w:r w:rsidR="001B2E38" w:rsidRPr="0079070D">
        <w:rPr>
          <w:lang w:val="en-GB"/>
        </w:rPr>
        <w:t xml:space="preserve"> [OS]</w:t>
      </w:r>
      <w:r w:rsidR="00074025" w:rsidRPr="0079070D">
        <w:rPr>
          <w:lang w:val="en-GB"/>
        </w:rPr>
        <w:t>, models</w:t>
      </w:r>
      <w:r w:rsidR="001B2E38" w:rsidRPr="0079070D">
        <w:rPr>
          <w:lang w:val="en-GB"/>
        </w:rPr>
        <w:t xml:space="preserve"> [MS]</w:t>
      </w:r>
      <w:r w:rsidR="00FE5FD9" w:rsidRPr="0079070D">
        <w:rPr>
          <w:lang w:val="en-GB"/>
        </w:rPr>
        <w:t>, and observations, reanalysis and models</w:t>
      </w:r>
      <w:r w:rsidR="001B2E38" w:rsidRPr="0079070D">
        <w:rPr>
          <w:lang w:val="en-GB"/>
        </w:rPr>
        <w:t xml:space="preserve"> [FS]</w:t>
      </w:r>
      <w:r w:rsidR="00FE5FD9" w:rsidRPr="0079070D">
        <w:rPr>
          <w:lang w:val="en-GB"/>
        </w:rPr>
        <w:t>, respectively</w:t>
      </w:r>
      <w:r w:rsidR="00307487" w:rsidRPr="0079070D">
        <w:rPr>
          <w:lang w:val="en-GB"/>
        </w:rPr>
        <w:t>.</w:t>
      </w:r>
    </w:p>
    <w:p w14:paraId="6396132B" w14:textId="209ADF53" w:rsidR="00053BAE" w:rsidRPr="0079070D" w:rsidRDefault="00053BAE" w:rsidP="00053BAE">
      <w:pPr>
        <w:pStyle w:val="SMcaption"/>
      </w:pPr>
    </w:p>
    <w:tbl>
      <w:tblPr>
        <w:tblStyle w:val="GridTable5Dark-Accent31"/>
        <w:tblW w:w="0" w:type="auto"/>
        <w:jc w:val="center"/>
        <w:tblLook w:val="04A0" w:firstRow="1" w:lastRow="0" w:firstColumn="1" w:lastColumn="0" w:noHBand="0" w:noVBand="1"/>
      </w:tblPr>
      <w:tblGrid>
        <w:gridCol w:w="2376"/>
        <w:gridCol w:w="1952"/>
        <w:gridCol w:w="2347"/>
        <w:gridCol w:w="2341"/>
      </w:tblGrid>
      <w:tr w:rsidR="00053BAE" w:rsidRPr="0079070D" w14:paraId="114D72B3" w14:textId="77777777" w:rsidTr="00916E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0F6A4E09"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Dataset (model run or reanalysis)</w:t>
            </w:r>
          </w:p>
        </w:tc>
        <w:tc>
          <w:tcPr>
            <w:tcW w:w="1952" w:type="dxa"/>
            <w:vAlign w:val="center"/>
          </w:tcPr>
          <w:p w14:paraId="7C407AF2" w14:textId="77777777" w:rsidR="00053BAE" w:rsidRPr="0079070D" w:rsidRDefault="00053BAE" w:rsidP="00916E21">
            <w:pPr>
              <w:spacing w:before="80" w:after="80"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Central estimate</w:t>
            </w:r>
          </w:p>
        </w:tc>
        <w:tc>
          <w:tcPr>
            <w:tcW w:w="2347" w:type="dxa"/>
            <w:vAlign w:val="center"/>
          </w:tcPr>
          <w:p w14:paraId="50B98149" w14:textId="61EC4859" w:rsidR="00053BAE" w:rsidRPr="0079070D" w:rsidRDefault="00CD6EC3" w:rsidP="00916E21">
            <w:pPr>
              <w:spacing w:before="80" w:after="80"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5% c</w:t>
            </w:r>
            <w:r w:rsidR="00053BAE" w:rsidRPr="0079070D">
              <w:rPr>
                <w:rFonts w:ascii="Times New Roman" w:eastAsia="Calibri" w:hAnsi="Times New Roman" w:cs="Times New Roman"/>
              </w:rPr>
              <w:t xml:space="preserve">onfidence </w:t>
            </w:r>
            <w:r w:rsidRPr="0079070D">
              <w:rPr>
                <w:rFonts w:ascii="Times New Roman" w:eastAsia="Calibri" w:hAnsi="Times New Roman" w:cs="Times New Roman"/>
              </w:rPr>
              <w:t>level</w:t>
            </w:r>
          </w:p>
        </w:tc>
        <w:tc>
          <w:tcPr>
            <w:tcW w:w="2341" w:type="dxa"/>
            <w:vAlign w:val="center"/>
          </w:tcPr>
          <w:p w14:paraId="77A1B298" w14:textId="5BA504EC" w:rsidR="00053BAE" w:rsidRPr="0079070D" w:rsidRDefault="00CD6EC3" w:rsidP="00916E21">
            <w:pPr>
              <w:spacing w:before="80" w:after="80" w:line="257"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95% c</w:t>
            </w:r>
            <w:r w:rsidR="00053BAE" w:rsidRPr="0079070D">
              <w:rPr>
                <w:rFonts w:ascii="Times New Roman" w:eastAsia="Calibri" w:hAnsi="Times New Roman" w:cs="Times New Roman"/>
              </w:rPr>
              <w:t xml:space="preserve">onfidence </w:t>
            </w:r>
            <w:r w:rsidRPr="0079070D">
              <w:rPr>
                <w:rFonts w:ascii="Times New Roman" w:eastAsia="Calibri" w:hAnsi="Times New Roman" w:cs="Times New Roman"/>
              </w:rPr>
              <w:t>level</w:t>
            </w:r>
          </w:p>
        </w:tc>
      </w:tr>
      <w:tr w:rsidR="00053BAE" w:rsidRPr="0079070D" w14:paraId="138BB767"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6335EBB5"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ACCESS.CM2</w:t>
            </w:r>
          </w:p>
        </w:tc>
        <w:tc>
          <w:tcPr>
            <w:tcW w:w="1952" w:type="dxa"/>
            <w:vAlign w:val="center"/>
          </w:tcPr>
          <w:p w14:paraId="26A05ED0" w14:textId="208C4D00" w:rsidR="00053BAE" w:rsidRPr="0079070D" w:rsidRDefault="00053BAE"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9</w:t>
            </w:r>
            <w:r w:rsidR="00AE35C8" w:rsidRPr="0079070D">
              <w:rPr>
                <w:rFonts w:ascii="Times New Roman" w:eastAsia="Calibri" w:hAnsi="Times New Roman" w:cs="Times New Roman"/>
              </w:rPr>
              <w:t>36</w:t>
            </w:r>
          </w:p>
        </w:tc>
        <w:tc>
          <w:tcPr>
            <w:tcW w:w="2347" w:type="dxa"/>
            <w:vAlign w:val="center"/>
          </w:tcPr>
          <w:p w14:paraId="71622627" w14:textId="207D8251" w:rsidR="00053BAE" w:rsidRPr="0079070D" w:rsidRDefault="00AE35C8"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745</w:t>
            </w:r>
          </w:p>
        </w:tc>
        <w:tc>
          <w:tcPr>
            <w:tcW w:w="2341" w:type="dxa"/>
            <w:vAlign w:val="center"/>
          </w:tcPr>
          <w:p w14:paraId="5D5EA924" w14:textId="00A5E4E5" w:rsidR="00053BAE" w:rsidRPr="0079070D" w:rsidRDefault="00AE35C8"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1121</w:t>
            </w:r>
          </w:p>
        </w:tc>
      </w:tr>
      <w:tr w:rsidR="00053BAE" w:rsidRPr="0079070D" w14:paraId="0CDFA722"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72079E6A"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AWI.CM.1.1.MR</w:t>
            </w:r>
          </w:p>
        </w:tc>
        <w:tc>
          <w:tcPr>
            <w:tcW w:w="1952" w:type="dxa"/>
            <w:vAlign w:val="center"/>
          </w:tcPr>
          <w:p w14:paraId="29554AF6" w14:textId="7434921A" w:rsidR="00053BAE" w:rsidRPr="0079070D" w:rsidRDefault="003857C0"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1656</w:t>
            </w:r>
          </w:p>
        </w:tc>
        <w:tc>
          <w:tcPr>
            <w:tcW w:w="2347" w:type="dxa"/>
            <w:vAlign w:val="center"/>
          </w:tcPr>
          <w:p w14:paraId="48297BFC" w14:textId="0EEDBF88" w:rsidR="00053BAE" w:rsidRPr="0079070D" w:rsidRDefault="003857C0"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1317</w:t>
            </w:r>
          </w:p>
        </w:tc>
        <w:tc>
          <w:tcPr>
            <w:tcW w:w="2341" w:type="dxa"/>
            <w:vAlign w:val="center"/>
          </w:tcPr>
          <w:p w14:paraId="7A864A5C" w14:textId="262F3D1B" w:rsidR="00053BAE" w:rsidRPr="0079070D" w:rsidRDefault="003857C0"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1982</w:t>
            </w:r>
          </w:p>
        </w:tc>
      </w:tr>
      <w:tr w:rsidR="00053BAE" w:rsidRPr="0079070D" w14:paraId="3C6D550B"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7B1B72A1"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CESM2.WACCM</w:t>
            </w:r>
          </w:p>
        </w:tc>
        <w:tc>
          <w:tcPr>
            <w:tcW w:w="1952" w:type="dxa"/>
            <w:vAlign w:val="center"/>
          </w:tcPr>
          <w:p w14:paraId="67097BED" w14:textId="16D45776" w:rsidR="00053BAE" w:rsidRPr="0079070D" w:rsidRDefault="003857C0"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1560</w:t>
            </w:r>
          </w:p>
        </w:tc>
        <w:tc>
          <w:tcPr>
            <w:tcW w:w="2347" w:type="dxa"/>
            <w:vAlign w:val="center"/>
          </w:tcPr>
          <w:p w14:paraId="71E43399" w14:textId="25796AE6" w:rsidR="00053BAE" w:rsidRPr="0079070D" w:rsidRDefault="003857C0"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1241</w:t>
            </w:r>
          </w:p>
        </w:tc>
        <w:tc>
          <w:tcPr>
            <w:tcW w:w="2341" w:type="dxa"/>
            <w:vAlign w:val="center"/>
          </w:tcPr>
          <w:p w14:paraId="5A9C6220" w14:textId="0C687485" w:rsidR="00053BAE" w:rsidRPr="0079070D" w:rsidRDefault="00022C7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1867</w:t>
            </w:r>
          </w:p>
        </w:tc>
      </w:tr>
      <w:tr w:rsidR="00053BAE" w:rsidRPr="0079070D" w14:paraId="56085F4D"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496464A8"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CMCC.ESM2</w:t>
            </w:r>
          </w:p>
        </w:tc>
        <w:tc>
          <w:tcPr>
            <w:tcW w:w="1952" w:type="dxa"/>
            <w:vAlign w:val="center"/>
          </w:tcPr>
          <w:p w14:paraId="2B765CD2" w14:textId="33AA361C" w:rsidR="00053BAE" w:rsidRPr="0079070D" w:rsidRDefault="00022C7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1612</w:t>
            </w:r>
          </w:p>
        </w:tc>
        <w:tc>
          <w:tcPr>
            <w:tcW w:w="2347" w:type="dxa"/>
            <w:vAlign w:val="center"/>
          </w:tcPr>
          <w:p w14:paraId="76D3AB51" w14:textId="57E45D2A" w:rsidR="00053BAE" w:rsidRPr="0079070D" w:rsidRDefault="00022C7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1283</w:t>
            </w:r>
          </w:p>
        </w:tc>
        <w:tc>
          <w:tcPr>
            <w:tcW w:w="2341" w:type="dxa"/>
            <w:vAlign w:val="center"/>
          </w:tcPr>
          <w:p w14:paraId="31604A1F" w14:textId="40F0E4DB" w:rsidR="00053BAE" w:rsidRPr="0079070D" w:rsidRDefault="00022C7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1930</w:t>
            </w:r>
          </w:p>
        </w:tc>
      </w:tr>
      <w:tr w:rsidR="00053BAE" w:rsidRPr="0079070D" w14:paraId="7A82AC51"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1A3CF739"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MPI.ESM1.2.LR</w:t>
            </w:r>
          </w:p>
        </w:tc>
        <w:tc>
          <w:tcPr>
            <w:tcW w:w="1952" w:type="dxa"/>
            <w:vAlign w:val="center"/>
          </w:tcPr>
          <w:p w14:paraId="2FE50EEA" w14:textId="5F2C1D5D" w:rsidR="00053BAE" w:rsidRPr="0079070D" w:rsidRDefault="00022C7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1285</w:t>
            </w:r>
          </w:p>
        </w:tc>
        <w:tc>
          <w:tcPr>
            <w:tcW w:w="2347" w:type="dxa"/>
            <w:vAlign w:val="center"/>
          </w:tcPr>
          <w:p w14:paraId="0179EC3F" w14:textId="4B87D893" w:rsidR="00053BAE" w:rsidRPr="0079070D" w:rsidRDefault="00022C7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1024</w:t>
            </w:r>
          </w:p>
        </w:tc>
        <w:tc>
          <w:tcPr>
            <w:tcW w:w="2341" w:type="dxa"/>
            <w:vAlign w:val="center"/>
          </w:tcPr>
          <w:p w14:paraId="3D68DA12" w14:textId="2562DBC0" w:rsidR="00053BAE" w:rsidRPr="0079070D" w:rsidRDefault="00022C7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1534</w:t>
            </w:r>
          </w:p>
        </w:tc>
      </w:tr>
      <w:tr w:rsidR="00053BAE" w:rsidRPr="0079070D" w14:paraId="2B0A4483"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0219AB8C"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MRI.ESM2.0</w:t>
            </w:r>
          </w:p>
        </w:tc>
        <w:tc>
          <w:tcPr>
            <w:tcW w:w="1952" w:type="dxa"/>
            <w:vAlign w:val="center"/>
          </w:tcPr>
          <w:p w14:paraId="2DD6C0C0" w14:textId="3C62FD04" w:rsidR="00053BAE" w:rsidRPr="0079070D" w:rsidRDefault="004631F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314</w:t>
            </w:r>
          </w:p>
        </w:tc>
        <w:tc>
          <w:tcPr>
            <w:tcW w:w="2347" w:type="dxa"/>
            <w:vAlign w:val="center"/>
          </w:tcPr>
          <w:p w14:paraId="22AD43A5" w14:textId="27A350DD" w:rsidR="00053BAE" w:rsidRPr="0079070D" w:rsidRDefault="004631F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171</w:t>
            </w:r>
          </w:p>
        </w:tc>
        <w:tc>
          <w:tcPr>
            <w:tcW w:w="2341" w:type="dxa"/>
            <w:vAlign w:val="center"/>
          </w:tcPr>
          <w:p w14:paraId="6C08DCC4" w14:textId="0AC837A3" w:rsidR="00053BAE" w:rsidRPr="0079070D" w:rsidRDefault="004631F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464</w:t>
            </w:r>
          </w:p>
        </w:tc>
      </w:tr>
      <w:tr w:rsidR="00053BAE" w:rsidRPr="0079070D" w14:paraId="6FD4F042"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43F3326D"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NorESM2.MM</w:t>
            </w:r>
          </w:p>
        </w:tc>
        <w:tc>
          <w:tcPr>
            <w:tcW w:w="1952" w:type="dxa"/>
            <w:vAlign w:val="center"/>
          </w:tcPr>
          <w:p w14:paraId="63E25B75" w14:textId="5023266C" w:rsidR="00053BAE" w:rsidRPr="0079070D" w:rsidRDefault="004631F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1871</w:t>
            </w:r>
          </w:p>
        </w:tc>
        <w:tc>
          <w:tcPr>
            <w:tcW w:w="2347" w:type="dxa"/>
            <w:vAlign w:val="center"/>
          </w:tcPr>
          <w:p w14:paraId="7DDB8BDD" w14:textId="54C1D719" w:rsidR="00053BAE" w:rsidRPr="0079070D" w:rsidRDefault="004631F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1478</w:t>
            </w:r>
          </w:p>
        </w:tc>
        <w:tc>
          <w:tcPr>
            <w:tcW w:w="2341" w:type="dxa"/>
            <w:vAlign w:val="center"/>
          </w:tcPr>
          <w:p w14:paraId="6A91A0DB" w14:textId="659F0F2C" w:rsidR="00053BAE" w:rsidRPr="0079070D" w:rsidRDefault="004631F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2245</w:t>
            </w:r>
          </w:p>
        </w:tc>
      </w:tr>
      <w:tr w:rsidR="00053BAE" w:rsidRPr="0079070D" w14:paraId="7B36208C"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57121A19"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Station observations</w:t>
            </w:r>
          </w:p>
        </w:tc>
        <w:tc>
          <w:tcPr>
            <w:tcW w:w="1952" w:type="dxa"/>
            <w:vAlign w:val="center"/>
          </w:tcPr>
          <w:p w14:paraId="6C801050" w14:textId="6AE652F5" w:rsidR="00053BAE" w:rsidRPr="0079070D" w:rsidRDefault="004631F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1032</w:t>
            </w:r>
          </w:p>
        </w:tc>
        <w:tc>
          <w:tcPr>
            <w:tcW w:w="2347" w:type="dxa"/>
            <w:vAlign w:val="center"/>
          </w:tcPr>
          <w:p w14:paraId="07FEC819" w14:textId="79028E9F" w:rsidR="00053BAE" w:rsidRPr="0079070D" w:rsidRDefault="004631F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822</w:t>
            </w:r>
          </w:p>
        </w:tc>
        <w:tc>
          <w:tcPr>
            <w:tcW w:w="2341" w:type="dxa"/>
            <w:vAlign w:val="center"/>
          </w:tcPr>
          <w:p w14:paraId="544F2473" w14:textId="6DF00CD9" w:rsidR="00053BAE" w:rsidRPr="0079070D" w:rsidRDefault="004631FC"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1228</w:t>
            </w:r>
          </w:p>
        </w:tc>
      </w:tr>
      <w:tr w:rsidR="00053BAE" w:rsidRPr="0079070D" w14:paraId="676B34CD"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668B93B7"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ERA5</w:t>
            </w:r>
          </w:p>
        </w:tc>
        <w:tc>
          <w:tcPr>
            <w:tcW w:w="1952" w:type="dxa"/>
            <w:vAlign w:val="center"/>
          </w:tcPr>
          <w:p w14:paraId="13AED33C" w14:textId="39D8D3E2" w:rsidR="00053BAE" w:rsidRPr="0079070D" w:rsidRDefault="004631F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2701</w:t>
            </w:r>
          </w:p>
        </w:tc>
        <w:tc>
          <w:tcPr>
            <w:tcW w:w="2347" w:type="dxa"/>
            <w:vAlign w:val="center"/>
          </w:tcPr>
          <w:p w14:paraId="34EA7306" w14:textId="07706B79" w:rsidR="00053BAE" w:rsidRPr="0079070D" w:rsidRDefault="004631F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2057</w:t>
            </w:r>
          </w:p>
        </w:tc>
        <w:tc>
          <w:tcPr>
            <w:tcW w:w="2341" w:type="dxa"/>
            <w:vAlign w:val="center"/>
          </w:tcPr>
          <w:p w14:paraId="214B78EF" w14:textId="716B5720" w:rsidR="00053BAE" w:rsidRPr="0079070D" w:rsidRDefault="004631FC"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3284</w:t>
            </w:r>
          </w:p>
        </w:tc>
      </w:tr>
      <w:tr w:rsidR="00053BAE" w:rsidRPr="0079070D" w14:paraId="08432AB3"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16D57D5C"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Berkeley Earth</w:t>
            </w:r>
          </w:p>
        </w:tc>
        <w:tc>
          <w:tcPr>
            <w:tcW w:w="1952" w:type="dxa"/>
            <w:vAlign w:val="center"/>
          </w:tcPr>
          <w:p w14:paraId="1736E095" w14:textId="7F4C3C6F" w:rsidR="00053BAE" w:rsidRPr="0079070D" w:rsidRDefault="009847A2"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2570</w:t>
            </w:r>
          </w:p>
        </w:tc>
        <w:tc>
          <w:tcPr>
            <w:tcW w:w="2347" w:type="dxa"/>
            <w:vAlign w:val="center"/>
          </w:tcPr>
          <w:p w14:paraId="2F526369" w14:textId="7246033C" w:rsidR="00053BAE" w:rsidRPr="0079070D" w:rsidRDefault="009847A2"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1969</w:t>
            </w:r>
          </w:p>
        </w:tc>
        <w:tc>
          <w:tcPr>
            <w:tcW w:w="2341" w:type="dxa"/>
            <w:vAlign w:val="center"/>
          </w:tcPr>
          <w:p w14:paraId="06BC7E3A" w14:textId="173C9D6B" w:rsidR="00053BAE" w:rsidRPr="0079070D" w:rsidRDefault="009847A2"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3120</w:t>
            </w:r>
          </w:p>
        </w:tc>
      </w:tr>
      <w:tr w:rsidR="00053BAE" w:rsidRPr="0079070D" w14:paraId="5EBDAE6D"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13C9CE47"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MERRA2</w:t>
            </w:r>
          </w:p>
        </w:tc>
        <w:tc>
          <w:tcPr>
            <w:tcW w:w="1952" w:type="dxa"/>
            <w:vAlign w:val="center"/>
          </w:tcPr>
          <w:p w14:paraId="3FFB2494" w14:textId="41829DCF" w:rsidR="00053BAE" w:rsidRPr="0079070D" w:rsidRDefault="009847A2"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3014</w:t>
            </w:r>
          </w:p>
        </w:tc>
        <w:tc>
          <w:tcPr>
            <w:tcW w:w="2347" w:type="dxa"/>
            <w:vAlign w:val="center"/>
          </w:tcPr>
          <w:p w14:paraId="20B710BE" w14:textId="21F0B5AE" w:rsidR="00053BAE" w:rsidRPr="0079070D" w:rsidRDefault="009847A2"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2280</w:t>
            </w:r>
          </w:p>
        </w:tc>
        <w:tc>
          <w:tcPr>
            <w:tcW w:w="2341" w:type="dxa"/>
            <w:vAlign w:val="center"/>
          </w:tcPr>
          <w:p w14:paraId="2A0A0DBC" w14:textId="49B0E563" w:rsidR="00053BAE" w:rsidRPr="0079070D" w:rsidRDefault="009847A2"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3691</w:t>
            </w:r>
          </w:p>
        </w:tc>
      </w:tr>
      <w:tr w:rsidR="00053BAE" w:rsidRPr="0079070D" w14:paraId="27195446"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2DD9703A"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Observations synthesis</w:t>
            </w:r>
          </w:p>
        </w:tc>
        <w:tc>
          <w:tcPr>
            <w:tcW w:w="1952" w:type="dxa"/>
            <w:vAlign w:val="center"/>
          </w:tcPr>
          <w:p w14:paraId="09B338BD" w14:textId="131F15B1" w:rsidR="00053BAE" w:rsidRPr="0079070D" w:rsidRDefault="009847A2"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2323</w:t>
            </w:r>
          </w:p>
        </w:tc>
        <w:tc>
          <w:tcPr>
            <w:tcW w:w="2347" w:type="dxa"/>
            <w:vAlign w:val="center"/>
          </w:tcPr>
          <w:p w14:paraId="3B947211" w14:textId="016B574C" w:rsidR="00053BAE" w:rsidRPr="0079070D" w:rsidRDefault="009847A2"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899</w:t>
            </w:r>
          </w:p>
        </w:tc>
        <w:tc>
          <w:tcPr>
            <w:tcW w:w="2341" w:type="dxa"/>
            <w:vAlign w:val="center"/>
          </w:tcPr>
          <w:p w14:paraId="48E8D3FC" w14:textId="74370461" w:rsidR="00053BAE" w:rsidRPr="0079070D" w:rsidRDefault="009847A2"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3493</w:t>
            </w:r>
          </w:p>
        </w:tc>
      </w:tr>
      <w:tr w:rsidR="00053BAE" w:rsidRPr="0079070D" w14:paraId="30F260D3" w14:textId="77777777" w:rsidTr="00916E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11C2C039"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Model synthesis</w:t>
            </w:r>
          </w:p>
        </w:tc>
        <w:tc>
          <w:tcPr>
            <w:tcW w:w="1952" w:type="dxa"/>
            <w:vAlign w:val="center"/>
          </w:tcPr>
          <w:p w14:paraId="7755066C" w14:textId="11C53DBC" w:rsidR="00053BAE" w:rsidRPr="0079070D" w:rsidRDefault="009847A2"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1317</w:t>
            </w:r>
          </w:p>
        </w:tc>
        <w:tc>
          <w:tcPr>
            <w:tcW w:w="2347" w:type="dxa"/>
            <w:vAlign w:val="center"/>
          </w:tcPr>
          <w:p w14:paraId="13E45486" w14:textId="7352F644" w:rsidR="00053BAE" w:rsidRPr="0079070D" w:rsidRDefault="009847A2"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244</w:t>
            </w:r>
          </w:p>
        </w:tc>
        <w:tc>
          <w:tcPr>
            <w:tcW w:w="2341" w:type="dxa"/>
            <w:vAlign w:val="center"/>
          </w:tcPr>
          <w:p w14:paraId="398B52C0" w14:textId="6068E043" w:rsidR="00053BAE" w:rsidRPr="0079070D" w:rsidRDefault="009847A2" w:rsidP="00916E21">
            <w:pPr>
              <w:spacing w:before="80" w:after="80" w:line="257"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2072</w:t>
            </w:r>
          </w:p>
        </w:tc>
      </w:tr>
      <w:tr w:rsidR="00053BAE" w:rsidRPr="0079070D" w14:paraId="383805BF" w14:textId="77777777" w:rsidTr="00916E21">
        <w:trPr>
          <w:jc w:val="center"/>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5D7946A8" w14:textId="77777777" w:rsidR="00053BAE" w:rsidRPr="0079070D" w:rsidRDefault="00053BAE" w:rsidP="00916E21">
            <w:pPr>
              <w:spacing w:before="80" w:after="80" w:line="257" w:lineRule="auto"/>
              <w:jc w:val="center"/>
              <w:rPr>
                <w:rFonts w:ascii="Times New Roman" w:eastAsia="Calibri" w:hAnsi="Times New Roman" w:cs="Times New Roman"/>
              </w:rPr>
            </w:pPr>
            <w:r w:rsidRPr="0079070D">
              <w:rPr>
                <w:rFonts w:ascii="Times New Roman" w:eastAsia="Calibri" w:hAnsi="Times New Roman" w:cs="Times New Roman"/>
              </w:rPr>
              <w:t>Full synthesis</w:t>
            </w:r>
          </w:p>
        </w:tc>
        <w:tc>
          <w:tcPr>
            <w:tcW w:w="1952" w:type="dxa"/>
            <w:vAlign w:val="center"/>
          </w:tcPr>
          <w:p w14:paraId="10988A3A" w14:textId="74E5BEA3" w:rsidR="00053BAE" w:rsidRPr="0079070D" w:rsidRDefault="00A747D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1683</w:t>
            </w:r>
          </w:p>
        </w:tc>
        <w:tc>
          <w:tcPr>
            <w:tcW w:w="2347" w:type="dxa"/>
            <w:vAlign w:val="center"/>
          </w:tcPr>
          <w:p w14:paraId="46FB9BD3" w14:textId="371CA263" w:rsidR="00053BAE" w:rsidRPr="0079070D" w:rsidRDefault="00A747DE" w:rsidP="00916E21">
            <w:pPr>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270</w:t>
            </w:r>
          </w:p>
        </w:tc>
        <w:tc>
          <w:tcPr>
            <w:tcW w:w="2341" w:type="dxa"/>
            <w:vAlign w:val="center"/>
          </w:tcPr>
          <w:p w14:paraId="3D95D5CE" w14:textId="1C6E1AD4" w:rsidR="00053BAE" w:rsidRPr="0079070D" w:rsidRDefault="00A747DE" w:rsidP="00916E21">
            <w:pPr>
              <w:keepNext/>
              <w:spacing w:before="80" w:after="80" w:line="257"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3279</w:t>
            </w:r>
          </w:p>
        </w:tc>
      </w:tr>
    </w:tbl>
    <w:p w14:paraId="584135EB" w14:textId="77777777" w:rsidR="00053BAE" w:rsidRPr="0079070D" w:rsidRDefault="00053BAE" w:rsidP="00053BAE">
      <w:pPr>
        <w:pStyle w:val="SMcaption"/>
      </w:pPr>
    </w:p>
    <w:p w14:paraId="58BE67CA" w14:textId="77777777" w:rsidR="00053BAE" w:rsidRPr="0079070D" w:rsidRDefault="00053BAE" w:rsidP="00053BAE">
      <w:pPr>
        <w:pStyle w:val="SMcaption"/>
      </w:pPr>
    </w:p>
    <w:p w14:paraId="1BA08E0C" w14:textId="77777777" w:rsidR="00053BAE" w:rsidRPr="0079070D" w:rsidRDefault="00053BAE" w:rsidP="00053BAE">
      <w:pPr>
        <w:rPr>
          <w:rFonts w:ascii="Times New Roman" w:hAnsi="Times New Roman" w:cs="Times New Roman"/>
        </w:rPr>
      </w:pPr>
      <w:r w:rsidRPr="0079070D">
        <w:rPr>
          <w:rFonts w:ascii="Times New Roman" w:hAnsi="Times New Roman" w:cs="Times New Roman"/>
        </w:rPr>
        <w:br w:type="page"/>
      </w:r>
    </w:p>
    <w:p w14:paraId="797617C8" w14:textId="77777777" w:rsidR="00053BAE" w:rsidRPr="0079070D" w:rsidRDefault="00053BAE" w:rsidP="00053BAE">
      <w:pPr>
        <w:pStyle w:val="SMHeading"/>
      </w:pPr>
      <w:r w:rsidRPr="0079070D">
        <w:lastRenderedPageBreak/>
        <w:t>Table S4.</w:t>
      </w:r>
    </w:p>
    <w:p w14:paraId="427B410D" w14:textId="4ED5F809" w:rsidR="00053BAE" w:rsidRPr="0079070D" w:rsidRDefault="004619BF" w:rsidP="00053BAE">
      <w:pPr>
        <w:pStyle w:val="SMcaption"/>
        <w:rPr>
          <w:b/>
          <w:bCs/>
        </w:rPr>
      </w:pPr>
      <w:r w:rsidRPr="0079070D">
        <w:rPr>
          <w:b/>
          <w:bCs/>
        </w:rPr>
        <w:t>Percentage</w:t>
      </w:r>
      <w:r w:rsidR="00053BAE" w:rsidRPr="0079070D">
        <w:rPr>
          <w:b/>
          <w:bCs/>
        </w:rPr>
        <w:t xml:space="preserve"> of all-cause summer (June-August) mortality attributable to the impact of anthropogenic climate change on temperatures, 1969-2018. </w:t>
      </w:r>
      <w:r w:rsidR="00F719B9" w:rsidRPr="0079070D">
        <w:rPr>
          <w:lang w:val="en-GB"/>
        </w:rPr>
        <w:t>‘Observations synthesis’ [OS], ‘Model synthesis’ [MS] and ‘Full synthesis’ [FS] values are calculated as geometric means of the observations and reanalysis (ERA5</w:t>
      </w:r>
      <w:r w:rsidR="00CE7BDE" w:rsidRPr="0079070D">
        <w:rPr>
          <w:lang w:val="en-GB"/>
        </w:rPr>
        <w:t>, Berkeley Earth</w:t>
      </w:r>
      <w:r w:rsidR="00F719B9" w:rsidRPr="0079070D">
        <w:rPr>
          <w:lang w:val="en-GB"/>
        </w:rPr>
        <w:t xml:space="preserve"> &amp; MERRA2) [OS], models [MS], and observations, reanalysis and models [FS], respectively.</w:t>
      </w:r>
    </w:p>
    <w:p w14:paraId="0D7B710F" w14:textId="77777777" w:rsidR="00053BAE" w:rsidRPr="0079070D" w:rsidRDefault="00053BAE" w:rsidP="00053BAE">
      <w:pPr>
        <w:pStyle w:val="SMcaption"/>
      </w:pPr>
    </w:p>
    <w:tbl>
      <w:tblPr>
        <w:tblStyle w:val="GridTable5Dark-Accent31"/>
        <w:tblW w:w="0" w:type="auto"/>
        <w:tblLook w:val="04A0" w:firstRow="1" w:lastRow="0" w:firstColumn="1" w:lastColumn="0" w:noHBand="0" w:noVBand="1"/>
      </w:tblPr>
      <w:tblGrid>
        <w:gridCol w:w="2376"/>
        <w:gridCol w:w="1952"/>
        <w:gridCol w:w="2347"/>
        <w:gridCol w:w="2341"/>
      </w:tblGrid>
      <w:tr w:rsidR="00053BAE" w:rsidRPr="0079070D" w14:paraId="11F491F7" w14:textId="77777777" w:rsidTr="00916E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53ACFE0D"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Dataset</w:t>
            </w:r>
          </w:p>
        </w:tc>
        <w:tc>
          <w:tcPr>
            <w:tcW w:w="1952" w:type="dxa"/>
            <w:vAlign w:val="center"/>
          </w:tcPr>
          <w:p w14:paraId="2E9B1C01" w14:textId="6ADA6CC1" w:rsidR="00053BAE" w:rsidRPr="0079070D" w:rsidRDefault="00053BAE"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Central estimate</w:t>
            </w:r>
            <w:r w:rsidR="004619BF" w:rsidRPr="0079070D">
              <w:rPr>
                <w:rFonts w:ascii="Times New Roman" w:eastAsia="Calibri" w:hAnsi="Times New Roman" w:cs="Times New Roman"/>
              </w:rPr>
              <w:t xml:space="preserve"> (%)</w:t>
            </w:r>
          </w:p>
        </w:tc>
        <w:tc>
          <w:tcPr>
            <w:tcW w:w="2347" w:type="dxa"/>
            <w:vAlign w:val="center"/>
          </w:tcPr>
          <w:p w14:paraId="0F8E1FB1" w14:textId="4D8D458B" w:rsidR="00053BAE" w:rsidRPr="0079070D" w:rsidRDefault="004619BF"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5% c</w:t>
            </w:r>
            <w:r w:rsidR="00053BAE" w:rsidRPr="0079070D">
              <w:rPr>
                <w:rFonts w:ascii="Times New Roman" w:eastAsia="Calibri" w:hAnsi="Times New Roman" w:cs="Times New Roman"/>
              </w:rPr>
              <w:t xml:space="preserve">onfidence </w:t>
            </w:r>
            <w:r w:rsidRPr="0079070D">
              <w:rPr>
                <w:rFonts w:ascii="Times New Roman" w:eastAsia="Calibri" w:hAnsi="Times New Roman" w:cs="Times New Roman"/>
              </w:rPr>
              <w:t>level</w:t>
            </w:r>
            <w:r w:rsidR="00053BAE" w:rsidRPr="0079070D">
              <w:rPr>
                <w:rFonts w:ascii="Times New Roman" w:eastAsia="Calibri" w:hAnsi="Times New Roman" w:cs="Times New Roman"/>
              </w:rPr>
              <w:t xml:space="preserve"> (</w:t>
            </w:r>
            <w:r w:rsidR="000C73A2" w:rsidRPr="0079070D">
              <w:rPr>
                <w:rFonts w:ascii="Times New Roman" w:eastAsia="Calibri" w:hAnsi="Times New Roman" w:cs="Times New Roman"/>
              </w:rPr>
              <w:t>%</w:t>
            </w:r>
            <w:r w:rsidR="00053BAE" w:rsidRPr="0079070D">
              <w:rPr>
                <w:rFonts w:ascii="Times New Roman" w:eastAsia="Calibri" w:hAnsi="Times New Roman" w:cs="Times New Roman"/>
              </w:rPr>
              <w:t>)</w:t>
            </w:r>
          </w:p>
        </w:tc>
        <w:tc>
          <w:tcPr>
            <w:tcW w:w="2341" w:type="dxa"/>
            <w:vAlign w:val="center"/>
          </w:tcPr>
          <w:p w14:paraId="5A628E29" w14:textId="6BE2A28E" w:rsidR="00053BAE" w:rsidRPr="0079070D" w:rsidRDefault="004619BF"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95% c</w:t>
            </w:r>
            <w:r w:rsidR="00053BAE" w:rsidRPr="0079070D">
              <w:rPr>
                <w:rFonts w:ascii="Times New Roman" w:eastAsia="Calibri" w:hAnsi="Times New Roman" w:cs="Times New Roman"/>
              </w:rPr>
              <w:t xml:space="preserve">onfidence </w:t>
            </w:r>
            <w:r w:rsidRPr="0079070D">
              <w:rPr>
                <w:rFonts w:ascii="Times New Roman" w:eastAsia="Calibri" w:hAnsi="Times New Roman" w:cs="Times New Roman"/>
              </w:rPr>
              <w:t>level</w:t>
            </w:r>
            <w:r w:rsidR="00053BAE" w:rsidRPr="0079070D">
              <w:rPr>
                <w:rFonts w:ascii="Times New Roman" w:eastAsia="Calibri" w:hAnsi="Times New Roman" w:cs="Times New Roman"/>
              </w:rPr>
              <w:t xml:space="preserve"> (</w:t>
            </w:r>
            <w:r w:rsidR="000C73A2" w:rsidRPr="0079070D">
              <w:rPr>
                <w:rFonts w:ascii="Times New Roman" w:eastAsia="Calibri" w:hAnsi="Times New Roman" w:cs="Times New Roman"/>
              </w:rPr>
              <w:t>%</w:t>
            </w:r>
            <w:r w:rsidR="00053BAE" w:rsidRPr="0079070D">
              <w:rPr>
                <w:rFonts w:ascii="Times New Roman" w:eastAsia="Calibri" w:hAnsi="Times New Roman" w:cs="Times New Roman"/>
              </w:rPr>
              <w:t>)</w:t>
            </w:r>
          </w:p>
        </w:tc>
      </w:tr>
      <w:tr w:rsidR="00053BAE" w:rsidRPr="0079070D" w14:paraId="77040B83"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6E9066C0"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ACCESS.CM2</w:t>
            </w:r>
          </w:p>
        </w:tc>
        <w:tc>
          <w:tcPr>
            <w:tcW w:w="1952" w:type="dxa"/>
            <w:vAlign w:val="center"/>
          </w:tcPr>
          <w:p w14:paraId="34C2D288" w14:textId="47DBDBF3" w:rsidR="00053BAE" w:rsidRPr="0079070D" w:rsidRDefault="00A747D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0.78</w:t>
            </w:r>
          </w:p>
        </w:tc>
        <w:tc>
          <w:tcPr>
            <w:tcW w:w="2347" w:type="dxa"/>
          </w:tcPr>
          <w:p w14:paraId="31136BC5" w14:textId="1C74CE82" w:rsidR="00053BAE" w:rsidRPr="0079070D" w:rsidRDefault="00A747D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0.62</w:t>
            </w:r>
          </w:p>
        </w:tc>
        <w:tc>
          <w:tcPr>
            <w:tcW w:w="2341" w:type="dxa"/>
          </w:tcPr>
          <w:p w14:paraId="511A3F87" w14:textId="32A86702" w:rsidR="00053BAE" w:rsidRPr="0079070D" w:rsidRDefault="00A747D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0.93</w:t>
            </w:r>
          </w:p>
        </w:tc>
      </w:tr>
      <w:tr w:rsidR="00053BAE" w:rsidRPr="0079070D" w14:paraId="5AA02C7B"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713A88E3"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AWI.CM.1.1.MR</w:t>
            </w:r>
          </w:p>
        </w:tc>
        <w:tc>
          <w:tcPr>
            <w:tcW w:w="1952" w:type="dxa"/>
            <w:vAlign w:val="center"/>
          </w:tcPr>
          <w:p w14:paraId="6DA266AC" w14:textId="2719B707" w:rsidR="00053BAE" w:rsidRPr="0079070D" w:rsidRDefault="00A747D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1.37</w:t>
            </w:r>
          </w:p>
        </w:tc>
        <w:tc>
          <w:tcPr>
            <w:tcW w:w="2347" w:type="dxa"/>
          </w:tcPr>
          <w:p w14:paraId="0A49B838" w14:textId="7E12CDFA" w:rsidR="00053BAE" w:rsidRPr="0079070D" w:rsidRDefault="00A747D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1.09</w:t>
            </w:r>
          </w:p>
        </w:tc>
        <w:tc>
          <w:tcPr>
            <w:tcW w:w="2341" w:type="dxa"/>
          </w:tcPr>
          <w:p w14:paraId="492CE6D4" w14:textId="7B548253" w:rsidR="00053BAE" w:rsidRPr="0079070D" w:rsidRDefault="00A747D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1.64</w:t>
            </w:r>
          </w:p>
        </w:tc>
      </w:tr>
      <w:tr w:rsidR="00053BAE" w:rsidRPr="0079070D" w14:paraId="12710139"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4DD73FE0"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CESM2.WACCM</w:t>
            </w:r>
          </w:p>
        </w:tc>
        <w:tc>
          <w:tcPr>
            <w:tcW w:w="1952" w:type="dxa"/>
            <w:vAlign w:val="center"/>
          </w:tcPr>
          <w:p w14:paraId="55BA625E" w14:textId="5F96A328" w:rsidR="00053BAE" w:rsidRPr="0079070D" w:rsidRDefault="00A747D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1.29</w:t>
            </w:r>
          </w:p>
        </w:tc>
        <w:tc>
          <w:tcPr>
            <w:tcW w:w="2347" w:type="dxa"/>
          </w:tcPr>
          <w:p w14:paraId="6A5CA2DD" w14:textId="3F28C49B" w:rsidR="00053BAE" w:rsidRPr="0079070D" w:rsidRDefault="00A747D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1.03</w:t>
            </w:r>
          </w:p>
        </w:tc>
        <w:tc>
          <w:tcPr>
            <w:tcW w:w="2341" w:type="dxa"/>
          </w:tcPr>
          <w:p w14:paraId="7EE0D5A4" w14:textId="5DBB647D" w:rsidR="00053BAE" w:rsidRPr="0079070D" w:rsidRDefault="00A747D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1.55</w:t>
            </w:r>
          </w:p>
        </w:tc>
      </w:tr>
      <w:tr w:rsidR="00053BAE" w:rsidRPr="0079070D" w14:paraId="0491AC01"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144898F0"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CMCC.ESM2</w:t>
            </w:r>
          </w:p>
        </w:tc>
        <w:tc>
          <w:tcPr>
            <w:tcW w:w="1952" w:type="dxa"/>
            <w:vAlign w:val="center"/>
          </w:tcPr>
          <w:p w14:paraId="401FEFA0" w14:textId="6EB32869" w:rsidR="00053BAE" w:rsidRPr="0079070D" w:rsidRDefault="00A747D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1.34</w:t>
            </w:r>
          </w:p>
        </w:tc>
        <w:tc>
          <w:tcPr>
            <w:tcW w:w="2347" w:type="dxa"/>
          </w:tcPr>
          <w:p w14:paraId="2438AF0F" w14:textId="5FF1D267" w:rsidR="00053BAE" w:rsidRPr="0079070D" w:rsidRDefault="00A747D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1.06</w:t>
            </w:r>
          </w:p>
        </w:tc>
        <w:tc>
          <w:tcPr>
            <w:tcW w:w="2341" w:type="dxa"/>
          </w:tcPr>
          <w:p w14:paraId="2DA09570" w14:textId="2175ACD1" w:rsidR="00053BAE" w:rsidRPr="0079070D" w:rsidRDefault="004F7B2A"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1.60</w:t>
            </w:r>
          </w:p>
        </w:tc>
      </w:tr>
      <w:tr w:rsidR="00053BAE" w:rsidRPr="0079070D" w14:paraId="03390C5E"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63804C52"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MPI.ESM1.2.LR</w:t>
            </w:r>
          </w:p>
        </w:tc>
        <w:tc>
          <w:tcPr>
            <w:tcW w:w="1952" w:type="dxa"/>
            <w:vAlign w:val="center"/>
          </w:tcPr>
          <w:p w14:paraId="4BFCDB34" w14:textId="6B82127B" w:rsidR="00053BAE" w:rsidRPr="0079070D" w:rsidRDefault="004F7B2A"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1.06</w:t>
            </w:r>
          </w:p>
        </w:tc>
        <w:tc>
          <w:tcPr>
            <w:tcW w:w="2347" w:type="dxa"/>
          </w:tcPr>
          <w:p w14:paraId="3E722592" w14:textId="365F3EEE" w:rsidR="00053BAE" w:rsidRPr="0079070D" w:rsidRDefault="004F7B2A"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0.85</w:t>
            </w:r>
          </w:p>
        </w:tc>
        <w:tc>
          <w:tcPr>
            <w:tcW w:w="2341" w:type="dxa"/>
          </w:tcPr>
          <w:p w14:paraId="3C18170C" w14:textId="354884C8" w:rsidR="00053BAE" w:rsidRPr="0079070D" w:rsidRDefault="004F7B2A"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1.27</w:t>
            </w:r>
          </w:p>
        </w:tc>
      </w:tr>
      <w:tr w:rsidR="00053BAE" w:rsidRPr="0079070D" w14:paraId="5BA372B6"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3E9C1FEE"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MRI.ESM2.0</w:t>
            </w:r>
          </w:p>
        </w:tc>
        <w:tc>
          <w:tcPr>
            <w:tcW w:w="1952" w:type="dxa"/>
            <w:vAlign w:val="center"/>
          </w:tcPr>
          <w:p w14:paraId="0681C6A2" w14:textId="6A6F0B32" w:rsidR="00053BAE" w:rsidRPr="0079070D" w:rsidRDefault="004F7B2A"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0.26</w:t>
            </w:r>
          </w:p>
        </w:tc>
        <w:tc>
          <w:tcPr>
            <w:tcW w:w="2347" w:type="dxa"/>
          </w:tcPr>
          <w:p w14:paraId="3BADDED0" w14:textId="266586AB" w:rsidR="00053BAE" w:rsidRPr="0079070D" w:rsidRDefault="004F7B2A"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0.14</w:t>
            </w:r>
          </w:p>
        </w:tc>
        <w:tc>
          <w:tcPr>
            <w:tcW w:w="2341" w:type="dxa"/>
          </w:tcPr>
          <w:p w14:paraId="1849A09D" w14:textId="5C71DB0E" w:rsidR="00053BAE" w:rsidRPr="0079070D" w:rsidRDefault="004F7B2A" w:rsidP="004F7B2A">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0.38</w:t>
            </w:r>
          </w:p>
        </w:tc>
      </w:tr>
      <w:tr w:rsidR="00053BAE" w:rsidRPr="0079070D" w14:paraId="4B1F5F10"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28749B7E"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NorESM2.MM</w:t>
            </w:r>
          </w:p>
        </w:tc>
        <w:tc>
          <w:tcPr>
            <w:tcW w:w="1952" w:type="dxa"/>
            <w:vAlign w:val="center"/>
          </w:tcPr>
          <w:p w14:paraId="1C7DEF6A" w14:textId="6074F2E3" w:rsidR="00053BAE" w:rsidRPr="0079070D" w:rsidRDefault="004F7B2A"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1.55</w:t>
            </w:r>
          </w:p>
        </w:tc>
        <w:tc>
          <w:tcPr>
            <w:tcW w:w="2347" w:type="dxa"/>
          </w:tcPr>
          <w:p w14:paraId="265689A7" w14:textId="7DE49144" w:rsidR="00053BAE" w:rsidRPr="0079070D" w:rsidRDefault="004F7B2A"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1.22</w:t>
            </w:r>
          </w:p>
        </w:tc>
        <w:tc>
          <w:tcPr>
            <w:tcW w:w="2341" w:type="dxa"/>
          </w:tcPr>
          <w:p w14:paraId="60EBA4D5" w14:textId="41719501" w:rsidR="00053BAE" w:rsidRPr="0079070D" w:rsidRDefault="004F7B2A"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1.86</w:t>
            </w:r>
          </w:p>
        </w:tc>
      </w:tr>
      <w:tr w:rsidR="00053BAE" w:rsidRPr="0079070D" w14:paraId="5A1F10A0"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0D8EC0EE"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Station observations</w:t>
            </w:r>
          </w:p>
        </w:tc>
        <w:tc>
          <w:tcPr>
            <w:tcW w:w="1952" w:type="dxa"/>
            <w:vAlign w:val="center"/>
          </w:tcPr>
          <w:p w14:paraId="388C3551" w14:textId="34B85322"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0.85</w:t>
            </w:r>
          </w:p>
        </w:tc>
        <w:tc>
          <w:tcPr>
            <w:tcW w:w="2347" w:type="dxa"/>
          </w:tcPr>
          <w:p w14:paraId="75E62982" w14:textId="69054A71"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0.68</w:t>
            </w:r>
          </w:p>
        </w:tc>
        <w:tc>
          <w:tcPr>
            <w:tcW w:w="2341" w:type="dxa"/>
          </w:tcPr>
          <w:p w14:paraId="19D34C33" w14:textId="22DB8333"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1.02</w:t>
            </w:r>
          </w:p>
        </w:tc>
      </w:tr>
      <w:tr w:rsidR="00053BAE" w:rsidRPr="0079070D" w14:paraId="17C0D616"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74CDAAA1"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ERA5</w:t>
            </w:r>
          </w:p>
        </w:tc>
        <w:tc>
          <w:tcPr>
            <w:tcW w:w="1952" w:type="dxa"/>
            <w:vAlign w:val="center"/>
          </w:tcPr>
          <w:p w14:paraId="1117E0E5" w14:textId="7295DCDE"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2.24</w:t>
            </w:r>
          </w:p>
        </w:tc>
        <w:tc>
          <w:tcPr>
            <w:tcW w:w="2347" w:type="dxa"/>
          </w:tcPr>
          <w:p w14:paraId="5C1B7526" w14:textId="11352A89"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1.70</w:t>
            </w:r>
          </w:p>
        </w:tc>
        <w:tc>
          <w:tcPr>
            <w:tcW w:w="2341" w:type="dxa"/>
          </w:tcPr>
          <w:p w14:paraId="246A2958" w14:textId="0B356931"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2.72</w:t>
            </w:r>
          </w:p>
        </w:tc>
      </w:tr>
      <w:tr w:rsidR="00053BAE" w:rsidRPr="0079070D" w14:paraId="163E8F43"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5BE1B78C"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Berkeley Earth</w:t>
            </w:r>
          </w:p>
        </w:tc>
        <w:tc>
          <w:tcPr>
            <w:tcW w:w="1952" w:type="dxa"/>
            <w:vAlign w:val="center"/>
          </w:tcPr>
          <w:p w14:paraId="7D4B607B" w14:textId="5E9A4490"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2.13</w:t>
            </w:r>
          </w:p>
        </w:tc>
        <w:tc>
          <w:tcPr>
            <w:tcW w:w="2347" w:type="dxa"/>
          </w:tcPr>
          <w:p w14:paraId="4FC13ABB" w14:textId="22C95576"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1.63</w:t>
            </w:r>
          </w:p>
        </w:tc>
        <w:tc>
          <w:tcPr>
            <w:tcW w:w="2341" w:type="dxa"/>
          </w:tcPr>
          <w:p w14:paraId="42F6EF13" w14:textId="32876144"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2.58</w:t>
            </w:r>
          </w:p>
        </w:tc>
      </w:tr>
      <w:tr w:rsidR="00053BAE" w:rsidRPr="0079070D" w14:paraId="6F547F05"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790AAB45"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MERRA2</w:t>
            </w:r>
          </w:p>
        </w:tc>
        <w:tc>
          <w:tcPr>
            <w:tcW w:w="1952" w:type="dxa"/>
            <w:vAlign w:val="center"/>
          </w:tcPr>
          <w:p w14:paraId="29595D2B" w14:textId="23D7FD56"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2.50</w:t>
            </w:r>
          </w:p>
        </w:tc>
        <w:tc>
          <w:tcPr>
            <w:tcW w:w="2347" w:type="dxa"/>
          </w:tcPr>
          <w:p w14:paraId="6458120F" w14:textId="01B659D4"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1.89</w:t>
            </w:r>
          </w:p>
        </w:tc>
        <w:tc>
          <w:tcPr>
            <w:tcW w:w="2341" w:type="dxa"/>
          </w:tcPr>
          <w:p w14:paraId="21B9C8AE" w14:textId="56F93AB7"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3.06</w:t>
            </w:r>
          </w:p>
        </w:tc>
      </w:tr>
      <w:tr w:rsidR="00053BAE" w:rsidRPr="0079070D" w14:paraId="0284BE8E"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1799CB6B"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Observations synthesis</w:t>
            </w:r>
          </w:p>
        </w:tc>
        <w:tc>
          <w:tcPr>
            <w:tcW w:w="1952" w:type="dxa"/>
            <w:vAlign w:val="center"/>
          </w:tcPr>
          <w:p w14:paraId="021D913B" w14:textId="0BADCF01"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1.92</w:t>
            </w:r>
          </w:p>
        </w:tc>
        <w:tc>
          <w:tcPr>
            <w:tcW w:w="2347" w:type="dxa"/>
          </w:tcPr>
          <w:p w14:paraId="4359313E" w14:textId="5310A2CE"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0.74</w:t>
            </w:r>
          </w:p>
        </w:tc>
        <w:tc>
          <w:tcPr>
            <w:tcW w:w="2341" w:type="dxa"/>
          </w:tcPr>
          <w:p w14:paraId="4FC2E2D4" w14:textId="0C36905B"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2.89</w:t>
            </w:r>
          </w:p>
        </w:tc>
      </w:tr>
      <w:tr w:rsidR="00053BAE" w:rsidRPr="0079070D" w14:paraId="26A2C513"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398EF167"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Model synthesis</w:t>
            </w:r>
          </w:p>
        </w:tc>
        <w:tc>
          <w:tcPr>
            <w:tcW w:w="1952" w:type="dxa"/>
            <w:vAlign w:val="center"/>
          </w:tcPr>
          <w:p w14:paraId="3BCFCF84" w14:textId="7E4AB1F9"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1.09</w:t>
            </w:r>
          </w:p>
        </w:tc>
        <w:tc>
          <w:tcPr>
            <w:tcW w:w="2347" w:type="dxa"/>
          </w:tcPr>
          <w:p w14:paraId="2E58D64B" w14:textId="2C757F66"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0.20</w:t>
            </w:r>
          </w:p>
        </w:tc>
        <w:tc>
          <w:tcPr>
            <w:tcW w:w="2341" w:type="dxa"/>
          </w:tcPr>
          <w:p w14:paraId="2121BED5" w14:textId="42F42B67" w:rsidR="00053BAE" w:rsidRPr="0079070D" w:rsidRDefault="0052207C"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1.72</w:t>
            </w:r>
          </w:p>
        </w:tc>
      </w:tr>
      <w:tr w:rsidR="00053BAE" w:rsidRPr="0079070D" w14:paraId="569DC985" w14:textId="77777777" w:rsidTr="00916E21">
        <w:tc>
          <w:tcPr>
            <w:cnfStyle w:val="001000000000" w:firstRow="0" w:lastRow="0" w:firstColumn="1" w:lastColumn="0" w:oddVBand="0" w:evenVBand="0" w:oddHBand="0" w:evenHBand="0" w:firstRowFirstColumn="0" w:firstRowLastColumn="0" w:lastRowFirstColumn="0" w:lastRowLastColumn="0"/>
            <w:tcW w:w="2376" w:type="dxa"/>
            <w:vAlign w:val="center"/>
          </w:tcPr>
          <w:p w14:paraId="4D6F3F9F"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Full synthesis</w:t>
            </w:r>
          </w:p>
        </w:tc>
        <w:tc>
          <w:tcPr>
            <w:tcW w:w="1952" w:type="dxa"/>
            <w:vAlign w:val="center"/>
          </w:tcPr>
          <w:p w14:paraId="3FE888CF" w14:textId="7BBBCC07"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1.39</w:t>
            </w:r>
          </w:p>
        </w:tc>
        <w:tc>
          <w:tcPr>
            <w:tcW w:w="2347" w:type="dxa"/>
          </w:tcPr>
          <w:p w14:paraId="56D54311" w14:textId="35921AAC" w:rsidR="00053BAE" w:rsidRPr="0079070D" w:rsidRDefault="0052207C"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0.22</w:t>
            </w:r>
          </w:p>
        </w:tc>
        <w:tc>
          <w:tcPr>
            <w:tcW w:w="2341" w:type="dxa"/>
          </w:tcPr>
          <w:p w14:paraId="4E7AC329" w14:textId="48CE8772" w:rsidR="00053BAE" w:rsidRPr="0079070D" w:rsidRDefault="0052207C" w:rsidP="00916E21">
            <w:pPr>
              <w:keepNext/>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2.72</w:t>
            </w:r>
          </w:p>
        </w:tc>
      </w:tr>
    </w:tbl>
    <w:p w14:paraId="7E48D40C" w14:textId="77777777" w:rsidR="00053BAE" w:rsidRPr="0079070D" w:rsidRDefault="00053BAE" w:rsidP="00053BAE">
      <w:pPr>
        <w:rPr>
          <w:rFonts w:ascii="Times New Roman" w:hAnsi="Times New Roman" w:cs="Times New Roman"/>
        </w:rPr>
      </w:pPr>
      <w:r w:rsidRPr="0079070D">
        <w:rPr>
          <w:rFonts w:ascii="Times New Roman" w:hAnsi="Times New Roman" w:cs="Times New Roman"/>
        </w:rPr>
        <w:br w:type="page"/>
      </w:r>
    </w:p>
    <w:p w14:paraId="4AFBBD4E" w14:textId="77777777" w:rsidR="00053BAE" w:rsidRPr="0079070D" w:rsidRDefault="00053BAE" w:rsidP="00053BAE">
      <w:pPr>
        <w:pStyle w:val="SMHeading"/>
      </w:pPr>
      <w:r w:rsidRPr="0079070D">
        <w:lastRenderedPageBreak/>
        <w:t>Table S5.</w:t>
      </w:r>
    </w:p>
    <w:p w14:paraId="369A375F" w14:textId="36F27848" w:rsidR="00053BAE" w:rsidRPr="0079070D" w:rsidRDefault="00053BAE" w:rsidP="00053BAE">
      <w:pPr>
        <w:pStyle w:val="SMcaption"/>
        <w:rPr>
          <w:bCs/>
          <w:lang w:val="en-GB"/>
        </w:rPr>
      </w:pPr>
      <w:r w:rsidRPr="0079070D">
        <w:rPr>
          <w:b/>
          <w:bCs/>
          <w:lang w:val="en-GB"/>
        </w:rPr>
        <w:t>Heat-related mortality calculated using the single exposure-response association (derived from all observed temperatures and mortality) and the time-varying exposure-response associations for the ‘</w:t>
      </w:r>
      <w:r w:rsidR="00990A42">
        <w:rPr>
          <w:b/>
          <w:bCs/>
          <w:lang w:val="en-GB"/>
        </w:rPr>
        <w:t>evolving vulnerability’</w:t>
      </w:r>
      <w:r w:rsidRPr="0079070D">
        <w:rPr>
          <w:b/>
          <w:bCs/>
          <w:lang w:val="en-GB"/>
        </w:rPr>
        <w:t xml:space="preserve"> and ‘</w:t>
      </w:r>
      <w:r w:rsidR="00990A42">
        <w:rPr>
          <w:b/>
          <w:bCs/>
          <w:lang w:val="en-GB"/>
        </w:rPr>
        <w:t xml:space="preserve">constant vulnerability’ </w:t>
      </w:r>
      <w:r w:rsidRPr="0079070D">
        <w:rPr>
          <w:b/>
          <w:bCs/>
          <w:lang w:val="en-GB"/>
        </w:rPr>
        <w:t xml:space="preserve">scenarios. </w:t>
      </w:r>
      <w:r w:rsidRPr="0079070D">
        <w:rPr>
          <w:bCs/>
          <w:lang w:val="en-GB"/>
        </w:rPr>
        <w:t>As described in the main text, the exposure-response association calculated for 1986-2003 is also applied to 2004-2018 in the ‘</w:t>
      </w:r>
      <w:r w:rsidR="0070430B">
        <w:rPr>
          <w:bCs/>
          <w:lang w:val="en-GB"/>
        </w:rPr>
        <w:t>constant vulnerability</w:t>
      </w:r>
      <w:r w:rsidRPr="0079070D">
        <w:rPr>
          <w:bCs/>
          <w:lang w:val="en-GB"/>
        </w:rPr>
        <w:t>’ scenario. Bracketed values are the 5-95% empirical confidence intervals.</w:t>
      </w:r>
    </w:p>
    <w:p w14:paraId="554B0FC7" w14:textId="77777777" w:rsidR="00053BAE" w:rsidRPr="0079070D" w:rsidRDefault="00053BAE" w:rsidP="00053BAE">
      <w:pPr>
        <w:pStyle w:val="SMcaption"/>
        <w:rPr>
          <w:b/>
          <w:bCs/>
          <w:lang w:val="en-GB"/>
        </w:rPr>
      </w:pPr>
    </w:p>
    <w:tbl>
      <w:tblPr>
        <w:tblStyle w:val="GridTable5Dark-Accent31"/>
        <w:tblW w:w="5000" w:type="pct"/>
        <w:tblLook w:val="04A0" w:firstRow="1" w:lastRow="0" w:firstColumn="1" w:lastColumn="0" w:noHBand="0" w:noVBand="1"/>
      </w:tblPr>
      <w:tblGrid>
        <w:gridCol w:w="3642"/>
        <w:gridCol w:w="2184"/>
        <w:gridCol w:w="2184"/>
        <w:gridCol w:w="2184"/>
      </w:tblGrid>
      <w:tr w:rsidR="00053BAE" w:rsidRPr="0079070D" w14:paraId="2961A04B" w14:textId="77777777" w:rsidTr="00F96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3BA91E15" w14:textId="77777777" w:rsidR="00053BAE" w:rsidRPr="0079070D" w:rsidRDefault="00053BAE" w:rsidP="00916E21">
            <w:pPr>
              <w:spacing w:before="80" w:after="80" w:line="259" w:lineRule="auto"/>
              <w:jc w:val="center"/>
              <w:rPr>
                <w:rFonts w:ascii="Times New Roman" w:eastAsia="Calibri" w:hAnsi="Times New Roman" w:cs="Times New Roman"/>
              </w:rPr>
            </w:pPr>
          </w:p>
        </w:tc>
        <w:tc>
          <w:tcPr>
            <w:tcW w:w="1071" w:type="pct"/>
            <w:vAlign w:val="center"/>
          </w:tcPr>
          <w:p w14:paraId="61F3EED5" w14:textId="77777777" w:rsidR="00053BAE" w:rsidRPr="0079070D" w:rsidRDefault="00053BAE"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Single exposure-response</w:t>
            </w:r>
          </w:p>
        </w:tc>
        <w:tc>
          <w:tcPr>
            <w:tcW w:w="1071" w:type="pct"/>
            <w:vAlign w:val="center"/>
          </w:tcPr>
          <w:p w14:paraId="661E4E19" w14:textId="54DECDBA" w:rsidR="00053BAE" w:rsidRPr="0079070D" w:rsidRDefault="00990A42"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Evolving vulnerability</w:t>
            </w:r>
          </w:p>
        </w:tc>
        <w:tc>
          <w:tcPr>
            <w:tcW w:w="1071" w:type="pct"/>
            <w:vAlign w:val="center"/>
          </w:tcPr>
          <w:p w14:paraId="33A7046D" w14:textId="672936DE" w:rsidR="00053BAE" w:rsidRPr="0079070D" w:rsidRDefault="00990A42"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Constant vulnerability</w:t>
            </w:r>
          </w:p>
        </w:tc>
      </w:tr>
      <w:tr w:rsidR="00AE13A5" w:rsidRPr="0079070D" w14:paraId="0625495E" w14:textId="77777777" w:rsidTr="00AE13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214F16CB"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Heat-related mortality (historical)</w:t>
            </w:r>
          </w:p>
        </w:tc>
        <w:tc>
          <w:tcPr>
            <w:tcW w:w="1071" w:type="pct"/>
            <w:vAlign w:val="center"/>
          </w:tcPr>
          <w:p w14:paraId="722A3067" w14:textId="575A176C"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6091 (2716-9476)</w:t>
            </w:r>
          </w:p>
        </w:tc>
        <w:tc>
          <w:tcPr>
            <w:tcW w:w="1071" w:type="pct"/>
            <w:vAlign w:val="center"/>
          </w:tcPr>
          <w:p w14:paraId="578FC445" w14:textId="1AE9E073"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5871 </w:t>
            </w:r>
            <w:r w:rsidR="00007FF6" w:rsidRPr="0079070D">
              <w:rPr>
                <w:rFonts w:ascii="Times New Roman" w:hAnsi="Times New Roman" w:cs="Times New Roman"/>
              </w:rPr>
              <w:t>(</w:t>
            </w:r>
            <w:r w:rsidRPr="0079070D">
              <w:rPr>
                <w:rFonts w:ascii="Times New Roman" w:hAnsi="Times New Roman" w:cs="Times New Roman"/>
              </w:rPr>
              <w:t>2907</w:t>
            </w:r>
            <w:r w:rsidR="00007FF6" w:rsidRPr="0079070D">
              <w:rPr>
                <w:rFonts w:ascii="Times New Roman" w:hAnsi="Times New Roman" w:cs="Times New Roman"/>
              </w:rPr>
              <w:t>-</w:t>
            </w:r>
            <w:r w:rsidRPr="0079070D">
              <w:rPr>
                <w:rFonts w:ascii="Times New Roman" w:hAnsi="Times New Roman" w:cs="Times New Roman"/>
              </w:rPr>
              <w:t>8551</w:t>
            </w:r>
            <w:r w:rsidR="00007FF6" w:rsidRPr="0079070D">
              <w:rPr>
                <w:rFonts w:ascii="Times New Roman" w:hAnsi="Times New Roman" w:cs="Times New Roman"/>
              </w:rPr>
              <w:t>)</w:t>
            </w:r>
          </w:p>
        </w:tc>
        <w:tc>
          <w:tcPr>
            <w:tcW w:w="1071" w:type="pct"/>
            <w:vAlign w:val="center"/>
          </w:tcPr>
          <w:p w14:paraId="416977CA" w14:textId="03DDFD9F" w:rsidR="00AE13A5" w:rsidRPr="0079070D" w:rsidRDefault="00AE13A5" w:rsidP="00AE13A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9070D">
              <w:rPr>
                <w:rFonts w:ascii="Times New Roman" w:hAnsi="Times New Roman" w:cs="Times New Roman"/>
                <w:color w:val="000000"/>
              </w:rPr>
              <w:t xml:space="preserve">6601 </w:t>
            </w:r>
            <w:r w:rsidR="00007FF6" w:rsidRPr="0079070D">
              <w:rPr>
                <w:rFonts w:ascii="Times New Roman" w:hAnsi="Times New Roman" w:cs="Times New Roman"/>
                <w:color w:val="000000"/>
              </w:rPr>
              <w:t>(</w:t>
            </w:r>
            <w:r w:rsidRPr="0079070D">
              <w:rPr>
                <w:rFonts w:ascii="Times New Roman" w:hAnsi="Times New Roman" w:cs="Times New Roman"/>
                <w:color w:val="000000"/>
              </w:rPr>
              <w:t>3580</w:t>
            </w:r>
            <w:r w:rsidR="00007FF6" w:rsidRPr="0079070D">
              <w:rPr>
                <w:rFonts w:ascii="Times New Roman" w:hAnsi="Times New Roman" w:cs="Times New Roman"/>
                <w:color w:val="000000"/>
              </w:rPr>
              <w:t>-</w:t>
            </w:r>
            <w:r w:rsidRPr="0079070D">
              <w:rPr>
                <w:rFonts w:ascii="Times New Roman" w:hAnsi="Times New Roman" w:cs="Times New Roman"/>
                <w:color w:val="000000"/>
              </w:rPr>
              <w:t>9252</w:t>
            </w:r>
            <w:r w:rsidR="00007FF6" w:rsidRPr="0079070D">
              <w:rPr>
                <w:rFonts w:ascii="Times New Roman" w:hAnsi="Times New Roman" w:cs="Times New Roman"/>
                <w:color w:val="000000"/>
              </w:rPr>
              <w:t>)</w:t>
            </w:r>
          </w:p>
        </w:tc>
      </w:tr>
      <w:tr w:rsidR="00AE13A5" w:rsidRPr="0079070D" w14:paraId="260F89D4" w14:textId="77777777" w:rsidTr="00AE13A5">
        <w:tc>
          <w:tcPr>
            <w:cnfStyle w:val="001000000000" w:firstRow="0" w:lastRow="0" w:firstColumn="1" w:lastColumn="0" w:oddVBand="0" w:evenVBand="0" w:oddHBand="0" w:evenHBand="0" w:firstRowFirstColumn="0" w:firstRowLastColumn="0" w:lastRowFirstColumn="0" w:lastRowLastColumn="0"/>
            <w:tcW w:w="1787" w:type="pct"/>
            <w:vAlign w:val="center"/>
          </w:tcPr>
          <w:p w14:paraId="5F7C4B7A"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Heat-related mortality (counterfactual)</w:t>
            </w:r>
          </w:p>
        </w:tc>
        <w:tc>
          <w:tcPr>
            <w:tcW w:w="1071" w:type="pct"/>
            <w:vAlign w:val="center"/>
          </w:tcPr>
          <w:p w14:paraId="3E68673B" w14:textId="2BB748D7"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4360 </w:t>
            </w:r>
            <w:r w:rsidR="00007FF6" w:rsidRPr="0079070D">
              <w:rPr>
                <w:rFonts w:ascii="Times New Roman" w:hAnsi="Times New Roman" w:cs="Times New Roman"/>
              </w:rPr>
              <w:t>(</w:t>
            </w:r>
            <w:r w:rsidRPr="0079070D">
              <w:rPr>
                <w:rFonts w:ascii="Times New Roman" w:hAnsi="Times New Roman" w:cs="Times New Roman"/>
              </w:rPr>
              <w:t>988</w:t>
            </w:r>
            <w:r w:rsidR="00007FF6" w:rsidRPr="0079070D">
              <w:rPr>
                <w:rFonts w:ascii="Times New Roman" w:hAnsi="Times New Roman" w:cs="Times New Roman"/>
              </w:rPr>
              <w:t>-</w:t>
            </w:r>
            <w:r w:rsidRPr="0079070D">
              <w:rPr>
                <w:rFonts w:ascii="Times New Roman" w:hAnsi="Times New Roman" w:cs="Times New Roman"/>
              </w:rPr>
              <w:t>7931</w:t>
            </w:r>
            <w:r w:rsidR="00007FF6" w:rsidRPr="0079070D">
              <w:rPr>
                <w:rFonts w:ascii="Times New Roman" w:hAnsi="Times New Roman" w:cs="Times New Roman"/>
              </w:rPr>
              <w:t>)</w:t>
            </w:r>
          </w:p>
        </w:tc>
        <w:tc>
          <w:tcPr>
            <w:tcW w:w="1071" w:type="pct"/>
            <w:vAlign w:val="center"/>
          </w:tcPr>
          <w:p w14:paraId="464D0917" w14:textId="6190D4F5"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4134 </w:t>
            </w:r>
            <w:r w:rsidR="00007FF6" w:rsidRPr="0079070D">
              <w:rPr>
                <w:rFonts w:ascii="Times New Roman" w:hAnsi="Times New Roman" w:cs="Times New Roman"/>
              </w:rPr>
              <w:t>(</w:t>
            </w:r>
            <w:r w:rsidRPr="0079070D">
              <w:rPr>
                <w:rFonts w:ascii="Times New Roman" w:hAnsi="Times New Roman" w:cs="Times New Roman"/>
              </w:rPr>
              <w:t>1558</w:t>
            </w:r>
            <w:r w:rsidR="00007FF6" w:rsidRPr="0079070D">
              <w:rPr>
                <w:rFonts w:ascii="Times New Roman" w:hAnsi="Times New Roman" w:cs="Times New Roman"/>
              </w:rPr>
              <w:t>-</w:t>
            </w:r>
            <w:r w:rsidRPr="0079070D">
              <w:rPr>
                <w:rFonts w:ascii="Times New Roman" w:hAnsi="Times New Roman" w:cs="Times New Roman"/>
              </w:rPr>
              <w:t>7114</w:t>
            </w:r>
            <w:r w:rsidR="00007FF6" w:rsidRPr="0079070D">
              <w:rPr>
                <w:rFonts w:ascii="Times New Roman" w:hAnsi="Times New Roman" w:cs="Times New Roman"/>
              </w:rPr>
              <w:t>)</w:t>
            </w:r>
          </w:p>
        </w:tc>
        <w:tc>
          <w:tcPr>
            <w:tcW w:w="1071" w:type="pct"/>
            <w:vAlign w:val="center"/>
          </w:tcPr>
          <w:p w14:paraId="14629C36" w14:textId="2D1FA351"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eastAsia="Calibri" w:hAnsi="Times New Roman" w:cs="Times New Roman"/>
              </w:rPr>
              <w:t xml:space="preserve">4705 </w:t>
            </w:r>
            <w:r w:rsidR="00007FF6" w:rsidRPr="0079070D">
              <w:rPr>
                <w:rFonts w:ascii="Times New Roman" w:eastAsia="Calibri" w:hAnsi="Times New Roman" w:cs="Times New Roman"/>
              </w:rPr>
              <w:t>(</w:t>
            </w:r>
            <w:r w:rsidRPr="0079070D">
              <w:rPr>
                <w:rFonts w:ascii="Times New Roman" w:eastAsia="Calibri" w:hAnsi="Times New Roman" w:cs="Times New Roman"/>
              </w:rPr>
              <w:t>2015</w:t>
            </w:r>
            <w:r w:rsidR="00007FF6" w:rsidRPr="0079070D">
              <w:rPr>
                <w:rFonts w:ascii="Times New Roman" w:eastAsia="Calibri" w:hAnsi="Times New Roman" w:cs="Times New Roman"/>
              </w:rPr>
              <w:t>-</w:t>
            </w:r>
            <w:r w:rsidRPr="0079070D">
              <w:rPr>
                <w:rFonts w:ascii="Times New Roman" w:eastAsia="Calibri" w:hAnsi="Times New Roman" w:cs="Times New Roman"/>
              </w:rPr>
              <w:t>7817</w:t>
            </w:r>
            <w:r w:rsidR="00007FF6" w:rsidRPr="0079070D">
              <w:rPr>
                <w:rFonts w:ascii="Times New Roman" w:eastAsia="Calibri" w:hAnsi="Times New Roman" w:cs="Times New Roman"/>
              </w:rPr>
              <w:t>)</w:t>
            </w:r>
          </w:p>
        </w:tc>
      </w:tr>
      <w:tr w:rsidR="00AE13A5" w:rsidRPr="0079070D" w14:paraId="33502CD6" w14:textId="77777777" w:rsidTr="00AE13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3D27450F"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Attributable heat-related mortality</w:t>
            </w:r>
          </w:p>
        </w:tc>
        <w:tc>
          <w:tcPr>
            <w:tcW w:w="1071" w:type="pct"/>
            <w:vAlign w:val="center"/>
          </w:tcPr>
          <w:p w14:paraId="26912F63" w14:textId="1E57694C"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1683 </w:t>
            </w:r>
            <w:r w:rsidR="00007FF6" w:rsidRPr="0079070D">
              <w:rPr>
                <w:rFonts w:ascii="Times New Roman" w:hAnsi="Times New Roman" w:cs="Times New Roman"/>
              </w:rPr>
              <w:t>(</w:t>
            </w:r>
            <w:r w:rsidRPr="0079070D">
              <w:rPr>
                <w:rFonts w:ascii="Times New Roman" w:hAnsi="Times New Roman" w:cs="Times New Roman"/>
              </w:rPr>
              <w:t>270</w:t>
            </w:r>
            <w:r w:rsidR="00007FF6" w:rsidRPr="0079070D">
              <w:rPr>
                <w:rFonts w:ascii="Times New Roman" w:hAnsi="Times New Roman" w:cs="Times New Roman"/>
              </w:rPr>
              <w:t>-</w:t>
            </w:r>
            <w:r w:rsidRPr="0079070D">
              <w:rPr>
                <w:rFonts w:ascii="Times New Roman" w:hAnsi="Times New Roman" w:cs="Times New Roman"/>
              </w:rPr>
              <w:t>3279</w:t>
            </w:r>
            <w:r w:rsidR="00007FF6" w:rsidRPr="0079070D">
              <w:rPr>
                <w:rFonts w:ascii="Times New Roman" w:hAnsi="Times New Roman" w:cs="Times New Roman"/>
              </w:rPr>
              <w:t>)</w:t>
            </w:r>
          </w:p>
        </w:tc>
        <w:tc>
          <w:tcPr>
            <w:tcW w:w="1071" w:type="pct"/>
            <w:vAlign w:val="center"/>
          </w:tcPr>
          <w:p w14:paraId="2AD3A1C3" w14:textId="7D613426"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1692 </w:t>
            </w:r>
            <w:r w:rsidR="00007FF6" w:rsidRPr="0079070D">
              <w:rPr>
                <w:rFonts w:ascii="Times New Roman" w:hAnsi="Times New Roman" w:cs="Times New Roman"/>
              </w:rPr>
              <w:t>(</w:t>
            </w:r>
            <w:r w:rsidRPr="0079070D">
              <w:rPr>
                <w:rFonts w:ascii="Times New Roman" w:hAnsi="Times New Roman" w:cs="Times New Roman"/>
              </w:rPr>
              <w:t>160</w:t>
            </w:r>
            <w:r w:rsidR="00007FF6" w:rsidRPr="0079070D">
              <w:rPr>
                <w:rFonts w:ascii="Times New Roman" w:hAnsi="Times New Roman" w:cs="Times New Roman"/>
              </w:rPr>
              <w:t>-</w:t>
            </w:r>
            <w:r w:rsidRPr="0079070D">
              <w:rPr>
                <w:rFonts w:ascii="Times New Roman" w:hAnsi="Times New Roman" w:cs="Times New Roman"/>
              </w:rPr>
              <w:t>3556</w:t>
            </w:r>
            <w:r w:rsidR="00007FF6" w:rsidRPr="0079070D">
              <w:rPr>
                <w:rFonts w:ascii="Times New Roman" w:hAnsi="Times New Roman" w:cs="Times New Roman"/>
              </w:rPr>
              <w:t>)</w:t>
            </w:r>
          </w:p>
        </w:tc>
        <w:tc>
          <w:tcPr>
            <w:tcW w:w="1071" w:type="pct"/>
            <w:vAlign w:val="center"/>
          </w:tcPr>
          <w:p w14:paraId="13F1838B" w14:textId="0AADAC97" w:rsidR="00AE13A5" w:rsidRPr="0079070D" w:rsidRDefault="00AE13A5" w:rsidP="00AE13A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9070D">
              <w:rPr>
                <w:rFonts w:ascii="Times New Roman" w:hAnsi="Times New Roman" w:cs="Times New Roman"/>
                <w:color w:val="000000"/>
              </w:rPr>
              <w:t xml:space="preserve">1853 </w:t>
            </w:r>
            <w:r w:rsidR="00007FF6" w:rsidRPr="0079070D">
              <w:rPr>
                <w:rFonts w:ascii="Times New Roman" w:hAnsi="Times New Roman" w:cs="Times New Roman"/>
                <w:color w:val="000000"/>
              </w:rPr>
              <w:t>(</w:t>
            </w:r>
            <w:r w:rsidRPr="0079070D">
              <w:rPr>
                <w:rFonts w:ascii="Times New Roman" w:hAnsi="Times New Roman" w:cs="Times New Roman"/>
                <w:color w:val="000000"/>
              </w:rPr>
              <w:t>197</w:t>
            </w:r>
            <w:r w:rsidR="00007FF6" w:rsidRPr="0079070D">
              <w:rPr>
                <w:rFonts w:ascii="Times New Roman" w:hAnsi="Times New Roman" w:cs="Times New Roman"/>
                <w:color w:val="000000"/>
              </w:rPr>
              <w:t>-</w:t>
            </w:r>
            <w:r w:rsidRPr="0079070D">
              <w:rPr>
                <w:rFonts w:ascii="Times New Roman" w:hAnsi="Times New Roman" w:cs="Times New Roman"/>
                <w:color w:val="000000"/>
              </w:rPr>
              <w:t>3828</w:t>
            </w:r>
            <w:r w:rsidR="00007FF6" w:rsidRPr="0079070D">
              <w:rPr>
                <w:rFonts w:ascii="Times New Roman" w:hAnsi="Times New Roman" w:cs="Times New Roman"/>
                <w:color w:val="000000"/>
              </w:rPr>
              <w:t>)</w:t>
            </w:r>
          </w:p>
        </w:tc>
      </w:tr>
      <w:tr w:rsidR="00AE13A5" w:rsidRPr="0079070D" w14:paraId="4D6EB716" w14:textId="77777777" w:rsidTr="00AE13A5">
        <w:tc>
          <w:tcPr>
            <w:cnfStyle w:val="001000000000" w:firstRow="0" w:lastRow="0" w:firstColumn="1" w:lastColumn="0" w:oddVBand="0" w:evenVBand="0" w:oddHBand="0" w:evenHBand="0" w:firstRowFirstColumn="0" w:firstRowLastColumn="0" w:lastRowFirstColumn="0" w:lastRowLastColumn="0"/>
            <w:tcW w:w="1787" w:type="pct"/>
            <w:vAlign w:val="center"/>
          </w:tcPr>
          <w:p w14:paraId="25D4D035"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Heat-related mortality (% of all-cause mortality)</w:t>
            </w:r>
          </w:p>
        </w:tc>
        <w:tc>
          <w:tcPr>
            <w:tcW w:w="1071" w:type="pct"/>
            <w:vAlign w:val="center"/>
          </w:tcPr>
          <w:p w14:paraId="70443926" w14:textId="18DB93DE"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5 </w:t>
            </w:r>
            <w:r w:rsidR="00007FF6" w:rsidRPr="0079070D">
              <w:rPr>
                <w:rFonts w:ascii="Times New Roman" w:hAnsi="Times New Roman" w:cs="Times New Roman"/>
              </w:rPr>
              <w:t>(</w:t>
            </w:r>
            <w:r w:rsidRPr="0079070D">
              <w:rPr>
                <w:rFonts w:ascii="Times New Roman" w:hAnsi="Times New Roman" w:cs="Times New Roman"/>
              </w:rPr>
              <w:t>2.2</w:t>
            </w:r>
            <w:r w:rsidR="00007FF6" w:rsidRPr="0079070D">
              <w:rPr>
                <w:rFonts w:ascii="Times New Roman" w:hAnsi="Times New Roman" w:cs="Times New Roman"/>
              </w:rPr>
              <w:t>-</w:t>
            </w:r>
            <w:r w:rsidRPr="0079070D">
              <w:rPr>
                <w:rFonts w:ascii="Times New Roman" w:hAnsi="Times New Roman" w:cs="Times New Roman"/>
              </w:rPr>
              <w:t>7.8</w:t>
            </w:r>
            <w:r w:rsidR="00007FF6" w:rsidRPr="0079070D">
              <w:rPr>
                <w:rFonts w:ascii="Times New Roman" w:hAnsi="Times New Roman" w:cs="Times New Roman"/>
              </w:rPr>
              <w:t>)</w:t>
            </w:r>
          </w:p>
        </w:tc>
        <w:tc>
          <w:tcPr>
            <w:tcW w:w="1071" w:type="pct"/>
            <w:vAlign w:val="center"/>
          </w:tcPr>
          <w:p w14:paraId="045153FB" w14:textId="4E7D9B63"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4.9 </w:t>
            </w:r>
            <w:r w:rsidR="00007FF6" w:rsidRPr="0079070D">
              <w:rPr>
                <w:rFonts w:ascii="Times New Roman" w:hAnsi="Times New Roman" w:cs="Times New Roman"/>
              </w:rPr>
              <w:t>(</w:t>
            </w:r>
            <w:r w:rsidRPr="0079070D">
              <w:rPr>
                <w:rFonts w:ascii="Times New Roman" w:hAnsi="Times New Roman" w:cs="Times New Roman"/>
              </w:rPr>
              <w:t>2.4</w:t>
            </w:r>
            <w:r w:rsidR="00007FF6" w:rsidRPr="0079070D">
              <w:rPr>
                <w:rFonts w:ascii="Times New Roman" w:hAnsi="Times New Roman" w:cs="Times New Roman"/>
              </w:rPr>
              <w:t>-</w:t>
            </w:r>
            <w:r w:rsidRPr="0079070D">
              <w:rPr>
                <w:rFonts w:ascii="Times New Roman" w:hAnsi="Times New Roman" w:cs="Times New Roman"/>
              </w:rPr>
              <w:t>7.1</w:t>
            </w:r>
            <w:r w:rsidR="00007FF6" w:rsidRPr="0079070D">
              <w:rPr>
                <w:rFonts w:ascii="Times New Roman" w:hAnsi="Times New Roman" w:cs="Times New Roman"/>
              </w:rPr>
              <w:t>)</w:t>
            </w:r>
          </w:p>
        </w:tc>
        <w:tc>
          <w:tcPr>
            <w:tcW w:w="1071" w:type="pct"/>
            <w:vAlign w:val="center"/>
          </w:tcPr>
          <w:p w14:paraId="3F0F6A53" w14:textId="1926B30E" w:rsidR="00AE13A5" w:rsidRPr="0079070D" w:rsidRDefault="00AE13A5" w:rsidP="00AE13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9070D">
              <w:rPr>
                <w:rFonts w:ascii="Times New Roman" w:hAnsi="Times New Roman" w:cs="Times New Roman"/>
                <w:color w:val="000000"/>
              </w:rPr>
              <w:t xml:space="preserve">5.5 </w:t>
            </w:r>
            <w:r w:rsidR="00007FF6" w:rsidRPr="0079070D">
              <w:rPr>
                <w:rFonts w:ascii="Times New Roman" w:hAnsi="Times New Roman" w:cs="Times New Roman"/>
                <w:color w:val="000000"/>
              </w:rPr>
              <w:t>(</w:t>
            </w:r>
            <w:r w:rsidRPr="0079070D">
              <w:rPr>
                <w:rFonts w:ascii="Times New Roman" w:hAnsi="Times New Roman" w:cs="Times New Roman"/>
                <w:color w:val="000000"/>
              </w:rPr>
              <w:t>3</w:t>
            </w:r>
            <w:r w:rsidR="00007FF6" w:rsidRPr="0079070D">
              <w:rPr>
                <w:rFonts w:ascii="Times New Roman" w:hAnsi="Times New Roman" w:cs="Times New Roman"/>
                <w:color w:val="000000"/>
              </w:rPr>
              <w:t>-</w:t>
            </w:r>
            <w:r w:rsidRPr="0079070D">
              <w:rPr>
                <w:rFonts w:ascii="Times New Roman" w:hAnsi="Times New Roman" w:cs="Times New Roman"/>
                <w:color w:val="000000"/>
              </w:rPr>
              <w:t>7.7</w:t>
            </w:r>
            <w:r w:rsidR="00007FF6" w:rsidRPr="0079070D">
              <w:rPr>
                <w:rFonts w:ascii="Times New Roman" w:hAnsi="Times New Roman" w:cs="Times New Roman"/>
                <w:color w:val="000000"/>
              </w:rPr>
              <w:t>)</w:t>
            </w:r>
          </w:p>
        </w:tc>
      </w:tr>
      <w:tr w:rsidR="00AE13A5" w:rsidRPr="0079070D" w14:paraId="27EE6C42" w14:textId="77777777" w:rsidTr="00AE13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2B72A507"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Counterfactual heat-related mortality (% of all-cause mortality)</w:t>
            </w:r>
          </w:p>
        </w:tc>
        <w:tc>
          <w:tcPr>
            <w:tcW w:w="1071" w:type="pct"/>
            <w:vAlign w:val="center"/>
          </w:tcPr>
          <w:p w14:paraId="6831D5CE" w14:textId="2FD43A84"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3.6 </w:t>
            </w:r>
            <w:r w:rsidR="00007FF6" w:rsidRPr="0079070D">
              <w:rPr>
                <w:rFonts w:ascii="Times New Roman" w:hAnsi="Times New Roman" w:cs="Times New Roman"/>
              </w:rPr>
              <w:t>(</w:t>
            </w:r>
            <w:r w:rsidRPr="0079070D">
              <w:rPr>
                <w:rFonts w:ascii="Times New Roman" w:hAnsi="Times New Roman" w:cs="Times New Roman"/>
              </w:rPr>
              <w:t>0.8</w:t>
            </w:r>
            <w:r w:rsidR="00007FF6" w:rsidRPr="0079070D">
              <w:rPr>
                <w:rFonts w:ascii="Times New Roman" w:hAnsi="Times New Roman" w:cs="Times New Roman"/>
              </w:rPr>
              <w:t>-</w:t>
            </w:r>
            <w:r w:rsidRPr="0079070D">
              <w:rPr>
                <w:rFonts w:ascii="Times New Roman" w:hAnsi="Times New Roman" w:cs="Times New Roman"/>
              </w:rPr>
              <w:t>6.6</w:t>
            </w:r>
            <w:r w:rsidR="00007FF6" w:rsidRPr="0079070D">
              <w:rPr>
                <w:rFonts w:ascii="Times New Roman" w:hAnsi="Times New Roman" w:cs="Times New Roman"/>
              </w:rPr>
              <w:t>)</w:t>
            </w:r>
          </w:p>
        </w:tc>
        <w:tc>
          <w:tcPr>
            <w:tcW w:w="1071" w:type="pct"/>
            <w:vAlign w:val="center"/>
          </w:tcPr>
          <w:p w14:paraId="5AE43EFD" w14:textId="45CC69B1"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3.4 </w:t>
            </w:r>
            <w:r w:rsidR="00007FF6" w:rsidRPr="0079070D">
              <w:rPr>
                <w:rFonts w:ascii="Times New Roman" w:hAnsi="Times New Roman" w:cs="Times New Roman"/>
              </w:rPr>
              <w:t>(</w:t>
            </w:r>
            <w:r w:rsidRPr="0079070D">
              <w:rPr>
                <w:rFonts w:ascii="Times New Roman" w:hAnsi="Times New Roman" w:cs="Times New Roman"/>
              </w:rPr>
              <w:t>1.3</w:t>
            </w:r>
            <w:r w:rsidR="00007FF6" w:rsidRPr="0079070D">
              <w:rPr>
                <w:rFonts w:ascii="Times New Roman" w:hAnsi="Times New Roman" w:cs="Times New Roman"/>
              </w:rPr>
              <w:t>-</w:t>
            </w:r>
            <w:r w:rsidRPr="0079070D">
              <w:rPr>
                <w:rFonts w:ascii="Times New Roman" w:hAnsi="Times New Roman" w:cs="Times New Roman"/>
              </w:rPr>
              <w:t>5.9</w:t>
            </w:r>
            <w:r w:rsidR="00007FF6" w:rsidRPr="0079070D">
              <w:rPr>
                <w:rFonts w:ascii="Times New Roman" w:hAnsi="Times New Roman" w:cs="Times New Roman"/>
              </w:rPr>
              <w:t>)</w:t>
            </w:r>
          </w:p>
        </w:tc>
        <w:tc>
          <w:tcPr>
            <w:tcW w:w="1071" w:type="pct"/>
            <w:vAlign w:val="center"/>
          </w:tcPr>
          <w:p w14:paraId="0151531F" w14:textId="2E5F5BF4"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3.9 </w:t>
            </w:r>
            <w:r w:rsidR="00007FF6" w:rsidRPr="0079070D">
              <w:rPr>
                <w:rFonts w:ascii="Times New Roman" w:hAnsi="Times New Roman" w:cs="Times New Roman"/>
              </w:rPr>
              <w:t>(</w:t>
            </w:r>
            <w:r w:rsidRPr="0079070D">
              <w:rPr>
                <w:rFonts w:ascii="Times New Roman" w:hAnsi="Times New Roman" w:cs="Times New Roman"/>
              </w:rPr>
              <w:t>1.7</w:t>
            </w:r>
            <w:r w:rsidR="00007FF6" w:rsidRPr="0079070D">
              <w:rPr>
                <w:rFonts w:ascii="Times New Roman" w:hAnsi="Times New Roman" w:cs="Times New Roman"/>
              </w:rPr>
              <w:t>-</w:t>
            </w:r>
            <w:r w:rsidRPr="0079070D">
              <w:rPr>
                <w:rFonts w:ascii="Times New Roman" w:hAnsi="Times New Roman" w:cs="Times New Roman"/>
              </w:rPr>
              <w:t>6.5</w:t>
            </w:r>
            <w:r w:rsidR="00007FF6" w:rsidRPr="0079070D">
              <w:rPr>
                <w:rFonts w:ascii="Times New Roman" w:hAnsi="Times New Roman" w:cs="Times New Roman"/>
              </w:rPr>
              <w:t>)</w:t>
            </w:r>
          </w:p>
        </w:tc>
      </w:tr>
      <w:tr w:rsidR="00AE13A5" w:rsidRPr="0079070D" w14:paraId="7E8C6293" w14:textId="77777777" w:rsidTr="00AE13A5">
        <w:tc>
          <w:tcPr>
            <w:cnfStyle w:val="001000000000" w:firstRow="0" w:lastRow="0" w:firstColumn="1" w:lastColumn="0" w:oddVBand="0" w:evenVBand="0" w:oddHBand="0" w:evenHBand="0" w:firstRowFirstColumn="0" w:firstRowLastColumn="0" w:lastRowFirstColumn="0" w:lastRowLastColumn="0"/>
            <w:tcW w:w="1787" w:type="pct"/>
            <w:vAlign w:val="center"/>
          </w:tcPr>
          <w:p w14:paraId="00BBE8F6"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Attributable heat-related mortality (% of all-cause mortality)</w:t>
            </w:r>
          </w:p>
        </w:tc>
        <w:tc>
          <w:tcPr>
            <w:tcW w:w="1071" w:type="pct"/>
            <w:vAlign w:val="center"/>
          </w:tcPr>
          <w:p w14:paraId="43E4E133" w14:textId="108B7095"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1.4 </w:t>
            </w:r>
            <w:r w:rsidR="00007FF6" w:rsidRPr="0079070D">
              <w:rPr>
                <w:rFonts w:ascii="Times New Roman" w:hAnsi="Times New Roman" w:cs="Times New Roman"/>
              </w:rPr>
              <w:t>(</w:t>
            </w:r>
            <w:r w:rsidRPr="0079070D">
              <w:rPr>
                <w:rFonts w:ascii="Times New Roman" w:hAnsi="Times New Roman" w:cs="Times New Roman"/>
              </w:rPr>
              <w:t>0.2</w:t>
            </w:r>
            <w:r w:rsidR="00007FF6" w:rsidRPr="0079070D">
              <w:rPr>
                <w:rFonts w:ascii="Times New Roman" w:hAnsi="Times New Roman" w:cs="Times New Roman"/>
              </w:rPr>
              <w:t>-</w:t>
            </w:r>
            <w:r w:rsidRPr="0079070D">
              <w:rPr>
                <w:rFonts w:ascii="Times New Roman" w:hAnsi="Times New Roman" w:cs="Times New Roman"/>
              </w:rPr>
              <w:t>2.7</w:t>
            </w:r>
            <w:r w:rsidR="00007FF6" w:rsidRPr="0079070D">
              <w:rPr>
                <w:rFonts w:ascii="Times New Roman" w:hAnsi="Times New Roman" w:cs="Times New Roman"/>
              </w:rPr>
              <w:t>)</w:t>
            </w:r>
          </w:p>
        </w:tc>
        <w:tc>
          <w:tcPr>
            <w:tcW w:w="1071" w:type="pct"/>
            <w:vAlign w:val="center"/>
          </w:tcPr>
          <w:p w14:paraId="3EA029B9" w14:textId="4740393D"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1.4 </w:t>
            </w:r>
            <w:r w:rsidR="00007FF6" w:rsidRPr="0079070D">
              <w:rPr>
                <w:rFonts w:ascii="Times New Roman" w:hAnsi="Times New Roman" w:cs="Times New Roman"/>
              </w:rPr>
              <w:t>(</w:t>
            </w:r>
            <w:r w:rsidRPr="0079070D">
              <w:rPr>
                <w:rFonts w:ascii="Times New Roman" w:hAnsi="Times New Roman" w:cs="Times New Roman"/>
              </w:rPr>
              <w:t>0.1</w:t>
            </w:r>
            <w:r w:rsidR="00007FF6" w:rsidRPr="0079070D">
              <w:rPr>
                <w:rFonts w:ascii="Times New Roman" w:hAnsi="Times New Roman" w:cs="Times New Roman"/>
              </w:rPr>
              <w:t>-</w:t>
            </w:r>
            <w:r w:rsidRPr="0079070D">
              <w:rPr>
                <w:rFonts w:ascii="Times New Roman" w:hAnsi="Times New Roman" w:cs="Times New Roman"/>
              </w:rPr>
              <w:t>2.9</w:t>
            </w:r>
            <w:r w:rsidR="00007FF6" w:rsidRPr="0079070D">
              <w:rPr>
                <w:rFonts w:ascii="Times New Roman" w:hAnsi="Times New Roman" w:cs="Times New Roman"/>
              </w:rPr>
              <w:t>)</w:t>
            </w:r>
          </w:p>
        </w:tc>
        <w:tc>
          <w:tcPr>
            <w:tcW w:w="1071" w:type="pct"/>
            <w:vAlign w:val="center"/>
          </w:tcPr>
          <w:p w14:paraId="216D70C8" w14:textId="2DA7A918" w:rsidR="00AE13A5" w:rsidRPr="0079070D" w:rsidRDefault="00AE13A5" w:rsidP="00AE13A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 xml:space="preserve">1.5 </w:t>
            </w:r>
            <w:r w:rsidR="00007FF6" w:rsidRPr="0079070D">
              <w:rPr>
                <w:rFonts w:ascii="Times New Roman" w:hAnsi="Times New Roman" w:cs="Times New Roman"/>
              </w:rPr>
              <w:t>(</w:t>
            </w:r>
            <w:r w:rsidRPr="0079070D">
              <w:rPr>
                <w:rFonts w:ascii="Times New Roman" w:hAnsi="Times New Roman" w:cs="Times New Roman"/>
              </w:rPr>
              <w:t>0.2</w:t>
            </w:r>
            <w:r w:rsidR="00007FF6" w:rsidRPr="0079070D">
              <w:rPr>
                <w:rFonts w:ascii="Times New Roman" w:hAnsi="Times New Roman" w:cs="Times New Roman"/>
              </w:rPr>
              <w:t>-</w:t>
            </w:r>
            <w:r w:rsidRPr="0079070D">
              <w:rPr>
                <w:rFonts w:ascii="Times New Roman" w:hAnsi="Times New Roman" w:cs="Times New Roman"/>
              </w:rPr>
              <w:t>3.2</w:t>
            </w:r>
            <w:r w:rsidR="00007FF6" w:rsidRPr="0079070D">
              <w:rPr>
                <w:rFonts w:ascii="Times New Roman" w:hAnsi="Times New Roman" w:cs="Times New Roman"/>
              </w:rPr>
              <w:t>)</w:t>
            </w:r>
          </w:p>
        </w:tc>
      </w:tr>
      <w:tr w:rsidR="00AE13A5" w:rsidRPr="0079070D" w14:paraId="2C6CB270" w14:textId="77777777" w:rsidTr="00AE13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6AAE8AE6" w14:textId="77777777" w:rsidR="00AE13A5" w:rsidRPr="0079070D" w:rsidRDefault="00AE13A5" w:rsidP="00AE13A5">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Attributable portion of heat-related mortality (%)</w:t>
            </w:r>
          </w:p>
        </w:tc>
        <w:tc>
          <w:tcPr>
            <w:tcW w:w="1071" w:type="pct"/>
            <w:vAlign w:val="center"/>
          </w:tcPr>
          <w:p w14:paraId="4513902B" w14:textId="106EF81F"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27.6</w:t>
            </w:r>
          </w:p>
        </w:tc>
        <w:tc>
          <w:tcPr>
            <w:tcW w:w="1071" w:type="pct"/>
            <w:vAlign w:val="center"/>
          </w:tcPr>
          <w:p w14:paraId="1A8E89B4" w14:textId="1C0AE340" w:rsidR="00AE13A5" w:rsidRPr="0079070D" w:rsidRDefault="00AE13A5" w:rsidP="00AE13A5">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28.8</w:t>
            </w:r>
          </w:p>
        </w:tc>
        <w:tc>
          <w:tcPr>
            <w:tcW w:w="1071" w:type="pct"/>
            <w:vAlign w:val="center"/>
          </w:tcPr>
          <w:p w14:paraId="69458E30" w14:textId="061C9A92" w:rsidR="00AE13A5" w:rsidRPr="0079070D" w:rsidRDefault="00AE13A5" w:rsidP="00AE13A5">
            <w:pPr>
              <w:keepNext/>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rPr>
              <w:t>28.1</w:t>
            </w:r>
          </w:p>
        </w:tc>
      </w:tr>
    </w:tbl>
    <w:p w14:paraId="610634D9" w14:textId="77777777" w:rsidR="00053BAE" w:rsidRPr="0079070D" w:rsidRDefault="00053BAE" w:rsidP="00053BAE">
      <w:pPr>
        <w:pStyle w:val="SMcaption"/>
        <w:rPr>
          <w:b/>
          <w:bCs/>
          <w:lang w:val="en-GB"/>
        </w:rPr>
      </w:pPr>
    </w:p>
    <w:p w14:paraId="46265195" w14:textId="77777777" w:rsidR="00053BAE" w:rsidRPr="0079070D" w:rsidRDefault="00053BAE" w:rsidP="00053BAE">
      <w:pPr>
        <w:pStyle w:val="SMcaption"/>
      </w:pPr>
    </w:p>
    <w:p w14:paraId="4714986C" w14:textId="77777777" w:rsidR="00053BAE" w:rsidRPr="0079070D" w:rsidRDefault="00053BAE" w:rsidP="00053BAE">
      <w:pPr>
        <w:rPr>
          <w:rFonts w:ascii="Times New Roman" w:hAnsi="Times New Roman" w:cs="Times New Roman"/>
        </w:rPr>
      </w:pPr>
      <w:r w:rsidRPr="0079070D">
        <w:rPr>
          <w:rFonts w:ascii="Times New Roman" w:hAnsi="Times New Roman" w:cs="Times New Roman"/>
        </w:rPr>
        <w:br w:type="page"/>
      </w:r>
    </w:p>
    <w:p w14:paraId="46747BA9" w14:textId="5583E234" w:rsidR="00932C1F" w:rsidRPr="0079070D" w:rsidRDefault="00932C1F" w:rsidP="00932C1F">
      <w:pPr>
        <w:pStyle w:val="SMHeading"/>
      </w:pPr>
      <w:r w:rsidRPr="0079070D">
        <w:lastRenderedPageBreak/>
        <w:t>Table S6.</w:t>
      </w:r>
    </w:p>
    <w:p w14:paraId="7DB8D6FC" w14:textId="6D984BF8" w:rsidR="00932C1F" w:rsidRPr="0079070D" w:rsidRDefault="00910E99" w:rsidP="00272DF7">
      <w:pPr>
        <w:pStyle w:val="SMcaption"/>
        <w:jc w:val="both"/>
        <w:rPr>
          <w:lang w:val="en-GB"/>
        </w:rPr>
      </w:pPr>
      <w:r w:rsidRPr="0079070D">
        <w:rPr>
          <w:b/>
          <w:bCs/>
          <w:lang w:val="en-GB"/>
        </w:rPr>
        <w:t>Annual mean h</w:t>
      </w:r>
      <w:r w:rsidR="00932C1F" w:rsidRPr="0079070D">
        <w:rPr>
          <w:b/>
          <w:bCs/>
          <w:lang w:val="en-GB"/>
        </w:rPr>
        <w:t>eat-related mortality</w:t>
      </w:r>
      <w:r w:rsidR="009174FD" w:rsidRPr="0079070D">
        <w:rPr>
          <w:b/>
          <w:bCs/>
          <w:lang w:val="en-GB"/>
        </w:rPr>
        <w:t xml:space="preserve"> in the three periods over our analysis</w:t>
      </w:r>
      <w:r w:rsidR="00C75779" w:rsidRPr="0079070D">
        <w:rPr>
          <w:b/>
          <w:bCs/>
          <w:lang w:val="en-GB"/>
        </w:rPr>
        <w:t xml:space="preserve"> under the three exposure-response scenarios. </w:t>
      </w:r>
      <w:r w:rsidR="00C75779" w:rsidRPr="0079070D">
        <w:rPr>
          <w:lang w:val="en-GB"/>
        </w:rPr>
        <w:t xml:space="preserve">The time-varying exposure-response </w:t>
      </w:r>
      <w:r w:rsidR="004030CD" w:rsidRPr="0079070D">
        <w:rPr>
          <w:lang w:val="en-GB"/>
        </w:rPr>
        <w:t xml:space="preserve">was </w:t>
      </w:r>
      <w:r w:rsidR="00C75779" w:rsidRPr="0079070D">
        <w:rPr>
          <w:lang w:val="en-GB"/>
        </w:rPr>
        <w:t xml:space="preserve">calculated based on observed temperature and mortality data for each of the three periods, </w:t>
      </w:r>
      <w:r w:rsidR="004030CD" w:rsidRPr="0079070D">
        <w:rPr>
          <w:lang w:val="en-GB"/>
        </w:rPr>
        <w:t>the single exposure-response association is calculated for the full period 1969-2018, and the ‘</w:t>
      </w:r>
      <w:r w:rsidR="005E0F8C">
        <w:rPr>
          <w:lang w:val="en-GB"/>
        </w:rPr>
        <w:t>constant vulnerability</w:t>
      </w:r>
      <w:r w:rsidR="004030CD" w:rsidRPr="0079070D">
        <w:rPr>
          <w:lang w:val="en-GB"/>
        </w:rPr>
        <w:t xml:space="preserve">’ scenario </w:t>
      </w:r>
      <w:r w:rsidR="00272DF7" w:rsidRPr="0079070D">
        <w:rPr>
          <w:lang w:val="en-GB"/>
        </w:rPr>
        <w:t>is the time-varying exposure response but with the relationship calculated for 1986-2003 also applied to 2004-2018</w:t>
      </w:r>
      <w:r w:rsidR="00932C1F" w:rsidRPr="0079070D">
        <w:rPr>
          <w:lang w:val="en-GB"/>
        </w:rPr>
        <w:t>.</w:t>
      </w:r>
      <w:r w:rsidR="00272DF7" w:rsidRPr="0079070D">
        <w:rPr>
          <w:lang w:val="en-GB"/>
        </w:rPr>
        <w:t xml:space="preserve"> Bracketed values are the 5-95% empirical confidence intervals</w:t>
      </w:r>
    </w:p>
    <w:p w14:paraId="371C8486" w14:textId="77777777" w:rsidR="00932C1F" w:rsidRPr="0079070D" w:rsidRDefault="00932C1F" w:rsidP="00932C1F">
      <w:pPr>
        <w:pStyle w:val="SMcaption"/>
        <w:rPr>
          <w:lang w:val="en-GB"/>
        </w:rPr>
      </w:pPr>
    </w:p>
    <w:tbl>
      <w:tblPr>
        <w:tblStyle w:val="GridTable5Dark-Accent31"/>
        <w:tblW w:w="5000" w:type="pct"/>
        <w:tblLook w:val="04A0" w:firstRow="1" w:lastRow="0" w:firstColumn="1" w:lastColumn="0" w:noHBand="0" w:noVBand="1"/>
      </w:tblPr>
      <w:tblGrid>
        <w:gridCol w:w="3642"/>
        <w:gridCol w:w="2184"/>
        <w:gridCol w:w="2184"/>
        <w:gridCol w:w="2184"/>
      </w:tblGrid>
      <w:tr w:rsidR="00932C1F" w:rsidRPr="0079070D" w14:paraId="3950BF4B" w14:textId="77777777" w:rsidTr="00070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5C14CFA3" w14:textId="77777777" w:rsidR="00932C1F" w:rsidRPr="0079070D" w:rsidRDefault="00932C1F" w:rsidP="00070D6D">
            <w:pPr>
              <w:spacing w:before="80" w:after="80" w:line="259" w:lineRule="auto"/>
              <w:jc w:val="center"/>
              <w:rPr>
                <w:rFonts w:ascii="Times New Roman" w:eastAsia="Calibri" w:hAnsi="Times New Roman" w:cs="Times New Roman"/>
              </w:rPr>
            </w:pPr>
          </w:p>
        </w:tc>
        <w:tc>
          <w:tcPr>
            <w:tcW w:w="1071" w:type="pct"/>
            <w:vAlign w:val="center"/>
          </w:tcPr>
          <w:p w14:paraId="256E7A95" w14:textId="57E1A8E2" w:rsidR="00932C1F" w:rsidRPr="0079070D" w:rsidRDefault="00104835" w:rsidP="00070D6D">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1969-1985</w:t>
            </w:r>
          </w:p>
        </w:tc>
        <w:tc>
          <w:tcPr>
            <w:tcW w:w="1071" w:type="pct"/>
            <w:vAlign w:val="center"/>
          </w:tcPr>
          <w:p w14:paraId="1A615BDB" w14:textId="4797DD68" w:rsidR="00932C1F" w:rsidRPr="0079070D" w:rsidRDefault="00104835" w:rsidP="00070D6D">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1986-2003</w:t>
            </w:r>
          </w:p>
        </w:tc>
        <w:tc>
          <w:tcPr>
            <w:tcW w:w="1071" w:type="pct"/>
            <w:vAlign w:val="center"/>
          </w:tcPr>
          <w:p w14:paraId="240D9D1A" w14:textId="25C79A3D" w:rsidR="00932C1F" w:rsidRPr="0079070D" w:rsidRDefault="00104835" w:rsidP="00070D6D">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2004-2018</w:t>
            </w:r>
          </w:p>
        </w:tc>
      </w:tr>
      <w:tr w:rsidR="00070D6D" w:rsidRPr="0079070D" w14:paraId="7AE99FCF" w14:textId="77777777" w:rsidTr="00070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69C779B5" w14:textId="22B12FB0"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 xml:space="preserve">Historical, </w:t>
            </w:r>
            <w:r w:rsidR="00885A57">
              <w:rPr>
                <w:rFonts w:ascii="Times New Roman" w:eastAsia="Calibri" w:hAnsi="Times New Roman" w:cs="Times New Roman"/>
              </w:rPr>
              <w:t>‘</w:t>
            </w:r>
            <w:r w:rsidR="00B36649">
              <w:rPr>
                <w:rFonts w:ascii="Times New Roman" w:eastAsia="Calibri" w:hAnsi="Times New Roman" w:cs="Times New Roman"/>
              </w:rPr>
              <w:t>evolving vulnerability</w:t>
            </w:r>
            <w:r w:rsidR="00885A57">
              <w:rPr>
                <w:rFonts w:ascii="Times New Roman" w:eastAsia="Calibri" w:hAnsi="Times New Roman" w:cs="Times New Roman"/>
              </w:rPr>
              <w:t>’</w:t>
            </w:r>
          </w:p>
        </w:tc>
        <w:tc>
          <w:tcPr>
            <w:tcW w:w="1071" w:type="pct"/>
            <w:vAlign w:val="center"/>
          </w:tcPr>
          <w:p w14:paraId="24951050" w14:textId="579B2451"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94 </w:t>
            </w:r>
            <w:r w:rsidR="00333643" w:rsidRPr="0079070D">
              <w:rPr>
                <w:rFonts w:ascii="Times New Roman" w:hAnsi="Times New Roman" w:cs="Times New Roman"/>
                <w:color w:val="000000"/>
              </w:rPr>
              <w:t>(</w:t>
            </w:r>
            <w:r w:rsidRPr="0079070D">
              <w:rPr>
                <w:rFonts w:ascii="Times New Roman" w:hAnsi="Times New Roman" w:cs="Times New Roman"/>
                <w:color w:val="000000"/>
              </w:rPr>
              <w:t>30</w:t>
            </w:r>
            <w:r w:rsidR="00333643" w:rsidRPr="0079070D">
              <w:rPr>
                <w:rFonts w:ascii="Times New Roman" w:hAnsi="Times New Roman" w:cs="Times New Roman"/>
                <w:color w:val="000000"/>
              </w:rPr>
              <w:t>-</w:t>
            </w:r>
            <w:r w:rsidRPr="0079070D">
              <w:rPr>
                <w:rFonts w:ascii="Times New Roman" w:hAnsi="Times New Roman" w:cs="Times New Roman"/>
                <w:color w:val="000000"/>
              </w:rPr>
              <w:t>149</w:t>
            </w:r>
            <w:r w:rsidR="00333643" w:rsidRPr="0079070D">
              <w:rPr>
                <w:rFonts w:ascii="Times New Roman" w:hAnsi="Times New Roman" w:cs="Times New Roman"/>
                <w:color w:val="000000"/>
              </w:rPr>
              <w:t>)</w:t>
            </w:r>
          </w:p>
        </w:tc>
        <w:tc>
          <w:tcPr>
            <w:tcW w:w="1071" w:type="pct"/>
            <w:vAlign w:val="center"/>
          </w:tcPr>
          <w:p w14:paraId="059F94B3" w14:textId="2F24EC2F"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141 </w:t>
            </w:r>
            <w:r w:rsidR="00333643" w:rsidRPr="0079070D">
              <w:rPr>
                <w:rFonts w:ascii="Times New Roman" w:hAnsi="Times New Roman" w:cs="Times New Roman"/>
                <w:color w:val="000000"/>
              </w:rPr>
              <w:t>(</w:t>
            </w:r>
            <w:r w:rsidRPr="0079070D">
              <w:rPr>
                <w:rFonts w:ascii="Times New Roman" w:hAnsi="Times New Roman" w:cs="Times New Roman"/>
                <w:color w:val="000000"/>
              </w:rPr>
              <w:t>84</w:t>
            </w:r>
            <w:r w:rsidR="00333643" w:rsidRPr="0079070D">
              <w:rPr>
                <w:rFonts w:ascii="Times New Roman" w:hAnsi="Times New Roman" w:cs="Times New Roman"/>
                <w:color w:val="000000"/>
              </w:rPr>
              <w:t>-</w:t>
            </w:r>
            <w:r w:rsidRPr="0079070D">
              <w:rPr>
                <w:rFonts w:ascii="Times New Roman" w:hAnsi="Times New Roman" w:cs="Times New Roman"/>
                <w:color w:val="000000"/>
              </w:rPr>
              <w:t>195</w:t>
            </w:r>
            <w:r w:rsidR="00333643" w:rsidRPr="0079070D">
              <w:rPr>
                <w:rFonts w:ascii="Times New Roman" w:hAnsi="Times New Roman" w:cs="Times New Roman"/>
                <w:color w:val="000000"/>
              </w:rPr>
              <w:t>)</w:t>
            </w:r>
          </w:p>
        </w:tc>
        <w:tc>
          <w:tcPr>
            <w:tcW w:w="1071" w:type="pct"/>
            <w:vAlign w:val="center"/>
          </w:tcPr>
          <w:p w14:paraId="56183D04" w14:textId="1D23916A" w:rsidR="00070D6D" w:rsidRPr="0079070D" w:rsidRDefault="00070D6D" w:rsidP="00070D6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9070D">
              <w:rPr>
                <w:rFonts w:ascii="Times New Roman" w:hAnsi="Times New Roman" w:cs="Times New Roman"/>
                <w:color w:val="000000"/>
              </w:rPr>
              <w:t xml:space="preserve">116 </w:t>
            </w:r>
            <w:r w:rsidR="00333643" w:rsidRPr="0079070D">
              <w:rPr>
                <w:rFonts w:ascii="Times New Roman" w:hAnsi="Times New Roman" w:cs="Times New Roman"/>
                <w:color w:val="000000"/>
              </w:rPr>
              <w:t>(</w:t>
            </w:r>
            <w:r w:rsidRPr="0079070D">
              <w:rPr>
                <w:rFonts w:ascii="Times New Roman" w:hAnsi="Times New Roman" w:cs="Times New Roman"/>
                <w:color w:val="000000"/>
              </w:rPr>
              <w:t>49</w:t>
            </w:r>
            <w:r w:rsidR="00333643" w:rsidRPr="0079070D">
              <w:rPr>
                <w:rFonts w:ascii="Times New Roman" w:hAnsi="Times New Roman" w:cs="Times New Roman"/>
                <w:color w:val="000000"/>
              </w:rPr>
              <w:t>-</w:t>
            </w:r>
            <w:r w:rsidRPr="0079070D">
              <w:rPr>
                <w:rFonts w:ascii="Times New Roman" w:hAnsi="Times New Roman" w:cs="Times New Roman"/>
                <w:color w:val="000000"/>
              </w:rPr>
              <w:t>174</w:t>
            </w:r>
            <w:r w:rsidR="00333643" w:rsidRPr="0079070D">
              <w:rPr>
                <w:rFonts w:ascii="Times New Roman" w:hAnsi="Times New Roman" w:cs="Times New Roman"/>
                <w:color w:val="000000"/>
              </w:rPr>
              <w:t>)</w:t>
            </w:r>
          </w:p>
        </w:tc>
      </w:tr>
      <w:tr w:rsidR="00070D6D" w:rsidRPr="0079070D" w14:paraId="38BBBD23" w14:textId="77777777" w:rsidTr="00070D6D">
        <w:tc>
          <w:tcPr>
            <w:cnfStyle w:val="001000000000" w:firstRow="0" w:lastRow="0" w:firstColumn="1" w:lastColumn="0" w:oddVBand="0" w:evenVBand="0" w:oddHBand="0" w:evenHBand="0" w:firstRowFirstColumn="0" w:firstRowLastColumn="0" w:lastRowFirstColumn="0" w:lastRowLastColumn="0"/>
            <w:tcW w:w="1787" w:type="pct"/>
            <w:vAlign w:val="center"/>
          </w:tcPr>
          <w:p w14:paraId="6FA4D4D6" w14:textId="7BA2B318"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 xml:space="preserve">Counterfactual, </w:t>
            </w:r>
            <w:r w:rsidR="00885A57">
              <w:rPr>
                <w:rFonts w:ascii="Times New Roman" w:eastAsia="Calibri" w:hAnsi="Times New Roman" w:cs="Times New Roman"/>
              </w:rPr>
              <w:t>‘</w:t>
            </w:r>
            <w:r w:rsidR="00B36649">
              <w:rPr>
                <w:rFonts w:ascii="Times New Roman" w:eastAsia="Calibri" w:hAnsi="Times New Roman" w:cs="Times New Roman"/>
              </w:rPr>
              <w:t>evolving vulnerability</w:t>
            </w:r>
            <w:r w:rsidR="00885A57">
              <w:rPr>
                <w:rFonts w:ascii="Times New Roman" w:eastAsia="Calibri" w:hAnsi="Times New Roman" w:cs="Times New Roman"/>
              </w:rPr>
              <w:t>’</w:t>
            </w:r>
          </w:p>
        </w:tc>
        <w:tc>
          <w:tcPr>
            <w:tcW w:w="1071" w:type="pct"/>
            <w:vAlign w:val="center"/>
          </w:tcPr>
          <w:p w14:paraId="218613B3" w14:textId="40791893"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74 </w:t>
            </w:r>
            <w:r w:rsidR="00333643" w:rsidRPr="0079070D">
              <w:rPr>
                <w:rFonts w:ascii="Times New Roman" w:hAnsi="Times New Roman" w:cs="Times New Roman"/>
                <w:color w:val="000000"/>
              </w:rPr>
              <w:t>(</w:t>
            </w:r>
            <w:r w:rsidRPr="0079070D">
              <w:rPr>
                <w:rFonts w:ascii="Times New Roman" w:hAnsi="Times New Roman" w:cs="Times New Roman"/>
                <w:color w:val="000000"/>
              </w:rPr>
              <w:t>14</w:t>
            </w:r>
            <w:r w:rsidR="00333643" w:rsidRPr="0079070D">
              <w:rPr>
                <w:rFonts w:ascii="Times New Roman" w:hAnsi="Times New Roman" w:cs="Times New Roman"/>
                <w:color w:val="000000"/>
              </w:rPr>
              <w:t>-</w:t>
            </w:r>
            <w:r w:rsidRPr="0079070D">
              <w:rPr>
                <w:rFonts w:ascii="Times New Roman" w:hAnsi="Times New Roman" w:cs="Times New Roman"/>
                <w:color w:val="000000"/>
              </w:rPr>
              <w:t>144</w:t>
            </w:r>
            <w:r w:rsidR="00333643" w:rsidRPr="0079070D">
              <w:rPr>
                <w:rFonts w:ascii="Times New Roman" w:hAnsi="Times New Roman" w:cs="Times New Roman"/>
                <w:color w:val="000000"/>
              </w:rPr>
              <w:t>)</w:t>
            </w:r>
          </w:p>
        </w:tc>
        <w:tc>
          <w:tcPr>
            <w:tcW w:w="1071" w:type="pct"/>
            <w:vAlign w:val="center"/>
          </w:tcPr>
          <w:p w14:paraId="2FAE7A8B" w14:textId="33B949DD"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104 </w:t>
            </w:r>
            <w:r w:rsidR="00333643" w:rsidRPr="0079070D">
              <w:rPr>
                <w:rFonts w:ascii="Times New Roman" w:hAnsi="Times New Roman" w:cs="Times New Roman"/>
                <w:color w:val="000000"/>
              </w:rPr>
              <w:t>(</w:t>
            </w:r>
            <w:r w:rsidRPr="0079070D">
              <w:rPr>
                <w:rFonts w:ascii="Times New Roman" w:hAnsi="Times New Roman" w:cs="Times New Roman"/>
                <w:color w:val="000000"/>
              </w:rPr>
              <w:t>50</w:t>
            </w:r>
            <w:r w:rsidR="00333643" w:rsidRPr="0079070D">
              <w:rPr>
                <w:rFonts w:ascii="Times New Roman" w:hAnsi="Times New Roman" w:cs="Times New Roman"/>
                <w:color w:val="000000"/>
              </w:rPr>
              <w:t>-</w:t>
            </w:r>
            <w:r w:rsidRPr="0079070D">
              <w:rPr>
                <w:rFonts w:ascii="Times New Roman" w:hAnsi="Times New Roman" w:cs="Times New Roman"/>
                <w:color w:val="000000"/>
              </w:rPr>
              <w:t>167</w:t>
            </w:r>
            <w:r w:rsidR="00333643" w:rsidRPr="0079070D">
              <w:rPr>
                <w:rFonts w:ascii="Times New Roman" w:hAnsi="Times New Roman" w:cs="Times New Roman"/>
                <w:color w:val="000000"/>
              </w:rPr>
              <w:t>)</w:t>
            </w:r>
          </w:p>
        </w:tc>
        <w:tc>
          <w:tcPr>
            <w:tcW w:w="1071" w:type="pct"/>
            <w:vAlign w:val="center"/>
          </w:tcPr>
          <w:p w14:paraId="539FE908" w14:textId="5EA4205D"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68 </w:t>
            </w:r>
            <w:r w:rsidR="00333643" w:rsidRPr="0079070D">
              <w:rPr>
                <w:rFonts w:ascii="Times New Roman" w:hAnsi="Times New Roman" w:cs="Times New Roman"/>
                <w:color w:val="000000"/>
              </w:rPr>
              <w:t>(</w:t>
            </w:r>
            <w:r w:rsidRPr="0079070D">
              <w:rPr>
                <w:rFonts w:ascii="Times New Roman" w:hAnsi="Times New Roman" w:cs="Times New Roman"/>
                <w:color w:val="000000"/>
              </w:rPr>
              <w:t>16</w:t>
            </w:r>
            <w:r w:rsidR="00333643" w:rsidRPr="0079070D">
              <w:rPr>
                <w:rFonts w:ascii="Times New Roman" w:hAnsi="Times New Roman" w:cs="Times New Roman"/>
                <w:color w:val="000000"/>
              </w:rPr>
              <w:t>-</w:t>
            </w:r>
            <w:r w:rsidRPr="0079070D">
              <w:rPr>
                <w:rFonts w:ascii="Times New Roman" w:hAnsi="Times New Roman" w:cs="Times New Roman"/>
                <w:color w:val="000000"/>
              </w:rPr>
              <w:t>124</w:t>
            </w:r>
            <w:r w:rsidR="00333643" w:rsidRPr="0079070D">
              <w:rPr>
                <w:rFonts w:ascii="Times New Roman" w:hAnsi="Times New Roman" w:cs="Times New Roman"/>
                <w:color w:val="000000"/>
              </w:rPr>
              <w:t>)</w:t>
            </w:r>
          </w:p>
        </w:tc>
      </w:tr>
      <w:tr w:rsidR="00070D6D" w:rsidRPr="0079070D" w14:paraId="053180B0" w14:textId="77777777" w:rsidTr="00070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1553AA67" w14:textId="7334E720"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Attributable heat-related mortality (</w:t>
            </w:r>
            <w:r w:rsidR="00885A57">
              <w:rPr>
                <w:rFonts w:ascii="Times New Roman" w:eastAsia="Calibri" w:hAnsi="Times New Roman" w:cs="Times New Roman"/>
              </w:rPr>
              <w:t>‘</w:t>
            </w:r>
            <w:r w:rsidR="00B36649">
              <w:rPr>
                <w:rFonts w:ascii="Times New Roman" w:eastAsia="Calibri" w:hAnsi="Times New Roman" w:cs="Times New Roman"/>
              </w:rPr>
              <w:t>evolving vulnerability</w:t>
            </w:r>
            <w:r w:rsidR="00885A57">
              <w:rPr>
                <w:rFonts w:ascii="Times New Roman" w:eastAsia="Calibri" w:hAnsi="Times New Roman" w:cs="Times New Roman"/>
              </w:rPr>
              <w:t>’</w:t>
            </w:r>
            <w:r w:rsidRPr="0079070D">
              <w:rPr>
                <w:rFonts w:ascii="Times New Roman" w:eastAsia="Calibri" w:hAnsi="Times New Roman" w:cs="Times New Roman"/>
              </w:rPr>
              <w:t>)</w:t>
            </w:r>
          </w:p>
        </w:tc>
        <w:tc>
          <w:tcPr>
            <w:tcW w:w="1071" w:type="pct"/>
            <w:vAlign w:val="center"/>
          </w:tcPr>
          <w:p w14:paraId="45BCFE38" w14:textId="45A07A00"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19 </w:t>
            </w:r>
            <w:r w:rsidR="00333643" w:rsidRPr="0079070D">
              <w:rPr>
                <w:rFonts w:ascii="Times New Roman" w:hAnsi="Times New Roman" w:cs="Times New Roman"/>
                <w:color w:val="000000"/>
              </w:rPr>
              <w:t>(</w:t>
            </w:r>
            <w:r w:rsidRPr="0079070D">
              <w:rPr>
                <w:rFonts w:ascii="Times New Roman" w:hAnsi="Times New Roman" w:cs="Times New Roman"/>
                <w:color w:val="000000"/>
              </w:rPr>
              <w:t>-24</w:t>
            </w:r>
            <w:r w:rsidR="00333643" w:rsidRPr="0079070D">
              <w:rPr>
                <w:rFonts w:ascii="Times New Roman" w:hAnsi="Times New Roman" w:cs="Times New Roman"/>
                <w:color w:val="000000"/>
              </w:rPr>
              <w:t>-</w:t>
            </w:r>
            <w:r w:rsidRPr="0079070D">
              <w:rPr>
                <w:rFonts w:ascii="Times New Roman" w:hAnsi="Times New Roman" w:cs="Times New Roman"/>
                <w:color w:val="000000"/>
              </w:rPr>
              <w:t>47</w:t>
            </w:r>
            <w:r w:rsidR="00333643" w:rsidRPr="0079070D">
              <w:rPr>
                <w:rFonts w:ascii="Times New Roman" w:hAnsi="Times New Roman" w:cs="Times New Roman"/>
                <w:color w:val="000000"/>
              </w:rPr>
              <w:t>)</w:t>
            </w:r>
          </w:p>
        </w:tc>
        <w:tc>
          <w:tcPr>
            <w:tcW w:w="1071" w:type="pct"/>
            <w:vAlign w:val="center"/>
          </w:tcPr>
          <w:p w14:paraId="7E718B26" w14:textId="712871A8"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37 </w:t>
            </w:r>
            <w:r w:rsidR="00333643" w:rsidRPr="0079070D">
              <w:rPr>
                <w:rFonts w:ascii="Times New Roman" w:hAnsi="Times New Roman" w:cs="Times New Roman"/>
                <w:color w:val="000000"/>
              </w:rPr>
              <w:t>(</w:t>
            </w:r>
            <w:r w:rsidRPr="0079070D">
              <w:rPr>
                <w:rFonts w:ascii="Times New Roman" w:hAnsi="Times New Roman" w:cs="Times New Roman"/>
                <w:color w:val="000000"/>
              </w:rPr>
              <w:t>1</w:t>
            </w:r>
            <w:r w:rsidR="00333643" w:rsidRPr="0079070D">
              <w:rPr>
                <w:rFonts w:ascii="Times New Roman" w:hAnsi="Times New Roman" w:cs="Times New Roman"/>
                <w:color w:val="000000"/>
              </w:rPr>
              <w:t>-</w:t>
            </w:r>
            <w:r w:rsidRPr="0079070D">
              <w:rPr>
                <w:rFonts w:ascii="Times New Roman" w:hAnsi="Times New Roman" w:cs="Times New Roman"/>
                <w:color w:val="000000"/>
              </w:rPr>
              <w:t>79</w:t>
            </w:r>
            <w:r w:rsidR="00333643" w:rsidRPr="0079070D">
              <w:rPr>
                <w:rFonts w:ascii="Times New Roman" w:hAnsi="Times New Roman" w:cs="Times New Roman"/>
                <w:color w:val="000000"/>
              </w:rPr>
              <w:t>)</w:t>
            </w:r>
          </w:p>
        </w:tc>
        <w:tc>
          <w:tcPr>
            <w:tcW w:w="1071" w:type="pct"/>
            <w:vAlign w:val="center"/>
          </w:tcPr>
          <w:p w14:paraId="64F424B8" w14:textId="783C8608" w:rsidR="00070D6D" w:rsidRPr="0079070D" w:rsidRDefault="00070D6D" w:rsidP="00070D6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79070D">
              <w:rPr>
                <w:rFonts w:ascii="Times New Roman" w:hAnsi="Times New Roman" w:cs="Times New Roman"/>
                <w:color w:val="000000"/>
              </w:rPr>
              <w:t xml:space="preserve">47 </w:t>
            </w:r>
            <w:r w:rsidR="00333643" w:rsidRPr="0079070D">
              <w:rPr>
                <w:rFonts w:ascii="Times New Roman" w:hAnsi="Times New Roman" w:cs="Times New Roman"/>
                <w:color w:val="000000"/>
              </w:rPr>
              <w:t>(</w:t>
            </w:r>
            <w:r w:rsidRPr="0079070D">
              <w:rPr>
                <w:rFonts w:ascii="Times New Roman" w:hAnsi="Times New Roman" w:cs="Times New Roman"/>
                <w:color w:val="000000"/>
              </w:rPr>
              <w:t>21</w:t>
            </w:r>
            <w:r w:rsidR="00333643" w:rsidRPr="0079070D">
              <w:rPr>
                <w:rFonts w:ascii="Times New Roman" w:hAnsi="Times New Roman" w:cs="Times New Roman"/>
                <w:color w:val="000000"/>
              </w:rPr>
              <w:t>-</w:t>
            </w:r>
            <w:r w:rsidRPr="0079070D">
              <w:rPr>
                <w:rFonts w:ascii="Times New Roman" w:hAnsi="Times New Roman" w:cs="Times New Roman"/>
                <w:color w:val="000000"/>
              </w:rPr>
              <w:t>92</w:t>
            </w:r>
            <w:r w:rsidR="00333643" w:rsidRPr="0079070D">
              <w:rPr>
                <w:rFonts w:ascii="Times New Roman" w:hAnsi="Times New Roman" w:cs="Times New Roman"/>
                <w:color w:val="000000"/>
              </w:rPr>
              <w:t>)</w:t>
            </w:r>
          </w:p>
        </w:tc>
      </w:tr>
      <w:tr w:rsidR="00070D6D" w:rsidRPr="0079070D" w14:paraId="6CA29B04" w14:textId="77777777" w:rsidTr="00070D6D">
        <w:tc>
          <w:tcPr>
            <w:cnfStyle w:val="001000000000" w:firstRow="0" w:lastRow="0" w:firstColumn="1" w:lastColumn="0" w:oddVBand="0" w:evenVBand="0" w:oddHBand="0" w:evenHBand="0" w:firstRowFirstColumn="0" w:firstRowLastColumn="0" w:lastRowFirstColumn="0" w:lastRowLastColumn="0"/>
            <w:tcW w:w="1787" w:type="pct"/>
            <w:vAlign w:val="center"/>
          </w:tcPr>
          <w:p w14:paraId="57228B3F" w14:textId="13B38762"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Historical, single exposure response</w:t>
            </w:r>
          </w:p>
        </w:tc>
        <w:tc>
          <w:tcPr>
            <w:tcW w:w="1071" w:type="pct"/>
            <w:vAlign w:val="center"/>
          </w:tcPr>
          <w:p w14:paraId="6344C946" w14:textId="26AFCC65"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87 </w:t>
            </w:r>
            <w:r w:rsidR="00333643" w:rsidRPr="0079070D">
              <w:rPr>
                <w:rFonts w:ascii="Times New Roman" w:hAnsi="Times New Roman" w:cs="Times New Roman"/>
                <w:color w:val="000000"/>
              </w:rPr>
              <w:t>(</w:t>
            </w:r>
            <w:r w:rsidRPr="0079070D">
              <w:rPr>
                <w:rFonts w:ascii="Times New Roman" w:hAnsi="Times New Roman" w:cs="Times New Roman"/>
                <w:color w:val="000000"/>
              </w:rPr>
              <w:t>23</w:t>
            </w:r>
            <w:r w:rsidR="00333643" w:rsidRPr="0079070D">
              <w:rPr>
                <w:rFonts w:ascii="Times New Roman" w:hAnsi="Times New Roman" w:cs="Times New Roman"/>
                <w:color w:val="000000"/>
              </w:rPr>
              <w:t>-</w:t>
            </w:r>
            <w:r w:rsidRPr="0079070D">
              <w:rPr>
                <w:rFonts w:ascii="Times New Roman" w:hAnsi="Times New Roman" w:cs="Times New Roman"/>
                <w:color w:val="000000"/>
              </w:rPr>
              <w:t>148</w:t>
            </w:r>
            <w:r w:rsidR="00333643" w:rsidRPr="0079070D">
              <w:rPr>
                <w:rFonts w:ascii="Times New Roman" w:hAnsi="Times New Roman" w:cs="Times New Roman"/>
                <w:color w:val="000000"/>
              </w:rPr>
              <w:t>)</w:t>
            </w:r>
          </w:p>
        </w:tc>
        <w:tc>
          <w:tcPr>
            <w:tcW w:w="1071" w:type="pct"/>
            <w:vAlign w:val="center"/>
          </w:tcPr>
          <w:p w14:paraId="60EA7704" w14:textId="098AF0CD"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130 </w:t>
            </w:r>
            <w:r w:rsidR="00333643" w:rsidRPr="0079070D">
              <w:rPr>
                <w:rFonts w:ascii="Times New Roman" w:hAnsi="Times New Roman" w:cs="Times New Roman"/>
                <w:color w:val="000000"/>
              </w:rPr>
              <w:t>(</w:t>
            </w:r>
            <w:r w:rsidRPr="0079070D">
              <w:rPr>
                <w:rFonts w:ascii="Times New Roman" w:hAnsi="Times New Roman" w:cs="Times New Roman"/>
                <w:color w:val="000000"/>
              </w:rPr>
              <w:t>61</w:t>
            </w:r>
            <w:r w:rsidR="00333643" w:rsidRPr="0079070D">
              <w:rPr>
                <w:rFonts w:ascii="Times New Roman" w:hAnsi="Times New Roman" w:cs="Times New Roman"/>
                <w:color w:val="000000"/>
              </w:rPr>
              <w:t>-</w:t>
            </w:r>
            <w:r w:rsidRPr="0079070D">
              <w:rPr>
                <w:rFonts w:ascii="Times New Roman" w:hAnsi="Times New Roman" w:cs="Times New Roman"/>
                <w:color w:val="000000"/>
              </w:rPr>
              <w:t>200</w:t>
            </w:r>
            <w:r w:rsidR="00333643" w:rsidRPr="0079070D">
              <w:rPr>
                <w:rFonts w:ascii="Times New Roman" w:hAnsi="Times New Roman" w:cs="Times New Roman"/>
                <w:color w:val="000000"/>
              </w:rPr>
              <w:t>)</w:t>
            </w:r>
          </w:p>
        </w:tc>
        <w:tc>
          <w:tcPr>
            <w:tcW w:w="1071" w:type="pct"/>
            <w:vAlign w:val="center"/>
          </w:tcPr>
          <w:p w14:paraId="1DE4C692" w14:textId="7C6796A7" w:rsidR="00070D6D" w:rsidRPr="0079070D" w:rsidRDefault="00070D6D" w:rsidP="00070D6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79070D">
              <w:rPr>
                <w:rFonts w:ascii="Times New Roman" w:hAnsi="Times New Roman" w:cs="Times New Roman"/>
                <w:color w:val="000000"/>
              </w:rPr>
              <w:t xml:space="preserve">152 </w:t>
            </w:r>
            <w:r w:rsidR="00D05211" w:rsidRPr="0079070D">
              <w:rPr>
                <w:rFonts w:ascii="Times New Roman" w:hAnsi="Times New Roman" w:cs="Times New Roman"/>
                <w:color w:val="000000"/>
              </w:rPr>
              <w:t>(</w:t>
            </w:r>
            <w:r w:rsidRPr="0079070D">
              <w:rPr>
                <w:rFonts w:ascii="Times New Roman" w:hAnsi="Times New Roman" w:cs="Times New Roman"/>
                <w:color w:val="000000"/>
              </w:rPr>
              <w:t>81</w:t>
            </w:r>
            <w:r w:rsidR="00D05211" w:rsidRPr="0079070D">
              <w:rPr>
                <w:rFonts w:ascii="Times New Roman" w:hAnsi="Times New Roman" w:cs="Times New Roman"/>
                <w:color w:val="000000"/>
              </w:rPr>
              <w:t>-</w:t>
            </w:r>
            <w:r w:rsidRPr="0079070D">
              <w:rPr>
                <w:rFonts w:ascii="Times New Roman" w:hAnsi="Times New Roman" w:cs="Times New Roman"/>
                <w:color w:val="000000"/>
              </w:rPr>
              <w:t>224</w:t>
            </w:r>
            <w:r w:rsidR="00D05211" w:rsidRPr="0079070D">
              <w:rPr>
                <w:rFonts w:ascii="Times New Roman" w:hAnsi="Times New Roman" w:cs="Times New Roman"/>
                <w:color w:val="000000"/>
              </w:rPr>
              <w:t>)</w:t>
            </w:r>
          </w:p>
        </w:tc>
      </w:tr>
      <w:tr w:rsidR="00070D6D" w:rsidRPr="0079070D" w14:paraId="7F4B7FD0" w14:textId="77777777" w:rsidTr="00070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3521C956" w14:textId="02DBB9E7"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Counterfactual, single exposure response</w:t>
            </w:r>
          </w:p>
        </w:tc>
        <w:tc>
          <w:tcPr>
            <w:tcW w:w="1071" w:type="pct"/>
            <w:vAlign w:val="center"/>
          </w:tcPr>
          <w:p w14:paraId="6C35BCD5" w14:textId="64FF7AFF"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70 </w:t>
            </w:r>
            <w:r w:rsidR="00333643" w:rsidRPr="0079070D">
              <w:rPr>
                <w:rFonts w:ascii="Times New Roman" w:hAnsi="Times New Roman" w:cs="Times New Roman"/>
                <w:color w:val="000000"/>
              </w:rPr>
              <w:t>(</w:t>
            </w:r>
            <w:r w:rsidRPr="0079070D">
              <w:rPr>
                <w:rFonts w:ascii="Times New Roman" w:hAnsi="Times New Roman" w:cs="Times New Roman"/>
                <w:color w:val="000000"/>
              </w:rPr>
              <w:t>11</w:t>
            </w:r>
            <w:r w:rsidR="00333643" w:rsidRPr="0079070D">
              <w:rPr>
                <w:rFonts w:ascii="Times New Roman" w:hAnsi="Times New Roman" w:cs="Times New Roman"/>
                <w:color w:val="000000"/>
              </w:rPr>
              <w:t>-</w:t>
            </w:r>
            <w:r w:rsidRPr="0079070D">
              <w:rPr>
                <w:rFonts w:ascii="Times New Roman" w:hAnsi="Times New Roman" w:cs="Times New Roman"/>
                <w:color w:val="000000"/>
              </w:rPr>
              <w:t>138</w:t>
            </w:r>
            <w:r w:rsidR="00333643" w:rsidRPr="0079070D">
              <w:rPr>
                <w:rFonts w:ascii="Times New Roman" w:hAnsi="Times New Roman" w:cs="Times New Roman"/>
                <w:color w:val="000000"/>
              </w:rPr>
              <w:t>)</w:t>
            </w:r>
          </w:p>
        </w:tc>
        <w:tc>
          <w:tcPr>
            <w:tcW w:w="1071" w:type="pct"/>
            <w:vAlign w:val="center"/>
          </w:tcPr>
          <w:p w14:paraId="649A3A5A" w14:textId="7F31E8A4"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93 </w:t>
            </w:r>
            <w:r w:rsidR="00333643" w:rsidRPr="0079070D">
              <w:rPr>
                <w:rFonts w:ascii="Times New Roman" w:hAnsi="Times New Roman" w:cs="Times New Roman"/>
                <w:color w:val="000000"/>
              </w:rPr>
              <w:t>(</w:t>
            </w:r>
            <w:r w:rsidRPr="0079070D">
              <w:rPr>
                <w:rFonts w:ascii="Times New Roman" w:hAnsi="Times New Roman" w:cs="Times New Roman"/>
                <w:color w:val="000000"/>
              </w:rPr>
              <w:t>23</w:t>
            </w:r>
            <w:r w:rsidR="00333643" w:rsidRPr="0079070D">
              <w:rPr>
                <w:rFonts w:ascii="Times New Roman" w:hAnsi="Times New Roman" w:cs="Times New Roman"/>
                <w:color w:val="000000"/>
              </w:rPr>
              <w:t>-</w:t>
            </w:r>
            <w:r w:rsidRPr="0079070D">
              <w:rPr>
                <w:rFonts w:ascii="Times New Roman" w:hAnsi="Times New Roman" w:cs="Times New Roman"/>
                <w:color w:val="000000"/>
              </w:rPr>
              <w:t>170</w:t>
            </w:r>
            <w:r w:rsidR="00333643" w:rsidRPr="0079070D">
              <w:rPr>
                <w:rFonts w:ascii="Times New Roman" w:hAnsi="Times New Roman" w:cs="Times New Roman"/>
                <w:color w:val="000000"/>
              </w:rPr>
              <w:t>)</w:t>
            </w:r>
          </w:p>
        </w:tc>
        <w:tc>
          <w:tcPr>
            <w:tcW w:w="1071" w:type="pct"/>
            <w:vAlign w:val="center"/>
          </w:tcPr>
          <w:p w14:paraId="0BBD7C05" w14:textId="1BC17B57"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96 </w:t>
            </w:r>
            <w:r w:rsidR="00D05211" w:rsidRPr="0079070D">
              <w:rPr>
                <w:rFonts w:ascii="Times New Roman" w:hAnsi="Times New Roman" w:cs="Times New Roman"/>
                <w:color w:val="000000"/>
              </w:rPr>
              <w:t>(</w:t>
            </w:r>
            <w:r w:rsidRPr="0079070D">
              <w:rPr>
                <w:rFonts w:ascii="Times New Roman" w:hAnsi="Times New Roman" w:cs="Times New Roman"/>
                <w:color w:val="000000"/>
              </w:rPr>
              <w:t>24</w:t>
            </w:r>
            <w:r w:rsidR="00D05211" w:rsidRPr="0079070D">
              <w:rPr>
                <w:rFonts w:ascii="Times New Roman" w:hAnsi="Times New Roman" w:cs="Times New Roman"/>
                <w:color w:val="000000"/>
              </w:rPr>
              <w:t>-</w:t>
            </w:r>
            <w:r w:rsidRPr="0079070D">
              <w:rPr>
                <w:rFonts w:ascii="Times New Roman" w:hAnsi="Times New Roman" w:cs="Times New Roman"/>
                <w:color w:val="000000"/>
              </w:rPr>
              <w:t>171</w:t>
            </w:r>
            <w:r w:rsidR="00D05211" w:rsidRPr="0079070D">
              <w:rPr>
                <w:rFonts w:ascii="Times New Roman" w:hAnsi="Times New Roman" w:cs="Times New Roman"/>
                <w:color w:val="000000"/>
              </w:rPr>
              <w:t>)</w:t>
            </w:r>
          </w:p>
        </w:tc>
      </w:tr>
      <w:tr w:rsidR="00070D6D" w:rsidRPr="0079070D" w14:paraId="35CE05FD" w14:textId="77777777" w:rsidTr="00070D6D">
        <w:tc>
          <w:tcPr>
            <w:cnfStyle w:val="001000000000" w:firstRow="0" w:lastRow="0" w:firstColumn="1" w:lastColumn="0" w:oddVBand="0" w:evenVBand="0" w:oddHBand="0" w:evenHBand="0" w:firstRowFirstColumn="0" w:firstRowLastColumn="0" w:lastRowFirstColumn="0" w:lastRowLastColumn="0"/>
            <w:tcW w:w="1787" w:type="pct"/>
            <w:vAlign w:val="center"/>
          </w:tcPr>
          <w:p w14:paraId="0E735104" w14:textId="0096997E"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Attributable heat-related mortality (singe exposure response)</w:t>
            </w:r>
          </w:p>
        </w:tc>
        <w:tc>
          <w:tcPr>
            <w:tcW w:w="1071" w:type="pct"/>
            <w:vAlign w:val="center"/>
          </w:tcPr>
          <w:p w14:paraId="78F7C311" w14:textId="47CF2846"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16 </w:t>
            </w:r>
            <w:r w:rsidR="00333643" w:rsidRPr="0079070D">
              <w:rPr>
                <w:rFonts w:ascii="Times New Roman" w:hAnsi="Times New Roman" w:cs="Times New Roman"/>
                <w:color w:val="000000"/>
              </w:rPr>
              <w:t>(</w:t>
            </w:r>
            <w:r w:rsidRPr="0079070D">
              <w:rPr>
                <w:rFonts w:ascii="Times New Roman" w:hAnsi="Times New Roman" w:cs="Times New Roman"/>
                <w:color w:val="000000"/>
              </w:rPr>
              <w:t>-18</w:t>
            </w:r>
            <w:r w:rsidR="00333643" w:rsidRPr="0079070D">
              <w:rPr>
                <w:rFonts w:ascii="Times New Roman" w:hAnsi="Times New Roman" w:cs="Times New Roman"/>
                <w:color w:val="000000"/>
              </w:rPr>
              <w:t>-</w:t>
            </w:r>
            <w:r w:rsidRPr="0079070D">
              <w:rPr>
                <w:rFonts w:ascii="Times New Roman" w:hAnsi="Times New Roman" w:cs="Times New Roman"/>
                <w:color w:val="000000"/>
              </w:rPr>
              <w:t>35</w:t>
            </w:r>
            <w:r w:rsidR="00333643" w:rsidRPr="0079070D">
              <w:rPr>
                <w:rFonts w:ascii="Times New Roman" w:hAnsi="Times New Roman" w:cs="Times New Roman"/>
                <w:color w:val="000000"/>
              </w:rPr>
              <w:t>)</w:t>
            </w:r>
          </w:p>
        </w:tc>
        <w:tc>
          <w:tcPr>
            <w:tcW w:w="1071" w:type="pct"/>
            <w:vAlign w:val="center"/>
          </w:tcPr>
          <w:p w14:paraId="5403615B" w14:textId="3263694E"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33 </w:t>
            </w:r>
            <w:r w:rsidR="00333643" w:rsidRPr="0079070D">
              <w:rPr>
                <w:rFonts w:ascii="Times New Roman" w:hAnsi="Times New Roman" w:cs="Times New Roman"/>
                <w:color w:val="000000"/>
              </w:rPr>
              <w:t>(</w:t>
            </w:r>
            <w:r w:rsidRPr="0079070D">
              <w:rPr>
                <w:rFonts w:ascii="Times New Roman" w:hAnsi="Times New Roman" w:cs="Times New Roman"/>
                <w:color w:val="000000"/>
              </w:rPr>
              <w:t>1</w:t>
            </w:r>
            <w:r w:rsidR="00333643" w:rsidRPr="0079070D">
              <w:rPr>
                <w:rFonts w:ascii="Times New Roman" w:hAnsi="Times New Roman" w:cs="Times New Roman"/>
                <w:color w:val="000000"/>
              </w:rPr>
              <w:t>-</w:t>
            </w:r>
            <w:r w:rsidRPr="0079070D">
              <w:rPr>
                <w:rFonts w:ascii="Times New Roman" w:hAnsi="Times New Roman" w:cs="Times New Roman"/>
                <w:color w:val="000000"/>
              </w:rPr>
              <w:t>69</w:t>
            </w:r>
            <w:r w:rsidR="00333643" w:rsidRPr="0079070D">
              <w:rPr>
                <w:rFonts w:ascii="Times New Roman" w:hAnsi="Times New Roman" w:cs="Times New Roman"/>
                <w:color w:val="000000"/>
              </w:rPr>
              <w:t>)</w:t>
            </w:r>
          </w:p>
        </w:tc>
        <w:tc>
          <w:tcPr>
            <w:tcW w:w="1071" w:type="pct"/>
            <w:vAlign w:val="center"/>
          </w:tcPr>
          <w:p w14:paraId="20BAB567" w14:textId="0E3266F9" w:rsidR="00070D6D" w:rsidRPr="0079070D" w:rsidRDefault="00070D6D" w:rsidP="00070D6D">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48 </w:t>
            </w:r>
            <w:r w:rsidR="00D05211" w:rsidRPr="0079070D">
              <w:rPr>
                <w:rFonts w:ascii="Times New Roman" w:hAnsi="Times New Roman" w:cs="Times New Roman"/>
                <w:color w:val="000000"/>
              </w:rPr>
              <w:t>(</w:t>
            </w:r>
            <w:r w:rsidRPr="0079070D">
              <w:rPr>
                <w:rFonts w:ascii="Times New Roman" w:hAnsi="Times New Roman" w:cs="Times New Roman"/>
                <w:color w:val="000000"/>
              </w:rPr>
              <w:t>29</w:t>
            </w:r>
            <w:r w:rsidR="00D05211" w:rsidRPr="0079070D">
              <w:rPr>
                <w:rFonts w:ascii="Times New Roman" w:hAnsi="Times New Roman" w:cs="Times New Roman"/>
                <w:color w:val="000000"/>
              </w:rPr>
              <w:t>-</w:t>
            </w:r>
            <w:r w:rsidRPr="0079070D">
              <w:rPr>
                <w:rFonts w:ascii="Times New Roman" w:hAnsi="Times New Roman" w:cs="Times New Roman"/>
                <w:color w:val="000000"/>
              </w:rPr>
              <w:t>97</w:t>
            </w:r>
            <w:r w:rsidR="00D05211" w:rsidRPr="0079070D">
              <w:rPr>
                <w:rFonts w:ascii="Times New Roman" w:hAnsi="Times New Roman" w:cs="Times New Roman"/>
                <w:color w:val="000000"/>
              </w:rPr>
              <w:t>)</w:t>
            </w:r>
          </w:p>
        </w:tc>
      </w:tr>
      <w:tr w:rsidR="00070D6D" w:rsidRPr="0079070D" w14:paraId="18BB0671" w14:textId="77777777" w:rsidTr="00070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3BC87F05" w14:textId="4F93B2C8" w:rsidR="00070D6D" w:rsidRPr="0079070D" w:rsidRDefault="00070D6D" w:rsidP="00070D6D">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Historical, ‘</w:t>
            </w:r>
            <w:r w:rsidR="0070430B">
              <w:rPr>
                <w:rFonts w:ascii="Times New Roman" w:eastAsia="Calibri" w:hAnsi="Times New Roman" w:cs="Times New Roman"/>
              </w:rPr>
              <w:t>constant vulnerability</w:t>
            </w:r>
            <w:r w:rsidRPr="0079070D">
              <w:rPr>
                <w:rFonts w:ascii="Times New Roman" w:eastAsia="Calibri" w:hAnsi="Times New Roman" w:cs="Times New Roman"/>
              </w:rPr>
              <w:t xml:space="preserve">’ </w:t>
            </w:r>
          </w:p>
        </w:tc>
        <w:tc>
          <w:tcPr>
            <w:tcW w:w="1071" w:type="pct"/>
            <w:vAlign w:val="center"/>
          </w:tcPr>
          <w:p w14:paraId="15BDC0EE" w14:textId="541DC994"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94 </w:t>
            </w:r>
            <w:r w:rsidR="00333643" w:rsidRPr="0079070D">
              <w:rPr>
                <w:rFonts w:ascii="Times New Roman" w:hAnsi="Times New Roman" w:cs="Times New Roman"/>
                <w:color w:val="000000"/>
              </w:rPr>
              <w:t>(</w:t>
            </w:r>
            <w:r w:rsidRPr="0079070D">
              <w:rPr>
                <w:rFonts w:ascii="Times New Roman" w:hAnsi="Times New Roman" w:cs="Times New Roman"/>
                <w:color w:val="000000"/>
              </w:rPr>
              <w:t>30</w:t>
            </w:r>
            <w:r w:rsidR="00333643" w:rsidRPr="0079070D">
              <w:rPr>
                <w:rFonts w:ascii="Times New Roman" w:hAnsi="Times New Roman" w:cs="Times New Roman"/>
                <w:color w:val="000000"/>
              </w:rPr>
              <w:t>-</w:t>
            </w:r>
            <w:r w:rsidRPr="0079070D">
              <w:rPr>
                <w:rFonts w:ascii="Times New Roman" w:hAnsi="Times New Roman" w:cs="Times New Roman"/>
                <w:color w:val="000000"/>
              </w:rPr>
              <w:t>149</w:t>
            </w:r>
            <w:r w:rsidR="00333643" w:rsidRPr="0079070D">
              <w:rPr>
                <w:rFonts w:ascii="Times New Roman" w:hAnsi="Times New Roman" w:cs="Times New Roman"/>
                <w:color w:val="000000"/>
              </w:rPr>
              <w:t>)</w:t>
            </w:r>
          </w:p>
        </w:tc>
        <w:tc>
          <w:tcPr>
            <w:tcW w:w="1071" w:type="pct"/>
            <w:vAlign w:val="center"/>
          </w:tcPr>
          <w:p w14:paraId="2B9F2355" w14:textId="13E307E3" w:rsidR="00070D6D" w:rsidRPr="0079070D" w:rsidRDefault="00070D6D" w:rsidP="00070D6D">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141 </w:t>
            </w:r>
            <w:r w:rsidR="00333643" w:rsidRPr="0079070D">
              <w:rPr>
                <w:rFonts w:ascii="Times New Roman" w:hAnsi="Times New Roman" w:cs="Times New Roman"/>
                <w:color w:val="000000"/>
              </w:rPr>
              <w:t>(</w:t>
            </w:r>
            <w:r w:rsidRPr="0079070D">
              <w:rPr>
                <w:rFonts w:ascii="Times New Roman" w:hAnsi="Times New Roman" w:cs="Times New Roman"/>
                <w:color w:val="000000"/>
              </w:rPr>
              <w:t>84</w:t>
            </w:r>
            <w:r w:rsidR="00333643" w:rsidRPr="0079070D">
              <w:rPr>
                <w:rFonts w:ascii="Times New Roman" w:hAnsi="Times New Roman" w:cs="Times New Roman"/>
                <w:color w:val="000000"/>
              </w:rPr>
              <w:t>-</w:t>
            </w:r>
            <w:r w:rsidRPr="0079070D">
              <w:rPr>
                <w:rFonts w:ascii="Times New Roman" w:hAnsi="Times New Roman" w:cs="Times New Roman"/>
                <w:color w:val="000000"/>
              </w:rPr>
              <w:t>195</w:t>
            </w:r>
            <w:r w:rsidR="00333643" w:rsidRPr="0079070D">
              <w:rPr>
                <w:rFonts w:ascii="Times New Roman" w:hAnsi="Times New Roman" w:cs="Times New Roman"/>
                <w:color w:val="000000"/>
              </w:rPr>
              <w:t>)</w:t>
            </w:r>
          </w:p>
        </w:tc>
        <w:tc>
          <w:tcPr>
            <w:tcW w:w="1071" w:type="pct"/>
            <w:vAlign w:val="center"/>
          </w:tcPr>
          <w:p w14:paraId="131B488D" w14:textId="05979915" w:rsidR="00070D6D" w:rsidRPr="0079070D" w:rsidRDefault="00070D6D" w:rsidP="00070D6D">
            <w:pPr>
              <w:keepNext/>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164 </w:t>
            </w:r>
            <w:r w:rsidR="00D05211" w:rsidRPr="0079070D">
              <w:rPr>
                <w:rFonts w:ascii="Times New Roman" w:hAnsi="Times New Roman" w:cs="Times New Roman"/>
                <w:color w:val="000000"/>
              </w:rPr>
              <w:t>(</w:t>
            </w:r>
            <w:r w:rsidRPr="0079070D">
              <w:rPr>
                <w:rFonts w:ascii="Times New Roman" w:hAnsi="Times New Roman" w:cs="Times New Roman"/>
                <w:color w:val="000000"/>
              </w:rPr>
              <w:t>104</w:t>
            </w:r>
            <w:r w:rsidR="00D05211" w:rsidRPr="0079070D">
              <w:rPr>
                <w:rFonts w:ascii="Times New Roman" w:hAnsi="Times New Roman" w:cs="Times New Roman"/>
                <w:color w:val="000000"/>
              </w:rPr>
              <w:t>-</w:t>
            </w:r>
            <w:r w:rsidRPr="0079070D">
              <w:rPr>
                <w:rFonts w:ascii="Times New Roman" w:hAnsi="Times New Roman" w:cs="Times New Roman"/>
                <w:color w:val="000000"/>
              </w:rPr>
              <w:t>220</w:t>
            </w:r>
            <w:r w:rsidR="00D05211" w:rsidRPr="0079070D">
              <w:rPr>
                <w:rFonts w:ascii="Times New Roman" w:hAnsi="Times New Roman" w:cs="Times New Roman"/>
                <w:color w:val="000000"/>
              </w:rPr>
              <w:t>)</w:t>
            </w:r>
          </w:p>
        </w:tc>
      </w:tr>
      <w:tr w:rsidR="00070D6D" w:rsidRPr="0079070D" w14:paraId="1A54A8CC" w14:textId="77777777" w:rsidTr="00070D6D">
        <w:tc>
          <w:tcPr>
            <w:cnfStyle w:val="001000000000" w:firstRow="0" w:lastRow="0" w:firstColumn="1" w:lastColumn="0" w:oddVBand="0" w:evenVBand="0" w:oddHBand="0" w:evenHBand="0" w:firstRowFirstColumn="0" w:firstRowLastColumn="0" w:lastRowFirstColumn="0" w:lastRowLastColumn="0"/>
            <w:tcW w:w="1787" w:type="pct"/>
            <w:vAlign w:val="center"/>
          </w:tcPr>
          <w:p w14:paraId="6E790D86" w14:textId="427C22A4" w:rsidR="00070D6D" w:rsidRPr="0079070D" w:rsidRDefault="00070D6D" w:rsidP="00070D6D">
            <w:pPr>
              <w:spacing w:before="80" w:after="80"/>
              <w:jc w:val="center"/>
              <w:rPr>
                <w:rFonts w:ascii="Times New Roman" w:eastAsia="Calibri" w:hAnsi="Times New Roman" w:cs="Times New Roman"/>
              </w:rPr>
            </w:pPr>
            <w:r w:rsidRPr="0079070D">
              <w:rPr>
                <w:rFonts w:ascii="Times New Roman" w:eastAsia="Calibri" w:hAnsi="Times New Roman" w:cs="Times New Roman"/>
              </w:rPr>
              <w:t>Counterfactual, ‘</w:t>
            </w:r>
            <w:r w:rsidR="0070430B">
              <w:rPr>
                <w:rFonts w:ascii="Times New Roman" w:eastAsia="Calibri" w:hAnsi="Times New Roman" w:cs="Times New Roman"/>
              </w:rPr>
              <w:t>constant vulnerability</w:t>
            </w:r>
            <w:r w:rsidRPr="0079070D">
              <w:rPr>
                <w:rFonts w:ascii="Times New Roman" w:eastAsia="Calibri" w:hAnsi="Times New Roman" w:cs="Times New Roman"/>
              </w:rPr>
              <w:t>’</w:t>
            </w:r>
          </w:p>
        </w:tc>
        <w:tc>
          <w:tcPr>
            <w:tcW w:w="1071" w:type="pct"/>
            <w:vAlign w:val="center"/>
          </w:tcPr>
          <w:p w14:paraId="3508BDA0" w14:textId="37EB85D3" w:rsidR="00070D6D" w:rsidRPr="0079070D" w:rsidRDefault="00070D6D" w:rsidP="00070D6D">
            <w:pPr>
              <w:spacing w:before="80" w:after="8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74 </w:t>
            </w:r>
            <w:r w:rsidR="00333643" w:rsidRPr="0079070D">
              <w:rPr>
                <w:rFonts w:ascii="Times New Roman" w:hAnsi="Times New Roman" w:cs="Times New Roman"/>
                <w:color w:val="000000"/>
              </w:rPr>
              <w:t>(</w:t>
            </w:r>
            <w:r w:rsidRPr="0079070D">
              <w:rPr>
                <w:rFonts w:ascii="Times New Roman" w:hAnsi="Times New Roman" w:cs="Times New Roman"/>
                <w:color w:val="000000"/>
              </w:rPr>
              <w:t>14</w:t>
            </w:r>
            <w:r w:rsidR="00333643" w:rsidRPr="0079070D">
              <w:rPr>
                <w:rFonts w:ascii="Times New Roman" w:hAnsi="Times New Roman" w:cs="Times New Roman"/>
                <w:color w:val="000000"/>
              </w:rPr>
              <w:t>-</w:t>
            </w:r>
            <w:r w:rsidRPr="0079070D">
              <w:rPr>
                <w:rFonts w:ascii="Times New Roman" w:hAnsi="Times New Roman" w:cs="Times New Roman"/>
                <w:color w:val="000000"/>
              </w:rPr>
              <w:t>144</w:t>
            </w:r>
            <w:r w:rsidR="00333643" w:rsidRPr="0079070D">
              <w:rPr>
                <w:rFonts w:ascii="Times New Roman" w:hAnsi="Times New Roman" w:cs="Times New Roman"/>
                <w:color w:val="000000"/>
              </w:rPr>
              <w:t>)</w:t>
            </w:r>
          </w:p>
        </w:tc>
        <w:tc>
          <w:tcPr>
            <w:tcW w:w="1071" w:type="pct"/>
            <w:vAlign w:val="center"/>
          </w:tcPr>
          <w:p w14:paraId="2B5F64FD" w14:textId="78188517" w:rsidR="00070D6D" w:rsidRPr="0079070D" w:rsidRDefault="00070D6D" w:rsidP="00070D6D">
            <w:pPr>
              <w:spacing w:before="80" w:after="8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104 </w:t>
            </w:r>
            <w:r w:rsidR="00333643" w:rsidRPr="0079070D">
              <w:rPr>
                <w:rFonts w:ascii="Times New Roman" w:hAnsi="Times New Roman" w:cs="Times New Roman"/>
                <w:color w:val="000000"/>
              </w:rPr>
              <w:t>(</w:t>
            </w:r>
            <w:r w:rsidRPr="0079070D">
              <w:rPr>
                <w:rFonts w:ascii="Times New Roman" w:hAnsi="Times New Roman" w:cs="Times New Roman"/>
                <w:color w:val="000000"/>
              </w:rPr>
              <w:t>50</w:t>
            </w:r>
            <w:r w:rsidR="00333643" w:rsidRPr="0079070D">
              <w:rPr>
                <w:rFonts w:ascii="Times New Roman" w:hAnsi="Times New Roman" w:cs="Times New Roman"/>
                <w:color w:val="000000"/>
              </w:rPr>
              <w:t>-</w:t>
            </w:r>
            <w:r w:rsidRPr="0079070D">
              <w:rPr>
                <w:rFonts w:ascii="Times New Roman" w:hAnsi="Times New Roman" w:cs="Times New Roman"/>
                <w:color w:val="000000"/>
              </w:rPr>
              <w:t>167</w:t>
            </w:r>
            <w:r w:rsidR="00333643" w:rsidRPr="0079070D">
              <w:rPr>
                <w:rFonts w:ascii="Times New Roman" w:hAnsi="Times New Roman" w:cs="Times New Roman"/>
                <w:color w:val="000000"/>
              </w:rPr>
              <w:t>)</w:t>
            </w:r>
          </w:p>
        </w:tc>
        <w:tc>
          <w:tcPr>
            <w:tcW w:w="1071" w:type="pct"/>
            <w:vAlign w:val="center"/>
          </w:tcPr>
          <w:p w14:paraId="05B20ACA" w14:textId="68755A9A" w:rsidR="00070D6D" w:rsidRPr="0079070D" w:rsidRDefault="00070D6D" w:rsidP="00070D6D">
            <w:pPr>
              <w:keepNext/>
              <w:spacing w:before="80" w:after="8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106 </w:t>
            </w:r>
            <w:r w:rsidR="00D05211" w:rsidRPr="0079070D">
              <w:rPr>
                <w:rFonts w:ascii="Times New Roman" w:hAnsi="Times New Roman" w:cs="Times New Roman"/>
                <w:color w:val="000000"/>
              </w:rPr>
              <w:t>(</w:t>
            </w:r>
            <w:r w:rsidRPr="0079070D">
              <w:rPr>
                <w:rFonts w:ascii="Times New Roman" w:hAnsi="Times New Roman" w:cs="Times New Roman"/>
                <w:color w:val="000000"/>
              </w:rPr>
              <w:t>49</w:t>
            </w:r>
            <w:r w:rsidR="00D05211" w:rsidRPr="0079070D">
              <w:rPr>
                <w:rFonts w:ascii="Times New Roman" w:hAnsi="Times New Roman" w:cs="Times New Roman"/>
                <w:color w:val="000000"/>
              </w:rPr>
              <w:t>-</w:t>
            </w:r>
            <w:r w:rsidRPr="0079070D">
              <w:rPr>
                <w:rFonts w:ascii="Times New Roman" w:hAnsi="Times New Roman" w:cs="Times New Roman"/>
                <w:color w:val="000000"/>
              </w:rPr>
              <w:t>165</w:t>
            </w:r>
            <w:r w:rsidR="00D05211" w:rsidRPr="0079070D">
              <w:rPr>
                <w:rFonts w:ascii="Times New Roman" w:hAnsi="Times New Roman" w:cs="Times New Roman"/>
                <w:color w:val="000000"/>
              </w:rPr>
              <w:t>)</w:t>
            </w:r>
          </w:p>
        </w:tc>
      </w:tr>
      <w:tr w:rsidR="00070D6D" w:rsidRPr="0079070D" w14:paraId="17433F05" w14:textId="77777777" w:rsidTr="00070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pct"/>
            <w:vAlign w:val="center"/>
          </w:tcPr>
          <w:p w14:paraId="3CDC638A" w14:textId="485AC00E" w:rsidR="00070D6D" w:rsidRPr="0079070D" w:rsidRDefault="00070D6D" w:rsidP="00070D6D">
            <w:pPr>
              <w:spacing w:before="80" w:after="80"/>
              <w:jc w:val="center"/>
              <w:rPr>
                <w:rFonts w:ascii="Times New Roman" w:eastAsia="Calibri" w:hAnsi="Times New Roman" w:cs="Times New Roman"/>
              </w:rPr>
            </w:pPr>
            <w:r w:rsidRPr="0079070D">
              <w:rPr>
                <w:rFonts w:ascii="Times New Roman" w:eastAsia="Calibri" w:hAnsi="Times New Roman" w:cs="Times New Roman"/>
              </w:rPr>
              <w:t>Attributable heat-related mortality (‘</w:t>
            </w:r>
            <w:r w:rsidR="0070430B">
              <w:rPr>
                <w:rFonts w:ascii="Times New Roman" w:eastAsia="Calibri" w:hAnsi="Times New Roman" w:cs="Times New Roman"/>
              </w:rPr>
              <w:t>constant vulnerability</w:t>
            </w:r>
            <w:r w:rsidR="00885A57">
              <w:rPr>
                <w:rFonts w:ascii="Times New Roman" w:eastAsia="Calibri" w:hAnsi="Times New Roman" w:cs="Times New Roman"/>
              </w:rPr>
              <w:t>’</w:t>
            </w:r>
            <w:r w:rsidRPr="0079070D">
              <w:rPr>
                <w:rFonts w:ascii="Times New Roman" w:eastAsia="Calibri" w:hAnsi="Times New Roman" w:cs="Times New Roman"/>
              </w:rPr>
              <w:t>)</w:t>
            </w:r>
          </w:p>
        </w:tc>
        <w:tc>
          <w:tcPr>
            <w:tcW w:w="1071" w:type="pct"/>
            <w:vAlign w:val="center"/>
          </w:tcPr>
          <w:p w14:paraId="6DE37F45" w14:textId="3005D89E" w:rsidR="00070D6D" w:rsidRPr="0079070D" w:rsidRDefault="00070D6D" w:rsidP="00070D6D">
            <w:pPr>
              <w:spacing w:before="80" w:after="8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19 </w:t>
            </w:r>
            <w:r w:rsidR="00333643" w:rsidRPr="0079070D">
              <w:rPr>
                <w:rFonts w:ascii="Times New Roman" w:hAnsi="Times New Roman" w:cs="Times New Roman"/>
                <w:color w:val="000000"/>
              </w:rPr>
              <w:t>(</w:t>
            </w:r>
            <w:r w:rsidRPr="0079070D">
              <w:rPr>
                <w:rFonts w:ascii="Times New Roman" w:hAnsi="Times New Roman" w:cs="Times New Roman"/>
                <w:color w:val="000000"/>
              </w:rPr>
              <w:t>-24</w:t>
            </w:r>
            <w:r w:rsidR="00333643" w:rsidRPr="0079070D">
              <w:rPr>
                <w:rFonts w:ascii="Times New Roman" w:hAnsi="Times New Roman" w:cs="Times New Roman"/>
                <w:color w:val="000000"/>
              </w:rPr>
              <w:t>-</w:t>
            </w:r>
            <w:r w:rsidRPr="0079070D">
              <w:rPr>
                <w:rFonts w:ascii="Times New Roman" w:hAnsi="Times New Roman" w:cs="Times New Roman"/>
                <w:color w:val="000000"/>
              </w:rPr>
              <w:t>47</w:t>
            </w:r>
            <w:r w:rsidR="00333643" w:rsidRPr="0079070D">
              <w:rPr>
                <w:rFonts w:ascii="Times New Roman" w:hAnsi="Times New Roman" w:cs="Times New Roman"/>
                <w:color w:val="000000"/>
              </w:rPr>
              <w:t>)</w:t>
            </w:r>
          </w:p>
        </w:tc>
        <w:tc>
          <w:tcPr>
            <w:tcW w:w="1071" w:type="pct"/>
            <w:vAlign w:val="center"/>
          </w:tcPr>
          <w:p w14:paraId="4B96679C" w14:textId="424595DD" w:rsidR="00070D6D" w:rsidRPr="0079070D" w:rsidRDefault="00070D6D" w:rsidP="00070D6D">
            <w:pPr>
              <w:spacing w:before="80" w:after="8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37 </w:t>
            </w:r>
            <w:r w:rsidR="00333643" w:rsidRPr="0079070D">
              <w:rPr>
                <w:rFonts w:ascii="Times New Roman" w:hAnsi="Times New Roman" w:cs="Times New Roman"/>
                <w:color w:val="000000"/>
              </w:rPr>
              <w:t>(</w:t>
            </w:r>
            <w:r w:rsidRPr="0079070D">
              <w:rPr>
                <w:rFonts w:ascii="Times New Roman" w:hAnsi="Times New Roman" w:cs="Times New Roman"/>
                <w:color w:val="000000"/>
              </w:rPr>
              <w:t>1</w:t>
            </w:r>
            <w:r w:rsidR="00333643" w:rsidRPr="0079070D">
              <w:rPr>
                <w:rFonts w:ascii="Times New Roman" w:hAnsi="Times New Roman" w:cs="Times New Roman"/>
                <w:color w:val="000000"/>
              </w:rPr>
              <w:t>-</w:t>
            </w:r>
            <w:r w:rsidRPr="0079070D">
              <w:rPr>
                <w:rFonts w:ascii="Times New Roman" w:hAnsi="Times New Roman" w:cs="Times New Roman"/>
                <w:color w:val="000000"/>
              </w:rPr>
              <w:t>79</w:t>
            </w:r>
            <w:r w:rsidR="00333643" w:rsidRPr="0079070D">
              <w:rPr>
                <w:rFonts w:ascii="Times New Roman" w:hAnsi="Times New Roman" w:cs="Times New Roman"/>
                <w:color w:val="000000"/>
              </w:rPr>
              <w:t>)</w:t>
            </w:r>
          </w:p>
        </w:tc>
        <w:tc>
          <w:tcPr>
            <w:tcW w:w="1071" w:type="pct"/>
            <w:vAlign w:val="center"/>
          </w:tcPr>
          <w:p w14:paraId="6411BB17" w14:textId="3FC7C810" w:rsidR="00070D6D" w:rsidRPr="0079070D" w:rsidRDefault="00070D6D" w:rsidP="00070D6D">
            <w:pPr>
              <w:keepNext/>
              <w:spacing w:before="80" w:after="8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79070D">
              <w:rPr>
                <w:rFonts w:ascii="Times New Roman" w:hAnsi="Times New Roman" w:cs="Times New Roman"/>
                <w:color w:val="000000"/>
              </w:rPr>
              <w:t xml:space="preserve">58 </w:t>
            </w:r>
            <w:r w:rsidR="00D05211" w:rsidRPr="0079070D">
              <w:rPr>
                <w:rFonts w:ascii="Times New Roman" w:hAnsi="Times New Roman" w:cs="Times New Roman"/>
                <w:color w:val="000000"/>
              </w:rPr>
              <w:t>(</w:t>
            </w:r>
            <w:r w:rsidRPr="0079070D">
              <w:rPr>
                <w:rFonts w:ascii="Times New Roman" w:hAnsi="Times New Roman" w:cs="Times New Roman"/>
                <w:color w:val="000000"/>
              </w:rPr>
              <w:t>29</w:t>
            </w:r>
            <w:r w:rsidR="00D05211" w:rsidRPr="0079070D">
              <w:rPr>
                <w:rFonts w:ascii="Times New Roman" w:hAnsi="Times New Roman" w:cs="Times New Roman"/>
                <w:color w:val="000000"/>
              </w:rPr>
              <w:t>-</w:t>
            </w:r>
            <w:r w:rsidRPr="0079070D">
              <w:rPr>
                <w:rFonts w:ascii="Times New Roman" w:hAnsi="Times New Roman" w:cs="Times New Roman"/>
                <w:color w:val="000000"/>
              </w:rPr>
              <w:t>109</w:t>
            </w:r>
            <w:r w:rsidR="00D05211" w:rsidRPr="0079070D">
              <w:rPr>
                <w:rFonts w:ascii="Times New Roman" w:hAnsi="Times New Roman" w:cs="Times New Roman"/>
                <w:color w:val="000000"/>
              </w:rPr>
              <w:t>)</w:t>
            </w:r>
          </w:p>
        </w:tc>
      </w:tr>
    </w:tbl>
    <w:p w14:paraId="2BD5DC63" w14:textId="77777777" w:rsidR="00932C1F" w:rsidRPr="0079070D" w:rsidRDefault="00932C1F">
      <w:pPr>
        <w:rPr>
          <w:rFonts w:ascii="Times New Roman" w:eastAsia="Times New Roman" w:hAnsi="Times New Roman" w:cs="Times New Roman"/>
          <w:b/>
          <w:bCs/>
          <w:kern w:val="32"/>
          <w:sz w:val="24"/>
          <w:szCs w:val="24"/>
          <w:lang w:val="en-US"/>
        </w:rPr>
      </w:pPr>
      <w:r w:rsidRPr="0079070D">
        <w:rPr>
          <w:rFonts w:ascii="Times New Roman" w:hAnsi="Times New Roman" w:cs="Times New Roman"/>
        </w:rPr>
        <w:br w:type="page"/>
      </w:r>
    </w:p>
    <w:p w14:paraId="7C283229" w14:textId="44312143" w:rsidR="00053BAE" w:rsidRPr="0079070D" w:rsidRDefault="00053BAE" w:rsidP="00053BAE">
      <w:pPr>
        <w:pStyle w:val="SMHeading"/>
      </w:pPr>
      <w:r w:rsidRPr="0079070D">
        <w:lastRenderedPageBreak/>
        <w:t>Table S</w:t>
      </w:r>
      <w:r w:rsidR="00932C1F" w:rsidRPr="0079070D">
        <w:t>7</w:t>
      </w:r>
      <w:r w:rsidRPr="0079070D">
        <w:t>.</w:t>
      </w:r>
    </w:p>
    <w:p w14:paraId="2D194150" w14:textId="32A41506" w:rsidR="00053BAE" w:rsidRPr="0079070D" w:rsidRDefault="00053BAE" w:rsidP="00053BAE">
      <w:pPr>
        <w:pStyle w:val="SMcaption"/>
        <w:rPr>
          <w:bCs/>
          <w:lang w:val="en-GB"/>
        </w:rPr>
      </w:pPr>
      <w:r w:rsidRPr="0079070D">
        <w:rPr>
          <w:b/>
          <w:bCs/>
          <w:lang w:val="en-GB"/>
        </w:rPr>
        <w:t xml:space="preserve">Cumulative 1854-2010 scope 1,2, &amp; 3 emissions attributable to the ten highest-emitting investor- and state-owned companies, the proportion of historical anthropogenic greenhouse gas emissions attributable to these actors, and the estimated heat-related mortality attributable to each company for the Canton of Zürich over 1969-2018. </w:t>
      </w:r>
      <w:r w:rsidRPr="0079070D">
        <w:rPr>
          <w:bCs/>
          <w:lang w:val="en-GB"/>
        </w:rPr>
        <w:t xml:space="preserve">Historical emissions data are sourced from </w:t>
      </w:r>
      <w:sdt>
        <w:sdtPr>
          <w:rPr>
            <w:bCs/>
            <w:color w:val="000000"/>
            <w:lang w:val="en-GB"/>
          </w:rPr>
          <w:tag w:val="MENDELEY_CITATION_v3_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"/>
          <w:id w:val="-726756846"/>
          <w:placeholder>
            <w:docPart w:val="770171E358F84027AD398FD25D406ED0"/>
          </w:placeholder>
        </w:sdtPr>
        <w:sdtEndPr/>
        <w:sdtContent>
          <w:r w:rsidR="001F237C" w:rsidRPr="001F237C">
            <w:rPr>
              <w:color w:val="000000"/>
            </w:rPr>
            <w:t>Heede (2014)</w:t>
          </w:r>
        </w:sdtContent>
      </w:sdt>
      <w:r w:rsidRPr="0079070D">
        <w:rPr>
          <w:bCs/>
          <w:lang w:val="en-GB"/>
        </w:rPr>
        <w:t>.</w:t>
      </w:r>
    </w:p>
    <w:p w14:paraId="3CEB5BA0" w14:textId="77777777" w:rsidR="00053BAE" w:rsidRPr="0079070D" w:rsidRDefault="00053BAE" w:rsidP="00053BAE">
      <w:pPr>
        <w:pStyle w:val="SMcaption"/>
      </w:pPr>
    </w:p>
    <w:tbl>
      <w:tblPr>
        <w:tblStyle w:val="GridTable5Dark-Accent31"/>
        <w:tblW w:w="5000" w:type="pct"/>
        <w:tblLook w:val="04A0" w:firstRow="1" w:lastRow="0" w:firstColumn="1" w:lastColumn="0" w:noHBand="0" w:noVBand="1"/>
      </w:tblPr>
      <w:tblGrid>
        <w:gridCol w:w="2548"/>
        <w:gridCol w:w="2548"/>
        <w:gridCol w:w="2549"/>
        <w:gridCol w:w="2549"/>
      </w:tblGrid>
      <w:tr w:rsidR="00053BAE" w:rsidRPr="0079070D" w14:paraId="7909382C" w14:textId="77777777" w:rsidTr="00916E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2C26E07E"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Company</w:t>
            </w:r>
          </w:p>
        </w:tc>
        <w:tc>
          <w:tcPr>
            <w:tcW w:w="1250" w:type="pct"/>
            <w:vAlign w:val="center"/>
          </w:tcPr>
          <w:p w14:paraId="6A7F13AB" w14:textId="77777777" w:rsidR="00053BAE" w:rsidRPr="0079070D" w:rsidRDefault="00053BAE"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Cumulative emissions 1854-2010 (GtCO</w:t>
            </w:r>
            <w:r w:rsidRPr="0079070D">
              <w:rPr>
                <w:rFonts w:ascii="Times New Roman" w:eastAsia="Calibri" w:hAnsi="Times New Roman" w:cs="Times New Roman"/>
                <w:vertAlign w:val="subscript"/>
              </w:rPr>
              <w:t>2</w:t>
            </w:r>
            <w:r w:rsidRPr="0079070D">
              <w:rPr>
                <w:rFonts w:ascii="Times New Roman" w:eastAsia="Calibri" w:hAnsi="Times New Roman" w:cs="Times New Roman"/>
              </w:rPr>
              <w:t>e)</w:t>
            </w:r>
          </w:p>
        </w:tc>
        <w:tc>
          <w:tcPr>
            <w:tcW w:w="1250" w:type="pct"/>
            <w:vAlign w:val="center"/>
          </w:tcPr>
          <w:p w14:paraId="2822756B" w14:textId="77777777" w:rsidR="00053BAE" w:rsidRPr="0079070D" w:rsidRDefault="00053BAE"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Percent of global anthropogenic emissions (1751-2010)</w:t>
            </w:r>
          </w:p>
        </w:tc>
        <w:tc>
          <w:tcPr>
            <w:tcW w:w="1250" w:type="pct"/>
            <w:vAlign w:val="center"/>
          </w:tcPr>
          <w:p w14:paraId="4CFF4BBC" w14:textId="0D1D4622" w:rsidR="00053BAE" w:rsidRPr="0079070D" w:rsidRDefault="00053BAE" w:rsidP="00916E21">
            <w:pPr>
              <w:spacing w:before="80" w:after="8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Attributable heat-related mortality, 1969-2018</w:t>
            </w:r>
            <w:r w:rsidR="00015326" w:rsidRPr="0079070D">
              <w:rPr>
                <w:rFonts w:ascii="Times New Roman" w:eastAsia="Calibri" w:hAnsi="Times New Roman" w:cs="Times New Roman"/>
              </w:rPr>
              <w:t xml:space="preserve"> (5-95% confidence intervals)</w:t>
            </w:r>
          </w:p>
        </w:tc>
      </w:tr>
      <w:tr w:rsidR="00053BAE" w:rsidRPr="0079070D" w14:paraId="1EFB0D8F"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71BCD7C2"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Chevron</w:t>
            </w:r>
          </w:p>
        </w:tc>
        <w:tc>
          <w:tcPr>
            <w:tcW w:w="1250" w:type="pct"/>
            <w:vAlign w:val="center"/>
          </w:tcPr>
          <w:p w14:paraId="74AE1D57"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51.1</w:t>
            </w:r>
          </w:p>
        </w:tc>
        <w:tc>
          <w:tcPr>
            <w:tcW w:w="1250" w:type="pct"/>
            <w:vAlign w:val="center"/>
          </w:tcPr>
          <w:p w14:paraId="56A89A26"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3.52</w:t>
            </w:r>
          </w:p>
        </w:tc>
        <w:tc>
          <w:tcPr>
            <w:tcW w:w="1250" w:type="pct"/>
            <w:vAlign w:val="center"/>
          </w:tcPr>
          <w:p w14:paraId="1D2E9446" w14:textId="46385E98" w:rsidR="00053BAE" w:rsidRPr="0079070D" w:rsidRDefault="002E6668"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59</w:t>
            </w:r>
            <w:r w:rsidR="00D006BB" w:rsidRPr="0079070D">
              <w:rPr>
                <w:rFonts w:ascii="Times New Roman" w:eastAsia="Calibri" w:hAnsi="Times New Roman" w:cs="Times New Roman"/>
              </w:rPr>
              <w:t xml:space="preserve"> (</w:t>
            </w:r>
            <w:r w:rsidR="00191A75" w:rsidRPr="0079070D">
              <w:rPr>
                <w:rFonts w:ascii="Times New Roman" w:eastAsia="Calibri" w:hAnsi="Times New Roman" w:cs="Times New Roman"/>
              </w:rPr>
              <w:t>10-115)</w:t>
            </w:r>
          </w:p>
        </w:tc>
      </w:tr>
      <w:tr w:rsidR="00053BAE" w:rsidRPr="0079070D" w14:paraId="40A70C01" w14:textId="77777777" w:rsidTr="00916E21">
        <w:tc>
          <w:tcPr>
            <w:cnfStyle w:val="001000000000" w:firstRow="0" w:lastRow="0" w:firstColumn="1" w:lastColumn="0" w:oddVBand="0" w:evenVBand="0" w:oddHBand="0" w:evenHBand="0" w:firstRowFirstColumn="0" w:firstRowLastColumn="0" w:lastRowFirstColumn="0" w:lastRowLastColumn="0"/>
            <w:tcW w:w="1250" w:type="pct"/>
            <w:vAlign w:val="center"/>
          </w:tcPr>
          <w:p w14:paraId="2043EF68"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ExxonMobil</w:t>
            </w:r>
          </w:p>
        </w:tc>
        <w:tc>
          <w:tcPr>
            <w:tcW w:w="1250" w:type="pct"/>
            <w:vAlign w:val="center"/>
          </w:tcPr>
          <w:p w14:paraId="6944350E"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46.7</w:t>
            </w:r>
          </w:p>
        </w:tc>
        <w:tc>
          <w:tcPr>
            <w:tcW w:w="1250" w:type="pct"/>
            <w:vAlign w:val="center"/>
          </w:tcPr>
          <w:p w14:paraId="78B456D7"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3.22</w:t>
            </w:r>
          </w:p>
        </w:tc>
        <w:tc>
          <w:tcPr>
            <w:tcW w:w="1250" w:type="pct"/>
            <w:vAlign w:val="center"/>
          </w:tcPr>
          <w:p w14:paraId="39746081" w14:textId="0322222B" w:rsidR="00191A75" w:rsidRPr="0079070D" w:rsidRDefault="00053BAE" w:rsidP="00191A75">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5</w:t>
            </w:r>
            <w:r w:rsidR="00572C01" w:rsidRPr="0079070D">
              <w:rPr>
                <w:rFonts w:ascii="Times New Roman" w:eastAsia="Calibri" w:hAnsi="Times New Roman" w:cs="Times New Roman"/>
              </w:rPr>
              <w:t>4</w:t>
            </w:r>
            <w:r w:rsidR="00191A75" w:rsidRPr="0079070D">
              <w:rPr>
                <w:rFonts w:ascii="Times New Roman" w:eastAsia="Calibri" w:hAnsi="Times New Roman" w:cs="Times New Roman"/>
              </w:rPr>
              <w:t xml:space="preserve"> (9-106)</w:t>
            </w:r>
          </w:p>
        </w:tc>
      </w:tr>
      <w:tr w:rsidR="00053BAE" w:rsidRPr="0079070D" w14:paraId="6AC75903"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638465B7"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Saudi Aramco</w:t>
            </w:r>
          </w:p>
        </w:tc>
        <w:tc>
          <w:tcPr>
            <w:tcW w:w="1250" w:type="pct"/>
            <w:vAlign w:val="center"/>
          </w:tcPr>
          <w:p w14:paraId="693F1823"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46.0</w:t>
            </w:r>
          </w:p>
        </w:tc>
        <w:tc>
          <w:tcPr>
            <w:tcW w:w="1250" w:type="pct"/>
            <w:vAlign w:val="center"/>
          </w:tcPr>
          <w:p w14:paraId="348DDDD1"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3.17</w:t>
            </w:r>
          </w:p>
        </w:tc>
        <w:tc>
          <w:tcPr>
            <w:tcW w:w="1250" w:type="pct"/>
            <w:vAlign w:val="center"/>
          </w:tcPr>
          <w:p w14:paraId="4183725E" w14:textId="68315D2A"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5</w:t>
            </w:r>
            <w:r w:rsidR="00572C01" w:rsidRPr="0079070D">
              <w:rPr>
                <w:rFonts w:ascii="Times New Roman" w:eastAsia="Calibri" w:hAnsi="Times New Roman" w:cs="Times New Roman"/>
              </w:rPr>
              <w:t>3</w:t>
            </w:r>
            <w:r w:rsidR="00191A75" w:rsidRPr="0079070D">
              <w:rPr>
                <w:rFonts w:ascii="Times New Roman" w:eastAsia="Calibri" w:hAnsi="Times New Roman" w:cs="Times New Roman"/>
              </w:rPr>
              <w:t xml:space="preserve"> (9-104)</w:t>
            </w:r>
          </w:p>
        </w:tc>
      </w:tr>
      <w:tr w:rsidR="00053BAE" w:rsidRPr="0079070D" w14:paraId="49576489" w14:textId="77777777" w:rsidTr="00916E21">
        <w:tc>
          <w:tcPr>
            <w:cnfStyle w:val="001000000000" w:firstRow="0" w:lastRow="0" w:firstColumn="1" w:lastColumn="0" w:oddVBand="0" w:evenVBand="0" w:oddHBand="0" w:evenHBand="0" w:firstRowFirstColumn="0" w:firstRowLastColumn="0" w:lastRowFirstColumn="0" w:lastRowLastColumn="0"/>
            <w:tcW w:w="1250" w:type="pct"/>
            <w:vAlign w:val="center"/>
          </w:tcPr>
          <w:p w14:paraId="7CAEB243"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BP</w:t>
            </w:r>
          </w:p>
        </w:tc>
        <w:tc>
          <w:tcPr>
            <w:tcW w:w="1250" w:type="pct"/>
            <w:vAlign w:val="center"/>
          </w:tcPr>
          <w:p w14:paraId="54F99D04"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35.8</w:t>
            </w:r>
          </w:p>
        </w:tc>
        <w:tc>
          <w:tcPr>
            <w:tcW w:w="1250" w:type="pct"/>
            <w:vAlign w:val="center"/>
          </w:tcPr>
          <w:p w14:paraId="070972DB"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2.47</w:t>
            </w:r>
          </w:p>
        </w:tc>
        <w:tc>
          <w:tcPr>
            <w:tcW w:w="1250" w:type="pct"/>
            <w:vAlign w:val="center"/>
          </w:tcPr>
          <w:p w14:paraId="1087EB37" w14:textId="6F6E30D9"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4</w:t>
            </w:r>
            <w:r w:rsidR="00730EFD" w:rsidRPr="0079070D">
              <w:rPr>
                <w:rFonts w:ascii="Times New Roman" w:eastAsia="Calibri" w:hAnsi="Times New Roman" w:cs="Times New Roman"/>
              </w:rPr>
              <w:t>2</w:t>
            </w:r>
            <w:r w:rsidR="00191A75" w:rsidRPr="0079070D">
              <w:rPr>
                <w:rFonts w:ascii="Times New Roman" w:eastAsia="Calibri" w:hAnsi="Times New Roman" w:cs="Times New Roman"/>
              </w:rPr>
              <w:t xml:space="preserve"> (7-81)</w:t>
            </w:r>
          </w:p>
        </w:tc>
      </w:tr>
      <w:tr w:rsidR="00053BAE" w:rsidRPr="0079070D" w14:paraId="11DB6840"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38B8C784"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Gazprom</w:t>
            </w:r>
          </w:p>
        </w:tc>
        <w:tc>
          <w:tcPr>
            <w:tcW w:w="1250" w:type="pct"/>
            <w:vAlign w:val="center"/>
          </w:tcPr>
          <w:p w14:paraId="23CAF470"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32.1</w:t>
            </w:r>
          </w:p>
        </w:tc>
        <w:tc>
          <w:tcPr>
            <w:tcW w:w="1250" w:type="pct"/>
            <w:vAlign w:val="center"/>
          </w:tcPr>
          <w:p w14:paraId="3C102C3A"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2.22</w:t>
            </w:r>
          </w:p>
        </w:tc>
        <w:tc>
          <w:tcPr>
            <w:tcW w:w="1250" w:type="pct"/>
            <w:vAlign w:val="center"/>
          </w:tcPr>
          <w:p w14:paraId="537D881B" w14:textId="115EF326"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w:t>
            </w:r>
            <w:r w:rsidR="00191A75" w:rsidRPr="0079070D">
              <w:rPr>
                <w:rFonts w:ascii="Times New Roman" w:eastAsia="Calibri" w:hAnsi="Times New Roman" w:cs="Times New Roman"/>
              </w:rPr>
              <w:t>7 (6-73)</w:t>
            </w:r>
          </w:p>
        </w:tc>
      </w:tr>
      <w:tr w:rsidR="00053BAE" w:rsidRPr="0079070D" w14:paraId="450B8779" w14:textId="77777777" w:rsidTr="00916E21">
        <w:tc>
          <w:tcPr>
            <w:cnfStyle w:val="001000000000" w:firstRow="0" w:lastRow="0" w:firstColumn="1" w:lastColumn="0" w:oddVBand="0" w:evenVBand="0" w:oddHBand="0" w:evenHBand="0" w:firstRowFirstColumn="0" w:firstRowLastColumn="0" w:lastRowFirstColumn="0" w:lastRowLastColumn="0"/>
            <w:tcW w:w="1250" w:type="pct"/>
            <w:vAlign w:val="center"/>
          </w:tcPr>
          <w:p w14:paraId="293B1D11"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Royal Dutch / Shell</w:t>
            </w:r>
          </w:p>
        </w:tc>
        <w:tc>
          <w:tcPr>
            <w:tcW w:w="1250" w:type="pct"/>
            <w:vAlign w:val="center"/>
          </w:tcPr>
          <w:p w14:paraId="5BD6E965"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30.8</w:t>
            </w:r>
          </w:p>
        </w:tc>
        <w:tc>
          <w:tcPr>
            <w:tcW w:w="1250" w:type="pct"/>
            <w:vAlign w:val="center"/>
          </w:tcPr>
          <w:p w14:paraId="5EC4A7D3"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2.12</w:t>
            </w:r>
          </w:p>
        </w:tc>
        <w:tc>
          <w:tcPr>
            <w:tcW w:w="1250" w:type="pct"/>
            <w:vAlign w:val="center"/>
          </w:tcPr>
          <w:p w14:paraId="39672537" w14:textId="79CC4144"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w:t>
            </w:r>
            <w:r w:rsidR="0008127D" w:rsidRPr="0079070D">
              <w:rPr>
                <w:rFonts w:ascii="Times New Roman" w:eastAsia="Calibri" w:hAnsi="Times New Roman" w:cs="Times New Roman"/>
              </w:rPr>
              <w:t>6</w:t>
            </w:r>
            <w:r w:rsidR="00191A75" w:rsidRPr="0079070D">
              <w:rPr>
                <w:rFonts w:ascii="Times New Roman" w:eastAsia="Calibri" w:hAnsi="Times New Roman" w:cs="Times New Roman"/>
              </w:rPr>
              <w:t xml:space="preserve"> (6-</w:t>
            </w:r>
            <w:r w:rsidR="00C4389A" w:rsidRPr="0079070D">
              <w:rPr>
                <w:rFonts w:ascii="Times New Roman" w:eastAsia="Calibri" w:hAnsi="Times New Roman" w:cs="Times New Roman"/>
              </w:rPr>
              <w:t>70)</w:t>
            </w:r>
          </w:p>
        </w:tc>
      </w:tr>
      <w:tr w:rsidR="00053BAE" w:rsidRPr="0079070D" w14:paraId="7B14E2D7"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6658F449"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National Iranian Oil Company</w:t>
            </w:r>
          </w:p>
        </w:tc>
        <w:tc>
          <w:tcPr>
            <w:tcW w:w="1250" w:type="pct"/>
            <w:vAlign w:val="center"/>
          </w:tcPr>
          <w:p w14:paraId="7DA091B9"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29.1</w:t>
            </w:r>
          </w:p>
        </w:tc>
        <w:tc>
          <w:tcPr>
            <w:tcW w:w="1250" w:type="pct"/>
            <w:vAlign w:val="center"/>
          </w:tcPr>
          <w:p w14:paraId="1403540E"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2.01</w:t>
            </w:r>
          </w:p>
        </w:tc>
        <w:tc>
          <w:tcPr>
            <w:tcW w:w="1250" w:type="pct"/>
            <w:vAlign w:val="center"/>
          </w:tcPr>
          <w:p w14:paraId="5EBC5BA6" w14:textId="343D6853"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3</w:t>
            </w:r>
            <w:r w:rsidR="009008C3" w:rsidRPr="0079070D">
              <w:rPr>
                <w:rFonts w:ascii="Times New Roman" w:eastAsia="Calibri" w:hAnsi="Times New Roman" w:cs="Times New Roman"/>
              </w:rPr>
              <w:t>4</w:t>
            </w:r>
            <w:r w:rsidR="00C4389A" w:rsidRPr="0079070D">
              <w:rPr>
                <w:rFonts w:ascii="Times New Roman" w:eastAsia="Calibri" w:hAnsi="Times New Roman" w:cs="Times New Roman"/>
              </w:rPr>
              <w:t xml:space="preserve"> (5-66)</w:t>
            </w:r>
          </w:p>
        </w:tc>
      </w:tr>
      <w:tr w:rsidR="00053BAE" w:rsidRPr="0079070D" w14:paraId="220DB743" w14:textId="77777777" w:rsidTr="00916E21">
        <w:tc>
          <w:tcPr>
            <w:cnfStyle w:val="001000000000" w:firstRow="0" w:lastRow="0" w:firstColumn="1" w:lastColumn="0" w:oddVBand="0" w:evenVBand="0" w:oddHBand="0" w:evenHBand="0" w:firstRowFirstColumn="0" w:firstRowLastColumn="0" w:lastRowFirstColumn="0" w:lastRowLastColumn="0"/>
            <w:tcW w:w="1250" w:type="pct"/>
            <w:vAlign w:val="center"/>
          </w:tcPr>
          <w:p w14:paraId="6B4F55C1"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Pemex</w:t>
            </w:r>
          </w:p>
        </w:tc>
        <w:tc>
          <w:tcPr>
            <w:tcW w:w="1250" w:type="pct"/>
            <w:vAlign w:val="center"/>
          </w:tcPr>
          <w:p w14:paraId="5D99AC7F"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20.0</w:t>
            </w:r>
          </w:p>
        </w:tc>
        <w:tc>
          <w:tcPr>
            <w:tcW w:w="1250" w:type="pct"/>
            <w:vAlign w:val="center"/>
          </w:tcPr>
          <w:p w14:paraId="6B7B66D1"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1.38</w:t>
            </w:r>
          </w:p>
        </w:tc>
        <w:tc>
          <w:tcPr>
            <w:tcW w:w="1250" w:type="pct"/>
            <w:vAlign w:val="center"/>
          </w:tcPr>
          <w:p w14:paraId="7824423B" w14:textId="6CCB64CE"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w:t>
            </w:r>
            <w:r w:rsidR="009008C3" w:rsidRPr="0079070D">
              <w:rPr>
                <w:rFonts w:ascii="Times New Roman" w:eastAsia="Calibri" w:hAnsi="Times New Roman" w:cs="Times New Roman"/>
              </w:rPr>
              <w:t>3</w:t>
            </w:r>
            <w:r w:rsidR="00C4389A" w:rsidRPr="0079070D">
              <w:rPr>
                <w:rFonts w:ascii="Times New Roman" w:eastAsia="Calibri" w:hAnsi="Times New Roman" w:cs="Times New Roman"/>
              </w:rPr>
              <w:t xml:space="preserve"> (4-45)</w:t>
            </w:r>
          </w:p>
        </w:tc>
      </w:tr>
      <w:tr w:rsidR="00053BAE" w:rsidRPr="0079070D" w14:paraId="675C0D81" w14:textId="77777777" w:rsidTr="00916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033C597D"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Conoco Philips</w:t>
            </w:r>
          </w:p>
        </w:tc>
        <w:tc>
          <w:tcPr>
            <w:tcW w:w="1250" w:type="pct"/>
            <w:vAlign w:val="center"/>
          </w:tcPr>
          <w:p w14:paraId="3D41C336"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16.9</w:t>
            </w:r>
          </w:p>
        </w:tc>
        <w:tc>
          <w:tcPr>
            <w:tcW w:w="1250" w:type="pct"/>
            <w:vAlign w:val="center"/>
          </w:tcPr>
          <w:p w14:paraId="1EEACE4E" w14:textId="77777777" w:rsidR="00053BAE" w:rsidRPr="0079070D" w:rsidRDefault="00053BAE"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1.16</w:t>
            </w:r>
          </w:p>
        </w:tc>
        <w:tc>
          <w:tcPr>
            <w:tcW w:w="1250" w:type="pct"/>
            <w:vAlign w:val="center"/>
          </w:tcPr>
          <w:p w14:paraId="30F94F18" w14:textId="215CCC41" w:rsidR="00053BAE" w:rsidRPr="0079070D" w:rsidRDefault="009008C3" w:rsidP="00916E21">
            <w:pPr>
              <w:spacing w:before="80" w:after="8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20</w:t>
            </w:r>
            <w:r w:rsidR="00C4389A" w:rsidRPr="0079070D">
              <w:rPr>
                <w:rFonts w:ascii="Times New Roman" w:eastAsia="Calibri" w:hAnsi="Times New Roman" w:cs="Times New Roman"/>
              </w:rPr>
              <w:t xml:space="preserve"> (3-38)</w:t>
            </w:r>
          </w:p>
        </w:tc>
      </w:tr>
      <w:tr w:rsidR="00053BAE" w:rsidRPr="0079070D" w14:paraId="4737D96C" w14:textId="77777777" w:rsidTr="00916E21">
        <w:tc>
          <w:tcPr>
            <w:cnfStyle w:val="001000000000" w:firstRow="0" w:lastRow="0" w:firstColumn="1" w:lastColumn="0" w:oddVBand="0" w:evenVBand="0" w:oddHBand="0" w:evenHBand="0" w:firstRowFirstColumn="0" w:firstRowLastColumn="0" w:lastRowFirstColumn="0" w:lastRowLastColumn="0"/>
            <w:tcW w:w="1250" w:type="pct"/>
            <w:vAlign w:val="center"/>
          </w:tcPr>
          <w:p w14:paraId="517EFA22" w14:textId="77777777" w:rsidR="00053BAE" w:rsidRPr="0079070D" w:rsidRDefault="00053BAE" w:rsidP="00916E21">
            <w:pPr>
              <w:spacing w:before="80" w:after="80" w:line="259" w:lineRule="auto"/>
              <w:jc w:val="center"/>
              <w:rPr>
                <w:rFonts w:ascii="Times New Roman" w:eastAsia="Calibri" w:hAnsi="Times New Roman" w:cs="Times New Roman"/>
              </w:rPr>
            </w:pPr>
            <w:r w:rsidRPr="0079070D">
              <w:rPr>
                <w:rFonts w:ascii="Times New Roman" w:eastAsia="Calibri" w:hAnsi="Times New Roman" w:cs="Times New Roman"/>
              </w:rPr>
              <w:t>Petroleos de Venezuela</w:t>
            </w:r>
          </w:p>
        </w:tc>
        <w:tc>
          <w:tcPr>
            <w:tcW w:w="1250" w:type="pct"/>
            <w:vAlign w:val="center"/>
          </w:tcPr>
          <w:p w14:paraId="0F4ED640"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16.2</w:t>
            </w:r>
          </w:p>
        </w:tc>
        <w:tc>
          <w:tcPr>
            <w:tcW w:w="1250" w:type="pct"/>
            <w:vAlign w:val="center"/>
          </w:tcPr>
          <w:p w14:paraId="5E7E1E4E" w14:textId="77777777" w:rsidR="00053BAE" w:rsidRPr="0079070D" w:rsidRDefault="00053BAE" w:rsidP="00916E21">
            <w:pPr>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1.11</w:t>
            </w:r>
          </w:p>
        </w:tc>
        <w:tc>
          <w:tcPr>
            <w:tcW w:w="1250" w:type="pct"/>
            <w:vAlign w:val="center"/>
          </w:tcPr>
          <w:p w14:paraId="275D7400" w14:textId="3DC4C190" w:rsidR="00053BAE" w:rsidRPr="0079070D" w:rsidRDefault="00053BAE" w:rsidP="00916E21">
            <w:pPr>
              <w:keepNext/>
              <w:spacing w:before="80" w:after="8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9070D">
              <w:rPr>
                <w:rFonts w:ascii="Times New Roman" w:eastAsia="Calibri" w:hAnsi="Times New Roman" w:cs="Times New Roman"/>
              </w:rPr>
              <w:t>19</w:t>
            </w:r>
            <w:r w:rsidR="00C4389A" w:rsidRPr="0079070D">
              <w:rPr>
                <w:rFonts w:ascii="Times New Roman" w:eastAsia="Calibri" w:hAnsi="Times New Roman" w:cs="Times New Roman"/>
              </w:rPr>
              <w:t xml:space="preserve"> (3-36)</w:t>
            </w:r>
          </w:p>
        </w:tc>
      </w:tr>
    </w:tbl>
    <w:p w14:paraId="449CF1A1" w14:textId="77777777" w:rsidR="00053BAE" w:rsidRPr="0079070D" w:rsidRDefault="00053BAE" w:rsidP="00053BAE">
      <w:pPr>
        <w:pStyle w:val="SMcaption"/>
      </w:pPr>
    </w:p>
    <w:p w14:paraId="53EE8ED2" w14:textId="77777777" w:rsidR="00053BAE" w:rsidRPr="0079070D" w:rsidRDefault="00053BAE" w:rsidP="00053BAE">
      <w:pPr>
        <w:pStyle w:val="SOMContent"/>
        <w:spacing w:before="0"/>
        <w:ind w:left="720"/>
      </w:pPr>
    </w:p>
    <w:p w14:paraId="01E9E642" w14:textId="77777777" w:rsidR="00053BAE" w:rsidRPr="0079070D" w:rsidRDefault="00053BAE" w:rsidP="00053BAE">
      <w:pPr>
        <w:rPr>
          <w:rFonts w:ascii="Times New Roman" w:hAnsi="Times New Roman" w:cs="Times New Roman"/>
        </w:rPr>
      </w:pPr>
    </w:p>
    <w:p w14:paraId="6FA0D4D2" w14:textId="77777777" w:rsidR="00B04DC4" w:rsidRPr="0079070D" w:rsidRDefault="00B04DC4">
      <w:pPr>
        <w:rPr>
          <w:rFonts w:ascii="Times New Roman" w:hAnsi="Times New Roman" w:cs="Times New Roman"/>
        </w:rPr>
      </w:pPr>
      <w:r w:rsidRPr="0079070D">
        <w:rPr>
          <w:rFonts w:ascii="Times New Roman" w:hAnsi="Times New Roman" w:cs="Times New Roman"/>
        </w:rPr>
        <w:br w:type="page"/>
      </w:r>
    </w:p>
    <w:p w14:paraId="6AD5BA18" w14:textId="77777777" w:rsidR="00B04DC4" w:rsidRPr="0079070D" w:rsidRDefault="00B04DC4" w:rsidP="00053BAE">
      <w:pPr>
        <w:rPr>
          <w:rFonts w:ascii="Times New Roman" w:eastAsia="Times New Roman" w:hAnsi="Times New Roman" w:cs="Times New Roman"/>
          <w:b/>
          <w:bCs/>
          <w:sz w:val="24"/>
          <w:szCs w:val="20"/>
        </w:rPr>
      </w:pPr>
      <w:r w:rsidRPr="0079070D">
        <w:rPr>
          <w:rFonts w:ascii="Times New Roman" w:eastAsia="Times New Roman" w:hAnsi="Times New Roman" w:cs="Times New Roman"/>
          <w:b/>
          <w:bCs/>
          <w:sz w:val="24"/>
          <w:szCs w:val="20"/>
        </w:rPr>
        <w:lastRenderedPageBreak/>
        <w:t>Table S8</w:t>
      </w:r>
    </w:p>
    <w:p w14:paraId="3BBE34C9" w14:textId="2EF2F5F9" w:rsidR="00B04DC4" w:rsidRPr="0079070D" w:rsidRDefault="00270D93" w:rsidP="00053BAE">
      <w:pPr>
        <w:rPr>
          <w:rFonts w:ascii="Times New Roman" w:eastAsia="Times New Roman" w:hAnsi="Times New Roman" w:cs="Times New Roman"/>
          <w:b/>
          <w:bCs/>
          <w:sz w:val="24"/>
          <w:szCs w:val="20"/>
        </w:rPr>
      </w:pPr>
      <w:r w:rsidRPr="0079070D">
        <w:rPr>
          <w:rFonts w:ascii="Times New Roman" w:eastAsia="Times New Roman" w:hAnsi="Times New Roman" w:cs="Times New Roman"/>
          <w:b/>
          <w:bCs/>
          <w:sz w:val="24"/>
          <w:szCs w:val="20"/>
        </w:rPr>
        <w:t>Equ</w:t>
      </w:r>
      <w:r w:rsidR="002729D8" w:rsidRPr="0079070D">
        <w:rPr>
          <w:rFonts w:ascii="Times New Roman" w:eastAsia="Times New Roman" w:hAnsi="Times New Roman" w:cs="Times New Roman"/>
          <w:b/>
          <w:bCs/>
          <w:sz w:val="24"/>
          <w:szCs w:val="20"/>
        </w:rPr>
        <w:t>i</w:t>
      </w:r>
      <w:r w:rsidRPr="0079070D">
        <w:rPr>
          <w:rFonts w:ascii="Times New Roman" w:eastAsia="Times New Roman" w:hAnsi="Times New Roman" w:cs="Times New Roman"/>
          <w:b/>
          <w:bCs/>
          <w:sz w:val="24"/>
          <w:szCs w:val="20"/>
        </w:rPr>
        <w:t>l</w:t>
      </w:r>
      <w:r w:rsidR="002729D8" w:rsidRPr="0079070D">
        <w:rPr>
          <w:rFonts w:ascii="Times New Roman" w:eastAsia="Times New Roman" w:hAnsi="Times New Roman" w:cs="Times New Roman"/>
          <w:b/>
          <w:bCs/>
          <w:sz w:val="24"/>
          <w:szCs w:val="20"/>
        </w:rPr>
        <w:t xml:space="preserve">ibrium Climate Sensitivity </w:t>
      </w:r>
      <w:r w:rsidR="00D625EB" w:rsidRPr="0079070D">
        <w:rPr>
          <w:rFonts w:ascii="Times New Roman" w:eastAsia="Times New Roman" w:hAnsi="Times New Roman" w:cs="Times New Roman"/>
          <w:b/>
          <w:bCs/>
          <w:sz w:val="24"/>
          <w:szCs w:val="20"/>
        </w:rPr>
        <w:t xml:space="preserve">of climate models used in analysis as compared with </w:t>
      </w:r>
      <w:r w:rsidR="003A1865" w:rsidRPr="0079070D">
        <w:rPr>
          <w:rFonts w:ascii="Times New Roman" w:eastAsia="Times New Roman" w:hAnsi="Times New Roman" w:cs="Times New Roman"/>
          <w:b/>
          <w:bCs/>
          <w:sz w:val="24"/>
          <w:szCs w:val="20"/>
        </w:rPr>
        <w:t xml:space="preserve">the full set of </w:t>
      </w:r>
      <w:r w:rsidR="00D625EB" w:rsidRPr="0079070D">
        <w:rPr>
          <w:rFonts w:ascii="Times New Roman" w:eastAsia="Times New Roman" w:hAnsi="Times New Roman" w:cs="Times New Roman"/>
          <w:b/>
          <w:bCs/>
          <w:sz w:val="24"/>
          <w:szCs w:val="20"/>
        </w:rPr>
        <w:t>CMIP6</w:t>
      </w:r>
      <w:r w:rsidR="003A1865" w:rsidRPr="0079070D">
        <w:rPr>
          <w:rFonts w:ascii="Times New Roman" w:eastAsia="Times New Roman" w:hAnsi="Times New Roman" w:cs="Times New Roman"/>
          <w:b/>
          <w:bCs/>
          <w:sz w:val="24"/>
          <w:szCs w:val="20"/>
        </w:rPr>
        <w:t xml:space="preserve"> Earth system models</w:t>
      </w:r>
      <w:r w:rsidR="00D625EB" w:rsidRPr="0079070D">
        <w:rPr>
          <w:rFonts w:ascii="Times New Roman" w:eastAsia="Times New Roman" w:hAnsi="Times New Roman" w:cs="Times New Roman"/>
          <w:b/>
          <w:bCs/>
          <w:sz w:val="24"/>
          <w:szCs w:val="20"/>
        </w:rPr>
        <w:t>.</w:t>
      </w:r>
    </w:p>
    <w:tbl>
      <w:tblPr>
        <w:tblStyle w:val="GridTable5Dark-Accent3"/>
        <w:tblW w:w="0" w:type="auto"/>
        <w:tblLook w:val="04A0" w:firstRow="1" w:lastRow="0" w:firstColumn="1" w:lastColumn="0" w:noHBand="0" w:noVBand="1"/>
      </w:tblPr>
      <w:tblGrid>
        <w:gridCol w:w="1517"/>
        <w:gridCol w:w="1587"/>
        <w:gridCol w:w="7090"/>
      </w:tblGrid>
      <w:tr w:rsidR="00B04DC4" w:rsidRPr="0079070D" w14:paraId="1AE4D332" w14:textId="77777777" w:rsidTr="00B04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36E535"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Model</w:t>
            </w:r>
          </w:p>
        </w:tc>
        <w:tc>
          <w:tcPr>
            <w:tcW w:w="0" w:type="auto"/>
            <w:hideMark/>
          </w:tcPr>
          <w:p w14:paraId="1903EAA3" w14:textId="77777777" w:rsidR="00B04DC4" w:rsidRPr="0079070D" w:rsidRDefault="00B04DC4" w:rsidP="00B04DC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Equilibrium Climate Sensitivity (°C)</w:t>
            </w:r>
          </w:p>
        </w:tc>
        <w:tc>
          <w:tcPr>
            <w:tcW w:w="0" w:type="auto"/>
            <w:hideMark/>
          </w:tcPr>
          <w:p w14:paraId="464D3486" w14:textId="77777777" w:rsidR="00B04DC4" w:rsidRPr="0079070D" w:rsidRDefault="00B04DC4" w:rsidP="00B04DC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Source</w:t>
            </w:r>
          </w:p>
        </w:tc>
      </w:tr>
      <w:tr w:rsidR="00B04DC4" w:rsidRPr="005C0C30" w14:paraId="6C9F42AC" w14:textId="77777777" w:rsidTr="00B0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86E8D3"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ACCESS-CM2</w:t>
            </w:r>
          </w:p>
        </w:tc>
        <w:tc>
          <w:tcPr>
            <w:tcW w:w="0" w:type="auto"/>
            <w:hideMark/>
          </w:tcPr>
          <w:p w14:paraId="6D9EC150" w14:textId="77777777" w:rsidR="00B04DC4" w:rsidRPr="0079070D"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4.7</w:t>
            </w:r>
          </w:p>
        </w:tc>
        <w:tc>
          <w:tcPr>
            <w:tcW w:w="0" w:type="auto"/>
            <w:hideMark/>
          </w:tcPr>
          <w:p w14:paraId="7E6B1205" w14:textId="4E344FD6" w:rsidR="00B04DC4" w:rsidRPr="00F265DB"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w:t>
            </w:r>
            <w:r w:rsidR="007C2F0D" w:rsidRPr="00F265DB">
              <w:rPr>
                <w:rFonts w:ascii="Times New Roman" w:hAnsi="Times New Roman" w:cs="Times New Roman"/>
                <w:lang w:val="fr-FR"/>
              </w:rPr>
              <w:t>.</w:t>
            </w:r>
            <w:r w:rsidRPr="00F265DB">
              <w:rPr>
                <w:rFonts w:ascii="Times New Roman" w:hAnsi="Times New Roman" w:cs="Times New Roman"/>
                <w:lang w:val="fr-FR"/>
              </w:rPr>
              <w:t> </w:t>
            </w:r>
            <w:hyperlink r:id="rId10" w:history="1">
              <w:r w:rsidRPr="00F265DB">
                <w:rPr>
                  <w:rStyle w:val="Hyperlink"/>
                  <w:rFonts w:ascii="Times New Roman" w:hAnsi="Times New Roman" w:cs="Times New Roman"/>
                  <w:lang w:val="fr-FR"/>
                </w:rPr>
                <w:t>https://doi.org/10.1126/sciadv.aba1981</w:t>
              </w:r>
            </w:hyperlink>
            <w:r w:rsidR="007C2F0D"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MjE4Y2ZkMzQtOTRmYS00YTgzLThjMmUtYjUzMGZkNTZhMzQz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1688009816"/>
                <w:placeholder>
                  <w:docPart w:val="DefaultPlaceholder_-1854013440"/>
                </w:placeholder>
              </w:sdtPr>
              <w:sdtEndPr/>
              <w:sdtContent>
                <w:r w:rsidR="001F237C" w:rsidRPr="001F237C">
                  <w:rPr>
                    <w:rFonts w:ascii="Times New Roman" w:hAnsi="Times New Roman" w:cs="Times New Roman"/>
                    <w:color w:val="000000"/>
                    <w:lang w:val="fr-FR"/>
                  </w:rPr>
                  <w:t>(Meehl et al. 2020)</w:t>
                </w:r>
              </w:sdtContent>
            </w:sdt>
          </w:p>
        </w:tc>
      </w:tr>
      <w:tr w:rsidR="00B04DC4" w:rsidRPr="005C0C30" w14:paraId="084807B7" w14:textId="77777777" w:rsidTr="00B04DC4">
        <w:tc>
          <w:tcPr>
            <w:cnfStyle w:val="001000000000" w:firstRow="0" w:lastRow="0" w:firstColumn="1" w:lastColumn="0" w:oddVBand="0" w:evenVBand="0" w:oddHBand="0" w:evenHBand="0" w:firstRowFirstColumn="0" w:firstRowLastColumn="0" w:lastRowFirstColumn="0" w:lastRowLastColumn="0"/>
            <w:tcW w:w="0" w:type="auto"/>
            <w:hideMark/>
          </w:tcPr>
          <w:p w14:paraId="34CDC03D"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AWI-CM-1-1-MR</w:t>
            </w:r>
          </w:p>
        </w:tc>
        <w:tc>
          <w:tcPr>
            <w:tcW w:w="0" w:type="auto"/>
            <w:hideMark/>
          </w:tcPr>
          <w:p w14:paraId="5454B276" w14:textId="77777777" w:rsidR="00B04DC4" w:rsidRPr="0079070D"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3.2</w:t>
            </w:r>
          </w:p>
        </w:tc>
        <w:tc>
          <w:tcPr>
            <w:tcW w:w="0" w:type="auto"/>
            <w:hideMark/>
          </w:tcPr>
          <w:p w14:paraId="504F2B96" w14:textId="28E9B3EE" w:rsidR="00B04DC4" w:rsidRPr="00F265DB"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 </w:t>
            </w:r>
            <w:hyperlink r:id="rId11" w:history="1">
              <w:r w:rsidRPr="00F265DB">
                <w:rPr>
                  <w:rStyle w:val="Hyperlink"/>
                  <w:rFonts w:ascii="Times New Roman" w:hAnsi="Times New Roman" w:cs="Times New Roman"/>
                  <w:lang w:val="fr-FR"/>
                </w:rPr>
                <w:t>https://doi.org/10.1126/sciadv.aba1981</w:t>
              </w:r>
            </w:hyperlink>
            <w:r w:rsidR="00D96627"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NjEwYWM1NGUtYmVmZC00MzZhLWJmY2QtYTAzMmUwY2QyMmU5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405656394"/>
                <w:placeholder>
                  <w:docPart w:val="DefaultPlaceholder_-1854013440"/>
                </w:placeholder>
              </w:sdtPr>
              <w:sdtEndPr/>
              <w:sdtContent>
                <w:r w:rsidR="001F237C" w:rsidRPr="001F237C">
                  <w:rPr>
                    <w:rFonts w:ascii="Times New Roman" w:hAnsi="Times New Roman" w:cs="Times New Roman"/>
                    <w:color w:val="000000"/>
                    <w:lang w:val="fr-FR"/>
                  </w:rPr>
                  <w:t>(Meehl et al. 2020)</w:t>
                </w:r>
              </w:sdtContent>
            </w:sdt>
          </w:p>
        </w:tc>
      </w:tr>
      <w:tr w:rsidR="00B04DC4" w:rsidRPr="005C0C30" w14:paraId="6DFDFE75" w14:textId="77777777" w:rsidTr="00B0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5CB260"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CESM2-WACCM</w:t>
            </w:r>
          </w:p>
        </w:tc>
        <w:tc>
          <w:tcPr>
            <w:tcW w:w="0" w:type="auto"/>
            <w:hideMark/>
          </w:tcPr>
          <w:p w14:paraId="5533DDDF" w14:textId="77777777" w:rsidR="00B04DC4" w:rsidRPr="0079070D"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4.8</w:t>
            </w:r>
          </w:p>
        </w:tc>
        <w:tc>
          <w:tcPr>
            <w:tcW w:w="0" w:type="auto"/>
            <w:hideMark/>
          </w:tcPr>
          <w:p w14:paraId="41D39B6A" w14:textId="24D2AA21" w:rsidR="00B04DC4" w:rsidRPr="00F265DB"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 </w:t>
            </w:r>
            <w:hyperlink r:id="rId12" w:history="1">
              <w:r w:rsidRPr="00F265DB">
                <w:rPr>
                  <w:rStyle w:val="Hyperlink"/>
                  <w:rFonts w:ascii="Times New Roman" w:hAnsi="Times New Roman" w:cs="Times New Roman"/>
                  <w:lang w:val="fr-FR"/>
                </w:rPr>
                <w:t>https://doi.org/10.1126/sciadv.aba1981</w:t>
              </w:r>
            </w:hyperlink>
            <w:r w:rsidR="00D96627"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ZjRmMDQ4ZTItOGU5OS00OGM1LWE0MDAtMmQ0MTU2YzAwZjRj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650745874"/>
                <w:placeholder>
                  <w:docPart w:val="DefaultPlaceholder_-1854013440"/>
                </w:placeholder>
              </w:sdtPr>
              <w:sdtEndPr/>
              <w:sdtContent>
                <w:r w:rsidR="001F237C" w:rsidRPr="001F237C">
                  <w:rPr>
                    <w:rFonts w:ascii="Times New Roman" w:hAnsi="Times New Roman" w:cs="Times New Roman"/>
                    <w:color w:val="000000"/>
                    <w:lang w:val="fr-FR"/>
                  </w:rPr>
                  <w:t>(Meehl et al. 2020)</w:t>
                </w:r>
              </w:sdtContent>
            </w:sdt>
          </w:p>
        </w:tc>
      </w:tr>
      <w:tr w:rsidR="00B04DC4" w:rsidRPr="0079070D" w14:paraId="7B6881AB" w14:textId="77777777" w:rsidTr="00B04DC4">
        <w:tc>
          <w:tcPr>
            <w:cnfStyle w:val="001000000000" w:firstRow="0" w:lastRow="0" w:firstColumn="1" w:lastColumn="0" w:oddVBand="0" w:evenVBand="0" w:oddHBand="0" w:evenHBand="0" w:firstRowFirstColumn="0" w:firstRowLastColumn="0" w:lastRowFirstColumn="0" w:lastRowLastColumn="0"/>
            <w:tcW w:w="0" w:type="auto"/>
            <w:hideMark/>
          </w:tcPr>
          <w:p w14:paraId="4417BD3F"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CMCC-ESM2</w:t>
            </w:r>
          </w:p>
        </w:tc>
        <w:tc>
          <w:tcPr>
            <w:tcW w:w="0" w:type="auto"/>
            <w:hideMark/>
          </w:tcPr>
          <w:p w14:paraId="5DC405B5" w14:textId="77777777" w:rsidR="00B04DC4" w:rsidRPr="0079070D"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3.57</w:t>
            </w:r>
          </w:p>
        </w:tc>
        <w:tc>
          <w:tcPr>
            <w:tcW w:w="0" w:type="auto"/>
            <w:hideMark/>
          </w:tcPr>
          <w:p w14:paraId="441BD934" w14:textId="1BA3D831" w:rsidR="00B04DC4" w:rsidRPr="0079070D"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27C3">
              <w:rPr>
                <w:rFonts w:ascii="Times New Roman" w:hAnsi="Times New Roman" w:cs="Times New Roman"/>
                <w:lang w:val="it-IT"/>
              </w:rPr>
              <w:t xml:space="preserve">Lovato, T., Peano, D., Butenschön, M., Materia, S., Iovino, D., Scoccimarro, E., et al. </w:t>
            </w:r>
            <w:r w:rsidRPr="0079070D">
              <w:rPr>
                <w:rFonts w:ascii="Times New Roman" w:hAnsi="Times New Roman" w:cs="Times New Roman"/>
              </w:rPr>
              <w:t xml:space="preserve">(2022). CMIP6 simulations with the CMCC earth system model (CMCC-ESM2). Journal of Advances in Modeling Earth Systems, 14(3), e2021MS002814. </w:t>
            </w:r>
            <w:hyperlink r:id="rId13" w:history="1">
              <w:r w:rsidR="00F70A5E" w:rsidRPr="0079070D">
                <w:rPr>
                  <w:rStyle w:val="Hyperlink"/>
                  <w:rFonts w:ascii="Times New Roman" w:hAnsi="Times New Roman" w:cs="Times New Roman"/>
                </w:rPr>
                <w:t>https://doi.org/10.1029/2021MS002814</w:t>
              </w:r>
            </w:hyperlink>
            <w:r w:rsidR="00F70A5E" w:rsidRPr="0079070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"/>
                <w:id w:val="104933375"/>
                <w:placeholder>
                  <w:docPart w:val="DefaultPlaceholder_-1854013440"/>
                </w:placeholder>
              </w:sdtPr>
              <w:sdtEndPr/>
              <w:sdtContent>
                <w:r w:rsidR="001F237C" w:rsidRPr="001F237C">
                  <w:rPr>
                    <w:rFonts w:ascii="Times New Roman" w:hAnsi="Times New Roman" w:cs="Times New Roman"/>
                    <w:color w:val="000000"/>
                  </w:rPr>
                  <w:t>(Lovato et al. 2022)</w:t>
                </w:r>
              </w:sdtContent>
            </w:sdt>
          </w:p>
        </w:tc>
      </w:tr>
      <w:tr w:rsidR="00B04DC4" w:rsidRPr="005C0C30" w14:paraId="4515FA6D" w14:textId="77777777" w:rsidTr="00B0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437EE5"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MPI-ESM1-2-LR</w:t>
            </w:r>
          </w:p>
        </w:tc>
        <w:tc>
          <w:tcPr>
            <w:tcW w:w="0" w:type="auto"/>
            <w:hideMark/>
          </w:tcPr>
          <w:p w14:paraId="7F68081B" w14:textId="77777777" w:rsidR="00B04DC4" w:rsidRPr="0079070D"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3.0</w:t>
            </w:r>
          </w:p>
        </w:tc>
        <w:tc>
          <w:tcPr>
            <w:tcW w:w="0" w:type="auto"/>
            <w:hideMark/>
          </w:tcPr>
          <w:p w14:paraId="550BE9D2" w14:textId="5D50FFF0" w:rsidR="00B04DC4" w:rsidRPr="00F265DB"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 </w:t>
            </w:r>
            <w:hyperlink r:id="rId14" w:history="1">
              <w:r w:rsidRPr="00F265DB">
                <w:rPr>
                  <w:rStyle w:val="Hyperlink"/>
                  <w:rFonts w:ascii="Times New Roman" w:hAnsi="Times New Roman" w:cs="Times New Roman"/>
                  <w:lang w:val="fr-FR"/>
                </w:rPr>
                <w:t>https://doi.org/10.1126/sciadv.aba1981</w:t>
              </w:r>
            </w:hyperlink>
            <w:r w:rsidR="00F70A5E"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ODFiM2ZiNjAtZmU4MS00YmFjLTg3ODgtMWQ3ZjAxNjBlZDVm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1130174168"/>
                <w:placeholder>
                  <w:docPart w:val="DefaultPlaceholder_-1854013440"/>
                </w:placeholder>
              </w:sdtPr>
              <w:sdtEndPr/>
              <w:sdtContent>
                <w:r w:rsidR="001F237C" w:rsidRPr="001F237C">
                  <w:rPr>
                    <w:rFonts w:ascii="Times New Roman" w:hAnsi="Times New Roman" w:cs="Times New Roman"/>
                    <w:color w:val="000000"/>
                    <w:lang w:val="fr-FR"/>
                  </w:rPr>
                  <w:t>(Meehl et al. 2020)</w:t>
                </w:r>
              </w:sdtContent>
            </w:sdt>
          </w:p>
        </w:tc>
      </w:tr>
      <w:tr w:rsidR="00B04DC4" w:rsidRPr="005C0C30" w14:paraId="0DF93BC0" w14:textId="77777777" w:rsidTr="00B04DC4">
        <w:tc>
          <w:tcPr>
            <w:cnfStyle w:val="001000000000" w:firstRow="0" w:lastRow="0" w:firstColumn="1" w:lastColumn="0" w:oddVBand="0" w:evenVBand="0" w:oddHBand="0" w:evenHBand="0" w:firstRowFirstColumn="0" w:firstRowLastColumn="0" w:lastRowFirstColumn="0" w:lastRowLastColumn="0"/>
            <w:tcW w:w="0" w:type="auto"/>
            <w:hideMark/>
          </w:tcPr>
          <w:p w14:paraId="7734F8F7"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MRI-ESM2-0</w:t>
            </w:r>
          </w:p>
        </w:tc>
        <w:tc>
          <w:tcPr>
            <w:tcW w:w="0" w:type="auto"/>
            <w:hideMark/>
          </w:tcPr>
          <w:p w14:paraId="464025F9" w14:textId="77777777" w:rsidR="00B04DC4" w:rsidRPr="0079070D"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3.2</w:t>
            </w:r>
          </w:p>
        </w:tc>
        <w:tc>
          <w:tcPr>
            <w:tcW w:w="0" w:type="auto"/>
            <w:hideMark/>
          </w:tcPr>
          <w:p w14:paraId="25FDA03E" w14:textId="5E9E4968" w:rsidR="00B04DC4" w:rsidRPr="00F265DB"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 </w:t>
            </w:r>
            <w:hyperlink r:id="rId15" w:history="1">
              <w:r w:rsidRPr="00F265DB">
                <w:rPr>
                  <w:rStyle w:val="Hyperlink"/>
                  <w:rFonts w:ascii="Times New Roman" w:hAnsi="Times New Roman" w:cs="Times New Roman"/>
                  <w:lang w:val="fr-FR"/>
                </w:rPr>
                <w:t>https://doi.org/10.1126/sciadv.aba1981</w:t>
              </w:r>
            </w:hyperlink>
            <w:r w:rsidR="00F70A5E"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NDk1YWY3YTUtYzVkOS00MTA1LWFlMDQtMzExYmVjOWYxOWE4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424626844"/>
                <w:placeholder>
                  <w:docPart w:val="DefaultPlaceholder_-1854013440"/>
                </w:placeholder>
              </w:sdtPr>
              <w:sdtEndPr/>
              <w:sdtContent>
                <w:r w:rsidR="001F237C" w:rsidRPr="001F237C">
                  <w:rPr>
                    <w:rFonts w:ascii="Times New Roman" w:hAnsi="Times New Roman" w:cs="Times New Roman"/>
                    <w:color w:val="000000"/>
                    <w:lang w:val="fr-FR"/>
                  </w:rPr>
                  <w:t>(Meehl et al. 2020)</w:t>
                </w:r>
              </w:sdtContent>
            </w:sdt>
          </w:p>
        </w:tc>
      </w:tr>
      <w:tr w:rsidR="00B04DC4" w:rsidRPr="0079070D" w14:paraId="4B35CA30" w14:textId="77777777" w:rsidTr="00B0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75E455"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NorESM2-MM</w:t>
            </w:r>
          </w:p>
        </w:tc>
        <w:tc>
          <w:tcPr>
            <w:tcW w:w="0" w:type="auto"/>
            <w:hideMark/>
          </w:tcPr>
          <w:p w14:paraId="1EC55178" w14:textId="77777777" w:rsidR="00B04DC4" w:rsidRPr="0079070D"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2.5</w:t>
            </w:r>
          </w:p>
        </w:tc>
        <w:tc>
          <w:tcPr>
            <w:tcW w:w="0" w:type="auto"/>
            <w:hideMark/>
          </w:tcPr>
          <w:p w14:paraId="12D3321A" w14:textId="0AA63EB4" w:rsidR="00B04DC4" w:rsidRPr="0079070D" w:rsidRDefault="00F44292"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44292">
              <w:rPr>
                <w:rFonts w:ascii="Times New Roman" w:hAnsi="Times New Roman" w:cs="Times New Roman"/>
              </w:rPr>
              <w:t xml:space="preserve">Seland, Ø., Bentsen, M., Olivié, D., Toniazzo, T., Gjermundsen, A., Graff, L. S., Debernard, J. B., Gupta, A. K., He, Y.-C., Kirkevåg, A., Schwinger, J., Tjiputra, J., Aas, K. S., Bethke, I., Fan, Y., Griesfeller, J., Grini, A., Guo, C., Ilicak, M., … Schulz, M. (2020). Overview of the Norwegian Earth System Model (NorESM2) and key climate response of CMIP6 DECK, historical, and scenario simulations. </w:t>
            </w:r>
            <w:r w:rsidRPr="00F44292">
              <w:rPr>
                <w:rFonts w:ascii="Times New Roman" w:hAnsi="Times New Roman" w:cs="Times New Roman"/>
                <w:i/>
                <w:iCs/>
              </w:rPr>
              <w:t>Geoscientific Model Development</w:t>
            </w:r>
            <w:r w:rsidRPr="00F44292">
              <w:rPr>
                <w:rFonts w:ascii="Times New Roman" w:hAnsi="Times New Roman" w:cs="Times New Roman"/>
              </w:rPr>
              <w:t xml:space="preserve">, </w:t>
            </w:r>
            <w:r w:rsidRPr="00F44292">
              <w:rPr>
                <w:rFonts w:ascii="Times New Roman" w:hAnsi="Times New Roman" w:cs="Times New Roman"/>
                <w:i/>
                <w:iCs/>
              </w:rPr>
              <w:t>13</w:t>
            </w:r>
            <w:r w:rsidRPr="00F44292">
              <w:rPr>
                <w:rFonts w:ascii="Times New Roman" w:hAnsi="Times New Roman" w:cs="Times New Roman"/>
              </w:rPr>
              <w:t xml:space="preserve">(12), 6165–6200. </w:t>
            </w:r>
            <w:hyperlink r:id="rId16" w:history="1">
              <w:r w:rsidR="00763DDC" w:rsidRPr="00F44292">
                <w:rPr>
                  <w:rStyle w:val="Hyperlink"/>
                  <w:rFonts w:ascii="Times New Roman" w:hAnsi="Times New Roman" w:cs="Times New Roman"/>
                </w:rPr>
                <w:t>https://doi.org/10.5194/gmd-13-6165-2020</w:t>
              </w:r>
            </w:hyperlink>
            <w:r w:rsidR="00763DDC" w:rsidRPr="0079070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"/>
                <w:id w:val="2071450976"/>
                <w:placeholder>
                  <w:docPart w:val="DefaultPlaceholder_-1854013440"/>
                </w:placeholder>
              </w:sdtPr>
              <w:sdtEndPr/>
              <w:sdtContent>
                <w:r w:rsidR="001F237C" w:rsidRPr="001F237C">
                  <w:rPr>
                    <w:rFonts w:ascii="Times New Roman" w:hAnsi="Times New Roman" w:cs="Times New Roman"/>
                    <w:color w:val="000000"/>
                  </w:rPr>
                  <w:t>(Seland et al. 2020)</w:t>
                </w:r>
              </w:sdtContent>
            </w:sdt>
          </w:p>
        </w:tc>
      </w:tr>
      <w:tr w:rsidR="00B04DC4" w:rsidRPr="0079070D" w14:paraId="1F17002A" w14:textId="77777777" w:rsidTr="00B04DC4">
        <w:tc>
          <w:tcPr>
            <w:cnfStyle w:val="001000000000" w:firstRow="0" w:lastRow="0" w:firstColumn="1" w:lastColumn="0" w:oddVBand="0" w:evenVBand="0" w:oddHBand="0" w:evenHBand="0" w:firstRowFirstColumn="0" w:firstRowLastColumn="0" w:lastRowFirstColumn="0" w:lastRowLastColumn="0"/>
            <w:tcW w:w="0" w:type="auto"/>
            <w:hideMark/>
          </w:tcPr>
          <w:p w14:paraId="699A7CDC"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lastRenderedPageBreak/>
              <w:t>Selected model mean</w:t>
            </w:r>
          </w:p>
        </w:tc>
        <w:tc>
          <w:tcPr>
            <w:tcW w:w="0" w:type="auto"/>
            <w:hideMark/>
          </w:tcPr>
          <w:p w14:paraId="66B4F390" w14:textId="77777777" w:rsidR="00B04DC4" w:rsidRPr="0079070D"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3.567</w:t>
            </w:r>
          </w:p>
        </w:tc>
        <w:tc>
          <w:tcPr>
            <w:tcW w:w="0" w:type="auto"/>
          </w:tcPr>
          <w:p w14:paraId="46F0CDE1" w14:textId="77777777" w:rsidR="00B04DC4" w:rsidRPr="0079070D" w:rsidRDefault="00B04DC4" w:rsidP="00B04DC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04DC4" w:rsidRPr="005C0C30" w14:paraId="2A908D3D" w14:textId="77777777" w:rsidTr="00B0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6E136A" w14:textId="77777777" w:rsidR="00B04DC4" w:rsidRPr="0079070D" w:rsidRDefault="00B04DC4" w:rsidP="00B04DC4">
            <w:pPr>
              <w:spacing w:after="160" w:line="259" w:lineRule="auto"/>
              <w:rPr>
                <w:rFonts w:ascii="Times New Roman" w:hAnsi="Times New Roman" w:cs="Times New Roman"/>
              </w:rPr>
            </w:pPr>
            <w:r w:rsidRPr="0079070D">
              <w:rPr>
                <w:rFonts w:ascii="Times New Roman" w:hAnsi="Times New Roman" w:cs="Times New Roman"/>
              </w:rPr>
              <w:t>CMIP6 multimodel mean (39 models)</w:t>
            </w:r>
          </w:p>
        </w:tc>
        <w:tc>
          <w:tcPr>
            <w:tcW w:w="0" w:type="auto"/>
            <w:hideMark/>
          </w:tcPr>
          <w:p w14:paraId="29EBA047" w14:textId="77777777" w:rsidR="00B04DC4" w:rsidRPr="0079070D"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3.7</w:t>
            </w:r>
          </w:p>
        </w:tc>
        <w:tc>
          <w:tcPr>
            <w:tcW w:w="0" w:type="auto"/>
            <w:hideMark/>
          </w:tcPr>
          <w:p w14:paraId="4F70844E" w14:textId="6DB59241" w:rsidR="00B04DC4" w:rsidRPr="00F265DB" w:rsidRDefault="00B04DC4" w:rsidP="00B04DC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 </w:t>
            </w:r>
            <w:hyperlink r:id="rId17" w:history="1">
              <w:r w:rsidRPr="00F265DB">
                <w:rPr>
                  <w:rStyle w:val="Hyperlink"/>
                  <w:rFonts w:ascii="Times New Roman" w:hAnsi="Times New Roman" w:cs="Times New Roman"/>
                  <w:lang w:val="fr-FR"/>
                </w:rPr>
                <w:t>https://doi.org/10.1126/sciadv.aba1981</w:t>
              </w:r>
            </w:hyperlink>
            <w:r w:rsidR="00763DDC"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MWQ0NDZhOWUtYWIxNy00YWZjLWFlODYtY2IxNTRlMjcxYjk5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1099015647"/>
                <w:placeholder>
                  <w:docPart w:val="DefaultPlaceholder_-1854013440"/>
                </w:placeholder>
              </w:sdtPr>
              <w:sdtEndPr/>
              <w:sdtContent>
                <w:r w:rsidR="001F237C" w:rsidRPr="001F237C">
                  <w:rPr>
                    <w:rFonts w:ascii="Times New Roman" w:hAnsi="Times New Roman" w:cs="Times New Roman"/>
                    <w:color w:val="000000"/>
                    <w:lang w:val="fr-FR"/>
                  </w:rPr>
                  <w:t>(Meehl et al. 2020)</w:t>
                </w:r>
              </w:sdtContent>
            </w:sdt>
          </w:p>
        </w:tc>
      </w:tr>
      <w:tr w:rsidR="003A1865" w:rsidRPr="005C0C30" w14:paraId="016351DE" w14:textId="77777777" w:rsidTr="00B04DC4">
        <w:tc>
          <w:tcPr>
            <w:cnfStyle w:val="001000000000" w:firstRow="0" w:lastRow="0" w:firstColumn="1" w:lastColumn="0" w:oddVBand="0" w:evenVBand="0" w:oddHBand="0" w:evenHBand="0" w:firstRowFirstColumn="0" w:firstRowLastColumn="0" w:lastRowFirstColumn="0" w:lastRowLastColumn="0"/>
            <w:tcW w:w="0" w:type="auto"/>
          </w:tcPr>
          <w:p w14:paraId="468BF403" w14:textId="068CC513" w:rsidR="003A1865" w:rsidRPr="0079070D" w:rsidRDefault="003A1865" w:rsidP="003A1865">
            <w:pPr>
              <w:rPr>
                <w:rFonts w:ascii="Times New Roman" w:hAnsi="Times New Roman" w:cs="Times New Roman"/>
              </w:rPr>
            </w:pPr>
            <w:r w:rsidRPr="0079070D">
              <w:rPr>
                <w:rFonts w:ascii="Times New Roman" w:hAnsi="Times New Roman" w:cs="Times New Roman"/>
              </w:rPr>
              <w:t>CMIP6 model range</w:t>
            </w:r>
          </w:p>
        </w:tc>
        <w:tc>
          <w:tcPr>
            <w:tcW w:w="0" w:type="auto"/>
          </w:tcPr>
          <w:p w14:paraId="021CE325" w14:textId="29A32613" w:rsidR="003A1865" w:rsidRPr="0079070D" w:rsidRDefault="003A1865" w:rsidP="003A186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9070D">
              <w:rPr>
                <w:rFonts w:ascii="Times New Roman" w:hAnsi="Times New Roman" w:cs="Times New Roman"/>
              </w:rPr>
              <w:t>1.8-5.6</w:t>
            </w:r>
          </w:p>
        </w:tc>
        <w:tc>
          <w:tcPr>
            <w:tcW w:w="0" w:type="auto"/>
          </w:tcPr>
          <w:p w14:paraId="2942C3EE" w14:textId="34238C84" w:rsidR="003A1865" w:rsidRPr="00F265DB" w:rsidRDefault="003A1865" w:rsidP="003A186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79070D">
              <w:rPr>
                <w:rFonts w:ascii="Times New Roman" w:hAnsi="Times New Roman" w:cs="Times New Roman"/>
              </w:rPr>
              <w:t>Meehl, G. A., Senior, C. A., Eyring, V., Flato, G., Lamarque, J. F., Stouffer, R. J., et al. (2020). Context for interpreting equilibrium climate sensitivity and transient climate response from the CMIP6 Earth System Models. </w:t>
            </w:r>
            <w:r w:rsidRPr="00F265DB">
              <w:rPr>
                <w:rFonts w:ascii="Times New Roman" w:hAnsi="Times New Roman" w:cs="Times New Roman"/>
                <w:i/>
                <w:iCs/>
                <w:lang w:val="fr-FR"/>
              </w:rPr>
              <w:t>Science Advances</w:t>
            </w:r>
            <w:r w:rsidRPr="00F265DB">
              <w:rPr>
                <w:rFonts w:ascii="Times New Roman" w:hAnsi="Times New Roman" w:cs="Times New Roman"/>
                <w:lang w:val="fr-FR"/>
              </w:rPr>
              <w:t>, </w:t>
            </w:r>
            <w:r w:rsidRPr="00F265DB">
              <w:rPr>
                <w:rFonts w:ascii="Times New Roman" w:hAnsi="Times New Roman" w:cs="Times New Roman"/>
                <w:b/>
                <w:bCs/>
                <w:lang w:val="fr-FR"/>
              </w:rPr>
              <w:t>6</w:t>
            </w:r>
            <w:r w:rsidRPr="00F265DB">
              <w:rPr>
                <w:rFonts w:ascii="Times New Roman" w:hAnsi="Times New Roman" w:cs="Times New Roman"/>
                <w:lang w:val="fr-FR"/>
              </w:rPr>
              <w:t>(26), eaba1981. </w:t>
            </w:r>
            <w:hyperlink r:id="rId18" w:history="1">
              <w:r w:rsidRPr="00F265DB">
                <w:rPr>
                  <w:rStyle w:val="Hyperlink"/>
                  <w:rFonts w:ascii="Times New Roman" w:hAnsi="Times New Roman" w:cs="Times New Roman"/>
                  <w:lang w:val="fr-FR"/>
                </w:rPr>
                <w:t>https://doi.org/10.1126/sciadv.aba1981</w:t>
              </w:r>
            </w:hyperlink>
            <w:r w:rsidRPr="00F265DB">
              <w:rPr>
                <w:rFonts w:ascii="Times New Roman" w:hAnsi="Times New Roman" w:cs="Times New Roman"/>
                <w:lang w:val="fr-FR"/>
              </w:rPr>
              <w:t xml:space="preserve"> </w:t>
            </w:r>
            <w:sdt>
              <w:sdtPr>
                <w:rPr>
                  <w:rFonts w:ascii="Times New Roman" w:hAnsi="Times New Roman" w:cs="Times New Roman"/>
                  <w:color w:val="000000"/>
                </w:rPr>
                <w:tag w:val="MENDELEY_CITATION_v3_eyJjaXRhdGlvbklEIjoiTUVOREVMRVlfQ0lUQVRJT05fYWU4M2UyYWUtOWI0Ny00NGNkLThlNDktMDljOGJhNDRkMmE3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
                <w:id w:val="180949035"/>
                <w:placeholder>
                  <w:docPart w:val="C7BD29D80E58478B8FCE19A4B74D5A80"/>
                </w:placeholder>
              </w:sdtPr>
              <w:sdtEndPr/>
              <w:sdtContent>
                <w:r w:rsidR="001F237C" w:rsidRPr="001F237C">
                  <w:rPr>
                    <w:rFonts w:ascii="Times New Roman" w:hAnsi="Times New Roman" w:cs="Times New Roman"/>
                    <w:color w:val="000000"/>
                    <w:lang w:val="fr-FR"/>
                  </w:rPr>
                  <w:t>(Meehl et al. 2020)</w:t>
                </w:r>
              </w:sdtContent>
            </w:sdt>
          </w:p>
        </w:tc>
      </w:tr>
    </w:tbl>
    <w:p w14:paraId="06871C07" w14:textId="77777777" w:rsidR="00B04DC4" w:rsidRPr="00F265DB" w:rsidRDefault="00B04DC4" w:rsidP="00B04DC4">
      <w:pPr>
        <w:rPr>
          <w:rFonts w:ascii="Times New Roman" w:hAnsi="Times New Roman" w:cs="Times New Roman"/>
          <w:lang w:val="fr-FR"/>
        </w:rPr>
      </w:pPr>
    </w:p>
    <w:p w14:paraId="05332EE6" w14:textId="23E24D5A" w:rsidR="00053BAE" w:rsidRPr="00F265DB" w:rsidRDefault="00053BAE" w:rsidP="00053BAE">
      <w:pPr>
        <w:rPr>
          <w:rFonts w:ascii="Times New Roman" w:hAnsi="Times New Roman" w:cs="Times New Roman"/>
          <w:lang w:val="fr-FR"/>
        </w:rPr>
      </w:pPr>
      <w:r w:rsidRPr="00F265DB">
        <w:rPr>
          <w:rFonts w:ascii="Times New Roman" w:hAnsi="Times New Roman" w:cs="Times New Roman"/>
          <w:lang w:val="fr-FR"/>
        </w:rPr>
        <w:br w:type="page"/>
      </w:r>
    </w:p>
    <w:p w14:paraId="179AD486" w14:textId="77777777" w:rsidR="00053BAE" w:rsidRPr="001F237C" w:rsidRDefault="00053BAE" w:rsidP="00053BAE">
      <w:pPr>
        <w:rPr>
          <w:rFonts w:ascii="Times New Roman" w:hAnsi="Times New Roman" w:cs="Times New Roman"/>
        </w:rPr>
      </w:pPr>
      <w:r w:rsidRPr="0079070D">
        <w:rPr>
          <w:rFonts w:ascii="Times New Roman" w:hAnsi="Times New Roman" w:cs="Times New Roman"/>
          <w:b/>
        </w:rPr>
        <w:lastRenderedPageBreak/>
        <w:t>References</w:t>
      </w:r>
    </w:p>
    <w:p w14:paraId="29D7CE2C" w14:textId="77777777" w:rsidR="00053BAE" w:rsidRPr="001F237C" w:rsidRDefault="00053BAE" w:rsidP="00053BAE">
      <w:pPr>
        <w:rPr>
          <w:rFonts w:ascii="Times New Roman" w:hAnsi="Times New Roman" w:cs="Times New Roman"/>
        </w:rPr>
      </w:pPr>
    </w:p>
    <w:sdt>
      <w:sdtPr>
        <w:rPr>
          <w:rFonts w:ascii="Times New Roman" w:hAnsi="Times New Roman" w:cs="Times New Roman"/>
        </w:rPr>
        <w:tag w:val="MENDELEY_BIBLIOGRAPHY"/>
        <w:id w:val="-279179611"/>
        <w:placeholder>
          <w:docPart w:val="BC91D68F45B3472AA778B89B0F21EB0A"/>
        </w:placeholder>
      </w:sdtPr>
      <w:sdtEndPr/>
      <w:sdtContent>
        <w:p w14:paraId="0926C11B" w14:textId="77777777" w:rsidR="001F237C" w:rsidRPr="001F237C" w:rsidRDefault="001F237C">
          <w:pPr>
            <w:autoSpaceDE w:val="0"/>
            <w:autoSpaceDN w:val="0"/>
            <w:ind w:hanging="480"/>
            <w:divId w:val="1986084561"/>
            <w:rPr>
              <w:rFonts w:ascii="Times New Roman" w:eastAsia="Times New Roman" w:hAnsi="Times New Roman" w:cs="Times New Roman"/>
              <w:sz w:val="24"/>
              <w:szCs w:val="24"/>
            </w:rPr>
          </w:pPr>
          <w:r w:rsidRPr="001F237C">
            <w:rPr>
              <w:rFonts w:ascii="Times New Roman" w:eastAsia="Times New Roman" w:hAnsi="Times New Roman" w:cs="Times New Roman"/>
            </w:rPr>
            <w:t>Heede R (2014) Tracing anthropogenic carbon dioxide and methane emissions to fossil fuel and cement producers, 1854–2010. Clim Change 122:229–241. https://doi.org/10.1007/s10584-013-0986-y</w:t>
          </w:r>
        </w:p>
        <w:p w14:paraId="2ECAD757" w14:textId="77777777" w:rsidR="001F237C" w:rsidRPr="001F237C" w:rsidRDefault="001F237C">
          <w:pPr>
            <w:autoSpaceDE w:val="0"/>
            <w:autoSpaceDN w:val="0"/>
            <w:ind w:hanging="480"/>
            <w:divId w:val="630747578"/>
            <w:rPr>
              <w:rFonts w:ascii="Times New Roman" w:eastAsia="Times New Roman" w:hAnsi="Times New Roman" w:cs="Times New Roman"/>
            </w:rPr>
          </w:pPr>
          <w:r w:rsidRPr="001F237C">
            <w:rPr>
              <w:rFonts w:ascii="Times New Roman" w:eastAsia="Times New Roman" w:hAnsi="Times New Roman" w:cs="Times New Roman"/>
            </w:rPr>
            <w:t>Hempel S, Frieler K, Warszawski L, et al (2013) A trend-preserving bias correction – the ISI-MIP approach. Earth System Dynamics 4:219–236. https://doi.org/10.5194/esd-4-219-2013</w:t>
          </w:r>
        </w:p>
        <w:p w14:paraId="36B3F6BA" w14:textId="77777777" w:rsidR="001F237C" w:rsidRPr="001F237C" w:rsidRDefault="001F237C">
          <w:pPr>
            <w:autoSpaceDE w:val="0"/>
            <w:autoSpaceDN w:val="0"/>
            <w:ind w:hanging="480"/>
            <w:divId w:val="1515877942"/>
            <w:rPr>
              <w:rFonts w:ascii="Times New Roman" w:eastAsia="Times New Roman" w:hAnsi="Times New Roman" w:cs="Times New Roman"/>
            </w:rPr>
          </w:pPr>
          <w:r w:rsidRPr="001F237C">
            <w:rPr>
              <w:rFonts w:ascii="Times New Roman" w:eastAsia="Times New Roman" w:hAnsi="Times New Roman" w:cs="Times New Roman"/>
            </w:rPr>
            <w:t>Lovato T, Peano D, Butenschön M, et al (2022) CMIP6 Simulations With the CMCC Earth System Model (CMCC‐ESM2). J Adv Model Earth Syst 14:e2021MS002814. https://doi.org/10.1029/2021MS002814</w:t>
          </w:r>
        </w:p>
        <w:p w14:paraId="310D1A68" w14:textId="77777777" w:rsidR="001F237C" w:rsidRPr="001F237C" w:rsidRDefault="001F237C">
          <w:pPr>
            <w:autoSpaceDE w:val="0"/>
            <w:autoSpaceDN w:val="0"/>
            <w:ind w:hanging="480"/>
            <w:divId w:val="876238338"/>
            <w:rPr>
              <w:rFonts w:ascii="Times New Roman" w:eastAsia="Times New Roman" w:hAnsi="Times New Roman" w:cs="Times New Roman"/>
            </w:rPr>
          </w:pPr>
          <w:r w:rsidRPr="001F237C">
            <w:rPr>
              <w:rFonts w:ascii="Times New Roman" w:eastAsia="Times New Roman" w:hAnsi="Times New Roman" w:cs="Times New Roman"/>
            </w:rPr>
            <w:t>Meehl GA, Senior CA, Eyring V, et al (2020) Context for interpreting equilibrium climate sensitivity and transient climate response from the CMIP6 Earth system models. Sci Adv 6:. https://doi.org/10.1126/sciadv.aba1981</w:t>
          </w:r>
        </w:p>
        <w:p w14:paraId="5EBAE3A4" w14:textId="77777777" w:rsidR="001F237C" w:rsidRPr="001F237C" w:rsidRDefault="001F237C">
          <w:pPr>
            <w:autoSpaceDE w:val="0"/>
            <w:autoSpaceDN w:val="0"/>
            <w:ind w:hanging="480"/>
            <w:divId w:val="1723938651"/>
            <w:rPr>
              <w:rFonts w:ascii="Times New Roman" w:eastAsia="Times New Roman" w:hAnsi="Times New Roman" w:cs="Times New Roman"/>
            </w:rPr>
          </w:pPr>
          <w:r w:rsidRPr="001F237C">
            <w:rPr>
              <w:rFonts w:ascii="Times New Roman" w:eastAsia="Times New Roman" w:hAnsi="Times New Roman" w:cs="Times New Roman"/>
            </w:rPr>
            <w:t>Seland Ø, Bentsen M, Olivié D, et al (2020) Overview of the Norwegian Earth System Model (NorESM2) and key climate response of CMIP6 DECK, historical, and scenario simulations. Geosci Model Dev 13:6165–6200. https://doi.org/10.5194/gmd-13-6165-2020</w:t>
          </w:r>
        </w:p>
        <w:p w14:paraId="42BBFEF1" w14:textId="77777777" w:rsidR="001F237C" w:rsidRPr="001F237C" w:rsidRDefault="001F237C">
          <w:pPr>
            <w:autoSpaceDE w:val="0"/>
            <w:autoSpaceDN w:val="0"/>
            <w:ind w:hanging="480"/>
            <w:divId w:val="175313205"/>
            <w:rPr>
              <w:rFonts w:ascii="Times New Roman" w:eastAsia="Times New Roman" w:hAnsi="Times New Roman" w:cs="Times New Roman"/>
            </w:rPr>
          </w:pPr>
          <w:r w:rsidRPr="001F237C">
            <w:rPr>
              <w:rFonts w:ascii="Times New Roman" w:eastAsia="Times New Roman" w:hAnsi="Times New Roman" w:cs="Times New Roman"/>
            </w:rPr>
            <w:t>Vicedo-Cabrera AM, Scovronick N, Sera F, et al (2021) The burden of heat-related mortality attributable to recent human-induced climate change. Nat Clim Chang 11:492–500. https://doi.org/10.1038/s41558-021-01058-x</w:t>
          </w:r>
        </w:p>
        <w:p w14:paraId="1833A95C" w14:textId="413040C3" w:rsidR="00053BAE" w:rsidRPr="001F237C" w:rsidRDefault="001F237C" w:rsidP="00053BAE">
          <w:pPr>
            <w:rPr>
              <w:rFonts w:ascii="Times New Roman" w:hAnsi="Times New Roman" w:cs="Times New Roman"/>
            </w:rPr>
          </w:pPr>
          <w:r w:rsidRPr="001F237C">
            <w:rPr>
              <w:rFonts w:ascii="Times New Roman" w:eastAsia="Times New Roman" w:hAnsi="Times New Roman" w:cs="Times New Roman"/>
            </w:rPr>
            <w:t> </w:t>
          </w:r>
        </w:p>
      </w:sdtContent>
    </w:sdt>
    <w:p w14:paraId="1BE9994A" w14:textId="77777777" w:rsidR="00401BC8" w:rsidRPr="001F237C" w:rsidRDefault="00401BC8">
      <w:pPr>
        <w:rPr>
          <w:rFonts w:ascii="Times New Roman" w:hAnsi="Times New Roman" w:cs="Times New Roman"/>
        </w:rPr>
      </w:pPr>
    </w:p>
    <w:sectPr w:rsidR="00401BC8" w:rsidRPr="001F237C" w:rsidSect="001763A3">
      <w:footerReference w:type="default" r:id="rId19"/>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6DF8" w14:textId="77777777" w:rsidR="001E7F49" w:rsidRDefault="001E7F49" w:rsidP="001763A3">
      <w:pPr>
        <w:spacing w:after="0" w:line="240" w:lineRule="auto"/>
      </w:pPr>
      <w:r>
        <w:separator/>
      </w:r>
    </w:p>
  </w:endnote>
  <w:endnote w:type="continuationSeparator" w:id="0">
    <w:p w14:paraId="73592F66" w14:textId="77777777" w:rsidR="001E7F49" w:rsidRDefault="001E7F49" w:rsidP="00176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14728717"/>
      <w:docPartObj>
        <w:docPartGallery w:val="Page Numbers (Bottom of Page)"/>
        <w:docPartUnique/>
      </w:docPartObj>
    </w:sdtPr>
    <w:sdtEndPr>
      <w:rPr>
        <w:noProof/>
      </w:rPr>
    </w:sdtEndPr>
    <w:sdtContent>
      <w:p w14:paraId="5EA07BF4" w14:textId="5F05A530" w:rsidR="001763A3" w:rsidRPr="00D668E4" w:rsidRDefault="001763A3">
        <w:pPr>
          <w:pStyle w:val="Footer"/>
          <w:jc w:val="right"/>
          <w:rPr>
            <w:rFonts w:ascii="Times New Roman" w:hAnsi="Times New Roman" w:cs="Times New Roman"/>
          </w:rPr>
        </w:pPr>
        <w:r w:rsidRPr="00D668E4">
          <w:rPr>
            <w:rFonts w:ascii="Times New Roman" w:hAnsi="Times New Roman" w:cs="Times New Roman"/>
          </w:rPr>
          <w:fldChar w:fldCharType="begin"/>
        </w:r>
        <w:r w:rsidRPr="00D668E4">
          <w:rPr>
            <w:rFonts w:ascii="Times New Roman" w:hAnsi="Times New Roman" w:cs="Times New Roman"/>
          </w:rPr>
          <w:instrText xml:space="preserve"> PAGE   \* MERGEFORMAT </w:instrText>
        </w:r>
        <w:r w:rsidRPr="00D668E4">
          <w:rPr>
            <w:rFonts w:ascii="Times New Roman" w:hAnsi="Times New Roman" w:cs="Times New Roman"/>
          </w:rPr>
          <w:fldChar w:fldCharType="separate"/>
        </w:r>
        <w:r w:rsidRPr="00D668E4">
          <w:rPr>
            <w:rFonts w:ascii="Times New Roman" w:hAnsi="Times New Roman" w:cs="Times New Roman"/>
            <w:noProof/>
          </w:rPr>
          <w:t>2</w:t>
        </w:r>
        <w:r w:rsidRPr="00D668E4">
          <w:rPr>
            <w:rFonts w:ascii="Times New Roman" w:hAnsi="Times New Roman" w:cs="Times New Roman"/>
            <w:noProof/>
          </w:rPr>
          <w:fldChar w:fldCharType="end"/>
        </w:r>
      </w:p>
    </w:sdtContent>
  </w:sdt>
  <w:p w14:paraId="34EFC200" w14:textId="77777777" w:rsidR="001763A3" w:rsidRPr="00D668E4" w:rsidRDefault="001763A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F077F" w14:textId="77777777" w:rsidR="001E7F49" w:rsidRDefault="001E7F49" w:rsidP="001763A3">
      <w:pPr>
        <w:spacing w:after="0" w:line="240" w:lineRule="auto"/>
      </w:pPr>
      <w:r>
        <w:separator/>
      </w:r>
    </w:p>
  </w:footnote>
  <w:footnote w:type="continuationSeparator" w:id="0">
    <w:p w14:paraId="4F3E4CB3" w14:textId="77777777" w:rsidR="001E7F49" w:rsidRDefault="001E7F49" w:rsidP="001763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AE"/>
    <w:rsid w:val="00002E7F"/>
    <w:rsid w:val="00007FF6"/>
    <w:rsid w:val="0001209E"/>
    <w:rsid w:val="00015326"/>
    <w:rsid w:val="00022C7C"/>
    <w:rsid w:val="00053BAE"/>
    <w:rsid w:val="00054143"/>
    <w:rsid w:val="00070D6D"/>
    <w:rsid w:val="00074025"/>
    <w:rsid w:val="0008127D"/>
    <w:rsid w:val="00096BA6"/>
    <w:rsid w:val="000A1E45"/>
    <w:rsid w:val="000B1EF9"/>
    <w:rsid w:val="000B338D"/>
    <w:rsid w:val="000B36BA"/>
    <w:rsid w:val="000C73A2"/>
    <w:rsid w:val="000D3974"/>
    <w:rsid w:val="000D73F3"/>
    <w:rsid w:val="000E4FFD"/>
    <w:rsid w:val="001033E9"/>
    <w:rsid w:val="00104835"/>
    <w:rsid w:val="001160DB"/>
    <w:rsid w:val="00125589"/>
    <w:rsid w:val="00131D44"/>
    <w:rsid w:val="00140AA6"/>
    <w:rsid w:val="00141869"/>
    <w:rsid w:val="0015683B"/>
    <w:rsid w:val="00172129"/>
    <w:rsid w:val="001763A3"/>
    <w:rsid w:val="001800AE"/>
    <w:rsid w:val="00191A75"/>
    <w:rsid w:val="001B2E38"/>
    <w:rsid w:val="001B4643"/>
    <w:rsid w:val="001E7F49"/>
    <w:rsid w:val="001F237C"/>
    <w:rsid w:val="002250B2"/>
    <w:rsid w:val="002632EC"/>
    <w:rsid w:val="00267BD0"/>
    <w:rsid w:val="00270D93"/>
    <w:rsid w:val="002729D8"/>
    <w:rsid w:val="00272DF7"/>
    <w:rsid w:val="002753DB"/>
    <w:rsid w:val="0029669A"/>
    <w:rsid w:val="002C0A74"/>
    <w:rsid w:val="002E382E"/>
    <w:rsid w:val="002E50E3"/>
    <w:rsid w:val="002E6668"/>
    <w:rsid w:val="00307487"/>
    <w:rsid w:val="0031550A"/>
    <w:rsid w:val="003212A8"/>
    <w:rsid w:val="00330EBB"/>
    <w:rsid w:val="00333643"/>
    <w:rsid w:val="00342C29"/>
    <w:rsid w:val="003440E7"/>
    <w:rsid w:val="003515D2"/>
    <w:rsid w:val="00362B3B"/>
    <w:rsid w:val="003857C0"/>
    <w:rsid w:val="003A1865"/>
    <w:rsid w:val="003C52BC"/>
    <w:rsid w:val="003C77FA"/>
    <w:rsid w:val="003C7B05"/>
    <w:rsid w:val="00401BC8"/>
    <w:rsid w:val="004030CD"/>
    <w:rsid w:val="0041574A"/>
    <w:rsid w:val="00416F3C"/>
    <w:rsid w:val="00425E51"/>
    <w:rsid w:val="00446614"/>
    <w:rsid w:val="00457AE4"/>
    <w:rsid w:val="004619BF"/>
    <w:rsid w:val="004631FC"/>
    <w:rsid w:val="00474C46"/>
    <w:rsid w:val="004F3913"/>
    <w:rsid w:val="004F7B2A"/>
    <w:rsid w:val="005069B6"/>
    <w:rsid w:val="005171D7"/>
    <w:rsid w:val="0052207C"/>
    <w:rsid w:val="00540F67"/>
    <w:rsid w:val="00544DE3"/>
    <w:rsid w:val="0055708B"/>
    <w:rsid w:val="0057107D"/>
    <w:rsid w:val="00572C01"/>
    <w:rsid w:val="005B0CD5"/>
    <w:rsid w:val="005C0C30"/>
    <w:rsid w:val="005C0E9F"/>
    <w:rsid w:val="005E0F8C"/>
    <w:rsid w:val="006059DD"/>
    <w:rsid w:val="00621D9C"/>
    <w:rsid w:val="0062361E"/>
    <w:rsid w:val="00630355"/>
    <w:rsid w:val="0063630D"/>
    <w:rsid w:val="00641A7A"/>
    <w:rsid w:val="00655C8F"/>
    <w:rsid w:val="00686A9A"/>
    <w:rsid w:val="00690200"/>
    <w:rsid w:val="00691B40"/>
    <w:rsid w:val="006D2A38"/>
    <w:rsid w:val="006D7FF2"/>
    <w:rsid w:val="006F2F51"/>
    <w:rsid w:val="0070430B"/>
    <w:rsid w:val="007106A4"/>
    <w:rsid w:val="00730EFD"/>
    <w:rsid w:val="0073595D"/>
    <w:rsid w:val="007547B5"/>
    <w:rsid w:val="00755094"/>
    <w:rsid w:val="00763DDC"/>
    <w:rsid w:val="0079070D"/>
    <w:rsid w:val="00796469"/>
    <w:rsid w:val="007C2F0D"/>
    <w:rsid w:val="007D7E0F"/>
    <w:rsid w:val="00807D9A"/>
    <w:rsid w:val="0083124A"/>
    <w:rsid w:val="008545E1"/>
    <w:rsid w:val="008765E4"/>
    <w:rsid w:val="00885A57"/>
    <w:rsid w:val="00887E91"/>
    <w:rsid w:val="008A2913"/>
    <w:rsid w:val="008C2B84"/>
    <w:rsid w:val="008D3557"/>
    <w:rsid w:val="008F52C0"/>
    <w:rsid w:val="009008C3"/>
    <w:rsid w:val="00910E99"/>
    <w:rsid w:val="00916E21"/>
    <w:rsid w:val="009174FD"/>
    <w:rsid w:val="009327C3"/>
    <w:rsid w:val="00932C1F"/>
    <w:rsid w:val="00953700"/>
    <w:rsid w:val="00957E1B"/>
    <w:rsid w:val="00966126"/>
    <w:rsid w:val="0097684E"/>
    <w:rsid w:val="009804BF"/>
    <w:rsid w:val="009847A2"/>
    <w:rsid w:val="00990A42"/>
    <w:rsid w:val="009A6FB2"/>
    <w:rsid w:val="009D0238"/>
    <w:rsid w:val="00A1584F"/>
    <w:rsid w:val="00A26451"/>
    <w:rsid w:val="00A540AA"/>
    <w:rsid w:val="00A747DE"/>
    <w:rsid w:val="00A76932"/>
    <w:rsid w:val="00A93C90"/>
    <w:rsid w:val="00A94FE1"/>
    <w:rsid w:val="00AB2906"/>
    <w:rsid w:val="00AE13A5"/>
    <w:rsid w:val="00AE35C8"/>
    <w:rsid w:val="00B020B3"/>
    <w:rsid w:val="00B04DC4"/>
    <w:rsid w:val="00B10E8C"/>
    <w:rsid w:val="00B201FB"/>
    <w:rsid w:val="00B36649"/>
    <w:rsid w:val="00B46641"/>
    <w:rsid w:val="00B7167A"/>
    <w:rsid w:val="00BD7415"/>
    <w:rsid w:val="00C01CD1"/>
    <w:rsid w:val="00C05700"/>
    <w:rsid w:val="00C31858"/>
    <w:rsid w:val="00C4389A"/>
    <w:rsid w:val="00C65427"/>
    <w:rsid w:val="00C75779"/>
    <w:rsid w:val="00C77BBA"/>
    <w:rsid w:val="00CB203B"/>
    <w:rsid w:val="00CC5DF9"/>
    <w:rsid w:val="00CD6EC3"/>
    <w:rsid w:val="00CE7BDE"/>
    <w:rsid w:val="00D006BB"/>
    <w:rsid w:val="00D027B0"/>
    <w:rsid w:val="00D05211"/>
    <w:rsid w:val="00D625EB"/>
    <w:rsid w:val="00D6443C"/>
    <w:rsid w:val="00D668E4"/>
    <w:rsid w:val="00D813A1"/>
    <w:rsid w:val="00D96627"/>
    <w:rsid w:val="00DB21A2"/>
    <w:rsid w:val="00DC6D05"/>
    <w:rsid w:val="00E14129"/>
    <w:rsid w:val="00E20F37"/>
    <w:rsid w:val="00E40A17"/>
    <w:rsid w:val="00E811A9"/>
    <w:rsid w:val="00E8684D"/>
    <w:rsid w:val="00EA0F8B"/>
    <w:rsid w:val="00EB02F8"/>
    <w:rsid w:val="00EB06C6"/>
    <w:rsid w:val="00EE14C9"/>
    <w:rsid w:val="00F05F92"/>
    <w:rsid w:val="00F233D0"/>
    <w:rsid w:val="00F265DB"/>
    <w:rsid w:val="00F26A16"/>
    <w:rsid w:val="00F44292"/>
    <w:rsid w:val="00F46C85"/>
    <w:rsid w:val="00F514A9"/>
    <w:rsid w:val="00F539A6"/>
    <w:rsid w:val="00F5563F"/>
    <w:rsid w:val="00F70A5E"/>
    <w:rsid w:val="00F719B9"/>
    <w:rsid w:val="00F96362"/>
    <w:rsid w:val="00FA0915"/>
    <w:rsid w:val="00FE21C5"/>
    <w:rsid w:val="00FE5FD9"/>
    <w:rsid w:val="00FE6CC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1F39F"/>
  <w15:chartTrackingRefBased/>
  <w15:docId w15:val="{0D6FA612-6F7B-470A-A859-13A1C115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B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
    <w:name w:val="Head"/>
    <w:basedOn w:val="Normal"/>
    <w:rsid w:val="00053BAE"/>
    <w:pPr>
      <w:keepNext/>
      <w:spacing w:before="120" w:after="120" w:line="240" w:lineRule="auto"/>
      <w:jc w:val="center"/>
      <w:outlineLvl w:val="0"/>
    </w:pPr>
    <w:rPr>
      <w:rFonts w:ascii="Times New Roman" w:eastAsia="Times New Roman" w:hAnsi="Times New Roman" w:cs="Times New Roman"/>
      <w:b/>
      <w:bCs/>
      <w:kern w:val="28"/>
      <w:sz w:val="28"/>
      <w:szCs w:val="28"/>
      <w:lang w:val="en-US"/>
    </w:rPr>
  </w:style>
  <w:style w:type="paragraph" w:customStyle="1" w:styleId="Teaser">
    <w:name w:val="Teaser"/>
    <w:basedOn w:val="Normal"/>
    <w:rsid w:val="00053BAE"/>
    <w:pPr>
      <w:spacing w:before="120"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53BAE"/>
    <w:rPr>
      <w:color w:val="0563C1" w:themeColor="hyperlink"/>
      <w:u w:val="single"/>
    </w:rPr>
  </w:style>
  <w:style w:type="paragraph" w:customStyle="1" w:styleId="SMHeading">
    <w:name w:val="SM Heading"/>
    <w:basedOn w:val="Heading1"/>
    <w:qFormat/>
    <w:rsid w:val="00053BAE"/>
    <w:pPr>
      <w:keepLines w:val="0"/>
      <w:spacing w:after="60" w:line="240" w:lineRule="auto"/>
    </w:pPr>
    <w:rPr>
      <w:rFonts w:ascii="Times New Roman" w:eastAsia="Times New Roman" w:hAnsi="Times New Roman" w:cs="Times New Roman"/>
      <w:b/>
      <w:bCs/>
      <w:color w:val="auto"/>
      <w:kern w:val="32"/>
      <w:sz w:val="24"/>
      <w:szCs w:val="24"/>
      <w:lang w:val="en-US"/>
    </w:rPr>
  </w:style>
  <w:style w:type="paragraph" w:customStyle="1" w:styleId="SMText">
    <w:name w:val="SM Text"/>
    <w:basedOn w:val="Normal"/>
    <w:qFormat/>
    <w:rsid w:val="00053BAE"/>
    <w:pPr>
      <w:spacing w:after="0" w:line="240" w:lineRule="auto"/>
      <w:ind w:firstLine="480"/>
    </w:pPr>
    <w:rPr>
      <w:rFonts w:ascii="Times New Roman" w:eastAsia="Times New Roman" w:hAnsi="Times New Roman" w:cs="Times New Roman"/>
      <w:sz w:val="24"/>
      <w:szCs w:val="20"/>
      <w:lang w:val="en-US"/>
    </w:rPr>
  </w:style>
  <w:style w:type="paragraph" w:customStyle="1" w:styleId="SMcaption">
    <w:name w:val="SM caption"/>
    <w:basedOn w:val="SMText"/>
    <w:qFormat/>
    <w:rsid w:val="00053BAE"/>
    <w:pPr>
      <w:ind w:firstLine="0"/>
    </w:pPr>
  </w:style>
  <w:style w:type="paragraph" w:customStyle="1" w:styleId="PubInfo">
    <w:name w:val="PubInfo"/>
    <w:basedOn w:val="Normal"/>
    <w:qFormat/>
    <w:rsid w:val="00053BAE"/>
    <w:pPr>
      <w:suppressAutoHyphens/>
      <w:spacing w:after="0" w:line="240" w:lineRule="auto"/>
      <w:jc w:val="center"/>
    </w:pPr>
    <w:rPr>
      <w:rFonts w:ascii="Times New Roman" w:eastAsia="Times New Roman" w:hAnsi="Times New Roman" w:cs="Times New Roman"/>
      <w:sz w:val="20"/>
      <w:szCs w:val="20"/>
      <w:lang w:val="en-US" w:eastAsia="ar-SA"/>
    </w:rPr>
  </w:style>
  <w:style w:type="table" w:customStyle="1" w:styleId="GridTable4-Accent31">
    <w:name w:val="Grid Table 4 - Accent 31"/>
    <w:basedOn w:val="TableNormal"/>
    <w:next w:val="GridTable4-Accent3"/>
    <w:uiPriority w:val="49"/>
    <w:rsid w:val="00053BAE"/>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next w:val="GridTable5Dark-Accent3"/>
    <w:uiPriority w:val="50"/>
    <w:rsid w:val="00053BAE"/>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SOMContent">
    <w:name w:val="SOMContent"/>
    <w:basedOn w:val="Normal"/>
    <w:rsid w:val="00053BAE"/>
    <w:pPr>
      <w:spacing w:before="120" w:after="0"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053BAE"/>
    <w:rPr>
      <w:rFonts w:asciiTheme="majorHAnsi" w:eastAsiaTheme="majorEastAsia" w:hAnsiTheme="majorHAnsi" w:cstheme="majorBidi"/>
      <w:color w:val="2F5496" w:themeColor="accent1" w:themeShade="BF"/>
      <w:sz w:val="32"/>
      <w:szCs w:val="32"/>
    </w:rPr>
  </w:style>
  <w:style w:type="table" w:styleId="GridTable4-Accent3">
    <w:name w:val="Grid Table 4 Accent 3"/>
    <w:basedOn w:val="TableNormal"/>
    <w:uiPriority w:val="49"/>
    <w:rsid w:val="00053BA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053B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AbstractSummary">
    <w:name w:val="Abstract/Summary"/>
    <w:basedOn w:val="Normal"/>
    <w:rsid w:val="00053BAE"/>
    <w:pPr>
      <w:spacing w:before="120"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nhideWhenUsed/>
    <w:rsid w:val="00416F3C"/>
    <w:rPr>
      <w:sz w:val="16"/>
      <w:szCs w:val="16"/>
    </w:rPr>
  </w:style>
  <w:style w:type="paragraph" w:styleId="CommentText">
    <w:name w:val="annotation text"/>
    <w:basedOn w:val="Normal"/>
    <w:link w:val="CommentTextChar"/>
    <w:unhideWhenUsed/>
    <w:rsid w:val="00416F3C"/>
    <w:pPr>
      <w:spacing w:line="240" w:lineRule="auto"/>
    </w:pPr>
    <w:rPr>
      <w:sz w:val="20"/>
      <w:szCs w:val="20"/>
    </w:rPr>
  </w:style>
  <w:style w:type="character" w:customStyle="1" w:styleId="CommentTextChar">
    <w:name w:val="Comment Text Char"/>
    <w:basedOn w:val="DefaultParagraphFont"/>
    <w:link w:val="CommentText"/>
    <w:rsid w:val="00416F3C"/>
    <w:rPr>
      <w:sz w:val="20"/>
      <w:szCs w:val="20"/>
    </w:rPr>
  </w:style>
  <w:style w:type="paragraph" w:styleId="CommentSubject">
    <w:name w:val="annotation subject"/>
    <w:basedOn w:val="CommentText"/>
    <w:next w:val="CommentText"/>
    <w:link w:val="CommentSubjectChar"/>
    <w:uiPriority w:val="99"/>
    <w:semiHidden/>
    <w:unhideWhenUsed/>
    <w:rsid w:val="00416F3C"/>
    <w:rPr>
      <w:b/>
      <w:bCs/>
    </w:rPr>
  </w:style>
  <w:style w:type="character" w:customStyle="1" w:styleId="CommentSubjectChar">
    <w:name w:val="Comment Subject Char"/>
    <w:basedOn w:val="CommentTextChar"/>
    <w:link w:val="CommentSubject"/>
    <w:uiPriority w:val="99"/>
    <w:semiHidden/>
    <w:rsid w:val="00416F3C"/>
    <w:rPr>
      <w:b/>
      <w:bCs/>
      <w:sz w:val="20"/>
      <w:szCs w:val="20"/>
    </w:rPr>
  </w:style>
  <w:style w:type="paragraph" w:styleId="Revision">
    <w:name w:val="Revision"/>
    <w:hidden/>
    <w:uiPriority w:val="99"/>
    <w:semiHidden/>
    <w:rsid w:val="00F539A6"/>
    <w:pPr>
      <w:spacing w:after="0" w:line="240" w:lineRule="auto"/>
    </w:pPr>
  </w:style>
  <w:style w:type="paragraph" w:styleId="Header">
    <w:name w:val="header"/>
    <w:basedOn w:val="Normal"/>
    <w:link w:val="HeaderChar"/>
    <w:uiPriority w:val="99"/>
    <w:unhideWhenUsed/>
    <w:rsid w:val="001763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3A3"/>
  </w:style>
  <w:style w:type="paragraph" w:styleId="Footer">
    <w:name w:val="footer"/>
    <w:basedOn w:val="Normal"/>
    <w:link w:val="FooterChar"/>
    <w:uiPriority w:val="99"/>
    <w:unhideWhenUsed/>
    <w:rsid w:val="001763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3A3"/>
  </w:style>
  <w:style w:type="character" w:styleId="PlaceholderText">
    <w:name w:val="Placeholder Text"/>
    <w:basedOn w:val="DefaultParagraphFont"/>
    <w:uiPriority w:val="99"/>
    <w:semiHidden/>
    <w:rsid w:val="007547B5"/>
    <w:rPr>
      <w:color w:val="666666"/>
    </w:rPr>
  </w:style>
  <w:style w:type="table" w:styleId="TableGrid">
    <w:name w:val="Table Grid"/>
    <w:basedOn w:val="TableNormal"/>
    <w:uiPriority w:val="39"/>
    <w:rsid w:val="00B04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4DC4"/>
    <w:rPr>
      <w:color w:val="605E5C"/>
      <w:shd w:val="clear" w:color="auto" w:fill="E1DFDD"/>
    </w:rPr>
  </w:style>
  <w:style w:type="character" w:styleId="FollowedHyperlink">
    <w:name w:val="FollowedHyperlink"/>
    <w:basedOn w:val="DefaultParagraphFont"/>
    <w:uiPriority w:val="99"/>
    <w:semiHidden/>
    <w:unhideWhenUsed/>
    <w:rsid w:val="00D966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5032">
      <w:bodyDiv w:val="1"/>
      <w:marLeft w:val="0"/>
      <w:marRight w:val="0"/>
      <w:marTop w:val="0"/>
      <w:marBottom w:val="0"/>
      <w:divBdr>
        <w:top w:val="none" w:sz="0" w:space="0" w:color="auto"/>
        <w:left w:val="none" w:sz="0" w:space="0" w:color="auto"/>
        <w:bottom w:val="none" w:sz="0" w:space="0" w:color="auto"/>
        <w:right w:val="none" w:sz="0" w:space="0" w:color="auto"/>
      </w:divBdr>
      <w:divsChild>
        <w:div w:id="91318965">
          <w:marLeft w:val="640"/>
          <w:marRight w:val="0"/>
          <w:marTop w:val="0"/>
          <w:marBottom w:val="0"/>
          <w:divBdr>
            <w:top w:val="none" w:sz="0" w:space="0" w:color="auto"/>
            <w:left w:val="none" w:sz="0" w:space="0" w:color="auto"/>
            <w:bottom w:val="none" w:sz="0" w:space="0" w:color="auto"/>
            <w:right w:val="none" w:sz="0" w:space="0" w:color="auto"/>
          </w:divBdr>
        </w:div>
        <w:div w:id="36008250">
          <w:marLeft w:val="640"/>
          <w:marRight w:val="0"/>
          <w:marTop w:val="0"/>
          <w:marBottom w:val="0"/>
          <w:divBdr>
            <w:top w:val="none" w:sz="0" w:space="0" w:color="auto"/>
            <w:left w:val="none" w:sz="0" w:space="0" w:color="auto"/>
            <w:bottom w:val="none" w:sz="0" w:space="0" w:color="auto"/>
            <w:right w:val="none" w:sz="0" w:space="0" w:color="auto"/>
          </w:divBdr>
        </w:div>
        <w:div w:id="1506163960">
          <w:marLeft w:val="640"/>
          <w:marRight w:val="0"/>
          <w:marTop w:val="0"/>
          <w:marBottom w:val="0"/>
          <w:divBdr>
            <w:top w:val="none" w:sz="0" w:space="0" w:color="auto"/>
            <w:left w:val="none" w:sz="0" w:space="0" w:color="auto"/>
            <w:bottom w:val="none" w:sz="0" w:space="0" w:color="auto"/>
            <w:right w:val="none" w:sz="0" w:space="0" w:color="auto"/>
          </w:divBdr>
        </w:div>
        <w:div w:id="1552500376">
          <w:marLeft w:val="640"/>
          <w:marRight w:val="0"/>
          <w:marTop w:val="0"/>
          <w:marBottom w:val="0"/>
          <w:divBdr>
            <w:top w:val="none" w:sz="0" w:space="0" w:color="auto"/>
            <w:left w:val="none" w:sz="0" w:space="0" w:color="auto"/>
            <w:bottom w:val="none" w:sz="0" w:space="0" w:color="auto"/>
            <w:right w:val="none" w:sz="0" w:space="0" w:color="auto"/>
          </w:divBdr>
        </w:div>
        <w:div w:id="1019626532">
          <w:marLeft w:val="640"/>
          <w:marRight w:val="0"/>
          <w:marTop w:val="0"/>
          <w:marBottom w:val="0"/>
          <w:divBdr>
            <w:top w:val="none" w:sz="0" w:space="0" w:color="auto"/>
            <w:left w:val="none" w:sz="0" w:space="0" w:color="auto"/>
            <w:bottom w:val="none" w:sz="0" w:space="0" w:color="auto"/>
            <w:right w:val="none" w:sz="0" w:space="0" w:color="auto"/>
          </w:divBdr>
        </w:div>
        <w:div w:id="1086804571">
          <w:marLeft w:val="640"/>
          <w:marRight w:val="0"/>
          <w:marTop w:val="0"/>
          <w:marBottom w:val="0"/>
          <w:divBdr>
            <w:top w:val="none" w:sz="0" w:space="0" w:color="auto"/>
            <w:left w:val="none" w:sz="0" w:space="0" w:color="auto"/>
            <w:bottom w:val="none" w:sz="0" w:space="0" w:color="auto"/>
            <w:right w:val="none" w:sz="0" w:space="0" w:color="auto"/>
          </w:divBdr>
        </w:div>
        <w:div w:id="1328359343">
          <w:marLeft w:val="640"/>
          <w:marRight w:val="0"/>
          <w:marTop w:val="0"/>
          <w:marBottom w:val="0"/>
          <w:divBdr>
            <w:top w:val="none" w:sz="0" w:space="0" w:color="auto"/>
            <w:left w:val="none" w:sz="0" w:space="0" w:color="auto"/>
            <w:bottom w:val="none" w:sz="0" w:space="0" w:color="auto"/>
            <w:right w:val="none" w:sz="0" w:space="0" w:color="auto"/>
          </w:divBdr>
        </w:div>
        <w:div w:id="1784886211">
          <w:marLeft w:val="640"/>
          <w:marRight w:val="0"/>
          <w:marTop w:val="0"/>
          <w:marBottom w:val="0"/>
          <w:divBdr>
            <w:top w:val="none" w:sz="0" w:space="0" w:color="auto"/>
            <w:left w:val="none" w:sz="0" w:space="0" w:color="auto"/>
            <w:bottom w:val="none" w:sz="0" w:space="0" w:color="auto"/>
            <w:right w:val="none" w:sz="0" w:space="0" w:color="auto"/>
          </w:divBdr>
        </w:div>
        <w:div w:id="283662731">
          <w:marLeft w:val="640"/>
          <w:marRight w:val="0"/>
          <w:marTop w:val="0"/>
          <w:marBottom w:val="0"/>
          <w:divBdr>
            <w:top w:val="none" w:sz="0" w:space="0" w:color="auto"/>
            <w:left w:val="none" w:sz="0" w:space="0" w:color="auto"/>
            <w:bottom w:val="none" w:sz="0" w:space="0" w:color="auto"/>
            <w:right w:val="none" w:sz="0" w:space="0" w:color="auto"/>
          </w:divBdr>
        </w:div>
        <w:div w:id="841244376">
          <w:marLeft w:val="640"/>
          <w:marRight w:val="0"/>
          <w:marTop w:val="0"/>
          <w:marBottom w:val="0"/>
          <w:divBdr>
            <w:top w:val="none" w:sz="0" w:space="0" w:color="auto"/>
            <w:left w:val="none" w:sz="0" w:space="0" w:color="auto"/>
            <w:bottom w:val="none" w:sz="0" w:space="0" w:color="auto"/>
            <w:right w:val="none" w:sz="0" w:space="0" w:color="auto"/>
          </w:divBdr>
        </w:div>
        <w:div w:id="1800413053">
          <w:marLeft w:val="640"/>
          <w:marRight w:val="0"/>
          <w:marTop w:val="0"/>
          <w:marBottom w:val="0"/>
          <w:divBdr>
            <w:top w:val="none" w:sz="0" w:space="0" w:color="auto"/>
            <w:left w:val="none" w:sz="0" w:space="0" w:color="auto"/>
            <w:bottom w:val="none" w:sz="0" w:space="0" w:color="auto"/>
            <w:right w:val="none" w:sz="0" w:space="0" w:color="auto"/>
          </w:divBdr>
        </w:div>
        <w:div w:id="1663969763">
          <w:marLeft w:val="640"/>
          <w:marRight w:val="0"/>
          <w:marTop w:val="0"/>
          <w:marBottom w:val="0"/>
          <w:divBdr>
            <w:top w:val="none" w:sz="0" w:space="0" w:color="auto"/>
            <w:left w:val="none" w:sz="0" w:space="0" w:color="auto"/>
            <w:bottom w:val="none" w:sz="0" w:space="0" w:color="auto"/>
            <w:right w:val="none" w:sz="0" w:space="0" w:color="auto"/>
          </w:divBdr>
        </w:div>
        <w:div w:id="2135519358">
          <w:marLeft w:val="640"/>
          <w:marRight w:val="0"/>
          <w:marTop w:val="0"/>
          <w:marBottom w:val="0"/>
          <w:divBdr>
            <w:top w:val="none" w:sz="0" w:space="0" w:color="auto"/>
            <w:left w:val="none" w:sz="0" w:space="0" w:color="auto"/>
            <w:bottom w:val="none" w:sz="0" w:space="0" w:color="auto"/>
            <w:right w:val="none" w:sz="0" w:space="0" w:color="auto"/>
          </w:divBdr>
        </w:div>
        <w:div w:id="256986717">
          <w:marLeft w:val="640"/>
          <w:marRight w:val="0"/>
          <w:marTop w:val="0"/>
          <w:marBottom w:val="0"/>
          <w:divBdr>
            <w:top w:val="none" w:sz="0" w:space="0" w:color="auto"/>
            <w:left w:val="none" w:sz="0" w:space="0" w:color="auto"/>
            <w:bottom w:val="none" w:sz="0" w:space="0" w:color="auto"/>
            <w:right w:val="none" w:sz="0" w:space="0" w:color="auto"/>
          </w:divBdr>
        </w:div>
        <w:div w:id="520164021">
          <w:marLeft w:val="640"/>
          <w:marRight w:val="0"/>
          <w:marTop w:val="0"/>
          <w:marBottom w:val="0"/>
          <w:divBdr>
            <w:top w:val="none" w:sz="0" w:space="0" w:color="auto"/>
            <w:left w:val="none" w:sz="0" w:space="0" w:color="auto"/>
            <w:bottom w:val="none" w:sz="0" w:space="0" w:color="auto"/>
            <w:right w:val="none" w:sz="0" w:space="0" w:color="auto"/>
          </w:divBdr>
        </w:div>
        <w:div w:id="195893316">
          <w:marLeft w:val="640"/>
          <w:marRight w:val="0"/>
          <w:marTop w:val="0"/>
          <w:marBottom w:val="0"/>
          <w:divBdr>
            <w:top w:val="none" w:sz="0" w:space="0" w:color="auto"/>
            <w:left w:val="none" w:sz="0" w:space="0" w:color="auto"/>
            <w:bottom w:val="none" w:sz="0" w:space="0" w:color="auto"/>
            <w:right w:val="none" w:sz="0" w:space="0" w:color="auto"/>
          </w:divBdr>
        </w:div>
        <w:div w:id="2036148556">
          <w:marLeft w:val="640"/>
          <w:marRight w:val="0"/>
          <w:marTop w:val="0"/>
          <w:marBottom w:val="0"/>
          <w:divBdr>
            <w:top w:val="none" w:sz="0" w:space="0" w:color="auto"/>
            <w:left w:val="none" w:sz="0" w:space="0" w:color="auto"/>
            <w:bottom w:val="none" w:sz="0" w:space="0" w:color="auto"/>
            <w:right w:val="none" w:sz="0" w:space="0" w:color="auto"/>
          </w:divBdr>
        </w:div>
      </w:divsChild>
    </w:div>
    <w:div w:id="134179753">
      <w:bodyDiv w:val="1"/>
      <w:marLeft w:val="0"/>
      <w:marRight w:val="0"/>
      <w:marTop w:val="0"/>
      <w:marBottom w:val="0"/>
      <w:divBdr>
        <w:top w:val="none" w:sz="0" w:space="0" w:color="auto"/>
        <w:left w:val="none" w:sz="0" w:space="0" w:color="auto"/>
        <w:bottom w:val="none" w:sz="0" w:space="0" w:color="auto"/>
        <w:right w:val="none" w:sz="0" w:space="0" w:color="auto"/>
      </w:divBdr>
      <w:divsChild>
        <w:div w:id="1600986390">
          <w:marLeft w:val="640"/>
          <w:marRight w:val="0"/>
          <w:marTop w:val="0"/>
          <w:marBottom w:val="0"/>
          <w:divBdr>
            <w:top w:val="none" w:sz="0" w:space="0" w:color="auto"/>
            <w:left w:val="none" w:sz="0" w:space="0" w:color="auto"/>
            <w:bottom w:val="none" w:sz="0" w:space="0" w:color="auto"/>
            <w:right w:val="none" w:sz="0" w:space="0" w:color="auto"/>
          </w:divBdr>
        </w:div>
        <w:div w:id="544878876">
          <w:marLeft w:val="640"/>
          <w:marRight w:val="0"/>
          <w:marTop w:val="0"/>
          <w:marBottom w:val="0"/>
          <w:divBdr>
            <w:top w:val="none" w:sz="0" w:space="0" w:color="auto"/>
            <w:left w:val="none" w:sz="0" w:space="0" w:color="auto"/>
            <w:bottom w:val="none" w:sz="0" w:space="0" w:color="auto"/>
            <w:right w:val="none" w:sz="0" w:space="0" w:color="auto"/>
          </w:divBdr>
        </w:div>
        <w:div w:id="607930521">
          <w:marLeft w:val="640"/>
          <w:marRight w:val="0"/>
          <w:marTop w:val="0"/>
          <w:marBottom w:val="0"/>
          <w:divBdr>
            <w:top w:val="none" w:sz="0" w:space="0" w:color="auto"/>
            <w:left w:val="none" w:sz="0" w:space="0" w:color="auto"/>
            <w:bottom w:val="none" w:sz="0" w:space="0" w:color="auto"/>
            <w:right w:val="none" w:sz="0" w:space="0" w:color="auto"/>
          </w:divBdr>
        </w:div>
        <w:div w:id="1265991126">
          <w:marLeft w:val="640"/>
          <w:marRight w:val="0"/>
          <w:marTop w:val="0"/>
          <w:marBottom w:val="0"/>
          <w:divBdr>
            <w:top w:val="none" w:sz="0" w:space="0" w:color="auto"/>
            <w:left w:val="none" w:sz="0" w:space="0" w:color="auto"/>
            <w:bottom w:val="none" w:sz="0" w:space="0" w:color="auto"/>
            <w:right w:val="none" w:sz="0" w:space="0" w:color="auto"/>
          </w:divBdr>
        </w:div>
        <w:div w:id="427699551">
          <w:marLeft w:val="640"/>
          <w:marRight w:val="0"/>
          <w:marTop w:val="0"/>
          <w:marBottom w:val="0"/>
          <w:divBdr>
            <w:top w:val="none" w:sz="0" w:space="0" w:color="auto"/>
            <w:left w:val="none" w:sz="0" w:space="0" w:color="auto"/>
            <w:bottom w:val="none" w:sz="0" w:space="0" w:color="auto"/>
            <w:right w:val="none" w:sz="0" w:space="0" w:color="auto"/>
          </w:divBdr>
        </w:div>
        <w:div w:id="578098021">
          <w:marLeft w:val="640"/>
          <w:marRight w:val="0"/>
          <w:marTop w:val="0"/>
          <w:marBottom w:val="0"/>
          <w:divBdr>
            <w:top w:val="none" w:sz="0" w:space="0" w:color="auto"/>
            <w:left w:val="none" w:sz="0" w:space="0" w:color="auto"/>
            <w:bottom w:val="none" w:sz="0" w:space="0" w:color="auto"/>
            <w:right w:val="none" w:sz="0" w:space="0" w:color="auto"/>
          </w:divBdr>
        </w:div>
        <w:div w:id="1497838581">
          <w:marLeft w:val="640"/>
          <w:marRight w:val="0"/>
          <w:marTop w:val="0"/>
          <w:marBottom w:val="0"/>
          <w:divBdr>
            <w:top w:val="none" w:sz="0" w:space="0" w:color="auto"/>
            <w:left w:val="none" w:sz="0" w:space="0" w:color="auto"/>
            <w:bottom w:val="none" w:sz="0" w:space="0" w:color="auto"/>
            <w:right w:val="none" w:sz="0" w:space="0" w:color="auto"/>
          </w:divBdr>
        </w:div>
        <w:div w:id="1080979098">
          <w:marLeft w:val="640"/>
          <w:marRight w:val="0"/>
          <w:marTop w:val="0"/>
          <w:marBottom w:val="0"/>
          <w:divBdr>
            <w:top w:val="none" w:sz="0" w:space="0" w:color="auto"/>
            <w:left w:val="none" w:sz="0" w:space="0" w:color="auto"/>
            <w:bottom w:val="none" w:sz="0" w:space="0" w:color="auto"/>
            <w:right w:val="none" w:sz="0" w:space="0" w:color="auto"/>
          </w:divBdr>
        </w:div>
        <w:div w:id="2095086857">
          <w:marLeft w:val="640"/>
          <w:marRight w:val="0"/>
          <w:marTop w:val="0"/>
          <w:marBottom w:val="0"/>
          <w:divBdr>
            <w:top w:val="none" w:sz="0" w:space="0" w:color="auto"/>
            <w:left w:val="none" w:sz="0" w:space="0" w:color="auto"/>
            <w:bottom w:val="none" w:sz="0" w:space="0" w:color="auto"/>
            <w:right w:val="none" w:sz="0" w:space="0" w:color="auto"/>
          </w:divBdr>
        </w:div>
        <w:div w:id="1232696529">
          <w:marLeft w:val="640"/>
          <w:marRight w:val="0"/>
          <w:marTop w:val="0"/>
          <w:marBottom w:val="0"/>
          <w:divBdr>
            <w:top w:val="none" w:sz="0" w:space="0" w:color="auto"/>
            <w:left w:val="none" w:sz="0" w:space="0" w:color="auto"/>
            <w:bottom w:val="none" w:sz="0" w:space="0" w:color="auto"/>
            <w:right w:val="none" w:sz="0" w:space="0" w:color="auto"/>
          </w:divBdr>
        </w:div>
        <w:div w:id="1902476345">
          <w:marLeft w:val="640"/>
          <w:marRight w:val="0"/>
          <w:marTop w:val="0"/>
          <w:marBottom w:val="0"/>
          <w:divBdr>
            <w:top w:val="none" w:sz="0" w:space="0" w:color="auto"/>
            <w:left w:val="none" w:sz="0" w:space="0" w:color="auto"/>
            <w:bottom w:val="none" w:sz="0" w:space="0" w:color="auto"/>
            <w:right w:val="none" w:sz="0" w:space="0" w:color="auto"/>
          </w:divBdr>
        </w:div>
        <w:div w:id="123427257">
          <w:marLeft w:val="640"/>
          <w:marRight w:val="0"/>
          <w:marTop w:val="0"/>
          <w:marBottom w:val="0"/>
          <w:divBdr>
            <w:top w:val="none" w:sz="0" w:space="0" w:color="auto"/>
            <w:left w:val="none" w:sz="0" w:space="0" w:color="auto"/>
            <w:bottom w:val="none" w:sz="0" w:space="0" w:color="auto"/>
            <w:right w:val="none" w:sz="0" w:space="0" w:color="auto"/>
          </w:divBdr>
        </w:div>
        <w:div w:id="1886407214">
          <w:marLeft w:val="640"/>
          <w:marRight w:val="0"/>
          <w:marTop w:val="0"/>
          <w:marBottom w:val="0"/>
          <w:divBdr>
            <w:top w:val="none" w:sz="0" w:space="0" w:color="auto"/>
            <w:left w:val="none" w:sz="0" w:space="0" w:color="auto"/>
            <w:bottom w:val="none" w:sz="0" w:space="0" w:color="auto"/>
            <w:right w:val="none" w:sz="0" w:space="0" w:color="auto"/>
          </w:divBdr>
        </w:div>
        <w:div w:id="1452556004">
          <w:marLeft w:val="640"/>
          <w:marRight w:val="0"/>
          <w:marTop w:val="0"/>
          <w:marBottom w:val="0"/>
          <w:divBdr>
            <w:top w:val="none" w:sz="0" w:space="0" w:color="auto"/>
            <w:left w:val="none" w:sz="0" w:space="0" w:color="auto"/>
            <w:bottom w:val="none" w:sz="0" w:space="0" w:color="auto"/>
            <w:right w:val="none" w:sz="0" w:space="0" w:color="auto"/>
          </w:divBdr>
        </w:div>
        <w:div w:id="900822344">
          <w:marLeft w:val="640"/>
          <w:marRight w:val="0"/>
          <w:marTop w:val="0"/>
          <w:marBottom w:val="0"/>
          <w:divBdr>
            <w:top w:val="none" w:sz="0" w:space="0" w:color="auto"/>
            <w:left w:val="none" w:sz="0" w:space="0" w:color="auto"/>
            <w:bottom w:val="none" w:sz="0" w:space="0" w:color="auto"/>
            <w:right w:val="none" w:sz="0" w:space="0" w:color="auto"/>
          </w:divBdr>
        </w:div>
        <w:div w:id="285939889">
          <w:marLeft w:val="640"/>
          <w:marRight w:val="0"/>
          <w:marTop w:val="0"/>
          <w:marBottom w:val="0"/>
          <w:divBdr>
            <w:top w:val="none" w:sz="0" w:space="0" w:color="auto"/>
            <w:left w:val="none" w:sz="0" w:space="0" w:color="auto"/>
            <w:bottom w:val="none" w:sz="0" w:space="0" w:color="auto"/>
            <w:right w:val="none" w:sz="0" w:space="0" w:color="auto"/>
          </w:divBdr>
        </w:div>
        <w:div w:id="827476667">
          <w:marLeft w:val="640"/>
          <w:marRight w:val="0"/>
          <w:marTop w:val="0"/>
          <w:marBottom w:val="0"/>
          <w:divBdr>
            <w:top w:val="none" w:sz="0" w:space="0" w:color="auto"/>
            <w:left w:val="none" w:sz="0" w:space="0" w:color="auto"/>
            <w:bottom w:val="none" w:sz="0" w:space="0" w:color="auto"/>
            <w:right w:val="none" w:sz="0" w:space="0" w:color="auto"/>
          </w:divBdr>
        </w:div>
      </w:divsChild>
    </w:div>
    <w:div w:id="160783025">
      <w:bodyDiv w:val="1"/>
      <w:marLeft w:val="0"/>
      <w:marRight w:val="0"/>
      <w:marTop w:val="0"/>
      <w:marBottom w:val="0"/>
      <w:divBdr>
        <w:top w:val="none" w:sz="0" w:space="0" w:color="auto"/>
        <w:left w:val="none" w:sz="0" w:space="0" w:color="auto"/>
        <w:bottom w:val="none" w:sz="0" w:space="0" w:color="auto"/>
        <w:right w:val="none" w:sz="0" w:space="0" w:color="auto"/>
      </w:divBdr>
      <w:divsChild>
        <w:div w:id="1986084561">
          <w:marLeft w:val="480"/>
          <w:marRight w:val="0"/>
          <w:marTop w:val="0"/>
          <w:marBottom w:val="0"/>
          <w:divBdr>
            <w:top w:val="none" w:sz="0" w:space="0" w:color="auto"/>
            <w:left w:val="none" w:sz="0" w:space="0" w:color="auto"/>
            <w:bottom w:val="none" w:sz="0" w:space="0" w:color="auto"/>
            <w:right w:val="none" w:sz="0" w:space="0" w:color="auto"/>
          </w:divBdr>
        </w:div>
        <w:div w:id="630747578">
          <w:marLeft w:val="480"/>
          <w:marRight w:val="0"/>
          <w:marTop w:val="0"/>
          <w:marBottom w:val="0"/>
          <w:divBdr>
            <w:top w:val="none" w:sz="0" w:space="0" w:color="auto"/>
            <w:left w:val="none" w:sz="0" w:space="0" w:color="auto"/>
            <w:bottom w:val="none" w:sz="0" w:space="0" w:color="auto"/>
            <w:right w:val="none" w:sz="0" w:space="0" w:color="auto"/>
          </w:divBdr>
        </w:div>
        <w:div w:id="1515877942">
          <w:marLeft w:val="480"/>
          <w:marRight w:val="0"/>
          <w:marTop w:val="0"/>
          <w:marBottom w:val="0"/>
          <w:divBdr>
            <w:top w:val="none" w:sz="0" w:space="0" w:color="auto"/>
            <w:left w:val="none" w:sz="0" w:space="0" w:color="auto"/>
            <w:bottom w:val="none" w:sz="0" w:space="0" w:color="auto"/>
            <w:right w:val="none" w:sz="0" w:space="0" w:color="auto"/>
          </w:divBdr>
        </w:div>
        <w:div w:id="876238338">
          <w:marLeft w:val="480"/>
          <w:marRight w:val="0"/>
          <w:marTop w:val="0"/>
          <w:marBottom w:val="0"/>
          <w:divBdr>
            <w:top w:val="none" w:sz="0" w:space="0" w:color="auto"/>
            <w:left w:val="none" w:sz="0" w:space="0" w:color="auto"/>
            <w:bottom w:val="none" w:sz="0" w:space="0" w:color="auto"/>
            <w:right w:val="none" w:sz="0" w:space="0" w:color="auto"/>
          </w:divBdr>
        </w:div>
        <w:div w:id="1723938651">
          <w:marLeft w:val="480"/>
          <w:marRight w:val="0"/>
          <w:marTop w:val="0"/>
          <w:marBottom w:val="0"/>
          <w:divBdr>
            <w:top w:val="none" w:sz="0" w:space="0" w:color="auto"/>
            <w:left w:val="none" w:sz="0" w:space="0" w:color="auto"/>
            <w:bottom w:val="none" w:sz="0" w:space="0" w:color="auto"/>
            <w:right w:val="none" w:sz="0" w:space="0" w:color="auto"/>
          </w:divBdr>
        </w:div>
        <w:div w:id="175313205">
          <w:marLeft w:val="480"/>
          <w:marRight w:val="0"/>
          <w:marTop w:val="0"/>
          <w:marBottom w:val="0"/>
          <w:divBdr>
            <w:top w:val="none" w:sz="0" w:space="0" w:color="auto"/>
            <w:left w:val="none" w:sz="0" w:space="0" w:color="auto"/>
            <w:bottom w:val="none" w:sz="0" w:space="0" w:color="auto"/>
            <w:right w:val="none" w:sz="0" w:space="0" w:color="auto"/>
          </w:divBdr>
        </w:div>
      </w:divsChild>
    </w:div>
    <w:div w:id="219293933">
      <w:bodyDiv w:val="1"/>
      <w:marLeft w:val="0"/>
      <w:marRight w:val="0"/>
      <w:marTop w:val="0"/>
      <w:marBottom w:val="0"/>
      <w:divBdr>
        <w:top w:val="none" w:sz="0" w:space="0" w:color="auto"/>
        <w:left w:val="none" w:sz="0" w:space="0" w:color="auto"/>
        <w:bottom w:val="none" w:sz="0" w:space="0" w:color="auto"/>
        <w:right w:val="none" w:sz="0" w:space="0" w:color="auto"/>
      </w:divBdr>
      <w:divsChild>
        <w:div w:id="1628968777">
          <w:marLeft w:val="640"/>
          <w:marRight w:val="0"/>
          <w:marTop w:val="0"/>
          <w:marBottom w:val="0"/>
          <w:divBdr>
            <w:top w:val="none" w:sz="0" w:space="0" w:color="auto"/>
            <w:left w:val="none" w:sz="0" w:space="0" w:color="auto"/>
            <w:bottom w:val="none" w:sz="0" w:space="0" w:color="auto"/>
            <w:right w:val="none" w:sz="0" w:space="0" w:color="auto"/>
          </w:divBdr>
        </w:div>
        <w:div w:id="285620611">
          <w:marLeft w:val="640"/>
          <w:marRight w:val="0"/>
          <w:marTop w:val="0"/>
          <w:marBottom w:val="0"/>
          <w:divBdr>
            <w:top w:val="none" w:sz="0" w:space="0" w:color="auto"/>
            <w:left w:val="none" w:sz="0" w:space="0" w:color="auto"/>
            <w:bottom w:val="none" w:sz="0" w:space="0" w:color="auto"/>
            <w:right w:val="none" w:sz="0" w:space="0" w:color="auto"/>
          </w:divBdr>
        </w:div>
        <w:div w:id="1733697861">
          <w:marLeft w:val="640"/>
          <w:marRight w:val="0"/>
          <w:marTop w:val="0"/>
          <w:marBottom w:val="0"/>
          <w:divBdr>
            <w:top w:val="none" w:sz="0" w:space="0" w:color="auto"/>
            <w:left w:val="none" w:sz="0" w:space="0" w:color="auto"/>
            <w:bottom w:val="none" w:sz="0" w:space="0" w:color="auto"/>
            <w:right w:val="none" w:sz="0" w:space="0" w:color="auto"/>
          </w:divBdr>
        </w:div>
        <w:div w:id="1074090823">
          <w:marLeft w:val="640"/>
          <w:marRight w:val="0"/>
          <w:marTop w:val="0"/>
          <w:marBottom w:val="0"/>
          <w:divBdr>
            <w:top w:val="none" w:sz="0" w:space="0" w:color="auto"/>
            <w:left w:val="none" w:sz="0" w:space="0" w:color="auto"/>
            <w:bottom w:val="none" w:sz="0" w:space="0" w:color="auto"/>
            <w:right w:val="none" w:sz="0" w:space="0" w:color="auto"/>
          </w:divBdr>
        </w:div>
        <w:div w:id="387148432">
          <w:marLeft w:val="640"/>
          <w:marRight w:val="0"/>
          <w:marTop w:val="0"/>
          <w:marBottom w:val="0"/>
          <w:divBdr>
            <w:top w:val="none" w:sz="0" w:space="0" w:color="auto"/>
            <w:left w:val="none" w:sz="0" w:space="0" w:color="auto"/>
            <w:bottom w:val="none" w:sz="0" w:space="0" w:color="auto"/>
            <w:right w:val="none" w:sz="0" w:space="0" w:color="auto"/>
          </w:divBdr>
        </w:div>
        <w:div w:id="1504079048">
          <w:marLeft w:val="640"/>
          <w:marRight w:val="0"/>
          <w:marTop w:val="0"/>
          <w:marBottom w:val="0"/>
          <w:divBdr>
            <w:top w:val="none" w:sz="0" w:space="0" w:color="auto"/>
            <w:left w:val="none" w:sz="0" w:space="0" w:color="auto"/>
            <w:bottom w:val="none" w:sz="0" w:space="0" w:color="auto"/>
            <w:right w:val="none" w:sz="0" w:space="0" w:color="auto"/>
          </w:divBdr>
        </w:div>
        <w:div w:id="1248811743">
          <w:marLeft w:val="640"/>
          <w:marRight w:val="0"/>
          <w:marTop w:val="0"/>
          <w:marBottom w:val="0"/>
          <w:divBdr>
            <w:top w:val="none" w:sz="0" w:space="0" w:color="auto"/>
            <w:left w:val="none" w:sz="0" w:space="0" w:color="auto"/>
            <w:bottom w:val="none" w:sz="0" w:space="0" w:color="auto"/>
            <w:right w:val="none" w:sz="0" w:space="0" w:color="auto"/>
          </w:divBdr>
        </w:div>
        <w:div w:id="32850333">
          <w:marLeft w:val="640"/>
          <w:marRight w:val="0"/>
          <w:marTop w:val="0"/>
          <w:marBottom w:val="0"/>
          <w:divBdr>
            <w:top w:val="none" w:sz="0" w:space="0" w:color="auto"/>
            <w:left w:val="none" w:sz="0" w:space="0" w:color="auto"/>
            <w:bottom w:val="none" w:sz="0" w:space="0" w:color="auto"/>
            <w:right w:val="none" w:sz="0" w:space="0" w:color="auto"/>
          </w:divBdr>
        </w:div>
        <w:div w:id="225651460">
          <w:marLeft w:val="640"/>
          <w:marRight w:val="0"/>
          <w:marTop w:val="0"/>
          <w:marBottom w:val="0"/>
          <w:divBdr>
            <w:top w:val="none" w:sz="0" w:space="0" w:color="auto"/>
            <w:left w:val="none" w:sz="0" w:space="0" w:color="auto"/>
            <w:bottom w:val="none" w:sz="0" w:space="0" w:color="auto"/>
            <w:right w:val="none" w:sz="0" w:space="0" w:color="auto"/>
          </w:divBdr>
        </w:div>
        <w:div w:id="1919511730">
          <w:marLeft w:val="640"/>
          <w:marRight w:val="0"/>
          <w:marTop w:val="0"/>
          <w:marBottom w:val="0"/>
          <w:divBdr>
            <w:top w:val="none" w:sz="0" w:space="0" w:color="auto"/>
            <w:left w:val="none" w:sz="0" w:space="0" w:color="auto"/>
            <w:bottom w:val="none" w:sz="0" w:space="0" w:color="auto"/>
            <w:right w:val="none" w:sz="0" w:space="0" w:color="auto"/>
          </w:divBdr>
        </w:div>
        <w:div w:id="311523733">
          <w:marLeft w:val="640"/>
          <w:marRight w:val="0"/>
          <w:marTop w:val="0"/>
          <w:marBottom w:val="0"/>
          <w:divBdr>
            <w:top w:val="none" w:sz="0" w:space="0" w:color="auto"/>
            <w:left w:val="none" w:sz="0" w:space="0" w:color="auto"/>
            <w:bottom w:val="none" w:sz="0" w:space="0" w:color="auto"/>
            <w:right w:val="none" w:sz="0" w:space="0" w:color="auto"/>
          </w:divBdr>
        </w:div>
        <w:div w:id="1807813143">
          <w:marLeft w:val="640"/>
          <w:marRight w:val="0"/>
          <w:marTop w:val="0"/>
          <w:marBottom w:val="0"/>
          <w:divBdr>
            <w:top w:val="none" w:sz="0" w:space="0" w:color="auto"/>
            <w:left w:val="none" w:sz="0" w:space="0" w:color="auto"/>
            <w:bottom w:val="none" w:sz="0" w:space="0" w:color="auto"/>
            <w:right w:val="none" w:sz="0" w:space="0" w:color="auto"/>
          </w:divBdr>
        </w:div>
        <w:div w:id="1946226669">
          <w:marLeft w:val="640"/>
          <w:marRight w:val="0"/>
          <w:marTop w:val="0"/>
          <w:marBottom w:val="0"/>
          <w:divBdr>
            <w:top w:val="none" w:sz="0" w:space="0" w:color="auto"/>
            <w:left w:val="none" w:sz="0" w:space="0" w:color="auto"/>
            <w:bottom w:val="none" w:sz="0" w:space="0" w:color="auto"/>
            <w:right w:val="none" w:sz="0" w:space="0" w:color="auto"/>
          </w:divBdr>
        </w:div>
        <w:div w:id="1682703143">
          <w:marLeft w:val="640"/>
          <w:marRight w:val="0"/>
          <w:marTop w:val="0"/>
          <w:marBottom w:val="0"/>
          <w:divBdr>
            <w:top w:val="none" w:sz="0" w:space="0" w:color="auto"/>
            <w:left w:val="none" w:sz="0" w:space="0" w:color="auto"/>
            <w:bottom w:val="none" w:sz="0" w:space="0" w:color="auto"/>
            <w:right w:val="none" w:sz="0" w:space="0" w:color="auto"/>
          </w:divBdr>
        </w:div>
        <w:div w:id="1251697297">
          <w:marLeft w:val="640"/>
          <w:marRight w:val="0"/>
          <w:marTop w:val="0"/>
          <w:marBottom w:val="0"/>
          <w:divBdr>
            <w:top w:val="none" w:sz="0" w:space="0" w:color="auto"/>
            <w:left w:val="none" w:sz="0" w:space="0" w:color="auto"/>
            <w:bottom w:val="none" w:sz="0" w:space="0" w:color="auto"/>
            <w:right w:val="none" w:sz="0" w:space="0" w:color="auto"/>
          </w:divBdr>
        </w:div>
        <w:div w:id="1659652156">
          <w:marLeft w:val="640"/>
          <w:marRight w:val="0"/>
          <w:marTop w:val="0"/>
          <w:marBottom w:val="0"/>
          <w:divBdr>
            <w:top w:val="none" w:sz="0" w:space="0" w:color="auto"/>
            <w:left w:val="none" w:sz="0" w:space="0" w:color="auto"/>
            <w:bottom w:val="none" w:sz="0" w:space="0" w:color="auto"/>
            <w:right w:val="none" w:sz="0" w:space="0" w:color="auto"/>
          </w:divBdr>
        </w:div>
        <w:div w:id="384987538">
          <w:marLeft w:val="640"/>
          <w:marRight w:val="0"/>
          <w:marTop w:val="0"/>
          <w:marBottom w:val="0"/>
          <w:divBdr>
            <w:top w:val="none" w:sz="0" w:space="0" w:color="auto"/>
            <w:left w:val="none" w:sz="0" w:space="0" w:color="auto"/>
            <w:bottom w:val="none" w:sz="0" w:space="0" w:color="auto"/>
            <w:right w:val="none" w:sz="0" w:space="0" w:color="auto"/>
          </w:divBdr>
        </w:div>
      </w:divsChild>
    </w:div>
    <w:div w:id="226648797">
      <w:bodyDiv w:val="1"/>
      <w:marLeft w:val="0"/>
      <w:marRight w:val="0"/>
      <w:marTop w:val="0"/>
      <w:marBottom w:val="0"/>
      <w:divBdr>
        <w:top w:val="none" w:sz="0" w:space="0" w:color="auto"/>
        <w:left w:val="none" w:sz="0" w:space="0" w:color="auto"/>
        <w:bottom w:val="none" w:sz="0" w:space="0" w:color="auto"/>
        <w:right w:val="none" w:sz="0" w:space="0" w:color="auto"/>
      </w:divBdr>
      <w:divsChild>
        <w:div w:id="618800509">
          <w:marLeft w:val="640"/>
          <w:marRight w:val="0"/>
          <w:marTop w:val="0"/>
          <w:marBottom w:val="0"/>
          <w:divBdr>
            <w:top w:val="none" w:sz="0" w:space="0" w:color="auto"/>
            <w:left w:val="none" w:sz="0" w:space="0" w:color="auto"/>
            <w:bottom w:val="none" w:sz="0" w:space="0" w:color="auto"/>
            <w:right w:val="none" w:sz="0" w:space="0" w:color="auto"/>
          </w:divBdr>
        </w:div>
        <w:div w:id="52389263">
          <w:marLeft w:val="640"/>
          <w:marRight w:val="0"/>
          <w:marTop w:val="0"/>
          <w:marBottom w:val="0"/>
          <w:divBdr>
            <w:top w:val="none" w:sz="0" w:space="0" w:color="auto"/>
            <w:left w:val="none" w:sz="0" w:space="0" w:color="auto"/>
            <w:bottom w:val="none" w:sz="0" w:space="0" w:color="auto"/>
            <w:right w:val="none" w:sz="0" w:space="0" w:color="auto"/>
          </w:divBdr>
        </w:div>
        <w:div w:id="1081030200">
          <w:marLeft w:val="640"/>
          <w:marRight w:val="0"/>
          <w:marTop w:val="0"/>
          <w:marBottom w:val="0"/>
          <w:divBdr>
            <w:top w:val="none" w:sz="0" w:space="0" w:color="auto"/>
            <w:left w:val="none" w:sz="0" w:space="0" w:color="auto"/>
            <w:bottom w:val="none" w:sz="0" w:space="0" w:color="auto"/>
            <w:right w:val="none" w:sz="0" w:space="0" w:color="auto"/>
          </w:divBdr>
        </w:div>
        <w:div w:id="1260793079">
          <w:marLeft w:val="640"/>
          <w:marRight w:val="0"/>
          <w:marTop w:val="0"/>
          <w:marBottom w:val="0"/>
          <w:divBdr>
            <w:top w:val="none" w:sz="0" w:space="0" w:color="auto"/>
            <w:left w:val="none" w:sz="0" w:space="0" w:color="auto"/>
            <w:bottom w:val="none" w:sz="0" w:space="0" w:color="auto"/>
            <w:right w:val="none" w:sz="0" w:space="0" w:color="auto"/>
          </w:divBdr>
        </w:div>
        <w:div w:id="1263758591">
          <w:marLeft w:val="640"/>
          <w:marRight w:val="0"/>
          <w:marTop w:val="0"/>
          <w:marBottom w:val="0"/>
          <w:divBdr>
            <w:top w:val="none" w:sz="0" w:space="0" w:color="auto"/>
            <w:left w:val="none" w:sz="0" w:space="0" w:color="auto"/>
            <w:bottom w:val="none" w:sz="0" w:space="0" w:color="auto"/>
            <w:right w:val="none" w:sz="0" w:space="0" w:color="auto"/>
          </w:divBdr>
        </w:div>
        <w:div w:id="1123694282">
          <w:marLeft w:val="640"/>
          <w:marRight w:val="0"/>
          <w:marTop w:val="0"/>
          <w:marBottom w:val="0"/>
          <w:divBdr>
            <w:top w:val="none" w:sz="0" w:space="0" w:color="auto"/>
            <w:left w:val="none" w:sz="0" w:space="0" w:color="auto"/>
            <w:bottom w:val="none" w:sz="0" w:space="0" w:color="auto"/>
            <w:right w:val="none" w:sz="0" w:space="0" w:color="auto"/>
          </w:divBdr>
        </w:div>
        <w:div w:id="1029376812">
          <w:marLeft w:val="640"/>
          <w:marRight w:val="0"/>
          <w:marTop w:val="0"/>
          <w:marBottom w:val="0"/>
          <w:divBdr>
            <w:top w:val="none" w:sz="0" w:space="0" w:color="auto"/>
            <w:left w:val="none" w:sz="0" w:space="0" w:color="auto"/>
            <w:bottom w:val="none" w:sz="0" w:space="0" w:color="auto"/>
            <w:right w:val="none" w:sz="0" w:space="0" w:color="auto"/>
          </w:divBdr>
        </w:div>
        <w:div w:id="2110931359">
          <w:marLeft w:val="640"/>
          <w:marRight w:val="0"/>
          <w:marTop w:val="0"/>
          <w:marBottom w:val="0"/>
          <w:divBdr>
            <w:top w:val="none" w:sz="0" w:space="0" w:color="auto"/>
            <w:left w:val="none" w:sz="0" w:space="0" w:color="auto"/>
            <w:bottom w:val="none" w:sz="0" w:space="0" w:color="auto"/>
            <w:right w:val="none" w:sz="0" w:space="0" w:color="auto"/>
          </w:divBdr>
        </w:div>
        <w:div w:id="2003464293">
          <w:marLeft w:val="640"/>
          <w:marRight w:val="0"/>
          <w:marTop w:val="0"/>
          <w:marBottom w:val="0"/>
          <w:divBdr>
            <w:top w:val="none" w:sz="0" w:space="0" w:color="auto"/>
            <w:left w:val="none" w:sz="0" w:space="0" w:color="auto"/>
            <w:bottom w:val="none" w:sz="0" w:space="0" w:color="auto"/>
            <w:right w:val="none" w:sz="0" w:space="0" w:color="auto"/>
          </w:divBdr>
        </w:div>
        <w:div w:id="671251797">
          <w:marLeft w:val="640"/>
          <w:marRight w:val="0"/>
          <w:marTop w:val="0"/>
          <w:marBottom w:val="0"/>
          <w:divBdr>
            <w:top w:val="none" w:sz="0" w:space="0" w:color="auto"/>
            <w:left w:val="none" w:sz="0" w:space="0" w:color="auto"/>
            <w:bottom w:val="none" w:sz="0" w:space="0" w:color="auto"/>
            <w:right w:val="none" w:sz="0" w:space="0" w:color="auto"/>
          </w:divBdr>
        </w:div>
        <w:div w:id="859898766">
          <w:marLeft w:val="640"/>
          <w:marRight w:val="0"/>
          <w:marTop w:val="0"/>
          <w:marBottom w:val="0"/>
          <w:divBdr>
            <w:top w:val="none" w:sz="0" w:space="0" w:color="auto"/>
            <w:left w:val="none" w:sz="0" w:space="0" w:color="auto"/>
            <w:bottom w:val="none" w:sz="0" w:space="0" w:color="auto"/>
            <w:right w:val="none" w:sz="0" w:space="0" w:color="auto"/>
          </w:divBdr>
        </w:div>
        <w:div w:id="753164311">
          <w:marLeft w:val="640"/>
          <w:marRight w:val="0"/>
          <w:marTop w:val="0"/>
          <w:marBottom w:val="0"/>
          <w:divBdr>
            <w:top w:val="none" w:sz="0" w:space="0" w:color="auto"/>
            <w:left w:val="none" w:sz="0" w:space="0" w:color="auto"/>
            <w:bottom w:val="none" w:sz="0" w:space="0" w:color="auto"/>
            <w:right w:val="none" w:sz="0" w:space="0" w:color="auto"/>
          </w:divBdr>
        </w:div>
        <w:div w:id="618991925">
          <w:marLeft w:val="640"/>
          <w:marRight w:val="0"/>
          <w:marTop w:val="0"/>
          <w:marBottom w:val="0"/>
          <w:divBdr>
            <w:top w:val="none" w:sz="0" w:space="0" w:color="auto"/>
            <w:left w:val="none" w:sz="0" w:space="0" w:color="auto"/>
            <w:bottom w:val="none" w:sz="0" w:space="0" w:color="auto"/>
            <w:right w:val="none" w:sz="0" w:space="0" w:color="auto"/>
          </w:divBdr>
        </w:div>
        <w:div w:id="1009139561">
          <w:marLeft w:val="640"/>
          <w:marRight w:val="0"/>
          <w:marTop w:val="0"/>
          <w:marBottom w:val="0"/>
          <w:divBdr>
            <w:top w:val="none" w:sz="0" w:space="0" w:color="auto"/>
            <w:left w:val="none" w:sz="0" w:space="0" w:color="auto"/>
            <w:bottom w:val="none" w:sz="0" w:space="0" w:color="auto"/>
            <w:right w:val="none" w:sz="0" w:space="0" w:color="auto"/>
          </w:divBdr>
        </w:div>
        <w:div w:id="338777049">
          <w:marLeft w:val="640"/>
          <w:marRight w:val="0"/>
          <w:marTop w:val="0"/>
          <w:marBottom w:val="0"/>
          <w:divBdr>
            <w:top w:val="none" w:sz="0" w:space="0" w:color="auto"/>
            <w:left w:val="none" w:sz="0" w:space="0" w:color="auto"/>
            <w:bottom w:val="none" w:sz="0" w:space="0" w:color="auto"/>
            <w:right w:val="none" w:sz="0" w:space="0" w:color="auto"/>
          </w:divBdr>
        </w:div>
        <w:div w:id="125634237">
          <w:marLeft w:val="640"/>
          <w:marRight w:val="0"/>
          <w:marTop w:val="0"/>
          <w:marBottom w:val="0"/>
          <w:divBdr>
            <w:top w:val="none" w:sz="0" w:space="0" w:color="auto"/>
            <w:left w:val="none" w:sz="0" w:space="0" w:color="auto"/>
            <w:bottom w:val="none" w:sz="0" w:space="0" w:color="auto"/>
            <w:right w:val="none" w:sz="0" w:space="0" w:color="auto"/>
          </w:divBdr>
        </w:div>
        <w:div w:id="21707311">
          <w:marLeft w:val="640"/>
          <w:marRight w:val="0"/>
          <w:marTop w:val="0"/>
          <w:marBottom w:val="0"/>
          <w:divBdr>
            <w:top w:val="none" w:sz="0" w:space="0" w:color="auto"/>
            <w:left w:val="none" w:sz="0" w:space="0" w:color="auto"/>
            <w:bottom w:val="none" w:sz="0" w:space="0" w:color="auto"/>
            <w:right w:val="none" w:sz="0" w:space="0" w:color="auto"/>
          </w:divBdr>
        </w:div>
      </w:divsChild>
    </w:div>
    <w:div w:id="398984103">
      <w:bodyDiv w:val="1"/>
      <w:marLeft w:val="0"/>
      <w:marRight w:val="0"/>
      <w:marTop w:val="0"/>
      <w:marBottom w:val="0"/>
      <w:divBdr>
        <w:top w:val="none" w:sz="0" w:space="0" w:color="auto"/>
        <w:left w:val="none" w:sz="0" w:space="0" w:color="auto"/>
        <w:bottom w:val="none" w:sz="0" w:space="0" w:color="auto"/>
        <w:right w:val="none" w:sz="0" w:space="0" w:color="auto"/>
      </w:divBdr>
    </w:div>
    <w:div w:id="407269537">
      <w:bodyDiv w:val="1"/>
      <w:marLeft w:val="0"/>
      <w:marRight w:val="0"/>
      <w:marTop w:val="0"/>
      <w:marBottom w:val="0"/>
      <w:divBdr>
        <w:top w:val="none" w:sz="0" w:space="0" w:color="auto"/>
        <w:left w:val="none" w:sz="0" w:space="0" w:color="auto"/>
        <w:bottom w:val="none" w:sz="0" w:space="0" w:color="auto"/>
        <w:right w:val="none" w:sz="0" w:space="0" w:color="auto"/>
      </w:divBdr>
      <w:divsChild>
        <w:div w:id="1822653307">
          <w:marLeft w:val="640"/>
          <w:marRight w:val="0"/>
          <w:marTop w:val="0"/>
          <w:marBottom w:val="0"/>
          <w:divBdr>
            <w:top w:val="none" w:sz="0" w:space="0" w:color="auto"/>
            <w:left w:val="none" w:sz="0" w:space="0" w:color="auto"/>
            <w:bottom w:val="none" w:sz="0" w:space="0" w:color="auto"/>
            <w:right w:val="none" w:sz="0" w:space="0" w:color="auto"/>
          </w:divBdr>
        </w:div>
        <w:div w:id="1001858470">
          <w:marLeft w:val="640"/>
          <w:marRight w:val="0"/>
          <w:marTop w:val="0"/>
          <w:marBottom w:val="0"/>
          <w:divBdr>
            <w:top w:val="none" w:sz="0" w:space="0" w:color="auto"/>
            <w:left w:val="none" w:sz="0" w:space="0" w:color="auto"/>
            <w:bottom w:val="none" w:sz="0" w:space="0" w:color="auto"/>
            <w:right w:val="none" w:sz="0" w:space="0" w:color="auto"/>
          </w:divBdr>
        </w:div>
        <w:div w:id="1341660065">
          <w:marLeft w:val="640"/>
          <w:marRight w:val="0"/>
          <w:marTop w:val="0"/>
          <w:marBottom w:val="0"/>
          <w:divBdr>
            <w:top w:val="none" w:sz="0" w:space="0" w:color="auto"/>
            <w:left w:val="none" w:sz="0" w:space="0" w:color="auto"/>
            <w:bottom w:val="none" w:sz="0" w:space="0" w:color="auto"/>
            <w:right w:val="none" w:sz="0" w:space="0" w:color="auto"/>
          </w:divBdr>
        </w:div>
        <w:div w:id="1113597015">
          <w:marLeft w:val="640"/>
          <w:marRight w:val="0"/>
          <w:marTop w:val="0"/>
          <w:marBottom w:val="0"/>
          <w:divBdr>
            <w:top w:val="none" w:sz="0" w:space="0" w:color="auto"/>
            <w:left w:val="none" w:sz="0" w:space="0" w:color="auto"/>
            <w:bottom w:val="none" w:sz="0" w:space="0" w:color="auto"/>
            <w:right w:val="none" w:sz="0" w:space="0" w:color="auto"/>
          </w:divBdr>
        </w:div>
        <w:div w:id="1310477380">
          <w:marLeft w:val="640"/>
          <w:marRight w:val="0"/>
          <w:marTop w:val="0"/>
          <w:marBottom w:val="0"/>
          <w:divBdr>
            <w:top w:val="none" w:sz="0" w:space="0" w:color="auto"/>
            <w:left w:val="none" w:sz="0" w:space="0" w:color="auto"/>
            <w:bottom w:val="none" w:sz="0" w:space="0" w:color="auto"/>
            <w:right w:val="none" w:sz="0" w:space="0" w:color="auto"/>
          </w:divBdr>
        </w:div>
        <w:div w:id="1403869427">
          <w:marLeft w:val="640"/>
          <w:marRight w:val="0"/>
          <w:marTop w:val="0"/>
          <w:marBottom w:val="0"/>
          <w:divBdr>
            <w:top w:val="none" w:sz="0" w:space="0" w:color="auto"/>
            <w:left w:val="none" w:sz="0" w:space="0" w:color="auto"/>
            <w:bottom w:val="none" w:sz="0" w:space="0" w:color="auto"/>
            <w:right w:val="none" w:sz="0" w:space="0" w:color="auto"/>
          </w:divBdr>
        </w:div>
        <w:div w:id="1611158684">
          <w:marLeft w:val="640"/>
          <w:marRight w:val="0"/>
          <w:marTop w:val="0"/>
          <w:marBottom w:val="0"/>
          <w:divBdr>
            <w:top w:val="none" w:sz="0" w:space="0" w:color="auto"/>
            <w:left w:val="none" w:sz="0" w:space="0" w:color="auto"/>
            <w:bottom w:val="none" w:sz="0" w:space="0" w:color="auto"/>
            <w:right w:val="none" w:sz="0" w:space="0" w:color="auto"/>
          </w:divBdr>
        </w:div>
        <w:div w:id="1133979701">
          <w:marLeft w:val="640"/>
          <w:marRight w:val="0"/>
          <w:marTop w:val="0"/>
          <w:marBottom w:val="0"/>
          <w:divBdr>
            <w:top w:val="none" w:sz="0" w:space="0" w:color="auto"/>
            <w:left w:val="none" w:sz="0" w:space="0" w:color="auto"/>
            <w:bottom w:val="none" w:sz="0" w:space="0" w:color="auto"/>
            <w:right w:val="none" w:sz="0" w:space="0" w:color="auto"/>
          </w:divBdr>
        </w:div>
        <w:div w:id="424955842">
          <w:marLeft w:val="640"/>
          <w:marRight w:val="0"/>
          <w:marTop w:val="0"/>
          <w:marBottom w:val="0"/>
          <w:divBdr>
            <w:top w:val="none" w:sz="0" w:space="0" w:color="auto"/>
            <w:left w:val="none" w:sz="0" w:space="0" w:color="auto"/>
            <w:bottom w:val="none" w:sz="0" w:space="0" w:color="auto"/>
            <w:right w:val="none" w:sz="0" w:space="0" w:color="auto"/>
          </w:divBdr>
        </w:div>
        <w:div w:id="2084719903">
          <w:marLeft w:val="640"/>
          <w:marRight w:val="0"/>
          <w:marTop w:val="0"/>
          <w:marBottom w:val="0"/>
          <w:divBdr>
            <w:top w:val="none" w:sz="0" w:space="0" w:color="auto"/>
            <w:left w:val="none" w:sz="0" w:space="0" w:color="auto"/>
            <w:bottom w:val="none" w:sz="0" w:space="0" w:color="auto"/>
            <w:right w:val="none" w:sz="0" w:space="0" w:color="auto"/>
          </w:divBdr>
        </w:div>
        <w:div w:id="381248849">
          <w:marLeft w:val="640"/>
          <w:marRight w:val="0"/>
          <w:marTop w:val="0"/>
          <w:marBottom w:val="0"/>
          <w:divBdr>
            <w:top w:val="none" w:sz="0" w:space="0" w:color="auto"/>
            <w:left w:val="none" w:sz="0" w:space="0" w:color="auto"/>
            <w:bottom w:val="none" w:sz="0" w:space="0" w:color="auto"/>
            <w:right w:val="none" w:sz="0" w:space="0" w:color="auto"/>
          </w:divBdr>
        </w:div>
        <w:div w:id="451439382">
          <w:marLeft w:val="640"/>
          <w:marRight w:val="0"/>
          <w:marTop w:val="0"/>
          <w:marBottom w:val="0"/>
          <w:divBdr>
            <w:top w:val="none" w:sz="0" w:space="0" w:color="auto"/>
            <w:left w:val="none" w:sz="0" w:space="0" w:color="auto"/>
            <w:bottom w:val="none" w:sz="0" w:space="0" w:color="auto"/>
            <w:right w:val="none" w:sz="0" w:space="0" w:color="auto"/>
          </w:divBdr>
        </w:div>
        <w:div w:id="45036128">
          <w:marLeft w:val="640"/>
          <w:marRight w:val="0"/>
          <w:marTop w:val="0"/>
          <w:marBottom w:val="0"/>
          <w:divBdr>
            <w:top w:val="none" w:sz="0" w:space="0" w:color="auto"/>
            <w:left w:val="none" w:sz="0" w:space="0" w:color="auto"/>
            <w:bottom w:val="none" w:sz="0" w:space="0" w:color="auto"/>
            <w:right w:val="none" w:sz="0" w:space="0" w:color="auto"/>
          </w:divBdr>
        </w:div>
        <w:div w:id="2104109976">
          <w:marLeft w:val="640"/>
          <w:marRight w:val="0"/>
          <w:marTop w:val="0"/>
          <w:marBottom w:val="0"/>
          <w:divBdr>
            <w:top w:val="none" w:sz="0" w:space="0" w:color="auto"/>
            <w:left w:val="none" w:sz="0" w:space="0" w:color="auto"/>
            <w:bottom w:val="none" w:sz="0" w:space="0" w:color="auto"/>
            <w:right w:val="none" w:sz="0" w:space="0" w:color="auto"/>
          </w:divBdr>
        </w:div>
        <w:div w:id="2121296593">
          <w:marLeft w:val="640"/>
          <w:marRight w:val="0"/>
          <w:marTop w:val="0"/>
          <w:marBottom w:val="0"/>
          <w:divBdr>
            <w:top w:val="none" w:sz="0" w:space="0" w:color="auto"/>
            <w:left w:val="none" w:sz="0" w:space="0" w:color="auto"/>
            <w:bottom w:val="none" w:sz="0" w:space="0" w:color="auto"/>
            <w:right w:val="none" w:sz="0" w:space="0" w:color="auto"/>
          </w:divBdr>
        </w:div>
        <w:div w:id="1228763943">
          <w:marLeft w:val="640"/>
          <w:marRight w:val="0"/>
          <w:marTop w:val="0"/>
          <w:marBottom w:val="0"/>
          <w:divBdr>
            <w:top w:val="none" w:sz="0" w:space="0" w:color="auto"/>
            <w:left w:val="none" w:sz="0" w:space="0" w:color="auto"/>
            <w:bottom w:val="none" w:sz="0" w:space="0" w:color="auto"/>
            <w:right w:val="none" w:sz="0" w:space="0" w:color="auto"/>
          </w:divBdr>
        </w:div>
        <w:div w:id="1620141900">
          <w:marLeft w:val="640"/>
          <w:marRight w:val="0"/>
          <w:marTop w:val="0"/>
          <w:marBottom w:val="0"/>
          <w:divBdr>
            <w:top w:val="none" w:sz="0" w:space="0" w:color="auto"/>
            <w:left w:val="none" w:sz="0" w:space="0" w:color="auto"/>
            <w:bottom w:val="none" w:sz="0" w:space="0" w:color="auto"/>
            <w:right w:val="none" w:sz="0" w:space="0" w:color="auto"/>
          </w:divBdr>
        </w:div>
      </w:divsChild>
    </w:div>
    <w:div w:id="467479128">
      <w:bodyDiv w:val="1"/>
      <w:marLeft w:val="0"/>
      <w:marRight w:val="0"/>
      <w:marTop w:val="0"/>
      <w:marBottom w:val="0"/>
      <w:divBdr>
        <w:top w:val="none" w:sz="0" w:space="0" w:color="auto"/>
        <w:left w:val="none" w:sz="0" w:space="0" w:color="auto"/>
        <w:bottom w:val="none" w:sz="0" w:space="0" w:color="auto"/>
        <w:right w:val="none" w:sz="0" w:space="0" w:color="auto"/>
      </w:divBdr>
      <w:divsChild>
        <w:div w:id="2034762490">
          <w:marLeft w:val="640"/>
          <w:marRight w:val="0"/>
          <w:marTop w:val="0"/>
          <w:marBottom w:val="0"/>
          <w:divBdr>
            <w:top w:val="none" w:sz="0" w:space="0" w:color="auto"/>
            <w:left w:val="none" w:sz="0" w:space="0" w:color="auto"/>
            <w:bottom w:val="none" w:sz="0" w:space="0" w:color="auto"/>
            <w:right w:val="none" w:sz="0" w:space="0" w:color="auto"/>
          </w:divBdr>
        </w:div>
        <w:div w:id="682903466">
          <w:marLeft w:val="640"/>
          <w:marRight w:val="0"/>
          <w:marTop w:val="0"/>
          <w:marBottom w:val="0"/>
          <w:divBdr>
            <w:top w:val="none" w:sz="0" w:space="0" w:color="auto"/>
            <w:left w:val="none" w:sz="0" w:space="0" w:color="auto"/>
            <w:bottom w:val="none" w:sz="0" w:space="0" w:color="auto"/>
            <w:right w:val="none" w:sz="0" w:space="0" w:color="auto"/>
          </w:divBdr>
        </w:div>
        <w:div w:id="1688486766">
          <w:marLeft w:val="640"/>
          <w:marRight w:val="0"/>
          <w:marTop w:val="0"/>
          <w:marBottom w:val="0"/>
          <w:divBdr>
            <w:top w:val="none" w:sz="0" w:space="0" w:color="auto"/>
            <w:left w:val="none" w:sz="0" w:space="0" w:color="auto"/>
            <w:bottom w:val="none" w:sz="0" w:space="0" w:color="auto"/>
            <w:right w:val="none" w:sz="0" w:space="0" w:color="auto"/>
          </w:divBdr>
        </w:div>
        <w:div w:id="1443762361">
          <w:marLeft w:val="640"/>
          <w:marRight w:val="0"/>
          <w:marTop w:val="0"/>
          <w:marBottom w:val="0"/>
          <w:divBdr>
            <w:top w:val="none" w:sz="0" w:space="0" w:color="auto"/>
            <w:left w:val="none" w:sz="0" w:space="0" w:color="auto"/>
            <w:bottom w:val="none" w:sz="0" w:space="0" w:color="auto"/>
            <w:right w:val="none" w:sz="0" w:space="0" w:color="auto"/>
          </w:divBdr>
        </w:div>
        <w:div w:id="1770347722">
          <w:marLeft w:val="640"/>
          <w:marRight w:val="0"/>
          <w:marTop w:val="0"/>
          <w:marBottom w:val="0"/>
          <w:divBdr>
            <w:top w:val="none" w:sz="0" w:space="0" w:color="auto"/>
            <w:left w:val="none" w:sz="0" w:space="0" w:color="auto"/>
            <w:bottom w:val="none" w:sz="0" w:space="0" w:color="auto"/>
            <w:right w:val="none" w:sz="0" w:space="0" w:color="auto"/>
          </w:divBdr>
        </w:div>
        <w:div w:id="528841252">
          <w:marLeft w:val="640"/>
          <w:marRight w:val="0"/>
          <w:marTop w:val="0"/>
          <w:marBottom w:val="0"/>
          <w:divBdr>
            <w:top w:val="none" w:sz="0" w:space="0" w:color="auto"/>
            <w:left w:val="none" w:sz="0" w:space="0" w:color="auto"/>
            <w:bottom w:val="none" w:sz="0" w:space="0" w:color="auto"/>
            <w:right w:val="none" w:sz="0" w:space="0" w:color="auto"/>
          </w:divBdr>
        </w:div>
        <w:div w:id="850678802">
          <w:marLeft w:val="640"/>
          <w:marRight w:val="0"/>
          <w:marTop w:val="0"/>
          <w:marBottom w:val="0"/>
          <w:divBdr>
            <w:top w:val="none" w:sz="0" w:space="0" w:color="auto"/>
            <w:left w:val="none" w:sz="0" w:space="0" w:color="auto"/>
            <w:bottom w:val="none" w:sz="0" w:space="0" w:color="auto"/>
            <w:right w:val="none" w:sz="0" w:space="0" w:color="auto"/>
          </w:divBdr>
        </w:div>
        <w:div w:id="1615599292">
          <w:marLeft w:val="640"/>
          <w:marRight w:val="0"/>
          <w:marTop w:val="0"/>
          <w:marBottom w:val="0"/>
          <w:divBdr>
            <w:top w:val="none" w:sz="0" w:space="0" w:color="auto"/>
            <w:left w:val="none" w:sz="0" w:space="0" w:color="auto"/>
            <w:bottom w:val="none" w:sz="0" w:space="0" w:color="auto"/>
            <w:right w:val="none" w:sz="0" w:space="0" w:color="auto"/>
          </w:divBdr>
        </w:div>
        <w:div w:id="1029719266">
          <w:marLeft w:val="640"/>
          <w:marRight w:val="0"/>
          <w:marTop w:val="0"/>
          <w:marBottom w:val="0"/>
          <w:divBdr>
            <w:top w:val="none" w:sz="0" w:space="0" w:color="auto"/>
            <w:left w:val="none" w:sz="0" w:space="0" w:color="auto"/>
            <w:bottom w:val="none" w:sz="0" w:space="0" w:color="auto"/>
            <w:right w:val="none" w:sz="0" w:space="0" w:color="auto"/>
          </w:divBdr>
        </w:div>
        <w:div w:id="2066756653">
          <w:marLeft w:val="640"/>
          <w:marRight w:val="0"/>
          <w:marTop w:val="0"/>
          <w:marBottom w:val="0"/>
          <w:divBdr>
            <w:top w:val="none" w:sz="0" w:space="0" w:color="auto"/>
            <w:left w:val="none" w:sz="0" w:space="0" w:color="auto"/>
            <w:bottom w:val="none" w:sz="0" w:space="0" w:color="auto"/>
            <w:right w:val="none" w:sz="0" w:space="0" w:color="auto"/>
          </w:divBdr>
        </w:div>
        <w:div w:id="2064257527">
          <w:marLeft w:val="640"/>
          <w:marRight w:val="0"/>
          <w:marTop w:val="0"/>
          <w:marBottom w:val="0"/>
          <w:divBdr>
            <w:top w:val="none" w:sz="0" w:space="0" w:color="auto"/>
            <w:left w:val="none" w:sz="0" w:space="0" w:color="auto"/>
            <w:bottom w:val="none" w:sz="0" w:space="0" w:color="auto"/>
            <w:right w:val="none" w:sz="0" w:space="0" w:color="auto"/>
          </w:divBdr>
        </w:div>
        <w:div w:id="565381147">
          <w:marLeft w:val="640"/>
          <w:marRight w:val="0"/>
          <w:marTop w:val="0"/>
          <w:marBottom w:val="0"/>
          <w:divBdr>
            <w:top w:val="none" w:sz="0" w:space="0" w:color="auto"/>
            <w:left w:val="none" w:sz="0" w:space="0" w:color="auto"/>
            <w:bottom w:val="none" w:sz="0" w:space="0" w:color="auto"/>
            <w:right w:val="none" w:sz="0" w:space="0" w:color="auto"/>
          </w:divBdr>
        </w:div>
        <w:div w:id="375275776">
          <w:marLeft w:val="640"/>
          <w:marRight w:val="0"/>
          <w:marTop w:val="0"/>
          <w:marBottom w:val="0"/>
          <w:divBdr>
            <w:top w:val="none" w:sz="0" w:space="0" w:color="auto"/>
            <w:left w:val="none" w:sz="0" w:space="0" w:color="auto"/>
            <w:bottom w:val="none" w:sz="0" w:space="0" w:color="auto"/>
            <w:right w:val="none" w:sz="0" w:space="0" w:color="auto"/>
          </w:divBdr>
        </w:div>
        <w:div w:id="2009475994">
          <w:marLeft w:val="640"/>
          <w:marRight w:val="0"/>
          <w:marTop w:val="0"/>
          <w:marBottom w:val="0"/>
          <w:divBdr>
            <w:top w:val="none" w:sz="0" w:space="0" w:color="auto"/>
            <w:left w:val="none" w:sz="0" w:space="0" w:color="auto"/>
            <w:bottom w:val="none" w:sz="0" w:space="0" w:color="auto"/>
            <w:right w:val="none" w:sz="0" w:space="0" w:color="auto"/>
          </w:divBdr>
        </w:div>
        <w:div w:id="1362633160">
          <w:marLeft w:val="640"/>
          <w:marRight w:val="0"/>
          <w:marTop w:val="0"/>
          <w:marBottom w:val="0"/>
          <w:divBdr>
            <w:top w:val="none" w:sz="0" w:space="0" w:color="auto"/>
            <w:left w:val="none" w:sz="0" w:space="0" w:color="auto"/>
            <w:bottom w:val="none" w:sz="0" w:space="0" w:color="auto"/>
            <w:right w:val="none" w:sz="0" w:space="0" w:color="auto"/>
          </w:divBdr>
        </w:div>
        <w:div w:id="2085909278">
          <w:marLeft w:val="640"/>
          <w:marRight w:val="0"/>
          <w:marTop w:val="0"/>
          <w:marBottom w:val="0"/>
          <w:divBdr>
            <w:top w:val="none" w:sz="0" w:space="0" w:color="auto"/>
            <w:left w:val="none" w:sz="0" w:space="0" w:color="auto"/>
            <w:bottom w:val="none" w:sz="0" w:space="0" w:color="auto"/>
            <w:right w:val="none" w:sz="0" w:space="0" w:color="auto"/>
          </w:divBdr>
        </w:div>
        <w:div w:id="1865942642">
          <w:marLeft w:val="640"/>
          <w:marRight w:val="0"/>
          <w:marTop w:val="0"/>
          <w:marBottom w:val="0"/>
          <w:divBdr>
            <w:top w:val="none" w:sz="0" w:space="0" w:color="auto"/>
            <w:left w:val="none" w:sz="0" w:space="0" w:color="auto"/>
            <w:bottom w:val="none" w:sz="0" w:space="0" w:color="auto"/>
            <w:right w:val="none" w:sz="0" w:space="0" w:color="auto"/>
          </w:divBdr>
        </w:div>
        <w:div w:id="983197621">
          <w:marLeft w:val="640"/>
          <w:marRight w:val="0"/>
          <w:marTop w:val="0"/>
          <w:marBottom w:val="0"/>
          <w:divBdr>
            <w:top w:val="none" w:sz="0" w:space="0" w:color="auto"/>
            <w:left w:val="none" w:sz="0" w:space="0" w:color="auto"/>
            <w:bottom w:val="none" w:sz="0" w:space="0" w:color="auto"/>
            <w:right w:val="none" w:sz="0" w:space="0" w:color="auto"/>
          </w:divBdr>
        </w:div>
        <w:div w:id="1380741095">
          <w:marLeft w:val="640"/>
          <w:marRight w:val="0"/>
          <w:marTop w:val="0"/>
          <w:marBottom w:val="0"/>
          <w:divBdr>
            <w:top w:val="none" w:sz="0" w:space="0" w:color="auto"/>
            <w:left w:val="none" w:sz="0" w:space="0" w:color="auto"/>
            <w:bottom w:val="none" w:sz="0" w:space="0" w:color="auto"/>
            <w:right w:val="none" w:sz="0" w:space="0" w:color="auto"/>
          </w:divBdr>
        </w:div>
      </w:divsChild>
    </w:div>
    <w:div w:id="472991131">
      <w:bodyDiv w:val="1"/>
      <w:marLeft w:val="0"/>
      <w:marRight w:val="0"/>
      <w:marTop w:val="0"/>
      <w:marBottom w:val="0"/>
      <w:divBdr>
        <w:top w:val="none" w:sz="0" w:space="0" w:color="auto"/>
        <w:left w:val="none" w:sz="0" w:space="0" w:color="auto"/>
        <w:bottom w:val="none" w:sz="0" w:space="0" w:color="auto"/>
        <w:right w:val="none" w:sz="0" w:space="0" w:color="auto"/>
      </w:divBdr>
      <w:divsChild>
        <w:div w:id="1729302421">
          <w:marLeft w:val="640"/>
          <w:marRight w:val="0"/>
          <w:marTop w:val="0"/>
          <w:marBottom w:val="0"/>
          <w:divBdr>
            <w:top w:val="none" w:sz="0" w:space="0" w:color="auto"/>
            <w:left w:val="none" w:sz="0" w:space="0" w:color="auto"/>
            <w:bottom w:val="none" w:sz="0" w:space="0" w:color="auto"/>
            <w:right w:val="none" w:sz="0" w:space="0" w:color="auto"/>
          </w:divBdr>
        </w:div>
        <w:div w:id="709768936">
          <w:marLeft w:val="640"/>
          <w:marRight w:val="0"/>
          <w:marTop w:val="0"/>
          <w:marBottom w:val="0"/>
          <w:divBdr>
            <w:top w:val="none" w:sz="0" w:space="0" w:color="auto"/>
            <w:left w:val="none" w:sz="0" w:space="0" w:color="auto"/>
            <w:bottom w:val="none" w:sz="0" w:space="0" w:color="auto"/>
            <w:right w:val="none" w:sz="0" w:space="0" w:color="auto"/>
          </w:divBdr>
        </w:div>
        <w:div w:id="158620429">
          <w:marLeft w:val="640"/>
          <w:marRight w:val="0"/>
          <w:marTop w:val="0"/>
          <w:marBottom w:val="0"/>
          <w:divBdr>
            <w:top w:val="none" w:sz="0" w:space="0" w:color="auto"/>
            <w:left w:val="none" w:sz="0" w:space="0" w:color="auto"/>
            <w:bottom w:val="none" w:sz="0" w:space="0" w:color="auto"/>
            <w:right w:val="none" w:sz="0" w:space="0" w:color="auto"/>
          </w:divBdr>
        </w:div>
        <w:div w:id="1208252033">
          <w:marLeft w:val="640"/>
          <w:marRight w:val="0"/>
          <w:marTop w:val="0"/>
          <w:marBottom w:val="0"/>
          <w:divBdr>
            <w:top w:val="none" w:sz="0" w:space="0" w:color="auto"/>
            <w:left w:val="none" w:sz="0" w:space="0" w:color="auto"/>
            <w:bottom w:val="none" w:sz="0" w:space="0" w:color="auto"/>
            <w:right w:val="none" w:sz="0" w:space="0" w:color="auto"/>
          </w:divBdr>
        </w:div>
        <w:div w:id="1371613683">
          <w:marLeft w:val="640"/>
          <w:marRight w:val="0"/>
          <w:marTop w:val="0"/>
          <w:marBottom w:val="0"/>
          <w:divBdr>
            <w:top w:val="none" w:sz="0" w:space="0" w:color="auto"/>
            <w:left w:val="none" w:sz="0" w:space="0" w:color="auto"/>
            <w:bottom w:val="none" w:sz="0" w:space="0" w:color="auto"/>
            <w:right w:val="none" w:sz="0" w:space="0" w:color="auto"/>
          </w:divBdr>
        </w:div>
        <w:div w:id="1862165372">
          <w:marLeft w:val="640"/>
          <w:marRight w:val="0"/>
          <w:marTop w:val="0"/>
          <w:marBottom w:val="0"/>
          <w:divBdr>
            <w:top w:val="none" w:sz="0" w:space="0" w:color="auto"/>
            <w:left w:val="none" w:sz="0" w:space="0" w:color="auto"/>
            <w:bottom w:val="none" w:sz="0" w:space="0" w:color="auto"/>
            <w:right w:val="none" w:sz="0" w:space="0" w:color="auto"/>
          </w:divBdr>
        </w:div>
        <w:div w:id="1298222693">
          <w:marLeft w:val="640"/>
          <w:marRight w:val="0"/>
          <w:marTop w:val="0"/>
          <w:marBottom w:val="0"/>
          <w:divBdr>
            <w:top w:val="none" w:sz="0" w:space="0" w:color="auto"/>
            <w:left w:val="none" w:sz="0" w:space="0" w:color="auto"/>
            <w:bottom w:val="none" w:sz="0" w:space="0" w:color="auto"/>
            <w:right w:val="none" w:sz="0" w:space="0" w:color="auto"/>
          </w:divBdr>
        </w:div>
        <w:div w:id="263653528">
          <w:marLeft w:val="640"/>
          <w:marRight w:val="0"/>
          <w:marTop w:val="0"/>
          <w:marBottom w:val="0"/>
          <w:divBdr>
            <w:top w:val="none" w:sz="0" w:space="0" w:color="auto"/>
            <w:left w:val="none" w:sz="0" w:space="0" w:color="auto"/>
            <w:bottom w:val="none" w:sz="0" w:space="0" w:color="auto"/>
            <w:right w:val="none" w:sz="0" w:space="0" w:color="auto"/>
          </w:divBdr>
        </w:div>
        <w:div w:id="1012681539">
          <w:marLeft w:val="640"/>
          <w:marRight w:val="0"/>
          <w:marTop w:val="0"/>
          <w:marBottom w:val="0"/>
          <w:divBdr>
            <w:top w:val="none" w:sz="0" w:space="0" w:color="auto"/>
            <w:left w:val="none" w:sz="0" w:space="0" w:color="auto"/>
            <w:bottom w:val="none" w:sz="0" w:space="0" w:color="auto"/>
            <w:right w:val="none" w:sz="0" w:space="0" w:color="auto"/>
          </w:divBdr>
        </w:div>
        <w:div w:id="554783327">
          <w:marLeft w:val="640"/>
          <w:marRight w:val="0"/>
          <w:marTop w:val="0"/>
          <w:marBottom w:val="0"/>
          <w:divBdr>
            <w:top w:val="none" w:sz="0" w:space="0" w:color="auto"/>
            <w:left w:val="none" w:sz="0" w:space="0" w:color="auto"/>
            <w:bottom w:val="none" w:sz="0" w:space="0" w:color="auto"/>
            <w:right w:val="none" w:sz="0" w:space="0" w:color="auto"/>
          </w:divBdr>
        </w:div>
        <w:div w:id="66389058">
          <w:marLeft w:val="640"/>
          <w:marRight w:val="0"/>
          <w:marTop w:val="0"/>
          <w:marBottom w:val="0"/>
          <w:divBdr>
            <w:top w:val="none" w:sz="0" w:space="0" w:color="auto"/>
            <w:left w:val="none" w:sz="0" w:space="0" w:color="auto"/>
            <w:bottom w:val="none" w:sz="0" w:space="0" w:color="auto"/>
            <w:right w:val="none" w:sz="0" w:space="0" w:color="auto"/>
          </w:divBdr>
        </w:div>
        <w:div w:id="990018340">
          <w:marLeft w:val="640"/>
          <w:marRight w:val="0"/>
          <w:marTop w:val="0"/>
          <w:marBottom w:val="0"/>
          <w:divBdr>
            <w:top w:val="none" w:sz="0" w:space="0" w:color="auto"/>
            <w:left w:val="none" w:sz="0" w:space="0" w:color="auto"/>
            <w:bottom w:val="none" w:sz="0" w:space="0" w:color="auto"/>
            <w:right w:val="none" w:sz="0" w:space="0" w:color="auto"/>
          </w:divBdr>
        </w:div>
        <w:div w:id="2084258132">
          <w:marLeft w:val="640"/>
          <w:marRight w:val="0"/>
          <w:marTop w:val="0"/>
          <w:marBottom w:val="0"/>
          <w:divBdr>
            <w:top w:val="none" w:sz="0" w:space="0" w:color="auto"/>
            <w:left w:val="none" w:sz="0" w:space="0" w:color="auto"/>
            <w:bottom w:val="none" w:sz="0" w:space="0" w:color="auto"/>
            <w:right w:val="none" w:sz="0" w:space="0" w:color="auto"/>
          </w:divBdr>
        </w:div>
        <w:div w:id="1594046365">
          <w:marLeft w:val="640"/>
          <w:marRight w:val="0"/>
          <w:marTop w:val="0"/>
          <w:marBottom w:val="0"/>
          <w:divBdr>
            <w:top w:val="none" w:sz="0" w:space="0" w:color="auto"/>
            <w:left w:val="none" w:sz="0" w:space="0" w:color="auto"/>
            <w:bottom w:val="none" w:sz="0" w:space="0" w:color="auto"/>
            <w:right w:val="none" w:sz="0" w:space="0" w:color="auto"/>
          </w:divBdr>
        </w:div>
        <w:div w:id="1804687267">
          <w:marLeft w:val="640"/>
          <w:marRight w:val="0"/>
          <w:marTop w:val="0"/>
          <w:marBottom w:val="0"/>
          <w:divBdr>
            <w:top w:val="none" w:sz="0" w:space="0" w:color="auto"/>
            <w:left w:val="none" w:sz="0" w:space="0" w:color="auto"/>
            <w:bottom w:val="none" w:sz="0" w:space="0" w:color="auto"/>
            <w:right w:val="none" w:sz="0" w:space="0" w:color="auto"/>
          </w:divBdr>
        </w:div>
        <w:div w:id="343436543">
          <w:marLeft w:val="640"/>
          <w:marRight w:val="0"/>
          <w:marTop w:val="0"/>
          <w:marBottom w:val="0"/>
          <w:divBdr>
            <w:top w:val="none" w:sz="0" w:space="0" w:color="auto"/>
            <w:left w:val="none" w:sz="0" w:space="0" w:color="auto"/>
            <w:bottom w:val="none" w:sz="0" w:space="0" w:color="auto"/>
            <w:right w:val="none" w:sz="0" w:space="0" w:color="auto"/>
          </w:divBdr>
        </w:div>
        <w:div w:id="1708795365">
          <w:marLeft w:val="640"/>
          <w:marRight w:val="0"/>
          <w:marTop w:val="0"/>
          <w:marBottom w:val="0"/>
          <w:divBdr>
            <w:top w:val="none" w:sz="0" w:space="0" w:color="auto"/>
            <w:left w:val="none" w:sz="0" w:space="0" w:color="auto"/>
            <w:bottom w:val="none" w:sz="0" w:space="0" w:color="auto"/>
            <w:right w:val="none" w:sz="0" w:space="0" w:color="auto"/>
          </w:divBdr>
        </w:div>
      </w:divsChild>
    </w:div>
    <w:div w:id="473526225">
      <w:bodyDiv w:val="1"/>
      <w:marLeft w:val="0"/>
      <w:marRight w:val="0"/>
      <w:marTop w:val="0"/>
      <w:marBottom w:val="0"/>
      <w:divBdr>
        <w:top w:val="none" w:sz="0" w:space="0" w:color="auto"/>
        <w:left w:val="none" w:sz="0" w:space="0" w:color="auto"/>
        <w:bottom w:val="none" w:sz="0" w:space="0" w:color="auto"/>
        <w:right w:val="none" w:sz="0" w:space="0" w:color="auto"/>
      </w:divBdr>
    </w:div>
    <w:div w:id="486165496">
      <w:bodyDiv w:val="1"/>
      <w:marLeft w:val="0"/>
      <w:marRight w:val="0"/>
      <w:marTop w:val="0"/>
      <w:marBottom w:val="0"/>
      <w:divBdr>
        <w:top w:val="none" w:sz="0" w:space="0" w:color="auto"/>
        <w:left w:val="none" w:sz="0" w:space="0" w:color="auto"/>
        <w:bottom w:val="none" w:sz="0" w:space="0" w:color="auto"/>
        <w:right w:val="none" w:sz="0" w:space="0" w:color="auto"/>
      </w:divBdr>
      <w:divsChild>
        <w:div w:id="391392026">
          <w:marLeft w:val="480"/>
          <w:marRight w:val="0"/>
          <w:marTop w:val="0"/>
          <w:marBottom w:val="0"/>
          <w:divBdr>
            <w:top w:val="none" w:sz="0" w:space="0" w:color="auto"/>
            <w:left w:val="none" w:sz="0" w:space="0" w:color="auto"/>
            <w:bottom w:val="none" w:sz="0" w:space="0" w:color="auto"/>
            <w:right w:val="none" w:sz="0" w:space="0" w:color="auto"/>
          </w:divBdr>
        </w:div>
        <w:div w:id="1495682273">
          <w:marLeft w:val="480"/>
          <w:marRight w:val="0"/>
          <w:marTop w:val="0"/>
          <w:marBottom w:val="0"/>
          <w:divBdr>
            <w:top w:val="none" w:sz="0" w:space="0" w:color="auto"/>
            <w:left w:val="none" w:sz="0" w:space="0" w:color="auto"/>
            <w:bottom w:val="none" w:sz="0" w:space="0" w:color="auto"/>
            <w:right w:val="none" w:sz="0" w:space="0" w:color="auto"/>
          </w:divBdr>
        </w:div>
        <w:div w:id="998390493">
          <w:marLeft w:val="480"/>
          <w:marRight w:val="0"/>
          <w:marTop w:val="0"/>
          <w:marBottom w:val="0"/>
          <w:divBdr>
            <w:top w:val="none" w:sz="0" w:space="0" w:color="auto"/>
            <w:left w:val="none" w:sz="0" w:space="0" w:color="auto"/>
            <w:bottom w:val="none" w:sz="0" w:space="0" w:color="auto"/>
            <w:right w:val="none" w:sz="0" w:space="0" w:color="auto"/>
          </w:divBdr>
        </w:div>
        <w:div w:id="1975600937">
          <w:marLeft w:val="480"/>
          <w:marRight w:val="0"/>
          <w:marTop w:val="0"/>
          <w:marBottom w:val="0"/>
          <w:divBdr>
            <w:top w:val="none" w:sz="0" w:space="0" w:color="auto"/>
            <w:left w:val="none" w:sz="0" w:space="0" w:color="auto"/>
            <w:bottom w:val="none" w:sz="0" w:space="0" w:color="auto"/>
            <w:right w:val="none" w:sz="0" w:space="0" w:color="auto"/>
          </w:divBdr>
        </w:div>
        <w:div w:id="939490460">
          <w:marLeft w:val="480"/>
          <w:marRight w:val="0"/>
          <w:marTop w:val="0"/>
          <w:marBottom w:val="0"/>
          <w:divBdr>
            <w:top w:val="none" w:sz="0" w:space="0" w:color="auto"/>
            <w:left w:val="none" w:sz="0" w:space="0" w:color="auto"/>
            <w:bottom w:val="none" w:sz="0" w:space="0" w:color="auto"/>
            <w:right w:val="none" w:sz="0" w:space="0" w:color="auto"/>
          </w:divBdr>
        </w:div>
        <w:div w:id="1499729982">
          <w:marLeft w:val="480"/>
          <w:marRight w:val="0"/>
          <w:marTop w:val="0"/>
          <w:marBottom w:val="0"/>
          <w:divBdr>
            <w:top w:val="none" w:sz="0" w:space="0" w:color="auto"/>
            <w:left w:val="none" w:sz="0" w:space="0" w:color="auto"/>
            <w:bottom w:val="none" w:sz="0" w:space="0" w:color="auto"/>
            <w:right w:val="none" w:sz="0" w:space="0" w:color="auto"/>
          </w:divBdr>
        </w:div>
      </w:divsChild>
    </w:div>
    <w:div w:id="525757869">
      <w:bodyDiv w:val="1"/>
      <w:marLeft w:val="0"/>
      <w:marRight w:val="0"/>
      <w:marTop w:val="0"/>
      <w:marBottom w:val="0"/>
      <w:divBdr>
        <w:top w:val="none" w:sz="0" w:space="0" w:color="auto"/>
        <w:left w:val="none" w:sz="0" w:space="0" w:color="auto"/>
        <w:bottom w:val="none" w:sz="0" w:space="0" w:color="auto"/>
        <w:right w:val="none" w:sz="0" w:space="0" w:color="auto"/>
      </w:divBdr>
      <w:divsChild>
        <w:div w:id="1716000217">
          <w:marLeft w:val="640"/>
          <w:marRight w:val="0"/>
          <w:marTop w:val="0"/>
          <w:marBottom w:val="0"/>
          <w:divBdr>
            <w:top w:val="none" w:sz="0" w:space="0" w:color="auto"/>
            <w:left w:val="none" w:sz="0" w:space="0" w:color="auto"/>
            <w:bottom w:val="none" w:sz="0" w:space="0" w:color="auto"/>
            <w:right w:val="none" w:sz="0" w:space="0" w:color="auto"/>
          </w:divBdr>
        </w:div>
        <w:div w:id="941304685">
          <w:marLeft w:val="640"/>
          <w:marRight w:val="0"/>
          <w:marTop w:val="0"/>
          <w:marBottom w:val="0"/>
          <w:divBdr>
            <w:top w:val="none" w:sz="0" w:space="0" w:color="auto"/>
            <w:left w:val="none" w:sz="0" w:space="0" w:color="auto"/>
            <w:bottom w:val="none" w:sz="0" w:space="0" w:color="auto"/>
            <w:right w:val="none" w:sz="0" w:space="0" w:color="auto"/>
          </w:divBdr>
        </w:div>
        <w:div w:id="1996882876">
          <w:marLeft w:val="640"/>
          <w:marRight w:val="0"/>
          <w:marTop w:val="0"/>
          <w:marBottom w:val="0"/>
          <w:divBdr>
            <w:top w:val="none" w:sz="0" w:space="0" w:color="auto"/>
            <w:left w:val="none" w:sz="0" w:space="0" w:color="auto"/>
            <w:bottom w:val="none" w:sz="0" w:space="0" w:color="auto"/>
            <w:right w:val="none" w:sz="0" w:space="0" w:color="auto"/>
          </w:divBdr>
        </w:div>
        <w:div w:id="1877739482">
          <w:marLeft w:val="640"/>
          <w:marRight w:val="0"/>
          <w:marTop w:val="0"/>
          <w:marBottom w:val="0"/>
          <w:divBdr>
            <w:top w:val="none" w:sz="0" w:space="0" w:color="auto"/>
            <w:left w:val="none" w:sz="0" w:space="0" w:color="auto"/>
            <w:bottom w:val="none" w:sz="0" w:space="0" w:color="auto"/>
            <w:right w:val="none" w:sz="0" w:space="0" w:color="auto"/>
          </w:divBdr>
        </w:div>
        <w:div w:id="1153831846">
          <w:marLeft w:val="640"/>
          <w:marRight w:val="0"/>
          <w:marTop w:val="0"/>
          <w:marBottom w:val="0"/>
          <w:divBdr>
            <w:top w:val="none" w:sz="0" w:space="0" w:color="auto"/>
            <w:left w:val="none" w:sz="0" w:space="0" w:color="auto"/>
            <w:bottom w:val="none" w:sz="0" w:space="0" w:color="auto"/>
            <w:right w:val="none" w:sz="0" w:space="0" w:color="auto"/>
          </w:divBdr>
        </w:div>
        <w:div w:id="1241987466">
          <w:marLeft w:val="640"/>
          <w:marRight w:val="0"/>
          <w:marTop w:val="0"/>
          <w:marBottom w:val="0"/>
          <w:divBdr>
            <w:top w:val="none" w:sz="0" w:space="0" w:color="auto"/>
            <w:left w:val="none" w:sz="0" w:space="0" w:color="auto"/>
            <w:bottom w:val="none" w:sz="0" w:space="0" w:color="auto"/>
            <w:right w:val="none" w:sz="0" w:space="0" w:color="auto"/>
          </w:divBdr>
        </w:div>
        <w:div w:id="259220113">
          <w:marLeft w:val="640"/>
          <w:marRight w:val="0"/>
          <w:marTop w:val="0"/>
          <w:marBottom w:val="0"/>
          <w:divBdr>
            <w:top w:val="none" w:sz="0" w:space="0" w:color="auto"/>
            <w:left w:val="none" w:sz="0" w:space="0" w:color="auto"/>
            <w:bottom w:val="none" w:sz="0" w:space="0" w:color="auto"/>
            <w:right w:val="none" w:sz="0" w:space="0" w:color="auto"/>
          </w:divBdr>
        </w:div>
        <w:div w:id="711879865">
          <w:marLeft w:val="640"/>
          <w:marRight w:val="0"/>
          <w:marTop w:val="0"/>
          <w:marBottom w:val="0"/>
          <w:divBdr>
            <w:top w:val="none" w:sz="0" w:space="0" w:color="auto"/>
            <w:left w:val="none" w:sz="0" w:space="0" w:color="auto"/>
            <w:bottom w:val="none" w:sz="0" w:space="0" w:color="auto"/>
            <w:right w:val="none" w:sz="0" w:space="0" w:color="auto"/>
          </w:divBdr>
        </w:div>
        <w:div w:id="839586856">
          <w:marLeft w:val="640"/>
          <w:marRight w:val="0"/>
          <w:marTop w:val="0"/>
          <w:marBottom w:val="0"/>
          <w:divBdr>
            <w:top w:val="none" w:sz="0" w:space="0" w:color="auto"/>
            <w:left w:val="none" w:sz="0" w:space="0" w:color="auto"/>
            <w:bottom w:val="none" w:sz="0" w:space="0" w:color="auto"/>
            <w:right w:val="none" w:sz="0" w:space="0" w:color="auto"/>
          </w:divBdr>
        </w:div>
        <w:div w:id="977806984">
          <w:marLeft w:val="640"/>
          <w:marRight w:val="0"/>
          <w:marTop w:val="0"/>
          <w:marBottom w:val="0"/>
          <w:divBdr>
            <w:top w:val="none" w:sz="0" w:space="0" w:color="auto"/>
            <w:left w:val="none" w:sz="0" w:space="0" w:color="auto"/>
            <w:bottom w:val="none" w:sz="0" w:space="0" w:color="auto"/>
            <w:right w:val="none" w:sz="0" w:space="0" w:color="auto"/>
          </w:divBdr>
        </w:div>
        <w:div w:id="1073043287">
          <w:marLeft w:val="640"/>
          <w:marRight w:val="0"/>
          <w:marTop w:val="0"/>
          <w:marBottom w:val="0"/>
          <w:divBdr>
            <w:top w:val="none" w:sz="0" w:space="0" w:color="auto"/>
            <w:left w:val="none" w:sz="0" w:space="0" w:color="auto"/>
            <w:bottom w:val="none" w:sz="0" w:space="0" w:color="auto"/>
            <w:right w:val="none" w:sz="0" w:space="0" w:color="auto"/>
          </w:divBdr>
        </w:div>
        <w:div w:id="821232791">
          <w:marLeft w:val="640"/>
          <w:marRight w:val="0"/>
          <w:marTop w:val="0"/>
          <w:marBottom w:val="0"/>
          <w:divBdr>
            <w:top w:val="none" w:sz="0" w:space="0" w:color="auto"/>
            <w:left w:val="none" w:sz="0" w:space="0" w:color="auto"/>
            <w:bottom w:val="none" w:sz="0" w:space="0" w:color="auto"/>
            <w:right w:val="none" w:sz="0" w:space="0" w:color="auto"/>
          </w:divBdr>
        </w:div>
        <w:div w:id="1936861087">
          <w:marLeft w:val="640"/>
          <w:marRight w:val="0"/>
          <w:marTop w:val="0"/>
          <w:marBottom w:val="0"/>
          <w:divBdr>
            <w:top w:val="none" w:sz="0" w:space="0" w:color="auto"/>
            <w:left w:val="none" w:sz="0" w:space="0" w:color="auto"/>
            <w:bottom w:val="none" w:sz="0" w:space="0" w:color="auto"/>
            <w:right w:val="none" w:sz="0" w:space="0" w:color="auto"/>
          </w:divBdr>
        </w:div>
        <w:div w:id="45955709">
          <w:marLeft w:val="640"/>
          <w:marRight w:val="0"/>
          <w:marTop w:val="0"/>
          <w:marBottom w:val="0"/>
          <w:divBdr>
            <w:top w:val="none" w:sz="0" w:space="0" w:color="auto"/>
            <w:left w:val="none" w:sz="0" w:space="0" w:color="auto"/>
            <w:bottom w:val="none" w:sz="0" w:space="0" w:color="auto"/>
            <w:right w:val="none" w:sz="0" w:space="0" w:color="auto"/>
          </w:divBdr>
        </w:div>
        <w:div w:id="1162963535">
          <w:marLeft w:val="640"/>
          <w:marRight w:val="0"/>
          <w:marTop w:val="0"/>
          <w:marBottom w:val="0"/>
          <w:divBdr>
            <w:top w:val="none" w:sz="0" w:space="0" w:color="auto"/>
            <w:left w:val="none" w:sz="0" w:space="0" w:color="auto"/>
            <w:bottom w:val="none" w:sz="0" w:space="0" w:color="auto"/>
            <w:right w:val="none" w:sz="0" w:space="0" w:color="auto"/>
          </w:divBdr>
        </w:div>
        <w:div w:id="971130102">
          <w:marLeft w:val="640"/>
          <w:marRight w:val="0"/>
          <w:marTop w:val="0"/>
          <w:marBottom w:val="0"/>
          <w:divBdr>
            <w:top w:val="none" w:sz="0" w:space="0" w:color="auto"/>
            <w:left w:val="none" w:sz="0" w:space="0" w:color="auto"/>
            <w:bottom w:val="none" w:sz="0" w:space="0" w:color="auto"/>
            <w:right w:val="none" w:sz="0" w:space="0" w:color="auto"/>
          </w:divBdr>
        </w:div>
        <w:div w:id="416439781">
          <w:marLeft w:val="640"/>
          <w:marRight w:val="0"/>
          <w:marTop w:val="0"/>
          <w:marBottom w:val="0"/>
          <w:divBdr>
            <w:top w:val="none" w:sz="0" w:space="0" w:color="auto"/>
            <w:left w:val="none" w:sz="0" w:space="0" w:color="auto"/>
            <w:bottom w:val="none" w:sz="0" w:space="0" w:color="auto"/>
            <w:right w:val="none" w:sz="0" w:space="0" w:color="auto"/>
          </w:divBdr>
        </w:div>
      </w:divsChild>
    </w:div>
    <w:div w:id="569508940">
      <w:bodyDiv w:val="1"/>
      <w:marLeft w:val="0"/>
      <w:marRight w:val="0"/>
      <w:marTop w:val="0"/>
      <w:marBottom w:val="0"/>
      <w:divBdr>
        <w:top w:val="none" w:sz="0" w:space="0" w:color="auto"/>
        <w:left w:val="none" w:sz="0" w:space="0" w:color="auto"/>
        <w:bottom w:val="none" w:sz="0" w:space="0" w:color="auto"/>
        <w:right w:val="none" w:sz="0" w:space="0" w:color="auto"/>
      </w:divBdr>
      <w:divsChild>
        <w:div w:id="979847902">
          <w:marLeft w:val="640"/>
          <w:marRight w:val="0"/>
          <w:marTop w:val="0"/>
          <w:marBottom w:val="0"/>
          <w:divBdr>
            <w:top w:val="none" w:sz="0" w:space="0" w:color="auto"/>
            <w:left w:val="none" w:sz="0" w:space="0" w:color="auto"/>
            <w:bottom w:val="none" w:sz="0" w:space="0" w:color="auto"/>
            <w:right w:val="none" w:sz="0" w:space="0" w:color="auto"/>
          </w:divBdr>
        </w:div>
        <w:div w:id="820271430">
          <w:marLeft w:val="640"/>
          <w:marRight w:val="0"/>
          <w:marTop w:val="0"/>
          <w:marBottom w:val="0"/>
          <w:divBdr>
            <w:top w:val="none" w:sz="0" w:space="0" w:color="auto"/>
            <w:left w:val="none" w:sz="0" w:space="0" w:color="auto"/>
            <w:bottom w:val="none" w:sz="0" w:space="0" w:color="auto"/>
            <w:right w:val="none" w:sz="0" w:space="0" w:color="auto"/>
          </w:divBdr>
        </w:div>
        <w:div w:id="1663314158">
          <w:marLeft w:val="640"/>
          <w:marRight w:val="0"/>
          <w:marTop w:val="0"/>
          <w:marBottom w:val="0"/>
          <w:divBdr>
            <w:top w:val="none" w:sz="0" w:space="0" w:color="auto"/>
            <w:left w:val="none" w:sz="0" w:space="0" w:color="auto"/>
            <w:bottom w:val="none" w:sz="0" w:space="0" w:color="auto"/>
            <w:right w:val="none" w:sz="0" w:space="0" w:color="auto"/>
          </w:divBdr>
        </w:div>
        <w:div w:id="232088264">
          <w:marLeft w:val="640"/>
          <w:marRight w:val="0"/>
          <w:marTop w:val="0"/>
          <w:marBottom w:val="0"/>
          <w:divBdr>
            <w:top w:val="none" w:sz="0" w:space="0" w:color="auto"/>
            <w:left w:val="none" w:sz="0" w:space="0" w:color="auto"/>
            <w:bottom w:val="none" w:sz="0" w:space="0" w:color="auto"/>
            <w:right w:val="none" w:sz="0" w:space="0" w:color="auto"/>
          </w:divBdr>
        </w:div>
        <w:div w:id="90322815">
          <w:marLeft w:val="640"/>
          <w:marRight w:val="0"/>
          <w:marTop w:val="0"/>
          <w:marBottom w:val="0"/>
          <w:divBdr>
            <w:top w:val="none" w:sz="0" w:space="0" w:color="auto"/>
            <w:left w:val="none" w:sz="0" w:space="0" w:color="auto"/>
            <w:bottom w:val="none" w:sz="0" w:space="0" w:color="auto"/>
            <w:right w:val="none" w:sz="0" w:space="0" w:color="auto"/>
          </w:divBdr>
        </w:div>
        <w:div w:id="1584025486">
          <w:marLeft w:val="640"/>
          <w:marRight w:val="0"/>
          <w:marTop w:val="0"/>
          <w:marBottom w:val="0"/>
          <w:divBdr>
            <w:top w:val="none" w:sz="0" w:space="0" w:color="auto"/>
            <w:left w:val="none" w:sz="0" w:space="0" w:color="auto"/>
            <w:bottom w:val="none" w:sz="0" w:space="0" w:color="auto"/>
            <w:right w:val="none" w:sz="0" w:space="0" w:color="auto"/>
          </w:divBdr>
        </w:div>
        <w:div w:id="328942927">
          <w:marLeft w:val="640"/>
          <w:marRight w:val="0"/>
          <w:marTop w:val="0"/>
          <w:marBottom w:val="0"/>
          <w:divBdr>
            <w:top w:val="none" w:sz="0" w:space="0" w:color="auto"/>
            <w:left w:val="none" w:sz="0" w:space="0" w:color="auto"/>
            <w:bottom w:val="none" w:sz="0" w:space="0" w:color="auto"/>
            <w:right w:val="none" w:sz="0" w:space="0" w:color="auto"/>
          </w:divBdr>
        </w:div>
        <w:div w:id="105852309">
          <w:marLeft w:val="640"/>
          <w:marRight w:val="0"/>
          <w:marTop w:val="0"/>
          <w:marBottom w:val="0"/>
          <w:divBdr>
            <w:top w:val="none" w:sz="0" w:space="0" w:color="auto"/>
            <w:left w:val="none" w:sz="0" w:space="0" w:color="auto"/>
            <w:bottom w:val="none" w:sz="0" w:space="0" w:color="auto"/>
            <w:right w:val="none" w:sz="0" w:space="0" w:color="auto"/>
          </w:divBdr>
        </w:div>
        <w:div w:id="623540919">
          <w:marLeft w:val="640"/>
          <w:marRight w:val="0"/>
          <w:marTop w:val="0"/>
          <w:marBottom w:val="0"/>
          <w:divBdr>
            <w:top w:val="none" w:sz="0" w:space="0" w:color="auto"/>
            <w:left w:val="none" w:sz="0" w:space="0" w:color="auto"/>
            <w:bottom w:val="none" w:sz="0" w:space="0" w:color="auto"/>
            <w:right w:val="none" w:sz="0" w:space="0" w:color="auto"/>
          </w:divBdr>
        </w:div>
        <w:div w:id="1736735851">
          <w:marLeft w:val="640"/>
          <w:marRight w:val="0"/>
          <w:marTop w:val="0"/>
          <w:marBottom w:val="0"/>
          <w:divBdr>
            <w:top w:val="none" w:sz="0" w:space="0" w:color="auto"/>
            <w:left w:val="none" w:sz="0" w:space="0" w:color="auto"/>
            <w:bottom w:val="none" w:sz="0" w:space="0" w:color="auto"/>
            <w:right w:val="none" w:sz="0" w:space="0" w:color="auto"/>
          </w:divBdr>
        </w:div>
        <w:div w:id="1854345564">
          <w:marLeft w:val="640"/>
          <w:marRight w:val="0"/>
          <w:marTop w:val="0"/>
          <w:marBottom w:val="0"/>
          <w:divBdr>
            <w:top w:val="none" w:sz="0" w:space="0" w:color="auto"/>
            <w:left w:val="none" w:sz="0" w:space="0" w:color="auto"/>
            <w:bottom w:val="none" w:sz="0" w:space="0" w:color="auto"/>
            <w:right w:val="none" w:sz="0" w:space="0" w:color="auto"/>
          </w:divBdr>
        </w:div>
        <w:div w:id="442655832">
          <w:marLeft w:val="640"/>
          <w:marRight w:val="0"/>
          <w:marTop w:val="0"/>
          <w:marBottom w:val="0"/>
          <w:divBdr>
            <w:top w:val="none" w:sz="0" w:space="0" w:color="auto"/>
            <w:left w:val="none" w:sz="0" w:space="0" w:color="auto"/>
            <w:bottom w:val="none" w:sz="0" w:space="0" w:color="auto"/>
            <w:right w:val="none" w:sz="0" w:space="0" w:color="auto"/>
          </w:divBdr>
        </w:div>
        <w:div w:id="1736005265">
          <w:marLeft w:val="640"/>
          <w:marRight w:val="0"/>
          <w:marTop w:val="0"/>
          <w:marBottom w:val="0"/>
          <w:divBdr>
            <w:top w:val="none" w:sz="0" w:space="0" w:color="auto"/>
            <w:left w:val="none" w:sz="0" w:space="0" w:color="auto"/>
            <w:bottom w:val="none" w:sz="0" w:space="0" w:color="auto"/>
            <w:right w:val="none" w:sz="0" w:space="0" w:color="auto"/>
          </w:divBdr>
        </w:div>
        <w:div w:id="1325930998">
          <w:marLeft w:val="640"/>
          <w:marRight w:val="0"/>
          <w:marTop w:val="0"/>
          <w:marBottom w:val="0"/>
          <w:divBdr>
            <w:top w:val="none" w:sz="0" w:space="0" w:color="auto"/>
            <w:left w:val="none" w:sz="0" w:space="0" w:color="auto"/>
            <w:bottom w:val="none" w:sz="0" w:space="0" w:color="auto"/>
            <w:right w:val="none" w:sz="0" w:space="0" w:color="auto"/>
          </w:divBdr>
        </w:div>
        <w:div w:id="1206066501">
          <w:marLeft w:val="640"/>
          <w:marRight w:val="0"/>
          <w:marTop w:val="0"/>
          <w:marBottom w:val="0"/>
          <w:divBdr>
            <w:top w:val="none" w:sz="0" w:space="0" w:color="auto"/>
            <w:left w:val="none" w:sz="0" w:space="0" w:color="auto"/>
            <w:bottom w:val="none" w:sz="0" w:space="0" w:color="auto"/>
            <w:right w:val="none" w:sz="0" w:space="0" w:color="auto"/>
          </w:divBdr>
        </w:div>
        <w:div w:id="1461067023">
          <w:marLeft w:val="640"/>
          <w:marRight w:val="0"/>
          <w:marTop w:val="0"/>
          <w:marBottom w:val="0"/>
          <w:divBdr>
            <w:top w:val="none" w:sz="0" w:space="0" w:color="auto"/>
            <w:left w:val="none" w:sz="0" w:space="0" w:color="auto"/>
            <w:bottom w:val="none" w:sz="0" w:space="0" w:color="auto"/>
            <w:right w:val="none" w:sz="0" w:space="0" w:color="auto"/>
          </w:divBdr>
        </w:div>
        <w:div w:id="861014243">
          <w:marLeft w:val="640"/>
          <w:marRight w:val="0"/>
          <w:marTop w:val="0"/>
          <w:marBottom w:val="0"/>
          <w:divBdr>
            <w:top w:val="none" w:sz="0" w:space="0" w:color="auto"/>
            <w:left w:val="none" w:sz="0" w:space="0" w:color="auto"/>
            <w:bottom w:val="none" w:sz="0" w:space="0" w:color="auto"/>
            <w:right w:val="none" w:sz="0" w:space="0" w:color="auto"/>
          </w:divBdr>
        </w:div>
        <w:div w:id="1862816650">
          <w:marLeft w:val="640"/>
          <w:marRight w:val="0"/>
          <w:marTop w:val="0"/>
          <w:marBottom w:val="0"/>
          <w:divBdr>
            <w:top w:val="none" w:sz="0" w:space="0" w:color="auto"/>
            <w:left w:val="none" w:sz="0" w:space="0" w:color="auto"/>
            <w:bottom w:val="none" w:sz="0" w:space="0" w:color="auto"/>
            <w:right w:val="none" w:sz="0" w:space="0" w:color="auto"/>
          </w:divBdr>
        </w:div>
      </w:divsChild>
    </w:div>
    <w:div w:id="649673294">
      <w:bodyDiv w:val="1"/>
      <w:marLeft w:val="0"/>
      <w:marRight w:val="0"/>
      <w:marTop w:val="0"/>
      <w:marBottom w:val="0"/>
      <w:divBdr>
        <w:top w:val="none" w:sz="0" w:space="0" w:color="auto"/>
        <w:left w:val="none" w:sz="0" w:space="0" w:color="auto"/>
        <w:bottom w:val="none" w:sz="0" w:space="0" w:color="auto"/>
        <w:right w:val="none" w:sz="0" w:space="0" w:color="auto"/>
      </w:divBdr>
      <w:divsChild>
        <w:div w:id="625477441">
          <w:marLeft w:val="640"/>
          <w:marRight w:val="0"/>
          <w:marTop w:val="0"/>
          <w:marBottom w:val="0"/>
          <w:divBdr>
            <w:top w:val="none" w:sz="0" w:space="0" w:color="auto"/>
            <w:left w:val="none" w:sz="0" w:space="0" w:color="auto"/>
            <w:bottom w:val="none" w:sz="0" w:space="0" w:color="auto"/>
            <w:right w:val="none" w:sz="0" w:space="0" w:color="auto"/>
          </w:divBdr>
        </w:div>
        <w:div w:id="1043408207">
          <w:marLeft w:val="640"/>
          <w:marRight w:val="0"/>
          <w:marTop w:val="0"/>
          <w:marBottom w:val="0"/>
          <w:divBdr>
            <w:top w:val="none" w:sz="0" w:space="0" w:color="auto"/>
            <w:left w:val="none" w:sz="0" w:space="0" w:color="auto"/>
            <w:bottom w:val="none" w:sz="0" w:space="0" w:color="auto"/>
            <w:right w:val="none" w:sz="0" w:space="0" w:color="auto"/>
          </w:divBdr>
        </w:div>
        <w:div w:id="2123258265">
          <w:marLeft w:val="640"/>
          <w:marRight w:val="0"/>
          <w:marTop w:val="0"/>
          <w:marBottom w:val="0"/>
          <w:divBdr>
            <w:top w:val="none" w:sz="0" w:space="0" w:color="auto"/>
            <w:left w:val="none" w:sz="0" w:space="0" w:color="auto"/>
            <w:bottom w:val="none" w:sz="0" w:space="0" w:color="auto"/>
            <w:right w:val="none" w:sz="0" w:space="0" w:color="auto"/>
          </w:divBdr>
        </w:div>
        <w:div w:id="539361817">
          <w:marLeft w:val="640"/>
          <w:marRight w:val="0"/>
          <w:marTop w:val="0"/>
          <w:marBottom w:val="0"/>
          <w:divBdr>
            <w:top w:val="none" w:sz="0" w:space="0" w:color="auto"/>
            <w:left w:val="none" w:sz="0" w:space="0" w:color="auto"/>
            <w:bottom w:val="none" w:sz="0" w:space="0" w:color="auto"/>
            <w:right w:val="none" w:sz="0" w:space="0" w:color="auto"/>
          </w:divBdr>
        </w:div>
        <w:div w:id="828132611">
          <w:marLeft w:val="640"/>
          <w:marRight w:val="0"/>
          <w:marTop w:val="0"/>
          <w:marBottom w:val="0"/>
          <w:divBdr>
            <w:top w:val="none" w:sz="0" w:space="0" w:color="auto"/>
            <w:left w:val="none" w:sz="0" w:space="0" w:color="auto"/>
            <w:bottom w:val="none" w:sz="0" w:space="0" w:color="auto"/>
            <w:right w:val="none" w:sz="0" w:space="0" w:color="auto"/>
          </w:divBdr>
        </w:div>
        <w:div w:id="2019697861">
          <w:marLeft w:val="640"/>
          <w:marRight w:val="0"/>
          <w:marTop w:val="0"/>
          <w:marBottom w:val="0"/>
          <w:divBdr>
            <w:top w:val="none" w:sz="0" w:space="0" w:color="auto"/>
            <w:left w:val="none" w:sz="0" w:space="0" w:color="auto"/>
            <w:bottom w:val="none" w:sz="0" w:space="0" w:color="auto"/>
            <w:right w:val="none" w:sz="0" w:space="0" w:color="auto"/>
          </w:divBdr>
        </w:div>
        <w:div w:id="2066829022">
          <w:marLeft w:val="640"/>
          <w:marRight w:val="0"/>
          <w:marTop w:val="0"/>
          <w:marBottom w:val="0"/>
          <w:divBdr>
            <w:top w:val="none" w:sz="0" w:space="0" w:color="auto"/>
            <w:left w:val="none" w:sz="0" w:space="0" w:color="auto"/>
            <w:bottom w:val="none" w:sz="0" w:space="0" w:color="auto"/>
            <w:right w:val="none" w:sz="0" w:space="0" w:color="auto"/>
          </w:divBdr>
        </w:div>
        <w:div w:id="1351684023">
          <w:marLeft w:val="640"/>
          <w:marRight w:val="0"/>
          <w:marTop w:val="0"/>
          <w:marBottom w:val="0"/>
          <w:divBdr>
            <w:top w:val="none" w:sz="0" w:space="0" w:color="auto"/>
            <w:left w:val="none" w:sz="0" w:space="0" w:color="auto"/>
            <w:bottom w:val="none" w:sz="0" w:space="0" w:color="auto"/>
            <w:right w:val="none" w:sz="0" w:space="0" w:color="auto"/>
          </w:divBdr>
        </w:div>
        <w:div w:id="1551306483">
          <w:marLeft w:val="640"/>
          <w:marRight w:val="0"/>
          <w:marTop w:val="0"/>
          <w:marBottom w:val="0"/>
          <w:divBdr>
            <w:top w:val="none" w:sz="0" w:space="0" w:color="auto"/>
            <w:left w:val="none" w:sz="0" w:space="0" w:color="auto"/>
            <w:bottom w:val="none" w:sz="0" w:space="0" w:color="auto"/>
            <w:right w:val="none" w:sz="0" w:space="0" w:color="auto"/>
          </w:divBdr>
        </w:div>
        <w:div w:id="841506811">
          <w:marLeft w:val="640"/>
          <w:marRight w:val="0"/>
          <w:marTop w:val="0"/>
          <w:marBottom w:val="0"/>
          <w:divBdr>
            <w:top w:val="none" w:sz="0" w:space="0" w:color="auto"/>
            <w:left w:val="none" w:sz="0" w:space="0" w:color="auto"/>
            <w:bottom w:val="none" w:sz="0" w:space="0" w:color="auto"/>
            <w:right w:val="none" w:sz="0" w:space="0" w:color="auto"/>
          </w:divBdr>
        </w:div>
        <w:div w:id="2035183448">
          <w:marLeft w:val="640"/>
          <w:marRight w:val="0"/>
          <w:marTop w:val="0"/>
          <w:marBottom w:val="0"/>
          <w:divBdr>
            <w:top w:val="none" w:sz="0" w:space="0" w:color="auto"/>
            <w:left w:val="none" w:sz="0" w:space="0" w:color="auto"/>
            <w:bottom w:val="none" w:sz="0" w:space="0" w:color="auto"/>
            <w:right w:val="none" w:sz="0" w:space="0" w:color="auto"/>
          </w:divBdr>
        </w:div>
        <w:div w:id="552230242">
          <w:marLeft w:val="640"/>
          <w:marRight w:val="0"/>
          <w:marTop w:val="0"/>
          <w:marBottom w:val="0"/>
          <w:divBdr>
            <w:top w:val="none" w:sz="0" w:space="0" w:color="auto"/>
            <w:left w:val="none" w:sz="0" w:space="0" w:color="auto"/>
            <w:bottom w:val="none" w:sz="0" w:space="0" w:color="auto"/>
            <w:right w:val="none" w:sz="0" w:space="0" w:color="auto"/>
          </w:divBdr>
        </w:div>
        <w:div w:id="1329016614">
          <w:marLeft w:val="640"/>
          <w:marRight w:val="0"/>
          <w:marTop w:val="0"/>
          <w:marBottom w:val="0"/>
          <w:divBdr>
            <w:top w:val="none" w:sz="0" w:space="0" w:color="auto"/>
            <w:left w:val="none" w:sz="0" w:space="0" w:color="auto"/>
            <w:bottom w:val="none" w:sz="0" w:space="0" w:color="auto"/>
            <w:right w:val="none" w:sz="0" w:space="0" w:color="auto"/>
          </w:divBdr>
        </w:div>
        <w:div w:id="1626158842">
          <w:marLeft w:val="640"/>
          <w:marRight w:val="0"/>
          <w:marTop w:val="0"/>
          <w:marBottom w:val="0"/>
          <w:divBdr>
            <w:top w:val="none" w:sz="0" w:space="0" w:color="auto"/>
            <w:left w:val="none" w:sz="0" w:space="0" w:color="auto"/>
            <w:bottom w:val="none" w:sz="0" w:space="0" w:color="auto"/>
            <w:right w:val="none" w:sz="0" w:space="0" w:color="auto"/>
          </w:divBdr>
        </w:div>
        <w:div w:id="1102190839">
          <w:marLeft w:val="640"/>
          <w:marRight w:val="0"/>
          <w:marTop w:val="0"/>
          <w:marBottom w:val="0"/>
          <w:divBdr>
            <w:top w:val="none" w:sz="0" w:space="0" w:color="auto"/>
            <w:left w:val="none" w:sz="0" w:space="0" w:color="auto"/>
            <w:bottom w:val="none" w:sz="0" w:space="0" w:color="auto"/>
            <w:right w:val="none" w:sz="0" w:space="0" w:color="auto"/>
          </w:divBdr>
        </w:div>
        <w:div w:id="1093432141">
          <w:marLeft w:val="640"/>
          <w:marRight w:val="0"/>
          <w:marTop w:val="0"/>
          <w:marBottom w:val="0"/>
          <w:divBdr>
            <w:top w:val="none" w:sz="0" w:space="0" w:color="auto"/>
            <w:left w:val="none" w:sz="0" w:space="0" w:color="auto"/>
            <w:bottom w:val="none" w:sz="0" w:space="0" w:color="auto"/>
            <w:right w:val="none" w:sz="0" w:space="0" w:color="auto"/>
          </w:divBdr>
        </w:div>
        <w:div w:id="1951693852">
          <w:marLeft w:val="640"/>
          <w:marRight w:val="0"/>
          <w:marTop w:val="0"/>
          <w:marBottom w:val="0"/>
          <w:divBdr>
            <w:top w:val="none" w:sz="0" w:space="0" w:color="auto"/>
            <w:left w:val="none" w:sz="0" w:space="0" w:color="auto"/>
            <w:bottom w:val="none" w:sz="0" w:space="0" w:color="auto"/>
            <w:right w:val="none" w:sz="0" w:space="0" w:color="auto"/>
          </w:divBdr>
        </w:div>
      </w:divsChild>
    </w:div>
    <w:div w:id="651183518">
      <w:bodyDiv w:val="1"/>
      <w:marLeft w:val="0"/>
      <w:marRight w:val="0"/>
      <w:marTop w:val="0"/>
      <w:marBottom w:val="0"/>
      <w:divBdr>
        <w:top w:val="none" w:sz="0" w:space="0" w:color="auto"/>
        <w:left w:val="none" w:sz="0" w:space="0" w:color="auto"/>
        <w:bottom w:val="none" w:sz="0" w:space="0" w:color="auto"/>
        <w:right w:val="none" w:sz="0" w:space="0" w:color="auto"/>
      </w:divBdr>
      <w:divsChild>
        <w:div w:id="1826971349">
          <w:marLeft w:val="480"/>
          <w:marRight w:val="0"/>
          <w:marTop w:val="0"/>
          <w:marBottom w:val="0"/>
          <w:divBdr>
            <w:top w:val="none" w:sz="0" w:space="0" w:color="auto"/>
            <w:left w:val="none" w:sz="0" w:space="0" w:color="auto"/>
            <w:bottom w:val="none" w:sz="0" w:space="0" w:color="auto"/>
            <w:right w:val="none" w:sz="0" w:space="0" w:color="auto"/>
          </w:divBdr>
        </w:div>
        <w:div w:id="839731643">
          <w:marLeft w:val="480"/>
          <w:marRight w:val="0"/>
          <w:marTop w:val="0"/>
          <w:marBottom w:val="0"/>
          <w:divBdr>
            <w:top w:val="none" w:sz="0" w:space="0" w:color="auto"/>
            <w:left w:val="none" w:sz="0" w:space="0" w:color="auto"/>
            <w:bottom w:val="none" w:sz="0" w:space="0" w:color="auto"/>
            <w:right w:val="none" w:sz="0" w:space="0" w:color="auto"/>
          </w:divBdr>
        </w:div>
        <w:div w:id="871915367">
          <w:marLeft w:val="480"/>
          <w:marRight w:val="0"/>
          <w:marTop w:val="0"/>
          <w:marBottom w:val="0"/>
          <w:divBdr>
            <w:top w:val="none" w:sz="0" w:space="0" w:color="auto"/>
            <w:left w:val="none" w:sz="0" w:space="0" w:color="auto"/>
            <w:bottom w:val="none" w:sz="0" w:space="0" w:color="auto"/>
            <w:right w:val="none" w:sz="0" w:space="0" w:color="auto"/>
          </w:divBdr>
        </w:div>
        <w:div w:id="1823349474">
          <w:marLeft w:val="480"/>
          <w:marRight w:val="0"/>
          <w:marTop w:val="0"/>
          <w:marBottom w:val="0"/>
          <w:divBdr>
            <w:top w:val="none" w:sz="0" w:space="0" w:color="auto"/>
            <w:left w:val="none" w:sz="0" w:space="0" w:color="auto"/>
            <w:bottom w:val="none" w:sz="0" w:space="0" w:color="auto"/>
            <w:right w:val="none" w:sz="0" w:space="0" w:color="auto"/>
          </w:divBdr>
        </w:div>
        <w:div w:id="65231059">
          <w:marLeft w:val="480"/>
          <w:marRight w:val="0"/>
          <w:marTop w:val="0"/>
          <w:marBottom w:val="0"/>
          <w:divBdr>
            <w:top w:val="none" w:sz="0" w:space="0" w:color="auto"/>
            <w:left w:val="none" w:sz="0" w:space="0" w:color="auto"/>
            <w:bottom w:val="none" w:sz="0" w:space="0" w:color="auto"/>
            <w:right w:val="none" w:sz="0" w:space="0" w:color="auto"/>
          </w:divBdr>
        </w:div>
        <w:div w:id="1437478608">
          <w:marLeft w:val="480"/>
          <w:marRight w:val="0"/>
          <w:marTop w:val="0"/>
          <w:marBottom w:val="0"/>
          <w:divBdr>
            <w:top w:val="none" w:sz="0" w:space="0" w:color="auto"/>
            <w:left w:val="none" w:sz="0" w:space="0" w:color="auto"/>
            <w:bottom w:val="none" w:sz="0" w:space="0" w:color="auto"/>
            <w:right w:val="none" w:sz="0" w:space="0" w:color="auto"/>
          </w:divBdr>
        </w:div>
      </w:divsChild>
    </w:div>
    <w:div w:id="669530755">
      <w:bodyDiv w:val="1"/>
      <w:marLeft w:val="0"/>
      <w:marRight w:val="0"/>
      <w:marTop w:val="0"/>
      <w:marBottom w:val="0"/>
      <w:divBdr>
        <w:top w:val="none" w:sz="0" w:space="0" w:color="auto"/>
        <w:left w:val="none" w:sz="0" w:space="0" w:color="auto"/>
        <w:bottom w:val="none" w:sz="0" w:space="0" w:color="auto"/>
        <w:right w:val="none" w:sz="0" w:space="0" w:color="auto"/>
      </w:divBdr>
      <w:divsChild>
        <w:div w:id="1863585892">
          <w:marLeft w:val="640"/>
          <w:marRight w:val="0"/>
          <w:marTop w:val="0"/>
          <w:marBottom w:val="0"/>
          <w:divBdr>
            <w:top w:val="none" w:sz="0" w:space="0" w:color="auto"/>
            <w:left w:val="none" w:sz="0" w:space="0" w:color="auto"/>
            <w:bottom w:val="none" w:sz="0" w:space="0" w:color="auto"/>
            <w:right w:val="none" w:sz="0" w:space="0" w:color="auto"/>
          </w:divBdr>
        </w:div>
        <w:div w:id="241185038">
          <w:marLeft w:val="640"/>
          <w:marRight w:val="0"/>
          <w:marTop w:val="0"/>
          <w:marBottom w:val="0"/>
          <w:divBdr>
            <w:top w:val="none" w:sz="0" w:space="0" w:color="auto"/>
            <w:left w:val="none" w:sz="0" w:space="0" w:color="auto"/>
            <w:bottom w:val="none" w:sz="0" w:space="0" w:color="auto"/>
            <w:right w:val="none" w:sz="0" w:space="0" w:color="auto"/>
          </w:divBdr>
        </w:div>
        <w:div w:id="980041827">
          <w:marLeft w:val="640"/>
          <w:marRight w:val="0"/>
          <w:marTop w:val="0"/>
          <w:marBottom w:val="0"/>
          <w:divBdr>
            <w:top w:val="none" w:sz="0" w:space="0" w:color="auto"/>
            <w:left w:val="none" w:sz="0" w:space="0" w:color="auto"/>
            <w:bottom w:val="none" w:sz="0" w:space="0" w:color="auto"/>
            <w:right w:val="none" w:sz="0" w:space="0" w:color="auto"/>
          </w:divBdr>
        </w:div>
        <w:div w:id="1408961852">
          <w:marLeft w:val="640"/>
          <w:marRight w:val="0"/>
          <w:marTop w:val="0"/>
          <w:marBottom w:val="0"/>
          <w:divBdr>
            <w:top w:val="none" w:sz="0" w:space="0" w:color="auto"/>
            <w:left w:val="none" w:sz="0" w:space="0" w:color="auto"/>
            <w:bottom w:val="none" w:sz="0" w:space="0" w:color="auto"/>
            <w:right w:val="none" w:sz="0" w:space="0" w:color="auto"/>
          </w:divBdr>
        </w:div>
        <w:div w:id="91316797">
          <w:marLeft w:val="640"/>
          <w:marRight w:val="0"/>
          <w:marTop w:val="0"/>
          <w:marBottom w:val="0"/>
          <w:divBdr>
            <w:top w:val="none" w:sz="0" w:space="0" w:color="auto"/>
            <w:left w:val="none" w:sz="0" w:space="0" w:color="auto"/>
            <w:bottom w:val="none" w:sz="0" w:space="0" w:color="auto"/>
            <w:right w:val="none" w:sz="0" w:space="0" w:color="auto"/>
          </w:divBdr>
        </w:div>
        <w:div w:id="360253964">
          <w:marLeft w:val="640"/>
          <w:marRight w:val="0"/>
          <w:marTop w:val="0"/>
          <w:marBottom w:val="0"/>
          <w:divBdr>
            <w:top w:val="none" w:sz="0" w:space="0" w:color="auto"/>
            <w:left w:val="none" w:sz="0" w:space="0" w:color="auto"/>
            <w:bottom w:val="none" w:sz="0" w:space="0" w:color="auto"/>
            <w:right w:val="none" w:sz="0" w:space="0" w:color="auto"/>
          </w:divBdr>
        </w:div>
        <w:div w:id="703595481">
          <w:marLeft w:val="640"/>
          <w:marRight w:val="0"/>
          <w:marTop w:val="0"/>
          <w:marBottom w:val="0"/>
          <w:divBdr>
            <w:top w:val="none" w:sz="0" w:space="0" w:color="auto"/>
            <w:left w:val="none" w:sz="0" w:space="0" w:color="auto"/>
            <w:bottom w:val="none" w:sz="0" w:space="0" w:color="auto"/>
            <w:right w:val="none" w:sz="0" w:space="0" w:color="auto"/>
          </w:divBdr>
        </w:div>
        <w:div w:id="1764569844">
          <w:marLeft w:val="640"/>
          <w:marRight w:val="0"/>
          <w:marTop w:val="0"/>
          <w:marBottom w:val="0"/>
          <w:divBdr>
            <w:top w:val="none" w:sz="0" w:space="0" w:color="auto"/>
            <w:left w:val="none" w:sz="0" w:space="0" w:color="auto"/>
            <w:bottom w:val="none" w:sz="0" w:space="0" w:color="auto"/>
            <w:right w:val="none" w:sz="0" w:space="0" w:color="auto"/>
          </w:divBdr>
        </w:div>
        <w:div w:id="1348756613">
          <w:marLeft w:val="640"/>
          <w:marRight w:val="0"/>
          <w:marTop w:val="0"/>
          <w:marBottom w:val="0"/>
          <w:divBdr>
            <w:top w:val="none" w:sz="0" w:space="0" w:color="auto"/>
            <w:left w:val="none" w:sz="0" w:space="0" w:color="auto"/>
            <w:bottom w:val="none" w:sz="0" w:space="0" w:color="auto"/>
            <w:right w:val="none" w:sz="0" w:space="0" w:color="auto"/>
          </w:divBdr>
        </w:div>
        <w:div w:id="1918636811">
          <w:marLeft w:val="640"/>
          <w:marRight w:val="0"/>
          <w:marTop w:val="0"/>
          <w:marBottom w:val="0"/>
          <w:divBdr>
            <w:top w:val="none" w:sz="0" w:space="0" w:color="auto"/>
            <w:left w:val="none" w:sz="0" w:space="0" w:color="auto"/>
            <w:bottom w:val="none" w:sz="0" w:space="0" w:color="auto"/>
            <w:right w:val="none" w:sz="0" w:space="0" w:color="auto"/>
          </w:divBdr>
        </w:div>
        <w:div w:id="1766611643">
          <w:marLeft w:val="640"/>
          <w:marRight w:val="0"/>
          <w:marTop w:val="0"/>
          <w:marBottom w:val="0"/>
          <w:divBdr>
            <w:top w:val="none" w:sz="0" w:space="0" w:color="auto"/>
            <w:left w:val="none" w:sz="0" w:space="0" w:color="auto"/>
            <w:bottom w:val="none" w:sz="0" w:space="0" w:color="auto"/>
            <w:right w:val="none" w:sz="0" w:space="0" w:color="auto"/>
          </w:divBdr>
        </w:div>
        <w:div w:id="1346396544">
          <w:marLeft w:val="640"/>
          <w:marRight w:val="0"/>
          <w:marTop w:val="0"/>
          <w:marBottom w:val="0"/>
          <w:divBdr>
            <w:top w:val="none" w:sz="0" w:space="0" w:color="auto"/>
            <w:left w:val="none" w:sz="0" w:space="0" w:color="auto"/>
            <w:bottom w:val="none" w:sz="0" w:space="0" w:color="auto"/>
            <w:right w:val="none" w:sz="0" w:space="0" w:color="auto"/>
          </w:divBdr>
        </w:div>
        <w:div w:id="1064765402">
          <w:marLeft w:val="640"/>
          <w:marRight w:val="0"/>
          <w:marTop w:val="0"/>
          <w:marBottom w:val="0"/>
          <w:divBdr>
            <w:top w:val="none" w:sz="0" w:space="0" w:color="auto"/>
            <w:left w:val="none" w:sz="0" w:space="0" w:color="auto"/>
            <w:bottom w:val="none" w:sz="0" w:space="0" w:color="auto"/>
            <w:right w:val="none" w:sz="0" w:space="0" w:color="auto"/>
          </w:divBdr>
        </w:div>
        <w:div w:id="807431011">
          <w:marLeft w:val="640"/>
          <w:marRight w:val="0"/>
          <w:marTop w:val="0"/>
          <w:marBottom w:val="0"/>
          <w:divBdr>
            <w:top w:val="none" w:sz="0" w:space="0" w:color="auto"/>
            <w:left w:val="none" w:sz="0" w:space="0" w:color="auto"/>
            <w:bottom w:val="none" w:sz="0" w:space="0" w:color="auto"/>
            <w:right w:val="none" w:sz="0" w:space="0" w:color="auto"/>
          </w:divBdr>
        </w:div>
        <w:div w:id="1247035738">
          <w:marLeft w:val="640"/>
          <w:marRight w:val="0"/>
          <w:marTop w:val="0"/>
          <w:marBottom w:val="0"/>
          <w:divBdr>
            <w:top w:val="none" w:sz="0" w:space="0" w:color="auto"/>
            <w:left w:val="none" w:sz="0" w:space="0" w:color="auto"/>
            <w:bottom w:val="none" w:sz="0" w:space="0" w:color="auto"/>
            <w:right w:val="none" w:sz="0" w:space="0" w:color="auto"/>
          </w:divBdr>
        </w:div>
        <w:div w:id="1092816647">
          <w:marLeft w:val="640"/>
          <w:marRight w:val="0"/>
          <w:marTop w:val="0"/>
          <w:marBottom w:val="0"/>
          <w:divBdr>
            <w:top w:val="none" w:sz="0" w:space="0" w:color="auto"/>
            <w:left w:val="none" w:sz="0" w:space="0" w:color="auto"/>
            <w:bottom w:val="none" w:sz="0" w:space="0" w:color="auto"/>
            <w:right w:val="none" w:sz="0" w:space="0" w:color="auto"/>
          </w:divBdr>
        </w:div>
        <w:div w:id="487867910">
          <w:marLeft w:val="640"/>
          <w:marRight w:val="0"/>
          <w:marTop w:val="0"/>
          <w:marBottom w:val="0"/>
          <w:divBdr>
            <w:top w:val="none" w:sz="0" w:space="0" w:color="auto"/>
            <w:left w:val="none" w:sz="0" w:space="0" w:color="auto"/>
            <w:bottom w:val="none" w:sz="0" w:space="0" w:color="auto"/>
            <w:right w:val="none" w:sz="0" w:space="0" w:color="auto"/>
          </w:divBdr>
        </w:div>
        <w:div w:id="1281839347">
          <w:marLeft w:val="640"/>
          <w:marRight w:val="0"/>
          <w:marTop w:val="0"/>
          <w:marBottom w:val="0"/>
          <w:divBdr>
            <w:top w:val="none" w:sz="0" w:space="0" w:color="auto"/>
            <w:left w:val="none" w:sz="0" w:space="0" w:color="auto"/>
            <w:bottom w:val="none" w:sz="0" w:space="0" w:color="auto"/>
            <w:right w:val="none" w:sz="0" w:space="0" w:color="auto"/>
          </w:divBdr>
        </w:div>
        <w:div w:id="613705862">
          <w:marLeft w:val="640"/>
          <w:marRight w:val="0"/>
          <w:marTop w:val="0"/>
          <w:marBottom w:val="0"/>
          <w:divBdr>
            <w:top w:val="none" w:sz="0" w:space="0" w:color="auto"/>
            <w:left w:val="none" w:sz="0" w:space="0" w:color="auto"/>
            <w:bottom w:val="none" w:sz="0" w:space="0" w:color="auto"/>
            <w:right w:val="none" w:sz="0" w:space="0" w:color="auto"/>
          </w:divBdr>
        </w:div>
        <w:div w:id="2110854343">
          <w:marLeft w:val="640"/>
          <w:marRight w:val="0"/>
          <w:marTop w:val="0"/>
          <w:marBottom w:val="0"/>
          <w:divBdr>
            <w:top w:val="none" w:sz="0" w:space="0" w:color="auto"/>
            <w:left w:val="none" w:sz="0" w:space="0" w:color="auto"/>
            <w:bottom w:val="none" w:sz="0" w:space="0" w:color="auto"/>
            <w:right w:val="none" w:sz="0" w:space="0" w:color="auto"/>
          </w:divBdr>
        </w:div>
      </w:divsChild>
    </w:div>
    <w:div w:id="712584837">
      <w:bodyDiv w:val="1"/>
      <w:marLeft w:val="0"/>
      <w:marRight w:val="0"/>
      <w:marTop w:val="0"/>
      <w:marBottom w:val="0"/>
      <w:divBdr>
        <w:top w:val="none" w:sz="0" w:space="0" w:color="auto"/>
        <w:left w:val="none" w:sz="0" w:space="0" w:color="auto"/>
        <w:bottom w:val="none" w:sz="0" w:space="0" w:color="auto"/>
        <w:right w:val="none" w:sz="0" w:space="0" w:color="auto"/>
      </w:divBdr>
      <w:divsChild>
        <w:div w:id="826166699">
          <w:marLeft w:val="640"/>
          <w:marRight w:val="0"/>
          <w:marTop w:val="0"/>
          <w:marBottom w:val="0"/>
          <w:divBdr>
            <w:top w:val="none" w:sz="0" w:space="0" w:color="auto"/>
            <w:left w:val="none" w:sz="0" w:space="0" w:color="auto"/>
            <w:bottom w:val="none" w:sz="0" w:space="0" w:color="auto"/>
            <w:right w:val="none" w:sz="0" w:space="0" w:color="auto"/>
          </w:divBdr>
        </w:div>
        <w:div w:id="1392969402">
          <w:marLeft w:val="640"/>
          <w:marRight w:val="0"/>
          <w:marTop w:val="0"/>
          <w:marBottom w:val="0"/>
          <w:divBdr>
            <w:top w:val="none" w:sz="0" w:space="0" w:color="auto"/>
            <w:left w:val="none" w:sz="0" w:space="0" w:color="auto"/>
            <w:bottom w:val="none" w:sz="0" w:space="0" w:color="auto"/>
            <w:right w:val="none" w:sz="0" w:space="0" w:color="auto"/>
          </w:divBdr>
        </w:div>
        <w:div w:id="139081474">
          <w:marLeft w:val="640"/>
          <w:marRight w:val="0"/>
          <w:marTop w:val="0"/>
          <w:marBottom w:val="0"/>
          <w:divBdr>
            <w:top w:val="none" w:sz="0" w:space="0" w:color="auto"/>
            <w:left w:val="none" w:sz="0" w:space="0" w:color="auto"/>
            <w:bottom w:val="none" w:sz="0" w:space="0" w:color="auto"/>
            <w:right w:val="none" w:sz="0" w:space="0" w:color="auto"/>
          </w:divBdr>
        </w:div>
        <w:div w:id="1571385677">
          <w:marLeft w:val="640"/>
          <w:marRight w:val="0"/>
          <w:marTop w:val="0"/>
          <w:marBottom w:val="0"/>
          <w:divBdr>
            <w:top w:val="none" w:sz="0" w:space="0" w:color="auto"/>
            <w:left w:val="none" w:sz="0" w:space="0" w:color="auto"/>
            <w:bottom w:val="none" w:sz="0" w:space="0" w:color="auto"/>
            <w:right w:val="none" w:sz="0" w:space="0" w:color="auto"/>
          </w:divBdr>
        </w:div>
        <w:div w:id="1077677915">
          <w:marLeft w:val="640"/>
          <w:marRight w:val="0"/>
          <w:marTop w:val="0"/>
          <w:marBottom w:val="0"/>
          <w:divBdr>
            <w:top w:val="none" w:sz="0" w:space="0" w:color="auto"/>
            <w:left w:val="none" w:sz="0" w:space="0" w:color="auto"/>
            <w:bottom w:val="none" w:sz="0" w:space="0" w:color="auto"/>
            <w:right w:val="none" w:sz="0" w:space="0" w:color="auto"/>
          </w:divBdr>
        </w:div>
        <w:div w:id="1343436441">
          <w:marLeft w:val="640"/>
          <w:marRight w:val="0"/>
          <w:marTop w:val="0"/>
          <w:marBottom w:val="0"/>
          <w:divBdr>
            <w:top w:val="none" w:sz="0" w:space="0" w:color="auto"/>
            <w:left w:val="none" w:sz="0" w:space="0" w:color="auto"/>
            <w:bottom w:val="none" w:sz="0" w:space="0" w:color="auto"/>
            <w:right w:val="none" w:sz="0" w:space="0" w:color="auto"/>
          </w:divBdr>
        </w:div>
        <w:div w:id="603809176">
          <w:marLeft w:val="640"/>
          <w:marRight w:val="0"/>
          <w:marTop w:val="0"/>
          <w:marBottom w:val="0"/>
          <w:divBdr>
            <w:top w:val="none" w:sz="0" w:space="0" w:color="auto"/>
            <w:left w:val="none" w:sz="0" w:space="0" w:color="auto"/>
            <w:bottom w:val="none" w:sz="0" w:space="0" w:color="auto"/>
            <w:right w:val="none" w:sz="0" w:space="0" w:color="auto"/>
          </w:divBdr>
        </w:div>
        <w:div w:id="1505391589">
          <w:marLeft w:val="640"/>
          <w:marRight w:val="0"/>
          <w:marTop w:val="0"/>
          <w:marBottom w:val="0"/>
          <w:divBdr>
            <w:top w:val="none" w:sz="0" w:space="0" w:color="auto"/>
            <w:left w:val="none" w:sz="0" w:space="0" w:color="auto"/>
            <w:bottom w:val="none" w:sz="0" w:space="0" w:color="auto"/>
            <w:right w:val="none" w:sz="0" w:space="0" w:color="auto"/>
          </w:divBdr>
        </w:div>
        <w:div w:id="1440761660">
          <w:marLeft w:val="640"/>
          <w:marRight w:val="0"/>
          <w:marTop w:val="0"/>
          <w:marBottom w:val="0"/>
          <w:divBdr>
            <w:top w:val="none" w:sz="0" w:space="0" w:color="auto"/>
            <w:left w:val="none" w:sz="0" w:space="0" w:color="auto"/>
            <w:bottom w:val="none" w:sz="0" w:space="0" w:color="auto"/>
            <w:right w:val="none" w:sz="0" w:space="0" w:color="auto"/>
          </w:divBdr>
        </w:div>
        <w:div w:id="162360787">
          <w:marLeft w:val="640"/>
          <w:marRight w:val="0"/>
          <w:marTop w:val="0"/>
          <w:marBottom w:val="0"/>
          <w:divBdr>
            <w:top w:val="none" w:sz="0" w:space="0" w:color="auto"/>
            <w:left w:val="none" w:sz="0" w:space="0" w:color="auto"/>
            <w:bottom w:val="none" w:sz="0" w:space="0" w:color="auto"/>
            <w:right w:val="none" w:sz="0" w:space="0" w:color="auto"/>
          </w:divBdr>
        </w:div>
        <w:div w:id="798762655">
          <w:marLeft w:val="640"/>
          <w:marRight w:val="0"/>
          <w:marTop w:val="0"/>
          <w:marBottom w:val="0"/>
          <w:divBdr>
            <w:top w:val="none" w:sz="0" w:space="0" w:color="auto"/>
            <w:left w:val="none" w:sz="0" w:space="0" w:color="auto"/>
            <w:bottom w:val="none" w:sz="0" w:space="0" w:color="auto"/>
            <w:right w:val="none" w:sz="0" w:space="0" w:color="auto"/>
          </w:divBdr>
        </w:div>
        <w:div w:id="1682857616">
          <w:marLeft w:val="640"/>
          <w:marRight w:val="0"/>
          <w:marTop w:val="0"/>
          <w:marBottom w:val="0"/>
          <w:divBdr>
            <w:top w:val="none" w:sz="0" w:space="0" w:color="auto"/>
            <w:left w:val="none" w:sz="0" w:space="0" w:color="auto"/>
            <w:bottom w:val="none" w:sz="0" w:space="0" w:color="auto"/>
            <w:right w:val="none" w:sz="0" w:space="0" w:color="auto"/>
          </w:divBdr>
        </w:div>
        <w:div w:id="845250426">
          <w:marLeft w:val="640"/>
          <w:marRight w:val="0"/>
          <w:marTop w:val="0"/>
          <w:marBottom w:val="0"/>
          <w:divBdr>
            <w:top w:val="none" w:sz="0" w:space="0" w:color="auto"/>
            <w:left w:val="none" w:sz="0" w:space="0" w:color="auto"/>
            <w:bottom w:val="none" w:sz="0" w:space="0" w:color="auto"/>
            <w:right w:val="none" w:sz="0" w:space="0" w:color="auto"/>
          </w:divBdr>
        </w:div>
        <w:div w:id="1811315836">
          <w:marLeft w:val="640"/>
          <w:marRight w:val="0"/>
          <w:marTop w:val="0"/>
          <w:marBottom w:val="0"/>
          <w:divBdr>
            <w:top w:val="none" w:sz="0" w:space="0" w:color="auto"/>
            <w:left w:val="none" w:sz="0" w:space="0" w:color="auto"/>
            <w:bottom w:val="none" w:sz="0" w:space="0" w:color="auto"/>
            <w:right w:val="none" w:sz="0" w:space="0" w:color="auto"/>
          </w:divBdr>
        </w:div>
        <w:div w:id="198322310">
          <w:marLeft w:val="640"/>
          <w:marRight w:val="0"/>
          <w:marTop w:val="0"/>
          <w:marBottom w:val="0"/>
          <w:divBdr>
            <w:top w:val="none" w:sz="0" w:space="0" w:color="auto"/>
            <w:left w:val="none" w:sz="0" w:space="0" w:color="auto"/>
            <w:bottom w:val="none" w:sz="0" w:space="0" w:color="auto"/>
            <w:right w:val="none" w:sz="0" w:space="0" w:color="auto"/>
          </w:divBdr>
        </w:div>
        <w:div w:id="1650552337">
          <w:marLeft w:val="640"/>
          <w:marRight w:val="0"/>
          <w:marTop w:val="0"/>
          <w:marBottom w:val="0"/>
          <w:divBdr>
            <w:top w:val="none" w:sz="0" w:space="0" w:color="auto"/>
            <w:left w:val="none" w:sz="0" w:space="0" w:color="auto"/>
            <w:bottom w:val="none" w:sz="0" w:space="0" w:color="auto"/>
            <w:right w:val="none" w:sz="0" w:space="0" w:color="auto"/>
          </w:divBdr>
        </w:div>
        <w:div w:id="212229993">
          <w:marLeft w:val="640"/>
          <w:marRight w:val="0"/>
          <w:marTop w:val="0"/>
          <w:marBottom w:val="0"/>
          <w:divBdr>
            <w:top w:val="none" w:sz="0" w:space="0" w:color="auto"/>
            <w:left w:val="none" w:sz="0" w:space="0" w:color="auto"/>
            <w:bottom w:val="none" w:sz="0" w:space="0" w:color="auto"/>
            <w:right w:val="none" w:sz="0" w:space="0" w:color="auto"/>
          </w:divBdr>
        </w:div>
        <w:div w:id="216861974">
          <w:marLeft w:val="640"/>
          <w:marRight w:val="0"/>
          <w:marTop w:val="0"/>
          <w:marBottom w:val="0"/>
          <w:divBdr>
            <w:top w:val="none" w:sz="0" w:space="0" w:color="auto"/>
            <w:left w:val="none" w:sz="0" w:space="0" w:color="auto"/>
            <w:bottom w:val="none" w:sz="0" w:space="0" w:color="auto"/>
            <w:right w:val="none" w:sz="0" w:space="0" w:color="auto"/>
          </w:divBdr>
        </w:div>
        <w:div w:id="1639796324">
          <w:marLeft w:val="640"/>
          <w:marRight w:val="0"/>
          <w:marTop w:val="0"/>
          <w:marBottom w:val="0"/>
          <w:divBdr>
            <w:top w:val="none" w:sz="0" w:space="0" w:color="auto"/>
            <w:left w:val="none" w:sz="0" w:space="0" w:color="auto"/>
            <w:bottom w:val="none" w:sz="0" w:space="0" w:color="auto"/>
            <w:right w:val="none" w:sz="0" w:space="0" w:color="auto"/>
          </w:divBdr>
        </w:div>
        <w:div w:id="673538028">
          <w:marLeft w:val="640"/>
          <w:marRight w:val="0"/>
          <w:marTop w:val="0"/>
          <w:marBottom w:val="0"/>
          <w:divBdr>
            <w:top w:val="none" w:sz="0" w:space="0" w:color="auto"/>
            <w:left w:val="none" w:sz="0" w:space="0" w:color="auto"/>
            <w:bottom w:val="none" w:sz="0" w:space="0" w:color="auto"/>
            <w:right w:val="none" w:sz="0" w:space="0" w:color="auto"/>
          </w:divBdr>
        </w:div>
      </w:divsChild>
    </w:div>
    <w:div w:id="752245604">
      <w:bodyDiv w:val="1"/>
      <w:marLeft w:val="0"/>
      <w:marRight w:val="0"/>
      <w:marTop w:val="0"/>
      <w:marBottom w:val="0"/>
      <w:divBdr>
        <w:top w:val="none" w:sz="0" w:space="0" w:color="auto"/>
        <w:left w:val="none" w:sz="0" w:space="0" w:color="auto"/>
        <w:bottom w:val="none" w:sz="0" w:space="0" w:color="auto"/>
        <w:right w:val="none" w:sz="0" w:space="0" w:color="auto"/>
      </w:divBdr>
      <w:divsChild>
        <w:div w:id="156848621">
          <w:marLeft w:val="640"/>
          <w:marRight w:val="0"/>
          <w:marTop w:val="0"/>
          <w:marBottom w:val="0"/>
          <w:divBdr>
            <w:top w:val="none" w:sz="0" w:space="0" w:color="auto"/>
            <w:left w:val="none" w:sz="0" w:space="0" w:color="auto"/>
            <w:bottom w:val="none" w:sz="0" w:space="0" w:color="auto"/>
            <w:right w:val="none" w:sz="0" w:space="0" w:color="auto"/>
          </w:divBdr>
        </w:div>
        <w:div w:id="258485715">
          <w:marLeft w:val="640"/>
          <w:marRight w:val="0"/>
          <w:marTop w:val="0"/>
          <w:marBottom w:val="0"/>
          <w:divBdr>
            <w:top w:val="none" w:sz="0" w:space="0" w:color="auto"/>
            <w:left w:val="none" w:sz="0" w:space="0" w:color="auto"/>
            <w:bottom w:val="none" w:sz="0" w:space="0" w:color="auto"/>
            <w:right w:val="none" w:sz="0" w:space="0" w:color="auto"/>
          </w:divBdr>
        </w:div>
        <w:div w:id="407965987">
          <w:marLeft w:val="640"/>
          <w:marRight w:val="0"/>
          <w:marTop w:val="0"/>
          <w:marBottom w:val="0"/>
          <w:divBdr>
            <w:top w:val="none" w:sz="0" w:space="0" w:color="auto"/>
            <w:left w:val="none" w:sz="0" w:space="0" w:color="auto"/>
            <w:bottom w:val="none" w:sz="0" w:space="0" w:color="auto"/>
            <w:right w:val="none" w:sz="0" w:space="0" w:color="auto"/>
          </w:divBdr>
        </w:div>
        <w:div w:id="423654289">
          <w:marLeft w:val="640"/>
          <w:marRight w:val="0"/>
          <w:marTop w:val="0"/>
          <w:marBottom w:val="0"/>
          <w:divBdr>
            <w:top w:val="none" w:sz="0" w:space="0" w:color="auto"/>
            <w:left w:val="none" w:sz="0" w:space="0" w:color="auto"/>
            <w:bottom w:val="none" w:sz="0" w:space="0" w:color="auto"/>
            <w:right w:val="none" w:sz="0" w:space="0" w:color="auto"/>
          </w:divBdr>
        </w:div>
        <w:div w:id="570312126">
          <w:marLeft w:val="640"/>
          <w:marRight w:val="0"/>
          <w:marTop w:val="0"/>
          <w:marBottom w:val="0"/>
          <w:divBdr>
            <w:top w:val="none" w:sz="0" w:space="0" w:color="auto"/>
            <w:left w:val="none" w:sz="0" w:space="0" w:color="auto"/>
            <w:bottom w:val="none" w:sz="0" w:space="0" w:color="auto"/>
            <w:right w:val="none" w:sz="0" w:space="0" w:color="auto"/>
          </w:divBdr>
        </w:div>
        <w:div w:id="658967075">
          <w:marLeft w:val="640"/>
          <w:marRight w:val="0"/>
          <w:marTop w:val="0"/>
          <w:marBottom w:val="0"/>
          <w:divBdr>
            <w:top w:val="none" w:sz="0" w:space="0" w:color="auto"/>
            <w:left w:val="none" w:sz="0" w:space="0" w:color="auto"/>
            <w:bottom w:val="none" w:sz="0" w:space="0" w:color="auto"/>
            <w:right w:val="none" w:sz="0" w:space="0" w:color="auto"/>
          </w:divBdr>
        </w:div>
        <w:div w:id="675379618">
          <w:marLeft w:val="640"/>
          <w:marRight w:val="0"/>
          <w:marTop w:val="0"/>
          <w:marBottom w:val="0"/>
          <w:divBdr>
            <w:top w:val="none" w:sz="0" w:space="0" w:color="auto"/>
            <w:left w:val="none" w:sz="0" w:space="0" w:color="auto"/>
            <w:bottom w:val="none" w:sz="0" w:space="0" w:color="auto"/>
            <w:right w:val="none" w:sz="0" w:space="0" w:color="auto"/>
          </w:divBdr>
        </w:div>
        <w:div w:id="745609778">
          <w:marLeft w:val="640"/>
          <w:marRight w:val="0"/>
          <w:marTop w:val="0"/>
          <w:marBottom w:val="0"/>
          <w:divBdr>
            <w:top w:val="none" w:sz="0" w:space="0" w:color="auto"/>
            <w:left w:val="none" w:sz="0" w:space="0" w:color="auto"/>
            <w:bottom w:val="none" w:sz="0" w:space="0" w:color="auto"/>
            <w:right w:val="none" w:sz="0" w:space="0" w:color="auto"/>
          </w:divBdr>
        </w:div>
        <w:div w:id="869605473">
          <w:marLeft w:val="640"/>
          <w:marRight w:val="0"/>
          <w:marTop w:val="0"/>
          <w:marBottom w:val="0"/>
          <w:divBdr>
            <w:top w:val="none" w:sz="0" w:space="0" w:color="auto"/>
            <w:left w:val="none" w:sz="0" w:space="0" w:color="auto"/>
            <w:bottom w:val="none" w:sz="0" w:space="0" w:color="auto"/>
            <w:right w:val="none" w:sz="0" w:space="0" w:color="auto"/>
          </w:divBdr>
        </w:div>
        <w:div w:id="891384641">
          <w:marLeft w:val="640"/>
          <w:marRight w:val="0"/>
          <w:marTop w:val="0"/>
          <w:marBottom w:val="0"/>
          <w:divBdr>
            <w:top w:val="none" w:sz="0" w:space="0" w:color="auto"/>
            <w:left w:val="none" w:sz="0" w:space="0" w:color="auto"/>
            <w:bottom w:val="none" w:sz="0" w:space="0" w:color="auto"/>
            <w:right w:val="none" w:sz="0" w:space="0" w:color="auto"/>
          </w:divBdr>
        </w:div>
        <w:div w:id="1176074493">
          <w:marLeft w:val="640"/>
          <w:marRight w:val="0"/>
          <w:marTop w:val="0"/>
          <w:marBottom w:val="0"/>
          <w:divBdr>
            <w:top w:val="none" w:sz="0" w:space="0" w:color="auto"/>
            <w:left w:val="none" w:sz="0" w:space="0" w:color="auto"/>
            <w:bottom w:val="none" w:sz="0" w:space="0" w:color="auto"/>
            <w:right w:val="none" w:sz="0" w:space="0" w:color="auto"/>
          </w:divBdr>
        </w:div>
        <w:div w:id="1460219253">
          <w:marLeft w:val="640"/>
          <w:marRight w:val="0"/>
          <w:marTop w:val="0"/>
          <w:marBottom w:val="0"/>
          <w:divBdr>
            <w:top w:val="none" w:sz="0" w:space="0" w:color="auto"/>
            <w:left w:val="none" w:sz="0" w:space="0" w:color="auto"/>
            <w:bottom w:val="none" w:sz="0" w:space="0" w:color="auto"/>
            <w:right w:val="none" w:sz="0" w:space="0" w:color="auto"/>
          </w:divBdr>
        </w:div>
        <w:div w:id="1494837744">
          <w:marLeft w:val="640"/>
          <w:marRight w:val="0"/>
          <w:marTop w:val="0"/>
          <w:marBottom w:val="0"/>
          <w:divBdr>
            <w:top w:val="none" w:sz="0" w:space="0" w:color="auto"/>
            <w:left w:val="none" w:sz="0" w:space="0" w:color="auto"/>
            <w:bottom w:val="none" w:sz="0" w:space="0" w:color="auto"/>
            <w:right w:val="none" w:sz="0" w:space="0" w:color="auto"/>
          </w:divBdr>
        </w:div>
        <w:div w:id="1528566154">
          <w:marLeft w:val="640"/>
          <w:marRight w:val="0"/>
          <w:marTop w:val="0"/>
          <w:marBottom w:val="0"/>
          <w:divBdr>
            <w:top w:val="none" w:sz="0" w:space="0" w:color="auto"/>
            <w:left w:val="none" w:sz="0" w:space="0" w:color="auto"/>
            <w:bottom w:val="none" w:sz="0" w:space="0" w:color="auto"/>
            <w:right w:val="none" w:sz="0" w:space="0" w:color="auto"/>
          </w:divBdr>
        </w:div>
        <w:div w:id="1790202730">
          <w:marLeft w:val="640"/>
          <w:marRight w:val="0"/>
          <w:marTop w:val="0"/>
          <w:marBottom w:val="0"/>
          <w:divBdr>
            <w:top w:val="none" w:sz="0" w:space="0" w:color="auto"/>
            <w:left w:val="none" w:sz="0" w:space="0" w:color="auto"/>
            <w:bottom w:val="none" w:sz="0" w:space="0" w:color="auto"/>
            <w:right w:val="none" w:sz="0" w:space="0" w:color="auto"/>
          </w:divBdr>
        </w:div>
        <w:div w:id="2046515977">
          <w:marLeft w:val="640"/>
          <w:marRight w:val="0"/>
          <w:marTop w:val="0"/>
          <w:marBottom w:val="0"/>
          <w:divBdr>
            <w:top w:val="none" w:sz="0" w:space="0" w:color="auto"/>
            <w:left w:val="none" w:sz="0" w:space="0" w:color="auto"/>
            <w:bottom w:val="none" w:sz="0" w:space="0" w:color="auto"/>
            <w:right w:val="none" w:sz="0" w:space="0" w:color="auto"/>
          </w:divBdr>
        </w:div>
        <w:div w:id="2146698385">
          <w:marLeft w:val="640"/>
          <w:marRight w:val="0"/>
          <w:marTop w:val="0"/>
          <w:marBottom w:val="0"/>
          <w:divBdr>
            <w:top w:val="none" w:sz="0" w:space="0" w:color="auto"/>
            <w:left w:val="none" w:sz="0" w:space="0" w:color="auto"/>
            <w:bottom w:val="none" w:sz="0" w:space="0" w:color="auto"/>
            <w:right w:val="none" w:sz="0" w:space="0" w:color="auto"/>
          </w:divBdr>
        </w:div>
      </w:divsChild>
    </w:div>
    <w:div w:id="773943320">
      <w:bodyDiv w:val="1"/>
      <w:marLeft w:val="0"/>
      <w:marRight w:val="0"/>
      <w:marTop w:val="0"/>
      <w:marBottom w:val="0"/>
      <w:divBdr>
        <w:top w:val="none" w:sz="0" w:space="0" w:color="auto"/>
        <w:left w:val="none" w:sz="0" w:space="0" w:color="auto"/>
        <w:bottom w:val="none" w:sz="0" w:space="0" w:color="auto"/>
        <w:right w:val="none" w:sz="0" w:space="0" w:color="auto"/>
      </w:divBdr>
      <w:divsChild>
        <w:div w:id="1053625851">
          <w:marLeft w:val="640"/>
          <w:marRight w:val="0"/>
          <w:marTop w:val="0"/>
          <w:marBottom w:val="0"/>
          <w:divBdr>
            <w:top w:val="none" w:sz="0" w:space="0" w:color="auto"/>
            <w:left w:val="none" w:sz="0" w:space="0" w:color="auto"/>
            <w:bottom w:val="none" w:sz="0" w:space="0" w:color="auto"/>
            <w:right w:val="none" w:sz="0" w:space="0" w:color="auto"/>
          </w:divBdr>
        </w:div>
        <w:div w:id="1286962779">
          <w:marLeft w:val="640"/>
          <w:marRight w:val="0"/>
          <w:marTop w:val="0"/>
          <w:marBottom w:val="0"/>
          <w:divBdr>
            <w:top w:val="none" w:sz="0" w:space="0" w:color="auto"/>
            <w:left w:val="none" w:sz="0" w:space="0" w:color="auto"/>
            <w:bottom w:val="none" w:sz="0" w:space="0" w:color="auto"/>
            <w:right w:val="none" w:sz="0" w:space="0" w:color="auto"/>
          </w:divBdr>
        </w:div>
        <w:div w:id="621150910">
          <w:marLeft w:val="640"/>
          <w:marRight w:val="0"/>
          <w:marTop w:val="0"/>
          <w:marBottom w:val="0"/>
          <w:divBdr>
            <w:top w:val="none" w:sz="0" w:space="0" w:color="auto"/>
            <w:left w:val="none" w:sz="0" w:space="0" w:color="auto"/>
            <w:bottom w:val="none" w:sz="0" w:space="0" w:color="auto"/>
            <w:right w:val="none" w:sz="0" w:space="0" w:color="auto"/>
          </w:divBdr>
        </w:div>
        <w:div w:id="265121957">
          <w:marLeft w:val="640"/>
          <w:marRight w:val="0"/>
          <w:marTop w:val="0"/>
          <w:marBottom w:val="0"/>
          <w:divBdr>
            <w:top w:val="none" w:sz="0" w:space="0" w:color="auto"/>
            <w:left w:val="none" w:sz="0" w:space="0" w:color="auto"/>
            <w:bottom w:val="none" w:sz="0" w:space="0" w:color="auto"/>
            <w:right w:val="none" w:sz="0" w:space="0" w:color="auto"/>
          </w:divBdr>
        </w:div>
        <w:div w:id="623004710">
          <w:marLeft w:val="640"/>
          <w:marRight w:val="0"/>
          <w:marTop w:val="0"/>
          <w:marBottom w:val="0"/>
          <w:divBdr>
            <w:top w:val="none" w:sz="0" w:space="0" w:color="auto"/>
            <w:left w:val="none" w:sz="0" w:space="0" w:color="auto"/>
            <w:bottom w:val="none" w:sz="0" w:space="0" w:color="auto"/>
            <w:right w:val="none" w:sz="0" w:space="0" w:color="auto"/>
          </w:divBdr>
        </w:div>
        <w:div w:id="1294091229">
          <w:marLeft w:val="640"/>
          <w:marRight w:val="0"/>
          <w:marTop w:val="0"/>
          <w:marBottom w:val="0"/>
          <w:divBdr>
            <w:top w:val="none" w:sz="0" w:space="0" w:color="auto"/>
            <w:left w:val="none" w:sz="0" w:space="0" w:color="auto"/>
            <w:bottom w:val="none" w:sz="0" w:space="0" w:color="auto"/>
            <w:right w:val="none" w:sz="0" w:space="0" w:color="auto"/>
          </w:divBdr>
        </w:div>
        <w:div w:id="178394581">
          <w:marLeft w:val="640"/>
          <w:marRight w:val="0"/>
          <w:marTop w:val="0"/>
          <w:marBottom w:val="0"/>
          <w:divBdr>
            <w:top w:val="none" w:sz="0" w:space="0" w:color="auto"/>
            <w:left w:val="none" w:sz="0" w:space="0" w:color="auto"/>
            <w:bottom w:val="none" w:sz="0" w:space="0" w:color="auto"/>
            <w:right w:val="none" w:sz="0" w:space="0" w:color="auto"/>
          </w:divBdr>
        </w:div>
        <w:div w:id="2057655017">
          <w:marLeft w:val="640"/>
          <w:marRight w:val="0"/>
          <w:marTop w:val="0"/>
          <w:marBottom w:val="0"/>
          <w:divBdr>
            <w:top w:val="none" w:sz="0" w:space="0" w:color="auto"/>
            <w:left w:val="none" w:sz="0" w:space="0" w:color="auto"/>
            <w:bottom w:val="none" w:sz="0" w:space="0" w:color="auto"/>
            <w:right w:val="none" w:sz="0" w:space="0" w:color="auto"/>
          </w:divBdr>
        </w:div>
        <w:div w:id="718238437">
          <w:marLeft w:val="640"/>
          <w:marRight w:val="0"/>
          <w:marTop w:val="0"/>
          <w:marBottom w:val="0"/>
          <w:divBdr>
            <w:top w:val="none" w:sz="0" w:space="0" w:color="auto"/>
            <w:left w:val="none" w:sz="0" w:space="0" w:color="auto"/>
            <w:bottom w:val="none" w:sz="0" w:space="0" w:color="auto"/>
            <w:right w:val="none" w:sz="0" w:space="0" w:color="auto"/>
          </w:divBdr>
        </w:div>
        <w:div w:id="1813012918">
          <w:marLeft w:val="640"/>
          <w:marRight w:val="0"/>
          <w:marTop w:val="0"/>
          <w:marBottom w:val="0"/>
          <w:divBdr>
            <w:top w:val="none" w:sz="0" w:space="0" w:color="auto"/>
            <w:left w:val="none" w:sz="0" w:space="0" w:color="auto"/>
            <w:bottom w:val="none" w:sz="0" w:space="0" w:color="auto"/>
            <w:right w:val="none" w:sz="0" w:space="0" w:color="auto"/>
          </w:divBdr>
        </w:div>
        <w:div w:id="1542088096">
          <w:marLeft w:val="640"/>
          <w:marRight w:val="0"/>
          <w:marTop w:val="0"/>
          <w:marBottom w:val="0"/>
          <w:divBdr>
            <w:top w:val="none" w:sz="0" w:space="0" w:color="auto"/>
            <w:left w:val="none" w:sz="0" w:space="0" w:color="auto"/>
            <w:bottom w:val="none" w:sz="0" w:space="0" w:color="auto"/>
            <w:right w:val="none" w:sz="0" w:space="0" w:color="auto"/>
          </w:divBdr>
        </w:div>
        <w:div w:id="1413044787">
          <w:marLeft w:val="640"/>
          <w:marRight w:val="0"/>
          <w:marTop w:val="0"/>
          <w:marBottom w:val="0"/>
          <w:divBdr>
            <w:top w:val="none" w:sz="0" w:space="0" w:color="auto"/>
            <w:left w:val="none" w:sz="0" w:space="0" w:color="auto"/>
            <w:bottom w:val="none" w:sz="0" w:space="0" w:color="auto"/>
            <w:right w:val="none" w:sz="0" w:space="0" w:color="auto"/>
          </w:divBdr>
        </w:div>
        <w:div w:id="1195921805">
          <w:marLeft w:val="640"/>
          <w:marRight w:val="0"/>
          <w:marTop w:val="0"/>
          <w:marBottom w:val="0"/>
          <w:divBdr>
            <w:top w:val="none" w:sz="0" w:space="0" w:color="auto"/>
            <w:left w:val="none" w:sz="0" w:space="0" w:color="auto"/>
            <w:bottom w:val="none" w:sz="0" w:space="0" w:color="auto"/>
            <w:right w:val="none" w:sz="0" w:space="0" w:color="auto"/>
          </w:divBdr>
        </w:div>
        <w:div w:id="448478723">
          <w:marLeft w:val="640"/>
          <w:marRight w:val="0"/>
          <w:marTop w:val="0"/>
          <w:marBottom w:val="0"/>
          <w:divBdr>
            <w:top w:val="none" w:sz="0" w:space="0" w:color="auto"/>
            <w:left w:val="none" w:sz="0" w:space="0" w:color="auto"/>
            <w:bottom w:val="none" w:sz="0" w:space="0" w:color="auto"/>
            <w:right w:val="none" w:sz="0" w:space="0" w:color="auto"/>
          </w:divBdr>
        </w:div>
        <w:div w:id="472408304">
          <w:marLeft w:val="640"/>
          <w:marRight w:val="0"/>
          <w:marTop w:val="0"/>
          <w:marBottom w:val="0"/>
          <w:divBdr>
            <w:top w:val="none" w:sz="0" w:space="0" w:color="auto"/>
            <w:left w:val="none" w:sz="0" w:space="0" w:color="auto"/>
            <w:bottom w:val="none" w:sz="0" w:space="0" w:color="auto"/>
            <w:right w:val="none" w:sz="0" w:space="0" w:color="auto"/>
          </w:divBdr>
        </w:div>
        <w:div w:id="754015218">
          <w:marLeft w:val="640"/>
          <w:marRight w:val="0"/>
          <w:marTop w:val="0"/>
          <w:marBottom w:val="0"/>
          <w:divBdr>
            <w:top w:val="none" w:sz="0" w:space="0" w:color="auto"/>
            <w:left w:val="none" w:sz="0" w:space="0" w:color="auto"/>
            <w:bottom w:val="none" w:sz="0" w:space="0" w:color="auto"/>
            <w:right w:val="none" w:sz="0" w:space="0" w:color="auto"/>
          </w:divBdr>
        </w:div>
        <w:div w:id="735591381">
          <w:marLeft w:val="640"/>
          <w:marRight w:val="0"/>
          <w:marTop w:val="0"/>
          <w:marBottom w:val="0"/>
          <w:divBdr>
            <w:top w:val="none" w:sz="0" w:space="0" w:color="auto"/>
            <w:left w:val="none" w:sz="0" w:space="0" w:color="auto"/>
            <w:bottom w:val="none" w:sz="0" w:space="0" w:color="auto"/>
            <w:right w:val="none" w:sz="0" w:space="0" w:color="auto"/>
          </w:divBdr>
        </w:div>
        <w:div w:id="545916829">
          <w:marLeft w:val="640"/>
          <w:marRight w:val="0"/>
          <w:marTop w:val="0"/>
          <w:marBottom w:val="0"/>
          <w:divBdr>
            <w:top w:val="none" w:sz="0" w:space="0" w:color="auto"/>
            <w:left w:val="none" w:sz="0" w:space="0" w:color="auto"/>
            <w:bottom w:val="none" w:sz="0" w:space="0" w:color="auto"/>
            <w:right w:val="none" w:sz="0" w:space="0" w:color="auto"/>
          </w:divBdr>
        </w:div>
        <w:div w:id="1854177234">
          <w:marLeft w:val="640"/>
          <w:marRight w:val="0"/>
          <w:marTop w:val="0"/>
          <w:marBottom w:val="0"/>
          <w:divBdr>
            <w:top w:val="none" w:sz="0" w:space="0" w:color="auto"/>
            <w:left w:val="none" w:sz="0" w:space="0" w:color="auto"/>
            <w:bottom w:val="none" w:sz="0" w:space="0" w:color="auto"/>
            <w:right w:val="none" w:sz="0" w:space="0" w:color="auto"/>
          </w:divBdr>
        </w:div>
      </w:divsChild>
    </w:div>
    <w:div w:id="781728153">
      <w:bodyDiv w:val="1"/>
      <w:marLeft w:val="0"/>
      <w:marRight w:val="0"/>
      <w:marTop w:val="0"/>
      <w:marBottom w:val="0"/>
      <w:divBdr>
        <w:top w:val="none" w:sz="0" w:space="0" w:color="auto"/>
        <w:left w:val="none" w:sz="0" w:space="0" w:color="auto"/>
        <w:bottom w:val="none" w:sz="0" w:space="0" w:color="auto"/>
        <w:right w:val="none" w:sz="0" w:space="0" w:color="auto"/>
      </w:divBdr>
      <w:divsChild>
        <w:div w:id="1769740013">
          <w:marLeft w:val="640"/>
          <w:marRight w:val="0"/>
          <w:marTop w:val="0"/>
          <w:marBottom w:val="0"/>
          <w:divBdr>
            <w:top w:val="none" w:sz="0" w:space="0" w:color="auto"/>
            <w:left w:val="none" w:sz="0" w:space="0" w:color="auto"/>
            <w:bottom w:val="none" w:sz="0" w:space="0" w:color="auto"/>
            <w:right w:val="none" w:sz="0" w:space="0" w:color="auto"/>
          </w:divBdr>
        </w:div>
        <w:div w:id="1015421324">
          <w:marLeft w:val="640"/>
          <w:marRight w:val="0"/>
          <w:marTop w:val="0"/>
          <w:marBottom w:val="0"/>
          <w:divBdr>
            <w:top w:val="none" w:sz="0" w:space="0" w:color="auto"/>
            <w:left w:val="none" w:sz="0" w:space="0" w:color="auto"/>
            <w:bottom w:val="none" w:sz="0" w:space="0" w:color="auto"/>
            <w:right w:val="none" w:sz="0" w:space="0" w:color="auto"/>
          </w:divBdr>
        </w:div>
        <w:div w:id="1382559436">
          <w:marLeft w:val="640"/>
          <w:marRight w:val="0"/>
          <w:marTop w:val="0"/>
          <w:marBottom w:val="0"/>
          <w:divBdr>
            <w:top w:val="none" w:sz="0" w:space="0" w:color="auto"/>
            <w:left w:val="none" w:sz="0" w:space="0" w:color="auto"/>
            <w:bottom w:val="none" w:sz="0" w:space="0" w:color="auto"/>
            <w:right w:val="none" w:sz="0" w:space="0" w:color="auto"/>
          </w:divBdr>
        </w:div>
        <w:div w:id="1440174712">
          <w:marLeft w:val="640"/>
          <w:marRight w:val="0"/>
          <w:marTop w:val="0"/>
          <w:marBottom w:val="0"/>
          <w:divBdr>
            <w:top w:val="none" w:sz="0" w:space="0" w:color="auto"/>
            <w:left w:val="none" w:sz="0" w:space="0" w:color="auto"/>
            <w:bottom w:val="none" w:sz="0" w:space="0" w:color="auto"/>
            <w:right w:val="none" w:sz="0" w:space="0" w:color="auto"/>
          </w:divBdr>
        </w:div>
        <w:div w:id="1249846118">
          <w:marLeft w:val="640"/>
          <w:marRight w:val="0"/>
          <w:marTop w:val="0"/>
          <w:marBottom w:val="0"/>
          <w:divBdr>
            <w:top w:val="none" w:sz="0" w:space="0" w:color="auto"/>
            <w:left w:val="none" w:sz="0" w:space="0" w:color="auto"/>
            <w:bottom w:val="none" w:sz="0" w:space="0" w:color="auto"/>
            <w:right w:val="none" w:sz="0" w:space="0" w:color="auto"/>
          </w:divBdr>
        </w:div>
        <w:div w:id="771363328">
          <w:marLeft w:val="640"/>
          <w:marRight w:val="0"/>
          <w:marTop w:val="0"/>
          <w:marBottom w:val="0"/>
          <w:divBdr>
            <w:top w:val="none" w:sz="0" w:space="0" w:color="auto"/>
            <w:left w:val="none" w:sz="0" w:space="0" w:color="auto"/>
            <w:bottom w:val="none" w:sz="0" w:space="0" w:color="auto"/>
            <w:right w:val="none" w:sz="0" w:space="0" w:color="auto"/>
          </w:divBdr>
        </w:div>
        <w:div w:id="1106269905">
          <w:marLeft w:val="640"/>
          <w:marRight w:val="0"/>
          <w:marTop w:val="0"/>
          <w:marBottom w:val="0"/>
          <w:divBdr>
            <w:top w:val="none" w:sz="0" w:space="0" w:color="auto"/>
            <w:left w:val="none" w:sz="0" w:space="0" w:color="auto"/>
            <w:bottom w:val="none" w:sz="0" w:space="0" w:color="auto"/>
            <w:right w:val="none" w:sz="0" w:space="0" w:color="auto"/>
          </w:divBdr>
        </w:div>
        <w:div w:id="290016287">
          <w:marLeft w:val="640"/>
          <w:marRight w:val="0"/>
          <w:marTop w:val="0"/>
          <w:marBottom w:val="0"/>
          <w:divBdr>
            <w:top w:val="none" w:sz="0" w:space="0" w:color="auto"/>
            <w:left w:val="none" w:sz="0" w:space="0" w:color="auto"/>
            <w:bottom w:val="none" w:sz="0" w:space="0" w:color="auto"/>
            <w:right w:val="none" w:sz="0" w:space="0" w:color="auto"/>
          </w:divBdr>
        </w:div>
        <w:div w:id="1247960013">
          <w:marLeft w:val="640"/>
          <w:marRight w:val="0"/>
          <w:marTop w:val="0"/>
          <w:marBottom w:val="0"/>
          <w:divBdr>
            <w:top w:val="none" w:sz="0" w:space="0" w:color="auto"/>
            <w:left w:val="none" w:sz="0" w:space="0" w:color="auto"/>
            <w:bottom w:val="none" w:sz="0" w:space="0" w:color="auto"/>
            <w:right w:val="none" w:sz="0" w:space="0" w:color="auto"/>
          </w:divBdr>
        </w:div>
        <w:div w:id="33309688">
          <w:marLeft w:val="640"/>
          <w:marRight w:val="0"/>
          <w:marTop w:val="0"/>
          <w:marBottom w:val="0"/>
          <w:divBdr>
            <w:top w:val="none" w:sz="0" w:space="0" w:color="auto"/>
            <w:left w:val="none" w:sz="0" w:space="0" w:color="auto"/>
            <w:bottom w:val="none" w:sz="0" w:space="0" w:color="auto"/>
            <w:right w:val="none" w:sz="0" w:space="0" w:color="auto"/>
          </w:divBdr>
        </w:div>
        <w:div w:id="293873980">
          <w:marLeft w:val="640"/>
          <w:marRight w:val="0"/>
          <w:marTop w:val="0"/>
          <w:marBottom w:val="0"/>
          <w:divBdr>
            <w:top w:val="none" w:sz="0" w:space="0" w:color="auto"/>
            <w:left w:val="none" w:sz="0" w:space="0" w:color="auto"/>
            <w:bottom w:val="none" w:sz="0" w:space="0" w:color="auto"/>
            <w:right w:val="none" w:sz="0" w:space="0" w:color="auto"/>
          </w:divBdr>
        </w:div>
        <w:div w:id="1476021751">
          <w:marLeft w:val="640"/>
          <w:marRight w:val="0"/>
          <w:marTop w:val="0"/>
          <w:marBottom w:val="0"/>
          <w:divBdr>
            <w:top w:val="none" w:sz="0" w:space="0" w:color="auto"/>
            <w:left w:val="none" w:sz="0" w:space="0" w:color="auto"/>
            <w:bottom w:val="none" w:sz="0" w:space="0" w:color="auto"/>
            <w:right w:val="none" w:sz="0" w:space="0" w:color="auto"/>
          </w:divBdr>
        </w:div>
        <w:div w:id="1865946287">
          <w:marLeft w:val="640"/>
          <w:marRight w:val="0"/>
          <w:marTop w:val="0"/>
          <w:marBottom w:val="0"/>
          <w:divBdr>
            <w:top w:val="none" w:sz="0" w:space="0" w:color="auto"/>
            <w:left w:val="none" w:sz="0" w:space="0" w:color="auto"/>
            <w:bottom w:val="none" w:sz="0" w:space="0" w:color="auto"/>
            <w:right w:val="none" w:sz="0" w:space="0" w:color="auto"/>
          </w:divBdr>
        </w:div>
        <w:div w:id="1371685071">
          <w:marLeft w:val="640"/>
          <w:marRight w:val="0"/>
          <w:marTop w:val="0"/>
          <w:marBottom w:val="0"/>
          <w:divBdr>
            <w:top w:val="none" w:sz="0" w:space="0" w:color="auto"/>
            <w:left w:val="none" w:sz="0" w:space="0" w:color="auto"/>
            <w:bottom w:val="none" w:sz="0" w:space="0" w:color="auto"/>
            <w:right w:val="none" w:sz="0" w:space="0" w:color="auto"/>
          </w:divBdr>
        </w:div>
        <w:div w:id="342320749">
          <w:marLeft w:val="640"/>
          <w:marRight w:val="0"/>
          <w:marTop w:val="0"/>
          <w:marBottom w:val="0"/>
          <w:divBdr>
            <w:top w:val="none" w:sz="0" w:space="0" w:color="auto"/>
            <w:left w:val="none" w:sz="0" w:space="0" w:color="auto"/>
            <w:bottom w:val="none" w:sz="0" w:space="0" w:color="auto"/>
            <w:right w:val="none" w:sz="0" w:space="0" w:color="auto"/>
          </w:divBdr>
        </w:div>
        <w:div w:id="1425372178">
          <w:marLeft w:val="640"/>
          <w:marRight w:val="0"/>
          <w:marTop w:val="0"/>
          <w:marBottom w:val="0"/>
          <w:divBdr>
            <w:top w:val="none" w:sz="0" w:space="0" w:color="auto"/>
            <w:left w:val="none" w:sz="0" w:space="0" w:color="auto"/>
            <w:bottom w:val="none" w:sz="0" w:space="0" w:color="auto"/>
            <w:right w:val="none" w:sz="0" w:space="0" w:color="auto"/>
          </w:divBdr>
        </w:div>
        <w:div w:id="1296107739">
          <w:marLeft w:val="640"/>
          <w:marRight w:val="0"/>
          <w:marTop w:val="0"/>
          <w:marBottom w:val="0"/>
          <w:divBdr>
            <w:top w:val="none" w:sz="0" w:space="0" w:color="auto"/>
            <w:left w:val="none" w:sz="0" w:space="0" w:color="auto"/>
            <w:bottom w:val="none" w:sz="0" w:space="0" w:color="auto"/>
            <w:right w:val="none" w:sz="0" w:space="0" w:color="auto"/>
          </w:divBdr>
        </w:div>
        <w:div w:id="477959605">
          <w:marLeft w:val="640"/>
          <w:marRight w:val="0"/>
          <w:marTop w:val="0"/>
          <w:marBottom w:val="0"/>
          <w:divBdr>
            <w:top w:val="none" w:sz="0" w:space="0" w:color="auto"/>
            <w:left w:val="none" w:sz="0" w:space="0" w:color="auto"/>
            <w:bottom w:val="none" w:sz="0" w:space="0" w:color="auto"/>
            <w:right w:val="none" w:sz="0" w:space="0" w:color="auto"/>
          </w:divBdr>
        </w:div>
        <w:div w:id="632831764">
          <w:marLeft w:val="640"/>
          <w:marRight w:val="0"/>
          <w:marTop w:val="0"/>
          <w:marBottom w:val="0"/>
          <w:divBdr>
            <w:top w:val="none" w:sz="0" w:space="0" w:color="auto"/>
            <w:left w:val="none" w:sz="0" w:space="0" w:color="auto"/>
            <w:bottom w:val="none" w:sz="0" w:space="0" w:color="auto"/>
            <w:right w:val="none" w:sz="0" w:space="0" w:color="auto"/>
          </w:divBdr>
        </w:div>
        <w:div w:id="1566067186">
          <w:marLeft w:val="640"/>
          <w:marRight w:val="0"/>
          <w:marTop w:val="0"/>
          <w:marBottom w:val="0"/>
          <w:divBdr>
            <w:top w:val="none" w:sz="0" w:space="0" w:color="auto"/>
            <w:left w:val="none" w:sz="0" w:space="0" w:color="auto"/>
            <w:bottom w:val="none" w:sz="0" w:space="0" w:color="auto"/>
            <w:right w:val="none" w:sz="0" w:space="0" w:color="auto"/>
          </w:divBdr>
        </w:div>
      </w:divsChild>
    </w:div>
    <w:div w:id="833959705">
      <w:bodyDiv w:val="1"/>
      <w:marLeft w:val="0"/>
      <w:marRight w:val="0"/>
      <w:marTop w:val="0"/>
      <w:marBottom w:val="0"/>
      <w:divBdr>
        <w:top w:val="none" w:sz="0" w:space="0" w:color="auto"/>
        <w:left w:val="none" w:sz="0" w:space="0" w:color="auto"/>
        <w:bottom w:val="none" w:sz="0" w:space="0" w:color="auto"/>
        <w:right w:val="none" w:sz="0" w:space="0" w:color="auto"/>
      </w:divBdr>
      <w:divsChild>
        <w:div w:id="46733351">
          <w:marLeft w:val="640"/>
          <w:marRight w:val="0"/>
          <w:marTop w:val="0"/>
          <w:marBottom w:val="0"/>
          <w:divBdr>
            <w:top w:val="none" w:sz="0" w:space="0" w:color="auto"/>
            <w:left w:val="none" w:sz="0" w:space="0" w:color="auto"/>
            <w:bottom w:val="none" w:sz="0" w:space="0" w:color="auto"/>
            <w:right w:val="none" w:sz="0" w:space="0" w:color="auto"/>
          </w:divBdr>
        </w:div>
        <w:div w:id="1183013884">
          <w:marLeft w:val="640"/>
          <w:marRight w:val="0"/>
          <w:marTop w:val="0"/>
          <w:marBottom w:val="0"/>
          <w:divBdr>
            <w:top w:val="none" w:sz="0" w:space="0" w:color="auto"/>
            <w:left w:val="none" w:sz="0" w:space="0" w:color="auto"/>
            <w:bottom w:val="none" w:sz="0" w:space="0" w:color="auto"/>
            <w:right w:val="none" w:sz="0" w:space="0" w:color="auto"/>
          </w:divBdr>
        </w:div>
        <w:div w:id="219363817">
          <w:marLeft w:val="640"/>
          <w:marRight w:val="0"/>
          <w:marTop w:val="0"/>
          <w:marBottom w:val="0"/>
          <w:divBdr>
            <w:top w:val="none" w:sz="0" w:space="0" w:color="auto"/>
            <w:left w:val="none" w:sz="0" w:space="0" w:color="auto"/>
            <w:bottom w:val="none" w:sz="0" w:space="0" w:color="auto"/>
            <w:right w:val="none" w:sz="0" w:space="0" w:color="auto"/>
          </w:divBdr>
        </w:div>
        <w:div w:id="1134060183">
          <w:marLeft w:val="640"/>
          <w:marRight w:val="0"/>
          <w:marTop w:val="0"/>
          <w:marBottom w:val="0"/>
          <w:divBdr>
            <w:top w:val="none" w:sz="0" w:space="0" w:color="auto"/>
            <w:left w:val="none" w:sz="0" w:space="0" w:color="auto"/>
            <w:bottom w:val="none" w:sz="0" w:space="0" w:color="auto"/>
            <w:right w:val="none" w:sz="0" w:space="0" w:color="auto"/>
          </w:divBdr>
        </w:div>
        <w:div w:id="825829103">
          <w:marLeft w:val="640"/>
          <w:marRight w:val="0"/>
          <w:marTop w:val="0"/>
          <w:marBottom w:val="0"/>
          <w:divBdr>
            <w:top w:val="none" w:sz="0" w:space="0" w:color="auto"/>
            <w:left w:val="none" w:sz="0" w:space="0" w:color="auto"/>
            <w:bottom w:val="none" w:sz="0" w:space="0" w:color="auto"/>
            <w:right w:val="none" w:sz="0" w:space="0" w:color="auto"/>
          </w:divBdr>
        </w:div>
        <w:div w:id="1011758787">
          <w:marLeft w:val="640"/>
          <w:marRight w:val="0"/>
          <w:marTop w:val="0"/>
          <w:marBottom w:val="0"/>
          <w:divBdr>
            <w:top w:val="none" w:sz="0" w:space="0" w:color="auto"/>
            <w:left w:val="none" w:sz="0" w:space="0" w:color="auto"/>
            <w:bottom w:val="none" w:sz="0" w:space="0" w:color="auto"/>
            <w:right w:val="none" w:sz="0" w:space="0" w:color="auto"/>
          </w:divBdr>
        </w:div>
        <w:div w:id="174466407">
          <w:marLeft w:val="640"/>
          <w:marRight w:val="0"/>
          <w:marTop w:val="0"/>
          <w:marBottom w:val="0"/>
          <w:divBdr>
            <w:top w:val="none" w:sz="0" w:space="0" w:color="auto"/>
            <w:left w:val="none" w:sz="0" w:space="0" w:color="auto"/>
            <w:bottom w:val="none" w:sz="0" w:space="0" w:color="auto"/>
            <w:right w:val="none" w:sz="0" w:space="0" w:color="auto"/>
          </w:divBdr>
        </w:div>
        <w:div w:id="1893538433">
          <w:marLeft w:val="640"/>
          <w:marRight w:val="0"/>
          <w:marTop w:val="0"/>
          <w:marBottom w:val="0"/>
          <w:divBdr>
            <w:top w:val="none" w:sz="0" w:space="0" w:color="auto"/>
            <w:left w:val="none" w:sz="0" w:space="0" w:color="auto"/>
            <w:bottom w:val="none" w:sz="0" w:space="0" w:color="auto"/>
            <w:right w:val="none" w:sz="0" w:space="0" w:color="auto"/>
          </w:divBdr>
        </w:div>
        <w:div w:id="960384465">
          <w:marLeft w:val="640"/>
          <w:marRight w:val="0"/>
          <w:marTop w:val="0"/>
          <w:marBottom w:val="0"/>
          <w:divBdr>
            <w:top w:val="none" w:sz="0" w:space="0" w:color="auto"/>
            <w:left w:val="none" w:sz="0" w:space="0" w:color="auto"/>
            <w:bottom w:val="none" w:sz="0" w:space="0" w:color="auto"/>
            <w:right w:val="none" w:sz="0" w:space="0" w:color="auto"/>
          </w:divBdr>
        </w:div>
        <w:div w:id="1426533698">
          <w:marLeft w:val="640"/>
          <w:marRight w:val="0"/>
          <w:marTop w:val="0"/>
          <w:marBottom w:val="0"/>
          <w:divBdr>
            <w:top w:val="none" w:sz="0" w:space="0" w:color="auto"/>
            <w:left w:val="none" w:sz="0" w:space="0" w:color="auto"/>
            <w:bottom w:val="none" w:sz="0" w:space="0" w:color="auto"/>
            <w:right w:val="none" w:sz="0" w:space="0" w:color="auto"/>
          </w:divBdr>
        </w:div>
        <w:div w:id="578096437">
          <w:marLeft w:val="640"/>
          <w:marRight w:val="0"/>
          <w:marTop w:val="0"/>
          <w:marBottom w:val="0"/>
          <w:divBdr>
            <w:top w:val="none" w:sz="0" w:space="0" w:color="auto"/>
            <w:left w:val="none" w:sz="0" w:space="0" w:color="auto"/>
            <w:bottom w:val="none" w:sz="0" w:space="0" w:color="auto"/>
            <w:right w:val="none" w:sz="0" w:space="0" w:color="auto"/>
          </w:divBdr>
        </w:div>
        <w:div w:id="1780181217">
          <w:marLeft w:val="640"/>
          <w:marRight w:val="0"/>
          <w:marTop w:val="0"/>
          <w:marBottom w:val="0"/>
          <w:divBdr>
            <w:top w:val="none" w:sz="0" w:space="0" w:color="auto"/>
            <w:left w:val="none" w:sz="0" w:space="0" w:color="auto"/>
            <w:bottom w:val="none" w:sz="0" w:space="0" w:color="auto"/>
            <w:right w:val="none" w:sz="0" w:space="0" w:color="auto"/>
          </w:divBdr>
        </w:div>
        <w:div w:id="714278797">
          <w:marLeft w:val="640"/>
          <w:marRight w:val="0"/>
          <w:marTop w:val="0"/>
          <w:marBottom w:val="0"/>
          <w:divBdr>
            <w:top w:val="none" w:sz="0" w:space="0" w:color="auto"/>
            <w:left w:val="none" w:sz="0" w:space="0" w:color="auto"/>
            <w:bottom w:val="none" w:sz="0" w:space="0" w:color="auto"/>
            <w:right w:val="none" w:sz="0" w:space="0" w:color="auto"/>
          </w:divBdr>
        </w:div>
        <w:div w:id="1343702484">
          <w:marLeft w:val="640"/>
          <w:marRight w:val="0"/>
          <w:marTop w:val="0"/>
          <w:marBottom w:val="0"/>
          <w:divBdr>
            <w:top w:val="none" w:sz="0" w:space="0" w:color="auto"/>
            <w:left w:val="none" w:sz="0" w:space="0" w:color="auto"/>
            <w:bottom w:val="none" w:sz="0" w:space="0" w:color="auto"/>
            <w:right w:val="none" w:sz="0" w:space="0" w:color="auto"/>
          </w:divBdr>
        </w:div>
        <w:div w:id="119033261">
          <w:marLeft w:val="640"/>
          <w:marRight w:val="0"/>
          <w:marTop w:val="0"/>
          <w:marBottom w:val="0"/>
          <w:divBdr>
            <w:top w:val="none" w:sz="0" w:space="0" w:color="auto"/>
            <w:left w:val="none" w:sz="0" w:space="0" w:color="auto"/>
            <w:bottom w:val="none" w:sz="0" w:space="0" w:color="auto"/>
            <w:right w:val="none" w:sz="0" w:space="0" w:color="auto"/>
          </w:divBdr>
        </w:div>
        <w:div w:id="1011373449">
          <w:marLeft w:val="640"/>
          <w:marRight w:val="0"/>
          <w:marTop w:val="0"/>
          <w:marBottom w:val="0"/>
          <w:divBdr>
            <w:top w:val="none" w:sz="0" w:space="0" w:color="auto"/>
            <w:left w:val="none" w:sz="0" w:space="0" w:color="auto"/>
            <w:bottom w:val="none" w:sz="0" w:space="0" w:color="auto"/>
            <w:right w:val="none" w:sz="0" w:space="0" w:color="auto"/>
          </w:divBdr>
        </w:div>
        <w:div w:id="2085179698">
          <w:marLeft w:val="640"/>
          <w:marRight w:val="0"/>
          <w:marTop w:val="0"/>
          <w:marBottom w:val="0"/>
          <w:divBdr>
            <w:top w:val="none" w:sz="0" w:space="0" w:color="auto"/>
            <w:left w:val="none" w:sz="0" w:space="0" w:color="auto"/>
            <w:bottom w:val="none" w:sz="0" w:space="0" w:color="auto"/>
            <w:right w:val="none" w:sz="0" w:space="0" w:color="auto"/>
          </w:divBdr>
        </w:div>
      </w:divsChild>
    </w:div>
    <w:div w:id="845562153">
      <w:bodyDiv w:val="1"/>
      <w:marLeft w:val="0"/>
      <w:marRight w:val="0"/>
      <w:marTop w:val="0"/>
      <w:marBottom w:val="0"/>
      <w:divBdr>
        <w:top w:val="none" w:sz="0" w:space="0" w:color="auto"/>
        <w:left w:val="none" w:sz="0" w:space="0" w:color="auto"/>
        <w:bottom w:val="none" w:sz="0" w:space="0" w:color="auto"/>
        <w:right w:val="none" w:sz="0" w:space="0" w:color="auto"/>
      </w:divBdr>
      <w:divsChild>
        <w:div w:id="1828202112">
          <w:marLeft w:val="640"/>
          <w:marRight w:val="0"/>
          <w:marTop w:val="0"/>
          <w:marBottom w:val="0"/>
          <w:divBdr>
            <w:top w:val="none" w:sz="0" w:space="0" w:color="auto"/>
            <w:left w:val="none" w:sz="0" w:space="0" w:color="auto"/>
            <w:bottom w:val="none" w:sz="0" w:space="0" w:color="auto"/>
            <w:right w:val="none" w:sz="0" w:space="0" w:color="auto"/>
          </w:divBdr>
        </w:div>
        <w:div w:id="1232617419">
          <w:marLeft w:val="640"/>
          <w:marRight w:val="0"/>
          <w:marTop w:val="0"/>
          <w:marBottom w:val="0"/>
          <w:divBdr>
            <w:top w:val="none" w:sz="0" w:space="0" w:color="auto"/>
            <w:left w:val="none" w:sz="0" w:space="0" w:color="auto"/>
            <w:bottom w:val="none" w:sz="0" w:space="0" w:color="auto"/>
            <w:right w:val="none" w:sz="0" w:space="0" w:color="auto"/>
          </w:divBdr>
        </w:div>
        <w:div w:id="896671554">
          <w:marLeft w:val="640"/>
          <w:marRight w:val="0"/>
          <w:marTop w:val="0"/>
          <w:marBottom w:val="0"/>
          <w:divBdr>
            <w:top w:val="none" w:sz="0" w:space="0" w:color="auto"/>
            <w:left w:val="none" w:sz="0" w:space="0" w:color="auto"/>
            <w:bottom w:val="none" w:sz="0" w:space="0" w:color="auto"/>
            <w:right w:val="none" w:sz="0" w:space="0" w:color="auto"/>
          </w:divBdr>
        </w:div>
        <w:div w:id="1952010427">
          <w:marLeft w:val="640"/>
          <w:marRight w:val="0"/>
          <w:marTop w:val="0"/>
          <w:marBottom w:val="0"/>
          <w:divBdr>
            <w:top w:val="none" w:sz="0" w:space="0" w:color="auto"/>
            <w:left w:val="none" w:sz="0" w:space="0" w:color="auto"/>
            <w:bottom w:val="none" w:sz="0" w:space="0" w:color="auto"/>
            <w:right w:val="none" w:sz="0" w:space="0" w:color="auto"/>
          </w:divBdr>
        </w:div>
        <w:div w:id="2129200118">
          <w:marLeft w:val="640"/>
          <w:marRight w:val="0"/>
          <w:marTop w:val="0"/>
          <w:marBottom w:val="0"/>
          <w:divBdr>
            <w:top w:val="none" w:sz="0" w:space="0" w:color="auto"/>
            <w:left w:val="none" w:sz="0" w:space="0" w:color="auto"/>
            <w:bottom w:val="none" w:sz="0" w:space="0" w:color="auto"/>
            <w:right w:val="none" w:sz="0" w:space="0" w:color="auto"/>
          </w:divBdr>
        </w:div>
        <w:div w:id="723720826">
          <w:marLeft w:val="640"/>
          <w:marRight w:val="0"/>
          <w:marTop w:val="0"/>
          <w:marBottom w:val="0"/>
          <w:divBdr>
            <w:top w:val="none" w:sz="0" w:space="0" w:color="auto"/>
            <w:left w:val="none" w:sz="0" w:space="0" w:color="auto"/>
            <w:bottom w:val="none" w:sz="0" w:space="0" w:color="auto"/>
            <w:right w:val="none" w:sz="0" w:space="0" w:color="auto"/>
          </w:divBdr>
        </w:div>
      </w:divsChild>
    </w:div>
    <w:div w:id="897789267">
      <w:bodyDiv w:val="1"/>
      <w:marLeft w:val="0"/>
      <w:marRight w:val="0"/>
      <w:marTop w:val="0"/>
      <w:marBottom w:val="0"/>
      <w:divBdr>
        <w:top w:val="none" w:sz="0" w:space="0" w:color="auto"/>
        <w:left w:val="none" w:sz="0" w:space="0" w:color="auto"/>
        <w:bottom w:val="none" w:sz="0" w:space="0" w:color="auto"/>
        <w:right w:val="none" w:sz="0" w:space="0" w:color="auto"/>
      </w:divBdr>
      <w:divsChild>
        <w:div w:id="1440877912">
          <w:marLeft w:val="640"/>
          <w:marRight w:val="0"/>
          <w:marTop w:val="0"/>
          <w:marBottom w:val="0"/>
          <w:divBdr>
            <w:top w:val="none" w:sz="0" w:space="0" w:color="auto"/>
            <w:left w:val="none" w:sz="0" w:space="0" w:color="auto"/>
            <w:bottom w:val="none" w:sz="0" w:space="0" w:color="auto"/>
            <w:right w:val="none" w:sz="0" w:space="0" w:color="auto"/>
          </w:divBdr>
        </w:div>
        <w:div w:id="2089964331">
          <w:marLeft w:val="640"/>
          <w:marRight w:val="0"/>
          <w:marTop w:val="0"/>
          <w:marBottom w:val="0"/>
          <w:divBdr>
            <w:top w:val="none" w:sz="0" w:space="0" w:color="auto"/>
            <w:left w:val="none" w:sz="0" w:space="0" w:color="auto"/>
            <w:bottom w:val="none" w:sz="0" w:space="0" w:color="auto"/>
            <w:right w:val="none" w:sz="0" w:space="0" w:color="auto"/>
          </w:divBdr>
        </w:div>
        <w:div w:id="580986514">
          <w:marLeft w:val="640"/>
          <w:marRight w:val="0"/>
          <w:marTop w:val="0"/>
          <w:marBottom w:val="0"/>
          <w:divBdr>
            <w:top w:val="none" w:sz="0" w:space="0" w:color="auto"/>
            <w:left w:val="none" w:sz="0" w:space="0" w:color="auto"/>
            <w:bottom w:val="none" w:sz="0" w:space="0" w:color="auto"/>
            <w:right w:val="none" w:sz="0" w:space="0" w:color="auto"/>
          </w:divBdr>
        </w:div>
        <w:div w:id="734473937">
          <w:marLeft w:val="640"/>
          <w:marRight w:val="0"/>
          <w:marTop w:val="0"/>
          <w:marBottom w:val="0"/>
          <w:divBdr>
            <w:top w:val="none" w:sz="0" w:space="0" w:color="auto"/>
            <w:left w:val="none" w:sz="0" w:space="0" w:color="auto"/>
            <w:bottom w:val="none" w:sz="0" w:space="0" w:color="auto"/>
            <w:right w:val="none" w:sz="0" w:space="0" w:color="auto"/>
          </w:divBdr>
        </w:div>
        <w:div w:id="731850481">
          <w:marLeft w:val="640"/>
          <w:marRight w:val="0"/>
          <w:marTop w:val="0"/>
          <w:marBottom w:val="0"/>
          <w:divBdr>
            <w:top w:val="none" w:sz="0" w:space="0" w:color="auto"/>
            <w:left w:val="none" w:sz="0" w:space="0" w:color="auto"/>
            <w:bottom w:val="none" w:sz="0" w:space="0" w:color="auto"/>
            <w:right w:val="none" w:sz="0" w:space="0" w:color="auto"/>
          </w:divBdr>
        </w:div>
        <w:div w:id="1713112313">
          <w:marLeft w:val="640"/>
          <w:marRight w:val="0"/>
          <w:marTop w:val="0"/>
          <w:marBottom w:val="0"/>
          <w:divBdr>
            <w:top w:val="none" w:sz="0" w:space="0" w:color="auto"/>
            <w:left w:val="none" w:sz="0" w:space="0" w:color="auto"/>
            <w:bottom w:val="none" w:sz="0" w:space="0" w:color="auto"/>
            <w:right w:val="none" w:sz="0" w:space="0" w:color="auto"/>
          </w:divBdr>
        </w:div>
      </w:divsChild>
    </w:div>
    <w:div w:id="899095400">
      <w:bodyDiv w:val="1"/>
      <w:marLeft w:val="0"/>
      <w:marRight w:val="0"/>
      <w:marTop w:val="0"/>
      <w:marBottom w:val="0"/>
      <w:divBdr>
        <w:top w:val="none" w:sz="0" w:space="0" w:color="auto"/>
        <w:left w:val="none" w:sz="0" w:space="0" w:color="auto"/>
        <w:bottom w:val="none" w:sz="0" w:space="0" w:color="auto"/>
        <w:right w:val="none" w:sz="0" w:space="0" w:color="auto"/>
      </w:divBdr>
      <w:divsChild>
        <w:div w:id="875237032">
          <w:marLeft w:val="640"/>
          <w:marRight w:val="0"/>
          <w:marTop w:val="0"/>
          <w:marBottom w:val="0"/>
          <w:divBdr>
            <w:top w:val="none" w:sz="0" w:space="0" w:color="auto"/>
            <w:left w:val="none" w:sz="0" w:space="0" w:color="auto"/>
            <w:bottom w:val="none" w:sz="0" w:space="0" w:color="auto"/>
            <w:right w:val="none" w:sz="0" w:space="0" w:color="auto"/>
          </w:divBdr>
        </w:div>
        <w:div w:id="1471240232">
          <w:marLeft w:val="640"/>
          <w:marRight w:val="0"/>
          <w:marTop w:val="0"/>
          <w:marBottom w:val="0"/>
          <w:divBdr>
            <w:top w:val="none" w:sz="0" w:space="0" w:color="auto"/>
            <w:left w:val="none" w:sz="0" w:space="0" w:color="auto"/>
            <w:bottom w:val="none" w:sz="0" w:space="0" w:color="auto"/>
            <w:right w:val="none" w:sz="0" w:space="0" w:color="auto"/>
          </w:divBdr>
        </w:div>
        <w:div w:id="763376007">
          <w:marLeft w:val="640"/>
          <w:marRight w:val="0"/>
          <w:marTop w:val="0"/>
          <w:marBottom w:val="0"/>
          <w:divBdr>
            <w:top w:val="none" w:sz="0" w:space="0" w:color="auto"/>
            <w:left w:val="none" w:sz="0" w:space="0" w:color="auto"/>
            <w:bottom w:val="none" w:sz="0" w:space="0" w:color="auto"/>
            <w:right w:val="none" w:sz="0" w:space="0" w:color="auto"/>
          </w:divBdr>
        </w:div>
        <w:div w:id="1110976496">
          <w:marLeft w:val="640"/>
          <w:marRight w:val="0"/>
          <w:marTop w:val="0"/>
          <w:marBottom w:val="0"/>
          <w:divBdr>
            <w:top w:val="none" w:sz="0" w:space="0" w:color="auto"/>
            <w:left w:val="none" w:sz="0" w:space="0" w:color="auto"/>
            <w:bottom w:val="none" w:sz="0" w:space="0" w:color="auto"/>
            <w:right w:val="none" w:sz="0" w:space="0" w:color="auto"/>
          </w:divBdr>
        </w:div>
        <w:div w:id="1897080329">
          <w:marLeft w:val="640"/>
          <w:marRight w:val="0"/>
          <w:marTop w:val="0"/>
          <w:marBottom w:val="0"/>
          <w:divBdr>
            <w:top w:val="none" w:sz="0" w:space="0" w:color="auto"/>
            <w:left w:val="none" w:sz="0" w:space="0" w:color="auto"/>
            <w:bottom w:val="none" w:sz="0" w:space="0" w:color="auto"/>
            <w:right w:val="none" w:sz="0" w:space="0" w:color="auto"/>
          </w:divBdr>
        </w:div>
        <w:div w:id="941573691">
          <w:marLeft w:val="640"/>
          <w:marRight w:val="0"/>
          <w:marTop w:val="0"/>
          <w:marBottom w:val="0"/>
          <w:divBdr>
            <w:top w:val="none" w:sz="0" w:space="0" w:color="auto"/>
            <w:left w:val="none" w:sz="0" w:space="0" w:color="auto"/>
            <w:bottom w:val="none" w:sz="0" w:space="0" w:color="auto"/>
            <w:right w:val="none" w:sz="0" w:space="0" w:color="auto"/>
          </w:divBdr>
        </w:div>
        <w:div w:id="2042824386">
          <w:marLeft w:val="640"/>
          <w:marRight w:val="0"/>
          <w:marTop w:val="0"/>
          <w:marBottom w:val="0"/>
          <w:divBdr>
            <w:top w:val="none" w:sz="0" w:space="0" w:color="auto"/>
            <w:left w:val="none" w:sz="0" w:space="0" w:color="auto"/>
            <w:bottom w:val="none" w:sz="0" w:space="0" w:color="auto"/>
            <w:right w:val="none" w:sz="0" w:space="0" w:color="auto"/>
          </w:divBdr>
        </w:div>
        <w:div w:id="512452590">
          <w:marLeft w:val="640"/>
          <w:marRight w:val="0"/>
          <w:marTop w:val="0"/>
          <w:marBottom w:val="0"/>
          <w:divBdr>
            <w:top w:val="none" w:sz="0" w:space="0" w:color="auto"/>
            <w:left w:val="none" w:sz="0" w:space="0" w:color="auto"/>
            <w:bottom w:val="none" w:sz="0" w:space="0" w:color="auto"/>
            <w:right w:val="none" w:sz="0" w:space="0" w:color="auto"/>
          </w:divBdr>
        </w:div>
        <w:div w:id="641234725">
          <w:marLeft w:val="640"/>
          <w:marRight w:val="0"/>
          <w:marTop w:val="0"/>
          <w:marBottom w:val="0"/>
          <w:divBdr>
            <w:top w:val="none" w:sz="0" w:space="0" w:color="auto"/>
            <w:left w:val="none" w:sz="0" w:space="0" w:color="auto"/>
            <w:bottom w:val="none" w:sz="0" w:space="0" w:color="auto"/>
            <w:right w:val="none" w:sz="0" w:space="0" w:color="auto"/>
          </w:divBdr>
        </w:div>
        <w:div w:id="734856265">
          <w:marLeft w:val="640"/>
          <w:marRight w:val="0"/>
          <w:marTop w:val="0"/>
          <w:marBottom w:val="0"/>
          <w:divBdr>
            <w:top w:val="none" w:sz="0" w:space="0" w:color="auto"/>
            <w:left w:val="none" w:sz="0" w:space="0" w:color="auto"/>
            <w:bottom w:val="none" w:sz="0" w:space="0" w:color="auto"/>
            <w:right w:val="none" w:sz="0" w:space="0" w:color="auto"/>
          </w:divBdr>
        </w:div>
        <w:div w:id="1023818984">
          <w:marLeft w:val="640"/>
          <w:marRight w:val="0"/>
          <w:marTop w:val="0"/>
          <w:marBottom w:val="0"/>
          <w:divBdr>
            <w:top w:val="none" w:sz="0" w:space="0" w:color="auto"/>
            <w:left w:val="none" w:sz="0" w:space="0" w:color="auto"/>
            <w:bottom w:val="none" w:sz="0" w:space="0" w:color="auto"/>
            <w:right w:val="none" w:sz="0" w:space="0" w:color="auto"/>
          </w:divBdr>
        </w:div>
        <w:div w:id="1405830929">
          <w:marLeft w:val="640"/>
          <w:marRight w:val="0"/>
          <w:marTop w:val="0"/>
          <w:marBottom w:val="0"/>
          <w:divBdr>
            <w:top w:val="none" w:sz="0" w:space="0" w:color="auto"/>
            <w:left w:val="none" w:sz="0" w:space="0" w:color="auto"/>
            <w:bottom w:val="none" w:sz="0" w:space="0" w:color="auto"/>
            <w:right w:val="none" w:sz="0" w:space="0" w:color="auto"/>
          </w:divBdr>
        </w:div>
        <w:div w:id="1358311347">
          <w:marLeft w:val="640"/>
          <w:marRight w:val="0"/>
          <w:marTop w:val="0"/>
          <w:marBottom w:val="0"/>
          <w:divBdr>
            <w:top w:val="none" w:sz="0" w:space="0" w:color="auto"/>
            <w:left w:val="none" w:sz="0" w:space="0" w:color="auto"/>
            <w:bottom w:val="none" w:sz="0" w:space="0" w:color="auto"/>
            <w:right w:val="none" w:sz="0" w:space="0" w:color="auto"/>
          </w:divBdr>
        </w:div>
        <w:div w:id="20402411">
          <w:marLeft w:val="640"/>
          <w:marRight w:val="0"/>
          <w:marTop w:val="0"/>
          <w:marBottom w:val="0"/>
          <w:divBdr>
            <w:top w:val="none" w:sz="0" w:space="0" w:color="auto"/>
            <w:left w:val="none" w:sz="0" w:space="0" w:color="auto"/>
            <w:bottom w:val="none" w:sz="0" w:space="0" w:color="auto"/>
            <w:right w:val="none" w:sz="0" w:space="0" w:color="auto"/>
          </w:divBdr>
        </w:div>
        <w:div w:id="673410776">
          <w:marLeft w:val="640"/>
          <w:marRight w:val="0"/>
          <w:marTop w:val="0"/>
          <w:marBottom w:val="0"/>
          <w:divBdr>
            <w:top w:val="none" w:sz="0" w:space="0" w:color="auto"/>
            <w:left w:val="none" w:sz="0" w:space="0" w:color="auto"/>
            <w:bottom w:val="none" w:sz="0" w:space="0" w:color="auto"/>
            <w:right w:val="none" w:sz="0" w:space="0" w:color="auto"/>
          </w:divBdr>
        </w:div>
        <w:div w:id="1282111111">
          <w:marLeft w:val="640"/>
          <w:marRight w:val="0"/>
          <w:marTop w:val="0"/>
          <w:marBottom w:val="0"/>
          <w:divBdr>
            <w:top w:val="none" w:sz="0" w:space="0" w:color="auto"/>
            <w:left w:val="none" w:sz="0" w:space="0" w:color="auto"/>
            <w:bottom w:val="none" w:sz="0" w:space="0" w:color="auto"/>
            <w:right w:val="none" w:sz="0" w:space="0" w:color="auto"/>
          </w:divBdr>
        </w:div>
        <w:div w:id="1538395465">
          <w:marLeft w:val="640"/>
          <w:marRight w:val="0"/>
          <w:marTop w:val="0"/>
          <w:marBottom w:val="0"/>
          <w:divBdr>
            <w:top w:val="none" w:sz="0" w:space="0" w:color="auto"/>
            <w:left w:val="none" w:sz="0" w:space="0" w:color="auto"/>
            <w:bottom w:val="none" w:sz="0" w:space="0" w:color="auto"/>
            <w:right w:val="none" w:sz="0" w:space="0" w:color="auto"/>
          </w:divBdr>
        </w:div>
        <w:div w:id="1816415365">
          <w:marLeft w:val="640"/>
          <w:marRight w:val="0"/>
          <w:marTop w:val="0"/>
          <w:marBottom w:val="0"/>
          <w:divBdr>
            <w:top w:val="none" w:sz="0" w:space="0" w:color="auto"/>
            <w:left w:val="none" w:sz="0" w:space="0" w:color="auto"/>
            <w:bottom w:val="none" w:sz="0" w:space="0" w:color="auto"/>
            <w:right w:val="none" w:sz="0" w:space="0" w:color="auto"/>
          </w:divBdr>
        </w:div>
        <w:div w:id="900552997">
          <w:marLeft w:val="640"/>
          <w:marRight w:val="0"/>
          <w:marTop w:val="0"/>
          <w:marBottom w:val="0"/>
          <w:divBdr>
            <w:top w:val="none" w:sz="0" w:space="0" w:color="auto"/>
            <w:left w:val="none" w:sz="0" w:space="0" w:color="auto"/>
            <w:bottom w:val="none" w:sz="0" w:space="0" w:color="auto"/>
            <w:right w:val="none" w:sz="0" w:space="0" w:color="auto"/>
          </w:divBdr>
        </w:div>
      </w:divsChild>
    </w:div>
    <w:div w:id="936332090">
      <w:bodyDiv w:val="1"/>
      <w:marLeft w:val="0"/>
      <w:marRight w:val="0"/>
      <w:marTop w:val="0"/>
      <w:marBottom w:val="0"/>
      <w:divBdr>
        <w:top w:val="none" w:sz="0" w:space="0" w:color="auto"/>
        <w:left w:val="none" w:sz="0" w:space="0" w:color="auto"/>
        <w:bottom w:val="none" w:sz="0" w:space="0" w:color="auto"/>
        <w:right w:val="none" w:sz="0" w:space="0" w:color="auto"/>
      </w:divBdr>
      <w:divsChild>
        <w:div w:id="162011395">
          <w:marLeft w:val="640"/>
          <w:marRight w:val="0"/>
          <w:marTop w:val="0"/>
          <w:marBottom w:val="0"/>
          <w:divBdr>
            <w:top w:val="none" w:sz="0" w:space="0" w:color="auto"/>
            <w:left w:val="none" w:sz="0" w:space="0" w:color="auto"/>
            <w:bottom w:val="none" w:sz="0" w:space="0" w:color="auto"/>
            <w:right w:val="none" w:sz="0" w:space="0" w:color="auto"/>
          </w:divBdr>
        </w:div>
        <w:div w:id="532616215">
          <w:marLeft w:val="640"/>
          <w:marRight w:val="0"/>
          <w:marTop w:val="0"/>
          <w:marBottom w:val="0"/>
          <w:divBdr>
            <w:top w:val="none" w:sz="0" w:space="0" w:color="auto"/>
            <w:left w:val="none" w:sz="0" w:space="0" w:color="auto"/>
            <w:bottom w:val="none" w:sz="0" w:space="0" w:color="auto"/>
            <w:right w:val="none" w:sz="0" w:space="0" w:color="auto"/>
          </w:divBdr>
        </w:div>
        <w:div w:id="1365523367">
          <w:marLeft w:val="640"/>
          <w:marRight w:val="0"/>
          <w:marTop w:val="0"/>
          <w:marBottom w:val="0"/>
          <w:divBdr>
            <w:top w:val="none" w:sz="0" w:space="0" w:color="auto"/>
            <w:left w:val="none" w:sz="0" w:space="0" w:color="auto"/>
            <w:bottom w:val="none" w:sz="0" w:space="0" w:color="auto"/>
            <w:right w:val="none" w:sz="0" w:space="0" w:color="auto"/>
          </w:divBdr>
        </w:div>
        <w:div w:id="79716079">
          <w:marLeft w:val="640"/>
          <w:marRight w:val="0"/>
          <w:marTop w:val="0"/>
          <w:marBottom w:val="0"/>
          <w:divBdr>
            <w:top w:val="none" w:sz="0" w:space="0" w:color="auto"/>
            <w:left w:val="none" w:sz="0" w:space="0" w:color="auto"/>
            <w:bottom w:val="none" w:sz="0" w:space="0" w:color="auto"/>
            <w:right w:val="none" w:sz="0" w:space="0" w:color="auto"/>
          </w:divBdr>
        </w:div>
        <w:div w:id="1557820319">
          <w:marLeft w:val="640"/>
          <w:marRight w:val="0"/>
          <w:marTop w:val="0"/>
          <w:marBottom w:val="0"/>
          <w:divBdr>
            <w:top w:val="none" w:sz="0" w:space="0" w:color="auto"/>
            <w:left w:val="none" w:sz="0" w:space="0" w:color="auto"/>
            <w:bottom w:val="none" w:sz="0" w:space="0" w:color="auto"/>
            <w:right w:val="none" w:sz="0" w:space="0" w:color="auto"/>
          </w:divBdr>
        </w:div>
        <w:div w:id="1115176338">
          <w:marLeft w:val="640"/>
          <w:marRight w:val="0"/>
          <w:marTop w:val="0"/>
          <w:marBottom w:val="0"/>
          <w:divBdr>
            <w:top w:val="none" w:sz="0" w:space="0" w:color="auto"/>
            <w:left w:val="none" w:sz="0" w:space="0" w:color="auto"/>
            <w:bottom w:val="none" w:sz="0" w:space="0" w:color="auto"/>
            <w:right w:val="none" w:sz="0" w:space="0" w:color="auto"/>
          </w:divBdr>
        </w:div>
      </w:divsChild>
    </w:div>
    <w:div w:id="939066167">
      <w:bodyDiv w:val="1"/>
      <w:marLeft w:val="0"/>
      <w:marRight w:val="0"/>
      <w:marTop w:val="0"/>
      <w:marBottom w:val="0"/>
      <w:divBdr>
        <w:top w:val="none" w:sz="0" w:space="0" w:color="auto"/>
        <w:left w:val="none" w:sz="0" w:space="0" w:color="auto"/>
        <w:bottom w:val="none" w:sz="0" w:space="0" w:color="auto"/>
        <w:right w:val="none" w:sz="0" w:space="0" w:color="auto"/>
      </w:divBdr>
      <w:divsChild>
        <w:div w:id="2067530219">
          <w:marLeft w:val="640"/>
          <w:marRight w:val="0"/>
          <w:marTop w:val="0"/>
          <w:marBottom w:val="0"/>
          <w:divBdr>
            <w:top w:val="none" w:sz="0" w:space="0" w:color="auto"/>
            <w:left w:val="none" w:sz="0" w:space="0" w:color="auto"/>
            <w:bottom w:val="none" w:sz="0" w:space="0" w:color="auto"/>
            <w:right w:val="none" w:sz="0" w:space="0" w:color="auto"/>
          </w:divBdr>
        </w:div>
        <w:div w:id="1432048375">
          <w:marLeft w:val="640"/>
          <w:marRight w:val="0"/>
          <w:marTop w:val="0"/>
          <w:marBottom w:val="0"/>
          <w:divBdr>
            <w:top w:val="none" w:sz="0" w:space="0" w:color="auto"/>
            <w:left w:val="none" w:sz="0" w:space="0" w:color="auto"/>
            <w:bottom w:val="none" w:sz="0" w:space="0" w:color="auto"/>
            <w:right w:val="none" w:sz="0" w:space="0" w:color="auto"/>
          </w:divBdr>
        </w:div>
        <w:div w:id="1701006795">
          <w:marLeft w:val="640"/>
          <w:marRight w:val="0"/>
          <w:marTop w:val="0"/>
          <w:marBottom w:val="0"/>
          <w:divBdr>
            <w:top w:val="none" w:sz="0" w:space="0" w:color="auto"/>
            <w:left w:val="none" w:sz="0" w:space="0" w:color="auto"/>
            <w:bottom w:val="none" w:sz="0" w:space="0" w:color="auto"/>
            <w:right w:val="none" w:sz="0" w:space="0" w:color="auto"/>
          </w:divBdr>
        </w:div>
        <w:div w:id="454370139">
          <w:marLeft w:val="640"/>
          <w:marRight w:val="0"/>
          <w:marTop w:val="0"/>
          <w:marBottom w:val="0"/>
          <w:divBdr>
            <w:top w:val="none" w:sz="0" w:space="0" w:color="auto"/>
            <w:left w:val="none" w:sz="0" w:space="0" w:color="auto"/>
            <w:bottom w:val="none" w:sz="0" w:space="0" w:color="auto"/>
            <w:right w:val="none" w:sz="0" w:space="0" w:color="auto"/>
          </w:divBdr>
        </w:div>
        <w:div w:id="25909175">
          <w:marLeft w:val="640"/>
          <w:marRight w:val="0"/>
          <w:marTop w:val="0"/>
          <w:marBottom w:val="0"/>
          <w:divBdr>
            <w:top w:val="none" w:sz="0" w:space="0" w:color="auto"/>
            <w:left w:val="none" w:sz="0" w:space="0" w:color="auto"/>
            <w:bottom w:val="none" w:sz="0" w:space="0" w:color="auto"/>
            <w:right w:val="none" w:sz="0" w:space="0" w:color="auto"/>
          </w:divBdr>
        </w:div>
        <w:div w:id="1594237314">
          <w:marLeft w:val="640"/>
          <w:marRight w:val="0"/>
          <w:marTop w:val="0"/>
          <w:marBottom w:val="0"/>
          <w:divBdr>
            <w:top w:val="none" w:sz="0" w:space="0" w:color="auto"/>
            <w:left w:val="none" w:sz="0" w:space="0" w:color="auto"/>
            <w:bottom w:val="none" w:sz="0" w:space="0" w:color="auto"/>
            <w:right w:val="none" w:sz="0" w:space="0" w:color="auto"/>
          </w:divBdr>
        </w:div>
        <w:div w:id="2020503383">
          <w:marLeft w:val="640"/>
          <w:marRight w:val="0"/>
          <w:marTop w:val="0"/>
          <w:marBottom w:val="0"/>
          <w:divBdr>
            <w:top w:val="none" w:sz="0" w:space="0" w:color="auto"/>
            <w:left w:val="none" w:sz="0" w:space="0" w:color="auto"/>
            <w:bottom w:val="none" w:sz="0" w:space="0" w:color="auto"/>
            <w:right w:val="none" w:sz="0" w:space="0" w:color="auto"/>
          </w:divBdr>
        </w:div>
        <w:div w:id="729036921">
          <w:marLeft w:val="640"/>
          <w:marRight w:val="0"/>
          <w:marTop w:val="0"/>
          <w:marBottom w:val="0"/>
          <w:divBdr>
            <w:top w:val="none" w:sz="0" w:space="0" w:color="auto"/>
            <w:left w:val="none" w:sz="0" w:space="0" w:color="auto"/>
            <w:bottom w:val="none" w:sz="0" w:space="0" w:color="auto"/>
            <w:right w:val="none" w:sz="0" w:space="0" w:color="auto"/>
          </w:divBdr>
        </w:div>
        <w:div w:id="1851017995">
          <w:marLeft w:val="640"/>
          <w:marRight w:val="0"/>
          <w:marTop w:val="0"/>
          <w:marBottom w:val="0"/>
          <w:divBdr>
            <w:top w:val="none" w:sz="0" w:space="0" w:color="auto"/>
            <w:left w:val="none" w:sz="0" w:space="0" w:color="auto"/>
            <w:bottom w:val="none" w:sz="0" w:space="0" w:color="auto"/>
            <w:right w:val="none" w:sz="0" w:space="0" w:color="auto"/>
          </w:divBdr>
        </w:div>
        <w:div w:id="1171215751">
          <w:marLeft w:val="640"/>
          <w:marRight w:val="0"/>
          <w:marTop w:val="0"/>
          <w:marBottom w:val="0"/>
          <w:divBdr>
            <w:top w:val="none" w:sz="0" w:space="0" w:color="auto"/>
            <w:left w:val="none" w:sz="0" w:space="0" w:color="auto"/>
            <w:bottom w:val="none" w:sz="0" w:space="0" w:color="auto"/>
            <w:right w:val="none" w:sz="0" w:space="0" w:color="auto"/>
          </w:divBdr>
        </w:div>
        <w:div w:id="408308204">
          <w:marLeft w:val="640"/>
          <w:marRight w:val="0"/>
          <w:marTop w:val="0"/>
          <w:marBottom w:val="0"/>
          <w:divBdr>
            <w:top w:val="none" w:sz="0" w:space="0" w:color="auto"/>
            <w:left w:val="none" w:sz="0" w:space="0" w:color="auto"/>
            <w:bottom w:val="none" w:sz="0" w:space="0" w:color="auto"/>
            <w:right w:val="none" w:sz="0" w:space="0" w:color="auto"/>
          </w:divBdr>
        </w:div>
        <w:div w:id="960764273">
          <w:marLeft w:val="640"/>
          <w:marRight w:val="0"/>
          <w:marTop w:val="0"/>
          <w:marBottom w:val="0"/>
          <w:divBdr>
            <w:top w:val="none" w:sz="0" w:space="0" w:color="auto"/>
            <w:left w:val="none" w:sz="0" w:space="0" w:color="auto"/>
            <w:bottom w:val="none" w:sz="0" w:space="0" w:color="auto"/>
            <w:right w:val="none" w:sz="0" w:space="0" w:color="auto"/>
          </w:divBdr>
        </w:div>
        <w:div w:id="1848665916">
          <w:marLeft w:val="640"/>
          <w:marRight w:val="0"/>
          <w:marTop w:val="0"/>
          <w:marBottom w:val="0"/>
          <w:divBdr>
            <w:top w:val="none" w:sz="0" w:space="0" w:color="auto"/>
            <w:left w:val="none" w:sz="0" w:space="0" w:color="auto"/>
            <w:bottom w:val="none" w:sz="0" w:space="0" w:color="auto"/>
            <w:right w:val="none" w:sz="0" w:space="0" w:color="auto"/>
          </w:divBdr>
        </w:div>
        <w:div w:id="1871184503">
          <w:marLeft w:val="640"/>
          <w:marRight w:val="0"/>
          <w:marTop w:val="0"/>
          <w:marBottom w:val="0"/>
          <w:divBdr>
            <w:top w:val="none" w:sz="0" w:space="0" w:color="auto"/>
            <w:left w:val="none" w:sz="0" w:space="0" w:color="auto"/>
            <w:bottom w:val="none" w:sz="0" w:space="0" w:color="auto"/>
            <w:right w:val="none" w:sz="0" w:space="0" w:color="auto"/>
          </w:divBdr>
        </w:div>
        <w:div w:id="449403072">
          <w:marLeft w:val="640"/>
          <w:marRight w:val="0"/>
          <w:marTop w:val="0"/>
          <w:marBottom w:val="0"/>
          <w:divBdr>
            <w:top w:val="none" w:sz="0" w:space="0" w:color="auto"/>
            <w:left w:val="none" w:sz="0" w:space="0" w:color="auto"/>
            <w:bottom w:val="none" w:sz="0" w:space="0" w:color="auto"/>
            <w:right w:val="none" w:sz="0" w:space="0" w:color="auto"/>
          </w:divBdr>
        </w:div>
        <w:div w:id="179439961">
          <w:marLeft w:val="640"/>
          <w:marRight w:val="0"/>
          <w:marTop w:val="0"/>
          <w:marBottom w:val="0"/>
          <w:divBdr>
            <w:top w:val="none" w:sz="0" w:space="0" w:color="auto"/>
            <w:left w:val="none" w:sz="0" w:space="0" w:color="auto"/>
            <w:bottom w:val="none" w:sz="0" w:space="0" w:color="auto"/>
            <w:right w:val="none" w:sz="0" w:space="0" w:color="auto"/>
          </w:divBdr>
        </w:div>
        <w:div w:id="437533103">
          <w:marLeft w:val="640"/>
          <w:marRight w:val="0"/>
          <w:marTop w:val="0"/>
          <w:marBottom w:val="0"/>
          <w:divBdr>
            <w:top w:val="none" w:sz="0" w:space="0" w:color="auto"/>
            <w:left w:val="none" w:sz="0" w:space="0" w:color="auto"/>
            <w:bottom w:val="none" w:sz="0" w:space="0" w:color="auto"/>
            <w:right w:val="none" w:sz="0" w:space="0" w:color="auto"/>
          </w:divBdr>
        </w:div>
      </w:divsChild>
    </w:div>
    <w:div w:id="981428654">
      <w:bodyDiv w:val="1"/>
      <w:marLeft w:val="0"/>
      <w:marRight w:val="0"/>
      <w:marTop w:val="0"/>
      <w:marBottom w:val="0"/>
      <w:divBdr>
        <w:top w:val="none" w:sz="0" w:space="0" w:color="auto"/>
        <w:left w:val="none" w:sz="0" w:space="0" w:color="auto"/>
        <w:bottom w:val="none" w:sz="0" w:space="0" w:color="auto"/>
        <w:right w:val="none" w:sz="0" w:space="0" w:color="auto"/>
      </w:divBdr>
      <w:divsChild>
        <w:div w:id="1986661857">
          <w:marLeft w:val="640"/>
          <w:marRight w:val="0"/>
          <w:marTop w:val="0"/>
          <w:marBottom w:val="0"/>
          <w:divBdr>
            <w:top w:val="none" w:sz="0" w:space="0" w:color="auto"/>
            <w:left w:val="none" w:sz="0" w:space="0" w:color="auto"/>
            <w:bottom w:val="none" w:sz="0" w:space="0" w:color="auto"/>
            <w:right w:val="none" w:sz="0" w:space="0" w:color="auto"/>
          </w:divBdr>
        </w:div>
        <w:div w:id="666443764">
          <w:marLeft w:val="640"/>
          <w:marRight w:val="0"/>
          <w:marTop w:val="0"/>
          <w:marBottom w:val="0"/>
          <w:divBdr>
            <w:top w:val="none" w:sz="0" w:space="0" w:color="auto"/>
            <w:left w:val="none" w:sz="0" w:space="0" w:color="auto"/>
            <w:bottom w:val="none" w:sz="0" w:space="0" w:color="auto"/>
            <w:right w:val="none" w:sz="0" w:space="0" w:color="auto"/>
          </w:divBdr>
        </w:div>
        <w:div w:id="569312579">
          <w:marLeft w:val="640"/>
          <w:marRight w:val="0"/>
          <w:marTop w:val="0"/>
          <w:marBottom w:val="0"/>
          <w:divBdr>
            <w:top w:val="none" w:sz="0" w:space="0" w:color="auto"/>
            <w:left w:val="none" w:sz="0" w:space="0" w:color="auto"/>
            <w:bottom w:val="none" w:sz="0" w:space="0" w:color="auto"/>
            <w:right w:val="none" w:sz="0" w:space="0" w:color="auto"/>
          </w:divBdr>
        </w:div>
        <w:div w:id="1119489544">
          <w:marLeft w:val="640"/>
          <w:marRight w:val="0"/>
          <w:marTop w:val="0"/>
          <w:marBottom w:val="0"/>
          <w:divBdr>
            <w:top w:val="none" w:sz="0" w:space="0" w:color="auto"/>
            <w:left w:val="none" w:sz="0" w:space="0" w:color="auto"/>
            <w:bottom w:val="none" w:sz="0" w:space="0" w:color="auto"/>
            <w:right w:val="none" w:sz="0" w:space="0" w:color="auto"/>
          </w:divBdr>
        </w:div>
        <w:div w:id="1430782790">
          <w:marLeft w:val="640"/>
          <w:marRight w:val="0"/>
          <w:marTop w:val="0"/>
          <w:marBottom w:val="0"/>
          <w:divBdr>
            <w:top w:val="none" w:sz="0" w:space="0" w:color="auto"/>
            <w:left w:val="none" w:sz="0" w:space="0" w:color="auto"/>
            <w:bottom w:val="none" w:sz="0" w:space="0" w:color="auto"/>
            <w:right w:val="none" w:sz="0" w:space="0" w:color="auto"/>
          </w:divBdr>
        </w:div>
        <w:div w:id="25180712">
          <w:marLeft w:val="640"/>
          <w:marRight w:val="0"/>
          <w:marTop w:val="0"/>
          <w:marBottom w:val="0"/>
          <w:divBdr>
            <w:top w:val="none" w:sz="0" w:space="0" w:color="auto"/>
            <w:left w:val="none" w:sz="0" w:space="0" w:color="auto"/>
            <w:bottom w:val="none" w:sz="0" w:space="0" w:color="auto"/>
            <w:right w:val="none" w:sz="0" w:space="0" w:color="auto"/>
          </w:divBdr>
        </w:div>
        <w:div w:id="132676488">
          <w:marLeft w:val="640"/>
          <w:marRight w:val="0"/>
          <w:marTop w:val="0"/>
          <w:marBottom w:val="0"/>
          <w:divBdr>
            <w:top w:val="none" w:sz="0" w:space="0" w:color="auto"/>
            <w:left w:val="none" w:sz="0" w:space="0" w:color="auto"/>
            <w:bottom w:val="none" w:sz="0" w:space="0" w:color="auto"/>
            <w:right w:val="none" w:sz="0" w:space="0" w:color="auto"/>
          </w:divBdr>
        </w:div>
        <w:div w:id="380322658">
          <w:marLeft w:val="640"/>
          <w:marRight w:val="0"/>
          <w:marTop w:val="0"/>
          <w:marBottom w:val="0"/>
          <w:divBdr>
            <w:top w:val="none" w:sz="0" w:space="0" w:color="auto"/>
            <w:left w:val="none" w:sz="0" w:space="0" w:color="auto"/>
            <w:bottom w:val="none" w:sz="0" w:space="0" w:color="auto"/>
            <w:right w:val="none" w:sz="0" w:space="0" w:color="auto"/>
          </w:divBdr>
        </w:div>
        <w:div w:id="125439098">
          <w:marLeft w:val="640"/>
          <w:marRight w:val="0"/>
          <w:marTop w:val="0"/>
          <w:marBottom w:val="0"/>
          <w:divBdr>
            <w:top w:val="none" w:sz="0" w:space="0" w:color="auto"/>
            <w:left w:val="none" w:sz="0" w:space="0" w:color="auto"/>
            <w:bottom w:val="none" w:sz="0" w:space="0" w:color="auto"/>
            <w:right w:val="none" w:sz="0" w:space="0" w:color="auto"/>
          </w:divBdr>
        </w:div>
        <w:div w:id="984702782">
          <w:marLeft w:val="640"/>
          <w:marRight w:val="0"/>
          <w:marTop w:val="0"/>
          <w:marBottom w:val="0"/>
          <w:divBdr>
            <w:top w:val="none" w:sz="0" w:space="0" w:color="auto"/>
            <w:left w:val="none" w:sz="0" w:space="0" w:color="auto"/>
            <w:bottom w:val="none" w:sz="0" w:space="0" w:color="auto"/>
            <w:right w:val="none" w:sz="0" w:space="0" w:color="auto"/>
          </w:divBdr>
        </w:div>
        <w:div w:id="869998698">
          <w:marLeft w:val="640"/>
          <w:marRight w:val="0"/>
          <w:marTop w:val="0"/>
          <w:marBottom w:val="0"/>
          <w:divBdr>
            <w:top w:val="none" w:sz="0" w:space="0" w:color="auto"/>
            <w:left w:val="none" w:sz="0" w:space="0" w:color="auto"/>
            <w:bottom w:val="none" w:sz="0" w:space="0" w:color="auto"/>
            <w:right w:val="none" w:sz="0" w:space="0" w:color="auto"/>
          </w:divBdr>
        </w:div>
        <w:div w:id="1554611564">
          <w:marLeft w:val="640"/>
          <w:marRight w:val="0"/>
          <w:marTop w:val="0"/>
          <w:marBottom w:val="0"/>
          <w:divBdr>
            <w:top w:val="none" w:sz="0" w:space="0" w:color="auto"/>
            <w:left w:val="none" w:sz="0" w:space="0" w:color="auto"/>
            <w:bottom w:val="none" w:sz="0" w:space="0" w:color="auto"/>
            <w:right w:val="none" w:sz="0" w:space="0" w:color="auto"/>
          </w:divBdr>
        </w:div>
        <w:div w:id="2073192178">
          <w:marLeft w:val="640"/>
          <w:marRight w:val="0"/>
          <w:marTop w:val="0"/>
          <w:marBottom w:val="0"/>
          <w:divBdr>
            <w:top w:val="none" w:sz="0" w:space="0" w:color="auto"/>
            <w:left w:val="none" w:sz="0" w:space="0" w:color="auto"/>
            <w:bottom w:val="none" w:sz="0" w:space="0" w:color="auto"/>
            <w:right w:val="none" w:sz="0" w:space="0" w:color="auto"/>
          </w:divBdr>
        </w:div>
        <w:div w:id="1922566420">
          <w:marLeft w:val="640"/>
          <w:marRight w:val="0"/>
          <w:marTop w:val="0"/>
          <w:marBottom w:val="0"/>
          <w:divBdr>
            <w:top w:val="none" w:sz="0" w:space="0" w:color="auto"/>
            <w:left w:val="none" w:sz="0" w:space="0" w:color="auto"/>
            <w:bottom w:val="none" w:sz="0" w:space="0" w:color="auto"/>
            <w:right w:val="none" w:sz="0" w:space="0" w:color="auto"/>
          </w:divBdr>
        </w:div>
        <w:div w:id="569508811">
          <w:marLeft w:val="640"/>
          <w:marRight w:val="0"/>
          <w:marTop w:val="0"/>
          <w:marBottom w:val="0"/>
          <w:divBdr>
            <w:top w:val="none" w:sz="0" w:space="0" w:color="auto"/>
            <w:left w:val="none" w:sz="0" w:space="0" w:color="auto"/>
            <w:bottom w:val="none" w:sz="0" w:space="0" w:color="auto"/>
            <w:right w:val="none" w:sz="0" w:space="0" w:color="auto"/>
          </w:divBdr>
        </w:div>
        <w:div w:id="1074936736">
          <w:marLeft w:val="640"/>
          <w:marRight w:val="0"/>
          <w:marTop w:val="0"/>
          <w:marBottom w:val="0"/>
          <w:divBdr>
            <w:top w:val="none" w:sz="0" w:space="0" w:color="auto"/>
            <w:left w:val="none" w:sz="0" w:space="0" w:color="auto"/>
            <w:bottom w:val="none" w:sz="0" w:space="0" w:color="auto"/>
            <w:right w:val="none" w:sz="0" w:space="0" w:color="auto"/>
          </w:divBdr>
        </w:div>
        <w:div w:id="1257638854">
          <w:marLeft w:val="640"/>
          <w:marRight w:val="0"/>
          <w:marTop w:val="0"/>
          <w:marBottom w:val="0"/>
          <w:divBdr>
            <w:top w:val="none" w:sz="0" w:space="0" w:color="auto"/>
            <w:left w:val="none" w:sz="0" w:space="0" w:color="auto"/>
            <w:bottom w:val="none" w:sz="0" w:space="0" w:color="auto"/>
            <w:right w:val="none" w:sz="0" w:space="0" w:color="auto"/>
          </w:divBdr>
        </w:div>
        <w:div w:id="1382362168">
          <w:marLeft w:val="640"/>
          <w:marRight w:val="0"/>
          <w:marTop w:val="0"/>
          <w:marBottom w:val="0"/>
          <w:divBdr>
            <w:top w:val="none" w:sz="0" w:space="0" w:color="auto"/>
            <w:left w:val="none" w:sz="0" w:space="0" w:color="auto"/>
            <w:bottom w:val="none" w:sz="0" w:space="0" w:color="auto"/>
            <w:right w:val="none" w:sz="0" w:space="0" w:color="auto"/>
          </w:divBdr>
        </w:div>
        <w:div w:id="505248306">
          <w:marLeft w:val="640"/>
          <w:marRight w:val="0"/>
          <w:marTop w:val="0"/>
          <w:marBottom w:val="0"/>
          <w:divBdr>
            <w:top w:val="none" w:sz="0" w:space="0" w:color="auto"/>
            <w:left w:val="none" w:sz="0" w:space="0" w:color="auto"/>
            <w:bottom w:val="none" w:sz="0" w:space="0" w:color="auto"/>
            <w:right w:val="none" w:sz="0" w:space="0" w:color="auto"/>
          </w:divBdr>
        </w:div>
        <w:div w:id="270552078">
          <w:marLeft w:val="640"/>
          <w:marRight w:val="0"/>
          <w:marTop w:val="0"/>
          <w:marBottom w:val="0"/>
          <w:divBdr>
            <w:top w:val="none" w:sz="0" w:space="0" w:color="auto"/>
            <w:left w:val="none" w:sz="0" w:space="0" w:color="auto"/>
            <w:bottom w:val="none" w:sz="0" w:space="0" w:color="auto"/>
            <w:right w:val="none" w:sz="0" w:space="0" w:color="auto"/>
          </w:divBdr>
        </w:div>
      </w:divsChild>
    </w:div>
    <w:div w:id="1017973308">
      <w:bodyDiv w:val="1"/>
      <w:marLeft w:val="0"/>
      <w:marRight w:val="0"/>
      <w:marTop w:val="0"/>
      <w:marBottom w:val="0"/>
      <w:divBdr>
        <w:top w:val="none" w:sz="0" w:space="0" w:color="auto"/>
        <w:left w:val="none" w:sz="0" w:space="0" w:color="auto"/>
        <w:bottom w:val="none" w:sz="0" w:space="0" w:color="auto"/>
        <w:right w:val="none" w:sz="0" w:space="0" w:color="auto"/>
      </w:divBdr>
      <w:divsChild>
        <w:div w:id="1931127">
          <w:marLeft w:val="640"/>
          <w:marRight w:val="0"/>
          <w:marTop w:val="0"/>
          <w:marBottom w:val="0"/>
          <w:divBdr>
            <w:top w:val="none" w:sz="0" w:space="0" w:color="auto"/>
            <w:left w:val="none" w:sz="0" w:space="0" w:color="auto"/>
            <w:bottom w:val="none" w:sz="0" w:space="0" w:color="auto"/>
            <w:right w:val="none" w:sz="0" w:space="0" w:color="auto"/>
          </w:divBdr>
        </w:div>
        <w:div w:id="215243967">
          <w:marLeft w:val="640"/>
          <w:marRight w:val="0"/>
          <w:marTop w:val="0"/>
          <w:marBottom w:val="0"/>
          <w:divBdr>
            <w:top w:val="none" w:sz="0" w:space="0" w:color="auto"/>
            <w:left w:val="none" w:sz="0" w:space="0" w:color="auto"/>
            <w:bottom w:val="none" w:sz="0" w:space="0" w:color="auto"/>
            <w:right w:val="none" w:sz="0" w:space="0" w:color="auto"/>
          </w:divBdr>
        </w:div>
        <w:div w:id="467480002">
          <w:marLeft w:val="640"/>
          <w:marRight w:val="0"/>
          <w:marTop w:val="0"/>
          <w:marBottom w:val="0"/>
          <w:divBdr>
            <w:top w:val="none" w:sz="0" w:space="0" w:color="auto"/>
            <w:left w:val="none" w:sz="0" w:space="0" w:color="auto"/>
            <w:bottom w:val="none" w:sz="0" w:space="0" w:color="auto"/>
            <w:right w:val="none" w:sz="0" w:space="0" w:color="auto"/>
          </w:divBdr>
        </w:div>
        <w:div w:id="483084174">
          <w:marLeft w:val="640"/>
          <w:marRight w:val="0"/>
          <w:marTop w:val="0"/>
          <w:marBottom w:val="0"/>
          <w:divBdr>
            <w:top w:val="none" w:sz="0" w:space="0" w:color="auto"/>
            <w:left w:val="none" w:sz="0" w:space="0" w:color="auto"/>
            <w:bottom w:val="none" w:sz="0" w:space="0" w:color="auto"/>
            <w:right w:val="none" w:sz="0" w:space="0" w:color="auto"/>
          </w:divBdr>
        </w:div>
        <w:div w:id="575169575">
          <w:marLeft w:val="640"/>
          <w:marRight w:val="0"/>
          <w:marTop w:val="0"/>
          <w:marBottom w:val="0"/>
          <w:divBdr>
            <w:top w:val="none" w:sz="0" w:space="0" w:color="auto"/>
            <w:left w:val="none" w:sz="0" w:space="0" w:color="auto"/>
            <w:bottom w:val="none" w:sz="0" w:space="0" w:color="auto"/>
            <w:right w:val="none" w:sz="0" w:space="0" w:color="auto"/>
          </w:divBdr>
        </w:div>
        <w:div w:id="743988663">
          <w:marLeft w:val="640"/>
          <w:marRight w:val="0"/>
          <w:marTop w:val="0"/>
          <w:marBottom w:val="0"/>
          <w:divBdr>
            <w:top w:val="none" w:sz="0" w:space="0" w:color="auto"/>
            <w:left w:val="none" w:sz="0" w:space="0" w:color="auto"/>
            <w:bottom w:val="none" w:sz="0" w:space="0" w:color="auto"/>
            <w:right w:val="none" w:sz="0" w:space="0" w:color="auto"/>
          </w:divBdr>
        </w:div>
        <w:div w:id="896431903">
          <w:marLeft w:val="640"/>
          <w:marRight w:val="0"/>
          <w:marTop w:val="0"/>
          <w:marBottom w:val="0"/>
          <w:divBdr>
            <w:top w:val="none" w:sz="0" w:space="0" w:color="auto"/>
            <w:left w:val="none" w:sz="0" w:space="0" w:color="auto"/>
            <w:bottom w:val="none" w:sz="0" w:space="0" w:color="auto"/>
            <w:right w:val="none" w:sz="0" w:space="0" w:color="auto"/>
          </w:divBdr>
        </w:div>
        <w:div w:id="1356299504">
          <w:marLeft w:val="640"/>
          <w:marRight w:val="0"/>
          <w:marTop w:val="0"/>
          <w:marBottom w:val="0"/>
          <w:divBdr>
            <w:top w:val="none" w:sz="0" w:space="0" w:color="auto"/>
            <w:left w:val="none" w:sz="0" w:space="0" w:color="auto"/>
            <w:bottom w:val="none" w:sz="0" w:space="0" w:color="auto"/>
            <w:right w:val="none" w:sz="0" w:space="0" w:color="auto"/>
          </w:divBdr>
        </w:div>
        <w:div w:id="1395470068">
          <w:marLeft w:val="640"/>
          <w:marRight w:val="0"/>
          <w:marTop w:val="0"/>
          <w:marBottom w:val="0"/>
          <w:divBdr>
            <w:top w:val="none" w:sz="0" w:space="0" w:color="auto"/>
            <w:left w:val="none" w:sz="0" w:space="0" w:color="auto"/>
            <w:bottom w:val="none" w:sz="0" w:space="0" w:color="auto"/>
            <w:right w:val="none" w:sz="0" w:space="0" w:color="auto"/>
          </w:divBdr>
        </w:div>
        <w:div w:id="1500852284">
          <w:marLeft w:val="640"/>
          <w:marRight w:val="0"/>
          <w:marTop w:val="0"/>
          <w:marBottom w:val="0"/>
          <w:divBdr>
            <w:top w:val="none" w:sz="0" w:space="0" w:color="auto"/>
            <w:left w:val="none" w:sz="0" w:space="0" w:color="auto"/>
            <w:bottom w:val="none" w:sz="0" w:space="0" w:color="auto"/>
            <w:right w:val="none" w:sz="0" w:space="0" w:color="auto"/>
          </w:divBdr>
        </w:div>
        <w:div w:id="1690108882">
          <w:marLeft w:val="640"/>
          <w:marRight w:val="0"/>
          <w:marTop w:val="0"/>
          <w:marBottom w:val="0"/>
          <w:divBdr>
            <w:top w:val="none" w:sz="0" w:space="0" w:color="auto"/>
            <w:left w:val="none" w:sz="0" w:space="0" w:color="auto"/>
            <w:bottom w:val="none" w:sz="0" w:space="0" w:color="auto"/>
            <w:right w:val="none" w:sz="0" w:space="0" w:color="auto"/>
          </w:divBdr>
        </w:div>
        <w:div w:id="1783181794">
          <w:marLeft w:val="640"/>
          <w:marRight w:val="0"/>
          <w:marTop w:val="0"/>
          <w:marBottom w:val="0"/>
          <w:divBdr>
            <w:top w:val="none" w:sz="0" w:space="0" w:color="auto"/>
            <w:left w:val="none" w:sz="0" w:space="0" w:color="auto"/>
            <w:bottom w:val="none" w:sz="0" w:space="0" w:color="auto"/>
            <w:right w:val="none" w:sz="0" w:space="0" w:color="auto"/>
          </w:divBdr>
        </w:div>
        <w:div w:id="1869835193">
          <w:marLeft w:val="640"/>
          <w:marRight w:val="0"/>
          <w:marTop w:val="0"/>
          <w:marBottom w:val="0"/>
          <w:divBdr>
            <w:top w:val="none" w:sz="0" w:space="0" w:color="auto"/>
            <w:left w:val="none" w:sz="0" w:space="0" w:color="auto"/>
            <w:bottom w:val="none" w:sz="0" w:space="0" w:color="auto"/>
            <w:right w:val="none" w:sz="0" w:space="0" w:color="auto"/>
          </w:divBdr>
        </w:div>
        <w:div w:id="1883713748">
          <w:marLeft w:val="640"/>
          <w:marRight w:val="0"/>
          <w:marTop w:val="0"/>
          <w:marBottom w:val="0"/>
          <w:divBdr>
            <w:top w:val="none" w:sz="0" w:space="0" w:color="auto"/>
            <w:left w:val="none" w:sz="0" w:space="0" w:color="auto"/>
            <w:bottom w:val="none" w:sz="0" w:space="0" w:color="auto"/>
            <w:right w:val="none" w:sz="0" w:space="0" w:color="auto"/>
          </w:divBdr>
        </w:div>
        <w:div w:id="1905067328">
          <w:marLeft w:val="640"/>
          <w:marRight w:val="0"/>
          <w:marTop w:val="0"/>
          <w:marBottom w:val="0"/>
          <w:divBdr>
            <w:top w:val="none" w:sz="0" w:space="0" w:color="auto"/>
            <w:left w:val="none" w:sz="0" w:space="0" w:color="auto"/>
            <w:bottom w:val="none" w:sz="0" w:space="0" w:color="auto"/>
            <w:right w:val="none" w:sz="0" w:space="0" w:color="auto"/>
          </w:divBdr>
        </w:div>
        <w:div w:id="2114396623">
          <w:marLeft w:val="640"/>
          <w:marRight w:val="0"/>
          <w:marTop w:val="0"/>
          <w:marBottom w:val="0"/>
          <w:divBdr>
            <w:top w:val="none" w:sz="0" w:space="0" w:color="auto"/>
            <w:left w:val="none" w:sz="0" w:space="0" w:color="auto"/>
            <w:bottom w:val="none" w:sz="0" w:space="0" w:color="auto"/>
            <w:right w:val="none" w:sz="0" w:space="0" w:color="auto"/>
          </w:divBdr>
        </w:div>
      </w:divsChild>
    </w:div>
    <w:div w:id="1075778723">
      <w:bodyDiv w:val="1"/>
      <w:marLeft w:val="0"/>
      <w:marRight w:val="0"/>
      <w:marTop w:val="0"/>
      <w:marBottom w:val="0"/>
      <w:divBdr>
        <w:top w:val="none" w:sz="0" w:space="0" w:color="auto"/>
        <w:left w:val="none" w:sz="0" w:space="0" w:color="auto"/>
        <w:bottom w:val="none" w:sz="0" w:space="0" w:color="auto"/>
        <w:right w:val="none" w:sz="0" w:space="0" w:color="auto"/>
      </w:divBdr>
      <w:divsChild>
        <w:div w:id="997803328">
          <w:marLeft w:val="640"/>
          <w:marRight w:val="0"/>
          <w:marTop w:val="0"/>
          <w:marBottom w:val="0"/>
          <w:divBdr>
            <w:top w:val="none" w:sz="0" w:space="0" w:color="auto"/>
            <w:left w:val="none" w:sz="0" w:space="0" w:color="auto"/>
            <w:bottom w:val="none" w:sz="0" w:space="0" w:color="auto"/>
            <w:right w:val="none" w:sz="0" w:space="0" w:color="auto"/>
          </w:divBdr>
        </w:div>
        <w:div w:id="126095597">
          <w:marLeft w:val="640"/>
          <w:marRight w:val="0"/>
          <w:marTop w:val="0"/>
          <w:marBottom w:val="0"/>
          <w:divBdr>
            <w:top w:val="none" w:sz="0" w:space="0" w:color="auto"/>
            <w:left w:val="none" w:sz="0" w:space="0" w:color="auto"/>
            <w:bottom w:val="none" w:sz="0" w:space="0" w:color="auto"/>
            <w:right w:val="none" w:sz="0" w:space="0" w:color="auto"/>
          </w:divBdr>
        </w:div>
        <w:div w:id="98257701">
          <w:marLeft w:val="640"/>
          <w:marRight w:val="0"/>
          <w:marTop w:val="0"/>
          <w:marBottom w:val="0"/>
          <w:divBdr>
            <w:top w:val="none" w:sz="0" w:space="0" w:color="auto"/>
            <w:left w:val="none" w:sz="0" w:space="0" w:color="auto"/>
            <w:bottom w:val="none" w:sz="0" w:space="0" w:color="auto"/>
            <w:right w:val="none" w:sz="0" w:space="0" w:color="auto"/>
          </w:divBdr>
        </w:div>
        <w:div w:id="683939191">
          <w:marLeft w:val="640"/>
          <w:marRight w:val="0"/>
          <w:marTop w:val="0"/>
          <w:marBottom w:val="0"/>
          <w:divBdr>
            <w:top w:val="none" w:sz="0" w:space="0" w:color="auto"/>
            <w:left w:val="none" w:sz="0" w:space="0" w:color="auto"/>
            <w:bottom w:val="none" w:sz="0" w:space="0" w:color="auto"/>
            <w:right w:val="none" w:sz="0" w:space="0" w:color="auto"/>
          </w:divBdr>
        </w:div>
        <w:div w:id="408887141">
          <w:marLeft w:val="640"/>
          <w:marRight w:val="0"/>
          <w:marTop w:val="0"/>
          <w:marBottom w:val="0"/>
          <w:divBdr>
            <w:top w:val="none" w:sz="0" w:space="0" w:color="auto"/>
            <w:left w:val="none" w:sz="0" w:space="0" w:color="auto"/>
            <w:bottom w:val="none" w:sz="0" w:space="0" w:color="auto"/>
            <w:right w:val="none" w:sz="0" w:space="0" w:color="auto"/>
          </w:divBdr>
        </w:div>
        <w:div w:id="1947930337">
          <w:marLeft w:val="640"/>
          <w:marRight w:val="0"/>
          <w:marTop w:val="0"/>
          <w:marBottom w:val="0"/>
          <w:divBdr>
            <w:top w:val="none" w:sz="0" w:space="0" w:color="auto"/>
            <w:left w:val="none" w:sz="0" w:space="0" w:color="auto"/>
            <w:bottom w:val="none" w:sz="0" w:space="0" w:color="auto"/>
            <w:right w:val="none" w:sz="0" w:space="0" w:color="auto"/>
          </w:divBdr>
        </w:div>
        <w:div w:id="1264533977">
          <w:marLeft w:val="640"/>
          <w:marRight w:val="0"/>
          <w:marTop w:val="0"/>
          <w:marBottom w:val="0"/>
          <w:divBdr>
            <w:top w:val="none" w:sz="0" w:space="0" w:color="auto"/>
            <w:left w:val="none" w:sz="0" w:space="0" w:color="auto"/>
            <w:bottom w:val="none" w:sz="0" w:space="0" w:color="auto"/>
            <w:right w:val="none" w:sz="0" w:space="0" w:color="auto"/>
          </w:divBdr>
        </w:div>
        <w:div w:id="1249315194">
          <w:marLeft w:val="640"/>
          <w:marRight w:val="0"/>
          <w:marTop w:val="0"/>
          <w:marBottom w:val="0"/>
          <w:divBdr>
            <w:top w:val="none" w:sz="0" w:space="0" w:color="auto"/>
            <w:left w:val="none" w:sz="0" w:space="0" w:color="auto"/>
            <w:bottom w:val="none" w:sz="0" w:space="0" w:color="auto"/>
            <w:right w:val="none" w:sz="0" w:space="0" w:color="auto"/>
          </w:divBdr>
        </w:div>
        <w:div w:id="995838759">
          <w:marLeft w:val="640"/>
          <w:marRight w:val="0"/>
          <w:marTop w:val="0"/>
          <w:marBottom w:val="0"/>
          <w:divBdr>
            <w:top w:val="none" w:sz="0" w:space="0" w:color="auto"/>
            <w:left w:val="none" w:sz="0" w:space="0" w:color="auto"/>
            <w:bottom w:val="none" w:sz="0" w:space="0" w:color="auto"/>
            <w:right w:val="none" w:sz="0" w:space="0" w:color="auto"/>
          </w:divBdr>
        </w:div>
        <w:div w:id="1792506253">
          <w:marLeft w:val="640"/>
          <w:marRight w:val="0"/>
          <w:marTop w:val="0"/>
          <w:marBottom w:val="0"/>
          <w:divBdr>
            <w:top w:val="none" w:sz="0" w:space="0" w:color="auto"/>
            <w:left w:val="none" w:sz="0" w:space="0" w:color="auto"/>
            <w:bottom w:val="none" w:sz="0" w:space="0" w:color="auto"/>
            <w:right w:val="none" w:sz="0" w:space="0" w:color="auto"/>
          </w:divBdr>
        </w:div>
        <w:div w:id="1736470961">
          <w:marLeft w:val="640"/>
          <w:marRight w:val="0"/>
          <w:marTop w:val="0"/>
          <w:marBottom w:val="0"/>
          <w:divBdr>
            <w:top w:val="none" w:sz="0" w:space="0" w:color="auto"/>
            <w:left w:val="none" w:sz="0" w:space="0" w:color="auto"/>
            <w:bottom w:val="none" w:sz="0" w:space="0" w:color="auto"/>
            <w:right w:val="none" w:sz="0" w:space="0" w:color="auto"/>
          </w:divBdr>
        </w:div>
        <w:div w:id="1141070225">
          <w:marLeft w:val="640"/>
          <w:marRight w:val="0"/>
          <w:marTop w:val="0"/>
          <w:marBottom w:val="0"/>
          <w:divBdr>
            <w:top w:val="none" w:sz="0" w:space="0" w:color="auto"/>
            <w:left w:val="none" w:sz="0" w:space="0" w:color="auto"/>
            <w:bottom w:val="none" w:sz="0" w:space="0" w:color="auto"/>
            <w:right w:val="none" w:sz="0" w:space="0" w:color="auto"/>
          </w:divBdr>
        </w:div>
        <w:div w:id="222300008">
          <w:marLeft w:val="640"/>
          <w:marRight w:val="0"/>
          <w:marTop w:val="0"/>
          <w:marBottom w:val="0"/>
          <w:divBdr>
            <w:top w:val="none" w:sz="0" w:space="0" w:color="auto"/>
            <w:left w:val="none" w:sz="0" w:space="0" w:color="auto"/>
            <w:bottom w:val="none" w:sz="0" w:space="0" w:color="auto"/>
            <w:right w:val="none" w:sz="0" w:space="0" w:color="auto"/>
          </w:divBdr>
        </w:div>
        <w:div w:id="1359045606">
          <w:marLeft w:val="640"/>
          <w:marRight w:val="0"/>
          <w:marTop w:val="0"/>
          <w:marBottom w:val="0"/>
          <w:divBdr>
            <w:top w:val="none" w:sz="0" w:space="0" w:color="auto"/>
            <w:left w:val="none" w:sz="0" w:space="0" w:color="auto"/>
            <w:bottom w:val="none" w:sz="0" w:space="0" w:color="auto"/>
            <w:right w:val="none" w:sz="0" w:space="0" w:color="auto"/>
          </w:divBdr>
        </w:div>
        <w:div w:id="229582876">
          <w:marLeft w:val="640"/>
          <w:marRight w:val="0"/>
          <w:marTop w:val="0"/>
          <w:marBottom w:val="0"/>
          <w:divBdr>
            <w:top w:val="none" w:sz="0" w:space="0" w:color="auto"/>
            <w:left w:val="none" w:sz="0" w:space="0" w:color="auto"/>
            <w:bottom w:val="none" w:sz="0" w:space="0" w:color="auto"/>
            <w:right w:val="none" w:sz="0" w:space="0" w:color="auto"/>
          </w:divBdr>
        </w:div>
        <w:div w:id="1395540119">
          <w:marLeft w:val="640"/>
          <w:marRight w:val="0"/>
          <w:marTop w:val="0"/>
          <w:marBottom w:val="0"/>
          <w:divBdr>
            <w:top w:val="none" w:sz="0" w:space="0" w:color="auto"/>
            <w:left w:val="none" w:sz="0" w:space="0" w:color="auto"/>
            <w:bottom w:val="none" w:sz="0" w:space="0" w:color="auto"/>
            <w:right w:val="none" w:sz="0" w:space="0" w:color="auto"/>
          </w:divBdr>
        </w:div>
        <w:div w:id="1277827691">
          <w:marLeft w:val="640"/>
          <w:marRight w:val="0"/>
          <w:marTop w:val="0"/>
          <w:marBottom w:val="0"/>
          <w:divBdr>
            <w:top w:val="none" w:sz="0" w:space="0" w:color="auto"/>
            <w:left w:val="none" w:sz="0" w:space="0" w:color="auto"/>
            <w:bottom w:val="none" w:sz="0" w:space="0" w:color="auto"/>
            <w:right w:val="none" w:sz="0" w:space="0" w:color="auto"/>
          </w:divBdr>
        </w:div>
        <w:div w:id="1267880801">
          <w:marLeft w:val="640"/>
          <w:marRight w:val="0"/>
          <w:marTop w:val="0"/>
          <w:marBottom w:val="0"/>
          <w:divBdr>
            <w:top w:val="none" w:sz="0" w:space="0" w:color="auto"/>
            <w:left w:val="none" w:sz="0" w:space="0" w:color="auto"/>
            <w:bottom w:val="none" w:sz="0" w:space="0" w:color="auto"/>
            <w:right w:val="none" w:sz="0" w:space="0" w:color="auto"/>
          </w:divBdr>
        </w:div>
      </w:divsChild>
    </w:div>
    <w:div w:id="1093281534">
      <w:bodyDiv w:val="1"/>
      <w:marLeft w:val="0"/>
      <w:marRight w:val="0"/>
      <w:marTop w:val="0"/>
      <w:marBottom w:val="0"/>
      <w:divBdr>
        <w:top w:val="none" w:sz="0" w:space="0" w:color="auto"/>
        <w:left w:val="none" w:sz="0" w:space="0" w:color="auto"/>
        <w:bottom w:val="none" w:sz="0" w:space="0" w:color="auto"/>
        <w:right w:val="none" w:sz="0" w:space="0" w:color="auto"/>
      </w:divBdr>
    </w:div>
    <w:div w:id="1100102639">
      <w:bodyDiv w:val="1"/>
      <w:marLeft w:val="0"/>
      <w:marRight w:val="0"/>
      <w:marTop w:val="0"/>
      <w:marBottom w:val="0"/>
      <w:divBdr>
        <w:top w:val="none" w:sz="0" w:space="0" w:color="auto"/>
        <w:left w:val="none" w:sz="0" w:space="0" w:color="auto"/>
        <w:bottom w:val="none" w:sz="0" w:space="0" w:color="auto"/>
        <w:right w:val="none" w:sz="0" w:space="0" w:color="auto"/>
      </w:divBdr>
      <w:divsChild>
        <w:div w:id="1154375453">
          <w:marLeft w:val="640"/>
          <w:marRight w:val="0"/>
          <w:marTop w:val="0"/>
          <w:marBottom w:val="0"/>
          <w:divBdr>
            <w:top w:val="none" w:sz="0" w:space="0" w:color="auto"/>
            <w:left w:val="none" w:sz="0" w:space="0" w:color="auto"/>
            <w:bottom w:val="none" w:sz="0" w:space="0" w:color="auto"/>
            <w:right w:val="none" w:sz="0" w:space="0" w:color="auto"/>
          </w:divBdr>
        </w:div>
        <w:div w:id="25374219">
          <w:marLeft w:val="640"/>
          <w:marRight w:val="0"/>
          <w:marTop w:val="0"/>
          <w:marBottom w:val="0"/>
          <w:divBdr>
            <w:top w:val="none" w:sz="0" w:space="0" w:color="auto"/>
            <w:left w:val="none" w:sz="0" w:space="0" w:color="auto"/>
            <w:bottom w:val="none" w:sz="0" w:space="0" w:color="auto"/>
            <w:right w:val="none" w:sz="0" w:space="0" w:color="auto"/>
          </w:divBdr>
        </w:div>
        <w:div w:id="1593734007">
          <w:marLeft w:val="640"/>
          <w:marRight w:val="0"/>
          <w:marTop w:val="0"/>
          <w:marBottom w:val="0"/>
          <w:divBdr>
            <w:top w:val="none" w:sz="0" w:space="0" w:color="auto"/>
            <w:left w:val="none" w:sz="0" w:space="0" w:color="auto"/>
            <w:bottom w:val="none" w:sz="0" w:space="0" w:color="auto"/>
            <w:right w:val="none" w:sz="0" w:space="0" w:color="auto"/>
          </w:divBdr>
        </w:div>
        <w:div w:id="977563856">
          <w:marLeft w:val="640"/>
          <w:marRight w:val="0"/>
          <w:marTop w:val="0"/>
          <w:marBottom w:val="0"/>
          <w:divBdr>
            <w:top w:val="none" w:sz="0" w:space="0" w:color="auto"/>
            <w:left w:val="none" w:sz="0" w:space="0" w:color="auto"/>
            <w:bottom w:val="none" w:sz="0" w:space="0" w:color="auto"/>
            <w:right w:val="none" w:sz="0" w:space="0" w:color="auto"/>
          </w:divBdr>
        </w:div>
        <w:div w:id="329868903">
          <w:marLeft w:val="640"/>
          <w:marRight w:val="0"/>
          <w:marTop w:val="0"/>
          <w:marBottom w:val="0"/>
          <w:divBdr>
            <w:top w:val="none" w:sz="0" w:space="0" w:color="auto"/>
            <w:left w:val="none" w:sz="0" w:space="0" w:color="auto"/>
            <w:bottom w:val="none" w:sz="0" w:space="0" w:color="auto"/>
            <w:right w:val="none" w:sz="0" w:space="0" w:color="auto"/>
          </w:divBdr>
        </w:div>
        <w:div w:id="1225023230">
          <w:marLeft w:val="640"/>
          <w:marRight w:val="0"/>
          <w:marTop w:val="0"/>
          <w:marBottom w:val="0"/>
          <w:divBdr>
            <w:top w:val="none" w:sz="0" w:space="0" w:color="auto"/>
            <w:left w:val="none" w:sz="0" w:space="0" w:color="auto"/>
            <w:bottom w:val="none" w:sz="0" w:space="0" w:color="auto"/>
            <w:right w:val="none" w:sz="0" w:space="0" w:color="auto"/>
          </w:divBdr>
        </w:div>
        <w:div w:id="658575576">
          <w:marLeft w:val="640"/>
          <w:marRight w:val="0"/>
          <w:marTop w:val="0"/>
          <w:marBottom w:val="0"/>
          <w:divBdr>
            <w:top w:val="none" w:sz="0" w:space="0" w:color="auto"/>
            <w:left w:val="none" w:sz="0" w:space="0" w:color="auto"/>
            <w:bottom w:val="none" w:sz="0" w:space="0" w:color="auto"/>
            <w:right w:val="none" w:sz="0" w:space="0" w:color="auto"/>
          </w:divBdr>
        </w:div>
        <w:div w:id="1619989057">
          <w:marLeft w:val="640"/>
          <w:marRight w:val="0"/>
          <w:marTop w:val="0"/>
          <w:marBottom w:val="0"/>
          <w:divBdr>
            <w:top w:val="none" w:sz="0" w:space="0" w:color="auto"/>
            <w:left w:val="none" w:sz="0" w:space="0" w:color="auto"/>
            <w:bottom w:val="none" w:sz="0" w:space="0" w:color="auto"/>
            <w:right w:val="none" w:sz="0" w:space="0" w:color="auto"/>
          </w:divBdr>
        </w:div>
        <w:div w:id="63332429">
          <w:marLeft w:val="640"/>
          <w:marRight w:val="0"/>
          <w:marTop w:val="0"/>
          <w:marBottom w:val="0"/>
          <w:divBdr>
            <w:top w:val="none" w:sz="0" w:space="0" w:color="auto"/>
            <w:left w:val="none" w:sz="0" w:space="0" w:color="auto"/>
            <w:bottom w:val="none" w:sz="0" w:space="0" w:color="auto"/>
            <w:right w:val="none" w:sz="0" w:space="0" w:color="auto"/>
          </w:divBdr>
        </w:div>
        <w:div w:id="720402014">
          <w:marLeft w:val="640"/>
          <w:marRight w:val="0"/>
          <w:marTop w:val="0"/>
          <w:marBottom w:val="0"/>
          <w:divBdr>
            <w:top w:val="none" w:sz="0" w:space="0" w:color="auto"/>
            <w:left w:val="none" w:sz="0" w:space="0" w:color="auto"/>
            <w:bottom w:val="none" w:sz="0" w:space="0" w:color="auto"/>
            <w:right w:val="none" w:sz="0" w:space="0" w:color="auto"/>
          </w:divBdr>
        </w:div>
        <w:div w:id="1856460605">
          <w:marLeft w:val="640"/>
          <w:marRight w:val="0"/>
          <w:marTop w:val="0"/>
          <w:marBottom w:val="0"/>
          <w:divBdr>
            <w:top w:val="none" w:sz="0" w:space="0" w:color="auto"/>
            <w:left w:val="none" w:sz="0" w:space="0" w:color="auto"/>
            <w:bottom w:val="none" w:sz="0" w:space="0" w:color="auto"/>
            <w:right w:val="none" w:sz="0" w:space="0" w:color="auto"/>
          </w:divBdr>
        </w:div>
        <w:div w:id="497312733">
          <w:marLeft w:val="640"/>
          <w:marRight w:val="0"/>
          <w:marTop w:val="0"/>
          <w:marBottom w:val="0"/>
          <w:divBdr>
            <w:top w:val="none" w:sz="0" w:space="0" w:color="auto"/>
            <w:left w:val="none" w:sz="0" w:space="0" w:color="auto"/>
            <w:bottom w:val="none" w:sz="0" w:space="0" w:color="auto"/>
            <w:right w:val="none" w:sz="0" w:space="0" w:color="auto"/>
          </w:divBdr>
        </w:div>
        <w:div w:id="1567109767">
          <w:marLeft w:val="640"/>
          <w:marRight w:val="0"/>
          <w:marTop w:val="0"/>
          <w:marBottom w:val="0"/>
          <w:divBdr>
            <w:top w:val="none" w:sz="0" w:space="0" w:color="auto"/>
            <w:left w:val="none" w:sz="0" w:space="0" w:color="auto"/>
            <w:bottom w:val="none" w:sz="0" w:space="0" w:color="auto"/>
            <w:right w:val="none" w:sz="0" w:space="0" w:color="auto"/>
          </w:divBdr>
        </w:div>
        <w:div w:id="1453400463">
          <w:marLeft w:val="640"/>
          <w:marRight w:val="0"/>
          <w:marTop w:val="0"/>
          <w:marBottom w:val="0"/>
          <w:divBdr>
            <w:top w:val="none" w:sz="0" w:space="0" w:color="auto"/>
            <w:left w:val="none" w:sz="0" w:space="0" w:color="auto"/>
            <w:bottom w:val="none" w:sz="0" w:space="0" w:color="auto"/>
            <w:right w:val="none" w:sz="0" w:space="0" w:color="auto"/>
          </w:divBdr>
        </w:div>
        <w:div w:id="87695853">
          <w:marLeft w:val="640"/>
          <w:marRight w:val="0"/>
          <w:marTop w:val="0"/>
          <w:marBottom w:val="0"/>
          <w:divBdr>
            <w:top w:val="none" w:sz="0" w:space="0" w:color="auto"/>
            <w:left w:val="none" w:sz="0" w:space="0" w:color="auto"/>
            <w:bottom w:val="none" w:sz="0" w:space="0" w:color="auto"/>
            <w:right w:val="none" w:sz="0" w:space="0" w:color="auto"/>
          </w:divBdr>
        </w:div>
        <w:div w:id="210968821">
          <w:marLeft w:val="640"/>
          <w:marRight w:val="0"/>
          <w:marTop w:val="0"/>
          <w:marBottom w:val="0"/>
          <w:divBdr>
            <w:top w:val="none" w:sz="0" w:space="0" w:color="auto"/>
            <w:left w:val="none" w:sz="0" w:space="0" w:color="auto"/>
            <w:bottom w:val="none" w:sz="0" w:space="0" w:color="auto"/>
            <w:right w:val="none" w:sz="0" w:space="0" w:color="auto"/>
          </w:divBdr>
        </w:div>
        <w:div w:id="1039861819">
          <w:marLeft w:val="640"/>
          <w:marRight w:val="0"/>
          <w:marTop w:val="0"/>
          <w:marBottom w:val="0"/>
          <w:divBdr>
            <w:top w:val="none" w:sz="0" w:space="0" w:color="auto"/>
            <w:left w:val="none" w:sz="0" w:space="0" w:color="auto"/>
            <w:bottom w:val="none" w:sz="0" w:space="0" w:color="auto"/>
            <w:right w:val="none" w:sz="0" w:space="0" w:color="auto"/>
          </w:divBdr>
        </w:div>
      </w:divsChild>
    </w:div>
    <w:div w:id="1122066841">
      <w:bodyDiv w:val="1"/>
      <w:marLeft w:val="0"/>
      <w:marRight w:val="0"/>
      <w:marTop w:val="0"/>
      <w:marBottom w:val="0"/>
      <w:divBdr>
        <w:top w:val="none" w:sz="0" w:space="0" w:color="auto"/>
        <w:left w:val="none" w:sz="0" w:space="0" w:color="auto"/>
        <w:bottom w:val="none" w:sz="0" w:space="0" w:color="auto"/>
        <w:right w:val="none" w:sz="0" w:space="0" w:color="auto"/>
      </w:divBdr>
      <w:divsChild>
        <w:div w:id="1198392045">
          <w:marLeft w:val="640"/>
          <w:marRight w:val="0"/>
          <w:marTop w:val="0"/>
          <w:marBottom w:val="0"/>
          <w:divBdr>
            <w:top w:val="none" w:sz="0" w:space="0" w:color="auto"/>
            <w:left w:val="none" w:sz="0" w:space="0" w:color="auto"/>
            <w:bottom w:val="none" w:sz="0" w:space="0" w:color="auto"/>
            <w:right w:val="none" w:sz="0" w:space="0" w:color="auto"/>
          </w:divBdr>
        </w:div>
        <w:div w:id="1234242287">
          <w:marLeft w:val="640"/>
          <w:marRight w:val="0"/>
          <w:marTop w:val="0"/>
          <w:marBottom w:val="0"/>
          <w:divBdr>
            <w:top w:val="none" w:sz="0" w:space="0" w:color="auto"/>
            <w:left w:val="none" w:sz="0" w:space="0" w:color="auto"/>
            <w:bottom w:val="none" w:sz="0" w:space="0" w:color="auto"/>
            <w:right w:val="none" w:sz="0" w:space="0" w:color="auto"/>
          </w:divBdr>
        </w:div>
        <w:div w:id="2144536753">
          <w:marLeft w:val="640"/>
          <w:marRight w:val="0"/>
          <w:marTop w:val="0"/>
          <w:marBottom w:val="0"/>
          <w:divBdr>
            <w:top w:val="none" w:sz="0" w:space="0" w:color="auto"/>
            <w:left w:val="none" w:sz="0" w:space="0" w:color="auto"/>
            <w:bottom w:val="none" w:sz="0" w:space="0" w:color="auto"/>
            <w:right w:val="none" w:sz="0" w:space="0" w:color="auto"/>
          </w:divBdr>
        </w:div>
        <w:div w:id="355933455">
          <w:marLeft w:val="640"/>
          <w:marRight w:val="0"/>
          <w:marTop w:val="0"/>
          <w:marBottom w:val="0"/>
          <w:divBdr>
            <w:top w:val="none" w:sz="0" w:space="0" w:color="auto"/>
            <w:left w:val="none" w:sz="0" w:space="0" w:color="auto"/>
            <w:bottom w:val="none" w:sz="0" w:space="0" w:color="auto"/>
            <w:right w:val="none" w:sz="0" w:space="0" w:color="auto"/>
          </w:divBdr>
        </w:div>
        <w:div w:id="511146680">
          <w:marLeft w:val="640"/>
          <w:marRight w:val="0"/>
          <w:marTop w:val="0"/>
          <w:marBottom w:val="0"/>
          <w:divBdr>
            <w:top w:val="none" w:sz="0" w:space="0" w:color="auto"/>
            <w:left w:val="none" w:sz="0" w:space="0" w:color="auto"/>
            <w:bottom w:val="none" w:sz="0" w:space="0" w:color="auto"/>
            <w:right w:val="none" w:sz="0" w:space="0" w:color="auto"/>
          </w:divBdr>
        </w:div>
        <w:div w:id="124155206">
          <w:marLeft w:val="640"/>
          <w:marRight w:val="0"/>
          <w:marTop w:val="0"/>
          <w:marBottom w:val="0"/>
          <w:divBdr>
            <w:top w:val="none" w:sz="0" w:space="0" w:color="auto"/>
            <w:left w:val="none" w:sz="0" w:space="0" w:color="auto"/>
            <w:bottom w:val="none" w:sz="0" w:space="0" w:color="auto"/>
            <w:right w:val="none" w:sz="0" w:space="0" w:color="auto"/>
          </w:divBdr>
        </w:div>
        <w:div w:id="1537737426">
          <w:marLeft w:val="640"/>
          <w:marRight w:val="0"/>
          <w:marTop w:val="0"/>
          <w:marBottom w:val="0"/>
          <w:divBdr>
            <w:top w:val="none" w:sz="0" w:space="0" w:color="auto"/>
            <w:left w:val="none" w:sz="0" w:space="0" w:color="auto"/>
            <w:bottom w:val="none" w:sz="0" w:space="0" w:color="auto"/>
            <w:right w:val="none" w:sz="0" w:space="0" w:color="auto"/>
          </w:divBdr>
        </w:div>
        <w:div w:id="527455153">
          <w:marLeft w:val="640"/>
          <w:marRight w:val="0"/>
          <w:marTop w:val="0"/>
          <w:marBottom w:val="0"/>
          <w:divBdr>
            <w:top w:val="none" w:sz="0" w:space="0" w:color="auto"/>
            <w:left w:val="none" w:sz="0" w:space="0" w:color="auto"/>
            <w:bottom w:val="none" w:sz="0" w:space="0" w:color="auto"/>
            <w:right w:val="none" w:sz="0" w:space="0" w:color="auto"/>
          </w:divBdr>
        </w:div>
        <w:div w:id="119150500">
          <w:marLeft w:val="640"/>
          <w:marRight w:val="0"/>
          <w:marTop w:val="0"/>
          <w:marBottom w:val="0"/>
          <w:divBdr>
            <w:top w:val="none" w:sz="0" w:space="0" w:color="auto"/>
            <w:left w:val="none" w:sz="0" w:space="0" w:color="auto"/>
            <w:bottom w:val="none" w:sz="0" w:space="0" w:color="auto"/>
            <w:right w:val="none" w:sz="0" w:space="0" w:color="auto"/>
          </w:divBdr>
        </w:div>
        <w:div w:id="1388915670">
          <w:marLeft w:val="640"/>
          <w:marRight w:val="0"/>
          <w:marTop w:val="0"/>
          <w:marBottom w:val="0"/>
          <w:divBdr>
            <w:top w:val="none" w:sz="0" w:space="0" w:color="auto"/>
            <w:left w:val="none" w:sz="0" w:space="0" w:color="auto"/>
            <w:bottom w:val="none" w:sz="0" w:space="0" w:color="auto"/>
            <w:right w:val="none" w:sz="0" w:space="0" w:color="auto"/>
          </w:divBdr>
        </w:div>
        <w:div w:id="777142409">
          <w:marLeft w:val="640"/>
          <w:marRight w:val="0"/>
          <w:marTop w:val="0"/>
          <w:marBottom w:val="0"/>
          <w:divBdr>
            <w:top w:val="none" w:sz="0" w:space="0" w:color="auto"/>
            <w:left w:val="none" w:sz="0" w:space="0" w:color="auto"/>
            <w:bottom w:val="none" w:sz="0" w:space="0" w:color="auto"/>
            <w:right w:val="none" w:sz="0" w:space="0" w:color="auto"/>
          </w:divBdr>
        </w:div>
        <w:div w:id="620651980">
          <w:marLeft w:val="640"/>
          <w:marRight w:val="0"/>
          <w:marTop w:val="0"/>
          <w:marBottom w:val="0"/>
          <w:divBdr>
            <w:top w:val="none" w:sz="0" w:space="0" w:color="auto"/>
            <w:left w:val="none" w:sz="0" w:space="0" w:color="auto"/>
            <w:bottom w:val="none" w:sz="0" w:space="0" w:color="auto"/>
            <w:right w:val="none" w:sz="0" w:space="0" w:color="auto"/>
          </w:divBdr>
        </w:div>
        <w:div w:id="334958032">
          <w:marLeft w:val="640"/>
          <w:marRight w:val="0"/>
          <w:marTop w:val="0"/>
          <w:marBottom w:val="0"/>
          <w:divBdr>
            <w:top w:val="none" w:sz="0" w:space="0" w:color="auto"/>
            <w:left w:val="none" w:sz="0" w:space="0" w:color="auto"/>
            <w:bottom w:val="none" w:sz="0" w:space="0" w:color="auto"/>
            <w:right w:val="none" w:sz="0" w:space="0" w:color="auto"/>
          </w:divBdr>
        </w:div>
        <w:div w:id="1530948064">
          <w:marLeft w:val="640"/>
          <w:marRight w:val="0"/>
          <w:marTop w:val="0"/>
          <w:marBottom w:val="0"/>
          <w:divBdr>
            <w:top w:val="none" w:sz="0" w:space="0" w:color="auto"/>
            <w:left w:val="none" w:sz="0" w:space="0" w:color="auto"/>
            <w:bottom w:val="none" w:sz="0" w:space="0" w:color="auto"/>
            <w:right w:val="none" w:sz="0" w:space="0" w:color="auto"/>
          </w:divBdr>
        </w:div>
        <w:div w:id="1874345254">
          <w:marLeft w:val="640"/>
          <w:marRight w:val="0"/>
          <w:marTop w:val="0"/>
          <w:marBottom w:val="0"/>
          <w:divBdr>
            <w:top w:val="none" w:sz="0" w:space="0" w:color="auto"/>
            <w:left w:val="none" w:sz="0" w:space="0" w:color="auto"/>
            <w:bottom w:val="none" w:sz="0" w:space="0" w:color="auto"/>
            <w:right w:val="none" w:sz="0" w:space="0" w:color="auto"/>
          </w:divBdr>
        </w:div>
        <w:div w:id="156117945">
          <w:marLeft w:val="640"/>
          <w:marRight w:val="0"/>
          <w:marTop w:val="0"/>
          <w:marBottom w:val="0"/>
          <w:divBdr>
            <w:top w:val="none" w:sz="0" w:space="0" w:color="auto"/>
            <w:left w:val="none" w:sz="0" w:space="0" w:color="auto"/>
            <w:bottom w:val="none" w:sz="0" w:space="0" w:color="auto"/>
            <w:right w:val="none" w:sz="0" w:space="0" w:color="auto"/>
          </w:divBdr>
        </w:div>
        <w:div w:id="886375852">
          <w:marLeft w:val="640"/>
          <w:marRight w:val="0"/>
          <w:marTop w:val="0"/>
          <w:marBottom w:val="0"/>
          <w:divBdr>
            <w:top w:val="none" w:sz="0" w:space="0" w:color="auto"/>
            <w:left w:val="none" w:sz="0" w:space="0" w:color="auto"/>
            <w:bottom w:val="none" w:sz="0" w:space="0" w:color="auto"/>
            <w:right w:val="none" w:sz="0" w:space="0" w:color="auto"/>
          </w:divBdr>
        </w:div>
        <w:div w:id="919868487">
          <w:marLeft w:val="640"/>
          <w:marRight w:val="0"/>
          <w:marTop w:val="0"/>
          <w:marBottom w:val="0"/>
          <w:divBdr>
            <w:top w:val="none" w:sz="0" w:space="0" w:color="auto"/>
            <w:left w:val="none" w:sz="0" w:space="0" w:color="auto"/>
            <w:bottom w:val="none" w:sz="0" w:space="0" w:color="auto"/>
            <w:right w:val="none" w:sz="0" w:space="0" w:color="auto"/>
          </w:divBdr>
        </w:div>
        <w:div w:id="392197931">
          <w:marLeft w:val="640"/>
          <w:marRight w:val="0"/>
          <w:marTop w:val="0"/>
          <w:marBottom w:val="0"/>
          <w:divBdr>
            <w:top w:val="none" w:sz="0" w:space="0" w:color="auto"/>
            <w:left w:val="none" w:sz="0" w:space="0" w:color="auto"/>
            <w:bottom w:val="none" w:sz="0" w:space="0" w:color="auto"/>
            <w:right w:val="none" w:sz="0" w:space="0" w:color="auto"/>
          </w:divBdr>
        </w:div>
        <w:div w:id="1662200848">
          <w:marLeft w:val="640"/>
          <w:marRight w:val="0"/>
          <w:marTop w:val="0"/>
          <w:marBottom w:val="0"/>
          <w:divBdr>
            <w:top w:val="none" w:sz="0" w:space="0" w:color="auto"/>
            <w:left w:val="none" w:sz="0" w:space="0" w:color="auto"/>
            <w:bottom w:val="none" w:sz="0" w:space="0" w:color="auto"/>
            <w:right w:val="none" w:sz="0" w:space="0" w:color="auto"/>
          </w:divBdr>
        </w:div>
      </w:divsChild>
    </w:div>
    <w:div w:id="1268005039">
      <w:bodyDiv w:val="1"/>
      <w:marLeft w:val="0"/>
      <w:marRight w:val="0"/>
      <w:marTop w:val="0"/>
      <w:marBottom w:val="0"/>
      <w:divBdr>
        <w:top w:val="none" w:sz="0" w:space="0" w:color="auto"/>
        <w:left w:val="none" w:sz="0" w:space="0" w:color="auto"/>
        <w:bottom w:val="none" w:sz="0" w:space="0" w:color="auto"/>
        <w:right w:val="none" w:sz="0" w:space="0" w:color="auto"/>
      </w:divBdr>
      <w:divsChild>
        <w:div w:id="1744645113">
          <w:marLeft w:val="640"/>
          <w:marRight w:val="0"/>
          <w:marTop w:val="0"/>
          <w:marBottom w:val="0"/>
          <w:divBdr>
            <w:top w:val="none" w:sz="0" w:space="0" w:color="auto"/>
            <w:left w:val="none" w:sz="0" w:space="0" w:color="auto"/>
            <w:bottom w:val="none" w:sz="0" w:space="0" w:color="auto"/>
            <w:right w:val="none" w:sz="0" w:space="0" w:color="auto"/>
          </w:divBdr>
        </w:div>
        <w:div w:id="1308559216">
          <w:marLeft w:val="640"/>
          <w:marRight w:val="0"/>
          <w:marTop w:val="0"/>
          <w:marBottom w:val="0"/>
          <w:divBdr>
            <w:top w:val="none" w:sz="0" w:space="0" w:color="auto"/>
            <w:left w:val="none" w:sz="0" w:space="0" w:color="auto"/>
            <w:bottom w:val="none" w:sz="0" w:space="0" w:color="auto"/>
            <w:right w:val="none" w:sz="0" w:space="0" w:color="auto"/>
          </w:divBdr>
        </w:div>
        <w:div w:id="1628052155">
          <w:marLeft w:val="640"/>
          <w:marRight w:val="0"/>
          <w:marTop w:val="0"/>
          <w:marBottom w:val="0"/>
          <w:divBdr>
            <w:top w:val="none" w:sz="0" w:space="0" w:color="auto"/>
            <w:left w:val="none" w:sz="0" w:space="0" w:color="auto"/>
            <w:bottom w:val="none" w:sz="0" w:space="0" w:color="auto"/>
            <w:right w:val="none" w:sz="0" w:space="0" w:color="auto"/>
          </w:divBdr>
        </w:div>
        <w:div w:id="1995984760">
          <w:marLeft w:val="640"/>
          <w:marRight w:val="0"/>
          <w:marTop w:val="0"/>
          <w:marBottom w:val="0"/>
          <w:divBdr>
            <w:top w:val="none" w:sz="0" w:space="0" w:color="auto"/>
            <w:left w:val="none" w:sz="0" w:space="0" w:color="auto"/>
            <w:bottom w:val="none" w:sz="0" w:space="0" w:color="auto"/>
            <w:right w:val="none" w:sz="0" w:space="0" w:color="auto"/>
          </w:divBdr>
        </w:div>
        <w:div w:id="1661693640">
          <w:marLeft w:val="640"/>
          <w:marRight w:val="0"/>
          <w:marTop w:val="0"/>
          <w:marBottom w:val="0"/>
          <w:divBdr>
            <w:top w:val="none" w:sz="0" w:space="0" w:color="auto"/>
            <w:left w:val="none" w:sz="0" w:space="0" w:color="auto"/>
            <w:bottom w:val="none" w:sz="0" w:space="0" w:color="auto"/>
            <w:right w:val="none" w:sz="0" w:space="0" w:color="auto"/>
          </w:divBdr>
        </w:div>
        <w:div w:id="1714040863">
          <w:marLeft w:val="640"/>
          <w:marRight w:val="0"/>
          <w:marTop w:val="0"/>
          <w:marBottom w:val="0"/>
          <w:divBdr>
            <w:top w:val="none" w:sz="0" w:space="0" w:color="auto"/>
            <w:left w:val="none" w:sz="0" w:space="0" w:color="auto"/>
            <w:bottom w:val="none" w:sz="0" w:space="0" w:color="auto"/>
            <w:right w:val="none" w:sz="0" w:space="0" w:color="auto"/>
          </w:divBdr>
        </w:div>
        <w:div w:id="1152795442">
          <w:marLeft w:val="640"/>
          <w:marRight w:val="0"/>
          <w:marTop w:val="0"/>
          <w:marBottom w:val="0"/>
          <w:divBdr>
            <w:top w:val="none" w:sz="0" w:space="0" w:color="auto"/>
            <w:left w:val="none" w:sz="0" w:space="0" w:color="auto"/>
            <w:bottom w:val="none" w:sz="0" w:space="0" w:color="auto"/>
            <w:right w:val="none" w:sz="0" w:space="0" w:color="auto"/>
          </w:divBdr>
        </w:div>
        <w:div w:id="399524008">
          <w:marLeft w:val="640"/>
          <w:marRight w:val="0"/>
          <w:marTop w:val="0"/>
          <w:marBottom w:val="0"/>
          <w:divBdr>
            <w:top w:val="none" w:sz="0" w:space="0" w:color="auto"/>
            <w:left w:val="none" w:sz="0" w:space="0" w:color="auto"/>
            <w:bottom w:val="none" w:sz="0" w:space="0" w:color="auto"/>
            <w:right w:val="none" w:sz="0" w:space="0" w:color="auto"/>
          </w:divBdr>
        </w:div>
        <w:div w:id="1943293865">
          <w:marLeft w:val="640"/>
          <w:marRight w:val="0"/>
          <w:marTop w:val="0"/>
          <w:marBottom w:val="0"/>
          <w:divBdr>
            <w:top w:val="none" w:sz="0" w:space="0" w:color="auto"/>
            <w:left w:val="none" w:sz="0" w:space="0" w:color="auto"/>
            <w:bottom w:val="none" w:sz="0" w:space="0" w:color="auto"/>
            <w:right w:val="none" w:sz="0" w:space="0" w:color="auto"/>
          </w:divBdr>
        </w:div>
        <w:div w:id="987242162">
          <w:marLeft w:val="640"/>
          <w:marRight w:val="0"/>
          <w:marTop w:val="0"/>
          <w:marBottom w:val="0"/>
          <w:divBdr>
            <w:top w:val="none" w:sz="0" w:space="0" w:color="auto"/>
            <w:left w:val="none" w:sz="0" w:space="0" w:color="auto"/>
            <w:bottom w:val="none" w:sz="0" w:space="0" w:color="auto"/>
            <w:right w:val="none" w:sz="0" w:space="0" w:color="auto"/>
          </w:divBdr>
        </w:div>
        <w:div w:id="195428593">
          <w:marLeft w:val="640"/>
          <w:marRight w:val="0"/>
          <w:marTop w:val="0"/>
          <w:marBottom w:val="0"/>
          <w:divBdr>
            <w:top w:val="none" w:sz="0" w:space="0" w:color="auto"/>
            <w:left w:val="none" w:sz="0" w:space="0" w:color="auto"/>
            <w:bottom w:val="none" w:sz="0" w:space="0" w:color="auto"/>
            <w:right w:val="none" w:sz="0" w:space="0" w:color="auto"/>
          </w:divBdr>
        </w:div>
        <w:div w:id="1520661074">
          <w:marLeft w:val="640"/>
          <w:marRight w:val="0"/>
          <w:marTop w:val="0"/>
          <w:marBottom w:val="0"/>
          <w:divBdr>
            <w:top w:val="none" w:sz="0" w:space="0" w:color="auto"/>
            <w:left w:val="none" w:sz="0" w:space="0" w:color="auto"/>
            <w:bottom w:val="none" w:sz="0" w:space="0" w:color="auto"/>
            <w:right w:val="none" w:sz="0" w:space="0" w:color="auto"/>
          </w:divBdr>
        </w:div>
        <w:div w:id="595097109">
          <w:marLeft w:val="640"/>
          <w:marRight w:val="0"/>
          <w:marTop w:val="0"/>
          <w:marBottom w:val="0"/>
          <w:divBdr>
            <w:top w:val="none" w:sz="0" w:space="0" w:color="auto"/>
            <w:left w:val="none" w:sz="0" w:space="0" w:color="auto"/>
            <w:bottom w:val="none" w:sz="0" w:space="0" w:color="auto"/>
            <w:right w:val="none" w:sz="0" w:space="0" w:color="auto"/>
          </w:divBdr>
        </w:div>
        <w:div w:id="1581603254">
          <w:marLeft w:val="640"/>
          <w:marRight w:val="0"/>
          <w:marTop w:val="0"/>
          <w:marBottom w:val="0"/>
          <w:divBdr>
            <w:top w:val="none" w:sz="0" w:space="0" w:color="auto"/>
            <w:left w:val="none" w:sz="0" w:space="0" w:color="auto"/>
            <w:bottom w:val="none" w:sz="0" w:space="0" w:color="auto"/>
            <w:right w:val="none" w:sz="0" w:space="0" w:color="auto"/>
          </w:divBdr>
        </w:div>
        <w:div w:id="625508290">
          <w:marLeft w:val="640"/>
          <w:marRight w:val="0"/>
          <w:marTop w:val="0"/>
          <w:marBottom w:val="0"/>
          <w:divBdr>
            <w:top w:val="none" w:sz="0" w:space="0" w:color="auto"/>
            <w:left w:val="none" w:sz="0" w:space="0" w:color="auto"/>
            <w:bottom w:val="none" w:sz="0" w:space="0" w:color="auto"/>
            <w:right w:val="none" w:sz="0" w:space="0" w:color="auto"/>
          </w:divBdr>
        </w:div>
        <w:div w:id="1251310732">
          <w:marLeft w:val="640"/>
          <w:marRight w:val="0"/>
          <w:marTop w:val="0"/>
          <w:marBottom w:val="0"/>
          <w:divBdr>
            <w:top w:val="none" w:sz="0" w:space="0" w:color="auto"/>
            <w:left w:val="none" w:sz="0" w:space="0" w:color="auto"/>
            <w:bottom w:val="none" w:sz="0" w:space="0" w:color="auto"/>
            <w:right w:val="none" w:sz="0" w:space="0" w:color="auto"/>
          </w:divBdr>
        </w:div>
        <w:div w:id="1657107054">
          <w:marLeft w:val="640"/>
          <w:marRight w:val="0"/>
          <w:marTop w:val="0"/>
          <w:marBottom w:val="0"/>
          <w:divBdr>
            <w:top w:val="none" w:sz="0" w:space="0" w:color="auto"/>
            <w:left w:val="none" w:sz="0" w:space="0" w:color="auto"/>
            <w:bottom w:val="none" w:sz="0" w:space="0" w:color="auto"/>
            <w:right w:val="none" w:sz="0" w:space="0" w:color="auto"/>
          </w:divBdr>
        </w:div>
        <w:div w:id="1582763319">
          <w:marLeft w:val="640"/>
          <w:marRight w:val="0"/>
          <w:marTop w:val="0"/>
          <w:marBottom w:val="0"/>
          <w:divBdr>
            <w:top w:val="none" w:sz="0" w:space="0" w:color="auto"/>
            <w:left w:val="none" w:sz="0" w:space="0" w:color="auto"/>
            <w:bottom w:val="none" w:sz="0" w:space="0" w:color="auto"/>
            <w:right w:val="none" w:sz="0" w:space="0" w:color="auto"/>
          </w:divBdr>
        </w:div>
        <w:div w:id="235870130">
          <w:marLeft w:val="640"/>
          <w:marRight w:val="0"/>
          <w:marTop w:val="0"/>
          <w:marBottom w:val="0"/>
          <w:divBdr>
            <w:top w:val="none" w:sz="0" w:space="0" w:color="auto"/>
            <w:left w:val="none" w:sz="0" w:space="0" w:color="auto"/>
            <w:bottom w:val="none" w:sz="0" w:space="0" w:color="auto"/>
            <w:right w:val="none" w:sz="0" w:space="0" w:color="auto"/>
          </w:divBdr>
        </w:div>
        <w:div w:id="124660509">
          <w:marLeft w:val="640"/>
          <w:marRight w:val="0"/>
          <w:marTop w:val="0"/>
          <w:marBottom w:val="0"/>
          <w:divBdr>
            <w:top w:val="none" w:sz="0" w:space="0" w:color="auto"/>
            <w:left w:val="none" w:sz="0" w:space="0" w:color="auto"/>
            <w:bottom w:val="none" w:sz="0" w:space="0" w:color="auto"/>
            <w:right w:val="none" w:sz="0" w:space="0" w:color="auto"/>
          </w:divBdr>
        </w:div>
      </w:divsChild>
    </w:div>
    <w:div w:id="1272279256">
      <w:bodyDiv w:val="1"/>
      <w:marLeft w:val="0"/>
      <w:marRight w:val="0"/>
      <w:marTop w:val="0"/>
      <w:marBottom w:val="0"/>
      <w:divBdr>
        <w:top w:val="none" w:sz="0" w:space="0" w:color="auto"/>
        <w:left w:val="none" w:sz="0" w:space="0" w:color="auto"/>
        <w:bottom w:val="none" w:sz="0" w:space="0" w:color="auto"/>
        <w:right w:val="none" w:sz="0" w:space="0" w:color="auto"/>
      </w:divBdr>
      <w:divsChild>
        <w:div w:id="130947708">
          <w:marLeft w:val="640"/>
          <w:marRight w:val="0"/>
          <w:marTop w:val="0"/>
          <w:marBottom w:val="0"/>
          <w:divBdr>
            <w:top w:val="none" w:sz="0" w:space="0" w:color="auto"/>
            <w:left w:val="none" w:sz="0" w:space="0" w:color="auto"/>
            <w:bottom w:val="none" w:sz="0" w:space="0" w:color="auto"/>
            <w:right w:val="none" w:sz="0" w:space="0" w:color="auto"/>
          </w:divBdr>
        </w:div>
        <w:div w:id="1396052580">
          <w:marLeft w:val="640"/>
          <w:marRight w:val="0"/>
          <w:marTop w:val="0"/>
          <w:marBottom w:val="0"/>
          <w:divBdr>
            <w:top w:val="none" w:sz="0" w:space="0" w:color="auto"/>
            <w:left w:val="none" w:sz="0" w:space="0" w:color="auto"/>
            <w:bottom w:val="none" w:sz="0" w:space="0" w:color="auto"/>
            <w:right w:val="none" w:sz="0" w:space="0" w:color="auto"/>
          </w:divBdr>
        </w:div>
        <w:div w:id="409816659">
          <w:marLeft w:val="640"/>
          <w:marRight w:val="0"/>
          <w:marTop w:val="0"/>
          <w:marBottom w:val="0"/>
          <w:divBdr>
            <w:top w:val="none" w:sz="0" w:space="0" w:color="auto"/>
            <w:left w:val="none" w:sz="0" w:space="0" w:color="auto"/>
            <w:bottom w:val="none" w:sz="0" w:space="0" w:color="auto"/>
            <w:right w:val="none" w:sz="0" w:space="0" w:color="auto"/>
          </w:divBdr>
        </w:div>
        <w:div w:id="2139568906">
          <w:marLeft w:val="640"/>
          <w:marRight w:val="0"/>
          <w:marTop w:val="0"/>
          <w:marBottom w:val="0"/>
          <w:divBdr>
            <w:top w:val="none" w:sz="0" w:space="0" w:color="auto"/>
            <w:left w:val="none" w:sz="0" w:space="0" w:color="auto"/>
            <w:bottom w:val="none" w:sz="0" w:space="0" w:color="auto"/>
            <w:right w:val="none" w:sz="0" w:space="0" w:color="auto"/>
          </w:divBdr>
        </w:div>
        <w:div w:id="1265722703">
          <w:marLeft w:val="640"/>
          <w:marRight w:val="0"/>
          <w:marTop w:val="0"/>
          <w:marBottom w:val="0"/>
          <w:divBdr>
            <w:top w:val="none" w:sz="0" w:space="0" w:color="auto"/>
            <w:left w:val="none" w:sz="0" w:space="0" w:color="auto"/>
            <w:bottom w:val="none" w:sz="0" w:space="0" w:color="auto"/>
            <w:right w:val="none" w:sz="0" w:space="0" w:color="auto"/>
          </w:divBdr>
        </w:div>
        <w:div w:id="727652976">
          <w:marLeft w:val="640"/>
          <w:marRight w:val="0"/>
          <w:marTop w:val="0"/>
          <w:marBottom w:val="0"/>
          <w:divBdr>
            <w:top w:val="none" w:sz="0" w:space="0" w:color="auto"/>
            <w:left w:val="none" w:sz="0" w:space="0" w:color="auto"/>
            <w:bottom w:val="none" w:sz="0" w:space="0" w:color="auto"/>
            <w:right w:val="none" w:sz="0" w:space="0" w:color="auto"/>
          </w:divBdr>
        </w:div>
        <w:div w:id="1180855460">
          <w:marLeft w:val="640"/>
          <w:marRight w:val="0"/>
          <w:marTop w:val="0"/>
          <w:marBottom w:val="0"/>
          <w:divBdr>
            <w:top w:val="none" w:sz="0" w:space="0" w:color="auto"/>
            <w:left w:val="none" w:sz="0" w:space="0" w:color="auto"/>
            <w:bottom w:val="none" w:sz="0" w:space="0" w:color="auto"/>
            <w:right w:val="none" w:sz="0" w:space="0" w:color="auto"/>
          </w:divBdr>
        </w:div>
        <w:div w:id="854198461">
          <w:marLeft w:val="640"/>
          <w:marRight w:val="0"/>
          <w:marTop w:val="0"/>
          <w:marBottom w:val="0"/>
          <w:divBdr>
            <w:top w:val="none" w:sz="0" w:space="0" w:color="auto"/>
            <w:left w:val="none" w:sz="0" w:space="0" w:color="auto"/>
            <w:bottom w:val="none" w:sz="0" w:space="0" w:color="auto"/>
            <w:right w:val="none" w:sz="0" w:space="0" w:color="auto"/>
          </w:divBdr>
        </w:div>
        <w:div w:id="571886636">
          <w:marLeft w:val="640"/>
          <w:marRight w:val="0"/>
          <w:marTop w:val="0"/>
          <w:marBottom w:val="0"/>
          <w:divBdr>
            <w:top w:val="none" w:sz="0" w:space="0" w:color="auto"/>
            <w:left w:val="none" w:sz="0" w:space="0" w:color="auto"/>
            <w:bottom w:val="none" w:sz="0" w:space="0" w:color="auto"/>
            <w:right w:val="none" w:sz="0" w:space="0" w:color="auto"/>
          </w:divBdr>
        </w:div>
        <w:div w:id="1522430984">
          <w:marLeft w:val="640"/>
          <w:marRight w:val="0"/>
          <w:marTop w:val="0"/>
          <w:marBottom w:val="0"/>
          <w:divBdr>
            <w:top w:val="none" w:sz="0" w:space="0" w:color="auto"/>
            <w:left w:val="none" w:sz="0" w:space="0" w:color="auto"/>
            <w:bottom w:val="none" w:sz="0" w:space="0" w:color="auto"/>
            <w:right w:val="none" w:sz="0" w:space="0" w:color="auto"/>
          </w:divBdr>
        </w:div>
        <w:div w:id="1405880699">
          <w:marLeft w:val="640"/>
          <w:marRight w:val="0"/>
          <w:marTop w:val="0"/>
          <w:marBottom w:val="0"/>
          <w:divBdr>
            <w:top w:val="none" w:sz="0" w:space="0" w:color="auto"/>
            <w:left w:val="none" w:sz="0" w:space="0" w:color="auto"/>
            <w:bottom w:val="none" w:sz="0" w:space="0" w:color="auto"/>
            <w:right w:val="none" w:sz="0" w:space="0" w:color="auto"/>
          </w:divBdr>
        </w:div>
        <w:div w:id="1160732165">
          <w:marLeft w:val="640"/>
          <w:marRight w:val="0"/>
          <w:marTop w:val="0"/>
          <w:marBottom w:val="0"/>
          <w:divBdr>
            <w:top w:val="none" w:sz="0" w:space="0" w:color="auto"/>
            <w:left w:val="none" w:sz="0" w:space="0" w:color="auto"/>
            <w:bottom w:val="none" w:sz="0" w:space="0" w:color="auto"/>
            <w:right w:val="none" w:sz="0" w:space="0" w:color="auto"/>
          </w:divBdr>
        </w:div>
        <w:div w:id="1135371124">
          <w:marLeft w:val="640"/>
          <w:marRight w:val="0"/>
          <w:marTop w:val="0"/>
          <w:marBottom w:val="0"/>
          <w:divBdr>
            <w:top w:val="none" w:sz="0" w:space="0" w:color="auto"/>
            <w:left w:val="none" w:sz="0" w:space="0" w:color="auto"/>
            <w:bottom w:val="none" w:sz="0" w:space="0" w:color="auto"/>
            <w:right w:val="none" w:sz="0" w:space="0" w:color="auto"/>
          </w:divBdr>
        </w:div>
        <w:div w:id="515071940">
          <w:marLeft w:val="640"/>
          <w:marRight w:val="0"/>
          <w:marTop w:val="0"/>
          <w:marBottom w:val="0"/>
          <w:divBdr>
            <w:top w:val="none" w:sz="0" w:space="0" w:color="auto"/>
            <w:left w:val="none" w:sz="0" w:space="0" w:color="auto"/>
            <w:bottom w:val="none" w:sz="0" w:space="0" w:color="auto"/>
            <w:right w:val="none" w:sz="0" w:space="0" w:color="auto"/>
          </w:divBdr>
        </w:div>
        <w:div w:id="36126727">
          <w:marLeft w:val="640"/>
          <w:marRight w:val="0"/>
          <w:marTop w:val="0"/>
          <w:marBottom w:val="0"/>
          <w:divBdr>
            <w:top w:val="none" w:sz="0" w:space="0" w:color="auto"/>
            <w:left w:val="none" w:sz="0" w:space="0" w:color="auto"/>
            <w:bottom w:val="none" w:sz="0" w:space="0" w:color="auto"/>
            <w:right w:val="none" w:sz="0" w:space="0" w:color="auto"/>
          </w:divBdr>
        </w:div>
        <w:div w:id="631522572">
          <w:marLeft w:val="640"/>
          <w:marRight w:val="0"/>
          <w:marTop w:val="0"/>
          <w:marBottom w:val="0"/>
          <w:divBdr>
            <w:top w:val="none" w:sz="0" w:space="0" w:color="auto"/>
            <w:left w:val="none" w:sz="0" w:space="0" w:color="auto"/>
            <w:bottom w:val="none" w:sz="0" w:space="0" w:color="auto"/>
            <w:right w:val="none" w:sz="0" w:space="0" w:color="auto"/>
          </w:divBdr>
        </w:div>
        <w:div w:id="1101529265">
          <w:marLeft w:val="640"/>
          <w:marRight w:val="0"/>
          <w:marTop w:val="0"/>
          <w:marBottom w:val="0"/>
          <w:divBdr>
            <w:top w:val="none" w:sz="0" w:space="0" w:color="auto"/>
            <w:left w:val="none" w:sz="0" w:space="0" w:color="auto"/>
            <w:bottom w:val="none" w:sz="0" w:space="0" w:color="auto"/>
            <w:right w:val="none" w:sz="0" w:space="0" w:color="auto"/>
          </w:divBdr>
        </w:div>
        <w:div w:id="1819300789">
          <w:marLeft w:val="640"/>
          <w:marRight w:val="0"/>
          <w:marTop w:val="0"/>
          <w:marBottom w:val="0"/>
          <w:divBdr>
            <w:top w:val="none" w:sz="0" w:space="0" w:color="auto"/>
            <w:left w:val="none" w:sz="0" w:space="0" w:color="auto"/>
            <w:bottom w:val="none" w:sz="0" w:space="0" w:color="auto"/>
            <w:right w:val="none" w:sz="0" w:space="0" w:color="auto"/>
          </w:divBdr>
        </w:div>
      </w:divsChild>
    </w:div>
    <w:div w:id="1346402104">
      <w:bodyDiv w:val="1"/>
      <w:marLeft w:val="0"/>
      <w:marRight w:val="0"/>
      <w:marTop w:val="0"/>
      <w:marBottom w:val="0"/>
      <w:divBdr>
        <w:top w:val="none" w:sz="0" w:space="0" w:color="auto"/>
        <w:left w:val="none" w:sz="0" w:space="0" w:color="auto"/>
        <w:bottom w:val="none" w:sz="0" w:space="0" w:color="auto"/>
        <w:right w:val="none" w:sz="0" w:space="0" w:color="auto"/>
      </w:divBdr>
      <w:divsChild>
        <w:div w:id="398092302">
          <w:marLeft w:val="640"/>
          <w:marRight w:val="0"/>
          <w:marTop w:val="0"/>
          <w:marBottom w:val="0"/>
          <w:divBdr>
            <w:top w:val="none" w:sz="0" w:space="0" w:color="auto"/>
            <w:left w:val="none" w:sz="0" w:space="0" w:color="auto"/>
            <w:bottom w:val="none" w:sz="0" w:space="0" w:color="auto"/>
            <w:right w:val="none" w:sz="0" w:space="0" w:color="auto"/>
          </w:divBdr>
        </w:div>
        <w:div w:id="2145348929">
          <w:marLeft w:val="640"/>
          <w:marRight w:val="0"/>
          <w:marTop w:val="0"/>
          <w:marBottom w:val="0"/>
          <w:divBdr>
            <w:top w:val="none" w:sz="0" w:space="0" w:color="auto"/>
            <w:left w:val="none" w:sz="0" w:space="0" w:color="auto"/>
            <w:bottom w:val="none" w:sz="0" w:space="0" w:color="auto"/>
            <w:right w:val="none" w:sz="0" w:space="0" w:color="auto"/>
          </w:divBdr>
        </w:div>
        <w:div w:id="312373799">
          <w:marLeft w:val="640"/>
          <w:marRight w:val="0"/>
          <w:marTop w:val="0"/>
          <w:marBottom w:val="0"/>
          <w:divBdr>
            <w:top w:val="none" w:sz="0" w:space="0" w:color="auto"/>
            <w:left w:val="none" w:sz="0" w:space="0" w:color="auto"/>
            <w:bottom w:val="none" w:sz="0" w:space="0" w:color="auto"/>
            <w:right w:val="none" w:sz="0" w:space="0" w:color="auto"/>
          </w:divBdr>
        </w:div>
        <w:div w:id="1710908060">
          <w:marLeft w:val="640"/>
          <w:marRight w:val="0"/>
          <w:marTop w:val="0"/>
          <w:marBottom w:val="0"/>
          <w:divBdr>
            <w:top w:val="none" w:sz="0" w:space="0" w:color="auto"/>
            <w:left w:val="none" w:sz="0" w:space="0" w:color="auto"/>
            <w:bottom w:val="none" w:sz="0" w:space="0" w:color="auto"/>
            <w:right w:val="none" w:sz="0" w:space="0" w:color="auto"/>
          </w:divBdr>
        </w:div>
        <w:div w:id="1251160519">
          <w:marLeft w:val="640"/>
          <w:marRight w:val="0"/>
          <w:marTop w:val="0"/>
          <w:marBottom w:val="0"/>
          <w:divBdr>
            <w:top w:val="none" w:sz="0" w:space="0" w:color="auto"/>
            <w:left w:val="none" w:sz="0" w:space="0" w:color="auto"/>
            <w:bottom w:val="none" w:sz="0" w:space="0" w:color="auto"/>
            <w:right w:val="none" w:sz="0" w:space="0" w:color="auto"/>
          </w:divBdr>
        </w:div>
        <w:div w:id="251163027">
          <w:marLeft w:val="640"/>
          <w:marRight w:val="0"/>
          <w:marTop w:val="0"/>
          <w:marBottom w:val="0"/>
          <w:divBdr>
            <w:top w:val="none" w:sz="0" w:space="0" w:color="auto"/>
            <w:left w:val="none" w:sz="0" w:space="0" w:color="auto"/>
            <w:bottom w:val="none" w:sz="0" w:space="0" w:color="auto"/>
            <w:right w:val="none" w:sz="0" w:space="0" w:color="auto"/>
          </w:divBdr>
        </w:div>
        <w:div w:id="474030328">
          <w:marLeft w:val="640"/>
          <w:marRight w:val="0"/>
          <w:marTop w:val="0"/>
          <w:marBottom w:val="0"/>
          <w:divBdr>
            <w:top w:val="none" w:sz="0" w:space="0" w:color="auto"/>
            <w:left w:val="none" w:sz="0" w:space="0" w:color="auto"/>
            <w:bottom w:val="none" w:sz="0" w:space="0" w:color="auto"/>
            <w:right w:val="none" w:sz="0" w:space="0" w:color="auto"/>
          </w:divBdr>
        </w:div>
        <w:div w:id="1386218940">
          <w:marLeft w:val="640"/>
          <w:marRight w:val="0"/>
          <w:marTop w:val="0"/>
          <w:marBottom w:val="0"/>
          <w:divBdr>
            <w:top w:val="none" w:sz="0" w:space="0" w:color="auto"/>
            <w:left w:val="none" w:sz="0" w:space="0" w:color="auto"/>
            <w:bottom w:val="none" w:sz="0" w:space="0" w:color="auto"/>
            <w:right w:val="none" w:sz="0" w:space="0" w:color="auto"/>
          </w:divBdr>
        </w:div>
        <w:div w:id="850145892">
          <w:marLeft w:val="640"/>
          <w:marRight w:val="0"/>
          <w:marTop w:val="0"/>
          <w:marBottom w:val="0"/>
          <w:divBdr>
            <w:top w:val="none" w:sz="0" w:space="0" w:color="auto"/>
            <w:left w:val="none" w:sz="0" w:space="0" w:color="auto"/>
            <w:bottom w:val="none" w:sz="0" w:space="0" w:color="auto"/>
            <w:right w:val="none" w:sz="0" w:space="0" w:color="auto"/>
          </w:divBdr>
        </w:div>
        <w:div w:id="1046489839">
          <w:marLeft w:val="640"/>
          <w:marRight w:val="0"/>
          <w:marTop w:val="0"/>
          <w:marBottom w:val="0"/>
          <w:divBdr>
            <w:top w:val="none" w:sz="0" w:space="0" w:color="auto"/>
            <w:left w:val="none" w:sz="0" w:space="0" w:color="auto"/>
            <w:bottom w:val="none" w:sz="0" w:space="0" w:color="auto"/>
            <w:right w:val="none" w:sz="0" w:space="0" w:color="auto"/>
          </w:divBdr>
        </w:div>
        <w:div w:id="884950375">
          <w:marLeft w:val="640"/>
          <w:marRight w:val="0"/>
          <w:marTop w:val="0"/>
          <w:marBottom w:val="0"/>
          <w:divBdr>
            <w:top w:val="none" w:sz="0" w:space="0" w:color="auto"/>
            <w:left w:val="none" w:sz="0" w:space="0" w:color="auto"/>
            <w:bottom w:val="none" w:sz="0" w:space="0" w:color="auto"/>
            <w:right w:val="none" w:sz="0" w:space="0" w:color="auto"/>
          </w:divBdr>
        </w:div>
        <w:div w:id="2104177707">
          <w:marLeft w:val="640"/>
          <w:marRight w:val="0"/>
          <w:marTop w:val="0"/>
          <w:marBottom w:val="0"/>
          <w:divBdr>
            <w:top w:val="none" w:sz="0" w:space="0" w:color="auto"/>
            <w:left w:val="none" w:sz="0" w:space="0" w:color="auto"/>
            <w:bottom w:val="none" w:sz="0" w:space="0" w:color="auto"/>
            <w:right w:val="none" w:sz="0" w:space="0" w:color="auto"/>
          </w:divBdr>
        </w:div>
        <w:div w:id="226380042">
          <w:marLeft w:val="640"/>
          <w:marRight w:val="0"/>
          <w:marTop w:val="0"/>
          <w:marBottom w:val="0"/>
          <w:divBdr>
            <w:top w:val="none" w:sz="0" w:space="0" w:color="auto"/>
            <w:left w:val="none" w:sz="0" w:space="0" w:color="auto"/>
            <w:bottom w:val="none" w:sz="0" w:space="0" w:color="auto"/>
            <w:right w:val="none" w:sz="0" w:space="0" w:color="auto"/>
          </w:divBdr>
        </w:div>
        <w:div w:id="830949623">
          <w:marLeft w:val="640"/>
          <w:marRight w:val="0"/>
          <w:marTop w:val="0"/>
          <w:marBottom w:val="0"/>
          <w:divBdr>
            <w:top w:val="none" w:sz="0" w:space="0" w:color="auto"/>
            <w:left w:val="none" w:sz="0" w:space="0" w:color="auto"/>
            <w:bottom w:val="none" w:sz="0" w:space="0" w:color="auto"/>
            <w:right w:val="none" w:sz="0" w:space="0" w:color="auto"/>
          </w:divBdr>
        </w:div>
        <w:div w:id="1787456794">
          <w:marLeft w:val="640"/>
          <w:marRight w:val="0"/>
          <w:marTop w:val="0"/>
          <w:marBottom w:val="0"/>
          <w:divBdr>
            <w:top w:val="none" w:sz="0" w:space="0" w:color="auto"/>
            <w:left w:val="none" w:sz="0" w:space="0" w:color="auto"/>
            <w:bottom w:val="none" w:sz="0" w:space="0" w:color="auto"/>
            <w:right w:val="none" w:sz="0" w:space="0" w:color="auto"/>
          </w:divBdr>
        </w:div>
        <w:div w:id="965889142">
          <w:marLeft w:val="640"/>
          <w:marRight w:val="0"/>
          <w:marTop w:val="0"/>
          <w:marBottom w:val="0"/>
          <w:divBdr>
            <w:top w:val="none" w:sz="0" w:space="0" w:color="auto"/>
            <w:left w:val="none" w:sz="0" w:space="0" w:color="auto"/>
            <w:bottom w:val="none" w:sz="0" w:space="0" w:color="auto"/>
            <w:right w:val="none" w:sz="0" w:space="0" w:color="auto"/>
          </w:divBdr>
        </w:div>
        <w:div w:id="568806196">
          <w:marLeft w:val="640"/>
          <w:marRight w:val="0"/>
          <w:marTop w:val="0"/>
          <w:marBottom w:val="0"/>
          <w:divBdr>
            <w:top w:val="none" w:sz="0" w:space="0" w:color="auto"/>
            <w:left w:val="none" w:sz="0" w:space="0" w:color="auto"/>
            <w:bottom w:val="none" w:sz="0" w:space="0" w:color="auto"/>
            <w:right w:val="none" w:sz="0" w:space="0" w:color="auto"/>
          </w:divBdr>
        </w:div>
        <w:div w:id="2053535357">
          <w:marLeft w:val="640"/>
          <w:marRight w:val="0"/>
          <w:marTop w:val="0"/>
          <w:marBottom w:val="0"/>
          <w:divBdr>
            <w:top w:val="none" w:sz="0" w:space="0" w:color="auto"/>
            <w:left w:val="none" w:sz="0" w:space="0" w:color="auto"/>
            <w:bottom w:val="none" w:sz="0" w:space="0" w:color="auto"/>
            <w:right w:val="none" w:sz="0" w:space="0" w:color="auto"/>
          </w:divBdr>
        </w:div>
        <w:div w:id="1083141066">
          <w:marLeft w:val="640"/>
          <w:marRight w:val="0"/>
          <w:marTop w:val="0"/>
          <w:marBottom w:val="0"/>
          <w:divBdr>
            <w:top w:val="none" w:sz="0" w:space="0" w:color="auto"/>
            <w:left w:val="none" w:sz="0" w:space="0" w:color="auto"/>
            <w:bottom w:val="none" w:sz="0" w:space="0" w:color="auto"/>
            <w:right w:val="none" w:sz="0" w:space="0" w:color="auto"/>
          </w:divBdr>
        </w:div>
        <w:div w:id="443813748">
          <w:marLeft w:val="640"/>
          <w:marRight w:val="0"/>
          <w:marTop w:val="0"/>
          <w:marBottom w:val="0"/>
          <w:divBdr>
            <w:top w:val="none" w:sz="0" w:space="0" w:color="auto"/>
            <w:left w:val="none" w:sz="0" w:space="0" w:color="auto"/>
            <w:bottom w:val="none" w:sz="0" w:space="0" w:color="auto"/>
            <w:right w:val="none" w:sz="0" w:space="0" w:color="auto"/>
          </w:divBdr>
        </w:div>
      </w:divsChild>
    </w:div>
    <w:div w:id="1357610025">
      <w:bodyDiv w:val="1"/>
      <w:marLeft w:val="0"/>
      <w:marRight w:val="0"/>
      <w:marTop w:val="0"/>
      <w:marBottom w:val="0"/>
      <w:divBdr>
        <w:top w:val="none" w:sz="0" w:space="0" w:color="auto"/>
        <w:left w:val="none" w:sz="0" w:space="0" w:color="auto"/>
        <w:bottom w:val="none" w:sz="0" w:space="0" w:color="auto"/>
        <w:right w:val="none" w:sz="0" w:space="0" w:color="auto"/>
      </w:divBdr>
      <w:divsChild>
        <w:div w:id="365645738">
          <w:marLeft w:val="640"/>
          <w:marRight w:val="0"/>
          <w:marTop w:val="0"/>
          <w:marBottom w:val="0"/>
          <w:divBdr>
            <w:top w:val="none" w:sz="0" w:space="0" w:color="auto"/>
            <w:left w:val="none" w:sz="0" w:space="0" w:color="auto"/>
            <w:bottom w:val="none" w:sz="0" w:space="0" w:color="auto"/>
            <w:right w:val="none" w:sz="0" w:space="0" w:color="auto"/>
          </w:divBdr>
        </w:div>
        <w:div w:id="2030251725">
          <w:marLeft w:val="640"/>
          <w:marRight w:val="0"/>
          <w:marTop w:val="0"/>
          <w:marBottom w:val="0"/>
          <w:divBdr>
            <w:top w:val="none" w:sz="0" w:space="0" w:color="auto"/>
            <w:left w:val="none" w:sz="0" w:space="0" w:color="auto"/>
            <w:bottom w:val="none" w:sz="0" w:space="0" w:color="auto"/>
            <w:right w:val="none" w:sz="0" w:space="0" w:color="auto"/>
          </w:divBdr>
        </w:div>
        <w:div w:id="685710571">
          <w:marLeft w:val="640"/>
          <w:marRight w:val="0"/>
          <w:marTop w:val="0"/>
          <w:marBottom w:val="0"/>
          <w:divBdr>
            <w:top w:val="none" w:sz="0" w:space="0" w:color="auto"/>
            <w:left w:val="none" w:sz="0" w:space="0" w:color="auto"/>
            <w:bottom w:val="none" w:sz="0" w:space="0" w:color="auto"/>
            <w:right w:val="none" w:sz="0" w:space="0" w:color="auto"/>
          </w:divBdr>
        </w:div>
        <w:div w:id="989790949">
          <w:marLeft w:val="640"/>
          <w:marRight w:val="0"/>
          <w:marTop w:val="0"/>
          <w:marBottom w:val="0"/>
          <w:divBdr>
            <w:top w:val="none" w:sz="0" w:space="0" w:color="auto"/>
            <w:left w:val="none" w:sz="0" w:space="0" w:color="auto"/>
            <w:bottom w:val="none" w:sz="0" w:space="0" w:color="auto"/>
            <w:right w:val="none" w:sz="0" w:space="0" w:color="auto"/>
          </w:divBdr>
        </w:div>
        <w:div w:id="2017882451">
          <w:marLeft w:val="640"/>
          <w:marRight w:val="0"/>
          <w:marTop w:val="0"/>
          <w:marBottom w:val="0"/>
          <w:divBdr>
            <w:top w:val="none" w:sz="0" w:space="0" w:color="auto"/>
            <w:left w:val="none" w:sz="0" w:space="0" w:color="auto"/>
            <w:bottom w:val="none" w:sz="0" w:space="0" w:color="auto"/>
            <w:right w:val="none" w:sz="0" w:space="0" w:color="auto"/>
          </w:divBdr>
        </w:div>
        <w:div w:id="1361007421">
          <w:marLeft w:val="640"/>
          <w:marRight w:val="0"/>
          <w:marTop w:val="0"/>
          <w:marBottom w:val="0"/>
          <w:divBdr>
            <w:top w:val="none" w:sz="0" w:space="0" w:color="auto"/>
            <w:left w:val="none" w:sz="0" w:space="0" w:color="auto"/>
            <w:bottom w:val="none" w:sz="0" w:space="0" w:color="auto"/>
            <w:right w:val="none" w:sz="0" w:space="0" w:color="auto"/>
          </w:divBdr>
        </w:div>
        <w:div w:id="1603688340">
          <w:marLeft w:val="640"/>
          <w:marRight w:val="0"/>
          <w:marTop w:val="0"/>
          <w:marBottom w:val="0"/>
          <w:divBdr>
            <w:top w:val="none" w:sz="0" w:space="0" w:color="auto"/>
            <w:left w:val="none" w:sz="0" w:space="0" w:color="auto"/>
            <w:bottom w:val="none" w:sz="0" w:space="0" w:color="auto"/>
            <w:right w:val="none" w:sz="0" w:space="0" w:color="auto"/>
          </w:divBdr>
        </w:div>
        <w:div w:id="69156512">
          <w:marLeft w:val="640"/>
          <w:marRight w:val="0"/>
          <w:marTop w:val="0"/>
          <w:marBottom w:val="0"/>
          <w:divBdr>
            <w:top w:val="none" w:sz="0" w:space="0" w:color="auto"/>
            <w:left w:val="none" w:sz="0" w:space="0" w:color="auto"/>
            <w:bottom w:val="none" w:sz="0" w:space="0" w:color="auto"/>
            <w:right w:val="none" w:sz="0" w:space="0" w:color="auto"/>
          </w:divBdr>
        </w:div>
        <w:div w:id="935596369">
          <w:marLeft w:val="640"/>
          <w:marRight w:val="0"/>
          <w:marTop w:val="0"/>
          <w:marBottom w:val="0"/>
          <w:divBdr>
            <w:top w:val="none" w:sz="0" w:space="0" w:color="auto"/>
            <w:left w:val="none" w:sz="0" w:space="0" w:color="auto"/>
            <w:bottom w:val="none" w:sz="0" w:space="0" w:color="auto"/>
            <w:right w:val="none" w:sz="0" w:space="0" w:color="auto"/>
          </w:divBdr>
        </w:div>
        <w:div w:id="186991681">
          <w:marLeft w:val="640"/>
          <w:marRight w:val="0"/>
          <w:marTop w:val="0"/>
          <w:marBottom w:val="0"/>
          <w:divBdr>
            <w:top w:val="none" w:sz="0" w:space="0" w:color="auto"/>
            <w:left w:val="none" w:sz="0" w:space="0" w:color="auto"/>
            <w:bottom w:val="none" w:sz="0" w:space="0" w:color="auto"/>
            <w:right w:val="none" w:sz="0" w:space="0" w:color="auto"/>
          </w:divBdr>
        </w:div>
        <w:div w:id="655761372">
          <w:marLeft w:val="640"/>
          <w:marRight w:val="0"/>
          <w:marTop w:val="0"/>
          <w:marBottom w:val="0"/>
          <w:divBdr>
            <w:top w:val="none" w:sz="0" w:space="0" w:color="auto"/>
            <w:left w:val="none" w:sz="0" w:space="0" w:color="auto"/>
            <w:bottom w:val="none" w:sz="0" w:space="0" w:color="auto"/>
            <w:right w:val="none" w:sz="0" w:space="0" w:color="auto"/>
          </w:divBdr>
        </w:div>
        <w:div w:id="12802198">
          <w:marLeft w:val="640"/>
          <w:marRight w:val="0"/>
          <w:marTop w:val="0"/>
          <w:marBottom w:val="0"/>
          <w:divBdr>
            <w:top w:val="none" w:sz="0" w:space="0" w:color="auto"/>
            <w:left w:val="none" w:sz="0" w:space="0" w:color="auto"/>
            <w:bottom w:val="none" w:sz="0" w:space="0" w:color="auto"/>
            <w:right w:val="none" w:sz="0" w:space="0" w:color="auto"/>
          </w:divBdr>
        </w:div>
        <w:div w:id="1946690874">
          <w:marLeft w:val="640"/>
          <w:marRight w:val="0"/>
          <w:marTop w:val="0"/>
          <w:marBottom w:val="0"/>
          <w:divBdr>
            <w:top w:val="none" w:sz="0" w:space="0" w:color="auto"/>
            <w:left w:val="none" w:sz="0" w:space="0" w:color="auto"/>
            <w:bottom w:val="none" w:sz="0" w:space="0" w:color="auto"/>
            <w:right w:val="none" w:sz="0" w:space="0" w:color="auto"/>
          </w:divBdr>
        </w:div>
        <w:div w:id="651980466">
          <w:marLeft w:val="640"/>
          <w:marRight w:val="0"/>
          <w:marTop w:val="0"/>
          <w:marBottom w:val="0"/>
          <w:divBdr>
            <w:top w:val="none" w:sz="0" w:space="0" w:color="auto"/>
            <w:left w:val="none" w:sz="0" w:space="0" w:color="auto"/>
            <w:bottom w:val="none" w:sz="0" w:space="0" w:color="auto"/>
            <w:right w:val="none" w:sz="0" w:space="0" w:color="auto"/>
          </w:divBdr>
        </w:div>
        <w:div w:id="137697088">
          <w:marLeft w:val="640"/>
          <w:marRight w:val="0"/>
          <w:marTop w:val="0"/>
          <w:marBottom w:val="0"/>
          <w:divBdr>
            <w:top w:val="none" w:sz="0" w:space="0" w:color="auto"/>
            <w:left w:val="none" w:sz="0" w:space="0" w:color="auto"/>
            <w:bottom w:val="none" w:sz="0" w:space="0" w:color="auto"/>
            <w:right w:val="none" w:sz="0" w:space="0" w:color="auto"/>
          </w:divBdr>
        </w:div>
        <w:div w:id="1117487024">
          <w:marLeft w:val="640"/>
          <w:marRight w:val="0"/>
          <w:marTop w:val="0"/>
          <w:marBottom w:val="0"/>
          <w:divBdr>
            <w:top w:val="none" w:sz="0" w:space="0" w:color="auto"/>
            <w:left w:val="none" w:sz="0" w:space="0" w:color="auto"/>
            <w:bottom w:val="none" w:sz="0" w:space="0" w:color="auto"/>
            <w:right w:val="none" w:sz="0" w:space="0" w:color="auto"/>
          </w:divBdr>
        </w:div>
        <w:div w:id="2071415062">
          <w:marLeft w:val="640"/>
          <w:marRight w:val="0"/>
          <w:marTop w:val="0"/>
          <w:marBottom w:val="0"/>
          <w:divBdr>
            <w:top w:val="none" w:sz="0" w:space="0" w:color="auto"/>
            <w:left w:val="none" w:sz="0" w:space="0" w:color="auto"/>
            <w:bottom w:val="none" w:sz="0" w:space="0" w:color="auto"/>
            <w:right w:val="none" w:sz="0" w:space="0" w:color="auto"/>
          </w:divBdr>
        </w:div>
      </w:divsChild>
    </w:div>
    <w:div w:id="1360471112">
      <w:bodyDiv w:val="1"/>
      <w:marLeft w:val="0"/>
      <w:marRight w:val="0"/>
      <w:marTop w:val="0"/>
      <w:marBottom w:val="0"/>
      <w:divBdr>
        <w:top w:val="none" w:sz="0" w:space="0" w:color="auto"/>
        <w:left w:val="none" w:sz="0" w:space="0" w:color="auto"/>
        <w:bottom w:val="none" w:sz="0" w:space="0" w:color="auto"/>
        <w:right w:val="none" w:sz="0" w:space="0" w:color="auto"/>
      </w:divBdr>
      <w:divsChild>
        <w:div w:id="231621195">
          <w:marLeft w:val="0"/>
          <w:marRight w:val="0"/>
          <w:marTop w:val="0"/>
          <w:marBottom w:val="0"/>
          <w:divBdr>
            <w:top w:val="none" w:sz="0" w:space="0" w:color="auto"/>
            <w:left w:val="none" w:sz="0" w:space="0" w:color="auto"/>
            <w:bottom w:val="none" w:sz="0" w:space="0" w:color="auto"/>
            <w:right w:val="none" w:sz="0" w:space="0" w:color="auto"/>
          </w:divBdr>
        </w:div>
      </w:divsChild>
    </w:div>
    <w:div w:id="1381176048">
      <w:bodyDiv w:val="1"/>
      <w:marLeft w:val="0"/>
      <w:marRight w:val="0"/>
      <w:marTop w:val="0"/>
      <w:marBottom w:val="0"/>
      <w:divBdr>
        <w:top w:val="none" w:sz="0" w:space="0" w:color="auto"/>
        <w:left w:val="none" w:sz="0" w:space="0" w:color="auto"/>
        <w:bottom w:val="none" w:sz="0" w:space="0" w:color="auto"/>
        <w:right w:val="none" w:sz="0" w:space="0" w:color="auto"/>
      </w:divBdr>
      <w:divsChild>
        <w:div w:id="1195728093">
          <w:marLeft w:val="480"/>
          <w:marRight w:val="0"/>
          <w:marTop w:val="0"/>
          <w:marBottom w:val="0"/>
          <w:divBdr>
            <w:top w:val="none" w:sz="0" w:space="0" w:color="auto"/>
            <w:left w:val="none" w:sz="0" w:space="0" w:color="auto"/>
            <w:bottom w:val="none" w:sz="0" w:space="0" w:color="auto"/>
            <w:right w:val="none" w:sz="0" w:space="0" w:color="auto"/>
          </w:divBdr>
        </w:div>
        <w:div w:id="192573989">
          <w:marLeft w:val="480"/>
          <w:marRight w:val="0"/>
          <w:marTop w:val="0"/>
          <w:marBottom w:val="0"/>
          <w:divBdr>
            <w:top w:val="none" w:sz="0" w:space="0" w:color="auto"/>
            <w:left w:val="none" w:sz="0" w:space="0" w:color="auto"/>
            <w:bottom w:val="none" w:sz="0" w:space="0" w:color="auto"/>
            <w:right w:val="none" w:sz="0" w:space="0" w:color="auto"/>
          </w:divBdr>
        </w:div>
        <w:div w:id="557521776">
          <w:marLeft w:val="480"/>
          <w:marRight w:val="0"/>
          <w:marTop w:val="0"/>
          <w:marBottom w:val="0"/>
          <w:divBdr>
            <w:top w:val="none" w:sz="0" w:space="0" w:color="auto"/>
            <w:left w:val="none" w:sz="0" w:space="0" w:color="auto"/>
            <w:bottom w:val="none" w:sz="0" w:space="0" w:color="auto"/>
            <w:right w:val="none" w:sz="0" w:space="0" w:color="auto"/>
          </w:divBdr>
        </w:div>
        <w:div w:id="1548444725">
          <w:marLeft w:val="480"/>
          <w:marRight w:val="0"/>
          <w:marTop w:val="0"/>
          <w:marBottom w:val="0"/>
          <w:divBdr>
            <w:top w:val="none" w:sz="0" w:space="0" w:color="auto"/>
            <w:left w:val="none" w:sz="0" w:space="0" w:color="auto"/>
            <w:bottom w:val="none" w:sz="0" w:space="0" w:color="auto"/>
            <w:right w:val="none" w:sz="0" w:space="0" w:color="auto"/>
          </w:divBdr>
        </w:div>
        <w:div w:id="1029259552">
          <w:marLeft w:val="480"/>
          <w:marRight w:val="0"/>
          <w:marTop w:val="0"/>
          <w:marBottom w:val="0"/>
          <w:divBdr>
            <w:top w:val="none" w:sz="0" w:space="0" w:color="auto"/>
            <w:left w:val="none" w:sz="0" w:space="0" w:color="auto"/>
            <w:bottom w:val="none" w:sz="0" w:space="0" w:color="auto"/>
            <w:right w:val="none" w:sz="0" w:space="0" w:color="auto"/>
          </w:divBdr>
        </w:div>
        <w:div w:id="349380941">
          <w:marLeft w:val="480"/>
          <w:marRight w:val="0"/>
          <w:marTop w:val="0"/>
          <w:marBottom w:val="0"/>
          <w:divBdr>
            <w:top w:val="none" w:sz="0" w:space="0" w:color="auto"/>
            <w:left w:val="none" w:sz="0" w:space="0" w:color="auto"/>
            <w:bottom w:val="none" w:sz="0" w:space="0" w:color="auto"/>
            <w:right w:val="none" w:sz="0" w:space="0" w:color="auto"/>
          </w:divBdr>
        </w:div>
      </w:divsChild>
    </w:div>
    <w:div w:id="1424572233">
      <w:bodyDiv w:val="1"/>
      <w:marLeft w:val="0"/>
      <w:marRight w:val="0"/>
      <w:marTop w:val="0"/>
      <w:marBottom w:val="0"/>
      <w:divBdr>
        <w:top w:val="none" w:sz="0" w:space="0" w:color="auto"/>
        <w:left w:val="none" w:sz="0" w:space="0" w:color="auto"/>
        <w:bottom w:val="none" w:sz="0" w:space="0" w:color="auto"/>
        <w:right w:val="none" w:sz="0" w:space="0" w:color="auto"/>
      </w:divBdr>
      <w:divsChild>
        <w:div w:id="1838224925">
          <w:marLeft w:val="640"/>
          <w:marRight w:val="0"/>
          <w:marTop w:val="0"/>
          <w:marBottom w:val="0"/>
          <w:divBdr>
            <w:top w:val="none" w:sz="0" w:space="0" w:color="auto"/>
            <w:left w:val="none" w:sz="0" w:space="0" w:color="auto"/>
            <w:bottom w:val="none" w:sz="0" w:space="0" w:color="auto"/>
            <w:right w:val="none" w:sz="0" w:space="0" w:color="auto"/>
          </w:divBdr>
        </w:div>
        <w:div w:id="215707803">
          <w:marLeft w:val="640"/>
          <w:marRight w:val="0"/>
          <w:marTop w:val="0"/>
          <w:marBottom w:val="0"/>
          <w:divBdr>
            <w:top w:val="none" w:sz="0" w:space="0" w:color="auto"/>
            <w:left w:val="none" w:sz="0" w:space="0" w:color="auto"/>
            <w:bottom w:val="none" w:sz="0" w:space="0" w:color="auto"/>
            <w:right w:val="none" w:sz="0" w:space="0" w:color="auto"/>
          </w:divBdr>
        </w:div>
        <w:div w:id="578711661">
          <w:marLeft w:val="640"/>
          <w:marRight w:val="0"/>
          <w:marTop w:val="0"/>
          <w:marBottom w:val="0"/>
          <w:divBdr>
            <w:top w:val="none" w:sz="0" w:space="0" w:color="auto"/>
            <w:left w:val="none" w:sz="0" w:space="0" w:color="auto"/>
            <w:bottom w:val="none" w:sz="0" w:space="0" w:color="auto"/>
            <w:right w:val="none" w:sz="0" w:space="0" w:color="auto"/>
          </w:divBdr>
        </w:div>
        <w:div w:id="1043823177">
          <w:marLeft w:val="640"/>
          <w:marRight w:val="0"/>
          <w:marTop w:val="0"/>
          <w:marBottom w:val="0"/>
          <w:divBdr>
            <w:top w:val="none" w:sz="0" w:space="0" w:color="auto"/>
            <w:left w:val="none" w:sz="0" w:space="0" w:color="auto"/>
            <w:bottom w:val="none" w:sz="0" w:space="0" w:color="auto"/>
            <w:right w:val="none" w:sz="0" w:space="0" w:color="auto"/>
          </w:divBdr>
        </w:div>
        <w:div w:id="1032653584">
          <w:marLeft w:val="640"/>
          <w:marRight w:val="0"/>
          <w:marTop w:val="0"/>
          <w:marBottom w:val="0"/>
          <w:divBdr>
            <w:top w:val="none" w:sz="0" w:space="0" w:color="auto"/>
            <w:left w:val="none" w:sz="0" w:space="0" w:color="auto"/>
            <w:bottom w:val="none" w:sz="0" w:space="0" w:color="auto"/>
            <w:right w:val="none" w:sz="0" w:space="0" w:color="auto"/>
          </w:divBdr>
        </w:div>
        <w:div w:id="2040547087">
          <w:marLeft w:val="640"/>
          <w:marRight w:val="0"/>
          <w:marTop w:val="0"/>
          <w:marBottom w:val="0"/>
          <w:divBdr>
            <w:top w:val="none" w:sz="0" w:space="0" w:color="auto"/>
            <w:left w:val="none" w:sz="0" w:space="0" w:color="auto"/>
            <w:bottom w:val="none" w:sz="0" w:space="0" w:color="auto"/>
            <w:right w:val="none" w:sz="0" w:space="0" w:color="auto"/>
          </w:divBdr>
        </w:div>
        <w:div w:id="2023049598">
          <w:marLeft w:val="640"/>
          <w:marRight w:val="0"/>
          <w:marTop w:val="0"/>
          <w:marBottom w:val="0"/>
          <w:divBdr>
            <w:top w:val="none" w:sz="0" w:space="0" w:color="auto"/>
            <w:left w:val="none" w:sz="0" w:space="0" w:color="auto"/>
            <w:bottom w:val="none" w:sz="0" w:space="0" w:color="auto"/>
            <w:right w:val="none" w:sz="0" w:space="0" w:color="auto"/>
          </w:divBdr>
        </w:div>
        <w:div w:id="1159537278">
          <w:marLeft w:val="640"/>
          <w:marRight w:val="0"/>
          <w:marTop w:val="0"/>
          <w:marBottom w:val="0"/>
          <w:divBdr>
            <w:top w:val="none" w:sz="0" w:space="0" w:color="auto"/>
            <w:left w:val="none" w:sz="0" w:space="0" w:color="auto"/>
            <w:bottom w:val="none" w:sz="0" w:space="0" w:color="auto"/>
            <w:right w:val="none" w:sz="0" w:space="0" w:color="auto"/>
          </w:divBdr>
        </w:div>
        <w:div w:id="1240477443">
          <w:marLeft w:val="640"/>
          <w:marRight w:val="0"/>
          <w:marTop w:val="0"/>
          <w:marBottom w:val="0"/>
          <w:divBdr>
            <w:top w:val="none" w:sz="0" w:space="0" w:color="auto"/>
            <w:left w:val="none" w:sz="0" w:space="0" w:color="auto"/>
            <w:bottom w:val="none" w:sz="0" w:space="0" w:color="auto"/>
            <w:right w:val="none" w:sz="0" w:space="0" w:color="auto"/>
          </w:divBdr>
        </w:div>
        <w:div w:id="85003778">
          <w:marLeft w:val="640"/>
          <w:marRight w:val="0"/>
          <w:marTop w:val="0"/>
          <w:marBottom w:val="0"/>
          <w:divBdr>
            <w:top w:val="none" w:sz="0" w:space="0" w:color="auto"/>
            <w:left w:val="none" w:sz="0" w:space="0" w:color="auto"/>
            <w:bottom w:val="none" w:sz="0" w:space="0" w:color="auto"/>
            <w:right w:val="none" w:sz="0" w:space="0" w:color="auto"/>
          </w:divBdr>
        </w:div>
        <w:div w:id="908272830">
          <w:marLeft w:val="640"/>
          <w:marRight w:val="0"/>
          <w:marTop w:val="0"/>
          <w:marBottom w:val="0"/>
          <w:divBdr>
            <w:top w:val="none" w:sz="0" w:space="0" w:color="auto"/>
            <w:left w:val="none" w:sz="0" w:space="0" w:color="auto"/>
            <w:bottom w:val="none" w:sz="0" w:space="0" w:color="auto"/>
            <w:right w:val="none" w:sz="0" w:space="0" w:color="auto"/>
          </w:divBdr>
        </w:div>
        <w:div w:id="463885184">
          <w:marLeft w:val="640"/>
          <w:marRight w:val="0"/>
          <w:marTop w:val="0"/>
          <w:marBottom w:val="0"/>
          <w:divBdr>
            <w:top w:val="none" w:sz="0" w:space="0" w:color="auto"/>
            <w:left w:val="none" w:sz="0" w:space="0" w:color="auto"/>
            <w:bottom w:val="none" w:sz="0" w:space="0" w:color="auto"/>
            <w:right w:val="none" w:sz="0" w:space="0" w:color="auto"/>
          </w:divBdr>
        </w:div>
        <w:div w:id="1736196648">
          <w:marLeft w:val="640"/>
          <w:marRight w:val="0"/>
          <w:marTop w:val="0"/>
          <w:marBottom w:val="0"/>
          <w:divBdr>
            <w:top w:val="none" w:sz="0" w:space="0" w:color="auto"/>
            <w:left w:val="none" w:sz="0" w:space="0" w:color="auto"/>
            <w:bottom w:val="none" w:sz="0" w:space="0" w:color="auto"/>
            <w:right w:val="none" w:sz="0" w:space="0" w:color="auto"/>
          </w:divBdr>
        </w:div>
        <w:div w:id="2035417335">
          <w:marLeft w:val="640"/>
          <w:marRight w:val="0"/>
          <w:marTop w:val="0"/>
          <w:marBottom w:val="0"/>
          <w:divBdr>
            <w:top w:val="none" w:sz="0" w:space="0" w:color="auto"/>
            <w:left w:val="none" w:sz="0" w:space="0" w:color="auto"/>
            <w:bottom w:val="none" w:sz="0" w:space="0" w:color="auto"/>
            <w:right w:val="none" w:sz="0" w:space="0" w:color="auto"/>
          </w:divBdr>
        </w:div>
        <w:div w:id="1130901593">
          <w:marLeft w:val="640"/>
          <w:marRight w:val="0"/>
          <w:marTop w:val="0"/>
          <w:marBottom w:val="0"/>
          <w:divBdr>
            <w:top w:val="none" w:sz="0" w:space="0" w:color="auto"/>
            <w:left w:val="none" w:sz="0" w:space="0" w:color="auto"/>
            <w:bottom w:val="none" w:sz="0" w:space="0" w:color="auto"/>
            <w:right w:val="none" w:sz="0" w:space="0" w:color="auto"/>
          </w:divBdr>
        </w:div>
        <w:div w:id="241916610">
          <w:marLeft w:val="640"/>
          <w:marRight w:val="0"/>
          <w:marTop w:val="0"/>
          <w:marBottom w:val="0"/>
          <w:divBdr>
            <w:top w:val="none" w:sz="0" w:space="0" w:color="auto"/>
            <w:left w:val="none" w:sz="0" w:space="0" w:color="auto"/>
            <w:bottom w:val="none" w:sz="0" w:space="0" w:color="auto"/>
            <w:right w:val="none" w:sz="0" w:space="0" w:color="auto"/>
          </w:divBdr>
        </w:div>
        <w:div w:id="2097944759">
          <w:marLeft w:val="640"/>
          <w:marRight w:val="0"/>
          <w:marTop w:val="0"/>
          <w:marBottom w:val="0"/>
          <w:divBdr>
            <w:top w:val="none" w:sz="0" w:space="0" w:color="auto"/>
            <w:left w:val="none" w:sz="0" w:space="0" w:color="auto"/>
            <w:bottom w:val="none" w:sz="0" w:space="0" w:color="auto"/>
            <w:right w:val="none" w:sz="0" w:space="0" w:color="auto"/>
          </w:divBdr>
        </w:div>
      </w:divsChild>
    </w:div>
    <w:div w:id="1456867983">
      <w:bodyDiv w:val="1"/>
      <w:marLeft w:val="0"/>
      <w:marRight w:val="0"/>
      <w:marTop w:val="0"/>
      <w:marBottom w:val="0"/>
      <w:divBdr>
        <w:top w:val="none" w:sz="0" w:space="0" w:color="auto"/>
        <w:left w:val="none" w:sz="0" w:space="0" w:color="auto"/>
        <w:bottom w:val="none" w:sz="0" w:space="0" w:color="auto"/>
        <w:right w:val="none" w:sz="0" w:space="0" w:color="auto"/>
      </w:divBdr>
      <w:divsChild>
        <w:div w:id="1981104972">
          <w:marLeft w:val="640"/>
          <w:marRight w:val="0"/>
          <w:marTop w:val="0"/>
          <w:marBottom w:val="0"/>
          <w:divBdr>
            <w:top w:val="none" w:sz="0" w:space="0" w:color="auto"/>
            <w:left w:val="none" w:sz="0" w:space="0" w:color="auto"/>
            <w:bottom w:val="none" w:sz="0" w:space="0" w:color="auto"/>
            <w:right w:val="none" w:sz="0" w:space="0" w:color="auto"/>
          </w:divBdr>
        </w:div>
        <w:div w:id="211818561">
          <w:marLeft w:val="640"/>
          <w:marRight w:val="0"/>
          <w:marTop w:val="0"/>
          <w:marBottom w:val="0"/>
          <w:divBdr>
            <w:top w:val="none" w:sz="0" w:space="0" w:color="auto"/>
            <w:left w:val="none" w:sz="0" w:space="0" w:color="auto"/>
            <w:bottom w:val="none" w:sz="0" w:space="0" w:color="auto"/>
            <w:right w:val="none" w:sz="0" w:space="0" w:color="auto"/>
          </w:divBdr>
        </w:div>
        <w:div w:id="1566717312">
          <w:marLeft w:val="640"/>
          <w:marRight w:val="0"/>
          <w:marTop w:val="0"/>
          <w:marBottom w:val="0"/>
          <w:divBdr>
            <w:top w:val="none" w:sz="0" w:space="0" w:color="auto"/>
            <w:left w:val="none" w:sz="0" w:space="0" w:color="auto"/>
            <w:bottom w:val="none" w:sz="0" w:space="0" w:color="auto"/>
            <w:right w:val="none" w:sz="0" w:space="0" w:color="auto"/>
          </w:divBdr>
        </w:div>
        <w:div w:id="2117477437">
          <w:marLeft w:val="640"/>
          <w:marRight w:val="0"/>
          <w:marTop w:val="0"/>
          <w:marBottom w:val="0"/>
          <w:divBdr>
            <w:top w:val="none" w:sz="0" w:space="0" w:color="auto"/>
            <w:left w:val="none" w:sz="0" w:space="0" w:color="auto"/>
            <w:bottom w:val="none" w:sz="0" w:space="0" w:color="auto"/>
            <w:right w:val="none" w:sz="0" w:space="0" w:color="auto"/>
          </w:divBdr>
        </w:div>
        <w:div w:id="1134175898">
          <w:marLeft w:val="640"/>
          <w:marRight w:val="0"/>
          <w:marTop w:val="0"/>
          <w:marBottom w:val="0"/>
          <w:divBdr>
            <w:top w:val="none" w:sz="0" w:space="0" w:color="auto"/>
            <w:left w:val="none" w:sz="0" w:space="0" w:color="auto"/>
            <w:bottom w:val="none" w:sz="0" w:space="0" w:color="auto"/>
            <w:right w:val="none" w:sz="0" w:space="0" w:color="auto"/>
          </w:divBdr>
        </w:div>
        <w:div w:id="40515723">
          <w:marLeft w:val="640"/>
          <w:marRight w:val="0"/>
          <w:marTop w:val="0"/>
          <w:marBottom w:val="0"/>
          <w:divBdr>
            <w:top w:val="none" w:sz="0" w:space="0" w:color="auto"/>
            <w:left w:val="none" w:sz="0" w:space="0" w:color="auto"/>
            <w:bottom w:val="none" w:sz="0" w:space="0" w:color="auto"/>
            <w:right w:val="none" w:sz="0" w:space="0" w:color="auto"/>
          </w:divBdr>
        </w:div>
        <w:div w:id="1287931227">
          <w:marLeft w:val="640"/>
          <w:marRight w:val="0"/>
          <w:marTop w:val="0"/>
          <w:marBottom w:val="0"/>
          <w:divBdr>
            <w:top w:val="none" w:sz="0" w:space="0" w:color="auto"/>
            <w:left w:val="none" w:sz="0" w:space="0" w:color="auto"/>
            <w:bottom w:val="none" w:sz="0" w:space="0" w:color="auto"/>
            <w:right w:val="none" w:sz="0" w:space="0" w:color="auto"/>
          </w:divBdr>
        </w:div>
        <w:div w:id="1389838808">
          <w:marLeft w:val="640"/>
          <w:marRight w:val="0"/>
          <w:marTop w:val="0"/>
          <w:marBottom w:val="0"/>
          <w:divBdr>
            <w:top w:val="none" w:sz="0" w:space="0" w:color="auto"/>
            <w:left w:val="none" w:sz="0" w:space="0" w:color="auto"/>
            <w:bottom w:val="none" w:sz="0" w:space="0" w:color="auto"/>
            <w:right w:val="none" w:sz="0" w:space="0" w:color="auto"/>
          </w:divBdr>
        </w:div>
        <w:div w:id="1322657162">
          <w:marLeft w:val="640"/>
          <w:marRight w:val="0"/>
          <w:marTop w:val="0"/>
          <w:marBottom w:val="0"/>
          <w:divBdr>
            <w:top w:val="none" w:sz="0" w:space="0" w:color="auto"/>
            <w:left w:val="none" w:sz="0" w:space="0" w:color="auto"/>
            <w:bottom w:val="none" w:sz="0" w:space="0" w:color="auto"/>
            <w:right w:val="none" w:sz="0" w:space="0" w:color="auto"/>
          </w:divBdr>
        </w:div>
        <w:div w:id="1860463919">
          <w:marLeft w:val="640"/>
          <w:marRight w:val="0"/>
          <w:marTop w:val="0"/>
          <w:marBottom w:val="0"/>
          <w:divBdr>
            <w:top w:val="none" w:sz="0" w:space="0" w:color="auto"/>
            <w:left w:val="none" w:sz="0" w:space="0" w:color="auto"/>
            <w:bottom w:val="none" w:sz="0" w:space="0" w:color="auto"/>
            <w:right w:val="none" w:sz="0" w:space="0" w:color="auto"/>
          </w:divBdr>
        </w:div>
        <w:div w:id="900364278">
          <w:marLeft w:val="640"/>
          <w:marRight w:val="0"/>
          <w:marTop w:val="0"/>
          <w:marBottom w:val="0"/>
          <w:divBdr>
            <w:top w:val="none" w:sz="0" w:space="0" w:color="auto"/>
            <w:left w:val="none" w:sz="0" w:space="0" w:color="auto"/>
            <w:bottom w:val="none" w:sz="0" w:space="0" w:color="auto"/>
            <w:right w:val="none" w:sz="0" w:space="0" w:color="auto"/>
          </w:divBdr>
        </w:div>
        <w:div w:id="1645312307">
          <w:marLeft w:val="640"/>
          <w:marRight w:val="0"/>
          <w:marTop w:val="0"/>
          <w:marBottom w:val="0"/>
          <w:divBdr>
            <w:top w:val="none" w:sz="0" w:space="0" w:color="auto"/>
            <w:left w:val="none" w:sz="0" w:space="0" w:color="auto"/>
            <w:bottom w:val="none" w:sz="0" w:space="0" w:color="auto"/>
            <w:right w:val="none" w:sz="0" w:space="0" w:color="auto"/>
          </w:divBdr>
        </w:div>
        <w:div w:id="1926649750">
          <w:marLeft w:val="640"/>
          <w:marRight w:val="0"/>
          <w:marTop w:val="0"/>
          <w:marBottom w:val="0"/>
          <w:divBdr>
            <w:top w:val="none" w:sz="0" w:space="0" w:color="auto"/>
            <w:left w:val="none" w:sz="0" w:space="0" w:color="auto"/>
            <w:bottom w:val="none" w:sz="0" w:space="0" w:color="auto"/>
            <w:right w:val="none" w:sz="0" w:space="0" w:color="auto"/>
          </w:divBdr>
        </w:div>
        <w:div w:id="132604800">
          <w:marLeft w:val="640"/>
          <w:marRight w:val="0"/>
          <w:marTop w:val="0"/>
          <w:marBottom w:val="0"/>
          <w:divBdr>
            <w:top w:val="none" w:sz="0" w:space="0" w:color="auto"/>
            <w:left w:val="none" w:sz="0" w:space="0" w:color="auto"/>
            <w:bottom w:val="none" w:sz="0" w:space="0" w:color="auto"/>
            <w:right w:val="none" w:sz="0" w:space="0" w:color="auto"/>
          </w:divBdr>
        </w:div>
        <w:div w:id="6762227">
          <w:marLeft w:val="640"/>
          <w:marRight w:val="0"/>
          <w:marTop w:val="0"/>
          <w:marBottom w:val="0"/>
          <w:divBdr>
            <w:top w:val="none" w:sz="0" w:space="0" w:color="auto"/>
            <w:left w:val="none" w:sz="0" w:space="0" w:color="auto"/>
            <w:bottom w:val="none" w:sz="0" w:space="0" w:color="auto"/>
            <w:right w:val="none" w:sz="0" w:space="0" w:color="auto"/>
          </w:divBdr>
        </w:div>
        <w:div w:id="48266187">
          <w:marLeft w:val="640"/>
          <w:marRight w:val="0"/>
          <w:marTop w:val="0"/>
          <w:marBottom w:val="0"/>
          <w:divBdr>
            <w:top w:val="none" w:sz="0" w:space="0" w:color="auto"/>
            <w:left w:val="none" w:sz="0" w:space="0" w:color="auto"/>
            <w:bottom w:val="none" w:sz="0" w:space="0" w:color="auto"/>
            <w:right w:val="none" w:sz="0" w:space="0" w:color="auto"/>
          </w:divBdr>
        </w:div>
        <w:div w:id="703946459">
          <w:marLeft w:val="640"/>
          <w:marRight w:val="0"/>
          <w:marTop w:val="0"/>
          <w:marBottom w:val="0"/>
          <w:divBdr>
            <w:top w:val="none" w:sz="0" w:space="0" w:color="auto"/>
            <w:left w:val="none" w:sz="0" w:space="0" w:color="auto"/>
            <w:bottom w:val="none" w:sz="0" w:space="0" w:color="auto"/>
            <w:right w:val="none" w:sz="0" w:space="0" w:color="auto"/>
          </w:divBdr>
        </w:div>
        <w:div w:id="643465119">
          <w:marLeft w:val="640"/>
          <w:marRight w:val="0"/>
          <w:marTop w:val="0"/>
          <w:marBottom w:val="0"/>
          <w:divBdr>
            <w:top w:val="none" w:sz="0" w:space="0" w:color="auto"/>
            <w:left w:val="none" w:sz="0" w:space="0" w:color="auto"/>
            <w:bottom w:val="none" w:sz="0" w:space="0" w:color="auto"/>
            <w:right w:val="none" w:sz="0" w:space="0" w:color="auto"/>
          </w:divBdr>
        </w:div>
        <w:div w:id="399013914">
          <w:marLeft w:val="640"/>
          <w:marRight w:val="0"/>
          <w:marTop w:val="0"/>
          <w:marBottom w:val="0"/>
          <w:divBdr>
            <w:top w:val="none" w:sz="0" w:space="0" w:color="auto"/>
            <w:left w:val="none" w:sz="0" w:space="0" w:color="auto"/>
            <w:bottom w:val="none" w:sz="0" w:space="0" w:color="auto"/>
            <w:right w:val="none" w:sz="0" w:space="0" w:color="auto"/>
          </w:divBdr>
        </w:div>
        <w:div w:id="567766517">
          <w:marLeft w:val="640"/>
          <w:marRight w:val="0"/>
          <w:marTop w:val="0"/>
          <w:marBottom w:val="0"/>
          <w:divBdr>
            <w:top w:val="none" w:sz="0" w:space="0" w:color="auto"/>
            <w:left w:val="none" w:sz="0" w:space="0" w:color="auto"/>
            <w:bottom w:val="none" w:sz="0" w:space="0" w:color="auto"/>
            <w:right w:val="none" w:sz="0" w:space="0" w:color="auto"/>
          </w:divBdr>
        </w:div>
      </w:divsChild>
    </w:div>
    <w:div w:id="1507936998">
      <w:bodyDiv w:val="1"/>
      <w:marLeft w:val="0"/>
      <w:marRight w:val="0"/>
      <w:marTop w:val="0"/>
      <w:marBottom w:val="0"/>
      <w:divBdr>
        <w:top w:val="none" w:sz="0" w:space="0" w:color="auto"/>
        <w:left w:val="none" w:sz="0" w:space="0" w:color="auto"/>
        <w:bottom w:val="none" w:sz="0" w:space="0" w:color="auto"/>
        <w:right w:val="none" w:sz="0" w:space="0" w:color="auto"/>
      </w:divBdr>
      <w:divsChild>
        <w:div w:id="1768116134">
          <w:marLeft w:val="640"/>
          <w:marRight w:val="0"/>
          <w:marTop w:val="0"/>
          <w:marBottom w:val="0"/>
          <w:divBdr>
            <w:top w:val="none" w:sz="0" w:space="0" w:color="auto"/>
            <w:left w:val="none" w:sz="0" w:space="0" w:color="auto"/>
            <w:bottom w:val="none" w:sz="0" w:space="0" w:color="auto"/>
            <w:right w:val="none" w:sz="0" w:space="0" w:color="auto"/>
          </w:divBdr>
        </w:div>
        <w:div w:id="1084455554">
          <w:marLeft w:val="640"/>
          <w:marRight w:val="0"/>
          <w:marTop w:val="0"/>
          <w:marBottom w:val="0"/>
          <w:divBdr>
            <w:top w:val="none" w:sz="0" w:space="0" w:color="auto"/>
            <w:left w:val="none" w:sz="0" w:space="0" w:color="auto"/>
            <w:bottom w:val="none" w:sz="0" w:space="0" w:color="auto"/>
            <w:right w:val="none" w:sz="0" w:space="0" w:color="auto"/>
          </w:divBdr>
        </w:div>
        <w:div w:id="1639996667">
          <w:marLeft w:val="640"/>
          <w:marRight w:val="0"/>
          <w:marTop w:val="0"/>
          <w:marBottom w:val="0"/>
          <w:divBdr>
            <w:top w:val="none" w:sz="0" w:space="0" w:color="auto"/>
            <w:left w:val="none" w:sz="0" w:space="0" w:color="auto"/>
            <w:bottom w:val="none" w:sz="0" w:space="0" w:color="auto"/>
            <w:right w:val="none" w:sz="0" w:space="0" w:color="auto"/>
          </w:divBdr>
        </w:div>
        <w:div w:id="662782955">
          <w:marLeft w:val="640"/>
          <w:marRight w:val="0"/>
          <w:marTop w:val="0"/>
          <w:marBottom w:val="0"/>
          <w:divBdr>
            <w:top w:val="none" w:sz="0" w:space="0" w:color="auto"/>
            <w:left w:val="none" w:sz="0" w:space="0" w:color="auto"/>
            <w:bottom w:val="none" w:sz="0" w:space="0" w:color="auto"/>
            <w:right w:val="none" w:sz="0" w:space="0" w:color="auto"/>
          </w:divBdr>
        </w:div>
        <w:div w:id="769812194">
          <w:marLeft w:val="640"/>
          <w:marRight w:val="0"/>
          <w:marTop w:val="0"/>
          <w:marBottom w:val="0"/>
          <w:divBdr>
            <w:top w:val="none" w:sz="0" w:space="0" w:color="auto"/>
            <w:left w:val="none" w:sz="0" w:space="0" w:color="auto"/>
            <w:bottom w:val="none" w:sz="0" w:space="0" w:color="auto"/>
            <w:right w:val="none" w:sz="0" w:space="0" w:color="auto"/>
          </w:divBdr>
        </w:div>
        <w:div w:id="1910771406">
          <w:marLeft w:val="640"/>
          <w:marRight w:val="0"/>
          <w:marTop w:val="0"/>
          <w:marBottom w:val="0"/>
          <w:divBdr>
            <w:top w:val="none" w:sz="0" w:space="0" w:color="auto"/>
            <w:left w:val="none" w:sz="0" w:space="0" w:color="auto"/>
            <w:bottom w:val="none" w:sz="0" w:space="0" w:color="auto"/>
            <w:right w:val="none" w:sz="0" w:space="0" w:color="auto"/>
          </w:divBdr>
        </w:div>
        <w:div w:id="1588155363">
          <w:marLeft w:val="640"/>
          <w:marRight w:val="0"/>
          <w:marTop w:val="0"/>
          <w:marBottom w:val="0"/>
          <w:divBdr>
            <w:top w:val="none" w:sz="0" w:space="0" w:color="auto"/>
            <w:left w:val="none" w:sz="0" w:space="0" w:color="auto"/>
            <w:bottom w:val="none" w:sz="0" w:space="0" w:color="auto"/>
            <w:right w:val="none" w:sz="0" w:space="0" w:color="auto"/>
          </w:divBdr>
        </w:div>
        <w:div w:id="112526799">
          <w:marLeft w:val="640"/>
          <w:marRight w:val="0"/>
          <w:marTop w:val="0"/>
          <w:marBottom w:val="0"/>
          <w:divBdr>
            <w:top w:val="none" w:sz="0" w:space="0" w:color="auto"/>
            <w:left w:val="none" w:sz="0" w:space="0" w:color="auto"/>
            <w:bottom w:val="none" w:sz="0" w:space="0" w:color="auto"/>
            <w:right w:val="none" w:sz="0" w:space="0" w:color="auto"/>
          </w:divBdr>
        </w:div>
        <w:div w:id="896818878">
          <w:marLeft w:val="640"/>
          <w:marRight w:val="0"/>
          <w:marTop w:val="0"/>
          <w:marBottom w:val="0"/>
          <w:divBdr>
            <w:top w:val="none" w:sz="0" w:space="0" w:color="auto"/>
            <w:left w:val="none" w:sz="0" w:space="0" w:color="auto"/>
            <w:bottom w:val="none" w:sz="0" w:space="0" w:color="auto"/>
            <w:right w:val="none" w:sz="0" w:space="0" w:color="auto"/>
          </w:divBdr>
        </w:div>
        <w:div w:id="1126391606">
          <w:marLeft w:val="640"/>
          <w:marRight w:val="0"/>
          <w:marTop w:val="0"/>
          <w:marBottom w:val="0"/>
          <w:divBdr>
            <w:top w:val="none" w:sz="0" w:space="0" w:color="auto"/>
            <w:left w:val="none" w:sz="0" w:space="0" w:color="auto"/>
            <w:bottom w:val="none" w:sz="0" w:space="0" w:color="auto"/>
            <w:right w:val="none" w:sz="0" w:space="0" w:color="auto"/>
          </w:divBdr>
        </w:div>
        <w:div w:id="2138596055">
          <w:marLeft w:val="640"/>
          <w:marRight w:val="0"/>
          <w:marTop w:val="0"/>
          <w:marBottom w:val="0"/>
          <w:divBdr>
            <w:top w:val="none" w:sz="0" w:space="0" w:color="auto"/>
            <w:left w:val="none" w:sz="0" w:space="0" w:color="auto"/>
            <w:bottom w:val="none" w:sz="0" w:space="0" w:color="auto"/>
            <w:right w:val="none" w:sz="0" w:space="0" w:color="auto"/>
          </w:divBdr>
        </w:div>
        <w:div w:id="137378486">
          <w:marLeft w:val="640"/>
          <w:marRight w:val="0"/>
          <w:marTop w:val="0"/>
          <w:marBottom w:val="0"/>
          <w:divBdr>
            <w:top w:val="none" w:sz="0" w:space="0" w:color="auto"/>
            <w:left w:val="none" w:sz="0" w:space="0" w:color="auto"/>
            <w:bottom w:val="none" w:sz="0" w:space="0" w:color="auto"/>
            <w:right w:val="none" w:sz="0" w:space="0" w:color="auto"/>
          </w:divBdr>
        </w:div>
        <w:div w:id="1655257366">
          <w:marLeft w:val="640"/>
          <w:marRight w:val="0"/>
          <w:marTop w:val="0"/>
          <w:marBottom w:val="0"/>
          <w:divBdr>
            <w:top w:val="none" w:sz="0" w:space="0" w:color="auto"/>
            <w:left w:val="none" w:sz="0" w:space="0" w:color="auto"/>
            <w:bottom w:val="none" w:sz="0" w:space="0" w:color="auto"/>
            <w:right w:val="none" w:sz="0" w:space="0" w:color="auto"/>
          </w:divBdr>
        </w:div>
        <w:div w:id="1184709095">
          <w:marLeft w:val="640"/>
          <w:marRight w:val="0"/>
          <w:marTop w:val="0"/>
          <w:marBottom w:val="0"/>
          <w:divBdr>
            <w:top w:val="none" w:sz="0" w:space="0" w:color="auto"/>
            <w:left w:val="none" w:sz="0" w:space="0" w:color="auto"/>
            <w:bottom w:val="none" w:sz="0" w:space="0" w:color="auto"/>
            <w:right w:val="none" w:sz="0" w:space="0" w:color="auto"/>
          </w:divBdr>
        </w:div>
        <w:div w:id="1558011967">
          <w:marLeft w:val="640"/>
          <w:marRight w:val="0"/>
          <w:marTop w:val="0"/>
          <w:marBottom w:val="0"/>
          <w:divBdr>
            <w:top w:val="none" w:sz="0" w:space="0" w:color="auto"/>
            <w:left w:val="none" w:sz="0" w:space="0" w:color="auto"/>
            <w:bottom w:val="none" w:sz="0" w:space="0" w:color="auto"/>
            <w:right w:val="none" w:sz="0" w:space="0" w:color="auto"/>
          </w:divBdr>
        </w:div>
        <w:div w:id="2022390488">
          <w:marLeft w:val="640"/>
          <w:marRight w:val="0"/>
          <w:marTop w:val="0"/>
          <w:marBottom w:val="0"/>
          <w:divBdr>
            <w:top w:val="none" w:sz="0" w:space="0" w:color="auto"/>
            <w:left w:val="none" w:sz="0" w:space="0" w:color="auto"/>
            <w:bottom w:val="none" w:sz="0" w:space="0" w:color="auto"/>
            <w:right w:val="none" w:sz="0" w:space="0" w:color="auto"/>
          </w:divBdr>
        </w:div>
        <w:div w:id="1233196180">
          <w:marLeft w:val="640"/>
          <w:marRight w:val="0"/>
          <w:marTop w:val="0"/>
          <w:marBottom w:val="0"/>
          <w:divBdr>
            <w:top w:val="none" w:sz="0" w:space="0" w:color="auto"/>
            <w:left w:val="none" w:sz="0" w:space="0" w:color="auto"/>
            <w:bottom w:val="none" w:sz="0" w:space="0" w:color="auto"/>
            <w:right w:val="none" w:sz="0" w:space="0" w:color="auto"/>
          </w:divBdr>
        </w:div>
        <w:div w:id="1066949416">
          <w:marLeft w:val="640"/>
          <w:marRight w:val="0"/>
          <w:marTop w:val="0"/>
          <w:marBottom w:val="0"/>
          <w:divBdr>
            <w:top w:val="none" w:sz="0" w:space="0" w:color="auto"/>
            <w:left w:val="none" w:sz="0" w:space="0" w:color="auto"/>
            <w:bottom w:val="none" w:sz="0" w:space="0" w:color="auto"/>
            <w:right w:val="none" w:sz="0" w:space="0" w:color="auto"/>
          </w:divBdr>
        </w:div>
        <w:div w:id="1459371380">
          <w:marLeft w:val="640"/>
          <w:marRight w:val="0"/>
          <w:marTop w:val="0"/>
          <w:marBottom w:val="0"/>
          <w:divBdr>
            <w:top w:val="none" w:sz="0" w:space="0" w:color="auto"/>
            <w:left w:val="none" w:sz="0" w:space="0" w:color="auto"/>
            <w:bottom w:val="none" w:sz="0" w:space="0" w:color="auto"/>
            <w:right w:val="none" w:sz="0" w:space="0" w:color="auto"/>
          </w:divBdr>
        </w:div>
        <w:div w:id="974531711">
          <w:marLeft w:val="640"/>
          <w:marRight w:val="0"/>
          <w:marTop w:val="0"/>
          <w:marBottom w:val="0"/>
          <w:divBdr>
            <w:top w:val="none" w:sz="0" w:space="0" w:color="auto"/>
            <w:left w:val="none" w:sz="0" w:space="0" w:color="auto"/>
            <w:bottom w:val="none" w:sz="0" w:space="0" w:color="auto"/>
            <w:right w:val="none" w:sz="0" w:space="0" w:color="auto"/>
          </w:divBdr>
        </w:div>
      </w:divsChild>
    </w:div>
    <w:div w:id="1615477405">
      <w:bodyDiv w:val="1"/>
      <w:marLeft w:val="0"/>
      <w:marRight w:val="0"/>
      <w:marTop w:val="0"/>
      <w:marBottom w:val="0"/>
      <w:divBdr>
        <w:top w:val="none" w:sz="0" w:space="0" w:color="auto"/>
        <w:left w:val="none" w:sz="0" w:space="0" w:color="auto"/>
        <w:bottom w:val="none" w:sz="0" w:space="0" w:color="auto"/>
        <w:right w:val="none" w:sz="0" w:space="0" w:color="auto"/>
      </w:divBdr>
      <w:divsChild>
        <w:div w:id="1673603357">
          <w:marLeft w:val="640"/>
          <w:marRight w:val="0"/>
          <w:marTop w:val="0"/>
          <w:marBottom w:val="0"/>
          <w:divBdr>
            <w:top w:val="none" w:sz="0" w:space="0" w:color="auto"/>
            <w:left w:val="none" w:sz="0" w:space="0" w:color="auto"/>
            <w:bottom w:val="none" w:sz="0" w:space="0" w:color="auto"/>
            <w:right w:val="none" w:sz="0" w:space="0" w:color="auto"/>
          </w:divBdr>
        </w:div>
        <w:div w:id="1260328651">
          <w:marLeft w:val="640"/>
          <w:marRight w:val="0"/>
          <w:marTop w:val="0"/>
          <w:marBottom w:val="0"/>
          <w:divBdr>
            <w:top w:val="none" w:sz="0" w:space="0" w:color="auto"/>
            <w:left w:val="none" w:sz="0" w:space="0" w:color="auto"/>
            <w:bottom w:val="none" w:sz="0" w:space="0" w:color="auto"/>
            <w:right w:val="none" w:sz="0" w:space="0" w:color="auto"/>
          </w:divBdr>
        </w:div>
        <w:div w:id="438183428">
          <w:marLeft w:val="640"/>
          <w:marRight w:val="0"/>
          <w:marTop w:val="0"/>
          <w:marBottom w:val="0"/>
          <w:divBdr>
            <w:top w:val="none" w:sz="0" w:space="0" w:color="auto"/>
            <w:left w:val="none" w:sz="0" w:space="0" w:color="auto"/>
            <w:bottom w:val="none" w:sz="0" w:space="0" w:color="auto"/>
            <w:right w:val="none" w:sz="0" w:space="0" w:color="auto"/>
          </w:divBdr>
        </w:div>
        <w:div w:id="2008745711">
          <w:marLeft w:val="640"/>
          <w:marRight w:val="0"/>
          <w:marTop w:val="0"/>
          <w:marBottom w:val="0"/>
          <w:divBdr>
            <w:top w:val="none" w:sz="0" w:space="0" w:color="auto"/>
            <w:left w:val="none" w:sz="0" w:space="0" w:color="auto"/>
            <w:bottom w:val="none" w:sz="0" w:space="0" w:color="auto"/>
            <w:right w:val="none" w:sz="0" w:space="0" w:color="auto"/>
          </w:divBdr>
        </w:div>
        <w:div w:id="1822770343">
          <w:marLeft w:val="640"/>
          <w:marRight w:val="0"/>
          <w:marTop w:val="0"/>
          <w:marBottom w:val="0"/>
          <w:divBdr>
            <w:top w:val="none" w:sz="0" w:space="0" w:color="auto"/>
            <w:left w:val="none" w:sz="0" w:space="0" w:color="auto"/>
            <w:bottom w:val="none" w:sz="0" w:space="0" w:color="auto"/>
            <w:right w:val="none" w:sz="0" w:space="0" w:color="auto"/>
          </w:divBdr>
        </w:div>
        <w:div w:id="2142452691">
          <w:marLeft w:val="640"/>
          <w:marRight w:val="0"/>
          <w:marTop w:val="0"/>
          <w:marBottom w:val="0"/>
          <w:divBdr>
            <w:top w:val="none" w:sz="0" w:space="0" w:color="auto"/>
            <w:left w:val="none" w:sz="0" w:space="0" w:color="auto"/>
            <w:bottom w:val="none" w:sz="0" w:space="0" w:color="auto"/>
            <w:right w:val="none" w:sz="0" w:space="0" w:color="auto"/>
          </w:divBdr>
        </w:div>
        <w:div w:id="818689988">
          <w:marLeft w:val="640"/>
          <w:marRight w:val="0"/>
          <w:marTop w:val="0"/>
          <w:marBottom w:val="0"/>
          <w:divBdr>
            <w:top w:val="none" w:sz="0" w:space="0" w:color="auto"/>
            <w:left w:val="none" w:sz="0" w:space="0" w:color="auto"/>
            <w:bottom w:val="none" w:sz="0" w:space="0" w:color="auto"/>
            <w:right w:val="none" w:sz="0" w:space="0" w:color="auto"/>
          </w:divBdr>
        </w:div>
        <w:div w:id="776995200">
          <w:marLeft w:val="640"/>
          <w:marRight w:val="0"/>
          <w:marTop w:val="0"/>
          <w:marBottom w:val="0"/>
          <w:divBdr>
            <w:top w:val="none" w:sz="0" w:space="0" w:color="auto"/>
            <w:left w:val="none" w:sz="0" w:space="0" w:color="auto"/>
            <w:bottom w:val="none" w:sz="0" w:space="0" w:color="auto"/>
            <w:right w:val="none" w:sz="0" w:space="0" w:color="auto"/>
          </w:divBdr>
        </w:div>
        <w:div w:id="647133433">
          <w:marLeft w:val="640"/>
          <w:marRight w:val="0"/>
          <w:marTop w:val="0"/>
          <w:marBottom w:val="0"/>
          <w:divBdr>
            <w:top w:val="none" w:sz="0" w:space="0" w:color="auto"/>
            <w:left w:val="none" w:sz="0" w:space="0" w:color="auto"/>
            <w:bottom w:val="none" w:sz="0" w:space="0" w:color="auto"/>
            <w:right w:val="none" w:sz="0" w:space="0" w:color="auto"/>
          </w:divBdr>
        </w:div>
        <w:div w:id="546450969">
          <w:marLeft w:val="640"/>
          <w:marRight w:val="0"/>
          <w:marTop w:val="0"/>
          <w:marBottom w:val="0"/>
          <w:divBdr>
            <w:top w:val="none" w:sz="0" w:space="0" w:color="auto"/>
            <w:left w:val="none" w:sz="0" w:space="0" w:color="auto"/>
            <w:bottom w:val="none" w:sz="0" w:space="0" w:color="auto"/>
            <w:right w:val="none" w:sz="0" w:space="0" w:color="auto"/>
          </w:divBdr>
        </w:div>
        <w:div w:id="1048456351">
          <w:marLeft w:val="640"/>
          <w:marRight w:val="0"/>
          <w:marTop w:val="0"/>
          <w:marBottom w:val="0"/>
          <w:divBdr>
            <w:top w:val="none" w:sz="0" w:space="0" w:color="auto"/>
            <w:left w:val="none" w:sz="0" w:space="0" w:color="auto"/>
            <w:bottom w:val="none" w:sz="0" w:space="0" w:color="auto"/>
            <w:right w:val="none" w:sz="0" w:space="0" w:color="auto"/>
          </w:divBdr>
        </w:div>
        <w:div w:id="24714523">
          <w:marLeft w:val="640"/>
          <w:marRight w:val="0"/>
          <w:marTop w:val="0"/>
          <w:marBottom w:val="0"/>
          <w:divBdr>
            <w:top w:val="none" w:sz="0" w:space="0" w:color="auto"/>
            <w:left w:val="none" w:sz="0" w:space="0" w:color="auto"/>
            <w:bottom w:val="none" w:sz="0" w:space="0" w:color="auto"/>
            <w:right w:val="none" w:sz="0" w:space="0" w:color="auto"/>
          </w:divBdr>
        </w:div>
        <w:div w:id="923801657">
          <w:marLeft w:val="640"/>
          <w:marRight w:val="0"/>
          <w:marTop w:val="0"/>
          <w:marBottom w:val="0"/>
          <w:divBdr>
            <w:top w:val="none" w:sz="0" w:space="0" w:color="auto"/>
            <w:left w:val="none" w:sz="0" w:space="0" w:color="auto"/>
            <w:bottom w:val="none" w:sz="0" w:space="0" w:color="auto"/>
            <w:right w:val="none" w:sz="0" w:space="0" w:color="auto"/>
          </w:divBdr>
        </w:div>
        <w:div w:id="1249538316">
          <w:marLeft w:val="640"/>
          <w:marRight w:val="0"/>
          <w:marTop w:val="0"/>
          <w:marBottom w:val="0"/>
          <w:divBdr>
            <w:top w:val="none" w:sz="0" w:space="0" w:color="auto"/>
            <w:left w:val="none" w:sz="0" w:space="0" w:color="auto"/>
            <w:bottom w:val="none" w:sz="0" w:space="0" w:color="auto"/>
            <w:right w:val="none" w:sz="0" w:space="0" w:color="auto"/>
          </w:divBdr>
        </w:div>
        <w:div w:id="858544904">
          <w:marLeft w:val="640"/>
          <w:marRight w:val="0"/>
          <w:marTop w:val="0"/>
          <w:marBottom w:val="0"/>
          <w:divBdr>
            <w:top w:val="none" w:sz="0" w:space="0" w:color="auto"/>
            <w:left w:val="none" w:sz="0" w:space="0" w:color="auto"/>
            <w:bottom w:val="none" w:sz="0" w:space="0" w:color="auto"/>
            <w:right w:val="none" w:sz="0" w:space="0" w:color="auto"/>
          </w:divBdr>
        </w:div>
        <w:div w:id="1805728969">
          <w:marLeft w:val="640"/>
          <w:marRight w:val="0"/>
          <w:marTop w:val="0"/>
          <w:marBottom w:val="0"/>
          <w:divBdr>
            <w:top w:val="none" w:sz="0" w:space="0" w:color="auto"/>
            <w:left w:val="none" w:sz="0" w:space="0" w:color="auto"/>
            <w:bottom w:val="none" w:sz="0" w:space="0" w:color="auto"/>
            <w:right w:val="none" w:sz="0" w:space="0" w:color="auto"/>
          </w:divBdr>
        </w:div>
        <w:div w:id="733165205">
          <w:marLeft w:val="640"/>
          <w:marRight w:val="0"/>
          <w:marTop w:val="0"/>
          <w:marBottom w:val="0"/>
          <w:divBdr>
            <w:top w:val="none" w:sz="0" w:space="0" w:color="auto"/>
            <w:left w:val="none" w:sz="0" w:space="0" w:color="auto"/>
            <w:bottom w:val="none" w:sz="0" w:space="0" w:color="auto"/>
            <w:right w:val="none" w:sz="0" w:space="0" w:color="auto"/>
          </w:divBdr>
        </w:div>
        <w:div w:id="1752048176">
          <w:marLeft w:val="640"/>
          <w:marRight w:val="0"/>
          <w:marTop w:val="0"/>
          <w:marBottom w:val="0"/>
          <w:divBdr>
            <w:top w:val="none" w:sz="0" w:space="0" w:color="auto"/>
            <w:left w:val="none" w:sz="0" w:space="0" w:color="auto"/>
            <w:bottom w:val="none" w:sz="0" w:space="0" w:color="auto"/>
            <w:right w:val="none" w:sz="0" w:space="0" w:color="auto"/>
          </w:divBdr>
        </w:div>
        <w:div w:id="1208253799">
          <w:marLeft w:val="640"/>
          <w:marRight w:val="0"/>
          <w:marTop w:val="0"/>
          <w:marBottom w:val="0"/>
          <w:divBdr>
            <w:top w:val="none" w:sz="0" w:space="0" w:color="auto"/>
            <w:left w:val="none" w:sz="0" w:space="0" w:color="auto"/>
            <w:bottom w:val="none" w:sz="0" w:space="0" w:color="auto"/>
            <w:right w:val="none" w:sz="0" w:space="0" w:color="auto"/>
          </w:divBdr>
        </w:div>
      </w:divsChild>
    </w:div>
    <w:div w:id="1618683865">
      <w:bodyDiv w:val="1"/>
      <w:marLeft w:val="0"/>
      <w:marRight w:val="0"/>
      <w:marTop w:val="0"/>
      <w:marBottom w:val="0"/>
      <w:divBdr>
        <w:top w:val="none" w:sz="0" w:space="0" w:color="auto"/>
        <w:left w:val="none" w:sz="0" w:space="0" w:color="auto"/>
        <w:bottom w:val="none" w:sz="0" w:space="0" w:color="auto"/>
        <w:right w:val="none" w:sz="0" w:space="0" w:color="auto"/>
      </w:divBdr>
      <w:divsChild>
        <w:div w:id="1617523043">
          <w:marLeft w:val="640"/>
          <w:marRight w:val="0"/>
          <w:marTop w:val="0"/>
          <w:marBottom w:val="0"/>
          <w:divBdr>
            <w:top w:val="none" w:sz="0" w:space="0" w:color="auto"/>
            <w:left w:val="none" w:sz="0" w:space="0" w:color="auto"/>
            <w:bottom w:val="none" w:sz="0" w:space="0" w:color="auto"/>
            <w:right w:val="none" w:sz="0" w:space="0" w:color="auto"/>
          </w:divBdr>
        </w:div>
        <w:div w:id="368073849">
          <w:marLeft w:val="640"/>
          <w:marRight w:val="0"/>
          <w:marTop w:val="0"/>
          <w:marBottom w:val="0"/>
          <w:divBdr>
            <w:top w:val="none" w:sz="0" w:space="0" w:color="auto"/>
            <w:left w:val="none" w:sz="0" w:space="0" w:color="auto"/>
            <w:bottom w:val="none" w:sz="0" w:space="0" w:color="auto"/>
            <w:right w:val="none" w:sz="0" w:space="0" w:color="auto"/>
          </w:divBdr>
        </w:div>
        <w:div w:id="1683505057">
          <w:marLeft w:val="640"/>
          <w:marRight w:val="0"/>
          <w:marTop w:val="0"/>
          <w:marBottom w:val="0"/>
          <w:divBdr>
            <w:top w:val="none" w:sz="0" w:space="0" w:color="auto"/>
            <w:left w:val="none" w:sz="0" w:space="0" w:color="auto"/>
            <w:bottom w:val="none" w:sz="0" w:space="0" w:color="auto"/>
            <w:right w:val="none" w:sz="0" w:space="0" w:color="auto"/>
          </w:divBdr>
        </w:div>
        <w:div w:id="1849101120">
          <w:marLeft w:val="640"/>
          <w:marRight w:val="0"/>
          <w:marTop w:val="0"/>
          <w:marBottom w:val="0"/>
          <w:divBdr>
            <w:top w:val="none" w:sz="0" w:space="0" w:color="auto"/>
            <w:left w:val="none" w:sz="0" w:space="0" w:color="auto"/>
            <w:bottom w:val="none" w:sz="0" w:space="0" w:color="auto"/>
            <w:right w:val="none" w:sz="0" w:space="0" w:color="auto"/>
          </w:divBdr>
        </w:div>
        <w:div w:id="306589372">
          <w:marLeft w:val="640"/>
          <w:marRight w:val="0"/>
          <w:marTop w:val="0"/>
          <w:marBottom w:val="0"/>
          <w:divBdr>
            <w:top w:val="none" w:sz="0" w:space="0" w:color="auto"/>
            <w:left w:val="none" w:sz="0" w:space="0" w:color="auto"/>
            <w:bottom w:val="none" w:sz="0" w:space="0" w:color="auto"/>
            <w:right w:val="none" w:sz="0" w:space="0" w:color="auto"/>
          </w:divBdr>
        </w:div>
        <w:div w:id="1303346706">
          <w:marLeft w:val="640"/>
          <w:marRight w:val="0"/>
          <w:marTop w:val="0"/>
          <w:marBottom w:val="0"/>
          <w:divBdr>
            <w:top w:val="none" w:sz="0" w:space="0" w:color="auto"/>
            <w:left w:val="none" w:sz="0" w:space="0" w:color="auto"/>
            <w:bottom w:val="none" w:sz="0" w:space="0" w:color="auto"/>
            <w:right w:val="none" w:sz="0" w:space="0" w:color="auto"/>
          </w:divBdr>
        </w:div>
        <w:div w:id="704869918">
          <w:marLeft w:val="640"/>
          <w:marRight w:val="0"/>
          <w:marTop w:val="0"/>
          <w:marBottom w:val="0"/>
          <w:divBdr>
            <w:top w:val="none" w:sz="0" w:space="0" w:color="auto"/>
            <w:left w:val="none" w:sz="0" w:space="0" w:color="auto"/>
            <w:bottom w:val="none" w:sz="0" w:space="0" w:color="auto"/>
            <w:right w:val="none" w:sz="0" w:space="0" w:color="auto"/>
          </w:divBdr>
        </w:div>
        <w:div w:id="773282794">
          <w:marLeft w:val="640"/>
          <w:marRight w:val="0"/>
          <w:marTop w:val="0"/>
          <w:marBottom w:val="0"/>
          <w:divBdr>
            <w:top w:val="none" w:sz="0" w:space="0" w:color="auto"/>
            <w:left w:val="none" w:sz="0" w:space="0" w:color="auto"/>
            <w:bottom w:val="none" w:sz="0" w:space="0" w:color="auto"/>
            <w:right w:val="none" w:sz="0" w:space="0" w:color="auto"/>
          </w:divBdr>
        </w:div>
        <w:div w:id="876090265">
          <w:marLeft w:val="640"/>
          <w:marRight w:val="0"/>
          <w:marTop w:val="0"/>
          <w:marBottom w:val="0"/>
          <w:divBdr>
            <w:top w:val="none" w:sz="0" w:space="0" w:color="auto"/>
            <w:left w:val="none" w:sz="0" w:space="0" w:color="auto"/>
            <w:bottom w:val="none" w:sz="0" w:space="0" w:color="auto"/>
            <w:right w:val="none" w:sz="0" w:space="0" w:color="auto"/>
          </w:divBdr>
        </w:div>
        <w:div w:id="2061323963">
          <w:marLeft w:val="640"/>
          <w:marRight w:val="0"/>
          <w:marTop w:val="0"/>
          <w:marBottom w:val="0"/>
          <w:divBdr>
            <w:top w:val="none" w:sz="0" w:space="0" w:color="auto"/>
            <w:left w:val="none" w:sz="0" w:space="0" w:color="auto"/>
            <w:bottom w:val="none" w:sz="0" w:space="0" w:color="auto"/>
            <w:right w:val="none" w:sz="0" w:space="0" w:color="auto"/>
          </w:divBdr>
        </w:div>
        <w:div w:id="1072116470">
          <w:marLeft w:val="640"/>
          <w:marRight w:val="0"/>
          <w:marTop w:val="0"/>
          <w:marBottom w:val="0"/>
          <w:divBdr>
            <w:top w:val="none" w:sz="0" w:space="0" w:color="auto"/>
            <w:left w:val="none" w:sz="0" w:space="0" w:color="auto"/>
            <w:bottom w:val="none" w:sz="0" w:space="0" w:color="auto"/>
            <w:right w:val="none" w:sz="0" w:space="0" w:color="auto"/>
          </w:divBdr>
        </w:div>
        <w:div w:id="1865287088">
          <w:marLeft w:val="640"/>
          <w:marRight w:val="0"/>
          <w:marTop w:val="0"/>
          <w:marBottom w:val="0"/>
          <w:divBdr>
            <w:top w:val="none" w:sz="0" w:space="0" w:color="auto"/>
            <w:left w:val="none" w:sz="0" w:space="0" w:color="auto"/>
            <w:bottom w:val="none" w:sz="0" w:space="0" w:color="auto"/>
            <w:right w:val="none" w:sz="0" w:space="0" w:color="auto"/>
          </w:divBdr>
        </w:div>
        <w:div w:id="456532097">
          <w:marLeft w:val="640"/>
          <w:marRight w:val="0"/>
          <w:marTop w:val="0"/>
          <w:marBottom w:val="0"/>
          <w:divBdr>
            <w:top w:val="none" w:sz="0" w:space="0" w:color="auto"/>
            <w:left w:val="none" w:sz="0" w:space="0" w:color="auto"/>
            <w:bottom w:val="none" w:sz="0" w:space="0" w:color="auto"/>
            <w:right w:val="none" w:sz="0" w:space="0" w:color="auto"/>
          </w:divBdr>
        </w:div>
        <w:div w:id="1978147955">
          <w:marLeft w:val="640"/>
          <w:marRight w:val="0"/>
          <w:marTop w:val="0"/>
          <w:marBottom w:val="0"/>
          <w:divBdr>
            <w:top w:val="none" w:sz="0" w:space="0" w:color="auto"/>
            <w:left w:val="none" w:sz="0" w:space="0" w:color="auto"/>
            <w:bottom w:val="none" w:sz="0" w:space="0" w:color="auto"/>
            <w:right w:val="none" w:sz="0" w:space="0" w:color="auto"/>
          </w:divBdr>
        </w:div>
        <w:div w:id="100614683">
          <w:marLeft w:val="640"/>
          <w:marRight w:val="0"/>
          <w:marTop w:val="0"/>
          <w:marBottom w:val="0"/>
          <w:divBdr>
            <w:top w:val="none" w:sz="0" w:space="0" w:color="auto"/>
            <w:left w:val="none" w:sz="0" w:space="0" w:color="auto"/>
            <w:bottom w:val="none" w:sz="0" w:space="0" w:color="auto"/>
            <w:right w:val="none" w:sz="0" w:space="0" w:color="auto"/>
          </w:divBdr>
        </w:div>
        <w:div w:id="794636039">
          <w:marLeft w:val="640"/>
          <w:marRight w:val="0"/>
          <w:marTop w:val="0"/>
          <w:marBottom w:val="0"/>
          <w:divBdr>
            <w:top w:val="none" w:sz="0" w:space="0" w:color="auto"/>
            <w:left w:val="none" w:sz="0" w:space="0" w:color="auto"/>
            <w:bottom w:val="none" w:sz="0" w:space="0" w:color="auto"/>
            <w:right w:val="none" w:sz="0" w:space="0" w:color="auto"/>
          </w:divBdr>
        </w:div>
        <w:div w:id="2114204506">
          <w:marLeft w:val="640"/>
          <w:marRight w:val="0"/>
          <w:marTop w:val="0"/>
          <w:marBottom w:val="0"/>
          <w:divBdr>
            <w:top w:val="none" w:sz="0" w:space="0" w:color="auto"/>
            <w:left w:val="none" w:sz="0" w:space="0" w:color="auto"/>
            <w:bottom w:val="none" w:sz="0" w:space="0" w:color="auto"/>
            <w:right w:val="none" w:sz="0" w:space="0" w:color="auto"/>
          </w:divBdr>
        </w:div>
        <w:div w:id="1336028479">
          <w:marLeft w:val="640"/>
          <w:marRight w:val="0"/>
          <w:marTop w:val="0"/>
          <w:marBottom w:val="0"/>
          <w:divBdr>
            <w:top w:val="none" w:sz="0" w:space="0" w:color="auto"/>
            <w:left w:val="none" w:sz="0" w:space="0" w:color="auto"/>
            <w:bottom w:val="none" w:sz="0" w:space="0" w:color="auto"/>
            <w:right w:val="none" w:sz="0" w:space="0" w:color="auto"/>
          </w:divBdr>
        </w:div>
        <w:div w:id="917902721">
          <w:marLeft w:val="640"/>
          <w:marRight w:val="0"/>
          <w:marTop w:val="0"/>
          <w:marBottom w:val="0"/>
          <w:divBdr>
            <w:top w:val="none" w:sz="0" w:space="0" w:color="auto"/>
            <w:left w:val="none" w:sz="0" w:space="0" w:color="auto"/>
            <w:bottom w:val="none" w:sz="0" w:space="0" w:color="auto"/>
            <w:right w:val="none" w:sz="0" w:space="0" w:color="auto"/>
          </w:divBdr>
        </w:div>
      </w:divsChild>
    </w:div>
    <w:div w:id="1689914606">
      <w:bodyDiv w:val="1"/>
      <w:marLeft w:val="0"/>
      <w:marRight w:val="0"/>
      <w:marTop w:val="0"/>
      <w:marBottom w:val="0"/>
      <w:divBdr>
        <w:top w:val="none" w:sz="0" w:space="0" w:color="auto"/>
        <w:left w:val="none" w:sz="0" w:space="0" w:color="auto"/>
        <w:bottom w:val="none" w:sz="0" w:space="0" w:color="auto"/>
        <w:right w:val="none" w:sz="0" w:space="0" w:color="auto"/>
      </w:divBdr>
    </w:div>
    <w:div w:id="1739084906">
      <w:bodyDiv w:val="1"/>
      <w:marLeft w:val="0"/>
      <w:marRight w:val="0"/>
      <w:marTop w:val="0"/>
      <w:marBottom w:val="0"/>
      <w:divBdr>
        <w:top w:val="none" w:sz="0" w:space="0" w:color="auto"/>
        <w:left w:val="none" w:sz="0" w:space="0" w:color="auto"/>
        <w:bottom w:val="none" w:sz="0" w:space="0" w:color="auto"/>
        <w:right w:val="none" w:sz="0" w:space="0" w:color="auto"/>
      </w:divBdr>
    </w:div>
    <w:div w:id="1771704489">
      <w:bodyDiv w:val="1"/>
      <w:marLeft w:val="0"/>
      <w:marRight w:val="0"/>
      <w:marTop w:val="0"/>
      <w:marBottom w:val="0"/>
      <w:divBdr>
        <w:top w:val="none" w:sz="0" w:space="0" w:color="auto"/>
        <w:left w:val="none" w:sz="0" w:space="0" w:color="auto"/>
        <w:bottom w:val="none" w:sz="0" w:space="0" w:color="auto"/>
        <w:right w:val="none" w:sz="0" w:space="0" w:color="auto"/>
      </w:divBdr>
      <w:divsChild>
        <w:div w:id="165244218">
          <w:marLeft w:val="640"/>
          <w:marRight w:val="0"/>
          <w:marTop w:val="0"/>
          <w:marBottom w:val="0"/>
          <w:divBdr>
            <w:top w:val="none" w:sz="0" w:space="0" w:color="auto"/>
            <w:left w:val="none" w:sz="0" w:space="0" w:color="auto"/>
            <w:bottom w:val="none" w:sz="0" w:space="0" w:color="auto"/>
            <w:right w:val="none" w:sz="0" w:space="0" w:color="auto"/>
          </w:divBdr>
        </w:div>
        <w:div w:id="565071391">
          <w:marLeft w:val="640"/>
          <w:marRight w:val="0"/>
          <w:marTop w:val="0"/>
          <w:marBottom w:val="0"/>
          <w:divBdr>
            <w:top w:val="none" w:sz="0" w:space="0" w:color="auto"/>
            <w:left w:val="none" w:sz="0" w:space="0" w:color="auto"/>
            <w:bottom w:val="none" w:sz="0" w:space="0" w:color="auto"/>
            <w:right w:val="none" w:sz="0" w:space="0" w:color="auto"/>
          </w:divBdr>
        </w:div>
        <w:div w:id="1813475948">
          <w:marLeft w:val="640"/>
          <w:marRight w:val="0"/>
          <w:marTop w:val="0"/>
          <w:marBottom w:val="0"/>
          <w:divBdr>
            <w:top w:val="none" w:sz="0" w:space="0" w:color="auto"/>
            <w:left w:val="none" w:sz="0" w:space="0" w:color="auto"/>
            <w:bottom w:val="none" w:sz="0" w:space="0" w:color="auto"/>
            <w:right w:val="none" w:sz="0" w:space="0" w:color="auto"/>
          </w:divBdr>
        </w:div>
        <w:div w:id="905801039">
          <w:marLeft w:val="640"/>
          <w:marRight w:val="0"/>
          <w:marTop w:val="0"/>
          <w:marBottom w:val="0"/>
          <w:divBdr>
            <w:top w:val="none" w:sz="0" w:space="0" w:color="auto"/>
            <w:left w:val="none" w:sz="0" w:space="0" w:color="auto"/>
            <w:bottom w:val="none" w:sz="0" w:space="0" w:color="auto"/>
            <w:right w:val="none" w:sz="0" w:space="0" w:color="auto"/>
          </w:divBdr>
        </w:div>
        <w:div w:id="277418875">
          <w:marLeft w:val="640"/>
          <w:marRight w:val="0"/>
          <w:marTop w:val="0"/>
          <w:marBottom w:val="0"/>
          <w:divBdr>
            <w:top w:val="none" w:sz="0" w:space="0" w:color="auto"/>
            <w:left w:val="none" w:sz="0" w:space="0" w:color="auto"/>
            <w:bottom w:val="none" w:sz="0" w:space="0" w:color="auto"/>
            <w:right w:val="none" w:sz="0" w:space="0" w:color="auto"/>
          </w:divBdr>
        </w:div>
        <w:div w:id="1109155209">
          <w:marLeft w:val="640"/>
          <w:marRight w:val="0"/>
          <w:marTop w:val="0"/>
          <w:marBottom w:val="0"/>
          <w:divBdr>
            <w:top w:val="none" w:sz="0" w:space="0" w:color="auto"/>
            <w:left w:val="none" w:sz="0" w:space="0" w:color="auto"/>
            <w:bottom w:val="none" w:sz="0" w:space="0" w:color="auto"/>
            <w:right w:val="none" w:sz="0" w:space="0" w:color="auto"/>
          </w:divBdr>
        </w:div>
        <w:div w:id="69499841">
          <w:marLeft w:val="640"/>
          <w:marRight w:val="0"/>
          <w:marTop w:val="0"/>
          <w:marBottom w:val="0"/>
          <w:divBdr>
            <w:top w:val="none" w:sz="0" w:space="0" w:color="auto"/>
            <w:left w:val="none" w:sz="0" w:space="0" w:color="auto"/>
            <w:bottom w:val="none" w:sz="0" w:space="0" w:color="auto"/>
            <w:right w:val="none" w:sz="0" w:space="0" w:color="auto"/>
          </w:divBdr>
        </w:div>
        <w:div w:id="799955727">
          <w:marLeft w:val="640"/>
          <w:marRight w:val="0"/>
          <w:marTop w:val="0"/>
          <w:marBottom w:val="0"/>
          <w:divBdr>
            <w:top w:val="none" w:sz="0" w:space="0" w:color="auto"/>
            <w:left w:val="none" w:sz="0" w:space="0" w:color="auto"/>
            <w:bottom w:val="none" w:sz="0" w:space="0" w:color="auto"/>
            <w:right w:val="none" w:sz="0" w:space="0" w:color="auto"/>
          </w:divBdr>
        </w:div>
        <w:div w:id="626594123">
          <w:marLeft w:val="640"/>
          <w:marRight w:val="0"/>
          <w:marTop w:val="0"/>
          <w:marBottom w:val="0"/>
          <w:divBdr>
            <w:top w:val="none" w:sz="0" w:space="0" w:color="auto"/>
            <w:left w:val="none" w:sz="0" w:space="0" w:color="auto"/>
            <w:bottom w:val="none" w:sz="0" w:space="0" w:color="auto"/>
            <w:right w:val="none" w:sz="0" w:space="0" w:color="auto"/>
          </w:divBdr>
        </w:div>
        <w:div w:id="2111583738">
          <w:marLeft w:val="640"/>
          <w:marRight w:val="0"/>
          <w:marTop w:val="0"/>
          <w:marBottom w:val="0"/>
          <w:divBdr>
            <w:top w:val="none" w:sz="0" w:space="0" w:color="auto"/>
            <w:left w:val="none" w:sz="0" w:space="0" w:color="auto"/>
            <w:bottom w:val="none" w:sz="0" w:space="0" w:color="auto"/>
            <w:right w:val="none" w:sz="0" w:space="0" w:color="auto"/>
          </w:divBdr>
        </w:div>
        <w:div w:id="1930576993">
          <w:marLeft w:val="640"/>
          <w:marRight w:val="0"/>
          <w:marTop w:val="0"/>
          <w:marBottom w:val="0"/>
          <w:divBdr>
            <w:top w:val="none" w:sz="0" w:space="0" w:color="auto"/>
            <w:left w:val="none" w:sz="0" w:space="0" w:color="auto"/>
            <w:bottom w:val="none" w:sz="0" w:space="0" w:color="auto"/>
            <w:right w:val="none" w:sz="0" w:space="0" w:color="auto"/>
          </w:divBdr>
        </w:div>
        <w:div w:id="721756857">
          <w:marLeft w:val="640"/>
          <w:marRight w:val="0"/>
          <w:marTop w:val="0"/>
          <w:marBottom w:val="0"/>
          <w:divBdr>
            <w:top w:val="none" w:sz="0" w:space="0" w:color="auto"/>
            <w:left w:val="none" w:sz="0" w:space="0" w:color="auto"/>
            <w:bottom w:val="none" w:sz="0" w:space="0" w:color="auto"/>
            <w:right w:val="none" w:sz="0" w:space="0" w:color="auto"/>
          </w:divBdr>
        </w:div>
        <w:div w:id="936399663">
          <w:marLeft w:val="640"/>
          <w:marRight w:val="0"/>
          <w:marTop w:val="0"/>
          <w:marBottom w:val="0"/>
          <w:divBdr>
            <w:top w:val="none" w:sz="0" w:space="0" w:color="auto"/>
            <w:left w:val="none" w:sz="0" w:space="0" w:color="auto"/>
            <w:bottom w:val="none" w:sz="0" w:space="0" w:color="auto"/>
            <w:right w:val="none" w:sz="0" w:space="0" w:color="auto"/>
          </w:divBdr>
        </w:div>
        <w:div w:id="1187670228">
          <w:marLeft w:val="640"/>
          <w:marRight w:val="0"/>
          <w:marTop w:val="0"/>
          <w:marBottom w:val="0"/>
          <w:divBdr>
            <w:top w:val="none" w:sz="0" w:space="0" w:color="auto"/>
            <w:left w:val="none" w:sz="0" w:space="0" w:color="auto"/>
            <w:bottom w:val="none" w:sz="0" w:space="0" w:color="auto"/>
            <w:right w:val="none" w:sz="0" w:space="0" w:color="auto"/>
          </w:divBdr>
        </w:div>
        <w:div w:id="885138912">
          <w:marLeft w:val="640"/>
          <w:marRight w:val="0"/>
          <w:marTop w:val="0"/>
          <w:marBottom w:val="0"/>
          <w:divBdr>
            <w:top w:val="none" w:sz="0" w:space="0" w:color="auto"/>
            <w:left w:val="none" w:sz="0" w:space="0" w:color="auto"/>
            <w:bottom w:val="none" w:sz="0" w:space="0" w:color="auto"/>
            <w:right w:val="none" w:sz="0" w:space="0" w:color="auto"/>
          </w:divBdr>
        </w:div>
        <w:div w:id="125322006">
          <w:marLeft w:val="640"/>
          <w:marRight w:val="0"/>
          <w:marTop w:val="0"/>
          <w:marBottom w:val="0"/>
          <w:divBdr>
            <w:top w:val="none" w:sz="0" w:space="0" w:color="auto"/>
            <w:left w:val="none" w:sz="0" w:space="0" w:color="auto"/>
            <w:bottom w:val="none" w:sz="0" w:space="0" w:color="auto"/>
            <w:right w:val="none" w:sz="0" w:space="0" w:color="auto"/>
          </w:divBdr>
        </w:div>
        <w:div w:id="2139913201">
          <w:marLeft w:val="640"/>
          <w:marRight w:val="0"/>
          <w:marTop w:val="0"/>
          <w:marBottom w:val="0"/>
          <w:divBdr>
            <w:top w:val="none" w:sz="0" w:space="0" w:color="auto"/>
            <w:left w:val="none" w:sz="0" w:space="0" w:color="auto"/>
            <w:bottom w:val="none" w:sz="0" w:space="0" w:color="auto"/>
            <w:right w:val="none" w:sz="0" w:space="0" w:color="auto"/>
          </w:divBdr>
        </w:div>
        <w:div w:id="2089841750">
          <w:marLeft w:val="640"/>
          <w:marRight w:val="0"/>
          <w:marTop w:val="0"/>
          <w:marBottom w:val="0"/>
          <w:divBdr>
            <w:top w:val="none" w:sz="0" w:space="0" w:color="auto"/>
            <w:left w:val="none" w:sz="0" w:space="0" w:color="auto"/>
            <w:bottom w:val="none" w:sz="0" w:space="0" w:color="auto"/>
            <w:right w:val="none" w:sz="0" w:space="0" w:color="auto"/>
          </w:divBdr>
        </w:div>
        <w:div w:id="1760784648">
          <w:marLeft w:val="640"/>
          <w:marRight w:val="0"/>
          <w:marTop w:val="0"/>
          <w:marBottom w:val="0"/>
          <w:divBdr>
            <w:top w:val="none" w:sz="0" w:space="0" w:color="auto"/>
            <w:left w:val="none" w:sz="0" w:space="0" w:color="auto"/>
            <w:bottom w:val="none" w:sz="0" w:space="0" w:color="auto"/>
            <w:right w:val="none" w:sz="0" w:space="0" w:color="auto"/>
          </w:divBdr>
        </w:div>
      </w:divsChild>
    </w:div>
    <w:div w:id="1834880280">
      <w:bodyDiv w:val="1"/>
      <w:marLeft w:val="0"/>
      <w:marRight w:val="0"/>
      <w:marTop w:val="0"/>
      <w:marBottom w:val="0"/>
      <w:divBdr>
        <w:top w:val="none" w:sz="0" w:space="0" w:color="auto"/>
        <w:left w:val="none" w:sz="0" w:space="0" w:color="auto"/>
        <w:bottom w:val="none" w:sz="0" w:space="0" w:color="auto"/>
        <w:right w:val="none" w:sz="0" w:space="0" w:color="auto"/>
      </w:divBdr>
      <w:divsChild>
        <w:div w:id="1494448126">
          <w:marLeft w:val="640"/>
          <w:marRight w:val="0"/>
          <w:marTop w:val="0"/>
          <w:marBottom w:val="0"/>
          <w:divBdr>
            <w:top w:val="none" w:sz="0" w:space="0" w:color="auto"/>
            <w:left w:val="none" w:sz="0" w:space="0" w:color="auto"/>
            <w:bottom w:val="none" w:sz="0" w:space="0" w:color="auto"/>
            <w:right w:val="none" w:sz="0" w:space="0" w:color="auto"/>
          </w:divBdr>
        </w:div>
        <w:div w:id="1265459412">
          <w:marLeft w:val="640"/>
          <w:marRight w:val="0"/>
          <w:marTop w:val="0"/>
          <w:marBottom w:val="0"/>
          <w:divBdr>
            <w:top w:val="none" w:sz="0" w:space="0" w:color="auto"/>
            <w:left w:val="none" w:sz="0" w:space="0" w:color="auto"/>
            <w:bottom w:val="none" w:sz="0" w:space="0" w:color="auto"/>
            <w:right w:val="none" w:sz="0" w:space="0" w:color="auto"/>
          </w:divBdr>
        </w:div>
        <w:div w:id="1286427102">
          <w:marLeft w:val="640"/>
          <w:marRight w:val="0"/>
          <w:marTop w:val="0"/>
          <w:marBottom w:val="0"/>
          <w:divBdr>
            <w:top w:val="none" w:sz="0" w:space="0" w:color="auto"/>
            <w:left w:val="none" w:sz="0" w:space="0" w:color="auto"/>
            <w:bottom w:val="none" w:sz="0" w:space="0" w:color="auto"/>
            <w:right w:val="none" w:sz="0" w:space="0" w:color="auto"/>
          </w:divBdr>
        </w:div>
        <w:div w:id="96948415">
          <w:marLeft w:val="640"/>
          <w:marRight w:val="0"/>
          <w:marTop w:val="0"/>
          <w:marBottom w:val="0"/>
          <w:divBdr>
            <w:top w:val="none" w:sz="0" w:space="0" w:color="auto"/>
            <w:left w:val="none" w:sz="0" w:space="0" w:color="auto"/>
            <w:bottom w:val="none" w:sz="0" w:space="0" w:color="auto"/>
            <w:right w:val="none" w:sz="0" w:space="0" w:color="auto"/>
          </w:divBdr>
        </w:div>
        <w:div w:id="1789618228">
          <w:marLeft w:val="640"/>
          <w:marRight w:val="0"/>
          <w:marTop w:val="0"/>
          <w:marBottom w:val="0"/>
          <w:divBdr>
            <w:top w:val="none" w:sz="0" w:space="0" w:color="auto"/>
            <w:left w:val="none" w:sz="0" w:space="0" w:color="auto"/>
            <w:bottom w:val="none" w:sz="0" w:space="0" w:color="auto"/>
            <w:right w:val="none" w:sz="0" w:space="0" w:color="auto"/>
          </w:divBdr>
        </w:div>
        <w:div w:id="1027485925">
          <w:marLeft w:val="640"/>
          <w:marRight w:val="0"/>
          <w:marTop w:val="0"/>
          <w:marBottom w:val="0"/>
          <w:divBdr>
            <w:top w:val="none" w:sz="0" w:space="0" w:color="auto"/>
            <w:left w:val="none" w:sz="0" w:space="0" w:color="auto"/>
            <w:bottom w:val="none" w:sz="0" w:space="0" w:color="auto"/>
            <w:right w:val="none" w:sz="0" w:space="0" w:color="auto"/>
          </w:divBdr>
        </w:div>
        <w:div w:id="1899438621">
          <w:marLeft w:val="640"/>
          <w:marRight w:val="0"/>
          <w:marTop w:val="0"/>
          <w:marBottom w:val="0"/>
          <w:divBdr>
            <w:top w:val="none" w:sz="0" w:space="0" w:color="auto"/>
            <w:left w:val="none" w:sz="0" w:space="0" w:color="auto"/>
            <w:bottom w:val="none" w:sz="0" w:space="0" w:color="auto"/>
            <w:right w:val="none" w:sz="0" w:space="0" w:color="auto"/>
          </w:divBdr>
        </w:div>
        <w:div w:id="1469857060">
          <w:marLeft w:val="640"/>
          <w:marRight w:val="0"/>
          <w:marTop w:val="0"/>
          <w:marBottom w:val="0"/>
          <w:divBdr>
            <w:top w:val="none" w:sz="0" w:space="0" w:color="auto"/>
            <w:left w:val="none" w:sz="0" w:space="0" w:color="auto"/>
            <w:bottom w:val="none" w:sz="0" w:space="0" w:color="auto"/>
            <w:right w:val="none" w:sz="0" w:space="0" w:color="auto"/>
          </w:divBdr>
        </w:div>
        <w:div w:id="152533008">
          <w:marLeft w:val="640"/>
          <w:marRight w:val="0"/>
          <w:marTop w:val="0"/>
          <w:marBottom w:val="0"/>
          <w:divBdr>
            <w:top w:val="none" w:sz="0" w:space="0" w:color="auto"/>
            <w:left w:val="none" w:sz="0" w:space="0" w:color="auto"/>
            <w:bottom w:val="none" w:sz="0" w:space="0" w:color="auto"/>
            <w:right w:val="none" w:sz="0" w:space="0" w:color="auto"/>
          </w:divBdr>
        </w:div>
        <w:div w:id="1404177962">
          <w:marLeft w:val="640"/>
          <w:marRight w:val="0"/>
          <w:marTop w:val="0"/>
          <w:marBottom w:val="0"/>
          <w:divBdr>
            <w:top w:val="none" w:sz="0" w:space="0" w:color="auto"/>
            <w:left w:val="none" w:sz="0" w:space="0" w:color="auto"/>
            <w:bottom w:val="none" w:sz="0" w:space="0" w:color="auto"/>
            <w:right w:val="none" w:sz="0" w:space="0" w:color="auto"/>
          </w:divBdr>
        </w:div>
        <w:div w:id="1901859738">
          <w:marLeft w:val="640"/>
          <w:marRight w:val="0"/>
          <w:marTop w:val="0"/>
          <w:marBottom w:val="0"/>
          <w:divBdr>
            <w:top w:val="none" w:sz="0" w:space="0" w:color="auto"/>
            <w:left w:val="none" w:sz="0" w:space="0" w:color="auto"/>
            <w:bottom w:val="none" w:sz="0" w:space="0" w:color="auto"/>
            <w:right w:val="none" w:sz="0" w:space="0" w:color="auto"/>
          </w:divBdr>
        </w:div>
        <w:div w:id="1569073313">
          <w:marLeft w:val="640"/>
          <w:marRight w:val="0"/>
          <w:marTop w:val="0"/>
          <w:marBottom w:val="0"/>
          <w:divBdr>
            <w:top w:val="none" w:sz="0" w:space="0" w:color="auto"/>
            <w:left w:val="none" w:sz="0" w:space="0" w:color="auto"/>
            <w:bottom w:val="none" w:sz="0" w:space="0" w:color="auto"/>
            <w:right w:val="none" w:sz="0" w:space="0" w:color="auto"/>
          </w:divBdr>
        </w:div>
        <w:div w:id="1280332267">
          <w:marLeft w:val="640"/>
          <w:marRight w:val="0"/>
          <w:marTop w:val="0"/>
          <w:marBottom w:val="0"/>
          <w:divBdr>
            <w:top w:val="none" w:sz="0" w:space="0" w:color="auto"/>
            <w:left w:val="none" w:sz="0" w:space="0" w:color="auto"/>
            <w:bottom w:val="none" w:sz="0" w:space="0" w:color="auto"/>
            <w:right w:val="none" w:sz="0" w:space="0" w:color="auto"/>
          </w:divBdr>
        </w:div>
        <w:div w:id="986016114">
          <w:marLeft w:val="640"/>
          <w:marRight w:val="0"/>
          <w:marTop w:val="0"/>
          <w:marBottom w:val="0"/>
          <w:divBdr>
            <w:top w:val="none" w:sz="0" w:space="0" w:color="auto"/>
            <w:left w:val="none" w:sz="0" w:space="0" w:color="auto"/>
            <w:bottom w:val="none" w:sz="0" w:space="0" w:color="auto"/>
            <w:right w:val="none" w:sz="0" w:space="0" w:color="auto"/>
          </w:divBdr>
        </w:div>
        <w:div w:id="569121072">
          <w:marLeft w:val="640"/>
          <w:marRight w:val="0"/>
          <w:marTop w:val="0"/>
          <w:marBottom w:val="0"/>
          <w:divBdr>
            <w:top w:val="none" w:sz="0" w:space="0" w:color="auto"/>
            <w:left w:val="none" w:sz="0" w:space="0" w:color="auto"/>
            <w:bottom w:val="none" w:sz="0" w:space="0" w:color="auto"/>
            <w:right w:val="none" w:sz="0" w:space="0" w:color="auto"/>
          </w:divBdr>
        </w:div>
        <w:div w:id="1320185857">
          <w:marLeft w:val="640"/>
          <w:marRight w:val="0"/>
          <w:marTop w:val="0"/>
          <w:marBottom w:val="0"/>
          <w:divBdr>
            <w:top w:val="none" w:sz="0" w:space="0" w:color="auto"/>
            <w:left w:val="none" w:sz="0" w:space="0" w:color="auto"/>
            <w:bottom w:val="none" w:sz="0" w:space="0" w:color="auto"/>
            <w:right w:val="none" w:sz="0" w:space="0" w:color="auto"/>
          </w:divBdr>
        </w:div>
        <w:div w:id="888879896">
          <w:marLeft w:val="640"/>
          <w:marRight w:val="0"/>
          <w:marTop w:val="0"/>
          <w:marBottom w:val="0"/>
          <w:divBdr>
            <w:top w:val="none" w:sz="0" w:space="0" w:color="auto"/>
            <w:left w:val="none" w:sz="0" w:space="0" w:color="auto"/>
            <w:bottom w:val="none" w:sz="0" w:space="0" w:color="auto"/>
            <w:right w:val="none" w:sz="0" w:space="0" w:color="auto"/>
          </w:divBdr>
        </w:div>
      </w:divsChild>
    </w:div>
    <w:div w:id="1834904856">
      <w:bodyDiv w:val="1"/>
      <w:marLeft w:val="0"/>
      <w:marRight w:val="0"/>
      <w:marTop w:val="0"/>
      <w:marBottom w:val="0"/>
      <w:divBdr>
        <w:top w:val="none" w:sz="0" w:space="0" w:color="auto"/>
        <w:left w:val="none" w:sz="0" w:space="0" w:color="auto"/>
        <w:bottom w:val="none" w:sz="0" w:space="0" w:color="auto"/>
        <w:right w:val="none" w:sz="0" w:space="0" w:color="auto"/>
      </w:divBdr>
      <w:divsChild>
        <w:div w:id="706565987">
          <w:marLeft w:val="640"/>
          <w:marRight w:val="0"/>
          <w:marTop w:val="0"/>
          <w:marBottom w:val="0"/>
          <w:divBdr>
            <w:top w:val="none" w:sz="0" w:space="0" w:color="auto"/>
            <w:left w:val="none" w:sz="0" w:space="0" w:color="auto"/>
            <w:bottom w:val="none" w:sz="0" w:space="0" w:color="auto"/>
            <w:right w:val="none" w:sz="0" w:space="0" w:color="auto"/>
          </w:divBdr>
        </w:div>
        <w:div w:id="1130323608">
          <w:marLeft w:val="640"/>
          <w:marRight w:val="0"/>
          <w:marTop w:val="0"/>
          <w:marBottom w:val="0"/>
          <w:divBdr>
            <w:top w:val="none" w:sz="0" w:space="0" w:color="auto"/>
            <w:left w:val="none" w:sz="0" w:space="0" w:color="auto"/>
            <w:bottom w:val="none" w:sz="0" w:space="0" w:color="auto"/>
            <w:right w:val="none" w:sz="0" w:space="0" w:color="auto"/>
          </w:divBdr>
        </w:div>
        <w:div w:id="2074036142">
          <w:marLeft w:val="640"/>
          <w:marRight w:val="0"/>
          <w:marTop w:val="0"/>
          <w:marBottom w:val="0"/>
          <w:divBdr>
            <w:top w:val="none" w:sz="0" w:space="0" w:color="auto"/>
            <w:left w:val="none" w:sz="0" w:space="0" w:color="auto"/>
            <w:bottom w:val="none" w:sz="0" w:space="0" w:color="auto"/>
            <w:right w:val="none" w:sz="0" w:space="0" w:color="auto"/>
          </w:divBdr>
        </w:div>
        <w:div w:id="41516070">
          <w:marLeft w:val="640"/>
          <w:marRight w:val="0"/>
          <w:marTop w:val="0"/>
          <w:marBottom w:val="0"/>
          <w:divBdr>
            <w:top w:val="none" w:sz="0" w:space="0" w:color="auto"/>
            <w:left w:val="none" w:sz="0" w:space="0" w:color="auto"/>
            <w:bottom w:val="none" w:sz="0" w:space="0" w:color="auto"/>
            <w:right w:val="none" w:sz="0" w:space="0" w:color="auto"/>
          </w:divBdr>
        </w:div>
        <w:div w:id="277025667">
          <w:marLeft w:val="640"/>
          <w:marRight w:val="0"/>
          <w:marTop w:val="0"/>
          <w:marBottom w:val="0"/>
          <w:divBdr>
            <w:top w:val="none" w:sz="0" w:space="0" w:color="auto"/>
            <w:left w:val="none" w:sz="0" w:space="0" w:color="auto"/>
            <w:bottom w:val="none" w:sz="0" w:space="0" w:color="auto"/>
            <w:right w:val="none" w:sz="0" w:space="0" w:color="auto"/>
          </w:divBdr>
        </w:div>
        <w:div w:id="660084278">
          <w:marLeft w:val="640"/>
          <w:marRight w:val="0"/>
          <w:marTop w:val="0"/>
          <w:marBottom w:val="0"/>
          <w:divBdr>
            <w:top w:val="none" w:sz="0" w:space="0" w:color="auto"/>
            <w:left w:val="none" w:sz="0" w:space="0" w:color="auto"/>
            <w:bottom w:val="none" w:sz="0" w:space="0" w:color="auto"/>
            <w:right w:val="none" w:sz="0" w:space="0" w:color="auto"/>
          </w:divBdr>
        </w:div>
        <w:div w:id="2010476234">
          <w:marLeft w:val="640"/>
          <w:marRight w:val="0"/>
          <w:marTop w:val="0"/>
          <w:marBottom w:val="0"/>
          <w:divBdr>
            <w:top w:val="none" w:sz="0" w:space="0" w:color="auto"/>
            <w:left w:val="none" w:sz="0" w:space="0" w:color="auto"/>
            <w:bottom w:val="none" w:sz="0" w:space="0" w:color="auto"/>
            <w:right w:val="none" w:sz="0" w:space="0" w:color="auto"/>
          </w:divBdr>
        </w:div>
        <w:div w:id="154885708">
          <w:marLeft w:val="640"/>
          <w:marRight w:val="0"/>
          <w:marTop w:val="0"/>
          <w:marBottom w:val="0"/>
          <w:divBdr>
            <w:top w:val="none" w:sz="0" w:space="0" w:color="auto"/>
            <w:left w:val="none" w:sz="0" w:space="0" w:color="auto"/>
            <w:bottom w:val="none" w:sz="0" w:space="0" w:color="auto"/>
            <w:right w:val="none" w:sz="0" w:space="0" w:color="auto"/>
          </w:divBdr>
        </w:div>
        <w:div w:id="4941549">
          <w:marLeft w:val="640"/>
          <w:marRight w:val="0"/>
          <w:marTop w:val="0"/>
          <w:marBottom w:val="0"/>
          <w:divBdr>
            <w:top w:val="none" w:sz="0" w:space="0" w:color="auto"/>
            <w:left w:val="none" w:sz="0" w:space="0" w:color="auto"/>
            <w:bottom w:val="none" w:sz="0" w:space="0" w:color="auto"/>
            <w:right w:val="none" w:sz="0" w:space="0" w:color="auto"/>
          </w:divBdr>
        </w:div>
        <w:div w:id="472715739">
          <w:marLeft w:val="640"/>
          <w:marRight w:val="0"/>
          <w:marTop w:val="0"/>
          <w:marBottom w:val="0"/>
          <w:divBdr>
            <w:top w:val="none" w:sz="0" w:space="0" w:color="auto"/>
            <w:left w:val="none" w:sz="0" w:space="0" w:color="auto"/>
            <w:bottom w:val="none" w:sz="0" w:space="0" w:color="auto"/>
            <w:right w:val="none" w:sz="0" w:space="0" w:color="auto"/>
          </w:divBdr>
        </w:div>
        <w:div w:id="1781216489">
          <w:marLeft w:val="640"/>
          <w:marRight w:val="0"/>
          <w:marTop w:val="0"/>
          <w:marBottom w:val="0"/>
          <w:divBdr>
            <w:top w:val="none" w:sz="0" w:space="0" w:color="auto"/>
            <w:left w:val="none" w:sz="0" w:space="0" w:color="auto"/>
            <w:bottom w:val="none" w:sz="0" w:space="0" w:color="auto"/>
            <w:right w:val="none" w:sz="0" w:space="0" w:color="auto"/>
          </w:divBdr>
        </w:div>
        <w:div w:id="2073429059">
          <w:marLeft w:val="640"/>
          <w:marRight w:val="0"/>
          <w:marTop w:val="0"/>
          <w:marBottom w:val="0"/>
          <w:divBdr>
            <w:top w:val="none" w:sz="0" w:space="0" w:color="auto"/>
            <w:left w:val="none" w:sz="0" w:space="0" w:color="auto"/>
            <w:bottom w:val="none" w:sz="0" w:space="0" w:color="auto"/>
            <w:right w:val="none" w:sz="0" w:space="0" w:color="auto"/>
          </w:divBdr>
        </w:div>
        <w:div w:id="2086299109">
          <w:marLeft w:val="640"/>
          <w:marRight w:val="0"/>
          <w:marTop w:val="0"/>
          <w:marBottom w:val="0"/>
          <w:divBdr>
            <w:top w:val="none" w:sz="0" w:space="0" w:color="auto"/>
            <w:left w:val="none" w:sz="0" w:space="0" w:color="auto"/>
            <w:bottom w:val="none" w:sz="0" w:space="0" w:color="auto"/>
            <w:right w:val="none" w:sz="0" w:space="0" w:color="auto"/>
          </w:divBdr>
        </w:div>
        <w:div w:id="1663922900">
          <w:marLeft w:val="640"/>
          <w:marRight w:val="0"/>
          <w:marTop w:val="0"/>
          <w:marBottom w:val="0"/>
          <w:divBdr>
            <w:top w:val="none" w:sz="0" w:space="0" w:color="auto"/>
            <w:left w:val="none" w:sz="0" w:space="0" w:color="auto"/>
            <w:bottom w:val="none" w:sz="0" w:space="0" w:color="auto"/>
            <w:right w:val="none" w:sz="0" w:space="0" w:color="auto"/>
          </w:divBdr>
        </w:div>
        <w:div w:id="955408169">
          <w:marLeft w:val="640"/>
          <w:marRight w:val="0"/>
          <w:marTop w:val="0"/>
          <w:marBottom w:val="0"/>
          <w:divBdr>
            <w:top w:val="none" w:sz="0" w:space="0" w:color="auto"/>
            <w:left w:val="none" w:sz="0" w:space="0" w:color="auto"/>
            <w:bottom w:val="none" w:sz="0" w:space="0" w:color="auto"/>
            <w:right w:val="none" w:sz="0" w:space="0" w:color="auto"/>
          </w:divBdr>
        </w:div>
        <w:div w:id="989750676">
          <w:marLeft w:val="640"/>
          <w:marRight w:val="0"/>
          <w:marTop w:val="0"/>
          <w:marBottom w:val="0"/>
          <w:divBdr>
            <w:top w:val="none" w:sz="0" w:space="0" w:color="auto"/>
            <w:left w:val="none" w:sz="0" w:space="0" w:color="auto"/>
            <w:bottom w:val="none" w:sz="0" w:space="0" w:color="auto"/>
            <w:right w:val="none" w:sz="0" w:space="0" w:color="auto"/>
          </w:divBdr>
        </w:div>
        <w:div w:id="1815289809">
          <w:marLeft w:val="640"/>
          <w:marRight w:val="0"/>
          <w:marTop w:val="0"/>
          <w:marBottom w:val="0"/>
          <w:divBdr>
            <w:top w:val="none" w:sz="0" w:space="0" w:color="auto"/>
            <w:left w:val="none" w:sz="0" w:space="0" w:color="auto"/>
            <w:bottom w:val="none" w:sz="0" w:space="0" w:color="auto"/>
            <w:right w:val="none" w:sz="0" w:space="0" w:color="auto"/>
          </w:divBdr>
        </w:div>
      </w:divsChild>
    </w:div>
    <w:div w:id="2054189243">
      <w:bodyDiv w:val="1"/>
      <w:marLeft w:val="0"/>
      <w:marRight w:val="0"/>
      <w:marTop w:val="0"/>
      <w:marBottom w:val="0"/>
      <w:divBdr>
        <w:top w:val="none" w:sz="0" w:space="0" w:color="auto"/>
        <w:left w:val="none" w:sz="0" w:space="0" w:color="auto"/>
        <w:bottom w:val="none" w:sz="0" w:space="0" w:color="auto"/>
        <w:right w:val="none" w:sz="0" w:space="0" w:color="auto"/>
      </w:divBdr>
      <w:divsChild>
        <w:div w:id="1588921585">
          <w:marLeft w:val="640"/>
          <w:marRight w:val="0"/>
          <w:marTop w:val="0"/>
          <w:marBottom w:val="0"/>
          <w:divBdr>
            <w:top w:val="none" w:sz="0" w:space="0" w:color="auto"/>
            <w:left w:val="none" w:sz="0" w:space="0" w:color="auto"/>
            <w:bottom w:val="none" w:sz="0" w:space="0" w:color="auto"/>
            <w:right w:val="none" w:sz="0" w:space="0" w:color="auto"/>
          </w:divBdr>
        </w:div>
        <w:div w:id="1329095288">
          <w:marLeft w:val="640"/>
          <w:marRight w:val="0"/>
          <w:marTop w:val="0"/>
          <w:marBottom w:val="0"/>
          <w:divBdr>
            <w:top w:val="none" w:sz="0" w:space="0" w:color="auto"/>
            <w:left w:val="none" w:sz="0" w:space="0" w:color="auto"/>
            <w:bottom w:val="none" w:sz="0" w:space="0" w:color="auto"/>
            <w:right w:val="none" w:sz="0" w:space="0" w:color="auto"/>
          </w:divBdr>
        </w:div>
        <w:div w:id="1962221631">
          <w:marLeft w:val="640"/>
          <w:marRight w:val="0"/>
          <w:marTop w:val="0"/>
          <w:marBottom w:val="0"/>
          <w:divBdr>
            <w:top w:val="none" w:sz="0" w:space="0" w:color="auto"/>
            <w:left w:val="none" w:sz="0" w:space="0" w:color="auto"/>
            <w:bottom w:val="none" w:sz="0" w:space="0" w:color="auto"/>
            <w:right w:val="none" w:sz="0" w:space="0" w:color="auto"/>
          </w:divBdr>
        </w:div>
        <w:div w:id="803424536">
          <w:marLeft w:val="640"/>
          <w:marRight w:val="0"/>
          <w:marTop w:val="0"/>
          <w:marBottom w:val="0"/>
          <w:divBdr>
            <w:top w:val="none" w:sz="0" w:space="0" w:color="auto"/>
            <w:left w:val="none" w:sz="0" w:space="0" w:color="auto"/>
            <w:bottom w:val="none" w:sz="0" w:space="0" w:color="auto"/>
            <w:right w:val="none" w:sz="0" w:space="0" w:color="auto"/>
          </w:divBdr>
        </w:div>
        <w:div w:id="695931389">
          <w:marLeft w:val="640"/>
          <w:marRight w:val="0"/>
          <w:marTop w:val="0"/>
          <w:marBottom w:val="0"/>
          <w:divBdr>
            <w:top w:val="none" w:sz="0" w:space="0" w:color="auto"/>
            <w:left w:val="none" w:sz="0" w:space="0" w:color="auto"/>
            <w:bottom w:val="none" w:sz="0" w:space="0" w:color="auto"/>
            <w:right w:val="none" w:sz="0" w:space="0" w:color="auto"/>
          </w:divBdr>
        </w:div>
        <w:div w:id="1184326318">
          <w:marLeft w:val="640"/>
          <w:marRight w:val="0"/>
          <w:marTop w:val="0"/>
          <w:marBottom w:val="0"/>
          <w:divBdr>
            <w:top w:val="none" w:sz="0" w:space="0" w:color="auto"/>
            <w:left w:val="none" w:sz="0" w:space="0" w:color="auto"/>
            <w:bottom w:val="none" w:sz="0" w:space="0" w:color="auto"/>
            <w:right w:val="none" w:sz="0" w:space="0" w:color="auto"/>
          </w:divBdr>
        </w:div>
        <w:div w:id="1072922454">
          <w:marLeft w:val="640"/>
          <w:marRight w:val="0"/>
          <w:marTop w:val="0"/>
          <w:marBottom w:val="0"/>
          <w:divBdr>
            <w:top w:val="none" w:sz="0" w:space="0" w:color="auto"/>
            <w:left w:val="none" w:sz="0" w:space="0" w:color="auto"/>
            <w:bottom w:val="none" w:sz="0" w:space="0" w:color="auto"/>
            <w:right w:val="none" w:sz="0" w:space="0" w:color="auto"/>
          </w:divBdr>
        </w:div>
        <w:div w:id="908661700">
          <w:marLeft w:val="640"/>
          <w:marRight w:val="0"/>
          <w:marTop w:val="0"/>
          <w:marBottom w:val="0"/>
          <w:divBdr>
            <w:top w:val="none" w:sz="0" w:space="0" w:color="auto"/>
            <w:left w:val="none" w:sz="0" w:space="0" w:color="auto"/>
            <w:bottom w:val="none" w:sz="0" w:space="0" w:color="auto"/>
            <w:right w:val="none" w:sz="0" w:space="0" w:color="auto"/>
          </w:divBdr>
        </w:div>
        <w:div w:id="1461071784">
          <w:marLeft w:val="640"/>
          <w:marRight w:val="0"/>
          <w:marTop w:val="0"/>
          <w:marBottom w:val="0"/>
          <w:divBdr>
            <w:top w:val="none" w:sz="0" w:space="0" w:color="auto"/>
            <w:left w:val="none" w:sz="0" w:space="0" w:color="auto"/>
            <w:bottom w:val="none" w:sz="0" w:space="0" w:color="auto"/>
            <w:right w:val="none" w:sz="0" w:space="0" w:color="auto"/>
          </w:divBdr>
        </w:div>
        <w:div w:id="293827465">
          <w:marLeft w:val="640"/>
          <w:marRight w:val="0"/>
          <w:marTop w:val="0"/>
          <w:marBottom w:val="0"/>
          <w:divBdr>
            <w:top w:val="none" w:sz="0" w:space="0" w:color="auto"/>
            <w:left w:val="none" w:sz="0" w:space="0" w:color="auto"/>
            <w:bottom w:val="none" w:sz="0" w:space="0" w:color="auto"/>
            <w:right w:val="none" w:sz="0" w:space="0" w:color="auto"/>
          </w:divBdr>
        </w:div>
        <w:div w:id="955255258">
          <w:marLeft w:val="640"/>
          <w:marRight w:val="0"/>
          <w:marTop w:val="0"/>
          <w:marBottom w:val="0"/>
          <w:divBdr>
            <w:top w:val="none" w:sz="0" w:space="0" w:color="auto"/>
            <w:left w:val="none" w:sz="0" w:space="0" w:color="auto"/>
            <w:bottom w:val="none" w:sz="0" w:space="0" w:color="auto"/>
            <w:right w:val="none" w:sz="0" w:space="0" w:color="auto"/>
          </w:divBdr>
        </w:div>
        <w:div w:id="1061171132">
          <w:marLeft w:val="640"/>
          <w:marRight w:val="0"/>
          <w:marTop w:val="0"/>
          <w:marBottom w:val="0"/>
          <w:divBdr>
            <w:top w:val="none" w:sz="0" w:space="0" w:color="auto"/>
            <w:left w:val="none" w:sz="0" w:space="0" w:color="auto"/>
            <w:bottom w:val="none" w:sz="0" w:space="0" w:color="auto"/>
            <w:right w:val="none" w:sz="0" w:space="0" w:color="auto"/>
          </w:divBdr>
        </w:div>
        <w:div w:id="1338272058">
          <w:marLeft w:val="640"/>
          <w:marRight w:val="0"/>
          <w:marTop w:val="0"/>
          <w:marBottom w:val="0"/>
          <w:divBdr>
            <w:top w:val="none" w:sz="0" w:space="0" w:color="auto"/>
            <w:left w:val="none" w:sz="0" w:space="0" w:color="auto"/>
            <w:bottom w:val="none" w:sz="0" w:space="0" w:color="auto"/>
            <w:right w:val="none" w:sz="0" w:space="0" w:color="auto"/>
          </w:divBdr>
        </w:div>
        <w:div w:id="2097899624">
          <w:marLeft w:val="640"/>
          <w:marRight w:val="0"/>
          <w:marTop w:val="0"/>
          <w:marBottom w:val="0"/>
          <w:divBdr>
            <w:top w:val="none" w:sz="0" w:space="0" w:color="auto"/>
            <w:left w:val="none" w:sz="0" w:space="0" w:color="auto"/>
            <w:bottom w:val="none" w:sz="0" w:space="0" w:color="auto"/>
            <w:right w:val="none" w:sz="0" w:space="0" w:color="auto"/>
          </w:divBdr>
        </w:div>
        <w:div w:id="1979652776">
          <w:marLeft w:val="640"/>
          <w:marRight w:val="0"/>
          <w:marTop w:val="0"/>
          <w:marBottom w:val="0"/>
          <w:divBdr>
            <w:top w:val="none" w:sz="0" w:space="0" w:color="auto"/>
            <w:left w:val="none" w:sz="0" w:space="0" w:color="auto"/>
            <w:bottom w:val="none" w:sz="0" w:space="0" w:color="auto"/>
            <w:right w:val="none" w:sz="0" w:space="0" w:color="auto"/>
          </w:divBdr>
        </w:div>
        <w:div w:id="474301927">
          <w:marLeft w:val="640"/>
          <w:marRight w:val="0"/>
          <w:marTop w:val="0"/>
          <w:marBottom w:val="0"/>
          <w:divBdr>
            <w:top w:val="none" w:sz="0" w:space="0" w:color="auto"/>
            <w:left w:val="none" w:sz="0" w:space="0" w:color="auto"/>
            <w:bottom w:val="none" w:sz="0" w:space="0" w:color="auto"/>
            <w:right w:val="none" w:sz="0" w:space="0" w:color="auto"/>
          </w:divBdr>
        </w:div>
        <w:div w:id="1931770381">
          <w:marLeft w:val="640"/>
          <w:marRight w:val="0"/>
          <w:marTop w:val="0"/>
          <w:marBottom w:val="0"/>
          <w:divBdr>
            <w:top w:val="none" w:sz="0" w:space="0" w:color="auto"/>
            <w:left w:val="none" w:sz="0" w:space="0" w:color="auto"/>
            <w:bottom w:val="none" w:sz="0" w:space="0" w:color="auto"/>
            <w:right w:val="none" w:sz="0" w:space="0" w:color="auto"/>
          </w:divBdr>
        </w:div>
        <w:div w:id="912735723">
          <w:marLeft w:val="640"/>
          <w:marRight w:val="0"/>
          <w:marTop w:val="0"/>
          <w:marBottom w:val="0"/>
          <w:divBdr>
            <w:top w:val="none" w:sz="0" w:space="0" w:color="auto"/>
            <w:left w:val="none" w:sz="0" w:space="0" w:color="auto"/>
            <w:bottom w:val="none" w:sz="0" w:space="0" w:color="auto"/>
            <w:right w:val="none" w:sz="0" w:space="0" w:color="auto"/>
          </w:divBdr>
        </w:div>
      </w:divsChild>
    </w:div>
    <w:div w:id="2064206758">
      <w:bodyDiv w:val="1"/>
      <w:marLeft w:val="0"/>
      <w:marRight w:val="0"/>
      <w:marTop w:val="0"/>
      <w:marBottom w:val="0"/>
      <w:divBdr>
        <w:top w:val="none" w:sz="0" w:space="0" w:color="auto"/>
        <w:left w:val="none" w:sz="0" w:space="0" w:color="auto"/>
        <w:bottom w:val="none" w:sz="0" w:space="0" w:color="auto"/>
        <w:right w:val="none" w:sz="0" w:space="0" w:color="auto"/>
      </w:divBdr>
      <w:divsChild>
        <w:div w:id="1531602214">
          <w:marLeft w:val="640"/>
          <w:marRight w:val="0"/>
          <w:marTop w:val="0"/>
          <w:marBottom w:val="0"/>
          <w:divBdr>
            <w:top w:val="none" w:sz="0" w:space="0" w:color="auto"/>
            <w:left w:val="none" w:sz="0" w:space="0" w:color="auto"/>
            <w:bottom w:val="none" w:sz="0" w:space="0" w:color="auto"/>
            <w:right w:val="none" w:sz="0" w:space="0" w:color="auto"/>
          </w:divBdr>
        </w:div>
        <w:div w:id="1995185666">
          <w:marLeft w:val="640"/>
          <w:marRight w:val="0"/>
          <w:marTop w:val="0"/>
          <w:marBottom w:val="0"/>
          <w:divBdr>
            <w:top w:val="none" w:sz="0" w:space="0" w:color="auto"/>
            <w:left w:val="none" w:sz="0" w:space="0" w:color="auto"/>
            <w:bottom w:val="none" w:sz="0" w:space="0" w:color="auto"/>
            <w:right w:val="none" w:sz="0" w:space="0" w:color="auto"/>
          </w:divBdr>
        </w:div>
        <w:div w:id="104739184">
          <w:marLeft w:val="640"/>
          <w:marRight w:val="0"/>
          <w:marTop w:val="0"/>
          <w:marBottom w:val="0"/>
          <w:divBdr>
            <w:top w:val="none" w:sz="0" w:space="0" w:color="auto"/>
            <w:left w:val="none" w:sz="0" w:space="0" w:color="auto"/>
            <w:bottom w:val="none" w:sz="0" w:space="0" w:color="auto"/>
            <w:right w:val="none" w:sz="0" w:space="0" w:color="auto"/>
          </w:divBdr>
        </w:div>
        <w:div w:id="1545555357">
          <w:marLeft w:val="640"/>
          <w:marRight w:val="0"/>
          <w:marTop w:val="0"/>
          <w:marBottom w:val="0"/>
          <w:divBdr>
            <w:top w:val="none" w:sz="0" w:space="0" w:color="auto"/>
            <w:left w:val="none" w:sz="0" w:space="0" w:color="auto"/>
            <w:bottom w:val="none" w:sz="0" w:space="0" w:color="auto"/>
            <w:right w:val="none" w:sz="0" w:space="0" w:color="auto"/>
          </w:divBdr>
        </w:div>
        <w:div w:id="788233584">
          <w:marLeft w:val="640"/>
          <w:marRight w:val="0"/>
          <w:marTop w:val="0"/>
          <w:marBottom w:val="0"/>
          <w:divBdr>
            <w:top w:val="none" w:sz="0" w:space="0" w:color="auto"/>
            <w:left w:val="none" w:sz="0" w:space="0" w:color="auto"/>
            <w:bottom w:val="none" w:sz="0" w:space="0" w:color="auto"/>
            <w:right w:val="none" w:sz="0" w:space="0" w:color="auto"/>
          </w:divBdr>
        </w:div>
        <w:div w:id="1415400281">
          <w:marLeft w:val="640"/>
          <w:marRight w:val="0"/>
          <w:marTop w:val="0"/>
          <w:marBottom w:val="0"/>
          <w:divBdr>
            <w:top w:val="none" w:sz="0" w:space="0" w:color="auto"/>
            <w:left w:val="none" w:sz="0" w:space="0" w:color="auto"/>
            <w:bottom w:val="none" w:sz="0" w:space="0" w:color="auto"/>
            <w:right w:val="none" w:sz="0" w:space="0" w:color="auto"/>
          </w:divBdr>
        </w:div>
        <w:div w:id="2077703511">
          <w:marLeft w:val="640"/>
          <w:marRight w:val="0"/>
          <w:marTop w:val="0"/>
          <w:marBottom w:val="0"/>
          <w:divBdr>
            <w:top w:val="none" w:sz="0" w:space="0" w:color="auto"/>
            <w:left w:val="none" w:sz="0" w:space="0" w:color="auto"/>
            <w:bottom w:val="none" w:sz="0" w:space="0" w:color="auto"/>
            <w:right w:val="none" w:sz="0" w:space="0" w:color="auto"/>
          </w:divBdr>
        </w:div>
        <w:div w:id="1525168791">
          <w:marLeft w:val="640"/>
          <w:marRight w:val="0"/>
          <w:marTop w:val="0"/>
          <w:marBottom w:val="0"/>
          <w:divBdr>
            <w:top w:val="none" w:sz="0" w:space="0" w:color="auto"/>
            <w:left w:val="none" w:sz="0" w:space="0" w:color="auto"/>
            <w:bottom w:val="none" w:sz="0" w:space="0" w:color="auto"/>
            <w:right w:val="none" w:sz="0" w:space="0" w:color="auto"/>
          </w:divBdr>
        </w:div>
        <w:div w:id="553351881">
          <w:marLeft w:val="640"/>
          <w:marRight w:val="0"/>
          <w:marTop w:val="0"/>
          <w:marBottom w:val="0"/>
          <w:divBdr>
            <w:top w:val="none" w:sz="0" w:space="0" w:color="auto"/>
            <w:left w:val="none" w:sz="0" w:space="0" w:color="auto"/>
            <w:bottom w:val="none" w:sz="0" w:space="0" w:color="auto"/>
            <w:right w:val="none" w:sz="0" w:space="0" w:color="auto"/>
          </w:divBdr>
        </w:div>
        <w:div w:id="1311253273">
          <w:marLeft w:val="640"/>
          <w:marRight w:val="0"/>
          <w:marTop w:val="0"/>
          <w:marBottom w:val="0"/>
          <w:divBdr>
            <w:top w:val="none" w:sz="0" w:space="0" w:color="auto"/>
            <w:left w:val="none" w:sz="0" w:space="0" w:color="auto"/>
            <w:bottom w:val="none" w:sz="0" w:space="0" w:color="auto"/>
            <w:right w:val="none" w:sz="0" w:space="0" w:color="auto"/>
          </w:divBdr>
        </w:div>
        <w:div w:id="1553926970">
          <w:marLeft w:val="640"/>
          <w:marRight w:val="0"/>
          <w:marTop w:val="0"/>
          <w:marBottom w:val="0"/>
          <w:divBdr>
            <w:top w:val="none" w:sz="0" w:space="0" w:color="auto"/>
            <w:left w:val="none" w:sz="0" w:space="0" w:color="auto"/>
            <w:bottom w:val="none" w:sz="0" w:space="0" w:color="auto"/>
            <w:right w:val="none" w:sz="0" w:space="0" w:color="auto"/>
          </w:divBdr>
        </w:div>
        <w:div w:id="852886289">
          <w:marLeft w:val="640"/>
          <w:marRight w:val="0"/>
          <w:marTop w:val="0"/>
          <w:marBottom w:val="0"/>
          <w:divBdr>
            <w:top w:val="none" w:sz="0" w:space="0" w:color="auto"/>
            <w:left w:val="none" w:sz="0" w:space="0" w:color="auto"/>
            <w:bottom w:val="none" w:sz="0" w:space="0" w:color="auto"/>
            <w:right w:val="none" w:sz="0" w:space="0" w:color="auto"/>
          </w:divBdr>
        </w:div>
        <w:div w:id="562713115">
          <w:marLeft w:val="640"/>
          <w:marRight w:val="0"/>
          <w:marTop w:val="0"/>
          <w:marBottom w:val="0"/>
          <w:divBdr>
            <w:top w:val="none" w:sz="0" w:space="0" w:color="auto"/>
            <w:left w:val="none" w:sz="0" w:space="0" w:color="auto"/>
            <w:bottom w:val="none" w:sz="0" w:space="0" w:color="auto"/>
            <w:right w:val="none" w:sz="0" w:space="0" w:color="auto"/>
          </w:divBdr>
        </w:div>
        <w:div w:id="821121504">
          <w:marLeft w:val="640"/>
          <w:marRight w:val="0"/>
          <w:marTop w:val="0"/>
          <w:marBottom w:val="0"/>
          <w:divBdr>
            <w:top w:val="none" w:sz="0" w:space="0" w:color="auto"/>
            <w:left w:val="none" w:sz="0" w:space="0" w:color="auto"/>
            <w:bottom w:val="none" w:sz="0" w:space="0" w:color="auto"/>
            <w:right w:val="none" w:sz="0" w:space="0" w:color="auto"/>
          </w:divBdr>
        </w:div>
        <w:div w:id="1683627198">
          <w:marLeft w:val="640"/>
          <w:marRight w:val="0"/>
          <w:marTop w:val="0"/>
          <w:marBottom w:val="0"/>
          <w:divBdr>
            <w:top w:val="none" w:sz="0" w:space="0" w:color="auto"/>
            <w:left w:val="none" w:sz="0" w:space="0" w:color="auto"/>
            <w:bottom w:val="none" w:sz="0" w:space="0" w:color="auto"/>
            <w:right w:val="none" w:sz="0" w:space="0" w:color="auto"/>
          </w:divBdr>
        </w:div>
        <w:div w:id="43063807">
          <w:marLeft w:val="640"/>
          <w:marRight w:val="0"/>
          <w:marTop w:val="0"/>
          <w:marBottom w:val="0"/>
          <w:divBdr>
            <w:top w:val="none" w:sz="0" w:space="0" w:color="auto"/>
            <w:left w:val="none" w:sz="0" w:space="0" w:color="auto"/>
            <w:bottom w:val="none" w:sz="0" w:space="0" w:color="auto"/>
            <w:right w:val="none" w:sz="0" w:space="0" w:color="auto"/>
          </w:divBdr>
        </w:div>
        <w:div w:id="644965783">
          <w:marLeft w:val="640"/>
          <w:marRight w:val="0"/>
          <w:marTop w:val="0"/>
          <w:marBottom w:val="0"/>
          <w:divBdr>
            <w:top w:val="none" w:sz="0" w:space="0" w:color="auto"/>
            <w:left w:val="none" w:sz="0" w:space="0" w:color="auto"/>
            <w:bottom w:val="none" w:sz="0" w:space="0" w:color="auto"/>
            <w:right w:val="none" w:sz="0" w:space="0" w:color="auto"/>
          </w:divBdr>
        </w:div>
      </w:divsChild>
    </w:div>
    <w:div w:id="2121214709">
      <w:bodyDiv w:val="1"/>
      <w:marLeft w:val="0"/>
      <w:marRight w:val="0"/>
      <w:marTop w:val="0"/>
      <w:marBottom w:val="0"/>
      <w:divBdr>
        <w:top w:val="none" w:sz="0" w:space="0" w:color="auto"/>
        <w:left w:val="none" w:sz="0" w:space="0" w:color="auto"/>
        <w:bottom w:val="none" w:sz="0" w:space="0" w:color="auto"/>
        <w:right w:val="none" w:sz="0" w:space="0" w:color="auto"/>
      </w:divBdr>
      <w:divsChild>
        <w:div w:id="1007517671">
          <w:marLeft w:val="640"/>
          <w:marRight w:val="0"/>
          <w:marTop w:val="0"/>
          <w:marBottom w:val="0"/>
          <w:divBdr>
            <w:top w:val="none" w:sz="0" w:space="0" w:color="auto"/>
            <w:left w:val="none" w:sz="0" w:space="0" w:color="auto"/>
            <w:bottom w:val="none" w:sz="0" w:space="0" w:color="auto"/>
            <w:right w:val="none" w:sz="0" w:space="0" w:color="auto"/>
          </w:divBdr>
        </w:div>
        <w:div w:id="214856501">
          <w:marLeft w:val="640"/>
          <w:marRight w:val="0"/>
          <w:marTop w:val="0"/>
          <w:marBottom w:val="0"/>
          <w:divBdr>
            <w:top w:val="none" w:sz="0" w:space="0" w:color="auto"/>
            <w:left w:val="none" w:sz="0" w:space="0" w:color="auto"/>
            <w:bottom w:val="none" w:sz="0" w:space="0" w:color="auto"/>
            <w:right w:val="none" w:sz="0" w:space="0" w:color="auto"/>
          </w:divBdr>
        </w:div>
        <w:div w:id="2041541051">
          <w:marLeft w:val="640"/>
          <w:marRight w:val="0"/>
          <w:marTop w:val="0"/>
          <w:marBottom w:val="0"/>
          <w:divBdr>
            <w:top w:val="none" w:sz="0" w:space="0" w:color="auto"/>
            <w:left w:val="none" w:sz="0" w:space="0" w:color="auto"/>
            <w:bottom w:val="none" w:sz="0" w:space="0" w:color="auto"/>
            <w:right w:val="none" w:sz="0" w:space="0" w:color="auto"/>
          </w:divBdr>
        </w:div>
        <w:div w:id="1738473843">
          <w:marLeft w:val="640"/>
          <w:marRight w:val="0"/>
          <w:marTop w:val="0"/>
          <w:marBottom w:val="0"/>
          <w:divBdr>
            <w:top w:val="none" w:sz="0" w:space="0" w:color="auto"/>
            <w:left w:val="none" w:sz="0" w:space="0" w:color="auto"/>
            <w:bottom w:val="none" w:sz="0" w:space="0" w:color="auto"/>
            <w:right w:val="none" w:sz="0" w:space="0" w:color="auto"/>
          </w:divBdr>
        </w:div>
        <w:div w:id="1754476425">
          <w:marLeft w:val="640"/>
          <w:marRight w:val="0"/>
          <w:marTop w:val="0"/>
          <w:marBottom w:val="0"/>
          <w:divBdr>
            <w:top w:val="none" w:sz="0" w:space="0" w:color="auto"/>
            <w:left w:val="none" w:sz="0" w:space="0" w:color="auto"/>
            <w:bottom w:val="none" w:sz="0" w:space="0" w:color="auto"/>
            <w:right w:val="none" w:sz="0" w:space="0" w:color="auto"/>
          </w:divBdr>
        </w:div>
        <w:div w:id="1187329938">
          <w:marLeft w:val="640"/>
          <w:marRight w:val="0"/>
          <w:marTop w:val="0"/>
          <w:marBottom w:val="0"/>
          <w:divBdr>
            <w:top w:val="none" w:sz="0" w:space="0" w:color="auto"/>
            <w:left w:val="none" w:sz="0" w:space="0" w:color="auto"/>
            <w:bottom w:val="none" w:sz="0" w:space="0" w:color="auto"/>
            <w:right w:val="none" w:sz="0" w:space="0" w:color="auto"/>
          </w:divBdr>
        </w:div>
        <w:div w:id="412094576">
          <w:marLeft w:val="640"/>
          <w:marRight w:val="0"/>
          <w:marTop w:val="0"/>
          <w:marBottom w:val="0"/>
          <w:divBdr>
            <w:top w:val="none" w:sz="0" w:space="0" w:color="auto"/>
            <w:left w:val="none" w:sz="0" w:space="0" w:color="auto"/>
            <w:bottom w:val="none" w:sz="0" w:space="0" w:color="auto"/>
            <w:right w:val="none" w:sz="0" w:space="0" w:color="auto"/>
          </w:divBdr>
        </w:div>
        <w:div w:id="601037038">
          <w:marLeft w:val="640"/>
          <w:marRight w:val="0"/>
          <w:marTop w:val="0"/>
          <w:marBottom w:val="0"/>
          <w:divBdr>
            <w:top w:val="none" w:sz="0" w:space="0" w:color="auto"/>
            <w:left w:val="none" w:sz="0" w:space="0" w:color="auto"/>
            <w:bottom w:val="none" w:sz="0" w:space="0" w:color="auto"/>
            <w:right w:val="none" w:sz="0" w:space="0" w:color="auto"/>
          </w:divBdr>
        </w:div>
        <w:div w:id="260534541">
          <w:marLeft w:val="640"/>
          <w:marRight w:val="0"/>
          <w:marTop w:val="0"/>
          <w:marBottom w:val="0"/>
          <w:divBdr>
            <w:top w:val="none" w:sz="0" w:space="0" w:color="auto"/>
            <w:left w:val="none" w:sz="0" w:space="0" w:color="auto"/>
            <w:bottom w:val="none" w:sz="0" w:space="0" w:color="auto"/>
            <w:right w:val="none" w:sz="0" w:space="0" w:color="auto"/>
          </w:divBdr>
        </w:div>
        <w:div w:id="1117915313">
          <w:marLeft w:val="640"/>
          <w:marRight w:val="0"/>
          <w:marTop w:val="0"/>
          <w:marBottom w:val="0"/>
          <w:divBdr>
            <w:top w:val="none" w:sz="0" w:space="0" w:color="auto"/>
            <w:left w:val="none" w:sz="0" w:space="0" w:color="auto"/>
            <w:bottom w:val="none" w:sz="0" w:space="0" w:color="auto"/>
            <w:right w:val="none" w:sz="0" w:space="0" w:color="auto"/>
          </w:divBdr>
        </w:div>
        <w:div w:id="1102145803">
          <w:marLeft w:val="640"/>
          <w:marRight w:val="0"/>
          <w:marTop w:val="0"/>
          <w:marBottom w:val="0"/>
          <w:divBdr>
            <w:top w:val="none" w:sz="0" w:space="0" w:color="auto"/>
            <w:left w:val="none" w:sz="0" w:space="0" w:color="auto"/>
            <w:bottom w:val="none" w:sz="0" w:space="0" w:color="auto"/>
            <w:right w:val="none" w:sz="0" w:space="0" w:color="auto"/>
          </w:divBdr>
        </w:div>
        <w:div w:id="1949504786">
          <w:marLeft w:val="640"/>
          <w:marRight w:val="0"/>
          <w:marTop w:val="0"/>
          <w:marBottom w:val="0"/>
          <w:divBdr>
            <w:top w:val="none" w:sz="0" w:space="0" w:color="auto"/>
            <w:left w:val="none" w:sz="0" w:space="0" w:color="auto"/>
            <w:bottom w:val="none" w:sz="0" w:space="0" w:color="auto"/>
            <w:right w:val="none" w:sz="0" w:space="0" w:color="auto"/>
          </w:divBdr>
        </w:div>
        <w:div w:id="1152721116">
          <w:marLeft w:val="640"/>
          <w:marRight w:val="0"/>
          <w:marTop w:val="0"/>
          <w:marBottom w:val="0"/>
          <w:divBdr>
            <w:top w:val="none" w:sz="0" w:space="0" w:color="auto"/>
            <w:left w:val="none" w:sz="0" w:space="0" w:color="auto"/>
            <w:bottom w:val="none" w:sz="0" w:space="0" w:color="auto"/>
            <w:right w:val="none" w:sz="0" w:space="0" w:color="auto"/>
          </w:divBdr>
        </w:div>
        <w:div w:id="1672610414">
          <w:marLeft w:val="640"/>
          <w:marRight w:val="0"/>
          <w:marTop w:val="0"/>
          <w:marBottom w:val="0"/>
          <w:divBdr>
            <w:top w:val="none" w:sz="0" w:space="0" w:color="auto"/>
            <w:left w:val="none" w:sz="0" w:space="0" w:color="auto"/>
            <w:bottom w:val="none" w:sz="0" w:space="0" w:color="auto"/>
            <w:right w:val="none" w:sz="0" w:space="0" w:color="auto"/>
          </w:divBdr>
        </w:div>
        <w:div w:id="593974515">
          <w:marLeft w:val="640"/>
          <w:marRight w:val="0"/>
          <w:marTop w:val="0"/>
          <w:marBottom w:val="0"/>
          <w:divBdr>
            <w:top w:val="none" w:sz="0" w:space="0" w:color="auto"/>
            <w:left w:val="none" w:sz="0" w:space="0" w:color="auto"/>
            <w:bottom w:val="none" w:sz="0" w:space="0" w:color="auto"/>
            <w:right w:val="none" w:sz="0" w:space="0" w:color="auto"/>
          </w:divBdr>
        </w:div>
        <w:div w:id="1161190396">
          <w:marLeft w:val="640"/>
          <w:marRight w:val="0"/>
          <w:marTop w:val="0"/>
          <w:marBottom w:val="0"/>
          <w:divBdr>
            <w:top w:val="none" w:sz="0" w:space="0" w:color="auto"/>
            <w:left w:val="none" w:sz="0" w:space="0" w:color="auto"/>
            <w:bottom w:val="none" w:sz="0" w:space="0" w:color="auto"/>
            <w:right w:val="none" w:sz="0" w:space="0" w:color="auto"/>
          </w:divBdr>
        </w:div>
        <w:div w:id="407073179">
          <w:marLeft w:val="640"/>
          <w:marRight w:val="0"/>
          <w:marTop w:val="0"/>
          <w:marBottom w:val="0"/>
          <w:divBdr>
            <w:top w:val="none" w:sz="0" w:space="0" w:color="auto"/>
            <w:left w:val="none" w:sz="0" w:space="0" w:color="auto"/>
            <w:bottom w:val="none" w:sz="0" w:space="0" w:color="auto"/>
            <w:right w:val="none" w:sz="0" w:space="0" w:color="auto"/>
          </w:divBdr>
        </w:div>
        <w:div w:id="147725568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29/2021MS002814" TargetMode="External"/><Relationship Id="rId18" Type="http://schemas.openxmlformats.org/officeDocument/2006/relationships/hyperlink" Target="https://doi.org/10.1126/sciadv.aba1981"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doi.org/10.1126/sciadv.aba1981" TargetMode="External"/><Relationship Id="rId17" Type="http://schemas.openxmlformats.org/officeDocument/2006/relationships/hyperlink" Target="https://doi.org/10.1126/sciadv.aba1981" TargetMode="External"/><Relationship Id="rId2" Type="http://schemas.openxmlformats.org/officeDocument/2006/relationships/styles" Target="styles.xml"/><Relationship Id="rId16" Type="http://schemas.openxmlformats.org/officeDocument/2006/relationships/hyperlink" Target="https://doi.org/10.5194/gmd-13-6165-20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26/sciadv.aba1981" TargetMode="External"/><Relationship Id="rId5" Type="http://schemas.openxmlformats.org/officeDocument/2006/relationships/footnotes" Target="footnotes.xml"/><Relationship Id="rId15" Type="http://schemas.openxmlformats.org/officeDocument/2006/relationships/hyperlink" Target="https://doi.org/10.1126/sciadv.aba1981" TargetMode="External"/><Relationship Id="rId10" Type="http://schemas.openxmlformats.org/officeDocument/2006/relationships/hyperlink" Target="https://doi.org/10.1126/sciadv.aba198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26/sciadv.aba1981"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4AE7048F0E4BCB94ADECBDB589B8CD"/>
        <w:category>
          <w:name w:val="General"/>
          <w:gallery w:val="placeholder"/>
        </w:category>
        <w:types>
          <w:type w:val="bbPlcHdr"/>
        </w:types>
        <w:behaviors>
          <w:behavior w:val="content"/>
        </w:behaviors>
        <w:guid w:val="{E4E5FE8F-36BA-4854-B2D5-1859960E608B}"/>
      </w:docPartPr>
      <w:docPartBody>
        <w:p w:rsidR="004F2CED" w:rsidRDefault="00E11293" w:rsidP="00E11293">
          <w:pPr>
            <w:pStyle w:val="D54AE7048F0E4BCB94ADECBDB589B8CD"/>
          </w:pPr>
          <w:r w:rsidRPr="00F44F3C">
            <w:rPr>
              <w:rStyle w:val="PlaceholderText"/>
            </w:rPr>
            <w:t>Click or tap here to enter text.</w:t>
          </w:r>
        </w:p>
      </w:docPartBody>
    </w:docPart>
    <w:docPart>
      <w:docPartPr>
        <w:name w:val="770171E358F84027AD398FD25D406ED0"/>
        <w:category>
          <w:name w:val="General"/>
          <w:gallery w:val="placeholder"/>
        </w:category>
        <w:types>
          <w:type w:val="bbPlcHdr"/>
        </w:types>
        <w:behaviors>
          <w:behavior w:val="content"/>
        </w:behaviors>
        <w:guid w:val="{F40F4C5A-7F3C-42BE-BD1F-510F6D11EAFE}"/>
      </w:docPartPr>
      <w:docPartBody>
        <w:p w:rsidR="004F2CED" w:rsidRDefault="00E11293" w:rsidP="00E11293">
          <w:pPr>
            <w:pStyle w:val="770171E358F84027AD398FD25D406ED0"/>
          </w:pPr>
          <w:r w:rsidRPr="00F770EC">
            <w:rPr>
              <w:rStyle w:val="PlaceholderText"/>
            </w:rPr>
            <w:t>Click or tap here to enter text.</w:t>
          </w:r>
        </w:p>
      </w:docPartBody>
    </w:docPart>
    <w:docPart>
      <w:docPartPr>
        <w:name w:val="BC91D68F45B3472AA778B89B0F21EB0A"/>
        <w:category>
          <w:name w:val="General"/>
          <w:gallery w:val="placeholder"/>
        </w:category>
        <w:types>
          <w:type w:val="bbPlcHdr"/>
        </w:types>
        <w:behaviors>
          <w:behavior w:val="content"/>
        </w:behaviors>
        <w:guid w:val="{8E6E26C0-D00D-420D-A9F5-5D42A842F6DD}"/>
      </w:docPartPr>
      <w:docPartBody>
        <w:p w:rsidR="004F2CED" w:rsidRDefault="00E11293" w:rsidP="00E11293">
          <w:pPr>
            <w:pStyle w:val="BC91D68F45B3472AA778B89B0F21EB0A"/>
          </w:pPr>
          <w:r w:rsidRPr="00B03D9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57EC6A6-B7B6-471D-91C0-5AE1E0B57DFD}"/>
      </w:docPartPr>
      <w:docPartBody>
        <w:p w:rsidR="00586343" w:rsidRDefault="0047247E">
          <w:r w:rsidRPr="00B605A6">
            <w:rPr>
              <w:rStyle w:val="PlaceholderText"/>
            </w:rPr>
            <w:t>Click or tap here to enter text.</w:t>
          </w:r>
        </w:p>
      </w:docPartBody>
    </w:docPart>
    <w:docPart>
      <w:docPartPr>
        <w:name w:val="C7BD29D80E58478B8FCE19A4B74D5A80"/>
        <w:category>
          <w:name w:val="General"/>
          <w:gallery w:val="placeholder"/>
        </w:category>
        <w:types>
          <w:type w:val="bbPlcHdr"/>
        </w:types>
        <w:behaviors>
          <w:behavior w:val="content"/>
        </w:behaviors>
        <w:guid w:val="{2A08C51D-2F32-4EF2-8348-F4CE89532943}"/>
      </w:docPartPr>
      <w:docPartBody>
        <w:p w:rsidR="00890D0D" w:rsidRDefault="00890D0D" w:rsidP="00890D0D">
          <w:pPr>
            <w:pStyle w:val="C7BD29D80E58478B8FCE19A4B74D5A80"/>
          </w:pPr>
          <w:r w:rsidRPr="00B605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93"/>
    <w:rsid w:val="000D3974"/>
    <w:rsid w:val="00140AA6"/>
    <w:rsid w:val="001F2489"/>
    <w:rsid w:val="0025328F"/>
    <w:rsid w:val="003515D2"/>
    <w:rsid w:val="00392F5D"/>
    <w:rsid w:val="003C36A4"/>
    <w:rsid w:val="003C7B05"/>
    <w:rsid w:val="004477CA"/>
    <w:rsid w:val="0047247E"/>
    <w:rsid w:val="004D3E49"/>
    <w:rsid w:val="004F2CED"/>
    <w:rsid w:val="00586343"/>
    <w:rsid w:val="00675EE7"/>
    <w:rsid w:val="00704187"/>
    <w:rsid w:val="0083124A"/>
    <w:rsid w:val="00890D0D"/>
    <w:rsid w:val="008F52C0"/>
    <w:rsid w:val="00A1584F"/>
    <w:rsid w:val="00A43314"/>
    <w:rsid w:val="00A94FE1"/>
    <w:rsid w:val="00AE767F"/>
    <w:rsid w:val="00C74BF8"/>
    <w:rsid w:val="00CA2577"/>
    <w:rsid w:val="00CC5DF9"/>
    <w:rsid w:val="00E11293"/>
    <w:rsid w:val="00E8684D"/>
    <w:rsid w:val="00EB02F8"/>
    <w:rsid w:val="00EE14C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0D0D"/>
    <w:rPr>
      <w:color w:val="666666"/>
    </w:rPr>
  </w:style>
  <w:style w:type="paragraph" w:customStyle="1" w:styleId="D54AE7048F0E4BCB94ADECBDB589B8CD">
    <w:name w:val="D54AE7048F0E4BCB94ADECBDB589B8CD"/>
    <w:rsid w:val="00E11293"/>
  </w:style>
  <w:style w:type="paragraph" w:customStyle="1" w:styleId="770171E358F84027AD398FD25D406ED0">
    <w:name w:val="770171E358F84027AD398FD25D406ED0"/>
    <w:rsid w:val="00E11293"/>
  </w:style>
  <w:style w:type="paragraph" w:customStyle="1" w:styleId="BC91D68F45B3472AA778B89B0F21EB0A">
    <w:name w:val="BC91D68F45B3472AA778B89B0F21EB0A"/>
    <w:rsid w:val="00E11293"/>
  </w:style>
  <w:style w:type="paragraph" w:customStyle="1" w:styleId="C7BD29D80E58478B8FCE19A4B74D5A80">
    <w:name w:val="C7BD29D80E58478B8FCE19A4B74D5A80"/>
    <w:rsid w:val="00890D0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F05DA6-7D83-4992-97A4-0367ADD45E92}">
  <we:reference id="wa104382081" version="1.55.1.0" store="en-US" storeType="OMEX"/>
  <we:alternateReferences>
    <we:reference id="WA104382081" version="1.55.1.0" store="" storeType="OMEX"/>
  </we:alternateReferences>
  <we:properties>
    <we:property name="MENDELEY_CITATIONS" value="[{&quot;citationID&quot;:&quot;MENDELEY_CITATION_b59c3934-76ae-42b8-b162-c3964171be55&quot;,&quot;properties&quot;:{&quot;noteIndex&quot;:0},&quot;isEdited&quot;:false,&quot;manualOverride&quot;:{&quot;isManuallyOverridden&quot;:true,&quot;citeprocText&quot;:&quot;(Vicedo-Cabrera et al. 2021)&quot;,&quot;manualOverrideText&quot;:&quot;Vicedo-Cabrera et al. (2021&quot;},&quot;citationItems&quot;:[{&quot;id&quot;:&quot;8c47ac8c-ed1f-3e14-8c4d-71ee41641875&quot;,&quot;itemData&quot;:{&quot;type&quot;:&quot;article-journal&quot;,&quot;id&quot;:&quot;8c47ac8c-ed1f-3e14-8c4d-71ee41641875&quot;,&quot;title&quot;:&quot;The burden of heat-related mortality attributable to recent human-induced climate change&quot;,&quot;author&quot;:[{&quot;family&quot;:&quot;Vicedo-Cabrera&quot;,&quot;given&quot;:&quot;Ana Maria&quot;,&quot;parse-names&quot;:false,&quot;dropping-particle&quot;:&quot;&quot;,&quot;non-dropping-particle&quot;:&quot;&quot;},{&quot;family&quot;:&quot;Scovronick&quot;,&quot;given&quot;:&quot;Noah&quot;,&quot;parse-names&quot;:false,&quot;dropping-particle&quot;:&quot;&quot;,&quot;non-dropping-particle&quot;:&quot;&quot;},{&quot;family&quot;:&quot;Sera&quot;,&quot;given&quot;:&quot;Francesco&quot;,&quot;parse-names&quot;:false,&quot;dropping-particle&quot;:&quot;&quot;,&quot;non-dropping-particle&quot;:&quot;&quot;},{&quot;family&quot;:&quot;Royé&quot;,&quot;given&quot;:&quot;D.&quot;,&quot;parse-names&quot;:false,&quot;dropping-particle&quot;:&quot;&quot;,&quot;non-dropping-particle&quot;:&quot;&quot;},{&quot;family&quot;:&quot;Schneider&quot;,&quot;given&quot;:&quot;R.&quot;,&quot;parse-names&quot;:false,&quot;dropping-particle&quot;:&quot;&quot;,&quot;non-dropping-particle&quot;:&quot;&quot;},{&quot;family&quot;:&quot;Tobias&quot;,&quot;given&quot;:&quot;A.&quot;,&quot;parse-names&quot;:false,&quot;dropping-particle&quot;:&quot;&quot;,&quot;non-dropping-particle&quot;:&quot;&quot;},{&quot;family&quot;:&quot;Astrom&quot;,&quot;given&quot;:&quot;C.&quot;,&quot;parse-names&quot;:false,&quot;dropping-particle&quot;:&quot;&quot;,&quot;non-dropping-particle&quot;:&quot;&quot;},{&quot;family&quot;:&quot;Guo&quot;,&quot;given&quot;:&quot;Yuming&quot;,&quot;parse-names&quot;:false,&quot;dropping-particle&quot;:&quot;&quot;,&quot;non-dropping-particle&quot;:&quot;&quot;},{&quot;family&quot;:&quot;Honda&quot;,&quot;given&quot;:&quot;Yasushi&quot;,&quot;parse-names&quot;:false,&quot;dropping-particle&quot;:&quot;&quot;,&quot;non-dropping-particle&quot;:&quot;&quot;},{&quot;family&quot;:&quot;Hondula&quot;,&quot;given&quot;:&quot;D. M.&quot;,&quot;parse-names&quot;:false,&quot;dropping-particle&quot;:&quot;&quot;,&quot;non-dropping-particle&quot;:&quot;&quot;},{&quot;family&quot;:&quot;Abrutzky&quot;,&quot;given&quot;:&quot;R.&quot;,&quot;parse-names&quot;:false,&quot;dropping-particle&quot;:&quot;&quot;,&quot;non-dropping-particle&quot;:&quot;&quot;},{&quot;family&quot;:&quot;Tong&quot;,&quot;given&quot;:&quot;Shilu&quot;,&quot;parse-names&quot;:false,&quot;dropping-particle&quot;:&quot;&quot;,&quot;non-dropping-particle&quot;:&quot;&quot;},{&quot;family&quot;:&quot;Coelho&quot;,&quot;given&quot;:&quot;M. de Sousa Zanotti Stagliorio&quot;,&quot;parse-names&quot;:false,&quot;dropping-particle&quot;:&quot;&quot;,&quot;non-dropping-particle&quot;:&quot;&quot;},{&quot;family&quot;:&quot;Saldiva&quot;,&quot;given&quot;:&quot;P. H. Nascimento&quot;,&quot;parse-names&quot;:false,&quot;dropping-particle&quot;:&quot;&quot;,&quot;non-dropping-particle&quot;:&quot;&quot;},{&quot;family&quot;:&quot;Lavigne&quot;,&quot;given&quot;:&quot;E.&quot;,&quot;parse-names&quot;:false,&quot;dropping-particle&quot;:&quot;&quot;,&quot;non-dropping-particle&quot;:&quot;&quot;},{&quot;family&quot;:&quot;Correa&quot;,&quot;given&quot;:&quot;P. Matus&quot;,&quot;parse-names&quot;:false,&quot;dropping-particle&quot;:&quot;&quot;,&quot;non-dropping-particle&quot;:&quot;&quot;},{&quot;family&quot;:&quot;Ortega&quot;,&quot;given&quot;:&quot;N. Valdes&quot;,&quot;parse-names&quot;:false,&quot;dropping-particle&quot;:&quot;&quot;,&quot;non-dropping-particle&quot;:&quot;&quot;},{&quot;family&quot;:&quot;Kan&quot;,&quot;given&quot;:&quot;H.&quot;,&quot;parse-names&quot;:false,&quot;dropping-particle&quot;:&quot;&quot;,&quot;non-dropping-particle&quot;:&quot;&quot;},{&quot;family&quot;:&quot;Osorio&quot;,&quot;given&quot;:&quot;S.&quot;,&quot;parse-names&quot;:false,&quot;dropping-particle&quot;:&quot;&quot;,&quot;non-dropping-particle&quot;:&quot;&quot;},{&quot;family&quot;:&quot;Kyselý&quot;,&quot;given&quot;:&quot;J.&quot;,&quot;parse-names&quot;:false,&quot;dropping-particle&quot;:&quot;&quot;,&quot;non-dropping-particle&quot;:&quot;&quot;},{&quot;family&quot;:&quot;Urban&quot;,&quot;given&quot;:&quot;A.&quot;,&quot;parse-names&quot;:false,&quot;dropping-particle&quot;:&quot;&quot;,&quot;non-dropping-particle&quot;:&quot;&quot;},{&quot;family&quot;:&quot;Orru&quot;,&quot;given&quot;:&quot;Hans&quot;,&quot;parse-names&quot;:false,&quot;dropping-particle&quot;:&quot;&quot;,&quot;non-dropping-particle&quot;:&quot;&quot;},{&quot;family&quot;:&quot;Indermitte&quot;,&quot;given&quot;:&quot;E.&quot;,&quot;parse-names&quot;:false,&quot;dropping-particle&quot;:&quot;&quot;,&quot;non-dropping-particle&quot;:&quot;&quot;},{&quot;family&quot;:&quot;Jaakkola&quot;,&quot;given&quot;:&quot;J. J. K.&quot;,&quot;parse-names&quot;:false,&quot;dropping-particle&quot;:&quot;&quot;,&quot;non-dropping-particle&quot;:&quot;&quot;},{&quot;family&quot;:&quot;Ryti&quot;,&quot;given&quot;:&quot;N.&quot;,&quot;parse-names&quot;:false,&quot;dropping-particle&quot;:&quot;&quot;,&quot;non-dropping-particle&quot;:&quot;&quot;},{&quot;family&quot;:&quot;Pascal&quot;,&quot;given&quot;:&quot;M.&quot;,&quot;parse-names&quot;:false,&quot;dropping-particle&quot;:&quot;&quot;,&quot;non-dropping-particle&quot;:&quot;&quot;},{&quot;family&quot;:&quot;Schneider&quot;,&quot;given&quot;:&quot;A.&quot;,&quot;parse-names&quot;:false,&quot;dropping-particle&quot;:&quot;&quot;,&quot;non-dropping-particle&quot;:&quot;&quot;},{&quot;family&quot;:&quot;Katsouyanni&quot;,&quot;given&quot;:&quot;K.&quot;,&quot;parse-names&quot;:false,&quot;dropping-particle&quot;:&quot;&quot;,&quot;non-dropping-particle&quot;:&quot;&quot;},{&quot;family&quot;:&quot;Samoli&quot;,&quot;given&quot;:&quot;E.&quot;,&quot;parse-names&quot;:false,&quot;dropping-particle&quot;:&quot;&quot;,&quot;non-dropping-particle&quot;:&quot;&quot;},{&quot;family&quot;:&quot;Mayvaneh&quot;,&quot;given&quot;:&quot;F.&quot;,&quot;parse-names&quot;:false,&quot;dropping-particle&quot;:&quot;&quot;,&quot;non-dropping-particle&quot;:&quot;&quot;},{&quot;family&quot;:&quot;Entezari&quot;,&quot;given&quot;:&quot;A.&quot;,&quot;parse-names&quot;:false,&quot;dropping-particle&quot;:&quot;&quot;,&quot;non-dropping-particle&quot;:&quot;&quot;},{&quot;family&quot;:&quot;Goodman&quot;,&quot;given&quot;:&quot;P.&quot;,&quot;parse-names&quot;:false,&quot;dropping-particle&quot;:&quot;&quot;,&quot;non-dropping-particle&quot;:&quot;&quot;},{&quot;family&quot;:&quot;Zeka&quot;,&quot;given&quot;:&quot;A.&quot;,&quot;parse-names&quot;:false,&quot;dropping-particle&quot;:&quot;&quot;,&quot;non-dropping-particle&quot;:&quot;&quot;},{&quot;family&quot;:&quot;Michelozzi&quot;,&quot;given&quot;:&quot;P.&quot;,&quot;parse-names&quot;:false,&quot;dropping-particle&quot;:&quot;&quot;,&quot;non-dropping-particle&quot;:&quot;&quot;},{&quot;family&quot;:&quot;De’Donato&quot;,&quot;given&quot;:&quot;F.&quot;,&quot;parse-names&quot;:false,&quot;dropping-particle&quot;:&quot;&quot;,&quot;non-dropping-particle&quot;:&quot;&quot;},{&quot;family&quot;:&quot;Hashizume&quot;,&quot;given&quot;:&quot;M.&quot;,&quot;parse-names&quot;:false,&quot;dropping-particle&quot;:&quot;&quot;,&quot;non-dropping-particle&quot;:&quot;&quot;},{&quot;family&quot;:&quot;Alahmad&quot;,&quot;given&quot;:&quot;Barrak&quot;,&quot;parse-names&quot;:false,&quot;dropping-particle&quot;:&quot;&quot;,&quot;non-dropping-particle&quot;:&quot;&quot;},{&quot;family&quot;:&quot;Diaz&quot;,&quot;given&quot;:&quot;M. Hurtado&quot;,&quot;parse-names&quot;:false,&quot;dropping-particle&quot;:&quot;&quot;,&quot;non-dropping-particle&quot;:&quot;&quot;},{&quot;family&quot;:&quot;Valencia&quot;,&quot;given&quot;:&quot;C. De La Cruz&quot;,&quot;parse-names&quot;:false,&quot;dropping-particle&quot;:&quot;&quot;,&quot;non-dropping-particle&quot;:&quot;&quot;},{&quot;family&quot;:&quot;Overcenco&quot;,&quot;given&quot;:&quot;A.&quot;,&quot;parse-names&quot;:false,&quot;dropping-particle&quot;:&quot;&quot;,&quot;non-dropping-particle&quot;:&quot;&quot;},{&quot;family&quot;:&quot;Houthuijs&quot;,&quot;given&quot;:&quot;D.&quot;,&quot;parse-names&quot;:false,&quot;dropping-particle&quot;:&quot;&quot;,&quot;non-dropping-particle&quot;:&quot;&quot;},{&quot;family&quot;:&quot;Ameling&quot;,&quot;given&quot;:&quot;C.&quot;,&quot;parse-names&quot;:false,&quot;dropping-particle&quot;:&quot;&quot;,&quot;non-dropping-particle&quot;:&quot;&quot;},{&quot;family&quot;:&quot;Rao&quot;,&quot;given&quot;:&quot;S.&quot;,&quot;parse-names&quot;:false,&quot;dropping-particle&quot;:&quot;&quot;,&quot;non-dropping-particle&quot;:&quot;&quot;},{&quot;family&quot;:&quot;Ruscio&quot;,&quot;given&quot;:&quot;F.&quot;,&quot;parse-names&quot;:false,&quot;dropping-particle&quot;:&quot;&quot;,&quot;non-dropping-particle&quot;:&quot;Di&quot;},{&quot;family&quot;:&quot;Carrasco-Escobar&quot;,&quot;given&quot;:&quot;G.&quot;,&quot;parse-names&quot;:false,&quot;dropping-particle&quot;:&quot;&quot;,&quot;non-dropping-particle&quot;:&quot;&quot;},{&quot;family&quot;:&quot;Seposo&quot;,&quot;given&quot;:&quot;X.&quot;,&quot;parse-names&quot;:false,&quot;dropping-particle&quot;:&quot;&quot;,&quot;non-dropping-particle&quot;:&quot;&quot;},{&quot;family&quot;:&quot;Silva&quot;,&quot;given&quot;:&quot;S.&quot;,&quot;parse-names&quot;:false,&quot;dropping-particle&quot;:&quot;&quot;,&quot;non-dropping-particle&quot;:&quot;&quot;},{&quot;family&quot;:&quot;Madureira&quot;,&quot;given&quot;:&quot;J.&quot;,&quot;parse-names&quot;:false,&quot;dropping-particle&quot;:&quot;&quot;,&quot;non-dropping-particle&quot;:&quot;&quot;},{&quot;family&quot;:&quot;Holobaca&quot;,&quot;given&quot;:&quot;I. H.&quot;,&quot;parse-names&quot;:false,&quot;dropping-particle&quot;:&quot;&quot;,&quot;non-dropping-particle&quot;:&quot;&quot;},{&quot;family&quot;:&quot;Fratianni&quot;,&quot;given&quot;:&quot;S.&quot;,&quot;parse-names&quot;:false,&quot;dropping-particle&quot;:&quot;&quot;,&quot;non-dropping-particle&quot;:&quot;&quot;},{&quot;family&quot;:&quot;Acquaotta&quot;,&quot;given&quot;:&quot;Fiorella&quot;,&quot;parse-names&quot;:false,&quot;dropping-particle&quot;:&quot;&quot;,&quot;non-dropping-particle&quot;:&quot;&quot;},{&quot;family&quot;:&quot;Kim&quot;,&quot;given&quot;:&quot;H.&quot;,&quot;parse-names&quot;:false,&quot;dropping-particle&quot;:&quot;&quot;,&quot;non-dropping-particle&quot;:&quot;&quot;},{&quot;family&quot;:&quot;Lee&quot;,&quot;given&quot;:&quot;W.&quot;,&quot;parse-names&quot;:false,&quot;dropping-particle&quot;:&quot;&quot;,&quot;non-dropping-particle&quot;:&quot;&quot;},{&quot;family&quot;:&quot;Iniguez&quot;,&quot;given&quot;:&quot;C.&quot;,&quot;parse-names&quot;:false,&quot;dropping-particle&quot;:&quot;&quot;,&quot;non-dropping-particle&quot;:&quot;&quot;},{&quot;family&quot;:&quot;Forsberg&quot;,&quot;given&quot;:&quot;B.&quot;,&quot;parse-names&quot;:false,&quot;dropping-particle&quot;:&quot;&quot;,&quot;non-dropping-particle&quot;:&quot;&quot;},{&quot;family&quot;:&quot;Ragettli&quot;,&quot;given&quot;:&quot;M. S.&quot;,&quot;parse-names&quot;:false,&quot;dropping-particle&quot;:&quot;&quot;,&quot;non-dropping-particle&quot;:&quot;&quot;},{&quot;family&quot;:&quot;Guo&quot;,&quot;given&quot;:&quot;Y. L. L.&quot;,&quot;parse-names&quot;:false,&quot;dropping-particle&quot;:&quot;&quot;,&quot;non-dropping-particle&quot;:&quot;&quot;},{&quot;family&quot;:&quot;Chen&quot;,&quot;given&quot;:&quot;B. Y.&quot;,&quot;parse-names&quot;:false,&quot;dropping-particle&quot;:&quot;&quot;,&quot;non-dropping-particle&quot;:&quot;&quot;},{&quot;family&quot;:&quot;Li&quot;,&quot;given&quot;:&quot;S.&quot;,&quot;parse-names&quot;:false,&quot;dropping-particle&quot;:&quot;&quot;,&quot;non-dropping-particle&quot;:&quot;&quot;},{&quot;family&quot;:&quot;Armstrong&quot;,&quot;given&quot;:&quot;B.&quot;,&quot;parse-names&quot;:false,&quot;dropping-particle&quot;:&quot;&quot;,&quot;non-dropping-particle&quot;:&quot;&quot;},{&quot;family&quot;:&quot;Aleman&quot;,&quot;given&quot;:&quot;A.&quot;,&quot;parse-names&quot;:false,&quot;dropping-particle&quot;:&quot;&quot;,&quot;non-dropping-particle&quot;:&quot;&quot;},{&quot;family&quot;:&quot;Zanobetti&quot;,&quot;given&quot;:&quot;A.&quot;,&quot;parse-names&quot;:false,&quot;dropping-particle&quot;:&quot;&quot;,&quot;non-dropping-particle&quot;:&quot;&quot;},{&quot;family&quot;:&quot;Schwartz&quot;,&quot;given&quot;:&quot;J.&quot;,&quot;parse-names&quot;:false,&quot;dropping-particle&quot;:&quot;&quot;,&quot;non-dropping-particle&quot;:&quot;&quot;},{&quot;family&quot;:&quot;Dang&quot;,&quot;given&quot;:&quot;T. N.&quot;,&quot;parse-names&quot;:false,&quot;dropping-particle&quot;:&quot;&quot;,&quot;non-dropping-particle&quot;:&quot;&quot;},{&quot;family&quot;:&quot;Dung&quot;,&quot;given&quot;:&quot;D.&quot;,&quot;parse-names&quot;:false,&quot;dropping-particle&quot;:&quot;V.&quot;,&quot;non-dropping-particle&quot;:&quot;&quot;},{&quot;family&quot;:&quot;Gillett&quot;,&quot;given&quot;:&quot;N.&quot;,&quot;parse-names&quot;:false,&quot;dropping-particle&quot;:&quot;&quot;,&quot;non-dropping-particle&quot;:&quot;&quot;},{&quot;family&quot;:&quot;Haines&quot;,&quot;given&quot;:&quot;A.&quot;,&quot;parse-names&quot;:false,&quot;dropping-particle&quot;:&quot;&quot;,&quot;non-dropping-particle&quot;:&quot;&quot;},{&quot;family&quot;:&quot;Mengel&quot;,&quot;given&quot;:&quot;M.&quot;,&quot;parse-names&quot;:false,&quot;dropping-particle&quot;:&quot;&quot;,&quot;non-dropping-particle&quot;:&quot;&quot;},{&quot;family&quot;:&quot;Huber&quot;,&quot;given&quot;:&quot;V.&quot;,&quot;parse-names&quot;:false,&quot;dropping-particle&quot;:&quot;&quot;,&quot;non-dropping-particle&quot;:&quot;&quot;},{&quot;family&quot;:&quot;Gasparrini&quot;,&quot;given&quot;:&quot;A.&quot;,&quot;parse-names&quot;:false,&quot;dropping-particle&quot;:&quot;&quot;,&quot;non-dropping-particle&quot;:&quot;&quot;}],&quot;container-title&quot;:&quot;Nature Climate Change&quot;,&quot;container-title-short&quot;:&quot;Nat Clim Chang&quot;,&quot;DOI&quot;:&quot;10.1038/s41558-021-01058-x&quot;,&quot;ISSN&quot;:&quot;1758-678X&quot;,&quot;URL&quot;:&quot;http://www.nature.com/articles/s41558-021-01058-x&quot;,&quot;issued&quot;:{&quot;date-parts&quot;:[[2021,6,31]]},&quot;page&quot;:&quot;492-500&quot;,&quot;issue&quot;:&quot;6&quot;,&quot;volume&quot;:&quot;11&quot;},&quot;isTemporary&quot;:false}],&quot;citationTag&quot;:&quot;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&quot;},{&quot;citationID&quot;:&quot;MENDELEY_CITATION_00777f9e-6fed-42c4-941d-05e9090fd4cc&quot;,&quot;properties&quot;:{&quot;noteIndex&quot;:0},&quot;isEdited&quot;:false,&quot;manualOverride&quot;:{&quot;isManuallyOverridden&quot;:false,&quot;citeprocText&quot;:&quot;(Hempel et al. 2013)&quot;,&quot;manualOverrideText&quot;:&quot;&quot;},&quot;citationTag&quot;:&quot;MENDELEY_CITATION_v3_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&quot;,&quot;citationItems&quot;:[{&quot;id&quot;:&quot;5388c791-8427-3371-9f55-887e255dc7a6&quot;,&quot;itemData&quot;:{&quot;type&quot;:&quot;article-journal&quot;,&quot;id&quot;:&quot;5388c791-8427-3371-9f55-887e255dc7a6&quot;,&quot;title&quot;:&quot;A trend-preserving bias correction – the ISI-MIP approach&quot;,&quot;author&quot;:[{&quot;family&quot;:&quot;Hempel&quot;,&quot;given&quot;:&quot;S&quot;,&quot;parse-names&quot;:false,&quot;dropping-particle&quot;:&quot;&quot;,&quot;non-dropping-particle&quot;:&quot;&quot;},{&quot;family&quot;:&quot;Frieler&quot;,&quot;given&quot;:&quot;Katja&quot;,&quot;parse-names&quot;:false,&quot;dropping-particle&quot;:&quot;&quot;,&quot;non-dropping-particle&quot;:&quot;&quot;},{&quot;family&quot;:&quot;Warszawski&quot;,&quot;given&quot;:&quot;L&quot;,&quot;parse-names&quot;:false,&quot;dropping-particle&quot;:&quot;&quot;,&quot;non-dropping-particle&quot;:&quot;&quot;},{&quot;family&quot;:&quot;Schewe&quot;,&quot;given&quot;:&quot;J&quot;,&quot;parse-names&quot;:false,&quot;dropping-particle&quot;:&quot;&quot;,&quot;non-dropping-particle&quot;:&quot;&quot;},{&quot;family&quot;:&quot;Piontek&quot;,&quot;given&quot;:&quot;F&quot;,&quot;parse-names&quot;:false,&quot;dropping-particle&quot;:&quot;&quot;,&quot;non-dropping-particle&quot;:&quot;&quot;}],&quot;container-title&quot;:&quot;Earth System Dynamics&quot;,&quot;accessed&quot;:{&quot;date-parts&quot;:[[2018,9,28]]},&quot;DOI&quot;:&quot;10.5194/esd-4-219-2013&quot;,&quot;ISBN&quot;:&quot;2190-4995&quot;,&quot;ISSN&quot;:&quot;2190-4987&quot;,&quot;URL&quot;:&quot;www.earth-syst-dynam.net/4/219/2013/&quot;,&quot;issued&quot;:{&quot;date-parts&quot;:[[2013]]},&quot;page&quot;:&quot;219-236&quot;,&quot;abstract&quot;:&quot;Statistical bias correction is commonly applied within climate impact modelling to correct climate model data for systematic deviations of the simulated historical data from observations. Methods are based on transfer functions generated to map the distribution of the simulated histori-cal data to that of the observations. Those are subsequently applied to correct the future projections. Here, we present the bias correction method that was developed within ISI-MIP, the first Inter-Sectoral Impact Model Intercomparison Project. ISI-MIP is designed to synthesise impact projections in the agriculture, water, biome, health, and infrastructure sectors at different levels of global warming. Bias-corrected climate data that are used as input for the impact simulations could be only provided over land areas. To ensure consistency with the global (land + ocean) temper-ature information the bias correction method has to preserve the warming signal. Here we present the applied method that preserves the absolute changes in monthly temperature, and relative changes in monthly values of precipitation and the other variables needed for ISI-MIP. The proposed method-ology represents a modification of the transfer function ap-proach applied in the Water Model Intercomparison Project (Water-MIP). Correction of the monthly mean is followed by correction of the daily variability about the monthly mean. Besides the general idea and technical details of the ISI-MIP method, we show and discuss the potential and limita-tions of the applied bias correction. In particular, while the trend and the long-term mean are well represented, limita-tions with regards to the adjustment of the variability persist which may affect, e.g. small scale features or extremes.&quot;,&quot;volume&quot;:&quot;4&quot;,&quot;container-title-short&quot;:&quot;&quot;},&quot;isTemporary&quot;:false}]},{&quot;citationID&quot;:&quot;MENDELEY_CITATION_ff0f56e7-a233-4715-86b2-9fc9a5df1a44&quot;,&quot;properties&quot;:{&quot;noteIndex&quot;:0},&quot;isEdited&quot;:false,&quot;manualOverride&quot;:{&quot;isManuallyOverridden&quot;:true,&quot;citeprocText&quot;:&quot;(Vicedo-Cabrera et al. 2021)&quot;,&quot;manualOverrideText&quot;:&quot;Vicedo-Cabrera et al. (2021)&quot;},&quot;citationItems&quot;:[{&quot;id&quot;:&quot;8c47ac8c-ed1f-3e14-8c4d-71ee41641875&quot;,&quot;itemData&quot;:{&quot;type&quot;:&quot;article-journal&quot;,&quot;id&quot;:&quot;8c47ac8c-ed1f-3e14-8c4d-71ee41641875&quot;,&quot;title&quot;:&quot;The burden of heat-related mortality attributable to recent human-induced climate change&quot;,&quot;author&quot;:[{&quot;family&quot;:&quot;Vicedo-Cabrera&quot;,&quot;given&quot;:&quot;Ana Maria&quot;,&quot;parse-names&quot;:false,&quot;dropping-particle&quot;:&quot;&quot;,&quot;non-dropping-particle&quot;:&quot;&quot;},{&quot;family&quot;:&quot;Scovronick&quot;,&quot;given&quot;:&quot;Noah&quot;,&quot;parse-names&quot;:false,&quot;dropping-particle&quot;:&quot;&quot;,&quot;non-dropping-particle&quot;:&quot;&quot;},{&quot;family&quot;:&quot;Sera&quot;,&quot;given&quot;:&quot;Francesco&quot;,&quot;parse-names&quot;:false,&quot;dropping-particle&quot;:&quot;&quot;,&quot;non-dropping-particle&quot;:&quot;&quot;},{&quot;family&quot;:&quot;Royé&quot;,&quot;given&quot;:&quot;D.&quot;,&quot;parse-names&quot;:false,&quot;dropping-particle&quot;:&quot;&quot;,&quot;non-dropping-particle&quot;:&quot;&quot;},{&quot;family&quot;:&quot;Schneider&quot;,&quot;given&quot;:&quot;R.&quot;,&quot;parse-names&quot;:false,&quot;dropping-particle&quot;:&quot;&quot;,&quot;non-dropping-particle&quot;:&quot;&quot;},{&quot;family&quot;:&quot;Tobias&quot;,&quot;given&quot;:&quot;A.&quot;,&quot;parse-names&quot;:false,&quot;dropping-particle&quot;:&quot;&quot;,&quot;non-dropping-particle&quot;:&quot;&quot;},{&quot;family&quot;:&quot;Astrom&quot;,&quot;given&quot;:&quot;C.&quot;,&quot;parse-names&quot;:false,&quot;dropping-particle&quot;:&quot;&quot;,&quot;non-dropping-particle&quot;:&quot;&quot;},{&quot;family&quot;:&quot;Guo&quot;,&quot;given&quot;:&quot;Yuming&quot;,&quot;parse-names&quot;:false,&quot;dropping-particle&quot;:&quot;&quot;,&quot;non-dropping-particle&quot;:&quot;&quot;},{&quot;family&quot;:&quot;Honda&quot;,&quot;given&quot;:&quot;Yasushi&quot;,&quot;parse-names&quot;:false,&quot;dropping-particle&quot;:&quot;&quot;,&quot;non-dropping-particle&quot;:&quot;&quot;},{&quot;family&quot;:&quot;Hondula&quot;,&quot;given&quot;:&quot;D. M.&quot;,&quot;parse-names&quot;:false,&quot;dropping-particle&quot;:&quot;&quot;,&quot;non-dropping-particle&quot;:&quot;&quot;},{&quot;family&quot;:&quot;Abrutzky&quot;,&quot;given&quot;:&quot;R.&quot;,&quot;parse-names&quot;:false,&quot;dropping-particle&quot;:&quot;&quot;,&quot;non-dropping-particle&quot;:&quot;&quot;},{&quot;family&quot;:&quot;Tong&quot;,&quot;given&quot;:&quot;Shilu&quot;,&quot;parse-names&quot;:false,&quot;dropping-particle&quot;:&quot;&quot;,&quot;non-dropping-particle&quot;:&quot;&quot;},{&quot;family&quot;:&quot;Coelho&quot;,&quot;given&quot;:&quot;M. de Sousa Zanotti Stagliorio&quot;,&quot;parse-names&quot;:false,&quot;dropping-particle&quot;:&quot;&quot;,&quot;non-dropping-particle&quot;:&quot;&quot;},{&quot;family&quot;:&quot;Saldiva&quot;,&quot;given&quot;:&quot;P. H. Nascimento&quot;,&quot;parse-names&quot;:false,&quot;dropping-particle&quot;:&quot;&quot;,&quot;non-dropping-particle&quot;:&quot;&quot;},{&quot;family&quot;:&quot;Lavigne&quot;,&quot;given&quot;:&quot;E.&quot;,&quot;parse-names&quot;:false,&quot;dropping-particle&quot;:&quot;&quot;,&quot;non-dropping-particle&quot;:&quot;&quot;},{&quot;family&quot;:&quot;Correa&quot;,&quot;given&quot;:&quot;P. Matus&quot;,&quot;parse-names&quot;:false,&quot;dropping-particle&quot;:&quot;&quot;,&quot;non-dropping-particle&quot;:&quot;&quot;},{&quot;family&quot;:&quot;Ortega&quot;,&quot;given&quot;:&quot;N. Valdes&quot;,&quot;parse-names&quot;:false,&quot;dropping-particle&quot;:&quot;&quot;,&quot;non-dropping-particle&quot;:&quot;&quot;},{&quot;family&quot;:&quot;Kan&quot;,&quot;given&quot;:&quot;H.&quot;,&quot;parse-names&quot;:false,&quot;dropping-particle&quot;:&quot;&quot;,&quot;non-dropping-particle&quot;:&quot;&quot;},{&quot;family&quot;:&quot;Osorio&quot;,&quot;given&quot;:&quot;S.&quot;,&quot;parse-names&quot;:false,&quot;dropping-particle&quot;:&quot;&quot;,&quot;non-dropping-particle&quot;:&quot;&quot;},{&quot;family&quot;:&quot;Kyselý&quot;,&quot;given&quot;:&quot;J.&quot;,&quot;parse-names&quot;:false,&quot;dropping-particle&quot;:&quot;&quot;,&quot;non-dropping-particle&quot;:&quot;&quot;},{&quot;family&quot;:&quot;Urban&quot;,&quot;given&quot;:&quot;A.&quot;,&quot;parse-names&quot;:false,&quot;dropping-particle&quot;:&quot;&quot;,&quot;non-dropping-particle&quot;:&quot;&quot;},{&quot;family&quot;:&quot;Orru&quot;,&quot;given&quot;:&quot;Hans&quot;,&quot;parse-names&quot;:false,&quot;dropping-particle&quot;:&quot;&quot;,&quot;non-dropping-particle&quot;:&quot;&quot;},{&quot;family&quot;:&quot;Indermitte&quot;,&quot;given&quot;:&quot;E.&quot;,&quot;parse-names&quot;:false,&quot;dropping-particle&quot;:&quot;&quot;,&quot;non-dropping-particle&quot;:&quot;&quot;},{&quot;family&quot;:&quot;Jaakkola&quot;,&quot;given&quot;:&quot;J. J. K.&quot;,&quot;parse-names&quot;:false,&quot;dropping-particle&quot;:&quot;&quot;,&quot;non-dropping-particle&quot;:&quot;&quot;},{&quot;family&quot;:&quot;Ryti&quot;,&quot;given&quot;:&quot;N.&quot;,&quot;parse-names&quot;:false,&quot;dropping-particle&quot;:&quot;&quot;,&quot;non-dropping-particle&quot;:&quot;&quot;},{&quot;family&quot;:&quot;Pascal&quot;,&quot;given&quot;:&quot;M.&quot;,&quot;parse-names&quot;:false,&quot;dropping-particle&quot;:&quot;&quot;,&quot;non-dropping-particle&quot;:&quot;&quot;},{&quot;family&quot;:&quot;Schneider&quot;,&quot;given&quot;:&quot;A.&quot;,&quot;parse-names&quot;:false,&quot;dropping-particle&quot;:&quot;&quot;,&quot;non-dropping-particle&quot;:&quot;&quot;},{&quot;family&quot;:&quot;Katsouyanni&quot;,&quot;given&quot;:&quot;K.&quot;,&quot;parse-names&quot;:false,&quot;dropping-particle&quot;:&quot;&quot;,&quot;non-dropping-particle&quot;:&quot;&quot;},{&quot;family&quot;:&quot;Samoli&quot;,&quot;given&quot;:&quot;E.&quot;,&quot;parse-names&quot;:false,&quot;dropping-particle&quot;:&quot;&quot;,&quot;non-dropping-particle&quot;:&quot;&quot;},{&quot;family&quot;:&quot;Mayvaneh&quot;,&quot;given&quot;:&quot;F.&quot;,&quot;parse-names&quot;:false,&quot;dropping-particle&quot;:&quot;&quot;,&quot;non-dropping-particle&quot;:&quot;&quot;},{&quot;family&quot;:&quot;Entezari&quot;,&quot;given&quot;:&quot;A.&quot;,&quot;parse-names&quot;:false,&quot;dropping-particle&quot;:&quot;&quot;,&quot;non-dropping-particle&quot;:&quot;&quot;},{&quot;family&quot;:&quot;Goodman&quot;,&quot;given&quot;:&quot;P.&quot;,&quot;parse-names&quot;:false,&quot;dropping-particle&quot;:&quot;&quot;,&quot;non-dropping-particle&quot;:&quot;&quot;},{&quot;family&quot;:&quot;Zeka&quot;,&quot;given&quot;:&quot;A.&quot;,&quot;parse-names&quot;:false,&quot;dropping-particle&quot;:&quot;&quot;,&quot;non-dropping-particle&quot;:&quot;&quot;},{&quot;family&quot;:&quot;Michelozzi&quot;,&quot;given&quot;:&quot;P.&quot;,&quot;parse-names&quot;:false,&quot;dropping-particle&quot;:&quot;&quot;,&quot;non-dropping-particle&quot;:&quot;&quot;},{&quot;family&quot;:&quot;De’Donato&quot;,&quot;given&quot;:&quot;F.&quot;,&quot;parse-names&quot;:false,&quot;dropping-particle&quot;:&quot;&quot;,&quot;non-dropping-particle&quot;:&quot;&quot;},{&quot;family&quot;:&quot;Hashizume&quot;,&quot;given&quot;:&quot;M.&quot;,&quot;parse-names&quot;:false,&quot;dropping-particle&quot;:&quot;&quot;,&quot;non-dropping-particle&quot;:&quot;&quot;},{&quot;family&quot;:&quot;Alahmad&quot;,&quot;given&quot;:&quot;Barrak&quot;,&quot;parse-names&quot;:false,&quot;dropping-particle&quot;:&quot;&quot;,&quot;non-dropping-particle&quot;:&quot;&quot;},{&quot;family&quot;:&quot;Diaz&quot;,&quot;given&quot;:&quot;M. Hurtado&quot;,&quot;parse-names&quot;:false,&quot;dropping-particle&quot;:&quot;&quot;,&quot;non-dropping-particle&quot;:&quot;&quot;},{&quot;family&quot;:&quot;Valencia&quot;,&quot;given&quot;:&quot;C. De La Cruz&quot;,&quot;parse-names&quot;:false,&quot;dropping-particle&quot;:&quot;&quot;,&quot;non-dropping-particle&quot;:&quot;&quot;},{&quot;family&quot;:&quot;Overcenco&quot;,&quot;given&quot;:&quot;A.&quot;,&quot;parse-names&quot;:false,&quot;dropping-particle&quot;:&quot;&quot;,&quot;non-dropping-particle&quot;:&quot;&quot;},{&quot;family&quot;:&quot;Houthuijs&quot;,&quot;given&quot;:&quot;D.&quot;,&quot;parse-names&quot;:false,&quot;dropping-particle&quot;:&quot;&quot;,&quot;non-dropping-particle&quot;:&quot;&quot;},{&quot;family&quot;:&quot;Ameling&quot;,&quot;given&quot;:&quot;C.&quot;,&quot;parse-names&quot;:false,&quot;dropping-particle&quot;:&quot;&quot;,&quot;non-dropping-particle&quot;:&quot;&quot;},{&quot;family&quot;:&quot;Rao&quot;,&quot;given&quot;:&quot;S.&quot;,&quot;parse-names&quot;:false,&quot;dropping-particle&quot;:&quot;&quot;,&quot;non-dropping-particle&quot;:&quot;&quot;},{&quot;family&quot;:&quot;Ruscio&quot;,&quot;given&quot;:&quot;F.&quot;,&quot;parse-names&quot;:false,&quot;dropping-particle&quot;:&quot;&quot;,&quot;non-dropping-particle&quot;:&quot;Di&quot;},{&quot;family&quot;:&quot;Carrasco-Escobar&quot;,&quot;given&quot;:&quot;G.&quot;,&quot;parse-names&quot;:false,&quot;dropping-particle&quot;:&quot;&quot;,&quot;non-dropping-particle&quot;:&quot;&quot;},{&quot;family&quot;:&quot;Seposo&quot;,&quot;given&quot;:&quot;X.&quot;,&quot;parse-names&quot;:false,&quot;dropping-particle&quot;:&quot;&quot;,&quot;non-dropping-particle&quot;:&quot;&quot;},{&quot;family&quot;:&quot;Silva&quot;,&quot;given&quot;:&quot;S.&quot;,&quot;parse-names&quot;:false,&quot;dropping-particle&quot;:&quot;&quot;,&quot;non-dropping-particle&quot;:&quot;&quot;},{&quot;family&quot;:&quot;Madureira&quot;,&quot;given&quot;:&quot;J.&quot;,&quot;parse-names&quot;:false,&quot;dropping-particle&quot;:&quot;&quot;,&quot;non-dropping-particle&quot;:&quot;&quot;},{&quot;family&quot;:&quot;Holobaca&quot;,&quot;given&quot;:&quot;I. H.&quot;,&quot;parse-names&quot;:false,&quot;dropping-particle&quot;:&quot;&quot;,&quot;non-dropping-particle&quot;:&quot;&quot;},{&quot;family&quot;:&quot;Fratianni&quot;,&quot;given&quot;:&quot;S.&quot;,&quot;parse-names&quot;:false,&quot;dropping-particle&quot;:&quot;&quot;,&quot;non-dropping-particle&quot;:&quot;&quot;},{&quot;family&quot;:&quot;Acquaotta&quot;,&quot;given&quot;:&quot;Fiorella&quot;,&quot;parse-names&quot;:false,&quot;dropping-particle&quot;:&quot;&quot;,&quot;non-dropping-particle&quot;:&quot;&quot;},{&quot;family&quot;:&quot;Kim&quot;,&quot;given&quot;:&quot;H.&quot;,&quot;parse-names&quot;:false,&quot;dropping-particle&quot;:&quot;&quot;,&quot;non-dropping-particle&quot;:&quot;&quot;},{&quot;family&quot;:&quot;Lee&quot;,&quot;given&quot;:&quot;W.&quot;,&quot;parse-names&quot;:false,&quot;dropping-particle&quot;:&quot;&quot;,&quot;non-dropping-particle&quot;:&quot;&quot;},{&quot;family&quot;:&quot;Iniguez&quot;,&quot;given&quot;:&quot;C.&quot;,&quot;parse-names&quot;:false,&quot;dropping-particle&quot;:&quot;&quot;,&quot;non-dropping-particle&quot;:&quot;&quot;},{&quot;family&quot;:&quot;Forsberg&quot;,&quot;given&quot;:&quot;B.&quot;,&quot;parse-names&quot;:false,&quot;dropping-particle&quot;:&quot;&quot;,&quot;non-dropping-particle&quot;:&quot;&quot;},{&quot;family&quot;:&quot;Ragettli&quot;,&quot;given&quot;:&quot;M. S.&quot;,&quot;parse-names&quot;:false,&quot;dropping-particle&quot;:&quot;&quot;,&quot;non-dropping-particle&quot;:&quot;&quot;},{&quot;family&quot;:&quot;Guo&quot;,&quot;given&quot;:&quot;Y. L. L.&quot;,&quot;parse-names&quot;:false,&quot;dropping-particle&quot;:&quot;&quot;,&quot;non-dropping-particle&quot;:&quot;&quot;},{&quot;family&quot;:&quot;Chen&quot;,&quot;given&quot;:&quot;B. Y.&quot;,&quot;parse-names&quot;:false,&quot;dropping-particle&quot;:&quot;&quot;,&quot;non-dropping-particle&quot;:&quot;&quot;},{&quot;family&quot;:&quot;Li&quot;,&quot;given&quot;:&quot;S.&quot;,&quot;parse-names&quot;:false,&quot;dropping-particle&quot;:&quot;&quot;,&quot;non-dropping-particle&quot;:&quot;&quot;},{&quot;family&quot;:&quot;Armstrong&quot;,&quot;given&quot;:&quot;B.&quot;,&quot;parse-names&quot;:false,&quot;dropping-particle&quot;:&quot;&quot;,&quot;non-dropping-particle&quot;:&quot;&quot;},{&quot;family&quot;:&quot;Aleman&quot;,&quot;given&quot;:&quot;A.&quot;,&quot;parse-names&quot;:false,&quot;dropping-particle&quot;:&quot;&quot;,&quot;non-dropping-particle&quot;:&quot;&quot;},{&quot;family&quot;:&quot;Zanobetti&quot;,&quot;given&quot;:&quot;A.&quot;,&quot;parse-names&quot;:false,&quot;dropping-particle&quot;:&quot;&quot;,&quot;non-dropping-particle&quot;:&quot;&quot;},{&quot;family&quot;:&quot;Schwartz&quot;,&quot;given&quot;:&quot;J.&quot;,&quot;parse-names&quot;:false,&quot;dropping-particle&quot;:&quot;&quot;,&quot;non-dropping-particle&quot;:&quot;&quot;},{&quot;family&quot;:&quot;Dang&quot;,&quot;given&quot;:&quot;T. N.&quot;,&quot;parse-names&quot;:false,&quot;dropping-particle&quot;:&quot;&quot;,&quot;non-dropping-particle&quot;:&quot;&quot;},{&quot;family&quot;:&quot;Dung&quot;,&quot;given&quot;:&quot;D.&quot;,&quot;parse-names&quot;:false,&quot;dropping-particle&quot;:&quot;V.&quot;,&quot;non-dropping-particle&quot;:&quot;&quot;},{&quot;family&quot;:&quot;Gillett&quot;,&quot;given&quot;:&quot;N.&quot;,&quot;parse-names&quot;:false,&quot;dropping-particle&quot;:&quot;&quot;,&quot;non-dropping-particle&quot;:&quot;&quot;},{&quot;family&quot;:&quot;Haines&quot;,&quot;given&quot;:&quot;A.&quot;,&quot;parse-names&quot;:false,&quot;dropping-particle&quot;:&quot;&quot;,&quot;non-dropping-particle&quot;:&quot;&quot;},{&quot;family&quot;:&quot;Mengel&quot;,&quot;given&quot;:&quot;M.&quot;,&quot;parse-names&quot;:false,&quot;dropping-particle&quot;:&quot;&quot;,&quot;non-dropping-particle&quot;:&quot;&quot;},{&quot;family&quot;:&quot;Huber&quot;,&quot;given&quot;:&quot;V.&quot;,&quot;parse-names&quot;:false,&quot;dropping-particle&quot;:&quot;&quot;,&quot;non-dropping-particle&quot;:&quot;&quot;},{&quot;family&quot;:&quot;Gasparrini&quot;,&quot;given&quot;:&quot;A.&quot;,&quot;parse-names&quot;:false,&quot;dropping-particle&quot;:&quot;&quot;,&quot;non-dropping-particle&quot;:&quot;&quot;}],&quot;container-title&quot;:&quot;Nature Climate Change&quot;,&quot;container-title-short&quot;:&quot;Nat Clim Chang&quot;,&quot;DOI&quot;:&quot;10.1038/s41558-021-01058-x&quot;,&quot;ISSN&quot;:&quot;1758-678X&quot;,&quot;URL&quot;:&quot;http://www.nature.com/articles/s41558-021-01058-x&quot;,&quot;issued&quot;:{&quot;date-parts&quot;:[[2021,6,31]]},&quot;page&quot;:&quot;492-500&quot;,&quot;issue&quot;:&quot;6&quot;,&quot;volume&quot;:&quot;11&quot;},&quot;isTemporary&quot;:false}],&quot;citationTag&quot;:&quot;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&quot;},{&quot;citationID&quot;:&quot;MENDELEY_CITATION_25ef4e8c-0eb7-4824-922f-b4ef287dd54e&quot;,&quot;properties&quot;:{&quot;noteIndex&quot;:0},&quot;isEdited&quot;:false,&quot;manualOverride&quot;:{&quot;isManuallyOverridden&quot;:true,&quot;citeprocText&quot;:&quot;(Heede 2014)&quot;,&quot;manualOverrideText&quot;:&quot;Heede (2014)&quot;},&quot;citationItems&quot;:[{&quot;id&quot;:&quot;613c95f6-8568-3c51-b980-193de3dddb41&quot;,&quot;itemData&quot;:{&quot;type&quot;:&quot;article-journal&quot;,&quot;id&quot;:&quot;613c95f6-8568-3c51-b980-193de3dddb41&quot;,&quot;title&quot;:&quot;Tracing anthropogenic carbon dioxide and methane emissions to fossil fuel and cement producers, 1854–2010&quot;,&quot;author&quot;:[{&quot;family&quot;:&quot;Heede&quot;,&quot;given&quot;:&quot;Richard&quot;,&quot;parse-names&quot;:false,&quot;dropping-particle&quot;:&quot;&quot;,&quot;non-dropping-particle&quot;:&quot;&quot;}],&quot;container-title&quot;:&quot;Climatic Change&quot;,&quot;DOI&quot;:&quot;10.1007/s10584-013-0986-y&quot;,&quot;ISSN&quot;:&quot;0165-0009&quot;,&quot;issued&quot;:{&quot;date-parts&quot;:[[2014,1,22]]},&quot;page&quot;:&quot;229-241&quot;,&quot;abstract&quot;:&quot;This paper presents a quantitative analysis of the historic fossil fuel and cement production records of the 50 leading investor-owned, 31 state-owned, and 9 nation-state producers of oil, natural gas, coal, and cement from as early as 1854 to 2010. This analysis traces emissions totaling 914 GtCO 2 e-63 % of cumulative worldwide emissions of industrial CO 2 and methane between 1751 and 2010-to the 90 \&quot;carbon major\&quot; entities based on the carbon content of marketed hydrocarbon fuels (subtracting for non-energy uses), process CO 2 from cement manufacture, CO 2 from flaring, venting, and own fuel use, and fugitive or vented methane. Cumulatively, emissions of 315 GtCO 2 e have been traced to investor-owned entities, 288 GtCO 2 e to state-owned enterprises, and 312 GtCO 2 e to nation-states. Of these emissions, half has been emitted since 1986. The carbon major entities possess fossil fuel reserves that will, if produced and emitted, intensify anthropogenic climate change. The purpose of the analysis is to understand the historic emissions as a factual matter, and to invite consideration of their possible relevance to public policy.&quot;,&quot;issue&quot;:&quot;1-2&quot;,&quot;volume&quot;:&quot;122&quot;,&quot;container-title-short&quot;:&quot;Clim Change&quot;},&quot;isTemporary&quot;:false}],&quot;citationTag&quot;:&quot;MENDELEY_CITATION_v3_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&quot;},{&quot;citationID&quot;:&quot;MENDELEY_CITATION_218cfd34-94fa-4a83-8c2e-b530fd56a343&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MjE4Y2ZkMzQtOTRmYS00YTgzLThjMmUtYjUzMGZkNTZhMzQz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quot;citationID&quot;:&quot;MENDELEY_CITATION_610ac54e-befd-436a-bfcd-a032e0cd22e9&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NjEwYWM1NGUtYmVmZC00MzZhLWJmY2QtYTAzMmUwY2QyMmU5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quot;citationID&quot;:&quot;MENDELEY_CITATION_f4f048e2-8e99-48c5-a400-2d4156c00f4c&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ZjRmMDQ4ZTItOGU5OS00OGM1LWE0MDAtMmQ0MTU2YzAwZjRj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quot;citationID&quot;:&quot;MENDELEY_CITATION_926f0eb3-bf56-4b51-a99b-a699e96b65f2&quot;,&quot;properties&quot;:{&quot;noteIndex&quot;:0},&quot;isEdited&quot;:false,&quot;manualOverride&quot;:{&quot;isManuallyOverridden&quot;:false,&quot;citeprocText&quot;:&quot;(Lovato et al. 2022)&quot;,&quot;manualOverrideText&quot;:&quot;&quot;},&quot;citationTag&quot;:&quot;MENDELEY_CITATION_v3_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&quot;,&quot;citationItems&quot;:[{&quot;id&quot;:&quot;eadf68dc-c410-37e0-9f12-afe7d2b3cc17&quot;,&quot;itemData&quot;:{&quot;type&quot;:&quot;article-journal&quot;,&quot;id&quot;:&quot;eadf68dc-c410-37e0-9f12-afe7d2b3cc17&quot;,&quot;title&quot;:&quot;CMIP6 Simulations With the CMCC Earth System Model (CMCC‐ESM2)&quot;,&quot;author&quot;:[{&quot;family&quot;:&quot;Lovato&quot;,&quot;given&quot;:&quot;T.&quot;,&quot;parse-names&quot;:false,&quot;dropping-particle&quot;:&quot;&quot;,&quot;non-dropping-particle&quot;:&quot;&quot;},{&quot;family&quot;:&quot;Peano&quot;,&quot;given&quot;:&quot;D.&quot;,&quot;parse-names&quot;:false,&quot;dropping-particle&quot;:&quot;&quot;,&quot;non-dropping-particle&quot;:&quot;&quot;},{&quot;family&quot;:&quot;Butenschön&quot;,&quot;given&quot;:&quot;M.&quot;,&quot;parse-names&quot;:false,&quot;dropping-particle&quot;:&quot;&quot;,&quot;non-dropping-particle&quot;:&quot;&quot;},{&quot;family&quot;:&quot;Materia&quot;,&quot;given&quot;:&quot;S.&quot;,&quot;parse-names&quot;:false,&quot;dropping-particle&quot;:&quot;&quot;,&quot;non-dropping-particle&quot;:&quot;&quot;},{&quot;family&quot;:&quot;Iovino&quot;,&quot;given&quot;:&quot;D.&quot;,&quot;parse-names&quot;:false,&quot;dropping-particle&quot;:&quot;&quot;,&quot;non-dropping-particle&quot;:&quot;&quot;},{&quot;family&quot;:&quot;Scoccimarro&quot;,&quot;given&quot;:&quot;E.&quot;,&quot;parse-names&quot;:false,&quot;dropping-particle&quot;:&quot;&quot;,&quot;non-dropping-particle&quot;:&quot;&quot;},{&quot;family&quot;:&quot;Fogli&quot;,&quot;given&quot;:&quot;P. G.&quot;,&quot;parse-names&quot;:false,&quot;dropping-particle&quot;:&quot;&quot;,&quot;non-dropping-particle&quot;:&quot;&quot;},{&quot;family&quot;:&quot;Cherchi&quot;,&quot;given&quot;:&quot;A.&quot;,&quot;parse-names&quot;:false,&quot;dropping-particle&quot;:&quot;&quot;,&quot;non-dropping-particle&quot;:&quot;&quot;},{&quot;family&quot;:&quot;Bellucci&quot;,&quot;given&quot;:&quot;A.&quot;,&quot;parse-names&quot;:false,&quot;dropping-particle&quot;:&quot;&quot;,&quot;non-dropping-particle&quot;:&quot;&quot;},{&quot;family&quot;:&quot;Gualdi&quot;,&quot;given&quot;:&quot;S.&quot;,&quot;parse-names&quot;:false,&quot;dropping-particle&quot;:&quot;&quot;,&quot;non-dropping-particle&quot;:&quot;&quot;},{&quot;family&quot;:&quot;Masina&quot;,&quot;given&quot;:&quot;S.&quot;,&quot;parse-names&quot;:false,&quot;dropping-particle&quot;:&quot;&quot;,&quot;non-dropping-particle&quot;:&quot;&quot;},{&quot;family&quot;:&quot;Navarra&quot;,&quot;given&quot;:&quot;A.&quot;,&quot;parse-names&quot;:false,&quot;dropping-particle&quot;:&quot;&quot;,&quot;non-dropping-particle&quot;:&quot;&quot;}],&quot;container-title&quot;:&quot;Journal of Advances in Modeling Earth Systems&quot;,&quot;container-title-short&quot;:&quot;J Adv Model Earth Syst&quot;,&quot;accessed&quot;:{&quot;date-parts&quot;:[[2025,3,14]]},&quot;DOI&quot;:&quot;10.1029/2021MS002814&quot;,&quot;ISSN&quot;:&quot;1942-2466&quot;,&quot;URL&quot;:&quot;https://agupubs.onlinelibrary.wiley.com/doi/10.1029/2021MS002814&quot;,&quot;issued&quot;:{&quot;date-parts&quot;:[[2022,3,7]]},&quot;page&quot;:&quot;e2021MS002814&quot;,&quot;abstract&quot;:&quot;&lt;p&gt;This article introduces the second generation CMCC Earth System Model (CMCC‐ESM2) that extends a number of marine and terrestrial biogeochemical processes with respect to its CMIP5 predecessor. In particular, land biogeochemistry was extended to a wider set of carbon pools and plant functional types, along with a prognostic representation of the nitrogen cycle. The marine ecosystem representation was reshaped toward an intermediate complexity of lower trophic level interactions, including an interactive benthic compartment and a new formulation of heterotrophic bacterial population. Details are provided on the model setup and implementation for the different experiments performed as contribution to the sixth phase of the Coupled Model Intercomparison Project. CMCC‐ESM2 shows an equilibrium climate sensitivity of 3.57°C and a transient climate response of 1.97°C which are close to the CMIP5 and CMIP6 multi‐model averages. The evaluation of the coupled climate‐carbon response in the historical period against available observational datasets show a consistent representation of both physical and biogeochemical quantities. However, the land carbon sink is found to be weaker than the current global carbon estimates and the simulated marine primary production is slightly below the satellite‐based average over recent decades. Future projections coherently show a prominent global warming over the northern hemisphere with intensified precipitations at high latitudes. The expected ranges of variability for oceanic pH and oxygen, as well as land carbon and nitrogen soil storage, compare favorably with those assessed from other CMIP6 models.&lt;/p&gt;&quot;,&quot;publisher&quot;:&quot;John Wiley &amp; Sons, Ltd&quot;,&quot;issue&quot;:&quot;3&quot;,&quot;volume&quot;:&quot;14&quot;},&quot;isTemporary&quot;:false}]},{&quot;citationID&quot;:&quot;MENDELEY_CITATION_81b3fb60-fe81-4bac-8788-1d7f0160ed5f&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ODFiM2ZiNjAtZmU4MS00YmFjLTg3ODgtMWQ3ZjAxNjBlZDVm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quot;citationID&quot;:&quot;MENDELEY_CITATION_495af7a5-c5d9-4105-ae04-311bec9f19a8&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NDk1YWY3YTUtYzVkOS00MTA1LWFlMDQtMzExYmVjOWYxOWE4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quot;citationID&quot;:&quot;MENDELEY_CITATION_9a65e0e2-4926-4b72-8390-1f0c9d9115a1&quot;,&quot;properties&quot;:{&quot;noteIndex&quot;:0},&quot;isEdited&quot;:false,&quot;manualOverride&quot;:{&quot;isManuallyOverridden&quot;:false,&quot;citeprocText&quot;:&quot;(Seland et al. 2020)&quot;,&quot;manualOverrideText&quot;:&quot;&quot;},&quot;citationTag&quot;:&quot;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&quot;,&quot;citationItems&quot;:[{&quot;id&quot;:&quot;76622962-8110-3e19-905c-5938a2e37c7a&quot;,&quot;itemData&quot;:{&quot;type&quot;:&quot;article-journal&quot;,&quot;id&quot;:&quot;76622962-8110-3e19-905c-5938a2e37c7a&quot;,&quot;title&quot;:&quot;Overview of the Norwegian Earth System Model (NorESM2) and key climate response of CMIP6 DECK, historical, and scenario simulations&quot;,&quot;author&quot;:[{&quot;family&quot;:&quot;Seland&quot;,&quot;given&quot;:&quot;Øyvind&quot;,&quot;parse-names&quot;:false,&quot;dropping-particle&quot;:&quot;&quot;,&quot;non-dropping-particle&quot;:&quot;&quot;},{&quot;family&quot;:&quot;Bentsen&quot;,&quot;given&quot;:&quot;Mats&quot;,&quot;parse-names&quot;:false,&quot;dropping-particle&quot;:&quot;&quot;,&quot;non-dropping-particle&quot;:&quot;&quot;},{&quot;family&quot;:&quot;Olivié&quot;,&quot;given&quot;:&quot;Dirk&quot;,&quot;parse-names&quot;:false,&quot;dropping-particle&quot;:&quot;&quot;,&quot;non-dropping-particle&quot;:&quot;&quot;},{&quot;family&quot;:&quot;Toniazzo&quot;,&quot;given&quot;:&quot;Thomas&quot;,&quot;parse-names&quot;:false,&quot;dropping-particle&quot;:&quot;&quot;,&quot;non-dropping-particle&quot;:&quot;&quot;},{&quot;family&quot;:&quot;Gjermundsen&quot;,&quot;given&quot;:&quot;Ada&quot;,&quot;parse-names&quot;:false,&quot;dropping-particle&quot;:&quot;&quot;,&quot;non-dropping-particle&quot;:&quot;&quot;},{&quot;family&quot;:&quot;Graff&quot;,&quot;given&quot;:&quot;Lise Seland&quot;,&quot;parse-names&quot;:false,&quot;dropping-particle&quot;:&quot;&quot;,&quot;non-dropping-particle&quot;:&quot;&quot;},{&quot;family&quot;:&quot;Debernard&quot;,&quot;given&quot;:&quot;Jens Boldingh&quot;,&quot;parse-names&quot;:false,&quot;dropping-particle&quot;:&quot;&quot;,&quot;non-dropping-particle&quot;:&quot;&quot;},{&quot;family&quot;:&quot;Gupta&quot;,&quot;given&quot;:&quot;Alok Kumar&quot;,&quot;parse-names&quot;:false,&quot;dropping-particle&quot;:&quot;&quot;,&quot;non-dropping-particle&quot;:&quot;&quot;},{&quot;family&quot;:&quot;He&quot;,&quot;given&quot;:&quot;Yan-Chun&quot;,&quot;parse-names&quot;:false,&quot;dropping-particle&quot;:&quot;&quot;,&quot;non-dropping-particle&quot;:&quot;&quot;},{&quot;family&quot;:&quot;Kirkevåg&quot;,&quot;given&quot;:&quot;Alf&quot;,&quot;parse-names&quot;:false,&quot;dropping-particle&quot;:&quot;&quot;,&quot;non-dropping-particle&quot;:&quot;&quot;},{&quot;family&quot;:&quot;Schwinger&quot;,&quot;given&quot;:&quot;Jörg&quot;,&quot;parse-names&quot;:false,&quot;dropping-particle&quot;:&quot;&quot;,&quot;non-dropping-particle&quot;:&quot;&quot;},{&quot;family&quot;:&quot;Tjiputra&quot;,&quot;given&quot;:&quot;Jerry&quot;,&quot;parse-names&quot;:false,&quot;dropping-particle&quot;:&quot;&quot;,&quot;non-dropping-particle&quot;:&quot;&quot;},{&quot;family&quot;:&quot;Aas&quot;,&quot;given&quot;:&quot;Kjetil Schanke&quot;,&quot;parse-names&quot;:false,&quot;dropping-particle&quot;:&quot;&quot;,&quot;non-dropping-particle&quot;:&quot;&quot;},{&quot;family&quot;:&quot;Bethke&quot;,&quot;given&quot;:&quot;Ingo&quot;,&quot;parse-names&quot;:false,&quot;dropping-particle&quot;:&quot;&quot;,&quot;non-dropping-particle&quot;:&quot;&quot;},{&quot;family&quot;:&quot;Fan&quot;,&quot;given&quot;:&quot;Yuanchao&quot;,&quot;parse-names&quot;:false,&quot;dropping-particle&quot;:&quot;&quot;,&quot;non-dropping-particle&quot;:&quot;&quot;},{&quot;family&quot;:&quot;Griesfeller&quot;,&quot;given&quot;:&quot;Jan&quot;,&quot;parse-names&quot;:false,&quot;dropping-particle&quot;:&quot;&quot;,&quot;non-dropping-particle&quot;:&quot;&quot;},{&quot;family&quot;:&quot;Grini&quot;,&quot;given&quot;:&quot;Alf&quot;,&quot;parse-names&quot;:false,&quot;dropping-particle&quot;:&quot;&quot;,&quot;non-dropping-particle&quot;:&quot;&quot;},{&quot;family&quot;:&quot;Guo&quot;,&quot;given&quot;:&quot;Chuncheng&quot;,&quot;parse-names&quot;:false,&quot;dropping-particle&quot;:&quot;&quot;,&quot;non-dropping-particle&quot;:&quot;&quot;},{&quot;family&quot;:&quot;Ilicak&quot;,&quot;given&quot;:&quot;Mehmet&quot;,&quot;parse-names&quot;:false,&quot;dropping-particle&quot;:&quot;&quot;,&quot;non-dropping-particle&quot;:&quot;&quot;},{&quot;family&quot;:&quot;Karset&quot;,&quot;given&quot;:&quot;Inger Helene Hafsahl&quot;,&quot;parse-names&quot;:false,&quot;dropping-particle&quot;:&quot;&quot;,&quot;non-dropping-particle&quot;:&quot;&quot;},{&quot;family&quot;:&quot;Landgren&quot;,&quot;given&quot;:&quot;Oskar&quot;,&quot;parse-names&quot;:false,&quot;dropping-particle&quot;:&quot;&quot;,&quot;non-dropping-particle&quot;:&quot;&quot;},{&quot;family&quot;:&quot;Liakka&quot;,&quot;given&quot;:&quot;Johan&quot;,&quot;parse-names&quot;:false,&quot;dropping-particle&quot;:&quot;&quot;,&quot;non-dropping-particle&quot;:&quot;&quot;},{&quot;family&quot;:&quot;Moseid&quot;,&quot;given&quot;:&quot;Kine Onsum&quot;,&quot;parse-names&quot;:false,&quot;dropping-particle&quot;:&quot;&quot;,&quot;non-dropping-particle&quot;:&quot;&quot;},{&quot;family&quot;:&quot;Nummelin&quot;,&quot;given&quot;:&quot;Aleksi&quot;,&quot;parse-names&quot;:false,&quot;dropping-particle&quot;:&quot;&quot;,&quot;non-dropping-particle&quot;:&quot;&quot;},{&quot;family&quot;:&quot;Spensberger&quot;,&quot;given&quot;:&quot;Clemens&quot;,&quot;parse-names&quot;:false,&quot;dropping-particle&quot;:&quot;&quot;,&quot;non-dropping-particle&quot;:&quot;&quot;},{&quot;family&quot;:&quot;Tang&quot;,&quot;given&quot;:&quot;Hui&quot;,&quot;parse-names&quot;:false,&quot;dropping-particle&quot;:&quot;&quot;,&quot;non-dropping-particle&quot;:&quot;&quot;},{&quot;family&quot;:&quot;Zhang&quot;,&quot;given&quot;:&quot;Zhongshi&quot;,&quot;parse-names&quot;:false,&quot;dropping-particle&quot;:&quot;&quot;,&quot;non-dropping-particle&quot;:&quot;&quot;},{&quot;family&quot;:&quot;Heinze&quot;,&quot;given&quot;:&quot;Christoph&quot;,&quot;parse-names&quot;:false,&quot;dropping-particle&quot;:&quot;&quot;,&quot;non-dropping-particle&quot;:&quot;&quot;},{&quot;family&quot;:&quot;Iversen&quot;,&quot;given&quot;:&quot;Trond&quot;,&quot;parse-names&quot;:false,&quot;dropping-particle&quot;:&quot;&quot;,&quot;non-dropping-particle&quot;:&quot;&quot;},{&quot;family&quot;:&quot;Schulz&quot;,&quot;given&quot;:&quot;Michael&quot;,&quot;parse-names&quot;:false,&quot;dropping-particle&quot;:&quot;&quot;,&quot;non-dropping-particle&quot;:&quot;&quot;}],&quot;container-title&quot;:&quot;Geoscientific Model Development&quot;,&quot;container-title-short&quot;:&quot;Geosci Model Dev&quot;,&quot;accessed&quot;:{&quot;date-parts&quot;:[[2025,3,14]]},&quot;DOI&quot;:&quot;10.5194/gmd-13-6165-2020&quot;,&quot;ISSN&quot;:&quot;1991-9603&quot;,&quot;URL&quot;:&quot;https://gmd.copernicus.org/articles/13/6165/2020/&quot;,&quot;issued&quot;:{&quot;date-parts&quot;:[[2020,12,4]]},&quot;page&quot;:&quot;6165-6200&quot;,&quot;abstract&quot;:&quot;&lt;p&gt;Abstract. The second version of the coupled Norwegian Earth System Model (NorESM2) is presented and evaluated. NorESM2 is based on the second version of the Community Earth System Model (CESM2) and shares with CESM2 the computer code infrastructure and many Earth system model components. However, NorESM2 employs entirely different ocean and ocean biogeochemistry models. The atmosphere component of NorESM2 (CAM-Nor) includes a different module for aerosol physics and chemistry, including interactions with cloud and radiation; additionally, CAM-Nor includes improvements in the formulation of local dry and moist energy conservation, in local and global angular momentum conservation, and in the computations for deep convection and air–sea fluxes. The surface components of NorESM2 have minor changes in the albedo calculations and to land and sea-ice models. We present results from simulations with NorESM2 that were carried out for the sixth phase of the Coupled Model Intercomparison Project (CMIP6). Two versions of the model are used: one with lower (∼ 2∘) atmosphere–land resolution and one with medium (∼ 1∘) atmosphere–land resolution. The stability of the pre-industrial climate and the sensitivity of the model to abrupt and gradual quadrupling of CO2 are assessed, along with the ability of the model to simulate the historical climate under the CMIP6 forcings. Compared to observations and reanalyses, NorESM2 represents an improvement over previous versions of NorESM in most aspects. NorESM2 appears less sensitive to greenhouse gas forcing than its predecessors, with an estimated equilibrium climate sensitivity of 2.5 K in both resolutions on a 150-year time frame; however, this estimate increases with the time window and the climate sensitivity at equilibration is much higher. We also consider the model response to future scenarios as defined by selected Shared Socioeconomic Pathways (SSPs) from the Scenario Model Intercomparison Project defined under CMIP6. Under the four scenarios (SSP1-2.6, SSP2-4.5, SSP3-7.0, and SSP5-8.5), the warming in the period 2090–2099 compared to 1850–1879 reaches 1.3, 2.2, 3.0, and 3.9 K in NorESM2-LM, and 1.3, 2.1, 3.1, and 3.9 K in NorESM-MM, robustly similar in both resolutions. NorESM2-LM shows a rather satisfactory evolution of recent sea-ice area. In NorESM2-LM, an ice-free Arctic Ocean is only avoided in the SSP1-2.6 scenario.&lt;/p&gt;&quot;,&quot;issue&quot;:&quot;12&quot;,&quot;volume&quot;:&quot;13&quot;},&quot;isTemporary&quot;:false}]},{&quot;citationID&quot;:&quot;MENDELEY_CITATION_1d446a9e-ab17-4afc-ae86-cb154e271b99&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MWQ0NDZhOWUtYWIxNy00YWZjLWFlODYtY2IxNTRlMjcxYjk5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quot;citationID&quot;:&quot;MENDELEY_CITATION_ae83e2ae-9b47-44cd-8e49-09c8ba44d2a7&quot;,&quot;properties&quot;:{&quot;noteIndex&quot;:0},&quot;isEdited&quot;:false,&quot;manualOverride&quot;:{&quot;isManuallyOverridden&quot;:false,&quot;citeprocText&quot;:&quot;(Meehl et al. 2020)&quot;,&quot;manualOverrideText&quot;:&quot;&quot;},&quot;citationTag&quot;:&quot;MENDELEY_CITATION_v3_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&quot;,&quot;citationItems&quot;:[{&quot;id&quot;:&quot;8aca4a4d-2fa2-3e7a-b22c-f064f5cca4df&quot;,&quot;itemData&quot;:{&quot;type&quot;:&quot;article-journal&quot;,&quot;id&quot;:&quot;8aca4a4d-2fa2-3e7a-b22c-f064f5cca4df&quot;,&quot;title&quot;:&quot;Context for interpreting equilibrium climate sensitivity and transient climate response from the CMIP6 Earth system models&quot;,&quot;author&quot;:[{&quot;family&quot;:&quot;Meehl&quot;,&quot;given&quot;:&quot;Gerald A.&quot;,&quot;parse-names&quot;:false,&quot;dropping-particle&quot;:&quot;&quot;,&quot;non-dropping-particle&quot;:&quot;&quot;},{&quot;family&quot;:&quot;Senior&quot;,&quot;given&quot;:&quot;Catherine A.&quot;,&quot;parse-names&quot;:false,&quot;dropping-particle&quot;:&quot;&quot;,&quot;non-dropping-particle&quot;:&quot;&quot;},{&quot;family&quot;:&quot;Eyring&quot;,&quot;given&quot;:&quot;Veronika&quot;,&quot;parse-names&quot;:false,&quot;dropping-particle&quot;:&quot;&quot;,&quot;non-dropping-particle&quot;:&quot;&quot;},{&quot;family&quot;:&quot;Flato&quot;,&quot;given&quot;:&quot;Gregory&quot;,&quot;parse-names&quot;:false,&quot;dropping-particle&quot;:&quot;&quot;,&quot;non-dropping-particle&quot;:&quot;&quot;},{&quot;family&quot;:&quot;Lamarque&quot;,&quot;given&quot;:&quot;Jean-Francois&quot;,&quot;parse-names&quot;:false,&quot;dropping-particle&quot;:&quot;&quot;,&quot;non-dropping-particle&quot;:&quot;&quot;},{&quot;family&quot;:&quot;Stouffer&quot;,&quot;given&quot;:&quot;Ronald J.&quot;,&quot;parse-names&quot;:false,&quot;dropping-particle&quot;:&quot;&quot;,&quot;non-dropping-particle&quot;:&quot;&quot;},{&quot;family&quot;:&quot;Taylor&quot;,&quot;given&quot;:&quot;Karl E.&quot;,&quot;parse-names&quot;:false,&quot;dropping-particle&quot;:&quot;&quot;,&quot;non-dropping-particle&quot;:&quot;&quot;},{&quot;family&quot;:&quot;Schlund&quot;,&quot;given&quot;:&quot;Manuel&quot;,&quot;parse-names&quot;:false,&quot;dropping-particle&quot;:&quot;&quot;,&quot;non-dropping-particle&quot;:&quot;&quot;}],&quot;container-title&quot;:&quot;Science Advances&quot;,&quot;container-title-short&quot;:&quot;Sci Adv&quot;,&quot;accessed&quot;:{&quot;date-parts&quot;:[[2025,3,14]]},&quot;DOI&quot;:&quot;10.1126/sciadv.aba1981&quot;,&quot;ISSN&quot;:&quot;2375-2548&quot;,&quot;URL&quot;:&quot;https://www.science.org/doi/10.1126/sciadv.aba1981&quot;,&quot;issued&quot;:{&quot;date-parts&quot;:[[2020,6,26]]},&quot;abstract&quot;:&quot;&lt;p&gt;A historical context is provided for interpreting the equilibrium climate sensitivity (ECS) and transient climate response (TCR).&lt;/p&gt;&quot;,&quot;publisher&quot;:&quot;American Association for the Advancement of Science&quot;,&quot;issue&quot;:&quot;26&quot;,&quot;volume&quot;:&quot;6&quot;},&quot;isTemporary&quot;:false}]}]"/>
    <we:property name="MENDELEY_CITATIONS_LOCALE_CODE" value="&quot;en-US&quot;"/>
    <we:property name="MENDELEY_CITATIONS_STYLE" value="{&quot;id&quot;:&quot;https://www.zotero.org/styles/climatic-change&quot;,&quot;title&quot;:&quot;Climatic Chang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5D0D8-3630-42A9-8B57-82581827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13</Pages>
  <Words>2082</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Rupert Stuart-Smith</dc:creator>
  <cp:keywords/>
  <dc:description/>
  <cp:lastModifiedBy>Rupert Stuart-Smith</cp:lastModifiedBy>
  <cp:revision>86</cp:revision>
  <dcterms:created xsi:type="dcterms:W3CDTF">2024-12-14T23:35:00Z</dcterms:created>
  <dcterms:modified xsi:type="dcterms:W3CDTF">2025-06-27T12:54:00Z</dcterms:modified>
</cp:coreProperties>
</file>