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76A" w:rsidRPr="001A4D74" w:rsidRDefault="00DD376A" w:rsidP="00DD376A">
      <w:pPr>
        <w:spacing w:line="480" w:lineRule="auto"/>
        <w:rPr>
          <w:rFonts w:ascii="Arial" w:hAnsi="Arial" w:cs="Arial"/>
          <w:b/>
          <w:bCs/>
          <w:sz w:val="20"/>
          <w:szCs w:val="20"/>
        </w:rPr>
      </w:pPr>
      <w:r w:rsidRPr="001A4D74">
        <w:rPr>
          <w:rFonts w:ascii="Arial" w:hAnsi="Arial" w:cs="Arial"/>
          <w:b/>
          <w:bCs/>
          <w:sz w:val="20"/>
          <w:szCs w:val="20"/>
        </w:rPr>
        <w:t>Online Appendices</w:t>
      </w:r>
    </w:p>
    <w:p w:rsidR="00DD376A" w:rsidRPr="001A4D74" w:rsidRDefault="00DD376A" w:rsidP="00DD376A">
      <w:pPr>
        <w:rPr>
          <w:rFonts w:ascii="Arial" w:hAnsi="Arial" w:cs="Arial"/>
          <w:sz w:val="20"/>
          <w:szCs w:val="20"/>
        </w:rPr>
      </w:pPr>
    </w:p>
    <w:p w:rsidR="00DD376A" w:rsidRPr="00994CAA" w:rsidRDefault="00DD376A" w:rsidP="00DD376A">
      <w:pPr>
        <w:pStyle w:val="Caption"/>
        <w:keepNext/>
        <w:spacing w:after="0"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  <w:r w:rsidRPr="00994CAA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Online Table 1: Implementation indicators of DMHP by district at healthcare organisation, health facility, and community level</w:t>
      </w:r>
    </w:p>
    <w:p w:rsidR="00DD376A" w:rsidRPr="00994CAA" w:rsidRDefault="00DD376A" w:rsidP="00DD376A">
      <w:pPr>
        <w:rPr>
          <w:rFonts w:ascii="Arial" w:hAnsi="Arial" w:cs="Arial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1134"/>
        <w:gridCol w:w="1016"/>
        <w:gridCol w:w="1051"/>
        <w:gridCol w:w="694"/>
      </w:tblGrid>
      <w:tr w:rsidR="00DD376A" w:rsidRPr="001A4D74" w:rsidTr="00840E4A">
        <w:tc>
          <w:tcPr>
            <w:tcW w:w="538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 w:rsidRPr="001A4D74">
              <w:rPr>
                <w:rFonts w:ascii="Arial" w:hAnsi="Arial" w:cs="Arial"/>
                <w:b/>
                <w:sz w:val="20"/>
                <w:szCs w:val="20"/>
              </w:rPr>
              <w:t>Content of district mental healthcare plan</w:t>
            </w:r>
          </w:p>
        </w:tc>
        <w:tc>
          <w:tcPr>
            <w:tcW w:w="1134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1A4D74">
              <w:rPr>
                <w:rFonts w:ascii="Arial" w:hAnsi="Arial" w:cs="Arial"/>
                <w:b/>
                <w:sz w:val="20"/>
                <w:szCs w:val="20"/>
              </w:rPr>
              <w:t>Anloga</w:t>
            </w:r>
            <w:proofErr w:type="spellEnd"/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1A4D74">
              <w:rPr>
                <w:rFonts w:ascii="Arial" w:hAnsi="Arial" w:cs="Arial"/>
                <w:b/>
                <w:sz w:val="20"/>
                <w:szCs w:val="20"/>
              </w:rPr>
              <w:t>Asunafo</w:t>
            </w:r>
            <w:proofErr w:type="spellEnd"/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 w:rsidRPr="001A4D74">
              <w:rPr>
                <w:rFonts w:ascii="Arial" w:hAnsi="Arial" w:cs="Arial"/>
                <w:b/>
                <w:sz w:val="20"/>
                <w:szCs w:val="20"/>
              </w:rPr>
              <w:t>Bongo</w:t>
            </w:r>
          </w:p>
        </w:tc>
        <w:tc>
          <w:tcPr>
            <w:tcW w:w="67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 w:rsidRPr="001A4D74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DD376A" w:rsidRPr="001A4D74" w:rsidTr="00840E4A">
        <w:tc>
          <w:tcPr>
            <w:tcW w:w="538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b/>
                <w:sz w:val="20"/>
                <w:szCs w:val="20"/>
              </w:rPr>
              <w:t xml:space="preserve">Healthcare </w:t>
            </w:r>
            <w:proofErr w:type="spellStart"/>
            <w:r w:rsidRPr="001A4D74">
              <w:rPr>
                <w:rFonts w:ascii="Arial" w:hAnsi="Arial" w:cs="Arial"/>
                <w:b/>
                <w:sz w:val="20"/>
                <w:szCs w:val="20"/>
              </w:rPr>
              <w:t>organisation</w:t>
            </w:r>
            <w:proofErr w:type="spellEnd"/>
            <w:r w:rsidRPr="001A4D74">
              <w:rPr>
                <w:rFonts w:ascii="Arial" w:hAnsi="Arial" w:cs="Arial"/>
                <w:b/>
                <w:sz w:val="20"/>
                <w:szCs w:val="20"/>
              </w:rPr>
              <w:t xml:space="preserve"> level</w:t>
            </w:r>
          </w:p>
        </w:tc>
        <w:tc>
          <w:tcPr>
            <w:tcW w:w="1134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376A" w:rsidRPr="001A4D74" w:rsidTr="00840E4A">
        <w:tc>
          <w:tcPr>
            <w:tcW w:w="538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Leadership engagement &amp; commitment</w:t>
            </w:r>
          </w:p>
        </w:tc>
        <w:tc>
          <w:tcPr>
            <w:tcW w:w="1134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  <w:tc>
          <w:tcPr>
            <w:tcW w:w="67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</w:tr>
      <w:tr w:rsidR="00DD376A" w:rsidRPr="001A4D74" w:rsidTr="00840E4A">
        <w:tc>
          <w:tcPr>
            <w:tcW w:w="538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A4D74">
              <w:rPr>
                <w:rFonts w:ascii="Arial" w:hAnsi="Arial" w:cs="Arial"/>
                <w:sz w:val="20"/>
                <w:szCs w:val="20"/>
              </w:rPr>
              <w:t>MoH</w:t>
            </w:r>
            <w:proofErr w:type="spellEnd"/>
            <w:r w:rsidRPr="001A4D74">
              <w:rPr>
                <w:rFonts w:ascii="Arial" w:hAnsi="Arial" w:cs="Arial"/>
                <w:sz w:val="20"/>
                <w:szCs w:val="20"/>
              </w:rPr>
              <w:t xml:space="preserve"> has a budget for mental healthcare</w:t>
            </w:r>
          </w:p>
        </w:tc>
        <w:tc>
          <w:tcPr>
            <w:tcW w:w="1134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  <w:tc>
          <w:tcPr>
            <w:tcW w:w="67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</w:tr>
      <w:tr w:rsidR="00DD376A" w:rsidRPr="001A4D74" w:rsidTr="00840E4A">
        <w:tc>
          <w:tcPr>
            <w:tcW w:w="538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Psychotropic medicine policy document in place</w:t>
            </w:r>
          </w:p>
        </w:tc>
        <w:tc>
          <w:tcPr>
            <w:tcW w:w="1134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  <w:tc>
          <w:tcPr>
            <w:tcW w:w="67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</w:tr>
      <w:tr w:rsidR="00DD376A" w:rsidRPr="001A4D74" w:rsidTr="00840E4A">
        <w:tc>
          <w:tcPr>
            <w:tcW w:w="538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*Total amount of budget allocation for DMHP implementation</w:t>
            </w:r>
          </w:p>
        </w:tc>
        <w:tc>
          <w:tcPr>
            <w:tcW w:w="1134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GHS 44,780.0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GHS 80,000.0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  <w:lang w:val="pt-BR"/>
              </w:rPr>
              <w:t xml:space="preserve">GHS 262581.0  </w:t>
            </w:r>
          </w:p>
        </w:tc>
        <w:tc>
          <w:tcPr>
            <w:tcW w:w="67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376A" w:rsidRPr="001A4D74" w:rsidTr="00840E4A">
        <w:tc>
          <w:tcPr>
            <w:tcW w:w="538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b/>
                <w:sz w:val="20"/>
                <w:szCs w:val="20"/>
              </w:rPr>
              <w:t>Health facility level</w:t>
            </w:r>
          </w:p>
        </w:tc>
        <w:tc>
          <w:tcPr>
            <w:tcW w:w="1134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376A" w:rsidRPr="001A4D74" w:rsidTr="00840E4A">
        <w:tc>
          <w:tcPr>
            <w:tcW w:w="538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bCs/>
                <w:sz w:val="20"/>
                <w:szCs w:val="20"/>
              </w:rPr>
              <w:t xml:space="preserve">Provide </w:t>
            </w:r>
            <w:proofErr w:type="spellStart"/>
            <w:r w:rsidRPr="001A4D74">
              <w:rPr>
                <w:rFonts w:ascii="Arial" w:hAnsi="Arial" w:cs="Arial"/>
                <w:bCs/>
                <w:sz w:val="20"/>
                <w:szCs w:val="20"/>
              </w:rPr>
              <w:t>mhGAP</w:t>
            </w:r>
            <w:proofErr w:type="spellEnd"/>
            <w:r w:rsidRPr="001A4D74">
              <w:rPr>
                <w:rFonts w:ascii="Arial" w:hAnsi="Arial" w:cs="Arial"/>
                <w:bCs/>
                <w:sz w:val="20"/>
                <w:szCs w:val="20"/>
              </w:rPr>
              <w:t xml:space="preserve"> training for staff</w:t>
            </w:r>
          </w:p>
        </w:tc>
        <w:tc>
          <w:tcPr>
            <w:tcW w:w="1134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67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DD376A" w:rsidRPr="001A4D74" w:rsidTr="00840E4A">
        <w:tc>
          <w:tcPr>
            <w:tcW w:w="538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bCs/>
                <w:sz w:val="20"/>
                <w:szCs w:val="20"/>
              </w:rPr>
              <w:t xml:space="preserve">Quarterly supervision of </w:t>
            </w:r>
            <w:proofErr w:type="spellStart"/>
            <w:r w:rsidRPr="001A4D74">
              <w:rPr>
                <w:rFonts w:ascii="Arial" w:hAnsi="Arial" w:cs="Arial"/>
                <w:bCs/>
                <w:sz w:val="20"/>
                <w:szCs w:val="20"/>
              </w:rPr>
              <w:t>mhGAP</w:t>
            </w:r>
            <w:proofErr w:type="spellEnd"/>
            <w:r w:rsidRPr="001A4D74">
              <w:rPr>
                <w:rFonts w:ascii="Arial" w:hAnsi="Arial" w:cs="Arial"/>
                <w:bCs/>
                <w:sz w:val="20"/>
                <w:szCs w:val="20"/>
              </w:rPr>
              <w:t xml:space="preserve"> trainees</w:t>
            </w:r>
          </w:p>
        </w:tc>
        <w:tc>
          <w:tcPr>
            <w:tcW w:w="1134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7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DD376A" w:rsidRPr="001A4D74" w:rsidTr="00840E4A">
        <w:tc>
          <w:tcPr>
            <w:tcW w:w="538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Facilitate enrollment of service users on LEAP and NHIS</w:t>
            </w:r>
          </w:p>
        </w:tc>
        <w:tc>
          <w:tcPr>
            <w:tcW w:w="1134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73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67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223</w:t>
            </w:r>
          </w:p>
        </w:tc>
      </w:tr>
      <w:tr w:rsidR="00DD376A" w:rsidRPr="001A4D74" w:rsidTr="00840E4A">
        <w:tc>
          <w:tcPr>
            <w:tcW w:w="538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bCs/>
                <w:sz w:val="20"/>
                <w:szCs w:val="20"/>
              </w:rPr>
              <w:t xml:space="preserve">Provide services at the facility level </w:t>
            </w:r>
          </w:p>
        </w:tc>
        <w:tc>
          <w:tcPr>
            <w:tcW w:w="1134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  <w:tc>
          <w:tcPr>
            <w:tcW w:w="67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</w:tr>
      <w:tr w:rsidR="00DD376A" w:rsidRPr="001A4D74" w:rsidTr="00840E4A">
        <w:tc>
          <w:tcPr>
            <w:tcW w:w="538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bCs/>
                <w:sz w:val="20"/>
                <w:szCs w:val="20"/>
              </w:rPr>
              <w:t>Raise awareness of mental health</w:t>
            </w:r>
          </w:p>
        </w:tc>
        <w:tc>
          <w:tcPr>
            <w:tcW w:w="1134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  <w:tc>
          <w:tcPr>
            <w:tcW w:w="67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</w:tr>
      <w:tr w:rsidR="00DD376A" w:rsidRPr="001A4D74" w:rsidTr="00840E4A">
        <w:tc>
          <w:tcPr>
            <w:tcW w:w="538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bCs/>
                <w:sz w:val="20"/>
                <w:szCs w:val="20"/>
              </w:rPr>
              <w:t>Improve identification of mental health service users</w:t>
            </w:r>
          </w:p>
        </w:tc>
        <w:tc>
          <w:tcPr>
            <w:tcW w:w="1134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  <w:tc>
          <w:tcPr>
            <w:tcW w:w="67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</w:tr>
      <w:tr w:rsidR="00DD376A" w:rsidRPr="001A4D74" w:rsidTr="00840E4A">
        <w:tc>
          <w:tcPr>
            <w:tcW w:w="538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Develop a proposal for funding for skills development</w:t>
            </w:r>
          </w:p>
        </w:tc>
        <w:tc>
          <w:tcPr>
            <w:tcW w:w="1134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7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D376A" w:rsidRPr="001A4D74" w:rsidTr="00840E4A">
        <w:tc>
          <w:tcPr>
            <w:tcW w:w="538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b/>
                <w:sz w:val="20"/>
                <w:szCs w:val="20"/>
              </w:rPr>
              <w:t>Community level</w:t>
            </w:r>
          </w:p>
        </w:tc>
        <w:tc>
          <w:tcPr>
            <w:tcW w:w="1134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376A" w:rsidRPr="001A4D74" w:rsidTr="00840E4A">
        <w:tc>
          <w:tcPr>
            <w:tcW w:w="538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bCs/>
                <w:sz w:val="20"/>
                <w:szCs w:val="20"/>
              </w:rPr>
              <w:t>Train CHVs to identify and refer cases to health facilities</w:t>
            </w:r>
          </w:p>
        </w:tc>
        <w:tc>
          <w:tcPr>
            <w:tcW w:w="1134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67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87</w:t>
            </w:r>
          </w:p>
        </w:tc>
      </w:tr>
      <w:tr w:rsidR="00DD376A" w:rsidRPr="001A4D74" w:rsidTr="00840E4A">
        <w:tc>
          <w:tcPr>
            <w:tcW w:w="538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bCs/>
                <w:sz w:val="20"/>
                <w:szCs w:val="20"/>
              </w:rPr>
              <w:t xml:space="preserve">Number of quarterly radio </w:t>
            </w:r>
            <w:proofErr w:type="spellStart"/>
            <w:r w:rsidRPr="001A4D74">
              <w:rPr>
                <w:rFonts w:ascii="Arial" w:hAnsi="Arial" w:cs="Arial"/>
                <w:bCs/>
                <w:sz w:val="20"/>
                <w:szCs w:val="20"/>
              </w:rPr>
              <w:t>programmes</w:t>
            </w:r>
            <w:proofErr w:type="spellEnd"/>
            <w:r w:rsidRPr="001A4D74">
              <w:rPr>
                <w:rFonts w:ascii="Arial" w:hAnsi="Arial" w:cs="Arial"/>
                <w:bCs/>
                <w:sz w:val="20"/>
                <w:szCs w:val="20"/>
              </w:rPr>
              <w:t xml:space="preserve"> done</w:t>
            </w:r>
          </w:p>
        </w:tc>
        <w:tc>
          <w:tcPr>
            <w:tcW w:w="1134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7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DD376A" w:rsidRPr="001A4D74" w:rsidTr="00840E4A">
        <w:tc>
          <w:tcPr>
            <w:tcW w:w="538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bCs/>
                <w:sz w:val="20"/>
                <w:szCs w:val="20"/>
              </w:rPr>
              <w:t xml:space="preserve">Improve mental health literacy through quarterly community durbars </w:t>
            </w:r>
          </w:p>
        </w:tc>
        <w:tc>
          <w:tcPr>
            <w:tcW w:w="1134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7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  <w:tr w:rsidR="00DD376A" w:rsidRPr="001A4D74" w:rsidTr="00840E4A">
        <w:tc>
          <w:tcPr>
            <w:tcW w:w="538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A4D74">
              <w:rPr>
                <w:rFonts w:ascii="Arial" w:hAnsi="Arial" w:cs="Arial"/>
                <w:sz w:val="20"/>
                <w:szCs w:val="20"/>
              </w:rPr>
              <w:t>Organise</w:t>
            </w:r>
            <w:proofErr w:type="spellEnd"/>
            <w:r w:rsidRPr="001A4D74">
              <w:rPr>
                <w:rFonts w:ascii="Arial" w:hAnsi="Arial" w:cs="Arial"/>
                <w:sz w:val="20"/>
                <w:szCs w:val="20"/>
              </w:rPr>
              <w:t xml:space="preserve"> quarterly health talks in schools</w:t>
            </w:r>
          </w:p>
        </w:tc>
        <w:tc>
          <w:tcPr>
            <w:tcW w:w="1134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67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34</w:t>
            </w:r>
          </w:p>
        </w:tc>
      </w:tr>
      <w:tr w:rsidR="00DD376A" w:rsidRPr="001A4D74" w:rsidTr="00840E4A">
        <w:tc>
          <w:tcPr>
            <w:tcW w:w="538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Number of service users trained in livelihood support skills</w:t>
            </w:r>
          </w:p>
        </w:tc>
        <w:tc>
          <w:tcPr>
            <w:tcW w:w="1134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7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DD376A" w:rsidRPr="001A4D74" w:rsidTr="00840E4A">
        <w:tc>
          <w:tcPr>
            <w:tcW w:w="538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Quarterly supervision of CHV activities by mental health coordinators</w:t>
            </w:r>
          </w:p>
        </w:tc>
        <w:tc>
          <w:tcPr>
            <w:tcW w:w="1134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7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D376A" w:rsidRPr="001A4D74" w:rsidTr="00840E4A">
        <w:tc>
          <w:tcPr>
            <w:tcW w:w="538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Home visits conducted</w:t>
            </w:r>
          </w:p>
        </w:tc>
        <w:tc>
          <w:tcPr>
            <w:tcW w:w="1134" w:type="dxa"/>
            <w:vAlign w:val="bottom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147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992" w:type="dxa"/>
            <w:vAlign w:val="center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661</w:t>
            </w:r>
          </w:p>
        </w:tc>
        <w:tc>
          <w:tcPr>
            <w:tcW w:w="67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918</w:t>
            </w:r>
          </w:p>
        </w:tc>
      </w:tr>
      <w:tr w:rsidR="00DD376A" w:rsidRPr="001A4D74" w:rsidTr="00840E4A">
        <w:tc>
          <w:tcPr>
            <w:tcW w:w="538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Health talks completed in communities</w:t>
            </w:r>
          </w:p>
        </w:tc>
        <w:tc>
          <w:tcPr>
            <w:tcW w:w="1134" w:type="dxa"/>
            <w:vAlign w:val="bottom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72</w:t>
            </w:r>
          </w:p>
        </w:tc>
        <w:tc>
          <w:tcPr>
            <w:tcW w:w="992" w:type="dxa"/>
            <w:vAlign w:val="center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255</w:t>
            </w:r>
          </w:p>
        </w:tc>
        <w:tc>
          <w:tcPr>
            <w:tcW w:w="67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393</w:t>
            </w:r>
          </w:p>
        </w:tc>
      </w:tr>
      <w:tr w:rsidR="00DD376A" w:rsidRPr="001A4D74" w:rsidTr="00840E4A">
        <w:tc>
          <w:tcPr>
            <w:tcW w:w="538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Outreach clinics conducted</w:t>
            </w:r>
          </w:p>
        </w:tc>
        <w:tc>
          <w:tcPr>
            <w:tcW w:w="1134" w:type="dxa"/>
            <w:vAlign w:val="bottom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221</w:t>
            </w:r>
          </w:p>
        </w:tc>
        <w:tc>
          <w:tcPr>
            <w:tcW w:w="992" w:type="dxa"/>
            <w:vAlign w:val="center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78</w:t>
            </w:r>
          </w:p>
        </w:tc>
        <w:tc>
          <w:tcPr>
            <w:tcW w:w="67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322</w:t>
            </w:r>
          </w:p>
        </w:tc>
      </w:tr>
      <w:tr w:rsidR="00DD376A" w:rsidRPr="001A4D74" w:rsidTr="00840E4A">
        <w:tc>
          <w:tcPr>
            <w:tcW w:w="538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 xml:space="preserve">Number of traditional and faith-based healing </w:t>
            </w:r>
            <w:proofErr w:type="spellStart"/>
            <w:r w:rsidRPr="001A4D74">
              <w:rPr>
                <w:rFonts w:ascii="Arial" w:hAnsi="Arial" w:cs="Arial"/>
                <w:sz w:val="20"/>
                <w:szCs w:val="20"/>
              </w:rPr>
              <w:t>centres</w:t>
            </w:r>
            <w:proofErr w:type="spellEnd"/>
            <w:r w:rsidRPr="001A4D74">
              <w:rPr>
                <w:rFonts w:ascii="Arial" w:hAnsi="Arial" w:cs="Arial"/>
                <w:sz w:val="20"/>
                <w:szCs w:val="20"/>
              </w:rPr>
              <w:t xml:space="preserve"> visited</w:t>
            </w:r>
          </w:p>
        </w:tc>
        <w:tc>
          <w:tcPr>
            <w:tcW w:w="1134" w:type="dxa"/>
            <w:vAlign w:val="bottom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67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  <w:tr w:rsidR="00DD376A" w:rsidRPr="001A4D74" w:rsidTr="00840E4A">
        <w:tc>
          <w:tcPr>
            <w:tcW w:w="538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bCs/>
                <w:sz w:val="20"/>
                <w:szCs w:val="20"/>
              </w:rPr>
              <w:t>Traditional and faith-based healers trained to identify and refer to health facilities</w:t>
            </w:r>
          </w:p>
        </w:tc>
        <w:tc>
          <w:tcPr>
            <w:tcW w:w="1134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72" w:type="dxa"/>
          </w:tcPr>
          <w:p w:rsidR="00DD376A" w:rsidRPr="001A4D74" w:rsidRDefault="00DD376A" w:rsidP="00840E4A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4D74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:rsidR="00DD376A" w:rsidRPr="001A4D74" w:rsidRDefault="00DD376A" w:rsidP="00DD376A">
      <w:pPr>
        <w:rPr>
          <w:rFonts w:ascii="Arial" w:hAnsi="Arial" w:cs="Arial"/>
          <w:i/>
          <w:iCs/>
          <w:sz w:val="20"/>
          <w:szCs w:val="20"/>
        </w:rPr>
      </w:pPr>
      <w:r w:rsidRPr="001A4D74">
        <w:rPr>
          <w:rFonts w:ascii="Arial" w:hAnsi="Arial" w:cs="Arial"/>
          <w:i/>
          <w:iCs/>
          <w:sz w:val="20"/>
          <w:szCs w:val="20"/>
        </w:rPr>
        <w:t>Footnote:  Achieved= √, Not Achieved= - Number = done</w:t>
      </w:r>
    </w:p>
    <w:p w:rsidR="00DD376A" w:rsidRDefault="00DD376A" w:rsidP="00DD376A">
      <w:pPr>
        <w:rPr>
          <w:rFonts w:ascii="Arial" w:hAnsi="Arial" w:cs="Arial"/>
          <w:sz w:val="20"/>
          <w:szCs w:val="20"/>
        </w:rPr>
      </w:pPr>
      <w:r w:rsidRPr="001A4D74">
        <w:rPr>
          <w:rFonts w:ascii="Arial" w:hAnsi="Arial" w:cs="Arial"/>
          <w:sz w:val="20"/>
          <w:szCs w:val="20"/>
        </w:rPr>
        <w:t>*The budget was prepared and submitted but no funds were provided specifically for implementing the DMHP in any of the three districts.</w:t>
      </w:r>
    </w:p>
    <w:p w:rsidR="003F3A14" w:rsidRDefault="003F3A14" w:rsidP="00DD376A">
      <w:pPr>
        <w:rPr>
          <w:rFonts w:ascii="Arial" w:hAnsi="Arial" w:cs="Arial"/>
          <w:sz w:val="20"/>
          <w:szCs w:val="20"/>
        </w:rPr>
      </w:pPr>
    </w:p>
    <w:p w:rsidR="003F3A14" w:rsidRDefault="003F3A14" w:rsidP="00DD376A">
      <w:pPr>
        <w:rPr>
          <w:rFonts w:ascii="Arial" w:hAnsi="Arial" w:cs="Arial"/>
          <w:sz w:val="20"/>
          <w:szCs w:val="20"/>
        </w:rPr>
      </w:pPr>
    </w:p>
    <w:p w:rsidR="003F3A14" w:rsidRDefault="003F3A14" w:rsidP="00DD376A">
      <w:pPr>
        <w:rPr>
          <w:rFonts w:ascii="Arial" w:hAnsi="Arial" w:cs="Arial"/>
          <w:sz w:val="20"/>
          <w:szCs w:val="20"/>
        </w:rPr>
      </w:pPr>
    </w:p>
    <w:p w:rsidR="003F3A14" w:rsidRPr="001A4D74" w:rsidRDefault="003F3A14" w:rsidP="00DD376A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3F3A14" w:rsidRPr="001A4D74" w:rsidRDefault="003F3A14" w:rsidP="003F3A14">
      <w:pPr>
        <w:pStyle w:val="Caption"/>
        <w:keepNext/>
        <w:tabs>
          <w:tab w:val="left" w:pos="7239"/>
        </w:tabs>
        <w:spacing w:after="0"/>
        <w:rPr>
          <w:rFonts w:ascii="Arial" w:hAnsi="Arial" w:cs="Arial"/>
          <w:i w:val="0"/>
          <w:iCs w:val="0"/>
          <w:sz w:val="20"/>
          <w:szCs w:val="20"/>
        </w:rPr>
      </w:pPr>
      <w:r w:rsidRPr="001A4D74">
        <w:rPr>
          <w:rFonts w:ascii="Arial" w:hAnsi="Arial" w:cs="Arial"/>
          <w:i w:val="0"/>
          <w:iCs w:val="0"/>
          <w:sz w:val="20"/>
          <w:szCs w:val="20"/>
        </w:rPr>
        <w:t xml:space="preserve">Online Figure 1: Number of new cases per month from Jan 2021 – Jun 2023, </w:t>
      </w:r>
      <w:proofErr w:type="spellStart"/>
      <w:r w:rsidRPr="001A4D74">
        <w:rPr>
          <w:rFonts w:ascii="Arial" w:hAnsi="Arial" w:cs="Arial"/>
          <w:i w:val="0"/>
          <w:iCs w:val="0"/>
          <w:sz w:val="20"/>
          <w:szCs w:val="20"/>
        </w:rPr>
        <w:t>Anloga</w:t>
      </w:r>
      <w:proofErr w:type="spellEnd"/>
      <w:r w:rsidRPr="001A4D74">
        <w:rPr>
          <w:rFonts w:ascii="Arial" w:hAnsi="Arial" w:cs="Arial"/>
          <w:i w:val="0"/>
          <w:iCs w:val="0"/>
          <w:sz w:val="20"/>
          <w:szCs w:val="20"/>
        </w:rPr>
        <w:t xml:space="preserve"> District</w:t>
      </w:r>
    </w:p>
    <w:p w:rsidR="003F3A14" w:rsidRPr="00994CAA" w:rsidRDefault="003F3A14" w:rsidP="003F3A14">
      <w:pPr>
        <w:rPr>
          <w:rFonts w:ascii="Arial" w:hAnsi="Arial" w:cs="Arial"/>
          <w:lang w:val="en-GB" w:eastAsia="en-US"/>
        </w:rPr>
      </w:pPr>
    </w:p>
    <w:p w:rsidR="003F3A14" w:rsidRPr="001A4D74" w:rsidRDefault="003F3A14" w:rsidP="003F3A14">
      <w:pPr>
        <w:rPr>
          <w:rFonts w:ascii="Arial" w:hAnsi="Arial" w:cs="Arial"/>
          <w:lang w:val="en-GB" w:eastAsia="en-US"/>
        </w:rPr>
      </w:pPr>
      <w:r w:rsidRPr="001A4D74">
        <w:rPr>
          <w:rFonts w:ascii="Arial" w:hAnsi="Arial" w:cs="Arial"/>
          <w:noProof/>
          <w:lang w:eastAsia="en-US"/>
        </w:rPr>
        <w:lastRenderedPageBreak/>
        <w:drawing>
          <wp:inline distT="0" distB="0" distL="0" distR="0" wp14:anchorId="1D5A778E" wp14:editId="32A94247">
            <wp:extent cx="4918668" cy="3617406"/>
            <wp:effectExtent l="0" t="0" r="15875" b="21590"/>
            <wp:docPr id="1431443951" name="Chart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E675BE0-13C8-FEB1-3222-B9CB4FBEED8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393B2C" w:rsidRDefault="00393B2C"/>
    <w:p w:rsidR="003F3A14" w:rsidRDefault="003F3A14"/>
    <w:p w:rsidR="003F3A14" w:rsidRDefault="003F3A14"/>
    <w:p w:rsidR="003F3A14" w:rsidRPr="001A4D74" w:rsidRDefault="003F3A14" w:rsidP="003F3A14">
      <w:pPr>
        <w:pStyle w:val="Caption"/>
        <w:keepNext/>
        <w:rPr>
          <w:rFonts w:ascii="Arial" w:hAnsi="Arial" w:cs="Arial"/>
          <w:i w:val="0"/>
          <w:iCs w:val="0"/>
          <w:sz w:val="20"/>
          <w:szCs w:val="20"/>
        </w:rPr>
      </w:pPr>
      <w:r w:rsidRPr="001A4D74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48E99E14" wp14:editId="456236F0">
            <wp:extent cx="6146165" cy="3450590"/>
            <wp:effectExtent l="0" t="0" r="13335" b="1651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19DC487-D252-F408-5BB1-9ABE111170C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Pr="001A4D74">
        <w:rPr>
          <w:rFonts w:ascii="Arial" w:hAnsi="Arial" w:cs="Arial"/>
          <w:i w:val="0"/>
          <w:iCs w:val="0"/>
          <w:sz w:val="20"/>
          <w:szCs w:val="20"/>
        </w:rPr>
        <w:t>Online Figure 2: Number of new cases per month from Jan 2021 – Jun 2023, Bongo District</w:t>
      </w:r>
    </w:p>
    <w:p w:rsidR="003F3A14" w:rsidRPr="001A4D74" w:rsidRDefault="003F3A14" w:rsidP="003F3A14">
      <w:pPr>
        <w:pStyle w:val="Caption"/>
        <w:keepNext/>
        <w:spacing w:after="0"/>
        <w:rPr>
          <w:rFonts w:ascii="Arial" w:hAnsi="Arial" w:cs="Arial"/>
          <w:i w:val="0"/>
          <w:iCs w:val="0"/>
          <w:sz w:val="20"/>
          <w:szCs w:val="20"/>
        </w:rPr>
      </w:pPr>
      <w:r w:rsidRPr="001A4D74">
        <w:rPr>
          <w:rFonts w:ascii="Arial" w:hAnsi="Arial" w:cs="Arial"/>
          <w:i w:val="0"/>
          <w:iCs w:val="0"/>
          <w:sz w:val="20"/>
          <w:szCs w:val="20"/>
        </w:rPr>
        <w:t xml:space="preserve">Online Figure 3: Number of new cases per month from Jan 2021 – Jun 2023, </w:t>
      </w:r>
      <w:proofErr w:type="spellStart"/>
      <w:r w:rsidRPr="001A4D74">
        <w:rPr>
          <w:rFonts w:ascii="Arial" w:hAnsi="Arial" w:cs="Arial"/>
          <w:i w:val="0"/>
          <w:iCs w:val="0"/>
          <w:sz w:val="20"/>
          <w:szCs w:val="20"/>
        </w:rPr>
        <w:t>Asunafo</w:t>
      </w:r>
      <w:proofErr w:type="spellEnd"/>
      <w:r w:rsidRPr="001A4D74">
        <w:rPr>
          <w:rFonts w:ascii="Arial" w:hAnsi="Arial" w:cs="Arial"/>
          <w:i w:val="0"/>
          <w:iCs w:val="0"/>
          <w:sz w:val="20"/>
          <w:szCs w:val="20"/>
        </w:rPr>
        <w:t xml:space="preserve"> North District</w:t>
      </w:r>
    </w:p>
    <w:p w:rsidR="003F3A14" w:rsidRPr="00994CAA" w:rsidRDefault="003F3A14" w:rsidP="003F3A14">
      <w:pPr>
        <w:rPr>
          <w:rFonts w:ascii="Arial" w:eastAsiaTheme="minorHAnsi" w:hAnsi="Arial" w:cs="Arial"/>
          <w:lang w:val="en-GB" w:eastAsia="en-US"/>
        </w:rPr>
      </w:pPr>
    </w:p>
    <w:p w:rsidR="003F3A14" w:rsidRPr="001A4D74" w:rsidRDefault="003F3A14" w:rsidP="003F3A14">
      <w:pPr>
        <w:rPr>
          <w:rFonts w:ascii="Arial" w:hAnsi="Arial" w:cs="Arial"/>
          <w:lang w:val="en-GB" w:eastAsia="en-US"/>
        </w:rPr>
      </w:pPr>
      <w:r w:rsidRPr="001A4D74">
        <w:rPr>
          <w:rFonts w:ascii="Arial" w:hAnsi="Arial" w:cs="Arial"/>
          <w:noProof/>
          <w:sz w:val="20"/>
          <w:szCs w:val="20"/>
          <w:lang w:eastAsia="en-US"/>
        </w:rPr>
        <w:lastRenderedPageBreak/>
        <w:drawing>
          <wp:inline distT="0" distB="0" distL="0" distR="0" wp14:anchorId="23DDBCF3" wp14:editId="0CA67C0A">
            <wp:extent cx="5516545" cy="3401367"/>
            <wp:effectExtent l="0" t="0" r="27305" b="27940"/>
            <wp:docPr id="1925185794" name="Chart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E1BAEEA-9B62-2045-41E2-7EDCBD7297D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F3A14" w:rsidRDefault="003F3A14"/>
    <w:sectPr w:rsidR="003F3A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76A"/>
    <w:rsid w:val="00393B2C"/>
    <w:rsid w:val="003F3A14"/>
    <w:rsid w:val="00A92CBB"/>
    <w:rsid w:val="00DD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7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376A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DD376A"/>
    <w:pPr>
      <w:spacing w:after="200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3A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A14"/>
    <w:rPr>
      <w:rFonts w:ascii="Tahoma" w:eastAsia="Times New Roman" w:hAnsi="Tahoma" w:cs="Tahoma"/>
      <w:sz w:val="16"/>
      <w:szCs w:val="16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7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376A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DD376A"/>
    <w:pPr>
      <w:spacing w:after="200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3A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A14"/>
    <w:rPr>
      <w:rFonts w:ascii="Tahoma" w:eastAsia="Times New Roman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enneth%20Ae-Ngibise\AppData\Local\Microsoft\Windows\INetCache\Content.Outlook\HMU6LLVR\Time%20series%20analysis_MODIFIED_V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enneth%20Ae-Ngibise\AppData\Local\Microsoft\Windows\INetCache\Content.Outlook\HMU6LLVR\Time%20series%20analysis_MODIFIED_V1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enneth%20Ae-Ngibise\AppData\Local\Microsoft\Windows\INetCache\Content.Outlook\HMU6LLVR\Time%20series%20analysis_MODIFIED_V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217931720514418E-2"/>
          <c:y val="3.4450360162856249E-2"/>
          <c:w val="0.92965372388198009"/>
          <c:h val="0.66671286352281445"/>
        </c:manualLayout>
      </c:layout>
      <c:lineChart>
        <c:grouping val="standard"/>
        <c:varyColors val="0"/>
        <c:ser>
          <c:idx val="0"/>
          <c:order val="0"/>
          <c:tx>
            <c:strRef>
              <c:f>Angola!$A$4</c:f>
              <c:strCache>
                <c:ptCount val="1"/>
                <c:pt idx="0">
                  <c:v>Male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6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12700">
                <a:solidFill>
                  <a:schemeClr val="lt2"/>
                </a:solidFill>
                <a:round/>
              </a:ln>
              <a:effectLst/>
            </c:spPr>
          </c:marker>
          <c:cat>
            <c:numRef>
              <c:f>Angola!$B$3:$AE$3</c:f>
              <c:numCache>
                <c:formatCode>mmm\-yy</c:formatCode>
                <c:ptCount val="30"/>
                <c:pt idx="0">
                  <c:v>44197</c:v>
                </c:pt>
                <c:pt idx="1">
                  <c:v>44228</c:v>
                </c:pt>
                <c:pt idx="2">
                  <c:v>44256</c:v>
                </c:pt>
                <c:pt idx="3">
                  <c:v>44287</c:v>
                </c:pt>
                <c:pt idx="4">
                  <c:v>44317</c:v>
                </c:pt>
                <c:pt idx="5">
                  <c:v>44348</c:v>
                </c:pt>
                <c:pt idx="6">
                  <c:v>44378</c:v>
                </c:pt>
                <c:pt idx="7">
                  <c:v>44409</c:v>
                </c:pt>
                <c:pt idx="8">
                  <c:v>44440</c:v>
                </c:pt>
                <c:pt idx="9">
                  <c:v>44470</c:v>
                </c:pt>
                <c:pt idx="10">
                  <c:v>44501</c:v>
                </c:pt>
                <c:pt idx="11">
                  <c:v>44531</c:v>
                </c:pt>
                <c:pt idx="12">
                  <c:v>44562</c:v>
                </c:pt>
                <c:pt idx="13">
                  <c:v>44593</c:v>
                </c:pt>
                <c:pt idx="14">
                  <c:v>44621</c:v>
                </c:pt>
                <c:pt idx="15">
                  <c:v>44652</c:v>
                </c:pt>
                <c:pt idx="16">
                  <c:v>44682</c:v>
                </c:pt>
                <c:pt idx="17">
                  <c:v>44713</c:v>
                </c:pt>
                <c:pt idx="18">
                  <c:v>44743</c:v>
                </c:pt>
                <c:pt idx="19">
                  <c:v>44774</c:v>
                </c:pt>
                <c:pt idx="20">
                  <c:v>44805</c:v>
                </c:pt>
                <c:pt idx="21">
                  <c:v>44835</c:v>
                </c:pt>
                <c:pt idx="22">
                  <c:v>44866</c:v>
                </c:pt>
                <c:pt idx="23">
                  <c:v>44896</c:v>
                </c:pt>
                <c:pt idx="24">
                  <c:v>44927</c:v>
                </c:pt>
                <c:pt idx="25">
                  <c:v>44958</c:v>
                </c:pt>
                <c:pt idx="26">
                  <c:v>44986</c:v>
                </c:pt>
                <c:pt idx="27">
                  <c:v>45017</c:v>
                </c:pt>
                <c:pt idx="28">
                  <c:v>45047</c:v>
                </c:pt>
                <c:pt idx="29">
                  <c:v>45078</c:v>
                </c:pt>
              </c:numCache>
            </c:numRef>
          </c:cat>
          <c:val>
            <c:numRef>
              <c:f>Angola!$B$4:$AE$4</c:f>
              <c:numCache>
                <c:formatCode>General</c:formatCode>
                <c:ptCount val="30"/>
                <c:pt idx="11">
                  <c:v>0</c:v>
                </c:pt>
                <c:pt idx="12">
                  <c:v>5</c:v>
                </c:pt>
                <c:pt idx="13">
                  <c:v>2</c:v>
                </c:pt>
                <c:pt idx="14">
                  <c:v>3</c:v>
                </c:pt>
                <c:pt idx="15">
                  <c:v>2</c:v>
                </c:pt>
                <c:pt idx="16">
                  <c:v>1</c:v>
                </c:pt>
                <c:pt idx="17">
                  <c:v>4</c:v>
                </c:pt>
                <c:pt idx="18">
                  <c:v>6</c:v>
                </c:pt>
                <c:pt idx="19">
                  <c:v>1</c:v>
                </c:pt>
                <c:pt idx="20">
                  <c:v>6</c:v>
                </c:pt>
                <c:pt idx="21">
                  <c:v>5</c:v>
                </c:pt>
                <c:pt idx="22">
                  <c:v>1</c:v>
                </c:pt>
                <c:pt idx="23">
                  <c:v>2</c:v>
                </c:pt>
                <c:pt idx="24">
                  <c:v>6</c:v>
                </c:pt>
                <c:pt idx="25">
                  <c:v>4</c:v>
                </c:pt>
                <c:pt idx="26">
                  <c:v>6</c:v>
                </c:pt>
                <c:pt idx="27">
                  <c:v>14</c:v>
                </c:pt>
                <c:pt idx="28">
                  <c:v>4</c:v>
                </c:pt>
                <c:pt idx="29">
                  <c:v>22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EB4E-A447-9567-42C4B2993EC8}"/>
            </c:ext>
          </c:extLst>
        </c:ser>
        <c:ser>
          <c:idx val="1"/>
          <c:order val="1"/>
          <c:tx>
            <c:strRef>
              <c:f>Angola!$A$5</c:f>
              <c:strCache>
                <c:ptCount val="1"/>
                <c:pt idx="0">
                  <c:v>Female</c:v>
                </c:pt>
              </c:strCache>
            </c:strRef>
          </c:tx>
          <c:spPr>
            <a:ln w="317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6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12700">
                <a:solidFill>
                  <a:schemeClr val="lt2"/>
                </a:solidFill>
                <a:round/>
              </a:ln>
              <a:effectLst/>
            </c:spPr>
          </c:marker>
          <c:cat>
            <c:numRef>
              <c:f>Angola!$B$3:$AE$3</c:f>
              <c:numCache>
                <c:formatCode>mmm\-yy</c:formatCode>
                <c:ptCount val="30"/>
                <c:pt idx="0">
                  <c:v>44197</c:v>
                </c:pt>
                <c:pt idx="1">
                  <c:v>44228</c:v>
                </c:pt>
                <c:pt idx="2">
                  <c:v>44256</c:v>
                </c:pt>
                <c:pt idx="3">
                  <c:v>44287</c:v>
                </c:pt>
                <c:pt idx="4">
                  <c:v>44317</c:v>
                </c:pt>
                <c:pt idx="5">
                  <c:v>44348</c:v>
                </c:pt>
                <c:pt idx="6">
                  <c:v>44378</c:v>
                </c:pt>
                <c:pt idx="7">
                  <c:v>44409</c:v>
                </c:pt>
                <c:pt idx="8">
                  <c:v>44440</c:v>
                </c:pt>
                <c:pt idx="9">
                  <c:v>44470</c:v>
                </c:pt>
                <c:pt idx="10">
                  <c:v>44501</c:v>
                </c:pt>
                <c:pt idx="11">
                  <c:v>44531</c:v>
                </c:pt>
                <c:pt idx="12">
                  <c:v>44562</c:v>
                </c:pt>
                <c:pt idx="13">
                  <c:v>44593</c:v>
                </c:pt>
                <c:pt idx="14">
                  <c:v>44621</c:v>
                </c:pt>
                <c:pt idx="15">
                  <c:v>44652</c:v>
                </c:pt>
                <c:pt idx="16">
                  <c:v>44682</c:v>
                </c:pt>
                <c:pt idx="17">
                  <c:v>44713</c:v>
                </c:pt>
                <c:pt idx="18">
                  <c:v>44743</c:v>
                </c:pt>
                <c:pt idx="19">
                  <c:v>44774</c:v>
                </c:pt>
                <c:pt idx="20">
                  <c:v>44805</c:v>
                </c:pt>
                <c:pt idx="21">
                  <c:v>44835</c:v>
                </c:pt>
                <c:pt idx="22">
                  <c:v>44866</c:v>
                </c:pt>
                <c:pt idx="23">
                  <c:v>44896</c:v>
                </c:pt>
                <c:pt idx="24">
                  <c:v>44927</c:v>
                </c:pt>
                <c:pt idx="25">
                  <c:v>44958</c:v>
                </c:pt>
                <c:pt idx="26">
                  <c:v>44986</c:v>
                </c:pt>
                <c:pt idx="27">
                  <c:v>45017</c:v>
                </c:pt>
                <c:pt idx="28">
                  <c:v>45047</c:v>
                </c:pt>
                <c:pt idx="29">
                  <c:v>45078</c:v>
                </c:pt>
              </c:numCache>
            </c:numRef>
          </c:cat>
          <c:val>
            <c:numRef>
              <c:f>Angola!$B$5:$AE$5</c:f>
              <c:numCache>
                <c:formatCode>General</c:formatCode>
                <c:ptCount val="30"/>
                <c:pt idx="11">
                  <c:v>0</c:v>
                </c:pt>
                <c:pt idx="12">
                  <c:v>5</c:v>
                </c:pt>
                <c:pt idx="13">
                  <c:v>3</c:v>
                </c:pt>
                <c:pt idx="14">
                  <c:v>2</c:v>
                </c:pt>
                <c:pt idx="15">
                  <c:v>1</c:v>
                </c:pt>
                <c:pt idx="16">
                  <c:v>1</c:v>
                </c:pt>
                <c:pt idx="17">
                  <c:v>7</c:v>
                </c:pt>
                <c:pt idx="18">
                  <c:v>5</c:v>
                </c:pt>
                <c:pt idx="19">
                  <c:v>5</c:v>
                </c:pt>
                <c:pt idx="20">
                  <c:v>13</c:v>
                </c:pt>
                <c:pt idx="21">
                  <c:v>8</c:v>
                </c:pt>
                <c:pt idx="22">
                  <c:v>0</c:v>
                </c:pt>
                <c:pt idx="23">
                  <c:v>3</c:v>
                </c:pt>
                <c:pt idx="24">
                  <c:v>11</c:v>
                </c:pt>
                <c:pt idx="25">
                  <c:v>4</c:v>
                </c:pt>
                <c:pt idx="26">
                  <c:v>5</c:v>
                </c:pt>
                <c:pt idx="27">
                  <c:v>12</c:v>
                </c:pt>
                <c:pt idx="28">
                  <c:v>6</c:v>
                </c:pt>
                <c:pt idx="29">
                  <c:v>24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EB4E-A447-9567-42C4B2993EC8}"/>
            </c:ext>
          </c:extLst>
        </c:ser>
        <c:ser>
          <c:idx val="2"/>
          <c:order val="2"/>
          <c:tx>
            <c:strRef>
              <c:f>Angola!$A$6</c:f>
              <c:strCache>
                <c:ptCount val="1"/>
                <c:pt idx="0">
                  <c:v>Total</c:v>
                </c:pt>
              </c:strCache>
            </c:strRef>
          </c:tx>
          <c:spPr>
            <a:ln w="31750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6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12700">
                <a:solidFill>
                  <a:schemeClr val="lt2"/>
                </a:solidFill>
                <a:round/>
              </a:ln>
              <a:effectLst/>
            </c:spPr>
          </c:marker>
          <c:trendline>
            <c:spPr>
              <a:ln w="25400" cap="rnd">
                <a:gradFill flip="none" rotWithShape="1">
                  <a:gsLst>
                    <a:gs pos="13000">
                      <a:schemeClr val="accent1">
                        <a:lumMod val="0"/>
                        <a:lumOff val="100000"/>
                        <a:alpha val="0"/>
                      </a:schemeClr>
                    </a:gs>
                    <a:gs pos="29000">
                      <a:schemeClr val="accent1">
                        <a:lumMod val="0"/>
                        <a:lumOff val="100000"/>
                        <a:alpha val="11000"/>
                      </a:schemeClr>
                    </a:gs>
                    <a:gs pos="40000">
                      <a:schemeClr val="accent1">
                        <a:lumMod val="45000"/>
                        <a:lumOff val="55000"/>
                      </a:schemeClr>
                    </a:gs>
                    <a:gs pos="44000">
                      <a:schemeClr val="accent1">
                        <a:lumMod val="45000"/>
                        <a:lumOff val="55000"/>
                      </a:schemeClr>
                    </a:gs>
                    <a:gs pos="100000">
                      <a:schemeClr val="accent1">
                        <a:lumMod val="30000"/>
                        <a:lumOff val="70000"/>
                      </a:schemeClr>
                    </a:gs>
                  </a:gsLst>
                  <a:lin ang="0" scaled="0"/>
                  <a:tileRect/>
                </a:gradFill>
                <a:prstDash val="sysDash"/>
              </a:ln>
              <a:effectLst/>
            </c:spPr>
            <c:trendlineType val="linear"/>
            <c:dispRSqr val="0"/>
            <c:dispEq val="0"/>
          </c:trendline>
          <c:cat>
            <c:numRef>
              <c:f>Angola!$B$3:$AE$3</c:f>
              <c:numCache>
                <c:formatCode>mmm\-yy</c:formatCode>
                <c:ptCount val="30"/>
                <c:pt idx="0">
                  <c:v>44197</c:v>
                </c:pt>
                <c:pt idx="1">
                  <c:v>44228</c:v>
                </c:pt>
                <c:pt idx="2">
                  <c:v>44256</c:v>
                </c:pt>
                <c:pt idx="3">
                  <c:v>44287</c:v>
                </c:pt>
                <c:pt idx="4">
                  <c:v>44317</c:v>
                </c:pt>
                <c:pt idx="5">
                  <c:v>44348</c:v>
                </c:pt>
                <c:pt idx="6">
                  <c:v>44378</c:v>
                </c:pt>
                <c:pt idx="7">
                  <c:v>44409</c:v>
                </c:pt>
                <c:pt idx="8">
                  <c:v>44440</c:v>
                </c:pt>
                <c:pt idx="9">
                  <c:v>44470</c:v>
                </c:pt>
                <c:pt idx="10">
                  <c:v>44501</c:v>
                </c:pt>
                <c:pt idx="11">
                  <c:v>44531</c:v>
                </c:pt>
                <c:pt idx="12">
                  <c:v>44562</c:v>
                </c:pt>
                <c:pt idx="13">
                  <c:v>44593</c:v>
                </c:pt>
                <c:pt idx="14">
                  <c:v>44621</c:v>
                </c:pt>
                <c:pt idx="15">
                  <c:v>44652</c:v>
                </c:pt>
                <c:pt idx="16">
                  <c:v>44682</c:v>
                </c:pt>
                <c:pt idx="17">
                  <c:v>44713</c:v>
                </c:pt>
                <c:pt idx="18">
                  <c:v>44743</c:v>
                </c:pt>
                <c:pt idx="19">
                  <c:v>44774</c:v>
                </c:pt>
                <c:pt idx="20">
                  <c:v>44805</c:v>
                </c:pt>
                <c:pt idx="21">
                  <c:v>44835</c:v>
                </c:pt>
                <c:pt idx="22">
                  <c:v>44866</c:v>
                </c:pt>
                <c:pt idx="23">
                  <c:v>44896</c:v>
                </c:pt>
                <c:pt idx="24">
                  <c:v>44927</c:v>
                </c:pt>
                <c:pt idx="25">
                  <c:v>44958</c:v>
                </c:pt>
                <c:pt idx="26">
                  <c:v>44986</c:v>
                </c:pt>
                <c:pt idx="27">
                  <c:v>45017</c:v>
                </c:pt>
                <c:pt idx="28">
                  <c:v>45047</c:v>
                </c:pt>
                <c:pt idx="29">
                  <c:v>45078</c:v>
                </c:pt>
              </c:numCache>
            </c:numRef>
          </c:cat>
          <c:val>
            <c:numRef>
              <c:f>Angola!$B$6:$AE$6</c:f>
              <c:numCache>
                <c:formatCode>General</c:formatCode>
                <c:ptCount val="30"/>
                <c:pt idx="11">
                  <c:v>0</c:v>
                </c:pt>
                <c:pt idx="12">
                  <c:v>10</c:v>
                </c:pt>
                <c:pt idx="13">
                  <c:v>5</c:v>
                </c:pt>
                <c:pt idx="14">
                  <c:v>5</c:v>
                </c:pt>
                <c:pt idx="15">
                  <c:v>3</c:v>
                </c:pt>
                <c:pt idx="16">
                  <c:v>2</c:v>
                </c:pt>
                <c:pt idx="17">
                  <c:v>11</c:v>
                </c:pt>
                <c:pt idx="18">
                  <c:v>11</c:v>
                </c:pt>
                <c:pt idx="19">
                  <c:v>6</c:v>
                </c:pt>
                <c:pt idx="20">
                  <c:v>19</c:v>
                </c:pt>
                <c:pt idx="21">
                  <c:v>13</c:v>
                </c:pt>
                <c:pt idx="22">
                  <c:v>1</c:v>
                </c:pt>
                <c:pt idx="23">
                  <c:v>5</c:v>
                </c:pt>
                <c:pt idx="24">
                  <c:v>17</c:v>
                </c:pt>
                <c:pt idx="25">
                  <c:v>8</c:v>
                </c:pt>
                <c:pt idx="26">
                  <c:v>11</c:v>
                </c:pt>
                <c:pt idx="27">
                  <c:v>26</c:v>
                </c:pt>
                <c:pt idx="28">
                  <c:v>10</c:v>
                </c:pt>
                <c:pt idx="29">
                  <c:v>46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EB4E-A447-9567-42C4B2993EC8}"/>
            </c:ext>
          </c:extLst>
        </c:ser>
        <c:ser>
          <c:idx val="3"/>
          <c:order val="3"/>
          <c:tx>
            <c:strRef>
              <c:f>Angola!$A$7</c:f>
              <c:strCache>
                <c:ptCount val="1"/>
                <c:pt idx="0">
                  <c:v>base_Male</c:v>
                </c:pt>
              </c:strCache>
            </c:strRef>
          </c:tx>
          <c:spPr>
            <a:ln w="31750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6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12700">
                <a:solidFill>
                  <a:schemeClr val="lt2"/>
                </a:solidFill>
                <a:round/>
              </a:ln>
              <a:effectLst/>
            </c:spPr>
          </c:marker>
          <c:cat>
            <c:numRef>
              <c:f>Angola!$B$3:$AE$3</c:f>
              <c:numCache>
                <c:formatCode>mmm\-yy</c:formatCode>
                <c:ptCount val="30"/>
                <c:pt idx="0">
                  <c:v>44197</c:v>
                </c:pt>
                <c:pt idx="1">
                  <c:v>44228</c:v>
                </c:pt>
                <c:pt idx="2">
                  <c:v>44256</c:v>
                </c:pt>
                <c:pt idx="3">
                  <c:v>44287</c:v>
                </c:pt>
                <c:pt idx="4">
                  <c:v>44317</c:v>
                </c:pt>
                <c:pt idx="5">
                  <c:v>44348</c:v>
                </c:pt>
                <c:pt idx="6">
                  <c:v>44378</c:v>
                </c:pt>
                <c:pt idx="7">
                  <c:v>44409</c:v>
                </c:pt>
                <c:pt idx="8">
                  <c:v>44440</c:v>
                </c:pt>
                <c:pt idx="9">
                  <c:v>44470</c:v>
                </c:pt>
                <c:pt idx="10">
                  <c:v>44501</c:v>
                </c:pt>
                <c:pt idx="11">
                  <c:v>44531</c:v>
                </c:pt>
                <c:pt idx="12">
                  <c:v>44562</c:v>
                </c:pt>
                <c:pt idx="13">
                  <c:v>44593</c:v>
                </c:pt>
                <c:pt idx="14">
                  <c:v>44621</c:v>
                </c:pt>
                <c:pt idx="15">
                  <c:v>44652</c:v>
                </c:pt>
                <c:pt idx="16">
                  <c:v>44682</c:v>
                </c:pt>
                <c:pt idx="17">
                  <c:v>44713</c:v>
                </c:pt>
                <c:pt idx="18">
                  <c:v>44743</c:v>
                </c:pt>
                <c:pt idx="19">
                  <c:v>44774</c:v>
                </c:pt>
                <c:pt idx="20">
                  <c:v>44805</c:v>
                </c:pt>
                <c:pt idx="21">
                  <c:v>44835</c:v>
                </c:pt>
                <c:pt idx="22">
                  <c:v>44866</c:v>
                </c:pt>
                <c:pt idx="23">
                  <c:v>44896</c:v>
                </c:pt>
                <c:pt idx="24">
                  <c:v>44927</c:v>
                </c:pt>
                <c:pt idx="25">
                  <c:v>44958</c:v>
                </c:pt>
                <c:pt idx="26">
                  <c:v>44986</c:v>
                </c:pt>
                <c:pt idx="27">
                  <c:v>45017</c:v>
                </c:pt>
                <c:pt idx="28">
                  <c:v>45047</c:v>
                </c:pt>
                <c:pt idx="29">
                  <c:v>45078</c:v>
                </c:pt>
              </c:numCache>
            </c:numRef>
          </c:cat>
          <c:val>
            <c:numRef>
              <c:f>Angola!$B$7:$AE$7</c:f>
              <c:numCache>
                <c:formatCode>General</c:formatCode>
                <c:ptCount val="30"/>
                <c:pt idx="0">
                  <c:v>2</c:v>
                </c:pt>
                <c:pt idx="1">
                  <c:v>1</c:v>
                </c:pt>
                <c:pt idx="2">
                  <c:v>0</c:v>
                </c:pt>
                <c:pt idx="3">
                  <c:v>6</c:v>
                </c:pt>
                <c:pt idx="4">
                  <c:v>0</c:v>
                </c:pt>
                <c:pt idx="5">
                  <c:v>1</c:v>
                </c:pt>
                <c:pt idx="6">
                  <c:v>2</c:v>
                </c:pt>
                <c:pt idx="7">
                  <c:v>5</c:v>
                </c:pt>
                <c:pt idx="8">
                  <c:v>0</c:v>
                </c:pt>
                <c:pt idx="9">
                  <c:v>2</c:v>
                </c:pt>
                <c:pt idx="10">
                  <c:v>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EB4E-A447-9567-42C4B2993EC8}"/>
            </c:ext>
          </c:extLst>
        </c:ser>
        <c:ser>
          <c:idx val="4"/>
          <c:order val="4"/>
          <c:tx>
            <c:strRef>
              <c:f>Angola!$A$8</c:f>
              <c:strCache>
                <c:ptCount val="1"/>
                <c:pt idx="0">
                  <c:v>base_Female</c:v>
                </c:pt>
              </c:strCache>
            </c:strRef>
          </c:tx>
          <c:spPr>
            <a:ln w="31750" cap="rnd">
              <a:solidFill>
                <a:schemeClr val="accent5"/>
              </a:solidFill>
              <a:round/>
            </a:ln>
            <a:effectLst/>
          </c:spPr>
          <c:marker>
            <c:symbol val="circle"/>
            <c:size val="6"/>
            <c:spPr>
              <a:gradFill rotWithShape="1">
                <a:gsLst>
                  <a:gs pos="0">
                    <a:schemeClr val="accent5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12700">
                <a:solidFill>
                  <a:schemeClr val="lt2"/>
                </a:solidFill>
                <a:round/>
              </a:ln>
              <a:effectLst/>
            </c:spPr>
          </c:marker>
          <c:cat>
            <c:numRef>
              <c:f>Angola!$B$3:$AE$3</c:f>
              <c:numCache>
                <c:formatCode>mmm\-yy</c:formatCode>
                <c:ptCount val="30"/>
                <c:pt idx="0">
                  <c:v>44197</c:v>
                </c:pt>
                <c:pt idx="1">
                  <c:v>44228</c:v>
                </c:pt>
                <c:pt idx="2">
                  <c:v>44256</c:v>
                </c:pt>
                <c:pt idx="3">
                  <c:v>44287</c:v>
                </c:pt>
                <c:pt idx="4">
                  <c:v>44317</c:v>
                </c:pt>
                <c:pt idx="5">
                  <c:v>44348</c:v>
                </c:pt>
                <c:pt idx="6">
                  <c:v>44378</c:v>
                </c:pt>
                <c:pt idx="7">
                  <c:v>44409</c:v>
                </c:pt>
                <c:pt idx="8">
                  <c:v>44440</c:v>
                </c:pt>
                <c:pt idx="9">
                  <c:v>44470</c:v>
                </c:pt>
                <c:pt idx="10">
                  <c:v>44501</c:v>
                </c:pt>
                <c:pt idx="11">
                  <c:v>44531</c:v>
                </c:pt>
                <c:pt idx="12">
                  <c:v>44562</c:v>
                </c:pt>
                <c:pt idx="13">
                  <c:v>44593</c:v>
                </c:pt>
                <c:pt idx="14">
                  <c:v>44621</c:v>
                </c:pt>
                <c:pt idx="15">
                  <c:v>44652</c:v>
                </c:pt>
                <c:pt idx="16">
                  <c:v>44682</c:v>
                </c:pt>
                <c:pt idx="17">
                  <c:v>44713</c:v>
                </c:pt>
                <c:pt idx="18">
                  <c:v>44743</c:v>
                </c:pt>
                <c:pt idx="19">
                  <c:v>44774</c:v>
                </c:pt>
                <c:pt idx="20">
                  <c:v>44805</c:v>
                </c:pt>
                <c:pt idx="21">
                  <c:v>44835</c:v>
                </c:pt>
                <c:pt idx="22">
                  <c:v>44866</c:v>
                </c:pt>
                <c:pt idx="23">
                  <c:v>44896</c:v>
                </c:pt>
                <c:pt idx="24">
                  <c:v>44927</c:v>
                </c:pt>
                <c:pt idx="25">
                  <c:v>44958</c:v>
                </c:pt>
                <c:pt idx="26">
                  <c:v>44986</c:v>
                </c:pt>
                <c:pt idx="27">
                  <c:v>45017</c:v>
                </c:pt>
                <c:pt idx="28">
                  <c:v>45047</c:v>
                </c:pt>
                <c:pt idx="29">
                  <c:v>45078</c:v>
                </c:pt>
              </c:numCache>
            </c:numRef>
          </c:cat>
          <c:val>
            <c:numRef>
              <c:f>Angola!$B$8:$AE$8</c:f>
              <c:numCache>
                <c:formatCode>General</c:formatCode>
                <c:ptCount val="30"/>
                <c:pt idx="0">
                  <c:v>2</c:v>
                </c:pt>
                <c:pt idx="1">
                  <c:v>2</c:v>
                </c:pt>
                <c:pt idx="2">
                  <c:v>0</c:v>
                </c:pt>
                <c:pt idx="3">
                  <c:v>5</c:v>
                </c:pt>
                <c:pt idx="4">
                  <c:v>4</c:v>
                </c:pt>
                <c:pt idx="5">
                  <c:v>0</c:v>
                </c:pt>
                <c:pt idx="6">
                  <c:v>2</c:v>
                </c:pt>
                <c:pt idx="7">
                  <c:v>7</c:v>
                </c:pt>
                <c:pt idx="8">
                  <c:v>0</c:v>
                </c:pt>
                <c:pt idx="9">
                  <c:v>5</c:v>
                </c:pt>
                <c:pt idx="10">
                  <c:v>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EB4E-A447-9567-42C4B2993EC8}"/>
            </c:ext>
          </c:extLst>
        </c:ser>
        <c:ser>
          <c:idx val="5"/>
          <c:order val="5"/>
          <c:tx>
            <c:strRef>
              <c:f>Angola!$A$9</c:f>
              <c:strCache>
                <c:ptCount val="1"/>
                <c:pt idx="0">
                  <c:v>base_Total</c:v>
                </c:pt>
              </c:strCache>
            </c:strRef>
          </c:tx>
          <c:spPr>
            <a:ln w="31750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6"/>
            <c:spPr>
              <a:gradFill rotWithShape="1">
                <a:gsLst>
                  <a:gs pos="0">
                    <a:schemeClr val="accent6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12700">
                <a:solidFill>
                  <a:schemeClr val="lt2"/>
                </a:solidFill>
                <a:round/>
              </a:ln>
              <a:effectLst/>
            </c:spPr>
          </c:marker>
          <c:trendline>
            <c:spPr>
              <a:ln w="19050" cap="rnd">
                <a:gradFill>
                  <a:gsLst>
                    <a:gs pos="64000">
                      <a:schemeClr val="accent1">
                        <a:lumMod val="5000"/>
                        <a:lumOff val="95000"/>
                      </a:schemeClr>
                    </a:gs>
                    <a:gs pos="33000">
                      <a:schemeClr val="accent1">
                        <a:lumMod val="45000"/>
                        <a:lumOff val="55000"/>
                      </a:schemeClr>
                    </a:gs>
                    <a:gs pos="34000">
                      <a:schemeClr val="accent1">
                        <a:lumMod val="45000"/>
                        <a:lumOff val="55000"/>
                      </a:schemeClr>
                    </a:gs>
                    <a:gs pos="37000">
                      <a:schemeClr val="accent1">
                        <a:lumMod val="30000"/>
                        <a:lumOff val="70000"/>
                        <a:alpha val="0"/>
                      </a:schemeClr>
                    </a:gs>
                  </a:gsLst>
                  <a:lin ang="0" scaled="0"/>
                </a:gradFill>
                <a:prstDash val="sysDash"/>
              </a:ln>
              <a:effectLst/>
            </c:spPr>
            <c:trendlineType val="linear"/>
            <c:dispRSqr val="0"/>
            <c:dispEq val="0"/>
          </c:trendline>
          <c:cat>
            <c:numRef>
              <c:f>Angola!$B$3:$AE$3</c:f>
              <c:numCache>
                <c:formatCode>mmm\-yy</c:formatCode>
                <c:ptCount val="30"/>
                <c:pt idx="0">
                  <c:v>44197</c:v>
                </c:pt>
                <c:pt idx="1">
                  <c:v>44228</c:v>
                </c:pt>
                <c:pt idx="2">
                  <c:v>44256</c:v>
                </c:pt>
                <c:pt idx="3">
                  <c:v>44287</c:v>
                </c:pt>
                <c:pt idx="4">
                  <c:v>44317</c:v>
                </c:pt>
                <c:pt idx="5">
                  <c:v>44348</c:v>
                </c:pt>
                <c:pt idx="6">
                  <c:v>44378</c:v>
                </c:pt>
                <c:pt idx="7">
                  <c:v>44409</c:v>
                </c:pt>
                <c:pt idx="8">
                  <c:v>44440</c:v>
                </c:pt>
                <c:pt idx="9">
                  <c:v>44470</c:v>
                </c:pt>
                <c:pt idx="10">
                  <c:v>44501</c:v>
                </c:pt>
                <c:pt idx="11">
                  <c:v>44531</c:v>
                </c:pt>
                <c:pt idx="12">
                  <c:v>44562</c:v>
                </c:pt>
                <c:pt idx="13">
                  <c:v>44593</c:v>
                </c:pt>
                <c:pt idx="14">
                  <c:v>44621</c:v>
                </c:pt>
                <c:pt idx="15">
                  <c:v>44652</c:v>
                </c:pt>
                <c:pt idx="16">
                  <c:v>44682</c:v>
                </c:pt>
                <c:pt idx="17">
                  <c:v>44713</c:v>
                </c:pt>
                <c:pt idx="18">
                  <c:v>44743</c:v>
                </c:pt>
                <c:pt idx="19">
                  <c:v>44774</c:v>
                </c:pt>
                <c:pt idx="20">
                  <c:v>44805</c:v>
                </c:pt>
                <c:pt idx="21">
                  <c:v>44835</c:v>
                </c:pt>
                <c:pt idx="22">
                  <c:v>44866</c:v>
                </c:pt>
                <c:pt idx="23">
                  <c:v>44896</c:v>
                </c:pt>
                <c:pt idx="24">
                  <c:v>44927</c:v>
                </c:pt>
                <c:pt idx="25">
                  <c:v>44958</c:v>
                </c:pt>
                <c:pt idx="26">
                  <c:v>44986</c:v>
                </c:pt>
                <c:pt idx="27">
                  <c:v>45017</c:v>
                </c:pt>
                <c:pt idx="28">
                  <c:v>45047</c:v>
                </c:pt>
                <c:pt idx="29">
                  <c:v>45078</c:v>
                </c:pt>
              </c:numCache>
            </c:numRef>
          </c:cat>
          <c:val>
            <c:numRef>
              <c:f>Angola!$B$9:$AE$9</c:f>
              <c:numCache>
                <c:formatCode>General</c:formatCode>
                <c:ptCount val="30"/>
                <c:pt idx="0">
                  <c:v>4</c:v>
                </c:pt>
                <c:pt idx="1">
                  <c:v>3</c:v>
                </c:pt>
                <c:pt idx="2">
                  <c:v>0</c:v>
                </c:pt>
                <c:pt idx="3">
                  <c:v>11</c:v>
                </c:pt>
                <c:pt idx="4">
                  <c:v>4</c:v>
                </c:pt>
                <c:pt idx="5">
                  <c:v>1</c:v>
                </c:pt>
                <c:pt idx="6">
                  <c:v>4</c:v>
                </c:pt>
                <c:pt idx="7">
                  <c:v>12</c:v>
                </c:pt>
                <c:pt idx="8">
                  <c:v>0</c:v>
                </c:pt>
                <c:pt idx="9">
                  <c:v>7</c:v>
                </c:pt>
                <c:pt idx="10">
                  <c:v>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7-EB4E-A447-9567-42C4B2993E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3500800"/>
        <c:axId val="163502336"/>
      </c:lineChart>
      <c:dateAx>
        <c:axId val="163500800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2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63502336"/>
        <c:crosses val="autoZero"/>
        <c:auto val="1"/>
        <c:lblOffset val="100"/>
        <c:baseTimeUnit val="months"/>
      </c:dateAx>
      <c:valAx>
        <c:axId val="163502336"/>
        <c:scaling>
          <c:orientation val="minMax"/>
          <c:min val="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35008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7.7791188895594443E-2"/>
          <c:y val="0.8798688568250923"/>
          <c:w val="0.80623015062163694"/>
          <c:h val="9.66588827228306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2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Bongo!$A$2</c:f>
              <c:strCache>
                <c:ptCount val="1"/>
                <c:pt idx="0">
                  <c:v>Male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6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12700">
                <a:solidFill>
                  <a:schemeClr val="lt2"/>
                </a:solidFill>
                <a:round/>
              </a:ln>
              <a:effectLst/>
            </c:spPr>
          </c:marker>
          <c:cat>
            <c:numRef>
              <c:f>Bongo!$B$1:$AE$1</c:f>
              <c:numCache>
                <c:formatCode>mmm\-yy</c:formatCode>
                <c:ptCount val="30"/>
                <c:pt idx="0">
                  <c:v>44197</c:v>
                </c:pt>
                <c:pt idx="1">
                  <c:v>44228</c:v>
                </c:pt>
                <c:pt idx="2">
                  <c:v>44256</c:v>
                </c:pt>
                <c:pt idx="3">
                  <c:v>44287</c:v>
                </c:pt>
                <c:pt idx="4">
                  <c:v>44317</c:v>
                </c:pt>
                <c:pt idx="5">
                  <c:v>44348</c:v>
                </c:pt>
                <c:pt idx="6">
                  <c:v>44378</c:v>
                </c:pt>
                <c:pt idx="7">
                  <c:v>44409</c:v>
                </c:pt>
                <c:pt idx="8">
                  <c:v>44440</c:v>
                </c:pt>
                <c:pt idx="9">
                  <c:v>44470</c:v>
                </c:pt>
                <c:pt idx="10">
                  <c:v>44501</c:v>
                </c:pt>
                <c:pt idx="11">
                  <c:v>44531</c:v>
                </c:pt>
                <c:pt idx="12">
                  <c:v>44562</c:v>
                </c:pt>
                <c:pt idx="13">
                  <c:v>44593</c:v>
                </c:pt>
                <c:pt idx="14">
                  <c:v>44621</c:v>
                </c:pt>
                <c:pt idx="15">
                  <c:v>44652</c:v>
                </c:pt>
                <c:pt idx="16">
                  <c:v>44682</c:v>
                </c:pt>
                <c:pt idx="17">
                  <c:v>44713</c:v>
                </c:pt>
                <c:pt idx="18">
                  <c:v>44743</c:v>
                </c:pt>
                <c:pt idx="19">
                  <c:v>44774</c:v>
                </c:pt>
                <c:pt idx="20">
                  <c:v>44805</c:v>
                </c:pt>
                <c:pt idx="21">
                  <c:v>44835</c:v>
                </c:pt>
                <c:pt idx="22">
                  <c:v>44866</c:v>
                </c:pt>
                <c:pt idx="23">
                  <c:v>44896</c:v>
                </c:pt>
                <c:pt idx="24">
                  <c:v>44927</c:v>
                </c:pt>
                <c:pt idx="25">
                  <c:v>44958</c:v>
                </c:pt>
                <c:pt idx="26">
                  <c:v>44986</c:v>
                </c:pt>
                <c:pt idx="27">
                  <c:v>45017</c:v>
                </c:pt>
                <c:pt idx="28">
                  <c:v>45047</c:v>
                </c:pt>
                <c:pt idx="29">
                  <c:v>45078</c:v>
                </c:pt>
              </c:numCache>
            </c:numRef>
          </c:cat>
          <c:val>
            <c:numRef>
              <c:f>Bongo!$B$2:$AE$2</c:f>
              <c:numCache>
                <c:formatCode>General</c:formatCode>
                <c:ptCount val="30"/>
                <c:pt idx="11">
                  <c:v>7</c:v>
                </c:pt>
                <c:pt idx="12">
                  <c:v>8</c:v>
                </c:pt>
                <c:pt idx="13">
                  <c:v>8</c:v>
                </c:pt>
                <c:pt idx="14">
                  <c:v>7</c:v>
                </c:pt>
                <c:pt idx="15">
                  <c:v>8</c:v>
                </c:pt>
                <c:pt idx="16">
                  <c:v>15</c:v>
                </c:pt>
                <c:pt idx="17">
                  <c:v>12</c:v>
                </c:pt>
                <c:pt idx="18">
                  <c:v>15</c:v>
                </c:pt>
                <c:pt idx="19">
                  <c:v>15</c:v>
                </c:pt>
                <c:pt idx="20">
                  <c:v>15</c:v>
                </c:pt>
                <c:pt idx="21">
                  <c:v>10</c:v>
                </c:pt>
                <c:pt idx="22">
                  <c:v>8</c:v>
                </c:pt>
                <c:pt idx="23">
                  <c:v>2</c:v>
                </c:pt>
                <c:pt idx="24">
                  <c:v>3</c:v>
                </c:pt>
                <c:pt idx="25">
                  <c:v>10</c:v>
                </c:pt>
                <c:pt idx="26">
                  <c:v>9</c:v>
                </c:pt>
                <c:pt idx="27">
                  <c:v>11</c:v>
                </c:pt>
                <c:pt idx="28">
                  <c:v>16</c:v>
                </c:pt>
                <c:pt idx="29">
                  <c:v>15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C594-654E-BB65-21B4F824D166}"/>
            </c:ext>
          </c:extLst>
        </c:ser>
        <c:ser>
          <c:idx val="1"/>
          <c:order val="1"/>
          <c:tx>
            <c:strRef>
              <c:f>Bongo!$A$3</c:f>
              <c:strCache>
                <c:ptCount val="1"/>
                <c:pt idx="0">
                  <c:v>Female</c:v>
                </c:pt>
              </c:strCache>
            </c:strRef>
          </c:tx>
          <c:spPr>
            <a:ln w="317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6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12700">
                <a:solidFill>
                  <a:schemeClr val="lt2"/>
                </a:solidFill>
                <a:round/>
              </a:ln>
              <a:effectLst/>
            </c:spPr>
          </c:marker>
          <c:cat>
            <c:numRef>
              <c:f>Bongo!$B$1:$AE$1</c:f>
              <c:numCache>
                <c:formatCode>mmm\-yy</c:formatCode>
                <c:ptCount val="30"/>
                <c:pt idx="0">
                  <c:v>44197</c:v>
                </c:pt>
                <c:pt idx="1">
                  <c:v>44228</c:v>
                </c:pt>
                <c:pt idx="2">
                  <c:v>44256</c:v>
                </c:pt>
                <c:pt idx="3">
                  <c:v>44287</c:v>
                </c:pt>
                <c:pt idx="4">
                  <c:v>44317</c:v>
                </c:pt>
                <c:pt idx="5">
                  <c:v>44348</c:v>
                </c:pt>
                <c:pt idx="6">
                  <c:v>44378</c:v>
                </c:pt>
                <c:pt idx="7">
                  <c:v>44409</c:v>
                </c:pt>
                <c:pt idx="8">
                  <c:v>44440</c:v>
                </c:pt>
                <c:pt idx="9">
                  <c:v>44470</c:v>
                </c:pt>
                <c:pt idx="10">
                  <c:v>44501</c:v>
                </c:pt>
                <c:pt idx="11">
                  <c:v>44531</c:v>
                </c:pt>
                <c:pt idx="12">
                  <c:v>44562</c:v>
                </c:pt>
                <c:pt idx="13">
                  <c:v>44593</c:v>
                </c:pt>
                <c:pt idx="14">
                  <c:v>44621</c:v>
                </c:pt>
                <c:pt idx="15">
                  <c:v>44652</c:v>
                </c:pt>
                <c:pt idx="16">
                  <c:v>44682</c:v>
                </c:pt>
                <c:pt idx="17">
                  <c:v>44713</c:v>
                </c:pt>
                <c:pt idx="18">
                  <c:v>44743</c:v>
                </c:pt>
                <c:pt idx="19">
                  <c:v>44774</c:v>
                </c:pt>
                <c:pt idx="20">
                  <c:v>44805</c:v>
                </c:pt>
                <c:pt idx="21">
                  <c:v>44835</c:v>
                </c:pt>
                <c:pt idx="22">
                  <c:v>44866</c:v>
                </c:pt>
                <c:pt idx="23">
                  <c:v>44896</c:v>
                </c:pt>
                <c:pt idx="24">
                  <c:v>44927</c:v>
                </c:pt>
                <c:pt idx="25">
                  <c:v>44958</c:v>
                </c:pt>
                <c:pt idx="26">
                  <c:v>44986</c:v>
                </c:pt>
                <c:pt idx="27">
                  <c:v>45017</c:v>
                </c:pt>
                <c:pt idx="28">
                  <c:v>45047</c:v>
                </c:pt>
                <c:pt idx="29">
                  <c:v>45078</c:v>
                </c:pt>
              </c:numCache>
            </c:numRef>
          </c:cat>
          <c:val>
            <c:numRef>
              <c:f>Bongo!$B$3:$AE$3</c:f>
              <c:numCache>
                <c:formatCode>General</c:formatCode>
                <c:ptCount val="30"/>
                <c:pt idx="11">
                  <c:v>4</c:v>
                </c:pt>
                <c:pt idx="12">
                  <c:v>5</c:v>
                </c:pt>
                <c:pt idx="13">
                  <c:v>8</c:v>
                </c:pt>
                <c:pt idx="14">
                  <c:v>4</c:v>
                </c:pt>
                <c:pt idx="15">
                  <c:v>14</c:v>
                </c:pt>
                <c:pt idx="16">
                  <c:v>11</c:v>
                </c:pt>
                <c:pt idx="17">
                  <c:v>15</c:v>
                </c:pt>
                <c:pt idx="18">
                  <c:v>11</c:v>
                </c:pt>
                <c:pt idx="19">
                  <c:v>15</c:v>
                </c:pt>
                <c:pt idx="20">
                  <c:v>12</c:v>
                </c:pt>
                <c:pt idx="21">
                  <c:v>8</c:v>
                </c:pt>
                <c:pt idx="22">
                  <c:v>10</c:v>
                </c:pt>
                <c:pt idx="23">
                  <c:v>4</c:v>
                </c:pt>
                <c:pt idx="24">
                  <c:v>6</c:v>
                </c:pt>
                <c:pt idx="25">
                  <c:v>7</c:v>
                </c:pt>
                <c:pt idx="26">
                  <c:v>9</c:v>
                </c:pt>
                <c:pt idx="27">
                  <c:v>9</c:v>
                </c:pt>
                <c:pt idx="28">
                  <c:v>12</c:v>
                </c:pt>
                <c:pt idx="29">
                  <c:v>14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C594-654E-BB65-21B4F824D166}"/>
            </c:ext>
          </c:extLst>
        </c:ser>
        <c:ser>
          <c:idx val="2"/>
          <c:order val="2"/>
          <c:tx>
            <c:strRef>
              <c:f>Bongo!$A$4</c:f>
              <c:strCache>
                <c:ptCount val="1"/>
                <c:pt idx="0">
                  <c:v>Total</c:v>
                </c:pt>
              </c:strCache>
            </c:strRef>
          </c:tx>
          <c:spPr>
            <a:ln w="31750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6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12700">
                <a:solidFill>
                  <a:schemeClr val="lt2"/>
                </a:solidFill>
                <a:round/>
              </a:ln>
              <a:effectLst/>
            </c:spPr>
          </c:marker>
          <c:trendline>
            <c:spPr>
              <a:ln w="22225" cap="rnd">
                <a:gradFill>
                  <a:gsLst>
                    <a:gs pos="27000">
                      <a:schemeClr val="accent1">
                        <a:lumMod val="5000"/>
                        <a:lumOff val="95000"/>
                        <a:alpha val="0"/>
                      </a:schemeClr>
                    </a:gs>
                    <a:gs pos="51000">
                      <a:schemeClr val="accent1">
                        <a:lumMod val="45000"/>
                        <a:lumOff val="55000"/>
                      </a:schemeClr>
                    </a:gs>
                    <a:gs pos="92000">
                      <a:schemeClr val="accent1">
                        <a:lumMod val="45000"/>
                        <a:lumOff val="55000"/>
                      </a:schemeClr>
                    </a:gs>
                    <a:gs pos="57000">
                      <a:schemeClr val="accent1">
                        <a:lumMod val="30000"/>
                        <a:lumOff val="70000"/>
                      </a:schemeClr>
                    </a:gs>
                  </a:gsLst>
                  <a:lin ang="5400000" scaled="1"/>
                </a:gradFill>
                <a:prstDash val="sysDash"/>
              </a:ln>
              <a:effectLst/>
            </c:spPr>
            <c:trendlineType val="linear"/>
            <c:dispRSqr val="0"/>
            <c:dispEq val="0"/>
          </c:trendline>
          <c:cat>
            <c:numRef>
              <c:f>Bongo!$B$1:$AE$1</c:f>
              <c:numCache>
                <c:formatCode>mmm\-yy</c:formatCode>
                <c:ptCount val="30"/>
                <c:pt idx="0">
                  <c:v>44197</c:v>
                </c:pt>
                <c:pt idx="1">
                  <c:v>44228</c:v>
                </c:pt>
                <c:pt idx="2">
                  <c:v>44256</c:v>
                </c:pt>
                <c:pt idx="3">
                  <c:v>44287</c:v>
                </c:pt>
                <c:pt idx="4">
                  <c:v>44317</c:v>
                </c:pt>
                <c:pt idx="5">
                  <c:v>44348</c:v>
                </c:pt>
                <c:pt idx="6">
                  <c:v>44378</c:v>
                </c:pt>
                <c:pt idx="7">
                  <c:v>44409</c:v>
                </c:pt>
                <c:pt idx="8">
                  <c:v>44440</c:v>
                </c:pt>
                <c:pt idx="9">
                  <c:v>44470</c:v>
                </c:pt>
                <c:pt idx="10">
                  <c:v>44501</c:v>
                </c:pt>
                <c:pt idx="11">
                  <c:v>44531</c:v>
                </c:pt>
                <c:pt idx="12">
                  <c:v>44562</c:v>
                </c:pt>
                <c:pt idx="13">
                  <c:v>44593</c:v>
                </c:pt>
                <c:pt idx="14">
                  <c:v>44621</c:v>
                </c:pt>
                <c:pt idx="15">
                  <c:v>44652</c:v>
                </c:pt>
                <c:pt idx="16">
                  <c:v>44682</c:v>
                </c:pt>
                <c:pt idx="17">
                  <c:v>44713</c:v>
                </c:pt>
                <c:pt idx="18">
                  <c:v>44743</c:v>
                </c:pt>
                <c:pt idx="19">
                  <c:v>44774</c:v>
                </c:pt>
                <c:pt idx="20">
                  <c:v>44805</c:v>
                </c:pt>
                <c:pt idx="21">
                  <c:v>44835</c:v>
                </c:pt>
                <c:pt idx="22">
                  <c:v>44866</c:v>
                </c:pt>
                <c:pt idx="23">
                  <c:v>44896</c:v>
                </c:pt>
                <c:pt idx="24">
                  <c:v>44927</c:v>
                </c:pt>
                <c:pt idx="25">
                  <c:v>44958</c:v>
                </c:pt>
                <c:pt idx="26">
                  <c:v>44986</c:v>
                </c:pt>
                <c:pt idx="27">
                  <c:v>45017</c:v>
                </c:pt>
                <c:pt idx="28">
                  <c:v>45047</c:v>
                </c:pt>
                <c:pt idx="29">
                  <c:v>45078</c:v>
                </c:pt>
              </c:numCache>
            </c:numRef>
          </c:cat>
          <c:val>
            <c:numRef>
              <c:f>Bongo!$B$4:$AE$4</c:f>
              <c:numCache>
                <c:formatCode>General</c:formatCode>
                <c:ptCount val="30"/>
                <c:pt idx="11">
                  <c:v>11</c:v>
                </c:pt>
                <c:pt idx="12">
                  <c:v>13</c:v>
                </c:pt>
                <c:pt idx="13">
                  <c:v>16</c:v>
                </c:pt>
                <c:pt idx="14">
                  <c:v>11</c:v>
                </c:pt>
                <c:pt idx="15">
                  <c:v>22</c:v>
                </c:pt>
                <c:pt idx="16">
                  <c:v>26</c:v>
                </c:pt>
                <c:pt idx="17">
                  <c:v>27</c:v>
                </c:pt>
                <c:pt idx="18">
                  <c:v>26</c:v>
                </c:pt>
                <c:pt idx="19">
                  <c:v>30</c:v>
                </c:pt>
                <c:pt idx="20">
                  <c:v>27</c:v>
                </c:pt>
                <c:pt idx="21">
                  <c:v>18</c:v>
                </c:pt>
                <c:pt idx="22">
                  <c:v>18</c:v>
                </c:pt>
                <c:pt idx="23">
                  <c:v>6</c:v>
                </c:pt>
                <c:pt idx="24">
                  <c:v>9</c:v>
                </c:pt>
                <c:pt idx="25">
                  <c:v>17</c:v>
                </c:pt>
                <c:pt idx="26">
                  <c:v>18</c:v>
                </c:pt>
                <c:pt idx="27">
                  <c:v>20</c:v>
                </c:pt>
                <c:pt idx="28">
                  <c:v>28</c:v>
                </c:pt>
                <c:pt idx="29">
                  <c:v>29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C594-654E-BB65-21B4F824D166}"/>
            </c:ext>
          </c:extLst>
        </c:ser>
        <c:ser>
          <c:idx val="3"/>
          <c:order val="3"/>
          <c:tx>
            <c:strRef>
              <c:f>Bongo!$A$5</c:f>
              <c:strCache>
                <c:ptCount val="1"/>
                <c:pt idx="0">
                  <c:v>base_Male</c:v>
                </c:pt>
              </c:strCache>
            </c:strRef>
          </c:tx>
          <c:spPr>
            <a:ln w="31750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6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12700">
                <a:solidFill>
                  <a:schemeClr val="lt2"/>
                </a:solidFill>
                <a:round/>
              </a:ln>
              <a:effectLst/>
            </c:spPr>
          </c:marker>
          <c:cat>
            <c:numRef>
              <c:f>Bongo!$B$1:$AE$1</c:f>
              <c:numCache>
                <c:formatCode>mmm\-yy</c:formatCode>
                <c:ptCount val="30"/>
                <c:pt idx="0">
                  <c:v>44197</c:v>
                </c:pt>
                <c:pt idx="1">
                  <c:v>44228</c:v>
                </c:pt>
                <c:pt idx="2">
                  <c:v>44256</c:v>
                </c:pt>
                <c:pt idx="3">
                  <c:v>44287</c:v>
                </c:pt>
                <c:pt idx="4">
                  <c:v>44317</c:v>
                </c:pt>
                <c:pt idx="5">
                  <c:v>44348</c:v>
                </c:pt>
                <c:pt idx="6">
                  <c:v>44378</c:v>
                </c:pt>
                <c:pt idx="7">
                  <c:v>44409</c:v>
                </c:pt>
                <c:pt idx="8">
                  <c:v>44440</c:v>
                </c:pt>
                <c:pt idx="9">
                  <c:v>44470</c:v>
                </c:pt>
                <c:pt idx="10">
                  <c:v>44501</c:v>
                </c:pt>
                <c:pt idx="11">
                  <c:v>44531</c:v>
                </c:pt>
                <c:pt idx="12">
                  <c:v>44562</c:v>
                </c:pt>
                <c:pt idx="13">
                  <c:v>44593</c:v>
                </c:pt>
                <c:pt idx="14">
                  <c:v>44621</c:v>
                </c:pt>
                <c:pt idx="15">
                  <c:v>44652</c:v>
                </c:pt>
                <c:pt idx="16">
                  <c:v>44682</c:v>
                </c:pt>
                <c:pt idx="17">
                  <c:v>44713</c:v>
                </c:pt>
                <c:pt idx="18">
                  <c:v>44743</c:v>
                </c:pt>
                <c:pt idx="19">
                  <c:v>44774</c:v>
                </c:pt>
                <c:pt idx="20">
                  <c:v>44805</c:v>
                </c:pt>
                <c:pt idx="21">
                  <c:v>44835</c:v>
                </c:pt>
                <c:pt idx="22">
                  <c:v>44866</c:v>
                </c:pt>
                <c:pt idx="23">
                  <c:v>44896</c:v>
                </c:pt>
                <c:pt idx="24">
                  <c:v>44927</c:v>
                </c:pt>
                <c:pt idx="25">
                  <c:v>44958</c:v>
                </c:pt>
                <c:pt idx="26">
                  <c:v>44986</c:v>
                </c:pt>
                <c:pt idx="27">
                  <c:v>45017</c:v>
                </c:pt>
                <c:pt idx="28">
                  <c:v>45047</c:v>
                </c:pt>
                <c:pt idx="29">
                  <c:v>45078</c:v>
                </c:pt>
              </c:numCache>
            </c:numRef>
          </c:cat>
          <c:val>
            <c:numRef>
              <c:f>Bongo!$B$5:$AE$5</c:f>
              <c:numCache>
                <c:formatCode>General</c:formatCode>
                <c:ptCount val="30"/>
                <c:pt idx="0">
                  <c:v>7</c:v>
                </c:pt>
                <c:pt idx="1">
                  <c:v>6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2</c:v>
                </c:pt>
                <c:pt idx="6">
                  <c:v>10</c:v>
                </c:pt>
                <c:pt idx="7">
                  <c:v>13</c:v>
                </c:pt>
                <c:pt idx="8">
                  <c:v>6</c:v>
                </c:pt>
                <c:pt idx="9">
                  <c:v>3</c:v>
                </c:pt>
                <c:pt idx="10">
                  <c:v>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C594-654E-BB65-21B4F824D166}"/>
            </c:ext>
          </c:extLst>
        </c:ser>
        <c:ser>
          <c:idx val="4"/>
          <c:order val="4"/>
          <c:tx>
            <c:strRef>
              <c:f>Bongo!$A$6</c:f>
              <c:strCache>
                <c:ptCount val="1"/>
                <c:pt idx="0">
                  <c:v>base_Female</c:v>
                </c:pt>
              </c:strCache>
            </c:strRef>
          </c:tx>
          <c:spPr>
            <a:ln w="31750" cap="rnd">
              <a:solidFill>
                <a:schemeClr val="accent5"/>
              </a:solidFill>
              <a:round/>
            </a:ln>
            <a:effectLst/>
          </c:spPr>
          <c:marker>
            <c:symbol val="circle"/>
            <c:size val="6"/>
            <c:spPr>
              <a:gradFill rotWithShape="1">
                <a:gsLst>
                  <a:gs pos="0">
                    <a:schemeClr val="accent5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12700">
                <a:solidFill>
                  <a:schemeClr val="lt2"/>
                </a:solidFill>
                <a:round/>
              </a:ln>
              <a:effectLst/>
            </c:spPr>
          </c:marker>
          <c:cat>
            <c:numRef>
              <c:f>Bongo!$B$1:$AE$1</c:f>
              <c:numCache>
                <c:formatCode>mmm\-yy</c:formatCode>
                <c:ptCount val="30"/>
                <c:pt idx="0">
                  <c:v>44197</c:v>
                </c:pt>
                <c:pt idx="1">
                  <c:v>44228</c:v>
                </c:pt>
                <c:pt idx="2">
                  <c:v>44256</c:v>
                </c:pt>
                <c:pt idx="3">
                  <c:v>44287</c:v>
                </c:pt>
                <c:pt idx="4">
                  <c:v>44317</c:v>
                </c:pt>
                <c:pt idx="5">
                  <c:v>44348</c:v>
                </c:pt>
                <c:pt idx="6">
                  <c:v>44378</c:v>
                </c:pt>
                <c:pt idx="7">
                  <c:v>44409</c:v>
                </c:pt>
                <c:pt idx="8">
                  <c:v>44440</c:v>
                </c:pt>
                <c:pt idx="9">
                  <c:v>44470</c:v>
                </c:pt>
                <c:pt idx="10">
                  <c:v>44501</c:v>
                </c:pt>
                <c:pt idx="11">
                  <c:v>44531</c:v>
                </c:pt>
                <c:pt idx="12">
                  <c:v>44562</c:v>
                </c:pt>
                <c:pt idx="13">
                  <c:v>44593</c:v>
                </c:pt>
                <c:pt idx="14">
                  <c:v>44621</c:v>
                </c:pt>
                <c:pt idx="15">
                  <c:v>44652</c:v>
                </c:pt>
                <c:pt idx="16">
                  <c:v>44682</c:v>
                </c:pt>
                <c:pt idx="17">
                  <c:v>44713</c:v>
                </c:pt>
                <c:pt idx="18">
                  <c:v>44743</c:v>
                </c:pt>
                <c:pt idx="19">
                  <c:v>44774</c:v>
                </c:pt>
                <c:pt idx="20">
                  <c:v>44805</c:v>
                </c:pt>
                <c:pt idx="21">
                  <c:v>44835</c:v>
                </c:pt>
                <c:pt idx="22">
                  <c:v>44866</c:v>
                </c:pt>
                <c:pt idx="23">
                  <c:v>44896</c:v>
                </c:pt>
                <c:pt idx="24">
                  <c:v>44927</c:v>
                </c:pt>
                <c:pt idx="25">
                  <c:v>44958</c:v>
                </c:pt>
                <c:pt idx="26">
                  <c:v>44986</c:v>
                </c:pt>
                <c:pt idx="27">
                  <c:v>45017</c:v>
                </c:pt>
                <c:pt idx="28">
                  <c:v>45047</c:v>
                </c:pt>
                <c:pt idx="29">
                  <c:v>45078</c:v>
                </c:pt>
              </c:numCache>
            </c:numRef>
          </c:cat>
          <c:val>
            <c:numRef>
              <c:f>Bongo!$B$6:$AE$6</c:f>
              <c:numCache>
                <c:formatCode>General</c:formatCode>
                <c:ptCount val="30"/>
                <c:pt idx="0">
                  <c:v>5</c:v>
                </c:pt>
                <c:pt idx="1">
                  <c:v>9</c:v>
                </c:pt>
                <c:pt idx="2">
                  <c:v>5</c:v>
                </c:pt>
                <c:pt idx="3">
                  <c:v>8</c:v>
                </c:pt>
                <c:pt idx="4">
                  <c:v>10</c:v>
                </c:pt>
                <c:pt idx="5">
                  <c:v>10</c:v>
                </c:pt>
                <c:pt idx="6">
                  <c:v>4</c:v>
                </c:pt>
                <c:pt idx="7">
                  <c:v>10</c:v>
                </c:pt>
                <c:pt idx="8">
                  <c:v>6</c:v>
                </c:pt>
                <c:pt idx="9">
                  <c:v>9</c:v>
                </c:pt>
                <c:pt idx="10">
                  <c:v>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C594-654E-BB65-21B4F824D166}"/>
            </c:ext>
          </c:extLst>
        </c:ser>
        <c:ser>
          <c:idx val="5"/>
          <c:order val="5"/>
          <c:tx>
            <c:strRef>
              <c:f>Bongo!$A$7</c:f>
              <c:strCache>
                <c:ptCount val="1"/>
                <c:pt idx="0">
                  <c:v>base_Total</c:v>
                </c:pt>
              </c:strCache>
            </c:strRef>
          </c:tx>
          <c:spPr>
            <a:ln w="31750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6"/>
            <c:spPr>
              <a:gradFill rotWithShape="1">
                <a:gsLst>
                  <a:gs pos="0">
                    <a:schemeClr val="accent6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12700">
                <a:solidFill>
                  <a:schemeClr val="lt2"/>
                </a:solidFill>
                <a:round/>
              </a:ln>
              <a:effectLst/>
            </c:spPr>
          </c:marker>
          <c:trendline>
            <c:spPr>
              <a:ln w="25400" cap="rnd">
                <a:gradFill flip="none" rotWithShape="1">
                  <a:gsLst>
                    <a:gs pos="39000">
                      <a:schemeClr val="accent1">
                        <a:lumMod val="5000"/>
                        <a:lumOff val="95000"/>
                        <a:alpha val="0"/>
                      </a:schemeClr>
                    </a:gs>
                    <a:gs pos="28000">
                      <a:schemeClr val="accent1">
                        <a:lumMod val="45000"/>
                        <a:lumOff val="55000"/>
                      </a:schemeClr>
                    </a:gs>
                    <a:gs pos="0">
                      <a:schemeClr val="accent1">
                        <a:lumMod val="45000"/>
                        <a:lumOff val="55000"/>
                      </a:schemeClr>
                    </a:gs>
                    <a:gs pos="15000">
                      <a:schemeClr val="accent1">
                        <a:lumMod val="30000"/>
                        <a:lumOff val="70000"/>
                      </a:schemeClr>
                    </a:gs>
                  </a:gsLst>
                  <a:lin ang="2700000" scaled="1"/>
                  <a:tileRect/>
                </a:gradFill>
                <a:prstDash val="sysDash"/>
              </a:ln>
              <a:effectLst/>
            </c:spPr>
            <c:trendlineType val="linear"/>
            <c:dispRSqr val="0"/>
            <c:dispEq val="0"/>
          </c:trendline>
          <c:cat>
            <c:numRef>
              <c:f>Bongo!$B$1:$AE$1</c:f>
              <c:numCache>
                <c:formatCode>mmm\-yy</c:formatCode>
                <c:ptCount val="30"/>
                <c:pt idx="0">
                  <c:v>44197</c:v>
                </c:pt>
                <c:pt idx="1">
                  <c:v>44228</c:v>
                </c:pt>
                <c:pt idx="2">
                  <c:v>44256</c:v>
                </c:pt>
                <c:pt idx="3">
                  <c:v>44287</c:v>
                </c:pt>
                <c:pt idx="4">
                  <c:v>44317</c:v>
                </c:pt>
                <c:pt idx="5">
                  <c:v>44348</c:v>
                </c:pt>
                <c:pt idx="6">
                  <c:v>44378</c:v>
                </c:pt>
                <c:pt idx="7">
                  <c:v>44409</c:v>
                </c:pt>
                <c:pt idx="8">
                  <c:v>44440</c:v>
                </c:pt>
                <c:pt idx="9">
                  <c:v>44470</c:v>
                </c:pt>
                <c:pt idx="10">
                  <c:v>44501</c:v>
                </c:pt>
                <c:pt idx="11">
                  <c:v>44531</c:v>
                </c:pt>
                <c:pt idx="12">
                  <c:v>44562</c:v>
                </c:pt>
                <c:pt idx="13">
                  <c:v>44593</c:v>
                </c:pt>
                <c:pt idx="14">
                  <c:v>44621</c:v>
                </c:pt>
                <c:pt idx="15">
                  <c:v>44652</c:v>
                </c:pt>
                <c:pt idx="16">
                  <c:v>44682</c:v>
                </c:pt>
                <c:pt idx="17">
                  <c:v>44713</c:v>
                </c:pt>
                <c:pt idx="18">
                  <c:v>44743</c:v>
                </c:pt>
                <c:pt idx="19">
                  <c:v>44774</c:v>
                </c:pt>
                <c:pt idx="20">
                  <c:v>44805</c:v>
                </c:pt>
                <c:pt idx="21">
                  <c:v>44835</c:v>
                </c:pt>
                <c:pt idx="22">
                  <c:v>44866</c:v>
                </c:pt>
                <c:pt idx="23">
                  <c:v>44896</c:v>
                </c:pt>
                <c:pt idx="24">
                  <c:v>44927</c:v>
                </c:pt>
                <c:pt idx="25">
                  <c:v>44958</c:v>
                </c:pt>
                <c:pt idx="26">
                  <c:v>44986</c:v>
                </c:pt>
                <c:pt idx="27">
                  <c:v>45017</c:v>
                </c:pt>
                <c:pt idx="28">
                  <c:v>45047</c:v>
                </c:pt>
                <c:pt idx="29">
                  <c:v>45078</c:v>
                </c:pt>
              </c:numCache>
            </c:numRef>
          </c:cat>
          <c:val>
            <c:numRef>
              <c:f>Bongo!$B$7:$AE$7</c:f>
              <c:numCache>
                <c:formatCode>General</c:formatCode>
                <c:ptCount val="30"/>
                <c:pt idx="0">
                  <c:v>12</c:v>
                </c:pt>
                <c:pt idx="1">
                  <c:v>15</c:v>
                </c:pt>
                <c:pt idx="2">
                  <c:v>8</c:v>
                </c:pt>
                <c:pt idx="3">
                  <c:v>12</c:v>
                </c:pt>
                <c:pt idx="4">
                  <c:v>15</c:v>
                </c:pt>
                <c:pt idx="5">
                  <c:v>12</c:v>
                </c:pt>
                <c:pt idx="6">
                  <c:v>14</c:v>
                </c:pt>
                <c:pt idx="7">
                  <c:v>23</c:v>
                </c:pt>
                <c:pt idx="8">
                  <c:v>12</c:v>
                </c:pt>
                <c:pt idx="9">
                  <c:v>12</c:v>
                </c:pt>
                <c:pt idx="10">
                  <c:v>10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7-C594-654E-BB65-21B4F824D1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4001664"/>
        <c:axId val="164003200"/>
      </c:lineChart>
      <c:dateAx>
        <c:axId val="164001664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2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64003200"/>
        <c:crosses val="autoZero"/>
        <c:auto val="1"/>
        <c:lblOffset val="100"/>
        <c:baseTimeUnit val="months"/>
      </c:dateAx>
      <c:valAx>
        <c:axId val="1640032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40016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1409098193751714"/>
          <c:y val="0.87415833234316453"/>
          <c:w val="0.80901179841413307"/>
          <c:h val="0.1037584876789186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2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Asunafo!$A$2</c:f>
              <c:strCache>
                <c:ptCount val="1"/>
                <c:pt idx="0">
                  <c:v>Male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6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12700">
                <a:solidFill>
                  <a:schemeClr val="lt2"/>
                </a:solidFill>
                <a:round/>
              </a:ln>
              <a:effectLst/>
            </c:spPr>
          </c:marker>
          <c:cat>
            <c:numRef>
              <c:f>Asunafo!$B$1:$AE$1</c:f>
              <c:numCache>
                <c:formatCode>mmm\-yy</c:formatCode>
                <c:ptCount val="30"/>
                <c:pt idx="0">
                  <c:v>44197</c:v>
                </c:pt>
                <c:pt idx="1">
                  <c:v>44228</c:v>
                </c:pt>
                <c:pt idx="2">
                  <c:v>44256</c:v>
                </c:pt>
                <c:pt idx="3">
                  <c:v>44287</c:v>
                </c:pt>
                <c:pt idx="4">
                  <c:v>44317</c:v>
                </c:pt>
                <c:pt idx="5">
                  <c:v>44348</c:v>
                </c:pt>
                <c:pt idx="6">
                  <c:v>44378</c:v>
                </c:pt>
                <c:pt idx="7">
                  <c:v>44409</c:v>
                </c:pt>
                <c:pt idx="8">
                  <c:v>44440</c:v>
                </c:pt>
                <c:pt idx="9">
                  <c:v>44470</c:v>
                </c:pt>
                <c:pt idx="10">
                  <c:v>44501</c:v>
                </c:pt>
                <c:pt idx="11">
                  <c:v>44531</c:v>
                </c:pt>
                <c:pt idx="12">
                  <c:v>44562</c:v>
                </c:pt>
                <c:pt idx="13">
                  <c:v>44593</c:v>
                </c:pt>
                <c:pt idx="14">
                  <c:v>44621</c:v>
                </c:pt>
                <c:pt idx="15">
                  <c:v>44652</c:v>
                </c:pt>
                <c:pt idx="16">
                  <c:v>44682</c:v>
                </c:pt>
                <c:pt idx="17">
                  <c:v>44713</c:v>
                </c:pt>
                <c:pt idx="18">
                  <c:v>44743</c:v>
                </c:pt>
                <c:pt idx="19">
                  <c:v>44774</c:v>
                </c:pt>
                <c:pt idx="20">
                  <c:v>44805</c:v>
                </c:pt>
                <c:pt idx="21">
                  <c:v>44835</c:v>
                </c:pt>
                <c:pt idx="22">
                  <c:v>44866</c:v>
                </c:pt>
                <c:pt idx="23">
                  <c:v>44896</c:v>
                </c:pt>
                <c:pt idx="24">
                  <c:v>44927</c:v>
                </c:pt>
                <c:pt idx="25">
                  <c:v>44958</c:v>
                </c:pt>
                <c:pt idx="26">
                  <c:v>44986</c:v>
                </c:pt>
                <c:pt idx="27">
                  <c:v>45017</c:v>
                </c:pt>
                <c:pt idx="28">
                  <c:v>45047</c:v>
                </c:pt>
                <c:pt idx="29">
                  <c:v>45078</c:v>
                </c:pt>
              </c:numCache>
            </c:numRef>
          </c:cat>
          <c:val>
            <c:numRef>
              <c:f>Asunafo!$B$2:$AE$2</c:f>
              <c:numCache>
                <c:formatCode>General</c:formatCode>
                <c:ptCount val="30"/>
                <c:pt idx="11">
                  <c:v>7</c:v>
                </c:pt>
                <c:pt idx="12">
                  <c:v>7</c:v>
                </c:pt>
                <c:pt idx="13">
                  <c:v>7</c:v>
                </c:pt>
                <c:pt idx="14">
                  <c:v>3</c:v>
                </c:pt>
                <c:pt idx="15">
                  <c:v>5</c:v>
                </c:pt>
                <c:pt idx="16">
                  <c:v>7</c:v>
                </c:pt>
                <c:pt idx="17">
                  <c:v>3</c:v>
                </c:pt>
                <c:pt idx="18">
                  <c:v>2</c:v>
                </c:pt>
                <c:pt idx="19">
                  <c:v>10</c:v>
                </c:pt>
                <c:pt idx="20">
                  <c:v>5</c:v>
                </c:pt>
                <c:pt idx="21">
                  <c:v>12</c:v>
                </c:pt>
                <c:pt idx="22">
                  <c:v>6</c:v>
                </c:pt>
                <c:pt idx="23">
                  <c:v>0</c:v>
                </c:pt>
                <c:pt idx="24">
                  <c:v>4</c:v>
                </c:pt>
                <c:pt idx="25">
                  <c:v>6</c:v>
                </c:pt>
                <c:pt idx="26">
                  <c:v>4</c:v>
                </c:pt>
                <c:pt idx="27">
                  <c:v>5</c:v>
                </c:pt>
                <c:pt idx="28">
                  <c:v>9</c:v>
                </c:pt>
                <c:pt idx="29">
                  <c:v>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563D-A34E-B0C2-C4A8A5E0AB7B}"/>
            </c:ext>
          </c:extLst>
        </c:ser>
        <c:ser>
          <c:idx val="1"/>
          <c:order val="1"/>
          <c:tx>
            <c:strRef>
              <c:f>Asunafo!$A$3</c:f>
              <c:strCache>
                <c:ptCount val="1"/>
                <c:pt idx="0">
                  <c:v>Female</c:v>
                </c:pt>
              </c:strCache>
            </c:strRef>
          </c:tx>
          <c:spPr>
            <a:ln w="317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6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12700">
                <a:solidFill>
                  <a:schemeClr val="lt2"/>
                </a:solidFill>
                <a:round/>
              </a:ln>
              <a:effectLst/>
            </c:spPr>
          </c:marker>
          <c:cat>
            <c:numRef>
              <c:f>Asunafo!$B$1:$AE$1</c:f>
              <c:numCache>
                <c:formatCode>mmm\-yy</c:formatCode>
                <c:ptCount val="30"/>
                <c:pt idx="0">
                  <c:v>44197</c:v>
                </c:pt>
                <c:pt idx="1">
                  <c:v>44228</c:v>
                </c:pt>
                <c:pt idx="2">
                  <c:v>44256</c:v>
                </c:pt>
                <c:pt idx="3">
                  <c:v>44287</c:v>
                </c:pt>
                <c:pt idx="4">
                  <c:v>44317</c:v>
                </c:pt>
                <c:pt idx="5">
                  <c:v>44348</c:v>
                </c:pt>
                <c:pt idx="6">
                  <c:v>44378</c:v>
                </c:pt>
                <c:pt idx="7">
                  <c:v>44409</c:v>
                </c:pt>
                <c:pt idx="8">
                  <c:v>44440</c:v>
                </c:pt>
                <c:pt idx="9">
                  <c:v>44470</c:v>
                </c:pt>
                <c:pt idx="10">
                  <c:v>44501</c:v>
                </c:pt>
                <c:pt idx="11">
                  <c:v>44531</c:v>
                </c:pt>
                <c:pt idx="12">
                  <c:v>44562</c:v>
                </c:pt>
                <c:pt idx="13">
                  <c:v>44593</c:v>
                </c:pt>
                <c:pt idx="14">
                  <c:v>44621</c:v>
                </c:pt>
                <c:pt idx="15">
                  <c:v>44652</c:v>
                </c:pt>
                <c:pt idx="16">
                  <c:v>44682</c:v>
                </c:pt>
                <c:pt idx="17">
                  <c:v>44713</c:v>
                </c:pt>
                <c:pt idx="18">
                  <c:v>44743</c:v>
                </c:pt>
                <c:pt idx="19">
                  <c:v>44774</c:v>
                </c:pt>
                <c:pt idx="20">
                  <c:v>44805</c:v>
                </c:pt>
                <c:pt idx="21">
                  <c:v>44835</c:v>
                </c:pt>
                <c:pt idx="22">
                  <c:v>44866</c:v>
                </c:pt>
                <c:pt idx="23">
                  <c:v>44896</c:v>
                </c:pt>
                <c:pt idx="24">
                  <c:v>44927</c:v>
                </c:pt>
                <c:pt idx="25">
                  <c:v>44958</c:v>
                </c:pt>
                <c:pt idx="26">
                  <c:v>44986</c:v>
                </c:pt>
                <c:pt idx="27">
                  <c:v>45017</c:v>
                </c:pt>
                <c:pt idx="28">
                  <c:v>45047</c:v>
                </c:pt>
                <c:pt idx="29">
                  <c:v>45078</c:v>
                </c:pt>
              </c:numCache>
            </c:numRef>
          </c:cat>
          <c:val>
            <c:numRef>
              <c:f>Asunafo!$B$3:$AE$3</c:f>
              <c:numCache>
                <c:formatCode>General</c:formatCode>
                <c:ptCount val="30"/>
                <c:pt idx="11">
                  <c:v>2</c:v>
                </c:pt>
                <c:pt idx="12">
                  <c:v>5</c:v>
                </c:pt>
                <c:pt idx="13">
                  <c:v>9</c:v>
                </c:pt>
                <c:pt idx="14">
                  <c:v>6</c:v>
                </c:pt>
                <c:pt idx="15">
                  <c:v>2</c:v>
                </c:pt>
                <c:pt idx="16">
                  <c:v>9</c:v>
                </c:pt>
                <c:pt idx="17">
                  <c:v>4</c:v>
                </c:pt>
                <c:pt idx="18">
                  <c:v>3</c:v>
                </c:pt>
                <c:pt idx="19">
                  <c:v>7</c:v>
                </c:pt>
                <c:pt idx="20">
                  <c:v>7</c:v>
                </c:pt>
                <c:pt idx="21">
                  <c:v>13</c:v>
                </c:pt>
                <c:pt idx="22">
                  <c:v>6</c:v>
                </c:pt>
                <c:pt idx="23">
                  <c:v>3</c:v>
                </c:pt>
                <c:pt idx="24">
                  <c:v>8</c:v>
                </c:pt>
                <c:pt idx="25">
                  <c:v>4</c:v>
                </c:pt>
                <c:pt idx="26">
                  <c:v>11</c:v>
                </c:pt>
                <c:pt idx="27">
                  <c:v>4</c:v>
                </c:pt>
                <c:pt idx="28">
                  <c:v>8</c:v>
                </c:pt>
                <c:pt idx="29">
                  <c:v>15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563D-A34E-B0C2-C4A8A5E0AB7B}"/>
            </c:ext>
          </c:extLst>
        </c:ser>
        <c:ser>
          <c:idx val="2"/>
          <c:order val="2"/>
          <c:tx>
            <c:strRef>
              <c:f>Asunafo!$A$4</c:f>
              <c:strCache>
                <c:ptCount val="1"/>
                <c:pt idx="0">
                  <c:v>Total</c:v>
                </c:pt>
              </c:strCache>
            </c:strRef>
          </c:tx>
          <c:spPr>
            <a:ln w="31750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6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12700">
                <a:solidFill>
                  <a:schemeClr val="lt2"/>
                </a:solidFill>
                <a:round/>
              </a:ln>
              <a:effectLst/>
            </c:spPr>
          </c:marker>
          <c:trendline>
            <c:spPr>
              <a:ln w="28575" cap="rnd">
                <a:gradFill>
                  <a:gsLst>
                    <a:gs pos="26000">
                      <a:schemeClr val="accent1">
                        <a:lumMod val="5000"/>
                        <a:lumOff val="95000"/>
                      </a:schemeClr>
                    </a:gs>
                    <a:gs pos="37000">
                      <a:schemeClr val="accent1">
                        <a:lumMod val="45000"/>
                        <a:lumOff val="55000"/>
                        <a:alpha val="9000"/>
                      </a:schemeClr>
                    </a:gs>
                    <a:gs pos="29000">
                      <a:schemeClr val="accent1">
                        <a:lumMod val="45000"/>
                        <a:lumOff val="55000"/>
                        <a:alpha val="0"/>
                      </a:schemeClr>
                    </a:gs>
                    <a:gs pos="76000">
                      <a:schemeClr val="accent1">
                        <a:lumMod val="30000"/>
                        <a:lumOff val="70000"/>
                      </a:schemeClr>
                    </a:gs>
                  </a:gsLst>
                  <a:lin ang="4800000" scaled="0"/>
                </a:gradFill>
                <a:prstDash val="sysDash"/>
              </a:ln>
              <a:effectLst/>
            </c:spPr>
            <c:trendlineType val="linear"/>
            <c:dispRSqr val="0"/>
            <c:dispEq val="0"/>
          </c:trendline>
          <c:cat>
            <c:numRef>
              <c:f>Asunafo!$B$1:$AE$1</c:f>
              <c:numCache>
                <c:formatCode>mmm\-yy</c:formatCode>
                <c:ptCount val="30"/>
                <c:pt idx="0">
                  <c:v>44197</c:v>
                </c:pt>
                <c:pt idx="1">
                  <c:v>44228</c:v>
                </c:pt>
                <c:pt idx="2">
                  <c:v>44256</c:v>
                </c:pt>
                <c:pt idx="3">
                  <c:v>44287</c:v>
                </c:pt>
                <c:pt idx="4">
                  <c:v>44317</c:v>
                </c:pt>
                <c:pt idx="5">
                  <c:v>44348</c:v>
                </c:pt>
                <c:pt idx="6">
                  <c:v>44378</c:v>
                </c:pt>
                <c:pt idx="7">
                  <c:v>44409</c:v>
                </c:pt>
                <c:pt idx="8">
                  <c:v>44440</c:v>
                </c:pt>
                <c:pt idx="9">
                  <c:v>44470</c:v>
                </c:pt>
                <c:pt idx="10">
                  <c:v>44501</c:v>
                </c:pt>
                <c:pt idx="11">
                  <c:v>44531</c:v>
                </c:pt>
                <c:pt idx="12">
                  <c:v>44562</c:v>
                </c:pt>
                <c:pt idx="13">
                  <c:v>44593</c:v>
                </c:pt>
                <c:pt idx="14">
                  <c:v>44621</c:v>
                </c:pt>
                <c:pt idx="15">
                  <c:v>44652</c:v>
                </c:pt>
                <c:pt idx="16">
                  <c:v>44682</c:v>
                </c:pt>
                <c:pt idx="17">
                  <c:v>44713</c:v>
                </c:pt>
                <c:pt idx="18">
                  <c:v>44743</c:v>
                </c:pt>
                <c:pt idx="19">
                  <c:v>44774</c:v>
                </c:pt>
                <c:pt idx="20">
                  <c:v>44805</c:v>
                </c:pt>
                <c:pt idx="21">
                  <c:v>44835</c:v>
                </c:pt>
                <c:pt idx="22">
                  <c:v>44866</c:v>
                </c:pt>
                <c:pt idx="23">
                  <c:v>44896</c:v>
                </c:pt>
                <c:pt idx="24">
                  <c:v>44927</c:v>
                </c:pt>
                <c:pt idx="25">
                  <c:v>44958</c:v>
                </c:pt>
                <c:pt idx="26">
                  <c:v>44986</c:v>
                </c:pt>
                <c:pt idx="27">
                  <c:v>45017</c:v>
                </c:pt>
                <c:pt idx="28">
                  <c:v>45047</c:v>
                </c:pt>
                <c:pt idx="29">
                  <c:v>45078</c:v>
                </c:pt>
              </c:numCache>
            </c:numRef>
          </c:cat>
          <c:val>
            <c:numRef>
              <c:f>Asunafo!$B$4:$AE$4</c:f>
              <c:numCache>
                <c:formatCode>General</c:formatCode>
                <c:ptCount val="30"/>
                <c:pt idx="11">
                  <c:v>9</c:v>
                </c:pt>
                <c:pt idx="12">
                  <c:v>12</c:v>
                </c:pt>
                <c:pt idx="13">
                  <c:v>16</c:v>
                </c:pt>
                <c:pt idx="14">
                  <c:v>9</c:v>
                </c:pt>
                <c:pt idx="15">
                  <c:v>7</c:v>
                </c:pt>
                <c:pt idx="16">
                  <c:v>16</c:v>
                </c:pt>
                <c:pt idx="17">
                  <c:v>7</c:v>
                </c:pt>
                <c:pt idx="18">
                  <c:v>5</c:v>
                </c:pt>
                <c:pt idx="19">
                  <c:v>17</c:v>
                </c:pt>
                <c:pt idx="20">
                  <c:v>12</c:v>
                </c:pt>
                <c:pt idx="21">
                  <c:v>25</c:v>
                </c:pt>
                <c:pt idx="22">
                  <c:v>12</c:v>
                </c:pt>
                <c:pt idx="23">
                  <c:v>3</c:v>
                </c:pt>
                <c:pt idx="24">
                  <c:v>12</c:v>
                </c:pt>
                <c:pt idx="25">
                  <c:v>10</c:v>
                </c:pt>
                <c:pt idx="26">
                  <c:v>15</c:v>
                </c:pt>
                <c:pt idx="27">
                  <c:v>9</c:v>
                </c:pt>
                <c:pt idx="28">
                  <c:v>17</c:v>
                </c:pt>
                <c:pt idx="29">
                  <c:v>23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563D-A34E-B0C2-C4A8A5E0AB7B}"/>
            </c:ext>
          </c:extLst>
        </c:ser>
        <c:ser>
          <c:idx val="3"/>
          <c:order val="3"/>
          <c:tx>
            <c:strRef>
              <c:f>Asunafo!$A$5</c:f>
              <c:strCache>
                <c:ptCount val="1"/>
                <c:pt idx="0">
                  <c:v>base_Male</c:v>
                </c:pt>
              </c:strCache>
            </c:strRef>
          </c:tx>
          <c:spPr>
            <a:ln w="31750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6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12700">
                <a:solidFill>
                  <a:schemeClr val="lt2"/>
                </a:solidFill>
                <a:round/>
              </a:ln>
              <a:effectLst/>
            </c:spPr>
          </c:marker>
          <c:cat>
            <c:numRef>
              <c:f>Asunafo!$B$1:$AE$1</c:f>
              <c:numCache>
                <c:formatCode>mmm\-yy</c:formatCode>
                <c:ptCount val="30"/>
                <c:pt idx="0">
                  <c:v>44197</c:v>
                </c:pt>
                <c:pt idx="1">
                  <c:v>44228</c:v>
                </c:pt>
                <c:pt idx="2">
                  <c:v>44256</c:v>
                </c:pt>
                <c:pt idx="3">
                  <c:v>44287</c:v>
                </c:pt>
                <c:pt idx="4">
                  <c:v>44317</c:v>
                </c:pt>
                <c:pt idx="5">
                  <c:v>44348</c:v>
                </c:pt>
                <c:pt idx="6">
                  <c:v>44378</c:v>
                </c:pt>
                <c:pt idx="7">
                  <c:v>44409</c:v>
                </c:pt>
                <c:pt idx="8">
                  <c:v>44440</c:v>
                </c:pt>
                <c:pt idx="9">
                  <c:v>44470</c:v>
                </c:pt>
                <c:pt idx="10">
                  <c:v>44501</c:v>
                </c:pt>
                <c:pt idx="11">
                  <c:v>44531</c:v>
                </c:pt>
                <c:pt idx="12">
                  <c:v>44562</c:v>
                </c:pt>
                <c:pt idx="13">
                  <c:v>44593</c:v>
                </c:pt>
                <c:pt idx="14">
                  <c:v>44621</c:v>
                </c:pt>
                <c:pt idx="15">
                  <c:v>44652</c:v>
                </c:pt>
                <c:pt idx="16">
                  <c:v>44682</c:v>
                </c:pt>
                <c:pt idx="17">
                  <c:v>44713</c:v>
                </c:pt>
                <c:pt idx="18">
                  <c:v>44743</c:v>
                </c:pt>
                <c:pt idx="19">
                  <c:v>44774</c:v>
                </c:pt>
                <c:pt idx="20">
                  <c:v>44805</c:v>
                </c:pt>
                <c:pt idx="21">
                  <c:v>44835</c:v>
                </c:pt>
                <c:pt idx="22">
                  <c:v>44866</c:v>
                </c:pt>
                <c:pt idx="23">
                  <c:v>44896</c:v>
                </c:pt>
                <c:pt idx="24">
                  <c:v>44927</c:v>
                </c:pt>
                <c:pt idx="25">
                  <c:v>44958</c:v>
                </c:pt>
                <c:pt idx="26">
                  <c:v>44986</c:v>
                </c:pt>
                <c:pt idx="27">
                  <c:v>45017</c:v>
                </c:pt>
                <c:pt idx="28">
                  <c:v>45047</c:v>
                </c:pt>
                <c:pt idx="29">
                  <c:v>45078</c:v>
                </c:pt>
              </c:numCache>
            </c:numRef>
          </c:cat>
          <c:val>
            <c:numRef>
              <c:f>Asunafo!$B$5:$AE$5</c:f>
              <c:numCache>
                <c:formatCode>General</c:formatCode>
                <c:ptCount val="30"/>
                <c:pt idx="0">
                  <c:v>11</c:v>
                </c:pt>
                <c:pt idx="1">
                  <c:v>6</c:v>
                </c:pt>
                <c:pt idx="2">
                  <c:v>5</c:v>
                </c:pt>
                <c:pt idx="3">
                  <c:v>17</c:v>
                </c:pt>
                <c:pt idx="4">
                  <c:v>11</c:v>
                </c:pt>
                <c:pt idx="5">
                  <c:v>12</c:v>
                </c:pt>
                <c:pt idx="6">
                  <c:v>8</c:v>
                </c:pt>
                <c:pt idx="7">
                  <c:v>9</c:v>
                </c:pt>
                <c:pt idx="8">
                  <c:v>0</c:v>
                </c:pt>
                <c:pt idx="9">
                  <c:v>5</c:v>
                </c:pt>
                <c:pt idx="10">
                  <c:v>13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563D-A34E-B0C2-C4A8A5E0AB7B}"/>
            </c:ext>
          </c:extLst>
        </c:ser>
        <c:ser>
          <c:idx val="4"/>
          <c:order val="4"/>
          <c:tx>
            <c:strRef>
              <c:f>Asunafo!$A$6</c:f>
              <c:strCache>
                <c:ptCount val="1"/>
                <c:pt idx="0">
                  <c:v>base_Female</c:v>
                </c:pt>
              </c:strCache>
            </c:strRef>
          </c:tx>
          <c:spPr>
            <a:ln w="31750" cap="rnd">
              <a:solidFill>
                <a:schemeClr val="accent5"/>
              </a:solidFill>
              <a:round/>
            </a:ln>
            <a:effectLst/>
          </c:spPr>
          <c:marker>
            <c:symbol val="circle"/>
            <c:size val="6"/>
            <c:spPr>
              <a:gradFill rotWithShape="1">
                <a:gsLst>
                  <a:gs pos="0">
                    <a:schemeClr val="accent5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12700">
                <a:solidFill>
                  <a:schemeClr val="lt2"/>
                </a:solidFill>
                <a:round/>
              </a:ln>
              <a:effectLst/>
            </c:spPr>
          </c:marker>
          <c:cat>
            <c:numRef>
              <c:f>Asunafo!$B$1:$AE$1</c:f>
              <c:numCache>
                <c:formatCode>mmm\-yy</c:formatCode>
                <c:ptCount val="30"/>
                <c:pt idx="0">
                  <c:v>44197</c:v>
                </c:pt>
                <c:pt idx="1">
                  <c:v>44228</c:v>
                </c:pt>
                <c:pt idx="2">
                  <c:v>44256</c:v>
                </c:pt>
                <c:pt idx="3">
                  <c:v>44287</c:v>
                </c:pt>
                <c:pt idx="4">
                  <c:v>44317</c:v>
                </c:pt>
                <c:pt idx="5">
                  <c:v>44348</c:v>
                </c:pt>
                <c:pt idx="6">
                  <c:v>44378</c:v>
                </c:pt>
                <c:pt idx="7">
                  <c:v>44409</c:v>
                </c:pt>
                <c:pt idx="8">
                  <c:v>44440</c:v>
                </c:pt>
                <c:pt idx="9">
                  <c:v>44470</c:v>
                </c:pt>
                <c:pt idx="10">
                  <c:v>44501</c:v>
                </c:pt>
                <c:pt idx="11">
                  <c:v>44531</c:v>
                </c:pt>
                <c:pt idx="12">
                  <c:v>44562</c:v>
                </c:pt>
                <c:pt idx="13">
                  <c:v>44593</c:v>
                </c:pt>
                <c:pt idx="14">
                  <c:v>44621</c:v>
                </c:pt>
                <c:pt idx="15">
                  <c:v>44652</c:v>
                </c:pt>
                <c:pt idx="16">
                  <c:v>44682</c:v>
                </c:pt>
                <c:pt idx="17">
                  <c:v>44713</c:v>
                </c:pt>
                <c:pt idx="18">
                  <c:v>44743</c:v>
                </c:pt>
                <c:pt idx="19">
                  <c:v>44774</c:v>
                </c:pt>
                <c:pt idx="20">
                  <c:v>44805</c:v>
                </c:pt>
                <c:pt idx="21">
                  <c:v>44835</c:v>
                </c:pt>
                <c:pt idx="22">
                  <c:v>44866</c:v>
                </c:pt>
                <c:pt idx="23">
                  <c:v>44896</c:v>
                </c:pt>
                <c:pt idx="24">
                  <c:v>44927</c:v>
                </c:pt>
                <c:pt idx="25">
                  <c:v>44958</c:v>
                </c:pt>
                <c:pt idx="26">
                  <c:v>44986</c:v>
                </c:pt>
                <c:pt idx="27">
                  <c:v>45017</c:v>
                </c:pt>
                <c:pt idx="28">
                  <c:v>45047</c:v>
                </c:pt>
                <c:pt idx="29">
                  <c:v>45078</c:v>
                </c:pt>
              </c:numCache>
            </c:numRef>
          </c:cat>
          <c:val>
            <c:numRef>
              <c:f>Asunafo!$B$6:$AE$6</c:f>
              <c:numCache>
                <c:formatCode>General</c:formatCode>
                <c:ptCount val="30"/>
                <c:pt idx="0">
                  <c:v>5</c:v>
                </c:pt>
                <c:pt idx="1">
                  <c:v>7</c:v>
                </c:pt>
                <c:pt idx="2">
                  <c:v>8</c:v>
                </c:pt>
                <c:pt idx="3">
                  <c:v>10</c:v>
                </c:pt>
                <c:pt idx="4">
                  <c:v>12</c:v>
                </c:pt>
                <c:pt idx="5">
                  <c:v>15</c:v>
                </c:pt>
                <c:pt idx="6">
                  <c:v>6</c:v>
                </c:pt>
                <c:pt idx="7">
                  <c:v>8</c:v>
                </c:pt>
                <c:pt idx="8">
                  <c:v>6</c:v>
                </c:pt>
                <c:pt idx="9">
                  <c:v>7</c:v>
                </c:pt>
                <c:pt idx="10">
                  <c:v>16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563D-A34E-B0C2-C4A8A5E0AB7B}"/>
            </c:ext>
          </c:extLst>
        </c:ser>
        <c:ser>
          <c:idx val="5"/>
          <c:order val="5"/>
          <c:tx>
            <c:strRef>
              <c:f>Asunafo!$A$7</c:f>
              <c:strCache>
                <c:ptCount val="1"/>
                <c:pt idx="0">
                  <c:v>base_Total</c:v>
                </c:pt>
              </c:strCache>
            </c:strRef>
          </c:tx>
          <c:spPr>
            <a:ln w="31750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6"/>
            <c:spPr>
              <a:gradFill rotWithShape="1">
                <a:gsLst>
                  <a:gs pos="0">
                    <a:schemeClr val="accent6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12700">
                <a:solidFill>
                  <a:schemeClr val="lt2"/>
                </a:solidFill>
                <a:round/>
              </a:ln>
              <a:effectLst/>
            </c:spPr>
          </c:marker>
          <c:trendline>
            <c:spPr>
              <a:ln w="19050" cap="rnd">
                <a:gradFill>
                  <a:gsLst>
                    <a:gs pos="44000">
                      <a:schemeClr val="accent1">
                        <a:lumMod val="5000"/>
                        <a:lumOff val="95000"/>
                      </a:schemeClr>
                    </a:gs>
                    <a:gs pos="6000">
                      <a:schemeClr val="accent1">
                        <a:lumMod val="45000"/>
                        <a:lumOff val="55000"/>
                      </a:schemeClr>
                    </a:gs>
                    <a:gs pos="19000">
                      <a:schemeClr val="accent1">
                        <a:lumMod val="45000"/>
                        <a:lumOff val="55000"/>
                      </a:schemeClr>
                    </a:gs>
                    <a:gs pos="22000">
                      <a:srgbClr val="B2C5E6">
                        <a:alpha val="0"/>
                      </a:srgbClr>
                    </a:gs>
                    <a:gs pos="22000">
                      <a:srgbClr val="ABC0E4"/>
                    </a:gs>
                    <a:gs pos="32000">
                      <a:schemeClr val="accent1">
                        <a:lumMod val="30000"/>
                        <a:lumOff val="70000"/>
                      </a:schemeClr>
                    </a:gs>
                  </a:gsLst>
                  <a:lin ang="4200000" scaled="0"/>
                </a:gradFill>
                <a:prstDash val="sysDash"/>
              </a:ln>
              <a:effectLst/>
            </c:spPr>
            <c:trendlineType val="linear"/>
            <c:dispRSqr val="0"/>
            <c:dispEq val="0"/>
          </c:trendline>
          <c:cat>
            <c:numRef>
              <c:f>Asunafo!$B$1:$AE$1</c:f>
              <c:numCache>
                <c:formatCode>mmm\-yy</c:formatCode>
                <c:ptCount val="30"/>
                <c:pt idx="0">
                  <c:v>44197</c:v>
                </c:pt>
                <c:pt idx="1">
                  <c:v>44228</c:v>
                </c:pt>
                <c:pt idx="2">
                  <c:v>44256</c:v>
                </c:pt>
                <c:pt idx="3">
                  <c:v>44287</c:v>
                </c:pt>
                <c:pt idx="4">
                  <c:v>44317</c:v>
                </c:pt>
                <c:pt idx="5">
                  <c:v>44348</c:v>
                </c:pt>
                <c:pt idx="6">
                  <c:v>44378</c:v>
                </c:pt>
                <c:pt idx="7">
                  <c:v>44409</c:v>
                </c:pt>
                <c:pt idx="8">
                  <c:v>44440</c:v>
                </c:pt>
                <c:pt idx="9">
                  <c:v>44470</c:v>
                </c:pt>
                <c:pt idx="10">
                  <c:v>44501</c:v>
                </c:pt>
                <c:pt idx="11">
                  <c:v>44531</c:v>
                </c:pt>
                <c:pt idx="12">
                  <c:v>44562</c:v>
                </c:pt>
                <c:pt idx="13">
                  <c:v>44593</c:v>
                </c:pt>
                <c:pt idx="14">
                  <c:v>44621</c:v>
                </c:pt>
                <c:pt idx="15">
                  <c:v>44652</c:v>
                </c:pt>
                <c:pt idx="16">
                  <c:v>44682</c:v>
                </c:pt>
                <c:pt idx="17">
                  <c:v>44713</c:v>
                </c:pt>
                <c:pt idx="18">
                  <c:v>44743</c:v>
                </c:pt>
                <c:pt idx="19">
                  <c:v>44774</c:v>
                </c:pt>
                <c:pt idx="20">
                  <c:v>44805</c:v>
                </c:pt>
                <c:pt idx="21">
                  <c:v>44835</c:v>
                </c:pt>
                <c:pt idx="22">
                  <c:v>44866</c:v>
                </c:pt>
                <c:pt idx="23">
                  <c:v>44896</c:v>
                </c:pt>
                <c:pt idx="24">
                  <c:v>44927</c:v>
                </c:pt>
                <c:pt idx="25">
                  <c:v>44958</c:v>
                </c:pt>
                <c:pt idx="26">
                  <c:v>44986</c:v>
                </c:pt>
                <c:pt idx="27">
                  <c:v>45017</c:v>
                </c:pt>
                <c:pt idx="28">
                  <c:v>45047</c:v>
                </c:pt>
                <c:pt idx="29">
                  <c:v>45078</c:v>
                </c:pt>
              </c:numCache>
            </c:numRef>
          </c:cat>
          <c:val>
            <c:numRef>
              <c:f>Asunafo!$B$7:$AE$7</c:f>
              <c:numCache>
                <c:formatCode>General</c:formatCode>
                <c:ptCount val="30"/>
                <c:pt idx="0">
                  <c:v>16</c:v>
                </c:pt>
                <c:pt idx="1">
                  <c:v>13</c:v>
                </c:pt>
                <c:pt idx="2">
                  <c:v>13</c:v>
                </c:pt>
                <c:pt idx="3">
                  <c:v>27</c:v>
                </c:pt>
                <c:pt idx="4">
                  <c:v>23</c:v>
                </c:pt>
                <c:pt idx="5">
                  <c:v>27</c:v>
                </c:pt>
                <c:pt idx="6">
                  <c:v>14</c:v>
                </c:pt>
                <c:pt idx="7">
                  <c:v>17</c:v>
                </c:pt>
                <c:pt idx="8">
                  <c:v>6</c:v>
                </c:pt>
                <c:pt idx="9">
                  <c:v>12</c:v>
                </c:pt>
                <c:pt idx="10">
                  <c:v>29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7-563D-A34E-B0C2-C4A8A5E0AB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6829056"/>
        <c:axId val="166830848"/>
      </c:lineChart>
      <c:dateAx>
        <c:axId val="166829056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6830848"/>
        <c:crosses val="autoZero"/>
        <c:auto val="1"/>
        <c:lblOffset val="100"/>
        <c:baseTimeUnit val="months"/>
      </c:dateAx>
      <c:valAx>
        <c:axId val="1668308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68290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2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Karthik Selvaraj (Integra)</dc:creator>
  <cp:lastModifiedBy>Karthik Selvaraj (Integra)</cp:lastModifiedBy>
  <cp:revision>2</cp:revision>
  <dcterms:created xsi:type="dcterms:W3CDTF">2024-09-05T15:20:00Z</dcterms:created>
  <dcterms:modified xsi:type="dcterms:W3CDTF">2024-09-05T15:20:00Z</dcterms:modified>
</cp:coreProperties>
</file>