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796" w:tblpY="284"/>
        <w:tblW w:w="16026" w:type="dxa"/>
        <w:tblLook w:val="04A0" w:firstRow="1" w:lastRow="0" w:firstColumn="1" w:lastColumn="0" w:noHBand="0" w:noVBand="1"/>
      </w:tblPr>
      <w:tblGrid>
        <w:gridCol w:w="1774"/>
        <w:gridCol w:w="1783"/>
        <w:gridCol w:w="2468"/>
        <w:gridCol w:w="2563"/>
        <w:gridCol w:w="2460"/>
        <w:gridCol w:w="2496"/>
        <w:gridCol w:w="2482"/>
      </w:tblGrid>
      <w:tr w:rsidR="00530950" w:rsidRPr="00530950" w14:paraId="3E51B7F3" w14:textId="77777777" w:rsidTr="003070E6">
        <w:tc>
          <w:tcPr>
            <w:tcW w:w="1774" w:type="dxa"/>
          </w:tcPr>
          <w:p w14:paraId="49715215" w14:textId="3DBA1CC2" w:rsidR="00530950" w:rsidRPr="00530950" w:rsidRDefault="00530950" w:rsidP="003070E6">
            <w:pPr>
              <w:rPr>
                <w:b/>
                <w:bCs/>
                <w:sz w:val="22"/>
                <w:szCs w:val="22"/>
              </w:rPr>
            </w:pPr>
            <w:r>
              <w:rPr>
                <w:b/>
                <w:bCs/>
                <w:noProof/>
                <w:sz w:val="22"/>
                <w:szCs w:val="22"/>
                <w14:ligatures w14:val="standardContextual"/>
              </w:rPr>
              <mc:AlternateContent>
                <mc:Choice Requires="wps">
                  <w:drawing>
                    <wp:anchor distT="0" distB="0" distL="114300" distR="114300" simplePos="0" relativeHeight="251659264" behindDoc="0" locked="0" layoutInCell="1" allowOverlap="1" wp14:anchorId="27EE104D" wp14:editId="49E180B9">
                      <wp:simplePos x="0" y="0"/>
                      <wp:positionH relativeFrom="column">
                        <wp:posOffset>-66040</wp:posOffset>
                      </wp:positionH>
                      <wp:positionV relativeFrom="paragraph">
                        <wp:posOffset>-343217</wp:posOffset>
                      </wp:positionV>
                      <wp:extent cx="8172450" cy="314325"/>
                      <wp:effectExtent l="0" t="0" r="6350" b="3175"/>
                      <wp:wrapNone/>
                      <wp:docPr id="913778561" name="Text Box 1"/>
                      <wp:cNvGraphicFramePr/>
                      <a:graphic xmlns:a="http://schemas.openxmlformats.org/drawingml/2006/main">
                        <a:graphicData uri="http://schemas.microsoft.com/office/word/2010/wordprocessingShape">
                          <wps:wsp>
                            <wps:cNvSpPr txBox="1"/>
                            <wps:spPr>
                              <a:xfrm>
                                <a:off x="0" y="0"/>
                                <a:ext cx="8172450" cy="314325"/>
                              </a:xfrm>
                              <a:prstGeom prst="rect">
                                <a:avLst/>
                              </a:prstGeom>
                              <a:solidFill>
                                <a:schemeClr val="lt1"/>
                              </a:solidFill>
                              <a:ln w="6350">
                                <a:noFill/>
                              </a:ln>
                            </wps:spPr>
                            <wps:txbx>
                              <w:txbxContent>
                                <w:p w14:paraId="0AEA7B17" w14:textId="04579377" w:rsidR="00530950" w:rsidRDefault="00530950">
                                  <w:r>
                                    <w:t>Table 1. Description of included studies (N=24)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EE104D" id="_x0000_t202" coordsize="21600,21600" o:spt="202" path="m,l,21600r21600,l21600,xe">
                      <v:stroke joinstyle="miter"/>
                      <v:path gradientshapeok="t" o:connecttype="rect"/>
                    </v:shapetype>
                    <v:shape id="Text Box 1" o:spid="_x0000_s1026" type="#_x0000_t202" style="position:absolute;margin-left:-5.2pt;margin-top:-27pt;width:643.5pt;height:24.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zPuLAIAAFQEAAAOAAAAZHJzL2Uyb0RvYy54bWysVEtv2zAMvg/YfxB0bxzn0XZGnCJLkWFA&#13;&#10;0BZIh54VWYoNyKImKbGzXz9Kdh7rdhp6kUmR4uPjR88e2lqRg7CuAp3TdDCkRGgORaV3Of3xurq5&#13;&#10;p8R5pgumQIucHoWjD/PPn2aNycQISlCFsASDaJc1Jqel9yZLEsdLUTM3ACM0GiXYmnlU7S4pLGsw&#13;&#10;eq2S0XB4mzRgC2OBC+fw9rEz0nmML6Xg/llKJzxROcXafDxtPLfhTOYzlu0sM2XF+zLYf1RRs0pj&#13;&#10;0nOoR+YZ2dvqr1B1xS04kH7AoU5AyoqL2AN2kw7fdbMpmRGxFwTHmTNM7uPC8qfDxrxY4tuv0OIA&#13;&#10;AyCNcZnDy9BPK20dvlgpQTtCeDzDJlpPOF7ep3ejyRRNHG3jdDIeTUOY5PLaWOe/CahJEHJqcSwR&#13;&#10;LXZYO9+5nlxCMgeqKlaVUlEJVBBLZcmB4RCVjzVi8D+8lCZNTm/HWEZ4pCE87yIrjbVcegqSb7dt&#13;&#10;3+gWiiP2b6GjhjN8VWGRa+b8C7PIBewL+e2f8ZAKMAn0EiUl2F//ug/+OCK0UtIgt3Lqfu6ZFZSo&#13;&#10;7xqH9yWdTAIZozKZ3o1QsdeW7bVF7+slYOcpbpLhUQz+Xp1EaaF+wzVYhKxoYppj7pz6k7j0HeNx&#13;&#10;jbhYLKIT0s8wv9Ybw0PoAFoYwWv7xqzp5+Rxwk9wYiHL3o2r8+3gXuw9yCrOMgDcodrjjtSNbOjX&#13;&#10;LOzGtR69Lj+D+W8AAAD//wMAUEsDBBQABgAIAAAAIQBHcJy74wAAABABAAAPAAAAZHJzL2Rvd25y&#13;&#10;ZXYueG1sTE/JTsMwEL0j8Q/WIHFBrdMlKUrjVIhV4kbDIm5uPCQR8TiK3ST8PdMTXEazvHlLtpts&#13;&#10;KwbsfeNIwWIegUAqnWmoUvBaPMyuQfigyejWESr4QQ+7/Pws06lxI73gsA+VYBLyqVZQh9ClUvqy&#13;&#10;Rqv93HVIfPtyvdWBx76Sptcjk9tWLqMokVY3xAq17vC2xvJ7f7QKPq+qj2c/Pb6Nq3jV3T8Nxebd&#13;&#10;FEpdXkx3Wy43WxABp/D3AacM7B9yNnZwRzJetApmi2jNUG7iNSc7IZabJAFx4NU6Bpln8n+Q/BcA&#13;&#10;AP//AwBQSwECLQAUAAYACAAAACEAtoM4kv4AAADhAQAAEwAAAAAAAAAAAAAAAAAAAAAAW0NvbnRl&#13;&#10;bnRfVHlwZXNdLnhtbFBLAQItABQABgAIAAAAIQA4/SH/1gAAAJQBAAALAAAAAAAAAAAAAAAAAC8B&#13;&#10;AABfcmVscy8ucmVsc1BLAQItABQABgAIAAAAIQBgRzPuLAIAAFQEAAAOAAAAAAAAAAAAAAAAAC4C&#13;&#10;AABkcnMvZTJvRG9jLnhtbFBLAQItABQABgAIAAAAIQBHcJy74wAAABABAAAPAAAAAAAAAAAAAAAA&#13;&#10;AIYEAABkcnMvZG93bnJldi54bWxQSwUGAAAAAAQABADzAAAAlgUAAAAA&#13;&#10;" fillcolor="white [3201]" stroked="f" strokeweight=".5pt">
                      <v:textbox>
                        <w:txbxContent>
                          <w:p w14:paraId="0AEA7B17" w14:textId="04579377" w:rsidR="00530950" w:rsidRDefault="00530950">
                            <w:r>
                              <w:t>Table 1. Description of included studies (N=24)</w:t>
                            </w:r>
                          </w:p>
                        </w:txbxContent>
                      </v:textbox>
                    </v:shape>
                  </w:pict>
                </mc:Fallback>
              </mc:AlternateContent>
            </w:r>
            <w:r w:rsidRPr="00530950">
              <w:rPr>
                <w:b/>
                <w:bCs/>
                <w:sz w:val="22"/>
                <w:szCs w:val="22"/>
              </w:rPr>
              <w:t xml:space="preserve">Study  </w:t>
            </w:r>
          </w:p>
        </w:tc>
        <w:tc>
          <w:tcPr>
            <w:tcW w:w="1783" w:type="dxa"/>
          </w:tcPr>
          <w:p w14:paraId="1B66DA54" w14:textId="77777777" w:rsidR="00530950" w:rsidRPr="00530950" w:rsidRDefault="00530950" w:rsidP="003070E6">
            <w:pPr>
              <w:autoSpaceDE w:val="0"/>
              <w:autoSpaceDN w:val="0"/>
              <w:adjustRightInd w:val="0"/>
              <w:rPr>
                <w:b/>
                <w:bCs/>
                <w:color w:val="000000" w:themeColor="text1"/>
                <w:sz w:val="22"/>
                <w:szCs w:val="22"/>
              </w:rPr>
            </w:pPr>
            <w:r w:rsidRPr="00530950">
              <w:rPr>
                <w:b/>
                <w:bCs/>
                <w:color w:val="000000" w:themeColor="text1"/>
                <w:sz w:val="22"/>
                <w:szCs w:val="22"/>
              </w:rPr>
              <w:t>Country and region( if reported)</w:t>
            </w:r>
          </w:p>
        </w:tc>
        <w:tc>
          <w:tcPr>
            <w:tcW w:w="2468" w:type="dxa"/>
          </w:tcPr>
          <w:p w14:paraId="53D2952B" w14:textId="77777777" w:rsidR="00530950" w:rsidRPr="00530950" w:rsidRDefault="00530950" w:rsidP="003070E6">
            <w:pPr>
              <w:tabs>
                <w:tab w:val="left" w:pos="1208"/>
              </w:tabs>
              <w:autoSpaceDE w:val="0"/>
              <w:autoSpaceDN w:val="0"/>
              <w:adjustRightInd w:val="0"/>
              <w:rPr>
                <w:b/>
                <w:bCs/>
                <w:color w:val="000000" w:themeColor="text1"/>
                <w:sz w:val="22"/>
                <w:szCs w:val="22"/>
              </w:rPr>
            </w:pPr>
            <w:r w:rsidRPr="00530950">
              <w:rPr>
                <w:b/>
                <w:bCs/>
                <w:color w:val="000000" w:themeColor="text1"/>
                <w:sz w:val="22"/>
                <w:szCs w:val="22"/>
              </w:rPr>
              <w:t xml:space="preserve">Description of Model of Transfer of Care </w:t>
            </w:r>
          </w:p>
        </w:tc>
        <w:tc>
          <w:tcPr>
            <w:tcW w:w="2563" w:type="dxa"/>
          </w:tcPr>
          <w:p w14:paraId="50B1657E" w14:textId="77777777" w:rsidR="00530950" w:rsidRPr="00530950" w:rsidRDefault="00530950" w:rsidP="003070E6">
            <w:pPr>
              <w:autoSpaceDE w:val="0"/>
              <w:autoSpaceDN w:val="0"/>
              <w:adjustRightInd w:val="0"/>
              <w:rPr>
                <w:b/>
                <w:bCs/>
                <w:color w:val="000000" w:themeColor="text1"/>
                <w:sz w:val="22"/>
                <w:szCs w:val="22"/>
              </w:rPr>
            </w:pPr>
            <w:r w:rsidRPr="00530950">
              <w:rPr>
                <w:b/>
                <w:bCs/>
                <w:color w:val="000000" w:themeColor="text1"/>
                <w:sz w:val="22"/>
                <w:szCs w:val="22"/>
              </w:rPr>
              <w:t xml:space="preserve">Study aim </w:t>
            </w:r>
          </w:p>
        </w:tc>
        <w:tc>
          <w:tcPr>
            <w:tcW w:w="2460" w:type="dxa"/>
          </w:tcPr>
          <w:p w14:paraId="408F6891" w14:textId="77777777" w:rsidR="00530950" w:rsidRPr="00530950" w:rsidRDefault="00530950" w:rsidP="003070E6">
            <w:pPr>
              <w:autoSpaceDE w:val="0"/>
              <w:autoSpaceDN w:val="0"/>
              <w:adjustRightInd w:val="0"/>
              <w:rPr>
                <w:b/>
                <w:bCs/>
                <w:sz w:val="22"/>
                <w:szCs w:val="22"/>
              </w:rPr>
            </w:pPr>
            <w:r w:rsidRPr="00530950">
              <w:rPr>
                <w:b/>
                <w:bCs/>
                <w:color w:val="000000" w:themeColor="text1"/>
                <w:sz w:val="22"/>
                <w:szCs w:val="22"/>
              </w:rPr>
              <w:t>Study methods: design, sample and comparator (if available)</w:t>
            </w:r>
          </w:p>
          <w:p w14:paraId="58AB5BB0" w14:textId="77777777" w:rsidR="00530950" w:rsidRPr="00530950" w:rsidRDefault="00530950" w:rsidP="003070E6">
            <w:pPr>
              <w:rPr>
                <w:b/>
                <w:bCs/>
                <w:sz w:val="22"/>
                <w:szCs w:val="22"/>
              </w:rPr>
            </w:pPr>
          </w:p>
        </w:tc>
        <w:tc>
          <w:tcPr>
            <w:tcW w:w="2496" w:type="dxa"/>
          </w:tcPr>
          <w:p w14:paraId="40E9670C" w14:textId="77777777" w:rsidR="00530950" w:rsidRPr="00530950" w:rsidRDefault="00530950" w:rsidP="003070E6">
            <w:pPr>
              <w:tabs>
                <w:tab w:val="left" w:pos="1208"/>
              </w:tabs>
              <w:autoSpaceDE w:val="0"/>
              <w:autoSpaceDN w:val="0"/>
              <w:adjustRightInd w:val="0"/>
              <w:rPr>
                <w:b/>
                <w:bCs/>
                <w:color w:val="000000" w:themeColor="text1"/>
                <w:sz w:val="22"/>
                <w:szCs w:val="22"/>
              </w:rPr>
            </w:pPr>
            <w:r w:rsidRPr="00530950">
              <w:rPr>
                <w:b/>
                <w:bCs/>
                <w:color w:val="000000" w:themeColor="text1"/>
                <w:sz w:val="22"/>
                <w:szCs w:val="22"/>
              </w:rPr>
              <w:t xml:space="preserve">Findings: outcomes from the models  </w:t>
            </w:r>
          </w:p>
        </w:tc>
        <w:tc>
          <w:tcPr>
            <w:tcW w:w="2482" w:type="dxa"/>
          </w:tcPr>
          <w:p w14:paraId="552317B7" w14:textId="77777777" w:rsidR="00530950" w:rsidRPr="00530950" w:rsidRDefault="00530950" w:rsidP="003070E6">
            <w:pPr>
              <w:ind w:right="372"/>
              <w:rPr>
                <w:b/>
                <w:bCs/>
                <w:sz w:val="22"/>
                <w:szCs w:val="22"/>
              </w:rPr>
            </w:pPr>
            <w:r w:rsidRPr="00530950">
              <w:rPr>
                <w:b/>
                <w:bCs/>
                <w:sz w:val="22"/>
                <w:szCs w:val="22"/>
              </w:rPr>
              <w:t>Recommendations (from study authors)</w:t>
            </w:r>
          </w:p>
        </w:tc>
      </w:tr>
      <w:tr w:rsidR="00530950" w:rsidRPr="00530950" w14:paraId="38E6C0FE" w14:textId="77777777" w:rsidTr="003070E6">
        <w:tc>
          <w:tcPr>
            <w:tcW w:w="1774" w:type="dxa"/>
          </w:tcPr>
          <w:p w14:paraId="600AB167" w14:textId="77777777" w:rsidR="00530950" w:rsidRPr="00530950" w:rsidRDefault="00530950" w:rsidP="003070E6">
            <w:pPr>
              <w:rPr>
                <w:sz w:val="22"/>
                <w:szCs w:val="22"/>
              </w:rPr>
            </w:pPr>
            <w:r w:rsidRPr="00530950">
              <w:rPr>
                <w:sz w:val="22"/>
                <w:szCs w:val="22"/>
              </w:rPr>
              <w:t>Arnaert et al.,  (2021)</w:t>
            </w:r>
          </w:p>
        </w:tc>
        <w:tc>
          <w:tcPr>
            <w:tcW w:w="1783" w:type="dxa"/>
          </w:tcPr>
          <w:p w14:paraId="1544AB3D"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Canada </w:t>
            </w:r>
          </w:p>
          <w:p w14:paraId="066A0F71" w14:textId="77777777" w:rsidR="00530950" w:rsidRPr="00530950" w:rsidRDefault="00530950" w:rsidP="003070E6">
            <w:pPr>
              <w:rPr>
                <w:sz w:val="22"/>
                <w:szCs w:val="22"/>
              </w:rPr>
            </w:pPr>
          </w:p>
          <w:p w14:paraId="2DDF1215" w14:textId="77777777" w:rsidR="00530950" w:rsidRPr="00530950" w:rsidRDefault="00530950" w:rsidP="003070E6">
            <w:pPr>
              <w:rPr>
                <w:sz w:val="22"/>
                <w:szCs w:val="22"/>
              </w:rPr>
            </w:pPr>
            <w:r w:rsidRPr="00530950">
              <w:rPr>
                <w:b/>
                <w:bCs/>
                <w:sz w:val="22"/>
                <w:szCs w:val="22"/>
              </w:rPr>
              <w:t>Location:</w:t>
            </w:r>
            <w:r w:rsidRPr="00530950">
              <w:rPr>
                <w:sz w:val="22"/>
                <w:szCs w:val="22"/>
              </w:rPr>
              <w:t xml:space="preserve"> Quebec. Urban area </w:t>
            </w:r>
          </w:p>
        </w:tc>
        <w:tc>
          <w:tcPr>
            <w:tcW w:w="2468" w:type="dxa"/>
          </w:tcPr>
          <w:p w14:paraId="61C573A9" w14:textId="77777777" w:rsidR="00530950" w:rsidRPr="00530950" w:rsidRDefault="00530950" w:rsidP="003070E6">
            <w:pPr>
              <w:rPr>
                <w:sz w:val="22"/>
                <w:szCs w:val="22"/>
              </w:rPr>
            </w:pPr>
            <w:r w:rsidRPr="00530950">
              <w:rPr>
                <w:b/>
                <w:bCs/>
                <w:sz w:val="22"/>
                <w:szCs w:val="22"/>
              </w:rPr>
              <w:t xml:space="preserve">Interface between police and health professionals during transfer of care: </w:t>
            </w:r>
          </w:p>
          <w:p w14:paraId="6EF317E6" w14:textId="77777777" w:rsidR="00530950" w:rsidRPr="00530950" w:rsidRDefault="00530950" w:rsidP="003070E6">
            <w:pPr>
              <w:rPr>
                <w:sz w:val="22"/>
                <w:szCs w:val="22"/>
              </w:rPr>
            </w:pPr>
            <w:r w:rsidRPr="00530950">
              <w:rPr>
                <w:sz w:val="22"/>
                <w:szCs w:val="22"/>
              </w:rPr>
              <w:t>define handover as “the transfer of information (along with authority and responsibility) during transitions in care across the continuum giving the opportunity to ask questions, clarify and confirm information”. Clear and accurate communication in the juncture of care between police and ED staff is crucial to initial management decisions.</w:t>
            </w:r>
          </w:p>
          <w:p w14:paraId="7EE8B5E8" w14:textId="77777777" w:rsidR="00530950" w:rsidRPr="00530950" w:rsidRDefault="00530950" w:rsidP="003070E6">
            <w:pPr>
              <w:rPr>
                <w:sz w:val="22"/>
                <w:szCs w:val="22"/>
              </w:rPr>
            </w:pPr>
          </w:p>
          <w:p w14:paraId="40978017" w14:textId="77777777" w:rsidR="00530950" w:rsidRPr="00530950" w:rsidRDefault="00530950" w:rsidP="003070E6">
            <w:pPr>
              <w:rPr>
                <w:sz w:val="22"/>
                <w:szCs w:val="22"/>
                <w:highlight w:val="yellow"/>
              </w:rPr>
            </w:pPr>
            <w:r w:rsidRPr="00530950">
              <w:rPr>
                <w:b/>
                <w:bCs/>
                <w:color w:val="000000"/>
                <w:sz w:val="22"/>
                <w:szCs w:val="22"/>
              </w:rPr>
              <w:t xml:space="preserve">Service operation time: </w:t>
            </w:r>
            <w:r w:rsidRPr="00530950">
              <w:rPr>
                <w:color w:val="000000"/>
                <w:sz w:val="22"/>
                <w:szCs w:val="22"/>
              </w:rPr>
              <w:t>not specified</w:t>
            </w:r>
            <w:r w:rsidRPr="00530950">
              <w:rPr>
                <w:b/>
                <w:bCs/>
                <w:color w:val="000000"/>
                <w:sz w:val="22"/>
                <w:szCs w:val="22"/>
              </w:rPr>
              <w:t xml:space="preserve"> </w:t>
            </w:r>
          </w:p>
        </w:tc>
        <w:tc>
          <w:tcPr>
            <w:tcW w:w="2563" w:type="dxa"/>
          </w:tcPr>
          <w:p w14:paraId="0F19C11C" w14:textId="77777777" w:rsidR="00530950" w:rsidRPr="00530950" w:rsidRDefault="00530950" w:rsidP="003070E6">
            <w:pPr>
              <w:rPr>
                <w:sz w:val="22"/>
                <w:szCs w:val="22"/>
              </w:rPr>
            </w:pPr>
            <w:r w:rsidRPr="00530950">
              <w:rPr>
                <w:sz w:val="22"/>
                <w:szCs w:val="22"/>
              </w:rPr>
              <w:t>To address lack of knowledge around the experiences of ED triage nurses regarding the handover of a mental health patient by police officers</w:t>
            </w:r>
          </w:p>
          <w:p w14:paraId="6A11FEF9" w14:textId="77777777" w:rsidR="00530950" w:rsidRPr="00530950" w:rsidRDefault="00530950" w:rsidP="003070E6">
            <w:pPr>
              <w:rPr>
                <w:sz w:val="22"/>
                <w:szCs w:val="22"/>
                <w:highlight w:val="yellow"/>
              </w:rPr>
            </w:pPr>
          </w:p>
          <w:p w14:paraId="4F6F9250" w14:textId="77777777" w:rsidR="00530950" w:rsidRPr="00530950" w:rsidRDefault="00530950" w:rsidP="003070E6">
            <w:pPr>
              <w:rPr>
                <w:sz w:val="22"/>
                <w:szCs w:val="22"/>
                <w:highlight w:val="yellow"/>
              </w:rPr>
            </w:pPr>
          </w:p>
        </w:tc>
        <w:tc>
          <w:tcPr>
            <w:tcW w:w="2460" w:type="dxa"/>
          </w:tcPr>
          <w:p w14:paraId="064CEA92" w14:textId="77777777" w:rsidR="00530950" w:rsidRPr="00530950" w:rsidRDefault="00530950" w:rsidP="003070E6">
            <w:pPr>
              <w:rPr>
                <w:sz w:val="22"/>
                <w:szCs w:val="22"/>
              </w:rPr>
            </w:pPr>
            <w:r w:rsidRPr="00530950">
              <w:rPr>
                <w:b/>
                <w:bCs/>
                <w:sz w:val="22"/>
                <w:szCs w:val="22"/>
              </w:rPr>
              <w:t>Design:</w:t>
            </w:r>
            <w:r w:rsidRPr="00530950">
              <w:rPr>
                <w:sz w:val="22"/>
                <w:szCs w:val="22"/>
              </w:rPr>
              <w:t xml:space="preserve">  Qualitative study. Semi-structured interviews</w:t>
            </w:r>
          </w:p>
          <w:p w14:paraId="4FCF9EE8" w14:textId="77777777" w:rsidR="00530950" w:rsidRPr="00530950" w:rsidRDefault="00530950" w:rsidP="003070E6">
            <w:pPr>
              <w:rPr>
                <w:sz w:val="22"/>
                <w:szCs w:val="22"/>
              </w:rPr>
            </w:pPr>
          </w:p>
          <w:p w14:paraId="6B100923" w14:textId="77777777" w:rsidR="00530950" w:rsidRPr="00530950" w:rsidRDefault="00530950" w:rsidP="003070E6">
            <w:pPr>
              <w:rPr>
                <w:sz w:val="22"/>
                <w:szCs w:val="22"/>
              </w:rPr>
            </w:pPr>
            <w:r w:rsidRPr="00530950">
              <w:rPr>
                <w:b/>
                <w:bCs/>
                <w:sz w:val="22"/>
                <w:szCs w:val="22"/>
              </w:rPr>
              <w:t>Sample:</w:t>
            </w:r>
            <w:r w:rsidRPr="00530950">
              <w:rPr>
                <w:sz w:val="22"/>
                <w:szCs w:val="22"/>
              </w:rPr>
              <w:t xml:space="preserve"> Seven emergency triage nurses from a single hospital site</w:t>
            </w:r>
          </w:p>
          <w:p w14:paraId="613B8244" w14:textId="77777777" w:rsidR="00530950" w:rsidRPr="00530950" w:rsidRDefault="00530950" w:rsidP="003070E6">
            <w:pPr>
              <w:rPr>
                <w:sz w:val="22"/>
                <w:szCs w:val="22"/>
              </w:rPr>
            </w:pPr>
          </w:p>
          <w:p w14:paraId="430162F7" w14:textId="77777777" w:rsidR="00530950" w:rsidRPr="00530950" w:rsidRDefault="00530950" w:rsidP="003070E6">
            <w:pPr>
              <w:rPr>
                <w:sz w:val="22"/>
                <w:szCs w:val="22"/>
                <w:highlight w:val="yellow"/>
              </w:rPr>
            </w:pPr>
            <w:r w:rsidRPr="00530950">
              <w:rPr>
                <w:b/>
                <w:bCs/>
                <w:sz w:val="22"/>
                <w:szCs w:val="22"/>
              </w:rPr>
              <w:t>Comparator:</w:t>
            </w:r>
            <w:r w:rsidRPr="00530950">
              <w:rPr>
                <w:sz w:val="22"/>
                <w:szCs w:val="22"/>
              </w:rPr>
              <w:t xml:space="preserve"> no</w:t>
            </w:r>
          </w:p>
        </w:tc>
        <w:tc>
          <w:tcPr>
            <w:tcW w:w="2496" w:type="dxa"/>
          </w:tcPr>
          <w:p w14:paraId="273E65AA" w14:textId="77777777" w:rsidR="00530950" w:rsidRPr="00530950" w:rsidRDefault="00530950" w:rsidP="003070E6">
            <w:pPr>
              <w:tabs>
                <w:tab w:val="left" w:pos="1208"/>
              </w:tabs>
              <w:rPr>
                <w:b/>
                <w:bCs/>
                <w:sz w:val="22"/>
                <w:szCs w:val="22"/>
                <w:highlight w:val="yellow"/>
              </w:rPr>
            </w:pPr>
            <w:r w:rsidRPr="00530950">
              <w:rPr>
                <w:b/>
                <w:bCs/>
                <w:sz w:val="22"/>
                <w:szCs w:val="22"/>
              </w:rPr>
              <w:t xml:space="preserve">Communication: </w:t>
            </w:r>
            <w:r w:rsidRPr="00530950">
              <w:rPr>
                <w:color w:val="000000"/>
                <w:sz w:val="22"/>
                <w:szCs w:val="22"/>
              </w:rPr>
              <w:t xml:space="preserve"> highlights the importance of role clarity, communication, and collaboration. Clear police-ED handover protocols that focused on roles and responsibilities, safety and collaboration, are important.</w:t>
            </w:r>
          </w:p>
        </w:tc>
        <w:tc>
          <w:tcPr>
            <w:tcW w:w="2482" w:type="dxa"/>
          </w:tcPr>
          <w:p w14:paraId="1FCEEC9F" w14:textId="77777777" w:rsidR="00530950" w:rsidRPr="00530950" w:rsidRDefault="00530950" w:rsidP="00530950">
            <w:pPr>
              <w:numPr>
                <w:ilvl w:val="0"/>
                <w:numId w:val="4"/>
              </w:numPr>
              <w:ind w:left="161" w:hanging="161"/>
              <w:contextualSpacing/>
              <w:rPr>
                <w:color w:val="000000"/>
                <w:sz w:val="22"/>
                <w:szCs w:val="22"/>
              </w:rPr>
            </w:pPr>
            <w:r w:rsidRPr="00530950">
              <w:rPr>
                <w:color w:val="000000"/>
                <w:sz w:val="22"/>
                <w:szCs w:val="22"/>
              </w:rPr>
              <w:t>Despite the recognised need for interprofessional collaboration among professionals across sectors, there remains a lack of information on collaborative mental healthcare between ED and police services. It has been  noted that effective collaboration between these systems in responding to individuals experiencing a mental health crisis is hindered by poor communication, concerns about patient privacy, inadequate training, siloed services, and safety risks for both patients and staff.</w:t>
            </w:r>
          </w:p>
          <w:p w14:paraId="60585CA3" w14:textId="77777777" w:rsidR="00530950" w:rsidRPr="00530950" w:rsidRDefault="00530950" w:rsidP="00530950">
            <w:pPr>
              <w:numPr>
                <w:ilvl w:val="0"/>
                <w:numId w:val="4"/>
              </w:numPr>
              <w:ind w:left="161" w:hanging="161"/>
              <w:contextualSpacing/>
              <w:rPr>
                <w:color w:val="000000"/>
                <w:sz w:val="22"/>
                <w:szCs w:val="22"/>
              </w:rPr>
            </w:pPr>
            <w:r w:rsidRPr="00530950">
              <w:rPr>
                <w:color w:val="000000"/>
                <w:sz w:val="22"/>
                <w:szCs w:val="22"/>
              </w:rPr>
              <w:t xml:space="preserve">Further research, both qualitative and quantitative, is needed to explore the experiences and </w:t>
            </w:r>
            <w:r w:rsidRPr="00530950">
              <w:rPr>
                <w:color w:val="000000"/>
                <w:sz w:val="22"/>
                <w:szCs w:val="22"/>
              </w:rPr>
              <w:lastRenderedPageBreak/>
              <w:t>educational needs of emergency department (ED) triage nurses managing acute mental health presentations, not only in urban settings but also in rural hospitals, where support from community mental health teams is limited and in-patient mental health facilities are not available on site</w:t>
            </w:r>
          </w:p>
        </w:tc>
      </w:tr>
      <w:tr w:rsidR="00530950" w:rsidRPr="00530950" w14:paraId="32E6641C" w14:textId="77777777" w:rsidTr="003070E6">
        <w:tc>
          <w:tcPr>
            <w:tcW w:w="1774" w:type="dxa"/>
          </w:tcPr>
          <w:p w14:paraId="078699B5" w14:textId="77777777" w:rsidR="00530950" w:rsidRPr="00530950" w:rsidRDefault="00530950" w:rsidP="003070E6">
            <w:pPr>
              <w:rPr>
                <w:sz w:val="22"/>
                <w:szCs w:val="22"/>
              </w:rPr>
            </w:pPr>
            <w:r w:rsidRPr="00530950">
              <w:rPr>
                <w:sz w:val="22"/>
                <w:szCs w:val="22"/>
              </w:rPr>
              <w:lastRenderedPageBreak/>
              <w:t>Brandenburg et al., 2024</w:t>
            </w:r>
          </w:p>
        </w:tc>
        <w:tc>
          <w:tcPr>
            <w:tcW w:w="1783" w:type="dxa"/>
          </w:tcPr>
          <w:p w14:paraId="51C36887"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Australia</w:t>
            </w:r>
          </w:p>
          <w:p w14:paraId="508DF096" w14:textId="77777777" w:rsidR="00530950" w:rsidRPr="00530950" w:rsidRDefault="00530950" w:rsidP="003070E6">
            <w:pPr>
              <w:rPr>
                <w:sz w:val="22"/>
                <w:szCs w:val="22"/>
              </w:rPr>
            </w:pPr>
          </w:p>
          <w:p w14:paraId="705399C2" w14:textId="77777777" w:rsidR="00530950" w:rsidRPr="00530950" w:rsidRDefault="00530950" w:rsidP="003070E6">
            <w:pPr>
              <w:rPr>
                <w:sz w:val="22"/>
                <w:szCs w:val="22"/>
              </w:rPr>
            </w:pPr>
            <w:r w:rsidRPr="00530950">
              <w:rPr>
                <w:b/>
                <w:bCs/>
                <w:sz w:val="22"/>
                <w:szCs w:val="22"/>
              </w:rPr>
              <w:t>Region:</w:t>
            </w:r>
            <w:r w:rsidRPr="00530950">
              <w:rPr>
                <w:sz w:val="22"/>
                <w:szCs w:val="22"/>
              </w:rPr>
              <w:t xml:space="preserve"> Queensland. Covering both rural and urban areas </w:t>
            </w:r>
          </w:p>
        </w:tc>
        <w:tc>
          <w:tcPr>
            <w:tcW w:w="2468" w:type="dxa"/>
          </w:tcPr>
          <w:p w14:paraId="523E9D90" w14:textId="77777777" w:rsidR="00530950" w:rsidRPr="00530950" w:rsidRDefault="00530950" w:rsidP="003070E6">
            <w:pPr>
              <w:spacing w:before="100" w:beforeAutospacing="1" w:after="100" w:afterAutospacing="1"/>
              <w:rPr>
                <w:sz w:val="22"/>
                <w:szCs w:val="22"/>
              </w:rPr>
            </w:pPr>
            <w:r w:rsidRPr="00530950">
              <w:rPr>
                <w:b/>
                <w:bCs/>
                <w:sz w:val="22"/>
                <w:szCs w:val="22"/>
              </w:rPr>
              <w:t xml:space="preserve">Interface between police and health professionals during transfer of care: </w:t>
            </w:r>
            <w:r w:rsidRPr="00530950">
              <w:rPr>
                <w:sz w:val="22"/>
                <w:szCs w:val="22"/>
              </w:rPr>
              <w:t>police ‘watch-houses’ are custodial facilities designed for short- term detention (overnight or for 24 hours or longer)</w:t>
            </w:r>
            <w:r w:rsidRPr="00530950">
              <w:rPr>
                <w:color w:val="0000FF"/>
                <w:position w:val="8"/>
                <w:sz w:val="22"/>
                <w:szCs w:val="22"/>
              </w:rPr>
              <w:t xml:space="preserve"> </w:t>
            </w:r>
            <w:r w:rsidRPr="00530950">
              <w:rPr>
                <w:sz w:val="22"/>
                <w:szCs w:val="22"/>
              </w:rPr>
              <w:t>People detained in watch-houses (i.e. detainees), might be under arrest awaiting charges or court outcome (remand or bail), or temporarily transferred from prison for a court appearance.</w:t>
            </w:r>
            <w:r w:rsidRPr="00530950">
              <w:rPr>
                <w:color w:val="0000FF"/>
                <w:position w:val="8"/>
                <w:sz w:val="22"/>
                <w:szCs w:val="22"/>
              </w:rPr>
              <w:t xml:space="preserve"> </w:t>
            </w:r>
            <w:r w:rsidRPr="00530950">
              <w:rPr>
                <w:sz w:val="22"/>
                <w:szCs w:val="22"/>
              </w:rPr>
              <w:t xml:space="preserve">Detainees may experience acute health problems that require transfer to an ED, </w:t>
            </w:r>
            <w:r w:rsidRPr="00530950">
              <w:rPr>
                <w:sz w:val="22"/>
                <w:szCs w:val="22"/>
              </w:rPr>
              <w:lastRenderedPageBreak/>
              <w:t xml:space="preserve">especially related to alcohol or other drugs, mental health problems and altered level of consciousness. </w:t>
            </w:r>
          </w:p>
          <w:p w14:paraId="472F8157" w14:textId="77777777" w:rsidR="00530950" w:rsidRPr="00530950" w:rsidRDefault="00530950" w:rsidP="003070E6">
            <w:pPr>
              <w:rPr>
                <w:sz w:val="22"/>
                <w:szCs w:val="22"/>
                <w:highlight w:val="yellow"/>
              </w:rPr>
            </w:pPr>
            <w:r w:rsidRPr="00530950">
              <w:rPr>
                <w:b/>
                <w:bCs/>
                <w:color w:val="000000"/>
                <w:sz w:val="22"/>
                <w:szCs w:val="22"/>
              </w:rPr>
              <w:t xml:space="preserve">Service operation time: </w:t>
            </w:r>
            <w:r w:rsidRPr="00530950">
              <w:rPr>
                <w:color w:val="000000"/>
                <w:sz w:val="22"/>
                <w:szCs w:val="22"/>
              </w:rPr>
              <w:t>not specified</w:t>
            </w:r>
          </w:p>
        </w:tc>
        <w:tc>
          <w:tcPr>
            <w:tcW w:w="2563" w:type="dxa"/>
          </w:tcPr>
          <w:p w14:paraId="0481D341" w14:textId="77777777" w:rsidR="00530950" w:rsidRPr="00530950" w:rsidRDefault="00530950" w:rsidP="003070E6">
            <w:pPr>
              <w:rPr>
                <w:sz w:val="22"/>
                <w:szCs w:val="22"/>
                <w:highlight w:val="yellow"/>
              </w:rPr>
            </w:pPr>
            <w:r w:rsidRPr="00530950">
              <w:rPr>
                <w:color w:val="000000"/>
                <w:sz w:val="22"/>
                <w:szCs w:val="22"/>
              </w:rPr>
              <w:lastRenderedPageBreak/>
              <w:t>To explore emergency department doctors’ views on the appropriateness of transferring detainees from police watch-houses to the ED, and to examine their experiences and perspectives on managing detainees within the ED setting</w:t>
            </w:r>
            <w:r w:rsidRPr="00530950">
              <w:rPr>
                <w:rFonts w:ascii="-webkit-standard" w:hAnsi="-webkit-standard"/>
                <w:color w:val="000000"/>
                <w:sz w:val="22"/>
                <w:szCs w:val="22"/>
              </w:rPr>
              <w:t>.</w:t>
            </w:r>
          </w:p>
        </w:tc>
        <w:tc>
          <w:tcPr>
            <w:tcW w:w="2460" w:type="dxa"/>
          </w:tcPr>
          <w:p w14:paraId="039226A1" w14:textId="77777777" w:rsidR="00530950" w:rsidRPr="00530950" w:rsidRDefault="00530950" w:rsidP="003070E6">
            <w:pPr>
              <w:rPr>
                <w:sz w:val="22"/>
                <w:szCs w:val="22"/>
              </w:rPr>
            </w:pPr>
            <w:r w:rsidRPr="00530950">
              <w:rPr>
                <w:b/>
                <w:bCs/>
                <w:sz w:val="22"/>
                <w:szCs w:val="22"/>
              </w:rPr>
              <w:t>Design:</w:t>
            </w:r>
            <w:r w:rsidRPr="00530950">
              <w:rPr>
                <w:sz w:val="22"/>
                <w:szCs w:val="22"/>
              </w:rPr>
              <w:t xml:space="preserve"> Qualitative study of semi-structure interviews</w:t>
            </w:r>
          </w:p>
          <w:p w14:paraId="18E0A2F1" w14:textId="77777777" w:rsidR="00530950" w:rsidRPr="00530950" w:rsidRDefault="00530950" w:rsidP="003070E6">
            <w:pPr>
              <w:rPr>
                <w:sz w:val="22"/>
                <w:szCs w:val="22"/>
              </w:rPr>
            </w:pPr>
          </w:p>
          <w:p w14:paraId="7CD7B0B8" w14:textId="77777777" w:rsidR="00530950" w:rsidRPr="00530950" w:rsidRDefault="00530950" w:rsidP="003070E6">
            <w:pPr>
              <w:rPr>
                <w:sz w:val="22"/>
                <w:szCs w:val="22"/>
              </w:rPr>
            </w:pPr>
            <w:r w:rsidRPr="00530950">
              <w:rPr>
                <w:b/>
                <w:bCs/>
                <w:sz w:val="22"/>
                <w:szCs w:val="22"/>
              </w:rPr>
              <w:t>Sample:</w:t>
            </w:r>
            <w:r w:rsidRPr="00530950">
              <w:rPr>
                <w:sz w:val="22"/>
                <w:szCs w:val="22"/>
              </w:rPr>
              <w:t xml:space="preserve"> Fifteen ED doctors sampled across 5 purposively sampled Eds</w:t>
            </w:r>
          </w:p>
          <w:p w14:paraId="79A37362" w14:textId="77777777" w:rsidR="00530950" w:rsidRPr="00530950" w:rsidRDefault="00530950" w:rsidP="003070E6">
            <w:pPr>
              <w:rPr>
                <w:sz w:val="22"/>
                <w:szCs w:val="22"/>
                <w:highlight w:val="yellow"/>
              </w:rPr>
            </w:pPr>
            <w:r w:rsidRPr="00530950">
              <w:rPr>
                <w:b/>
                <w:bCs/>
                <w:sz w:val="22"/>
                <w:szCs w:val="22"/>
              </w:rPr>
              <w:t>Comparator:</w:t>
            </w:r>
            <w:r w:rsidRPr="00530950">
              <w:rPr>
                <w:sz w:val="22"/>
                <w:szCs w:val="22"/>
              </w:rPr>
              <w:t xml:space="preserve"> no</w:t>
            </w:r>
          </w:p>
        </w:tc>
        <w:tc>
          <w:tcPr>
            <w:tcW w:w="2496" w:type="dxa"/>
          </w:tcPr>
          <w:p w14:paraId="0E8E7037" w14:textId="77777777" w:rsidR="00530950" w:rsidRPr="00530950" w:rsidRDefault="00530950" w:rsidP="003070E6">
            <w:pPr>
              <w:tabs>
                <w:tab w:val="left" w:pos="1208"/>
              </w:tabs>
              <w:rPr>
                <w:sz w:val="22"/>
                <w:szCs w:val="22"/>
                <w:highlight w:val="yellow"/>
              </w:rPr>
            </w:pPr>
            <w:r w:rsidRPr="00530950">
              <w:rPr>
                <w:b/>
                <w:bCs/>
                <w:sz w:val="22"/>
                <w:szCs w:val="22"/>
              </w:rPr>
              <w:t>Communication:</w:t>
            </w:r>
            <w:r w:rsidRPr="00530950">
              <w:rPr>
                <w:sz w:val="22"/>
                <w:szCs w:val="22"/>
              </w:rPr>
              <w:t xml:space="preserve"> </w:t>
            </w:r>
            <w:r w:rsidRPr="00530950">
              <w:rPr>
                <w:color w:val="000000"/>
                <w:sz w:val="22"/>
                <w:szCs w:val="22"/>
              </w:rPr>
              <w:t xml:space="preserve"> ED staff highlight that a key strategy for addressing several challenges in providing care to detainees was effective communication with police. Participants described positive experiences of teamwork with police officers, characterized by mutual respect for each other's roles and needs. They highlighted several helpful practices, such as asking police guards to share information about the detainee’s presentation, legal status, and the general </w:t>
            </w:r>
            <w:r w:rsidRPr="00530950">
              <w:rPr>
                <w:color w:val="000000"/>
                <w:sz w:val="22"/>
                <w:szCs w:val="22"/>
              </w:rPr>
              <w:lastRenderedPageBreak/>
              <w:t>conditions of the watch-house; to facilitate contact with the watch-house; to remove restraints when appropriate; and to step away temporarily to allow for private clinical interactions</w:t>
            </w:r>
          </w:p>
        </w:tc>
        <w:tc>
          <w:tcPr>
            <w:tcW w:w="2482" w:type="dxa"/>
          </w:tcPr>
          <w:p w14:paraId="097399F8" w14:textId="77777777" w:rsidR="00530950" w:rsidRPr="00530950" w:rsidRDefault="00530950" w:rsidP="003070E6">
            <w:pPr>
              <w:rPr>
                <w:sz w:val="22"/>
                <w:szCs w:val="22"/>
                <w:highlight w:val="yellow"/>
              </w:rPr>
            </w:pPr>
            <w:r w:rsidRPr="00530950">
              <w:rPr>
                <w:color w:val="000000"/>
                <w:sz w:val="22"/>
                <w:szCs w:val="22"/>
              </w:rPr>
              <w:lastRenderedPageBreak/>
              <w:t xml:space="preserve">Participants proposed several strategies to support more equitable care for detainees. These included providing education for ED staff, improving communication with the watch-house, standardising documentation, expanding models of watch-house healthcare, and integrating medical records across systems. While some challenges were viewed as inevitable or requiring more complex, systemic solutions, participants emphasised their </w:t>
            </w:r>
            <w:r w:rsidRPr="00530950">
              <w:rPr>
                <w:color w:val="000000"/>
                <w:sz w:val="22"/>
                <w:szCs w:val="22"/>
              </w:rPr>
              <w:lastRenderedPageBreak/>
              <w:t>relevance to clinical practice in the ED. These challenges included uncertainty around legal disposition, the use of police resources during ED visits, and concerns that detainees may not access appropriate healthcare after release into the community. Additionally, some participants highlighted the persistent difficulty of addressing negative preconceptions among ED staff and the importance of building rapport with detainees.</w:t>
            </w:r>
          </w:p>
        </w:tc>
      </w:tr>
      <w:tr w:rsidR="00530950" w:rsidRPr="00530950" w14:paraId="792FDAE6" w14:textId="77777777" w:rsidTr="003070E6">
        <w:tc>
          <w:tcPr>
            <w:tcW w:w="1774" w:type="dxa"/>
          </w:tcPr>
          <w:p w14:paraId="4B9B55AC" w14:textId="77777777" w:rsidR="00530950" w:rsidRPr="00530950" w:rsidRDefault="00530950" w:rsidP="003070E6">
            <w:pPr>
              <w:rPr>
                <w:sz w:val="22"/>
                <w:szCs w:val="22"/>
              </w:rPr>
            </w:pPr>
            <w:r w:rsidRPr="00530950">
              <w:rPr>
                <w:sz w:val="22"/>
                <w:szCs w:val="22"/>
              </w:rPr>
              <w:lastRenderedPageBreak/>
              <w:t>Broome et al., 2022</w:t>
            </w:r>
          </w:p>
        </w:tc>
        <w:tc>
          <w:tcPr>
            <w:tcW w:w="1783" w:type="dxa"/>
          </w:tcPr>
          <w:p w14:paraId="2132769C"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Wales, UK</w:t>
            </w:r>
          </w:p>
          <w:p w14:paraId="27FD1152" w14:textId="77777777" w:rsidR="00530950" w:rsidRPr="00530950" w:rsidRDefault="00530950" w:rsidP="003070E6">
            <w:pPr>
              <w:rPr>
                <w:sz w:val="22"/>
                <w:szCs w:val="22"/>
              </w:rPr>
            </w:pPr>
          </w:p>
          <w:p w14:paraId="328E37AE" w14:textId="77777777" w:rsidR="00530950" w:rsidRPr="00530950" w:rsidRDefault="00530950" w:rsidP="003070E6">
            <w:pPr>
              <w:rPr>
                <w:sz w:val="22"/>
                <w:szCs w:val="22"/>
              </w:rPr>
            </w:pPr>
            <w:r w:rsidRPr="00530950">
              <w:rPr>
                <w:b/>
                <w:bCs/>
                <w:sz w:val="22"/>
                <w:szCs w:val="22"/>
              </w:rPr>
              <w:t>Location</w:t>
            </w:r>
            <w:r w:rsidRPr="00530950">
              <w:rPr>
                <w:sz w:val="22"/>
                <w:szCs w:val="22"/>
              </w:rPr>
              <w:t>: South Wales, rurality not reported</w:t>
            </w:r>
          </w:p>
        </w:tc>
        <w:tc>
          <w:tcPr>
            <w:tcW w:w="2468" w:type="dxa"/>
          </w:tcPr>
          <w:p w14:paraId="14FACD3B" w14:textId="77777777" w:rsidR="00530950" w:rsidRPr="00530950" w:rsidRDefault="00530950" w:rsidP="003070E6">
            <w:pPr>
              <w:spacing w:before="100" w:beforeAutospacing="1" w:after="100" w:afterAutospacing="1"/>
              <w:rPr>
                <w:color w:val="000000"/>
                <w:sz w:val="22"/>
                <w:szCs w:val="22"/>
              </w:rPr>
            </w:pPr>
            <w:r w:rsidRPr="00530950">
              <w:rPr>
                <w:b/>
                <w:bCs/>
                <w:sz w:val="22"/>
                <w:szCs w:val="22"/>
              </w:rPr>
              <w:t>South Wales Police Mental Health (MH) Triage service:</w:t>
            </w:r>
            <w:r w:rsidRPr="00530950">
              <w:rPr>
                <w:sz w:val="22"/>
                <w:szCs w:val="22"/>
              </w:rPr>
              <w:t xml:space="preserve"> MH professionals </w:t>
            </w:r>
            <w:r w:rsidRPr="00530950">
              <w:rPr>
                <w:color w:val="000000"/>
                <w:sz w:val="22"/>
                <w:szCs w:val="22"/>
              </w:rPr>
              <w:t>(i.e. CPNs)</w:t>
            </w:r>
            <w:r w:rsidRPr="00530950">
              <w:rPr>
                <w:sz w:val="22"/>
                <w:szCs w:val="22"/>
              </w:rPr>
              <w:t xml:space="preserve"> </w:t>
            </w:r>
            <w:r w:rsidRPr="00530950">
              <w:rPr>
                <w:color w:val="000000"/>
                <w:sz w:val="22"/>
                <w:szCs w:val="22"/>
              </w:rPr>
              <w:t xml:space="preserve">are based within the police control room to offer real-time advice to front-line officers and control room staff on managing mental health-related incidents. Triage staff may also engage directly with individuals by phone to conduct assessments and provide appropriate support and </w:t>
            </w:r>
            <w:r w:rsidRPr="00530950">
              <w:rPr>
                <w:color w:val="000000"/>
                <w:sz w:val="22"/>
                <w:szCs w:val="22"/>
              </w:rPr>
              <w:lastRenderedPageBreak/>
              <w:t xml:space="preserve">guidance. Referrals into the triage service typically occur through two main routes: </w:t>
            </w:r>
            <w:proofErr w:type="spellStart"/>
            <w:r w:rsidRPr="00530950">
              <w:rPr>
                <w:color w:val="000000"/>
                <w:sz w:val="22"/>
                <w:szCs w:val="22"/>
              </w:rPr>
              <w:t>i</w:t>
            </w:r>
            <w:proofErr w:type="spellEnd"/>
            <w:r w:rsidRPr="00530950">
              <w:rPr>
                <w:color w:val="000000"/>
                <w:sz w:val="22"/>
                <w:szCs w:val="22"/>
              </w:rPr>
              <w:t xml:space="preserve">) via control room staff, or ii) from officers responding to incidents. </w:t>
            </w:r>
          </w:p>
          <w:p w14:paraId="749FFAB1" w14:textId="77777777" w:rsidR="00530950" w:rsidRPr="00530950" w:rsidRDefault="00530950" w:rsidP="003070E6">
            <w:pPr>
              <w:spacing w:before="100" w:beforeAutospacing="1" w:after="100" w:afterAutospacing="1"/>
              <w:rPr>
                <w:sz w:val="22"/>
                <w:szCs w:val="22"/>
              </w:rPr>
            </w:pPr>
            <w:r w:rsidRPr="00530950">
              <w:rPr>
                <w:b/>
                <w:bCs/>
                <w:color w:val="000000"/>
                <w:sz w:val="22"/>
                <w:szCs w:val="22"/>
              </w:rPr>
              <w:t>Service operation time:</w:t>
            </w:r>
            <w:r w:rsidRPr="00530950">
              <w:rPr>
                <w:color w:val="000000"/>
                <w:sz w:val="22"/>
                <w:szCs w:val="22"/>
              </w:rPr>
              <w:t xml:space="preserve"> Seven days a week, from 9:00 AM to 1:00 AM</w:t>
            </w:r>
            <w:r w:rsidRPr="00530950">
              <w:rPr>
                <w:sz w:val="22"/>
                <w:szCs w:val="22"/>
              </w:rPr>
              <w:t xml:space="preserve">. </w:t>
            </w:r>
          </w:p>
          <w:p w14:paraId="38614339" w14:textId="77777777" w:rsidR="00530950" w:rsidRPr="00530950" w:rsidRDefault="00530950" w:rsidP="003070E6">
            <w:pPr>
              <w:spacing w:before="100" w:beforeAutospacing="1" w:after="100" w:afterAutospacing="1"/>
              <w:rPr>
                <w:sz w:val="22"/>
                <w:szCs w:val="22"/>
              </w:rPr>
            </w:pPr>
          </w:p>
        </w:tc>
        <w:tc>
          <w:tcPr>
            <w:tcW w:w="2563" w:type="dxa"/>
          </w:tcPr>
          <w:p w14:paraId="065CC358" w14:textId="77777777" w:rsidR="00530950" w:rsidRPr="00530950" w:rsidRDefault="00530950" w:rsidP="003070E6">
            <w:pPr>
              <w:rPr>
                <w:sz w:val="22"/>
                <w:szCs w:val="22"/>
              </w:rPr>
            </w:pPr>
            <w:r w:rsidRPr="00530950">
              <w:rPr>
                <w:color w:val="000000"/>
                <w:sz w:val="22"/>
                <w:szCs w:val="22"/>
              </w:rPr>
              <w:lastRenderedPageBreak/>
              <w:t>To evaluate the impact of the South Wales Police Mental Health model during its first year of operation with a focus on service quality and inter-agency relationships.</w:t>
            </w:r>
          </w:p>
        </w:tc>
        <w:tc>
          <w:tcPr>
            <w:tcW w:w="2460" w:type="dxa"/>
          </w:tcPr>
          <w:p w14:paraId="2FBEAE15" w14:textId="77777777" w:rsidR="00530950" w:rsidRPr="00530950" w:rsidRDefault="00530950" w:rsidP="003070E6">
            <w:pPr>
              <w:spacing w:before="100" w:beforeAutospacing="1" w:after="100" w:afterAutospacing="1"/>
              <w:rPr>
                <w:sz w:val="22"/>
                <w:szCs w:val="22"/>
              </w:rPr>
            </w:pPr>
            <w:r w:rsidRPr="00530950">
              <w:rPr>
                <w:b/>
                <w:bCs/>
                <w:sz w:val="22"/>
                <w:szCs w:val="22"/>
              </w:rPr>
              <w:t>Design:</w:t>
            </w:r>
            <w:r w:rsidRPr="00530950">
              <w:rPr>
                <w:sz w:val="22"/>
                <w:szCs w:val="22"/>
              </w:rPr>
              <w:t xml:space="preserve"> Mixed-methods design using quantitative data from administrative datasets (police Control Works system,  Home Office and Welsh Government Annual Data Return and Health S136) and qualitative data from semi-structured interviews/focus groups and survey data with police, MH crisis staff and service users</w:t>
            </w:r>
          </w:p>
          <w:p w14:paraId="41292E6D" w14:textId="77777777" w:rsidR="00530950" w:rsidRPr="00530950" w:rsidRDefault="00530950" w:rsidP="003070E6">
            <w:pPr>
              <w:rPr>
                <w:b/>
                <w:bCs/>
                <w:sz w:val="22"/>
                <w:szCs w:val="22"/>
              </w:rPr>
            </w:pPr>
            <w:r w:rsidRPr="00530950">
              <w:rPr>
                <w:b/>
                <w:bCs/>
                <w:sz w:val="22"/>
                <w:szCs w:val="22"/>
              </w:rPr>
              <w:lastRenderedPageBreak/>
              <w:t xml:space="preserve">Sample: </w:t>
            </w:r>
          </w:p>
          <w:p w14:paraId="63E6DA6C" w14:textId="77777777" w:rsidR="00530950" w:rsidRPr="00530950" w:rsidRDefault="00530950" w:rsidP="00530950">
            <w:pPr>
              <w:numPr>
                <w:ilvl w:val="0"/>
                <w:numId w:val="3"/>
              </w:numPr>
              <w:ind w:left="152" w:hanging="152"/>
              <w:rPr>
                <w:b/>
                <w:bCs/>
                <w:sz w:val="22"/>
                <w:szCs w:val="22"/>
              </w:rPr>
            </w:pPr>
            <w:r w:rsidRPr="00530950">
              <w:rPr>
                <w:sz w:val="22"/>
                <w:szCs w:val="22"/>
              </w:rPr>
              <w:t>quantitative study: records of 2,058 incidents</w:t>
            </w:r>
          </w:p>
          <w:p w14:paraId="2A563E5F" w14:textId="77777777" w:rsidR="00530950" w:rsidRPr="00530950" w:rsidRDefault="00530950" w:rsidP="00530950">
            <w:pPr>
              <w:numPr>
                <w:ilvl w:val="0"/>
                <w:numId w:val="3"/>
              </w:numPr>
              <w:spacing w:before="100" w:beforeAutospacing="1" w:after="100" w:afterAutospacing="1"/>
              <w:ind w:left="152" w:hanging="152"/>
              <w:rPr>
                <w:b/>
                <w:bCs/>
                <w:sz w:val="22"/>
                <w:szCs w:val="22"/>
              </w:rPr>
            </w:pPr>
            <w:r w:rsidRPr="00530950">
              <w:rPr>
                <w:sz w:val="22"/>
                <w:szCs w:val="22"/>
              </w:rPr>
              <w:t>qualitative study: 13 participants (seven police representatives, three control room staff, one triage nurse and two MH crisis staff). Focus groups comprised of two triage nurses, one third sector worker, one Detective Inspector, one MH service senior manager and 6 “experts by experience” (4 service users, 2 carers)</w:t>
            </w:r>
          </w:p>
          <w:p w14:paraId="49A393E2" w14:textId="77777777" w:rsidR="00530950" w:rsidRPr="00530950" w:rsidRDefault="00530950" w:rsidP="00530950">
            <w:pPr>
              <w:numPr>
                <w:ilvl w:val="0"/>
                <w:numId w:val="3"/>
              </w:numPr>
              <w:spacing w:before="100" w:beforeAutospacing="1" w:after="100" w:afterAutospacing="1"/>
              <w:ind w:left="152" w:hanging="152"/>
              <w:rPr>
                <w:b/>
                <w:bCs/>
                <w:sz w:val="22"/>
                <w:szCs w:val="22"/>
              </w:rPr>
            </w:pPr>
            <w:r w:rsidRPr="00530950">
              <w:rPr>
                <w:sz w:val="22"/>
                <w:szCs w:val="22"/>
              </w:rPr>
              <w:t xml:space="preserve">Survey data: 49 police and 12 crisis staff </w:t>
            </w:r>
          </w:p>
          <w:p w14:paraId="236D28FC" w14:textId="77777777" w:rsidR="00530950" w:rsidRPr="00530950" w:rsidRDefault="00530950" w:rsidP="003070E6">
            <w:pPr>
              <w:rPr>
                <w:sz w:val="22"/>
                <w:szCs w:val="22"/>
              </w:rPr>
            </w:pPr>
            <w:r w:rsidRPr="00530950">
              <w:rPr>
                <w:b/>
                <w:bCs/>
                <w:sz w:val="22"/>
                <w:szCs w:val="22"/>
              </w:rPr>
              <w:t>Comparator:</w:t>
            </w:r>
            <w:r w:rsidRPr="00530950">
              <w:rPr>
                <w:sz w:val="22"/>
                <w:szCs w:val="22"/>
              </w:rPr>
              <w:t xml:space="preserve"> no</w:t>
            </w:r>
          </w:p>
        </w:tc>
        <w:tc>
          <w:tcPr>
            <w:tcW w:w="2496" w:type="dxa"/>
          </w:tcPr>
          <w:p w14:paraId="2DCA03E5" w14:textId="77777777" w:rsidR="00530950" w:rsidRPr="00530950" w:rsidRDefault="00530950" w:rsidP="003070E6">
            <w:pPr>
              <w:rPr>
                <w:b/>
                <w:bCs/>
                <w:sz w:val="22"/>
                <w:szCs w:val="22"/>
              </w:rPr>
            </w:pPr>
            <w:r w:rsidRPr="00530950">
              <w:rPr>
                <w:b/>
                <w:bCs/>
                <w:sz w:val="22"/>
                <w:szCs w:val="22"/>
              </w:rPr>
              <w:lastRenderedPageBreak/>
              <w:t xml:space="preserve">Detention/Sanctioned: </w:t>
            </w:r>
            <w:r w:rsidRPr="00530950">
              <w:rPr>
                <w:sz w:val="22"/>
                <w:szCs w:val="22"/>
              </w:rPr>
              <w:t xml:space="preserve">triage used and reduced use of S136 (police powers of detention) by providing advice about alternative solutions.  </w:t>
            </w:r>
          </w:p>
          <w:p w14:paraId="3A043272" w14:textId="77777777" w:rsidR="00530950" w:rsidRPr="00530950" w:rsidRDefault="00530950" w:rsidP="003070E6">
            <w:pPr>
              <w:rPr>
                <w:b/>
                <w:bCs/>
                <w:sz w:val="22"/>
                <w:szCs w:val="22"/>
              </w:rPr>
            </w:pPr>
          </w:p>
          <w:p w14:paraId="4E10197A" w14:textId="77777777" w:rsidR="00530950" w:rsidRPr="00530950" w:rsidRDefault="00530950" w:rsidP="003070E6">
            <w:pPr>
              <w:tabs>
                <w:tab w:val="left" w:pos="1208"/>
              </w:tabs>
              <w:rPr>
                <w:b/>
                <w:bCs/>
                <w:sz w:val="22"/>
                <w:szCs w:val="22"/>
              </w:rPr>
            </w:pPr>
            <w:r w:rsidRPr="00530950">
              <w:rPr>
                <w:b/>
                <w:bCs/>
                <w:sz w:val="22"/>
                <w:szCs w:val="22"/>
              </w:rPr>
              <w:t xml:space="preserve">Treatment admission: </w:t>
            </w:r>
          </w:p>
          <w:p w14:paraId="5AAE43E5" w14:textId="77777777" w:rsidR="00530950" w:rsidRPr="00530950" w:rsidRDefault="00530950" w:rsidP="003070E6">
            <w:pPr>
              <w:tabs>
                <w:tab w:val="left" w:pos="1208"/>
              </w:tabs>
              <w:rPr>
                <w:sz w:val="22"/>
                <w:szCs w:val="22"/>
              </w:rPr>
            </w:pPr>
            <w:r w:rsidRPr="00530950">
              <w:rPr>
                <w:color w:val="000000"/>
                <w:sz w:val="22"/>
                <w:szCs w:val="22"/>
              </w:rPr>
              <w:t xml:space="preserve">Despite generally positive perceptions of mental health triage, service users reported ongoing difficulties accessing follow-up care and signposting services. Limited access to </w:t>
            </w:r>
            <w:r w:rsidRPr="00530950">
              <w:rPr>
                <w:color w:val="000000"/>
                <w:sz w:val="22"/>
                <w:szCs w:val="22"/>
              </w:rPr>
              <w:lastRenderedPageBreak/>
              <w:t>continuing support was seen as part of a broader systemic issue, attributed to cuts in community mental health services. This gap was perceived as potentially undermining the effectiveness of triage and eroding trust in police involvement even when the limitations were beyond their control. Additionally, concerns were raised that police involvement in triage should not create the impression that they can "fast track" individuals into mental health services.</w:t>
            </w:r>
            <w:r w:rsidRPr="00530950">
              <w:rPr>
                <w:rFonts w:eastAsiaTheme="majorEastAsia"/>
                <w:color w:val="000000"/>
                <w:sz w:val="22"/>
                <w:szCs w:val="22"/>
              </w:rPr>
              <w:t> </w:t>
            </w:r>
            <w:r w:rsidRPr="00530950">
              <w:rPr>
                <w:sz w:val="22"/>
                <w:szCs w:val="22"/>
              </w:rPr>
              <w:t xml:space="preserve">triage may simply provide intermediate support especially out of hours. </w:t>
            </w:r>
          </w:p>
          <w:p w14:paraId="6A6F9B94" w14:textId="77777777" w:rsidR="00530950" w:rsidRPr="00530950" w:rsidRDefault="00530950" w:rsidP="003070E6">
            <w:pPr>
              <w:tabs>
                <w:tab w:val="left" w:pos="1208"/>
              </w:tabs>
              <w:rPr>
                <w:sz w:val="22"/>
                <w:szCs w:val="22"/>
              </w:rPr>
            </w:pPr>
          </w:p>
          <w:p w14:paraId="56B0727A" w14:textId="77777777" w:rsidR="00530950" w:rsidRPr="00530950" w:rsidRDefault="00530950" w:rsidP="003070E6">
            <w:pPr>
              <w:tabs>
                <w:tab w:val="left" w:pos="1208"/>
              </w:tabs>
              <w:rPr>
                <w:sz w:val="22"/>
                <w:szCs w:val="22"/>
              </w:rPr>
            </w:pPr>
            <w:r w:rsidRPr="00530950">
              <w:rPr>
                <w:b/>
                <w:bCs/>
                <w:sz w:val="22"/>
                <w:szCs w:val="22"/>
              </w:rPr>
              <w:t>Follow ups/Continuity of care:</w:t>
            </w:r>
            <w:r w:rsidRPr="00530950">
              <w:rPr>
                <w:sz w:val="22"/>
                <w:szCs w:val="22"/>
              </w:rPr>
              <w:t xml:space="preserve">  </w:t>
            </w:r>
            <w:r w:rsidRPr="00530950">
              <w:rPr>
                <w:color w:val="000000"/>
                <w:sz w:val="22"/>
                <w:szCs w:val="22"/>
              </w:rPr>
              <w:t xml:space="preserve">Difficulties in accessing follow-on or signposted services emerged as the most significant issue with triage. This challenge, largely due to cuts in community services, risks undermining the </w:t>
            </w:r>
            <w:r w:rsidRPr="00530950">
              <w:rPr>
                <w:color w:val="000000"/>
                <w:sz w:val="22"/>
                <w:szCs w:val="22"/>
              </w:rPr>
              <w:lastRenderedPageBreak/>
              <w:t>effectiveness of triage and damaging trust in the police—even when the issue lies beyond their control. Service users also expressed unmet expectations, often hoping triage would provide follow-up or long-term support in the absence of broader service availability. The core concern was that while triage could identify needs and offer initial help, support often ended once the call concluded</w:t>
            </w:r>
          </w:p>
        </w:tc>
        <w:tc>
          <w:tcPr>
            <w:tcW w:w="2482" w:type="dxa"/>
          </w:tcPr>
          <w:p w14:paraId="4A2499DF" w14:textId="77777777" w:rsidR="00530950" w:rsidRPr="00530950" w:rsidRDefault="00530950" w:rsidP="003070E6">
            <w:pPr>
              <w:rPr>
                <w:sz w:val="22"/>
                <w:szCs w:val="22"/>
              </w:rPr>
            </w:pPr>
            <w:r w:rsidRPr="00530950">
              <w:rPr>
                <w:color w:val="000000"/>
                <w:sz w:val="22"/>
                <w:szCs w:val="22"/>
              </w:rPr>
              <w:lastRenderedPageBreak/>
              <w:t xml:space="preserve">Mental health triage is generally viewed positively by both police and service users. However, its broader impact on health and social care systems remains unclear. A longer-term, system-level evaluation is needed to understand its effects on access to care. Without this, triage may risk reinforcing a “revolving door” cycle, potentially diminishing service user </w:t>
            </w:r>
            <w:r w:rsidRPr="00530950">
              <w:rPr>
                <w:color w:val="000000"/>
                <w:sz w:val="22"/>
                <w:szCs w:val="22"/>
              </w:rPr>
              <w:lastRenderedPageBreak/>
              <w:t>trust and confidence in both the police and the wider mental health system.</w:t>
            </w:r>
          </w:p>
        </w:tc>
      </w:tr>
      <w:tr w:rsidR="00530950" w:rsidRPr="00530950" w14:paraId="6DCC73A0" w14:textId="77777777" w:rsidTr="003070E6">
        <w:tc>
          <w:tcPr>
            <w:tcW w:w="1774" w:type="dxa"/>
          </w:tcPr>
          <w:p w14:paraId="3BED900F" w14:textId="5AC6C972" w:rsidR="00530950" w:rsidRPr="00530950" w:rsidRDefault="00530950" w:rsidP="003070E6">
            <w:pPr>
              <w:rPr>
                <w:sz w:val="22"/>
                <w:szCs w:val="22"/>
              </w:rPr>
            </w:pPr>
            <w:r w:rsidRPr="00530950">
              <w:rPr>
                <w:sz w:val="22"/>
                <w:szCs w:val="22"/>
              </w:rPr>
              <w:lastRenderedPageBreak/>
              <w:t>Callender</w:t>
            </w:r>
            <w:r w:rsidR="00D92A66">
              <w:rPr>
                <w:sz w:val="22"/>
                <w:szCs w:val="22"/>
              </w:rPr>
              <w:t xml:space="preserve"> et al., </w:t>
            </w:r>
            <w:r w:rsidRPr="00530950">
              <w:rPr>
                <w:sz w:val="22"/>
                <w:szCs w:val="22"/>
              </w:rPr>
              <w:t>20</w:t>
            </w:r>
            <w:r w:rsidR="00D92A66">
              <w:rPr>
                <w:sz w:val="22"/>
                <w:szCs w:val="22"/>
              </w:rPr>
              <w:t>21</w:t>
            </w:r>
          </w:p>
        </w:tc>
        <w:tc>
          <w:tcPr>
            <w:tcW w:w="1783" w:type="dxa"/>
          </w:tcPr>
          <w:p w14:paraId="23BC5582"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England, UK</w:t>
            </w:r>
          </w:p>
          <w:p w14:paraId="0B292FB3" w14:textId="77777777" w:rsidR="00530950" w:rsidRPr="00530950" w:rsidRDefault="00530950" w:rsidP="003070E6">
            <w:pPr>
              <w:rPr>
                <w:sz w:val="22"/>
                <w:szCs w:val="22"/>
              </w:rPr>
            </w:pPr>
          </w:p>
          <w:p w14:paraId="4617A6D7" w14:textId="77777777" w:rsidR="00530950" w:rsidRPr="00530950" w:rsidRDefault="00530950" w:rsidP="003070E6">
            <w:pPr>
              <w:rPr>
                <w:sz w:val="22"/>
                <w:szCs w:val="22"/>
              </w:rPr>
            </w:pPr>
            <w:r w:rsidRPr="00530950">
              <w:rPr>
                <w:b/>
                <w:bCs/>
                <w:sz w:val="22"/>
                <w:szCs w:val="22"/>
              </w:rPr>
              <w:t>Location:</w:t>
            </w:r>
            <w:r w:rsidRPr="00530950">
              <w:rPr>
                <w:sz w:val="22"/>
                <w:szCs w:val="22"/>
              </w:rPr>
              <w:t xml:space="preserve"> Midlands comprising of both rural and urban areas </w:t>
            </w:r>
          </w:p>
        </w:tc>
        <w:tc>
          <w:tcPr>
            <w:tcW w:w="2468" w:type="dxa"/>
          </w:tcPr>
          <w:p w14:paraId="14686485" w14:textId="77777777" w:rsidR="00530950" w:rsidRPr="00530950" w:rsidRDefault="00530950" w:rsidP="003070E6">
            <w:pPr>
              <w:rPr>
                <w:sz w:val="22"/>
                <w:szCs w:val="22"/>
              </w:rPr>
            </w:pPr>
            <w:r w:rsidRPr="00530950">
              <w:rPr>
                <w:b/>
                <w:bCs/>
                <w:sz w:val="22"/>
                <w:szCs w:val="22"/>
              </w:rPr>
              <w:t xml:space="preserve">Mental Health Street Triage(MHST): </w:t>
            </w:r>
            <w:r w:rsidRPr="00530950">
              <w:rPr>
                <w:sz w:val="22"/>
                <w:szCs w:val="22"/>
              </w:rPr>
              <w:t>Mental Health(MH) is located within the police control room to provide advice to front-line officers and control room staff on the management of MH incidents. Triage staff may also speak directly to the individual to conduct over the phone assessments and provide appropriate support and advice. Sites differ in Delivery Model</w:t>
            </w:r>
          </w:p>
          <w:p w14:paraId="03E4F0B3" w14:textId="77777777" w:rsidR="00530950" w:rsidRPr="00530950" w:rsidRDefault="00530950" w:rsidP="00530950">
            <w:pPr>
              <w:numPr>
                <w:ilvl w:val="0"/>
                <w:numId w:val="2"/>
              </w:numPr>
              <w:ind w:left="274" w:hanging="219"/>
              <w:contextualSpacing/>
              <w:rPr>
                <w:sz w:val="22"/>
                <w:szCs w:val="22"/>
              </w:rPr>
            </w:pPr>
            <w:r w:rsidRPr="00530950">
              <w:rPr>
                <w:sz w:val="22"/>
                <w:szCs w:val="22"/>
              </w:rPr>
              <w:lastRenderedPageBreak/>
              <w:t>Site 1:  Mental health triage car staffed by one police officer and one nurse</w:t>
            </w:r>
          </w:p>
          <w:p w14:paraId="00F2C737" w14:textId="77777777" w:rsidR="00530950" w:rsidRPr="00530950" w:rsidRDefault="00530950" w:rsidP="00530950">
            <w:pPr>
              <w:numPr>
                <w:ilvl w:val="0"/>
                <w:numId w:val="2"/>
              </w:numPr>
              <w:ind w:left="274" w:hanging="274"/>
              <w:contextualSpacing/>
              <w:rPr>
                <w:sz w:val="22"/>
                <w:szCs w:val="22"/>
              </w:rPr>
            </w:pPr>
            <w:r w:rsidRPr="00530950">
              <w:rPr>
                <w:sz w:val="22"/>
                <w:szCs w:val="22"/>
              </w:rPr>
              <w:t>Site 2:  Control Room-based CPN during the day, one police officer</w:t>
            </w:r>
            <w:r w:rsidRPr="00530950">
              <w:rPr>
                <w:sz w:val="22"/>
                <w:szCs w:val="22"/>
              </w:rPr>
              <w:br/>
              <w:t>and one nurse available for deployment in MHT vehicle in the evening</w:t>
            </w:r>
          </w:p>
          <w:p w14:paraId="7CD147B1" w14:textId="77777777" w:rsidR="00530950" w:rsidRPr="00530950" w:rsidRDefault="00530950" w:rsidP="00530950">
            <w:pPr>
              <w:numPr>
                <w:ilvl w:val="0"/>
                <w:numId w:val="2"/>
              </w:numPr>
              <w:ind w:left="274" w:hanging="219"/>
              <w:contextualSpacing/>
              <w:rPr>
                <w:sz w:val="22"/>
                <w:szCs w:val="22"/>
              </w:rPr>
            </w:pPr>
            <w:r w:rsidRPr="00530950">
              <w:rPr>
                <w:sz w:val="22"/>
                <w:szCs w:val="22"/>
              </w:rPr>
              <w:t>Site 3:  Two mental health triage cars, each staffed by one police officer and one nurse</w:t>
            </w:r>
          </w:p>
          <w:p w14:paraId="03B852C8" w14:textId="77777777" w:rsidR="00530950" w:rsidRPr="00530950" w:rsidRDefault="00530950" w:rsidP="003070E6">
            <w:pPr>
              <w:ind w:left="55"/>
              <w:rPr>
                <w:sz w:val="22"/>
                <w:szCs w:val="22"/>
              </w:rPr>
            </w:pPr>
          </w:p>
          <w:p w14:paraId="514C7CE0" w14:textId="77777777" w:rsidR="00530950" w:rsidRPr="00530950" w:rsidRDefault="00530950" w:rsidP="003070E6">
            <w:pPr>
              <w:ind w:left="55"/>
              <w:rPr>
                <w:b/>
                <w:bCs/>
                <w:color w:val="000000"/>
                <w:sz w:val="22"/>
                <w:szCs w:val="22"/>
              </w:rPr>
            </w:pPr>
            <w:r w:rsidRPr="00530950">
              <w:rPr>
                <w:b/>
                <w:bCs/>
                <w:color w:val="000000"/>
                <w:sz w:val="22"/>
                <w:szCs w:val="22"/>
              </w:rPr>
              <w:t xml:space="preserve">Service operation time: </w:t>
            </w:r>
            <w:r w:rsidRPr="00530950">
              <w:rPr>
                <w:color w:val="000000"/>
                <w:sz w:val="22"/>
                <w:szCs w:val="22"/>
              </w:rPr>
              <w:t xml:space="preserve">Site 1, Seven days a week from 10am – 2am. Site 2: Seven-days a week from </w:t>
            </w:r>
            <w:r w:rsidRPr="00530950">
              <w:rPr>
                <w:sz w:val="22"/>
                <w:szCs w:val="22"/>
              </w:rPr>
              <w:t>8 am to midnight. Site 3: Seven-days a week from 4pm to 1am</w:t>
            </w:r>
          </w:p>
        </w:tc>
        <w:tc>
          <w:tcPr>
            <w:tcW w:w="2563" w:type="dxa"/>
          </w:tcPr>
          <w:p w14:paraId="7E5F7C61" w14:textId="77777777" w:rsidR="00530950" w:rsidRPr="00530950" w:rsidRDefault="00530950" w:rsidP="003070E6">
            <w:pPr>
              <w:rPr>
                <w:sz w:val="22"/>
                <w:szCs w:val="22"/>
              </w:rPr>
            </w:pPr>
            <w:r w:rsidRPr="00530950">
              <w:rPr>
                <w:color w:val="000000"/>
                <w:sz w:val="22"/>
                <w:szCs w:val="22"/>
              </w:rPr>
              <w:lastRenderedPageBreak/>
              <w:t>To understand Mental Health Street Triage (MHST) staff perspectives on the purpose and evolution of street triage operations, including partnership working, practices and decision-making during mental health-related incidents, and views on the future role of MHST within the local area.</w:t>
            </w:r>
          </w:p>
        </w:tc>
        <w:tc>
          <w:tcPr>
            <w:tcW w:w="2460" w:type="dxa"/>
          </w:tcPr>
          <w:p w14:paraId="3033A1BB" w14:textId="77777777" w:rsidR="00530950" w:rsidRPr="00530950" w:rsidRDefault="00530950" w:rsidP="003070E6">
            <w:pPr>
              <w:rPr>
                <w:sz w:val="22"/>
                <w:szCs w:val="22"/>
              </w:rPr>
            </w:pPr>
            <w:r w:rsidRPr="00530950">
              <w:rPr>
                <w:b/>
                <w:bCs/>
                <w:sz w:val="22"/>
                <w:szCs w:val="22"/>
              </w:rPr>
              <w:t>Design:</w:t>
            </w:r>
            <w:r w:rsidRPr="00530950">
              <w:rPr>
                <w:sz w:val="22"/>
                <w:szCs w:val="22"/>
              </w:rPr>
              <w:t xml:space="preserve"> Qualitative study. Semi-structured interviews </w:t>
            </w:r>
          </w:p>
          <w:p w14:paraId="47D04C97" w14:textId="77777777" w:rsidR="00530950" w:rsidRPr="00530950" w:rsidRDefault="00530950" w:rsidP="003070E6">
            <w:pPr>
              <w:rPr>
                <w:sz w:val="22"/>
                <w:szCs w:val="22"/>
              </w:rPr>
            </w:pPr>
          </w:p>
          <w:p w14:paraId="1D17058A" w14:textId="77777777" w:rsidR="00530950" w:rsidRPr="00530950" w:rsidRDefault="00530950" w:rsidP="003070E6">
            <w:pPr>
              <w:rPr>
                <w:sz w:val="22"/>
                <w:szCs w:val="22"/>
              </w:rPr>
            </w:pPr>
            <w:r w:rsidRPr="00530950">
              <w:rPr>
                <w:b/>
                <w:bCs/>
                <w:sz w:val="22"/>
                <w:szCs w:val="22"/>
              </w:rPr>
              <w:t>Sample:</w:t>
            </w:r>
            <w:r w:rsidRPr="00530950">
              <w:rPr>
                <w:sz w:val="22"/>
                <w:szCs w:val="22"/>
              </w:rPr>
              <w:t xml:space="preserve"> 27 police and health service staff in strategic and operational roles</w:t>
            </w:r>
            <w:r w:rsidRPr="00530950">
              <w:rPr>
                <w:rFonts w:ascii="Lato" w:hAnsi="Lato"/>
                <w:sz w:val="22"/>
                <w:szCs w:val="22"/>
              </w:rPr>
              <w:t xml:space="preserve"> </w:t>
            </w:r>
          </w:p>
          <w:p w14:paraId="173C39F4" w14:textId="77777777" w:rsidR="00530950" w:rsidRPr="00530950" w:rsidRDefault="00530950" w:rsidP="003070E6">
            <w:pPr>
              <w:rPr>
                <w:sz w:val="22"/>
                <w:szCs w:val="22"/>
              </w:rPr>
            </w:pPr>
          </w:p>
          <w:p w14:paraId="7C880FAB" w14:textId="77777777" w:rsidR="00530950" w:rsidRPr="00530950" w:rsidRDefault="00530950" w:rsidP="003070E6">
            <w:pPr>
              <w:rPr>
                <w:sz w:val="22"/>
                <w:szCs w:val="22"/>
              </w:rPr>
            </w:pPr>
            <w:r w:rsidRPr="00530950">
              <w:rPr>
                <w:b/>
                <w:bCs/>
                <w:sz w:val="22"/>
                <w:szCs w:val="22"/>
              </w:rPr>
              <w:t>Comparator:</w:t>
            </w:r>
            <w:r w:rsidRPr="00530950">
              <w:rPr>
                <w:sz w:val="22"/>
                <w:szCs w:val="22"/>
              </w:rPr>
              <w:t xml:space="preserve"> no</w:t>
            </w:r>
          </w:p>
          <w:p w14:paraId="0ACDFEA6" w14:textId="77777777" w:rsidR="00530950" w:rsidRPr="00530950" w:rsidRDefault="00530950" w:rsidP="003070E6">
            <w:pPr>
              <w:rPr>
                <w:sz w:val="22"/>
                <w:szCs w:val="22"/>
              </w:rPr>
            </w:pPr>
          </w:p>
        </w:tc>
        <w:tc>
          <w:tcPr>
            <w:tcW w:w="2496" w:type="dxa"/>
          </w:tcPr>
          <w:p w14:paraId="1BAECC98" w14:textId="77777777" w:rsidR="00530950" w:rsidRPr="00530950" w:rsidRDefault="00530950" w:rsidP="003070E6">
            <w:pPr>
              <w:spacing w:before="100" w:beforeAutospacing="1" w:after="100" w:afterAutospacing="1"/>
              <w:rPr>
                <w:sz w:val="22"/>
                <w:szCs w:val="22"/>
              </w:rPr>
            </w:pPr>
            <w:r w:rsidRPr="00530950">
              <w:rPr>
                <w:b/>
                <w:bCs/>
                <w:sz w:val="22"/>
                <w:szCs w:val="22"/>
              </w:rPr>
              <w:t>Communication</w:t>
            </w:r>
            <w:r w:rsidRPr="00530950">
              <w:rPr>
                <w:sz w:val="22"/>
                <w:szCs w:val="22"/>
              </w:rPr>
              <w:t>: There are needs to be a more explicit and informative discussion that outlines the criteria and factors that shape mental health service access decisions. In particular, the thresholds for service access should be shared and explained to the police</w:t>
            </w:r>
          </w:p>
        </w:tc>
        <w:tc>
          <w:tcPr>
            <w:tcW w:w="2482" w:type="dxa"/>
          </w:tcPr>
          <w:p w14:paraId="1BEBB618" w14:textId="77777777" w:rsidR="00530950" w:rsidRPr="00530950" w:rsidRDefault="00530950" w:rsidP="00530950">
            <w:pPr>
              <w:numPr>
                <w:ilvl w:val="0"/>
                <w:numId w:val="1"/>
              </w:numPr>
              <w:spacing w:before="100" w:beforeAutospacing="1" w:after="100" w:afterAutospacing="1"/>
              <w:ind w:left="95" w:hanging="95"/>
              <w:contextualSpacing/>
              <w:rPr>
                <w:sz w:val="22"/>
                <w:szCs w:val="22"/>
              </w:rPr>
            </w:pPr>
            <w:r w:rsidRPr="00530950">
              <w:rPr>
                <w:sz w:val="22"/>
                <w:szCs w:val="22"/>
              </w:rPr>
              <w:t>MHST nurses should share practical insights on mental health presentations and support risk assessment for officers.</w:t>
            </w:r>
          </w:p>
          <w:p w14:paraId="3CB56626" w14:textId="77777777" w:rsidR="00530950" w:rsidRPr="00530950" w:rsidRDefault="00530950" w:rsidP="00530950">
            <w:pPr>
              <w:numPr>
                <w:ilvl w:val="0"/>
                <w:numId w:val="1"/>
              </w:numPr>
              <w:spacing w:before="100" w:beforeAutospacing="1" w:after="100" w:afterAutospacing="1"/>
              <w:ind w:left="95" w:hanging="95"/>
              <w:contextualSpacing/>
              <w:rPr>
                <w:sz w:val="22"/>
                <w:szCs w:val="22"/>
              </w:rPr>
            </w:pPr>
            <w:r w:rsidRPr="00530950">
              <w:rPr>
                <w:sz w:val="22"/>
                <w:szCs w:val="22"/>
              </w:rPr>
              <w:t>Clear alternatives to detention under the Mental Health Act should be communicated to officers in both control rooms and the field.</w:t>
            </w:r>
          </w:p>
          <w:p w14:paraId="161C98D3" w14:textId="77777777" w:rsidR="00530950" w:rsidRPr="00530950" w:rsidRDefault="00530950" w:rsidP="00530950">
            <w:pPr>
              <w:numPr>
                <w:ilvl w:val="0"/>
                <w:numId w:val="1"/>
              </w:numPr>
              <w:spacing w:before="100" w:beforeAutospacing="1" w:after="100" w:afterAutospacing="1"/>
              <w:ind w:left="95" w:hanging="95"/>
              <w:contextualSpacing/>
              <w:rPr>
                <w:sz w:val="22"/>
                <w:szCs w:val="22"/>
              </w:rPr>
            </w:pPr>
            <w:r w:rsidRPr="00530950">
              <w:rPr>
                <w:sz w:val="22"/>
                <w:szCs w:val="22"/>
              </w:rPr>
              <w:t xml:space="preserve">Mental health training should be expanded beyond MHST </w:t>
            </w:r>
            <w:r w:rsidRPr="00530950">
              <w:rPr>
                <w:sz w:val="22"/>
                <w:szCs w:val="22"/>
              </w:rPr>
              <w:lastRenderedPageBreak/>
              <w:t>members to improve police response.</w:t>
            </w:r>
          </w:p>
          <w:p w14:paraId="621F8209" w14:textId="77777777" w:rsidR="00530950" w:rsidRPr="00530950" w:rsidRDefault="00530950" w:rsidP="003070E6">
            <w:pPr>
              <w:ind w:left="-123"/>
              <w:rPr>
                <w:sz w:val="22"/>
                <w:szCs w:val="22"/>
              </w:rPr>
            </w:pPr>
          </w:p>
        </w:tc>
      </w:tr>
      <w:tr w:rsidR="00530950" w:rsidRPr="00530950" w14:paraId="202D3C63" w14:textId="77777777" w:rsidTr="003070E6">
        <w:trPr>
          <w:trHeight w:val="699"/>
        </w:trPr>
        <w:tc>
          <w:tcPr>
            <w:tcW w:w="1774" w:type="dxa"/>
          </w:tcPr>
          <w:p w14:paraId="577CB197" w14:textId="6A8C5DDF" w:rsidR="00530950" w:rsidRPr="00530950" w:rsidRDefault="00530950" w:rsidP="003070E6">
            <w:pPr>
              <w:rPr>
                <w:sz w:val="22"/>
                <w:szCs w:val="22"/>
              </w:rPr>
            </w:pPr>
            <w:proofErr w:type="spellStart"/>
            <w:r w:rsidRPr="00530950">
              <w:rPr>
                <w:sz w:val="22"/>
                <w:szCs w:val="22"/>
              </w:rPr>
              <w:lastRenderedPageBreak/>
              <w:t>Comardin</w:t>
            </w:r>
            <w:proofErr w:type="spellEnd"/>
            <w:r w:rsidRPr="00530950">
              <w:rPr>
                <w:sz w:val="22"/>
                <w:szCs w:val="22"/>
              </w:rPr>
              <w:t xml:space="preserve"> et al, 201</w:t>
            </w:r>
            <w:r w:rsidR="00D92A66">
              <w:rPr>
                <w:sz w:val="22"/>
                <w:szCs w:val="22"/>
              </w:rPr>
              <w:t>9</w:t>
            </w:r>
          </w:p>
        </w:tc>
        <w:tc>
          <w:tcPr>
            <w:tcW w:w="1783" w:type="dxa"/>
          </w:tcPr>
          <w:p w14:paraId="65B5E06B" w14:textId="77777777" w:rsidR="00530950" w:rsidRPr="00530950" w:rsidRDefault="00530950" w:rsidP="003070E6">
            <w:pPr>
              <w:rPr>
                <w:sz w:val="22"/>
                <w:szCs w:val="22"/>
              </w:rPr>
            </w:pPr>
            <w:r w:rsidRPr="00530950">
              <w:rPr>
                <w:b/>
                <w:bCs/>
                <w:sz w:val="22"/>
                <w:szCs w:val="22"/>
              </w:rPr>
              <w:t>Country</w:t>
            </w:r>
            <w:r w:rsidRPr="00530950">
              <w:rPr>
                <w:sz w:val="22"/>
                <w:szCs w:val="22"/>
              </w:rPr>
              <w:t>: USA</w:t>
            </w:r>
          </w:p>
          <w:p w14:paraId="0D6F5EA9" w14:textId="77777777" w:rsidR="00530950" w:rsidRPr="00530950" w:rsidRDefault="00530950" w:rsidP="003070E6">
            <w:pPr>
              <w:rPr>
                <w:sz w:val="22"/>
                <w:szCs w:val="22"/>
              </w:rPr>
            </w:pPr>
          </w:p>
          <w:p w14:paraId="048F418E" w14:textId="77777777" w:rsidR="00530950" w:rsidRPr="00530950" w:rsidRDefault="00530950" w:rsidP="003070E6">
            <w:pPr>
              <w:rPr>
                <w:sz w:val="22"/>
                <w:szCs w:val="22"/>
              </w:rPr>
            </w:pPr>
            <w:r w:rsidRPr="00530950">
              <w:rPr>
                <w:b/>
                <w:bCs/>
                <w:sz w:val="22"/>
                <w:szCs w:val="22"/>
              </w:rPr>
              <w:t>Location:</w:t>
            </w:r>
            <w:r w:rsidRPr="00530950">
              <w:rPr>
                <w:sz w:val="22"/>
                <w:szCs w:val="22"/>
              </w:rPr>
              <w:t xml:space="preserve">  Midwestern count, covering both rural and urban areas</w:t>
            </w:r>
          </w:p>
        </w:tc>
        <w:tc>
          <w:tcPr>
            <w:tcW w:w="2468" w:type="dxa"/>
          </w:tcPr>
          <w:p w14:paraId="06D294FE" w14:textId="77777777" w:rsidR="00530950" w:rsidRPr="00530950" w:rsidRDefault="00530950" w:rsidP="003070E6">
            <w:pPr>
              <w:rPr>
                <w:color w:val="000000"/>
                <w:sz w:val="22"/>
                <w:szCs w:val="22"/>
              </w:rPr>
            </w:pPr>
            <w:r w:rsidRPr="00530950">
              <w:rPr>
                <w:b/>
                <w:bCs/>
                <w:sz w:val="22"/>
                <w:szCs w:val="22"/>
              </w:rPr>
              <w:t xml:space="preserve">Crisis Intervention Team (CIT): </w:t>
            </w:r>
            <w:r w:rsidRPr="00530950">
              <w:rPr>
                <w:color w:val="000000"/>
                <w:sz w:val="22"/>
                <w:szCs w:val="22"/>
              </w:rPr>
              <w:t xml:space="preserve"> This model promotes collaboration among police, mental health service providers, individuals with serious mental illness (SMI), and their families to develop </w:t>
            </w:r>
            <w:r w:rsidRPr="00530950">
              <w:rPr>
                <w:color w:val="000000"/>
                <w:sz w:val="22"/>
                <w:szCs w:val="22"/>
              </w:rPr>
              <w:lastRenderedPageBreak/>
              <w:t>tailored, community-based solutions to the criminalisation of people with SMI. Among its ten core elements, full implementation includes 40 hours of specialised police training, the creation of a dedicated emergency mental health receiving facility with minimal wait times, and strong partnerships across community stakeholders.</w:t>
            </w:r>
          </w:p>
          <w:p w14:paraId="57AA94C9" w14:textId="77777777" w:rsidR="00530950" w:rsidRPr="00530950" w:rsidRDefault="00530950" w:rsidP="003070E6">
            <w:pPr>
              <w:rPr>
                <w:sz w:val="22"/>
                <w:szCs w:val="22"/>
              </w:rPr>
            </w:pPr>
          </w:p>
          <w:p w14:paraId="461ACBEB" w14:textId="77777777" w:rsidR="00530950" w:rsidRPr="00530950" w:rsidRDefault="00530950" w:rsidP="003070E6">
            <w:pPr>
              <w:rPr>
                <w:sz w:val="22"/>
                <w:szCs w:val="22"/>
              </w:rPr>
            </w:pPr>
            <w:r w:rsidRPr="00530950">
              <w:rPr>
                <w:b/>
                <w:bCs/>
                <w:sz w:val="22"/>
                <w:szCs w:val="22"/>
              </w:rPr>
              <w:t>Service operation time</w:t>
            </w:r>
            <w:r w:rsidRPr="00530950">
              <w:rPr>
                <w:sz w:val="22"/>
                <w:szCs w:val="22"/>
              </w:rPr>
              <w:t>: n/a</w:t>
            </w:r>
          </w:p>
        </w:tc>
        <w:tc>
          <w:tcPr>
            <w:tcW w:w="2563" w:type="dxa"/>
          </w:tcPr>
          <w:p w14:paraId="0D0DDB9A" w14:textId="77777777" w:rsidR="00530950" w:rsidRPr="00530950" w:rsidRDefault="00530950" w:rsidP="003070E6">
            <w:pPr>
              <w:rPr>
                <w:sz w:val="22"/>
                <w:szCs w:val="22"/>
              </w:rPr>
            </w:pPr>
            <w:r w:rsidRPr="00530950">
              <w:rPr>
                <w:sz w:val="22"/>
                <w:szCs w:val="22"/>
              </w:rPr>
              <w:lastRenderedPageBreak/>
              <w:t xml:space="preserve">Does CIT training have an impact on officer transport decisions from a mental health crisis location to a crisis centre over an emergency department (ED)? This study examines the </w:t>
            </w:r>
            <w:proofErr w:type="spellStart"/>
            <w:r w:rsidRPr="00530950">
              <w:rPr>
                <w:sz w:val="22"/>
                <w:szCs w:val="22"/>
              </w:rPr>
              <w:t>behavioral</w:t>
            </w:r>
            <w:proofErr w:type="spellEnd"/>
            <w:r w:rsidRPr="00530950">
              <w:rPr>
                <w:sz w:val="22"/>
                <w:szCs w:val="22"/>
              </w:rPr>
              <w:t xml:space="preserve"> outcomes of </w:t>
            </w:r>
            <w:r w:rsidRPr="00530950">
              <w:rPr>
                <w:sz w:val="22"/>
                <w:szCs w:val="22"/>
              </w:rPr>
              <w:lastRenderedPageBreak/>
              <w:t>CIT training and the impact of distance between crisis locations and treatment services</w:t>
            </w:r>
          </w:p>
        </w:tc>
        <w:tc>
          <w:tcPr>
            <w:tcW w:w="2460" w:type="dxa"/>
          </w:tcPr>
          <w:p w14:paraId="67AE65A1" w14:textId="77777777" w:rsidR="00530950" w:rsidRPr="00530950" w:rsidRDefault="00530950" w:rsidP="003070E6">
            <w:pPr>
              <w:rPr>
                <w:sz w:val="22"/>
                <w:szCs w:val="22"/>
              </w:rPr>
            </w:pPr>
            <w:r w:rsidRPr="00530950">
              <w:rPr>
                <w:b/>
                <w:bCs/>
                <w:sz w:val="22"/>
                <w:szCs w:val="22"/>
              </w:rPr>
              <w:lastRenderedPageBreak/>
              <w:t>Design:</w:t>
            </w:r>
            <w:r w:rsidRPr="00530950">
              <w:rPr>
                <w:sz w:val="22"/>
                <w:szCs w:val="22"/>
              </w:rPr>
              <w:t xml:space="preserve"> Quasi-experimental quantitative study (pre-post intervention). Retrospective analysis of police call data.</w:t>
            </w:r>
          </w:p>
          <w:p w14:paraId="287DC4A8" w14:textId="77777777" w:rsidR="00530950" w:rsidRPr="00530950" w:rsidRDefault="00530950" w:rsidP="003070E6">
            <w:pPr>
              <w:spacing w:before="100" w:beforeAutospacing="1" w:after="100" w:afterAutospacing="1"/>
              <w:rPr>
                <w:sz w:val="22"/>
                <w:szCs w:val="22"/>
              </w:rPr>
            </w:pPr>
            <w:r w:rsidRPr="00530950">
              <w:rPr>
                <w:b/>
                <w:bCs/>
                <w:sz w:val="22"/>
                <w:szCs w:val="22"/>
              </w:rPr>
              <w:t>Sample</w:t>
            </w:r>
            <w:r w:rsidRPr="00530950">
              <w:rPr>
                <w:sz w:val="22"/>
                <w:szCs w:val="22"/>
              </w:rPr>
              <w:t xml:space="preserve">: records </w:t>
            </w:r>
            <w:proofErr w:type="gramStart"/>
            <w:r w:rsidRPr="00530950">
              <w:rPr>
                <w:sz w:val="22"/>
                <w:szCs w:val="22"/>
              </w:rPr>
              <w:t xml:space="preserve">of </w:t>
            </w:r>
            <w:r w:rsidRPr="00530950">
              <w:rPr>
                <w:rFonts w:ascii="TimesNewRomanPSMT" w:hAnsi="TimesNewRomanPSMT"/>
                <w:sz w:val="22"/>
                <w:szCs w:val="22"/>
              </w:rPr>
              <w:t xml:space="preserve"> 1,617</w:t>
            </w:r>
            <w:proofErr w:type="gramEnd"/>
            <w:r w:rsidRPr="00530950">
              <w:rPr>
                <w:rFonts w:ascii="TimesNewRomanPSMT" w:hAnsi="TimesNewRomanPSMT"/>
                <w:sz w:val="22"/>
                <w:szCs w:val="22"/>
              </w:rPr>
              <w:t xml:space="preserve"> crisis </w:t>
            </w:r>
            <w:proofErr w:type="gramStart"/>
            <w:r w:rsidRPr="00530950">
              <w:rPr>
                <w:rFonts w:ascii="TimesNewRomanPSMT" w:hAnsi="TimesNewRomanPSMT"/>
                <w:sz w:val="22"/>
                <w:szCs w:val="22"/>
              </w:rPr>
              <w:t>calls</w:t>
            </w:r>
            <w:proofErr w:type="gramEnd"/>
            <w:r w:rsidRPr="00530950">
              <w:rPr>
                <w:rFonts w:ascii="TimesNewRomanPSMT" w:hAnsi="TimesNewRomanPSMT"/>
                <w:sz w:val="22"/>
                <w:szCs w:val="22"/>
              </w:rPr>
              <w:t xml:space="preserve">, of </w:t>
            </w:r>
            <w:r w:rsidRPr="00530950">
              <w:rPr>
                <w:rFonts w:ascii="TimesNewRomanPSMT" w:hAnsi="TimesNewRomanPSMT"/>
                <w:sz w:val="22"/>
                <w:szCs w:val="22"/>
              </w:rPr>
              <w:lastRenderedPageBreak/>
              <w:t>which 639 were crisis call pre-CIT training and 978 were up to 20months post-CIT training</w:t>
            </w:r>
          </w:p>
          <w:p w14:paraId="7BEE1B79" w14:textId="77777777" w:rsidR="00530950" w:rsidRPr="00530950" w:rsidRDefault="00530950" w:rsidP="003070E6">
            <w:pPr>
              <w:spacing w:before="100" w:beforeAutospacing="1" w:after="100" w:afterAutospacing="1"/>
              <w:rPr>
                <w:sz w:val="22"/>
                <w:szCs w:val="22"/>
              </w:rPr>
            </w:pPr>
            <w:r w:rsidRPr="00530950">
              <w:rPr>
                <w:b/>
                <w:bCs/>
                <w:sz w:val="22"/>
                <w:szCs w:val="22"/>
              </w:rPr>
              <w:t xml:space="preserve">Comparator: </w:t>
            </w:r>
            <w:r w:rsidRPr="00530950">
              <w:rPr>
                <w:rFonts w:ascii="TimesNewRomanPSMT" w:hAnsi="TimesNewRomanPSMT"/>
                <w:sz w:val="22"/>
                <w:szCs w:val="22"/>
              </w:rPr>
              <w:t xml:space="preserve">16 months of call reports occurring before CIT training </w:t>
            </w:r>
          </w:p>
          <w:p w14:paraId="78A0E4DE" w14:textId="77777777" w:rsidR="00530950" w:rsidRPr="00530950" w:rsidRDefault="00530950" w:rsidP="003070E6">
            <w:pPr>
              <w:spacing w:before="100" w:beforeAutospacing="1" w:after="100" w:afterAutospacing="1"/>
              <w:rPr>
                <w:b/>
                <w:bCs/>
                <w:sz w:val="22"/>
                <w:szCs w:val="22"/>
              </w:rPr>
            </w:pPr>
          </w:p>
          <w:p w14:paraId="4F7918DA" w14:textId="77777777" w:rsidR="00530950" w:rsidRPr="00530950" w:rsidRDefault="00530950" w:rsidP="003070E6">
            <w:pPr>
              <w:rPr>
                <w:sz w:val="22"/>
                <w:szCs w:val="22"/>
              </w:rPr>
            </w:pPr>
          </w:p>
        </w:tc>
        <w:tc>
          <w:tcPr>
            <w:tcW w:w="2496" w:type="dxa"/>
          </w:tcPr>
          <w:p w14:paraId="73BB34F0" w14:textId="77777777" w:rsidR="00530950" w:rsidRPr="00530950" w:rsidRDefault="00530950" w:rsidP="003070E6">
            <w:pPr>
              <w:rPr>
                <w:sz w:val="22"/>
                <w:szCs w:val="22"/>
              </w:rPr>
            </w:pPr>
            <w:r w:rsidRPr="00530950">
              <w:rPr>
                <w:b/>
                <w:sz w:val="22"/>
                <w:szCs w:val="22"/>
              </w:rPr>
              <w:lastRenderedPageBreak/>
              <w:t xml:space="preserve">Care during crisis </w:t>
            </w:r>
            <w:proofErr w:type="gramStart"/>
            <w:r w:rsidRPr="00530950">
              <w:rPr>
                <w:b/>
                <w:sz w:val="22"/>
                <w:szCs w:val="22"/>
              </w:rPr>
              <w:t>call:</w:t>
            </w:r>
            <w:proofErr w:type="gramEnd"/>
            <w:r w:rsidRPr="00530950">
              <w:rPr>
                <w:b/>
                <w:sz w:val="22"/>
                <w:szCs w:val="22"/>
              </w:rPr>
              <w:t xml:space="preserve"> </w:t>
            </w:r>
            <w:r w:rsidRPr="00530950">
              <w:rPr>
                <w:sz w:val="22"/>
                <w:szCs w:val="22"/>
              </w:rPr>
              <w:t>officers were more likely to travel longer distances to ensure individuals received appropriate care.</w:t>
            </w:r>
          </w:p>
          <w:p w14:paraId="6FEAE1E8" w14:textId="77777777" w:rsidR="00530950" w:rsidRPr="00530950" w:rsidRDefault="00530950" w:rsidP="003070E6">
            <w:pPr>
              <w:rPr>
                <w:sz w:val="22"/>
                <w:szCs w:val="22"/>
              </w:rPr>
            </w:pPr>
          </w:p>
          <w:p w14:paraId="20E971E7" w14:textId="77777777" w:rsidR="00530950" w:rsidRPr="00530950" w:rsidRDefault="00530950" w:rsidP="003070E6">
            <w:pPr>
              <w:tabs>
                <w:tab w:val="left" w:pos="1208"/>
              </w:tabs>
              <w:rPr>
                <w:sz w:val="22"/>
                <w:szCs w:val="22"/>
              </w:rPr>
            </w:pPr>
            <w:r w:rsidRPr="00530950">
              <w:rPr>
                <w:b/>
                <w:bCs/>
                <w:sz w:val="22"/>
                <w:szCs w:val="22"/>
              </w:rPr>
              <w:t>Hospital diversion:</w:t>
            </w:r>
            <w:r w:rsidRPr="00530950">
              <w:rPr>
                <w:sz w:val="22"/>
                <w:szCs w:val="22"/>
              </w:rPr>
              <w:t xml:space="preserve"> Officers increased referrals to the crisis </w:t>
            </w:r>
            <w:r w:rsidRPr="00530950">
              <w:rPr>
                <w:sz w:val="22"/>
                <w:szCs w:val="22"/>
              </w:rPr>
              <w:lastRenderedPageBreak/>
              <w:t>centre by 21.9%, with CIT-trained officers being 2.8 times more likely to transport individuals there than non-CIT-trained officers (reduction in ED use). 2) The crisis centre received 10 additional officer-initiated referrals per month.</w:t>
            </w:r>
          </w:p>
        </w:tc>
        <w:tc>
          <w:tcPr>
            <w:tcW w:w="2482" w:type="dxa"/>
          </w:tcPr>
          <w:p w14:paraId="36C35EB2" w14:textId="77777777" w:rsidR="00530950" w:rsidRPr="00530950" w:rsidRDefault="00530950" w:rsidP="00530950">
            <w:pPr>
              <w:numPr>
                <w:ilvl w:val="0"/>
                <w:numId w:val="1"/>
              </w:numPr>
              <w:ind w:left="241" w:hanging="241"/>
              <w:contextualSpacing/>
              <w:rPr>
                <w:sz w:val="22"/>
                <w:szCs w:val="22"/>
              </w:rPr>
            </w:pPr>
            <w:r w:rsidRPr="00530950">
              <w:rPr>
                <w:color w:val="000000"/>
                <w:sz w:val="22"/>
                <w:szCs w:val="22"/>
              </w:rPr>
              <w:lastRenderedPageBreak/>
              <w:t xml:space="preserve">In areas with limited mental health resources, while establishing a crisis centre may be unfeasible, CIT training can still improve connections </w:t>
            </w:r>
            <w:r w:rsidRPr="00530950">
              <w:rPr>
                <w:color w:val="000000"/>
                <w:sz w:val="22"/>
                <w:szCs w:val="22"/>
              </w:rPr>
              <w:lastRenderedPageBreak/>
              <w:t>to appropriate services.</w:t>
            </w:r>
          </w:p>
          <w:p w14:paraId="001499DA" w14:textId="77777777" w:rsidR="00530950" w:rsidRPr="00530950" w:rsidRDefault="00530950" w:rsidP="00530950">
            <w:pPr>
              <w:numPr>
                <w:ilvl w:val="0"/>
                <w:numId w:val="1"/>
              </w:numPr>
              <w:ind w:left="241" w:hanging="241"/>
              <w:contextualSpacing/>
              <w:rPr>
                <w:sz w:val="22"/>
                <w:szCs w:val="22"/>
              </w:rPr>
            </w:pPr>
            <w:r w:rsidRPr="00530950">
              <w:rPr>
                <w:color w:val="000000"/>
                <w:sz w:val="22"/>
                <w:szCs w:val="22"/>
              </w:rPr>
              <w:t xml:space="preserve">Ongoing evaluation is essential to maintaining and refining the model’s effectiveness. </w:t>
            </w:r>
          </w:p>
          <w:p w14:paraId="315EE2BD" w14:textId="77777777" w:rsidR="00530950" w:rsidRPr="00530950" w:rsidRDefault="00530950" w:rsidP="00530950">
            <w:pPr>
              <w:numPr>
                <w:ilvl w:val="0"/>
                <w:numId w:val="1"/>
              </w:numPr>
              <w:ind w:left="241" w:hanging="241"/>
              <w:contextualSpacing/>
              <w:rPr>
                <w:sz w:val="22"/>
                <w:szCs w:val="22"/>
              </w:rPr>
            </w:pPr>
            <w:r w:rsidRPr="00530950">
              <w:rPr>
                <w:color w:val="000000"/>
                <w:sz w:val="22"/>
                <w:szCs w:val="22"/>
              </w:rPr>
              <w:t>CIT training also helps law enforcement divert individuals with SMI from hospitalization or incarceration toward long-term, stabilizing mental health care</w:t>
            </w:r>
          </w:p>
        </w:tc>
      </w:tr>
      <w:tr w:rsidR="00530950" w:rsidRPr="00530950" w14:paraId="10AF791E" w14:textId="77777777" w:rsidTr="003070E6">
        <w:tc>
          <w:tcPr>
            <w:tcW w:w="1774" w:type="dxa"/>
          </w:tcPr>
          <w:p w14:paraId="02726D46" w14:textId="77777777" w:rsidR="00530950" w:rsidRPr="00530950" w:rsidRDefault="00530950" w:rsidP="003070E6">
            <w:pPr>
              <w:rPr>
                <w:sz w:val="22"/>
                <w:szCs w:val="22"/>
              </w:rPr>
            </w:pPr>
            <w:r w:rsidRPr="00530950">
              <w:rPr>
                <w:sz w:val="22"/>
                <w:szCs w:val="22"/>
              </w:rPr>
              <w:lastRenderedPageBreak/>
              <w:t>Every-Palmer et al., 2023</w:t>
            </w:r>
          </w:p>
        </w:tc>
        <w:tc>
          <w:tcPr>
            <w:tcW w:w="1783" w:type="dxa"/>
          </w:tcPr>
          <w:p w14:paraId="7AD6B898"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New Zealand </w:t>
            </w:r>
          </w:p>
          <w:p w14:paraId="1A7498D5" w14:textId="77777777" w:rsidR="00530950" w:rsidRPr="00530950" w:rsidRDefault="00530950" w:rsidP="003070E6">
            <w:pPr>
              <w:rPr>
                <w:sz w:val="22"/>
                <w:szCs w:val="22"/>
              </w:rPr>
            </w:pPr>
          </w:p>
          <w:p w14:paraId="0617E64B" w14:textId="77777777" w:rsidR="00530950" w:rsidRPr="00530950" w:rsidRDefault="00530950" w:rsidP="003070E6">
            <w:pPr>
              <w:rPr>
                <w:sz w:val="22"/>
                <w:szCs w:val="22"/>
              </w:rPr>
            </w:pPr>
            <w:r w:rsidRPr="00530950">
              <w:rPr>
                <w:b/>
                <w:bCs/>
                <w:sz w:val="22"/>
                <w:szCs w:val="22"/>
              </w:rPr>
              <w:t>Location</w:t>
            </w:r>
            <w:r w:rsidRPr="00530950">
              <w:rPr>
                <w:sz w:val="22"/>
                <w:szCs w:val="22"/>
              </w:rPr>
              <w:t xml:space="preserve">:  Wellington District – urban area </w:t>
            </w:r>
          </w:p>
        </w:tc>
        <w:tc>
          <w:tcPr>
            <w:tcW w:w="2468" w:type="dxa"/>
          </w:tcPr>
          <w:p w14:paraId="5DEA8696" w14:textId="77777777" w:rsidR="00530950" w:rsidRPr="00530950" w:rsidRDefault="00530950" w:rsidP="003070E6">
            <w:pPr>
              <w:spacing w:before="100" w:beforeAutospacing="1" w:after="100" w:afterAutospacing="1"/>
              <w:rPr>
                <w:sz w:val="22"/>
                <w:szCs w:val="22"/>
              </w:rPr>
            </w:pPr>
            <w:r w:rsidRPr="00530950">
              <w:rPr>
                <w:b/>
                <w:bCs/>
                <w:sz w:val="22"/>
                <w:szCs w:val="22"/>
              </w:rPr>
              <w:t>Crisis Response Team (CRT)</w:t>
            </w:r>
            <w:r w:rsidRPr="00530950">
              <w:rPr>
                <w:sz w:val="22"/>
                <w:szCs w:val="22"/>
              </w:rPr>
              <w:t xml:space="preserve">: Three staff (one uniformed police officer, one uniformed paramedic and one plain clothes mental health clinician) form an ‘away’ unit, attending mental health crisis calls in the field. </w:t>
            </w:r>
            <w:r w:rsidRPr="00530950">
              <w:rPr>
                <w:rFonts w:ascii="TimesNewRomanPSMT" w:hAnsi="TimesNewRomanPSMT"/>
                <w:sz w:val="22"/>
                <w:szCs w:val="22"/>
              </w:rPr>
              <w:t xml:space="preserve"> Two other staff (a mental health clinician and police officer) act as a ‘home’ liaison team, remaining at base to search records, collate information, provide advice and make </w:t>
            </w:r>
            <w:r w:rsidRPr="00530950">
              <w:rPr>
                <w:rFonts w:ascii="TimesNewRomanPSMT" w:hAnsi="TimesNewRomanPSMT"/>
                <w:sz w:val="22"/>
                <w:szCs w:val="22"/>
              </w:rPr>
              <w:lastRenderedPageBreak/>
              <w:t>referrals. Each CRT member has access to their respective service’s records, e.g. the mental health clinician accessed past health documentation.</w:t>
            </w:r>
          </w:p>
          <w:p w14:paraId="093A234E" w14:textId="77777777" w:rsidR="00530950" w:rsidRPr="00530950" w:rsidRDefault="00530950" w:rsidP="003070E6">
            <w:pPr>
              <w:spacing w:before="100" w:beforeAutospacing="1" w:after="100" w:afterAutospacing="1"/>
              <w:rPr>
                <w:sz w:val="22"/>
                <w:szCs w:val="22"/>
              </w:rPr>
            </w:pPr>
            <w:r w:rsidRPr="00530950">
              <w:rPr>
                <w:b/>
                <w:bCs/>
                <w:sz w:val="22"/>
                <w:szCs w:val="22"/>
              </w:rPr>
              <w:t xml:space="preserve">Service operation time: </w:t>
            </w:r>
            <w:r w:rsidRPr="00530950">
              <w:rPr>
                <w:rFonts w:ascii="TimesNewRomanPSMT" w:hAnsi="TimesNewRomanPSMT"/>
                <w:sz w:val="22"/>
                <w:szCs w:val="22"/>
              </w:rPr>
              <w:t xml:space="preserve"> four 10-hour shifts a week (generally 08.30am to </w:t>
            </w:r>
            <w:proofErr w:type="spellStart"/>
            <w:r w:rsidRPr="00530950">
              <w:rPr>
                <w:rFonts w:ascii="TimesNewRomanPSMT" w:hAnsi="TimesNewRomanPSMT"/>
                <w:sz w:val="22"/>
                <w:szCs w:val="22"/>
              </w:rPr>
              <w:t>to</w:t>
            </w:r>
            <w:proofErr w:type="spellEnd"/>
            <w:r w:rsidRPr="00530950">
              <w:rPr>
                <w:rFonts w:ascii="TimesNewRomanPSMT" w:hAnsi="TimesNewRomanPSMT"/>
                <w:sz w:val="22"/>
                <w:szCs w:val="22"/>
              </w:rPr>
              <w:t xml:space="preserve"> 6.30pm) </w:t>
            </w:r>
          </w:p>
          <w:p w14:paraId="16690FA6" w14:textId="77777777" w:rsidR="00530950" w:rsidRPr="00530950" w:rsidRDefault="00530950" w:rsidP="003070E6">
            <w:pPr>
              <w:rPr>
                <w:b/>
                <w:bCs/>
                <w:sz w:val="22"/>
                <w:szCs w:val="22"/>
              </w:rPr>
            </w:pPr>
          </w:p>
        </w:tc>
        <w:tc>
          <w:tcPr>
            <w:tcW w:w="2563" w:type="dxa"/>
          </w:tcPr>
          <w:p w14:paraId="578A2281" w14:textId="77777777" w:rsidR="00530950" w:rsidRPr="00530950" w:rsidRDefault="00530950" w:rsidP="003070E6">
            <w:pPr>
              <w:rPr>
                <w:sz w:val="22"/>
                <w:szCs w:val="22"/>
              </w:rPr>
            </w:pPr>
            <w:r w:rsidRPr="00530950">
              <w:rPr>
                <w:sz w:val="22"/>
                <w:szCs w:val="22"/>
              </w:rPr>
              <w:lastRenderedPageBreak/>
              <w:t>To evaluate the impact of CRT one year after its implementation with regards to improve outcomes for service users and reduce demand on Emergency Departments (EDs) and first responders.</w:t>
            </w:r>
          </w:p>
        </w:tc>
        <w:tc>
          <w:tcPr>
            <w:tcW w:w="2460" w:type="dxa"/>
          </w:tcPr>
          <w:p w14:paraId="695A887A" w14:textId="77777777" w:rsidR="00530950" w:rsidRPr="00530950" w:rsidRDefault="00530950" w:rsidP="003070E6">
            <w:pPr>
              <w:rPr>
                <w:sz w:val="22"/>
                <w:szCs w:val="22"/>
              </w:rPr>
            </w:pPr>
            <w:r w:rsidRPr="00530950">
              <w:rPr>
                <w:b/>
                <w:bCs/>
                <w:sz w:val="22"/>
                <w:szCs w:val="22"/>
              </w:rPr>
              <w:t>Design:</w:t>
            </w:r>
            <w:r w:rsidRPr="00530950">
              <w:rPr>
                <w:sz w:val="22"/>
                <w:szCs w:val="22"/>
              </w:rPr>
              <w:t xml:space="preserve">  a quasi-natural experiment design using linked de-identified data from police and health data sets.</w:t>
            </w:r>
          </w:p>
          <w:p w14:paraId="51329373" w14:textId="77777777" w:rsidR="00530950" w:rsidRPr="00530950" w:rsidRDefault="00530950" w:rsidP="003070E6">
            <w:pPr>
              <w:spacing w:before="100" w:beforeAutospacing="1" w:after="100" w:afterAutospacing="1"/>
              <w:rPr>
                <w:sz w:val="22"/>
                <w:szCs w:val="22"/>
              </w:rPr>
            </w:pPr>
            <w:r w:rsidRPr="00530950">
              <w:rPr>
                <w:b/>
                <w:bCs/>
                <w:sz w:val="22"/>
                <w:szCs w:val="22"/>
              </w:rPr>
              <w:t>Sample:</w:t>
            </w:r>
            <w:r w:rsidRPr="00530950">
              <w:rPr>
                <w:sz w:val="22"/>
                <w:szCs w:val="22"/>
              </w:rPr>
              <w:t xml:space="preserve"> 1273 mental health emergency callouts occurred between March 2020 and March 2021. Of this, 881 callouts occurred on days with co-response availability and 392 on days without. No </w:t>
            </w:r>
            <w:r w:rsidRPr="00530950">
              <w:rPr>
                <w:sz w:val="22"/>
                <w:szCs w:val="22"/>
              </w:rPr>
              <w:lastRenderedPageBreak/>
              <w:t xml:space="preserve">descriptive information of the sample  </w:t>
            </w:r>
          </w:p>
          <w:p w14:paraId="1C4F8888" w14:textId="77777777" w:rsidR="00530950" w:rsidRPr="00530950" w:rsidRDefault="00530950" w:rsidP="003070E6">
            <w:pPr>
              <w:spacing w:before="100" w:beforeAutospacing="1" w:after="100" w:afterAutospacing="1"/>
              <w:rPr>
                <w:sz w:val="22"/>
                <w:szCs w:val="22"/>
              </w:rPr>
            </w:pPr>
            <w:r w:rsidRPr="00530950">
              <w:rPr>
                <w:b/>
                <w:bCs/>
                <w:sz w:val="22"/>
                <w:szCs w:val="22"/>
              </w:rPr>
              <w:t xml:space="preserve">Comparator: </w:t>
            </w:r>
            <w:r w:rsidRPr="00530950">
              <w:rPr>
                <w:sz w:val="22"/>
                <w:szCs w:val="22"/>
              </w:rPr>
              <w:t xml:space="preserve"> Usual care: Police Communications </w:t>
            </w:r>
            <w:proofErr w:type="spellStart"/>
            <w:r w:rsidRPr="00530950">
              <w:rPr>
                <w:sz w:val="22"/>
                <w:szCs w:val="22"/>
              </w:rPr>
              <w:t>Center</w:t>
            </w:r>
            <w:proofErr w:type="spellEnd"/>
            <w:r w:rsidRPr="00530950">
              <w:rPr>
                <w:sz w:val="22"/>
                <w:szCs w:val="22"/>
              </w:rPr>
              <w:t xml:space="preserve"> would assig mental health–related emergency to a police dispatcher </w:t>
            </w:r>
          </w:p>
          <w:p w14:paraId="32359682" w14:textId="77777777" w:rsidR="00530950" w:rsidRPr="00530950" w:rsidRDefault="00530950" w:rsidP="003070E6">
            <w:pPr>
              <w:rPr>
                <w:sz w:val="22"/>
                <w:szCs w:val="22"/>
              </w:rPr>
            </w:pPr>
          </w:p>
          <w:p w14:paraId="4CDBCF8B" w14:textId="77777777" w:rsidR="00530950" w:rsidRPr="00530950" w:rsidRDefault="00530950" w:rsidP="003070E6">
            <w:pPr>
              <w:rPr>
                <w:sz w:val="22"/>
                <w:szCs w:val="22"/>
              </w:rPr>
            </w:pPr>
          </w:p>
          <w:p w14:paraId="27B5EAEE" w14:textId="77777777" w:rsidR="00530950" w:rsidRPr="00530950" w:rsidRDefault="00530950" w:rsidP="003070E6">
            <w:pPr>
              <w:rPr>
                <w:b/>
                <w:bCs/>
                <w:sz w:val="22"/>
                <w:szCs w:val="22"/>
              </w:rPr>
            </w:pPr>
          </w:p>
        </w:tc>
        <w:tc>
          <w:tcPr>
            <w:tcW w:w="2496" w:type="dxa"/>
          </w:tcPr>
          <w:p w14:paraId="0902615D" w14:textId="77777777" w:rsidR="00530950" w:rsidRPr="00530950" w:rsidRDefault="00530950" w:rsidP="003070E6">
            <w:pPr>
              <w:rPr>
                <w:sz w:val="22"/>
                <w:szCs w:val="22"/>
              </w:rPr>
            </w:pPr>
            <w:r w:rsidRPr="00530950">
              <w:rPr>
                <w:b/>
                <w:bCs/>
                <w:sz w:val="22"/>
                <w:szCs w:val="22"/>
              </w:rPr>
              <w:lastRenderedPageBreak/>
              <w:t>Policy custody:</w:t>
            </w:r>
            <w:r w:rsidRPr="00530950">
              <w:rPr>
                <w:sz w:val="22"/>
                <w:szCs w:val="22"/>
              </w:rPr>
              <w:t xml:space="preserve"> </w:t>
            </w:r>
            <w:r w:rsidRPr="00530950">
              <w:rPr>
                <w:color w:val="000000"/>
                <w:sz w:val="22"/>
                <w:szCs w:val="22"/>
              </w:rPr>
              <w:t>reduced police custody time, with a 10:1 risk of transport to cells for usual care vs. CRT responses.</w:t>
            </w:r>
          </w:p>
          <w:p w14:paraId="3B5DE967" w14:textId="77777777" w:rsidR="00530950" w:rsidRPr="00530950" w:rsidRDefault="00530950" w:rsidP="003070E6">
            <w:pPr>
              <w:rPr>
                <w:sz w:val="22"/>
                <w:szCs w:val="22"/>
              </w:rPr>
            </w:pPr>
          </w:p>
          <w:p w14:paraId="1CCFEC3D" w14:textId="77777777" w:rsidR="00530950" w:rsidRPr="00530950" w:rsidRDefault="00530950" w:rsidP="003070E6">
            <w:pPr>
              <w:rPr>
                <w:sz w:val="22"/>
                <w:szCs w:val="22"/>
              </w:rPr>
            </w:pPr>
            <w:r w:rsidRPr="00530950">
              <w:rPr>
                <w:b/>
                <w:bCs/>
                <w:sz w:val="22"/>
                <w:szCs w:val="22"/>
              </w:rPr>
              <w:t>ED utilisation/attendance duration</w:t>
            </w:r>
            <w:r w:rsidRPr="00530950">
              <w:rPr>
                <w:sz w:val="22"/>
                <w:szCs w:val="22"/>
              </w:rPr>
              <w:t xml:space="preserve">: </w:t>
            </w:r>
            <w:r w:rsidRPr="00530950">
              <w:rPr>
                <w:color w:val="000000"/>
                <w:sz w:val="22"/>
                <w:szCs w:val="22"/>
              </w:rPr>
              <w:t>reduced ED visits and shortened attendance duration</w:t>
            </w:r>
          </w:p>
          <w:p w14:paraId="6FA68F23" w14:textId="77777777" w:rsidR="00530950" w:rsidRPr="00530950" w:rsidRDefault="00530950" w:rsidP="003070E6">
            <w:pPr>
              <w:rPr>
                <w:sz w:val="22"/>
                <w:szCs w:val="22"/>
              </w:rPr>
            </w:pPr>
          </w:p>
          <w:p w14:paraId="63CE2DA5" w14:textId="77777777" w:rsidR="00530950" w:rsidRPr="00530950" w:rsidRDefault="00530950" w:rsidP="003070E6">
            <w:pPr>
              <w:rPr>
                <w:color w:val="000000"/>
                <w:sz w:val="22"/>
                <w:szCs w:val="22"/>
              </w:rPr>
            </w:pPr>
            <w:r w:rsidRPr="00530950">
              <w:rPr>
                <w:b/>
                <w:bCs/>
                <w:sz w:val="22"/>
                <w:szCs w:val="22"/>
              </w:rPr>
              <w:t>Treatment admission:</w:t>
            </w:r>
            <w:r w:rsidRPr="00530950">
              <w:rPr>
                <w:sz w:val="22"/>
                <w:szCs w:val="22"/>
              </w:rPr>
              <w:t xml:space="preserve"> </w:t>
            </w:r>
            <w:r w:rsidRPr="00530950">
              <w:rPr>
                <w:color w:val="000000"/>
                <w:sz w:val="22"/>
                <w:szCs w:val="22"/>
              </w:rPr>
              <w:t xml:space="preserve">no impact on admission rates, coercive treatment in the 24 hours following the emergency call, and </w:t>
            </w:r>
            <w:r w:rsidRPr="00530950">
              <w:rPr>
                <w:color w:val="000000"/>
                <w:sz w:val="22"/>
                <w:szCs w:val="22"/>
              </w:rPr>
              <w:lastRenderedPageBreak/>
              <w:t>rates of people experiencing seclusion or restraint in hospital, or in utilisation of compulsory treatment. However, admission to psychiatric unit was lower for people who had presented on days with CRT, but these numbers were small.</w:t>
            </w:r>
          </w:p>
          <w:p w14:paraId="77B9FD90" w14:textId="77777777" w:rsidR="00530950" w:rsidRPr="00530950" w:rsidRDefault="00530950" w:rsidP="003070E6">
            <w:pPr>
              <w:rPr>
                <w:color w:val="000000"/>
                <w:sz w:val="22"/>
                <w:szCs w:val="22"/>
              </w:rPr>
            </w:pPr>
          </w:p>
          <w:p w14:paraId="3541695C" w14:textId="77777777" w:rsidR="00530950" w:rsidRPr="00530950" w:rsidRDefault="00530950" w:rsidP="003070E6">
            <w:pPr>
              <w:tabs>
                <w:tab w:val="left" w:pos="1208"/>
              </w:tabs>
              <w:rPr>
                <w:sz w:val="22"/>
                <w:szCs w:val="22"/>
              </w:rPr>
            </w:pPr>
            <w:r w:rsidRPr="00530950">
              <w:rPr>
                <w:b/>
                <w:bCs/>
                <w:sz w:val="22"/>
                <w:szCs w:val="22"/>
              </w:rPr>
              <w:t>Re-admission/Follow-up:</w:t>
            </w:r>
            <w:r w:rsidRPr="00530950">
              <w:rPr>
                <w:sz w:val="22"/>
                <w:szCs w:val="22"/>
              </w:rPr>
              <w:t xml:space="preserve"> </w:t>
            </w:r>
            <w:r w:rsidRPr="00530950">
              <w:rPr>
                <w:color w:val="000000"/>
                <w:sz w:val="22"/>
                <w:szCs w:val="22"/>
              </w:rPr>
              <w:t>reduction on rates of ED attendance within the 1-month follow-up period</w:t>
            </w:r>
          </w:p>
        </w:tc>
        <w:tc>
          <w:tcPr>
            <w:tcW w:w="2482" w:type="dxa"/>
          </w:tcPr>
          <w:p w14:paraId="2973C591" w14:textId="77777777" w:rsidR="00530950" w:rsidRPr="00530950" w:rsidRDefault="00530950" w:rsidP="00530950">
            <w:pPr>
              <w:numPr>
                <w:ilvl w:val="0"/>
                <w:numId w:val="1"/>
              </w:numPr>
              <w:ind w:left="96" w:hanging="142"/>
              <w:contextualSpacing/>
              <w:rPr>
                <w:color w:val="000000"/>
                <w:sz w:val="22"/>
                <w:szCs w:val="22"/>
              </w:rPr>
            </w:pPr>
            <w:r w:rsidRPr="00530950">
              <w:rPr>
                <w:color w:val="000000"/>
                <w:sz w:val="22"/>
                <w:szCs w:val="22"/>
              </w:rPr>
              <w:lastRenderedPageBreak/>
              <w:t>The CRT operated for no more than 10 hours per day, and on CRT days, fewer than two-thirds of service users had contact with the team. This limited exposure strengthens confidence that observed group differences reflect true treatment effects rather than confounding factors</w:t>
            </w:r>
          </w:p>
          <w:p w14:paraId="596F08AB" w14:textId="77777777" w:rsidR="00530950" w:rsidRPr="00530950" w:rsidRDefault="00530950" w:rsidP="00530950">
            <w:pPr>
              <w:numPr>
                <w:ilvl w:val="0"/>
                <w:numId w:val="1"/>
              </w:numPr>
              <w:ind w:left="96" w:hanging="96"/>
              <w:contextualSpacing/>
              <w:rPr>
                <w:color w:val="000000"/>
                <w:sz w:val="22"/>
                <w:szCs w:val="22"/>
              </w:rPr>
            </w:pPr>
            <w:r w:rsidRPr="00530950">
              <w:rPr>
                <w:color w:val="000000"/>
                <w:sz w:val="22"/>
                <w:szCs w:val="22"/>
              </w:rPr>
              <w:t xml:space="preserve">The study period overlapped with COVID-19 lockdowns, </w:t>
            </w:r>
            <w:r w:rsidRPr="00530950">
              <w:rPr>
                <w:color w:val="000000"/>
                <w:sz w:val="22"/>
                <w:szCs w:val="22"/>
              </w:rPr>
              <w:lastRenderedPageBreak/>
              <w:t>during which ED presentations declined across the board. As a result, the findings likely represent conservative estimates of CRT benefits</w:t>
            </w:r>
          </w:p>
          <w:p w14:paraId="13AC5C6B" w14:textId="77777777" w:rsidR="00530950" w:rsidRPr="00530950" w:rsidRDefault="00530950" w:rsidP="00530950">
            <w:pPr>
              <w:numPr>
                <w:ilvl w:val="0"/>
                <w:numId w:val="1"/>
              </w:numPr>
              <w:ind w:left="96" w:hanging="142"/>
              <w:contextualSpacing/>
              <w:rPr>
                <w:b/>
                <w:bCs/>
                <w:sz w:val="22"/>
                <w:szCs w:val="22"/>
              </w:rPr>
            </w:pPr>
            <w:r w:rsidRPr="00530950">
              <w:rPr>
                <w:color w:val="000000"/>
                <w:sz w:val="22"/>
                <w:szCs w:val="22"/>
              </w:rPr>
              <w:t>Long-term analysis and implementation across other New Zealand regions are needed to assess sustained benefits and enable investigation of low-frequency outcomes—such as suicide, use of force, and seclusion—that this study was underpowered to detect.</w:t>
            </w:r>
          </w:p>
          <w:p w14:paraId="5662359C" w14:textId="77777777" w:rsidR="00530950" w:rsidRPr="00530950" w:rsidRDefault="00530950" w:rsidP="003070E6">
            <w:pPr>
              <w:rPr>
                <w:sz w:val="22"/>
                <w:szCs w:val="22"/>
              </w:rPr>
            </w:pPr>
          </w:p>
        </w:tc>
      </w:tr>
      <w:tr w:rsidR="00530950" w:rsidRPr="00530950" w14:paraId="4E3A4193" w14:textId="77777777" w:rsidTr="003070E6">
        <w:tc>
          <w:tcPr>
            <w:tcW w:w="1774" w:type="dxa"/>
          </w:tcPr>
          <w:p w14:paraId="36C62667" w14:textId="77777777" w:rsidR="00530950" w:rsidRPr="00530950" w:rsidRDefault="00530950" w:rsidP="003070E6">
            <w:pPr>
              <w:rPr>
                <w:sz w:val="22"/>
                <w:szCs w:val="22"/>
              </w:rPr>
            </w:pPr>
            <w:r w:rsidRPr="00530950">
              <w:rPr>
                <w:sz w:val="22"/>
                <w:szCs w:val="22"/>
              </w:rPr>
              <w:lastRenderedPageBreak/>
              <w:t>Evangelista et al., 2016</w:t>
            </w:r>
          </w:p>
        </w:tc>
        <w:tc>
          <w:tcPr>
            <w:tcW w:w="1783" w:type="dxa"/>
          </w:tcPr>
          <w:p w14:paraId="6ABC013A"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Australia</w:t>
            </w:r>
          </w:p>
          <w:p w14:paraId="4987F6AC" w14:textId="77777777" w:rsidR="00530950" w:rsidRPr="00530950" w:rsidRDefault="00530950" w:rsidP="003070E6">
            <w:pPr>
              <w:rPr>
                <w:sz w:val="22"/>
                <w:szCs w:val="22"/>
              </w:rPr>
            </w:pPr>
          </w:p>
          <w:p w14:paraId="000EEDD8" w14:textId="77777777" w:rsidR="00530950" w:rsidRPr="00530950" w:rsidRDefault="00530950" w:rsidP="003070E6">
            <w:pPr>
              <w:rPr>
                <w:sz w:val="22"/>
                <w:szCs w:val="22"/>
              </w:rPr>
            </w:pPr>
            <w:r w:rsidRPr="00530950">
              <w:rPr>
                <w:b/>
                <w:bCs/>
                <w:sz w:val="22"/>
                <w:szCs w:val="22"/>
              </w:rPr>
              <w:t>Location:</w:t>
            </w:r>
            <w:r w:rsidRPr="00530950">
              <w:rPr>
                <w:sz w:val="22"/>
                <w:szCs w:val="22"/>
              </w:rPr>
              <w:t xml:space="preserve"> Melbourne. Hurban area</w:t>
            </w:r>
          </w:p>
        </w:tc>
        <w:tc>
          <w:tcPr>
            <w:tcW w:w="2468" w:type="dxa"/>
          </w:tcPr>
          <w:p w14:paraId="57C72446" w14:textId="77777777" w:rsidR="00530950" w:rsidRPr="00530950" w:rsidRDefault="00530950" w:rsidP="003070E6">
            <w:pPr>
              <w:spacing w:before="100" w:beforeAutospacing="1" w:after="100" w:afterAutospacing="1"/>
              <w:rPr>
                <w:b/>
                <w:bCs/>
                <w:sz w:val="22"/>
                <w:szCs w:val="22"/>
              </w:rPr>
            </w:pPr>
            <w:r w:rsidRPr="00530950">
              <w:rPr>
                <w:b/>
                <w:bCs/>
                <w:sz w:val="22"/>
                <w:szCs w:val="22"/>
              </w:rPr>
              <w:t xml:space="preserve">Alfred Police and Clinical Early Response (A-PACER): </w:t>
            </w:r>
            <w:r w:rsidRPr="00530950">
              <w:rPr>
                <w:sz w:val="22"/>
                <w:szCs w:val="22"/>
              </w:rPr>
              <w:t xml:space="preserve">PACER is a collaborative approach where police officers and Crisis and Assessment Team (CAT) clinicians respond together to deliver a multidisciplinary crisis intervention. The Alfred PACER (A-PACER) builds on this model by providing a joint secondary response. </w:t>
            </w:r>
            <w:r w:rsidRPr="00530950">
              <w:rPr>
                <w:sz w:val="22"/>
                <w:szCs w:val="22"/>
              </w:rPr>
              <w:lastRenderedPageBreak/>
              <w:t>Unlike other PACER models where teams are based at police stations, A-PACER has the police officer stationed at a police station and the A-PACER clinician located 1 km away in the psychiatric triage unit of a tertiary hospital. A-PACER receives referrals from first-responding police when a mental health issue is suspected.</w:t>
            </w:r>
          </w:p>
          <w:p w14:paraId="0DC7831A" w14:textId="77777777" w:rsidR="00530950" w:rsidRPr="00530950" w:rsidRDefault="00530950" w:rsidP="003070E6">
            <w:pPr>
              <w:rPr>
                <w:sz w:val="22"/>
                <w:szCs w:val="22"/>
              </w:rPr>
            </w:pPr>
          </w:p>
          <w:p w14:paraId="39FD2C40" w14:textId="77777777" w:rsidR="00530950" w:rsidRPr="00530950" w:rsidRDefault="00530950" w:rsidP="003070E6">
            <w:pPr>
              <w:rPr>
                <w:sz w:val="22"/>
                <w:szCs w:val="22"/>
              </w:rPr>
            </w:pPr>
            <w:r w:rsidRPr="00530950">
              <w:rPr>
                <w:b/>
                <w:bCs/>
                <w:sz w:val="22"/>
                <w:szCs w:val="22"/>
              </w:rPr>
              <w:t>Service operation time</w:t>
            </w:r>
            <w:r w:rsidRPr="00530950">
              <w:rPr>
                <w:sz w:val="22"/>
                <w:szCs w:val="22"/>
              </w:rPr>
              <w:t>: Seven days a week, from 2pm to 10pm</w:t>
            </w:r>
          </w:p>
        </w:tc>
        <w:tc>
          <w:tcPr>
            <w:tcW w:w="2563" w:type="dxa"/>
          </w:tcPr>
          <w:p w14:paraId="409768BE" w14:textId="77777777" w:rsidR="00530950" w:rsidRPr="00530950" w:rsidRDefault="00530950" w:rsidP="003070E6">
            <w:pPr>
              <w:spacing w:before="100" w:beforeAutospacing="1" w:after="100" w:afterAutospacing="1"/>
              <w:rPr>
                <w:sz w:val="22"/>
                <w:szCs w:val="22"/>
              </w:rPr>
            </w:pPr>
            <w:r w:rsidRPr="00530950">
              <w:rPr>
                <w:sz w:val="22"/>
                <w:szCs w:val="22"/>
              </w:rPr>
              <w:lastRenderedPageBreak/>
              <w:t xml:space="preserve">To examine how consumers experienced their contact with A-PACER, how this was different to previous crisis responses, opinions about police and MH clinicians working together as a team and recommendations for how A-PACER could be improved </w:t>
            </w:r>
          </w:p>
          <w:p w14:paraId="0B9A2488" w14:textId="77777777" w:rsidR="00530950" w:rsidRPr="00530950" w:rsidRDefault="00530950" w:rsidP="003070E6">
            <w:pPr>
              <w:rPr>
                <w:sz w:val="22"/>
                <w:szCs w:val="22"/>
              </w:rPr>
            </w:pPr>
          </w:p>
        </w:tc>
        <w:tc>
          <w:tcPr>
            <w:tcW w:w="2460" w:type="dxa"/>
          </w:tcPr>
          <w:p w14:paraId="33783146" w14:textId="77777777" w:rsidR="00530950" w:rsidRPr="00530950" w:rsidRDefault="00530950" w:rsidP="003070E6">
            <w:pPr>
              <w:rPr>
                <w:sz w:val="22"/>
                <w:szCs w:val="22"/>
              </w:rPr>
            </w:pPr>
            <w:r w:rsidRPr="00530950">
              <w:rPr>
                <w:b/>
                <w:bCs/>
                <w:sz w:val="22"/>
                <w:szCs w:val="22"/>
              </w:rPr>
              <w:t>Design</w:t>
            </w:r>
            <w:r w:rsidRPr="00530950">
              <w:rPr>
                <w:sz w:val="22"/>
                <w:szCs w:val="22"/>
              </w:rPr>
              <w:t>: Qualitative study of  semi-structured interviews</w:t>
            </w:r>
          </w:p>
          <w:p w14:paraId="2507294A" w14:textId="77777777" w:rsidR="00530950" w:rsidRPr="00530950" w:rsidRDefault="00530950" w:rsidP="003070E6">
            <w:pPr>
              <w:rPr>
                <w:sz w:val="22"/>
                <w:szCs w:val="22"/>
              </w:rPr>
            </w:pPr>
          </w:p>
          <w:p w14:paraId="1EC7D413" w14:textId="77777777" w:rsidR="00530950" w:rsidRPr="00530950" w:rsidRDefault="00530950" w:rsidP="003070E6">
            <w:pPr>
              <w:rPr>
                <w:sz w:val="22"/>
                <w:szCs w:val="22"/>
              </w:rPr>
            </w:pPr>
            <w:r w:rsidRPr="00530950">
              <w:rPr>
                <w:b/>
                <w:bCs/>
                <w:sz w:val="22"/>
                <w:szCs w:val="22"/>
              </w:rPr>
              <w:t>Sample:</w:t>
            </w:r>
            <w:r w:rsidRPr="00530950">
              <w:rPr>
                <w:sz w:val="22"/>
                <w:szCs w:val="22"/>
              </w:rPr>
              <w:t xml:space="preserve"> 12 mental health consumers who had direct contact with the A-PACER team between June 2013 and March 2015</w:t>
            </w:r>
          </w:p>
          <w:p w14:paraId="731FAEB9" w14:textId="77777777" w:rsidR="00530950" w:rsidRPr="00530950" w:rsidRDefault="00530950" w:rsidP="003070E6">
            <w:pPr>
              <w:rPr>
                <w:sz w:val="22"/>
                <w:szCs w:val="22"/>
              </w:rPr>
            </w:pPr>
          </w:p>
          <w:p w14:paraId="217ED689" w14:textId="77777777" w:rsidR="00530950" w:rsidRPr="00530950" w:rsidRDefault="00530950" w:rsidP="003070E6">
            <w:pPr>
              <w:rPr>
                <w:sz w:val="22"/>
                <w:szCs w:val="22"/>
              </w:rPr>
            </w:pPr>
            <w:r w:rsidRPr="00530950">
              <w:rPr>
                <w:b/>
                <w:bCs/>
                <w:sz w:val="22"/>
                <w:szCs w:val="22"/>
              </w:rPr>
              <w:t>Comparator</w:t>
            </w:r>
            <w:r w:rsidRPr="00530950">
              <w:rPr>
                <w:sz w:val="22"/>
                <w:szCs w:val="22"/>
              </w:rPr>
              <w:t>: no</w:t>
            </w:r>
          </w:p>
        </w:tc>
        <w:tc>
          <w:tcPr>
            <w:tcW w:w="2496" w:type="dxa"/>
          </w:tcPr>
          <w:p w14:paraId="19F90BD5" w14:textId="77777777" w:rsidR="00530950" w:rsidRPr="00530950" w:rsidRDefault="00530950" w:rsidP="003070E6">
            <w:pPr>
              <w:rPr>
                <w:b/>
                <w:bCs/>
                <w:sz w:val="22"/>
                <w:szCs w:val="22"/>
              </w:rPr>
            </w:pPr>
            <w:r w:rsidRPr="00530950">
              <w:rPr>
                <w:b/>
                <w:bCs/>
                <w:sz w:val="22"/>
                <w:szCs w:val="22"/>
              </w:rPr>
              <w:t xml:space="preserve">ED utilisation/attendance duration: </w:t>
            </w:r>
            <w:r w:rsidRPr="00530950">
              <w:rPr>
                <w:sz w:val="22"/>
                <w:szCs w:val="22"/>
              </w:rPr>
              <w:t>Consumers reported effective handover of information between the A-PACER team and ED/psychiatry staff.</w:t>
            </w:r>
            <w:r w:rsidRPr="00530950">
              <w:rPr>
                <w:b/>
                <w:bCs/>
                <w:sz w:val="22"/>
                <w:szCs w:val="22"/>
              </w:rPr>
              <w:t xml:space="preserve"> </w:t>
            </w:r>
          </w:p>
          <w:p w14:paraId="0247977D" w14:textId="77777777" w:rsidR="00530950" w:rsidRPr="00530950" w:rsidRDefault="00530950" w:rsidP="003070E6">
            <w:pPr>
              <w:rPr>
                <w:b/>
                <w:bCs/>
                <w:sz w:val="22"/>
                <w:szCs w:val="22"/>
              </w:rPr>
            </w:pPr>
          </w:p>
          <w:p w14:paraId="0F8B573A" w14:textId="77777777" w:rsidR="00530950" w:rsidRPr="00530950" w:rsidRDefault="00530950" w:rsidP="003070E6">
            <w:pPr>
              <w:tabs>
                <w:tab w:val="left" w:pos="1208"/>
              </w:tabs>
              <w:rPr>
                <w:sz w:val="22"/>
                <w:szCs w:val="22"/>
              </w:rPr>
            </w:pPr>
            <w:r w:rsidRPr="00530950">
              <w:rPr>
                <w:b/>
                <w:bCs/>
                <w:sz w:val="22"/>
                <w:szCs w:val="22"/>
              </w:rPr>
              <w:t xml:space="preserve">Care during crisis: </w:t>
            </w:r>
            <w:r w:rsidRPr="00530950">
              <w:rPr>
                <w:sz w:val="22"/>
                <w:szCs w:val="22"/>
              </w:rPr>
              <w:t>a)</w:t>
            </w:r>
            <w:r w:rsidRPr="00530950">
              <w:rPr>
                <w:bCs/>
                <w:sz w:val="22"/>
                <w:szCs w:val="22"/>
              </w:rPr>
              <w:t xml:space="preserve"> Clinician communication was crucial in calming distress and ensuring a smooth transfer; b) Consumers valued </w:t>
            </w:r>
            <w:r w:rsidRPr="00530950">
              <w:rPr>
                <w:bCs/>
                <w:sz w:val="22"/>
                <w:szCs w:val="22"/>
              </w:rPr>
              <w:lastRenderedPageBreak/>
              <w:t>information sharing with case managers, psychologists, or community services after discharge; c) Shared information helped in understanding the crisis and planning for future prevention</w:t>
            </w:r>
          </w:p>
        </w:tc>
        <w:tc>
          <w:tcPr>
            <w:tcW w:w="2482" w:type="dxa"/>
          </w:tcPr>
          <w:p w14:paraId="6F9E041E" w14:textId="77777777" w:rsidR="00530950" w:rsidRPr="00530950" w:rsidRDefault="00530950" w:rsidP="003070E6">
            <w:pPr>
              <w:rPr>
                <w:sz w:val="22"/>
                <w:szCs w:val="22"/>
              </w:rPr>
            </w:pPr>
            <w:r w:rsidRPr="00530950">
              <w:rPr>
                <w:sz w:val="22"/>
                <w:szCs w:val="22"/>
              </w:rPr>
              <w:lastRenderedPageBreak/>
              <w:t xml:space="preserve">- Investments should be made on training and education for police officers to enhance their ability to respond to and engage with individuals experiencing a mental health crisis including learning about de-escalation techniques. </w:t>
            </w:r>
          </w:p>
          <w:p w14:paraId="1C10DEA6" w14:textId="77777777" w:rsidR="00530950" w:rsidRPr="00530950" w:rsidRDefault="00530950" w:rsidP="00530950">
            <w:pPr>
              <w:numPr>
                <w:ilvl w:val="0"/>
                <w:numId w:val="1"/>
              </w:numPr>
              <w:ind w:left="89" w:hanging="142"/>
              <w:contextualSpacing/>
              <w:rPr>
                <w:sz w:val="22"/>
                <w:szCs w:val="22"/>
              </w:rPr>
            </w:pPr>
            <w:r w:rsidRPr="00530950">
              <w:rPr>
                <w:sz w:val="22"/>
                <w:szCs w:val="22"/>
              </w:rPr>
              <w:t>There is a need for  providing more intensive follow-up care for individuals who had interacted with the A-</w:t>
            </w:r>
            <w:r w:rsidRPr="00530950">
              <w:rPr>
                <w:sz w:val="22"/>
                <w:szCs w:val="22"/>
              </w:rPr>
              <w:lastRenderedPageBreak/>
              <w:t>PACER team and had ongoing support needs. Ensuring a smooth handover of information about the crisis to other professionals involved in the consumer's mental health care was considered crucial for effective follow-up. Consumers acknowledged that supporting rehabilitation and helping individuals manage their symptoms would reduce the likelihood of repeat crisis incidents.</w:t>
            </w:r>
          </w:p>
        </w:tc>
      </w:tr>
      <w:tr w:rsidR="00530950" w:rsidRPr="00530950" w14:paraId="1342EAB0" w14:textId="77777777" w:rsidTr="003070E6">
        <w:tc>
          <w:tcPr>
            <w:tcW w:w="1774" w:type="dxa"/>
          </w:tcPr>
          <w:p w14:paraId="2BF271E1" w14:textId="77777777" w:rsidR="00530950" w:rsidRPr="00530950" w:rsidRDefault="00530950" w:rsidP="003070E6">
            <w:pPr>
              <w:rPr>
                <w:sz w:val="22"/>
                <w:szCs w:val="22"/>
              </w:rPr>
            </w:pPr>
            <w:r w:rsidRPr="00530950">
              <w:rPr>
                <w:sz w:val="22"/>
                <w:szCs w:val="22"/>
              </w:rPr>
              <w:lastRenderedPageBreak/>
              <w:t xml:space="preserve">Fahim, </w:t>
            </w:r>
            <w:proofErr w:type="spellStart"/>
            <w:r w:rsidRPr="00530950">
              <w:rPr>
                <w:sz w:val="22"/>
                <w:szCs w:val="22"/>
              </w:rPr>
              <w:t>Semovski</w:t>
            </w:r>
            <w:proofErr w:type="spellEnd"/>
            <w:r w:rsidRPr="00530950">
              <w:rPr>
                <w:sz w:val="22"/>
                <w:szCs w:val="22"/>
              </w:rPr>
              <w:t xml:space="preserve"> &amp; Younger, 2016</w:t>
            </w:r>
          </w:p>
        </w:tc>
        <w:tc>
          <w:tcPr>
            <w:tcW w:w="1783" w:type="dxa"/>
          </w:tcPr>
          <w:p w14:paraId="0F07978A"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Canada</w:t>
            </w:r>
          </w:p>
          <w:p w14:paraId="314D3198" w14:textId="77777777" w:rsidR="00530950" w:rsidRPr="00530950" w:rsidRDefault="00530950" w:rsidP="003070E6">
            <w:pPr>
              <w:rPr>
                <w:sz w:val="22"/>
                <w:szCs w:val="22"/>
              </w:rPr>
            </w:pPr>
          </w:p>
          <w:p w14:paraId="7974715A" w14:textId="77777777" w:rsidR="00530950" w:rsidRPr="00530950" w:rsidRDefault="00530950" w:rsidP="003070E6">
            <w:pPr>
              <w:rPr>
                <w:sz w:val="22"/>
                <w:szCs w:val="22"/>
              </w:rPr>
            </w:pPr>
            <w:r w:rsidRPr="00530950">
              <w:rPr>
                <w:b/>
                <w:bCs/>
                <w:sz w:val="22"/>
                <w:szCs w:val="22"/>
              </w:rPr>
              <w:t>Region:</w:t>
            </w:r>
            <w:r w:rsidRPr="00530950">
              <w:rPr>
                <w:sz w:val="22"/>
                <w:szCs w:val="22"/>
              </w:rPr>
              <w:t xml:space="preserve"> Ontario (rurality not specified)</w:t>
            </w:r>
          </w:p>
        </w:tc>
        <w:tc>
          <w:tcPr>
            <w:tcW w:w="2468" w:type="dxa"/>
          </w:tcPr>
          <w:p w14:paraId="032D816F" w14:textId="77777777" w:rsidR="00530950" w:rsidRPr="00530950" w:rsidRDefault="00530950" w:rsidP="003070E6">
            <w:pPr>
              <w:spacing w:before="100" w:beforeAutospacing="1" w:after="100" w:afterAutospacing="1"/>
              <w:rPr>
                <w:color w:val="000000"/>
                <w:sz w:val="22"/>
                <w:szCs w:val="22"/>
              </w:rPr>
            </w:pPr>
            <w:r w:rsidRPr="00530950">
              <w:rPr>
                <w:b/>
                <w:bCs/>
                <w:sz w:val="22"/>
                <w:szCs w:val="22"/>
              </w:rPr>
              <w:t xml:space="preserve">Mobile Crisis Rapid Response Team (MCRRT): </w:t>
            </w:r>
            <w:r w:rsidRPr="00530950">
              <w:rPr>
                <w:sz w:val="22"/>
                <w:szCs w:val="22"/>
              </w:rPr>
              <w:t xml:space="preserve">Crisis Outreach and Support Team (COAST)  program </w:t>
            </w:r>
            <w:r w:rsidRPr="00530950">
              <w:rPr>
                <w:color w:val="000000"/>
                <w:sz w:val="22"/>
                <w:szCs w:val="22"/>
              </w:rPr>
              <w:t xml:space="preserve">trains regional police using the Memphis CIT model and pairs officers with mental health crisis workers. Unlike typical secondary response teams, MCRRT responds as first-line crisis support. It aims to reduce </w:t>
            </w:r>
            <w:r w:rsidRPr="00530950">
              <w:rPr>
                <w:color w:val="000000"/>
                <w:sz w:val="22"/>
                <w:szCs w:val="22"/>
              </w:rPr>
              <w:lastRenderedPageBreak/>
              <w:t>unnecessary ED visits, connect individuals to appropriate community resources, and divert those with mental illness from the criminal justice system.</w:t>
            </w:r>
          </w:p>
          <w:p w14:paraId="03CB3CFF" w14:textId="77777777" w:rsidR="00530950" w:rsidRPr="00530950" w:rsidRDefault="00530950" w:rsidP="003070E6">
            <w:pPr>
              <w:spacing w:before="100" w:beforeAutospacing="1" w:after="100" w:afterAutospacing="1"/>
              <w:rPr>
                <w:sz w:val="22"/>
                <w:szCs w:val="22"/>
              </w:rPr>
            </w:pPr>
            <w:r w:rsidRPr="00530950">
              <w:rPr>
                <w:b/>
                <w:bCs/>
                <w:color w:val="000000"/>
                <w:sz w:val="22"/>
                <w:szCs w:val="22"/>
              </w:rPr>
              <w:t xml:space="preserve">Service operation time: </w:t>
            </w:r>
            <w:r w:rsidRPr="00530950">
              <w:rPr>
                <w:color w:val="000000"/>
                <w:sz w:val="22"/>
                <w:szCs w:val="22"/>
              </w:rPr>
              <w:t>not specified</w:t>
            </w:r>
          </w:p>
          <w:p w14:paraId="26EFA28F" w14:textId="77777777" w:rsidR="00530950" w:rsidRPr="00530950" w:rsidRDefault="00530950" w:rsidP="003070E6">
            <w:pPr>
              <w:spacing w:before="100" w:beforeAutospacing="1" w:after="100" w:afterAutospacing="1"/>
              <w:rPr>
                <w:b/>
                <w:bCs/>
                <w:sz w:val="22"/>
                <w:szCs w:val="22"/>
              </w:rPr>
            </w:pPr>
            <w:r w:rsidRPr="00530950">
              <w:rPr>
                <w:sz w:val="22"/>
                <w:szCs w:val="22"/>
              </w:rPr>
              <w:t xml:space="preserve"> </w:t>
            </w:r>
          </w:p>
        </w:tc>
        <w:tc>
          <w:tcPr>
            <w:tcW w:w="2563" w:type="dxa"/>
          </w:tcPr>
          <w:p w14:paraId="523C20F4" w14:textId="77777777" w:rsidR="00530950" w:rsidRPr="00530950" w:rsidRDefault="00530950" w:rsidP="003070E6">
            <w:pPr>
              <w:rPr>
                <w:sz w:val="22"/>
                <w:szCs w:val="22"/>
              </w:rPr>
            </w:pPr>
            <w:r w:rsidRPr="00530950">
              <w:rPr>
                <w:sz w:val="22"/>
                <w:szCs w:val="22"/>
              </w:rPr>
              <w:lastRenderedPageBreak/>
              <w:t xml:space="preserve">To describe the redirect people with mental illness who are unnecessarily brought to an emergency department (ED) and link them to the appropriate community resources, urgent services, or crisis beds. In </w:t>
            </w:r>
            <w:proofErr w:type="spellStart"/>
            <w:r w:rsidRPr="00530950">
              <w:rPr>
                <w:sz w:val="22"/>
                <w:szCs w:val="22"/>
              </w:rPr>
              <w:t>addi</w:t>
            </w:r>
            <w:proofErr w:type="spellEnd"/>
            <w:r w:rsidRPr="00530950">
              <w:rPr>
                <w:sz w:val="22"/>
                <w:szCs w:val="22"/>
              </w:rPr>
              <w:t xml:space="preserve">- </w:t>
            </w:r>
            <w:proofErr w:type="spellStart"/>
            <w:r w:rsidRPr="00530950">
              <w:rPr>
                <w:sz w:val="22"/>
                <w:szCs w:val="22"/>
              </w:rPr>
              <w:t>tion</w:t>
            </w:r>
            <w:proofErr w:type="spellEnd"/>
            <w:r w:rsidRPr="00530950">
              <w:rPr>
                <w:sz w:val="22"/>
                <w:szCs w:val="22"/>
              </w:rPr>
              <w:t>, the MCRRT program seeks to divert individuals with mental illness from entering the criminal justice system</w:t>
            </w:r>
          </w:p>
        </w:tc>
        <w:tc>
          <w:tcPr>
            <w:tcW w:w="2460" w:type="dxa"/>
          </w:tcPr>
          <w:p w14:paraId="67C91980" w14:textId="77777777" w:rsidR="00530950" w:rsidRPr="00530950" w:rsidRDefault="00530950" w:rsidP="003070E6">
            <w:pPr>
              <w:rPr>
                <w:sz w:val="22"/>
                <w:szCs w:val="22"/>
              </w:rPr>
            </w:pPr>
            <w:r w:rsidRPr="00530950">
              <w:rPr>
                <w:b/>
                <w:bCs/>
                <w:sz w:val="22"/>
                <w:szCs w:val="22"/>
              </w:rPr>
              <w:t>Design:</w:t>
            </w:r>
            <w:r w:rsidRPr="00530950">
              <w:rPr>
                <w:sz w:val="22"/>
                <w:szCs w:val="22"/>
              </w:rPr>
              <w:t xml:space="preserve"> A pilot quantitative evaluation of police records on responses to mental health crises</w:t>
            </w:r>
          </w:p>
          <w:p w14:paraId="28E43864" w14:textId="77777777" w:rsidR="00530950" w:rsidRPr="00530950" w:rsidRDefault="00530950" w:rsidP="003070E6">
            <w:pPr>
              <w:spacing w:before="100" w:beforeAutospacing="1" w:after="100" w:afterAutospacing="1"/>
              <w:rPr>
                <w:sz w:val="22"/>
                <w:szCs w:val="22"/>
              </w:rPr>
            </w:pPr>
            <w:r w:rsidRPr="00530950">
              <w:rPr>
                <w:b/>
                <w:bCs/>
                <w:sz w:val="22"/>
                <w:szCs w:val="22"/>
              </w:rPr>
              <w:t>Sample:</w:t>
            </w:r>
            <w:r w:rsidRPr="00530950">
              <w:rPr>
                <w:sz w:val="22"/>
                <w:szCs w:val="22"/>
              </w:rPr>
              <w:t xml:space="preserve"> 650</w:t>
            </w:r>
            <w:r w:rsidRPr="00530950">
              <w:rPr>
                <w:b/>
                <w:bCs/>
                <w:sz w:val="22"/>
                <w:szCs w:val="22"/>
              </w:rPr>
              <w:t xml:space="preserve"> </w:t>
            </w:r>
            <w:r w:rsidRPr="00530950">
              <w:rPr>
                <w:sz w:val="22"/>
                <w:szCs w:val="22"/>
              </w:rPr>
              <w:t xml:space="preserve">police- only data on response to mental health crises.  Of this, 308 calls responded by a trained MCRRT officer and 342 not trained. </w:t>
            </w:r>
          </w:p>
          <w:p w14:paraId="56541597" w14:textId="77777777" w:rsidR="00530950" w:rsidRPr="00530950" w:rsidRDefault="00530950" w:rsidP="003070E6">
            <w:pPr>
              <w:spacing w:before="100" w:beforeAutospacing="1" w:after="100" w:afterAutospacing="1"/>
              <w:rPr>
                <w:sz w:val="22"/>
                <w:szCs w:val="22"/>
              </w:rPr>
            </w:pPr>
            <w:r w:rsidRPr="00530950">
              <w:rPr>
                <w:b/>
                <w:bCs/>
                <w:sz w:val="22"/>
                <w:szCs w:val="22"/>
              </w:rPr>
              <w:lastRenderedPageBreak/>
              <w:t xml:space="preserve">Comparator: </w:t>
            </w:r>
            <w:r w:rsidRPr="00530950">
              <w:rPr>
                <w:sz w:val="22"/>
                <w:szCs w:val="22"/>
              </w:rPr>
              <w:t xml:space="preserve">historic police- only data on response to mental health crises </w:t>
            </w:r>
          </w:p>
          <w:p w14:paraId="72CD23B6" w14:textId="77777777" w:rsidR="00530950" w:rsidRPr="00530950" w:rsidRDefault="00530950" w:rsidP="003070E6">
            <w:pPr>
              <w:rPr>
                <w:b/>
                <w:bCs/>
                <w:sz w:val="22"/>
                <w:szCs w:val="22"/>
              </w:rPr>
            </w:pPr>
          </w:p>
        </w:tc>
        <w:tc>
          <w:tcPr>
            <w:tcW w:w="2496" w:type="dxa"/>
          </w:tcPr>
          <w:p w14:paraId="42DFDF80" w14:textId="77777777" w:rsidR="00530950" w:rsidRPr="00530950" w:rsidRDefault="00530950" w:rsidP="003070E6">
            <w:pPr>
              <w:rPr>
                <w:bCs/>
                <w:sz w:val="22"/>
                <w:szCs w:val="22"/>
              </w:rPr>
            </w:pPr>
            <w:r w:rsidRPr="00530950">
              <w:rPr>
                <w:b/>
                <w:bCs/>
                <w:sz w:val="22"/>
                <w:szCs w:val="22"/>
              </w:rPr>
              <w:lastRenderedPageBreak/>
              <w:t xml:space="preserve">ED utilisation/attendance duration: </w:t>
            </w:r>
            <w:r w:rsidRPr="00530950">
              <w:rPr>
                <w:bCs/>
                <w:sz w:val="22"/>
                <w:szCs w:val="22"/>
              </w:rPr>
              <w:t>Police wait times remained under an hour, consistently shorter than with a police-only response.</w:t>
            </w:r>
          </w:p>
          <w:p w14:paraId="218DF802" w14:textId="77777777" w:rsidR="00530950" w:rsidRPr="00530950" w:rsidRDefault="00530950" w:rsidP="003070E6">
            <w:pPr>
              <w:rPr>
                <w:b/>
                <w:bCs/>
                <w:sz w:val="22"/>
                <w:szCs w:val="22"/>
              </w:rPr>
            </w:pPr>
          </w:p>
          <w:p w14:paraId="5E703BA4" w14:textId="77777777" w:rsidR="00530950" w:rsidRPr="00530950" w:rsidRDefault="00530950" w:rsidP="003070E6">
            <w:pPr>
              <w:rPr>
                <w:bCs/>
                <w:sz w:val="22"/>
                <w:szCs w:val="22"/>
              </w:rPr>
            </w:pPr>
            <w:r w:rsidRPr="00530950">
              <w:rPr>
                <w:b/>
                <w:bCs/>
                <w:sz w:val="22"/>
                <w:szCs w:val="22"/>
              </w:rPr>
              <w:t xml:space="preserve">Treatment admission: </w:t>
            </w:r>
            <w:r w:rsidRPr="00530950">
              <w:rPr>
                <w:bCs/>
                <w:sz w:val="22"/>
                <w:szCs w:val="22"/>
              </w:rPr>
              <w:t xml:space="preserve">Only 20% were discharged without a psychiatric assessment (vs. 53% previously). Of those assessed, 54% </w:t>
            </w:r>
            <w:r w:rsidRPr="00530950">
              <w:rPr>
                <w:bCs/>
                <w:sz w:val="22"/>
                <w:szCs w:val="22"/>
              </w:rPr>
              <w:lastRenderedPageBreak/>
              <w:t>required admission—a 29% increase.</w:t>
            </w:r>
          </w:p>
          <w:p w14:paraId="12ACF765" w14:textId="77777777" w:rsidR="00530950" w:rsidRPr="00530950" w:rsidRDefault="00530950" w:rsidP="003070E6">
            <w:pPr>
              <w:rPr>
                <w:b/>
                <w:bCs/>
                <w:sz w:val="22"/>
                <w:szCs w:val="22"/>
              </w:rPr>
            </w:pPr>
          </w:p>
          <w:p w14:paraId="109B97FD" w14:textId="77777777" w:rsidR="00530950" w:rsidRPr="00530950" w:rsidRDefault="00530950" w:rsidP="003070E6">
            <w:pPr>
              <w:tabs>
                <w:tab w:val="left" w:pos="1208"/>
              </w:tabs>
              <w:rPr>
                <w:sz w:val="22"/>
                <w:szCs w:val="22"/>
              </w:rPr>
            </w:pPr>
            <w:r w:rsidRPr="00530950">
              <w:rPr>
                <w:b/>
                <w:bCs/>
                <w:sz w:val="22"/>
                <w:szCs w:val="22"/>
              </w:rPr>
              <w:t xml:space="preserve">Hospital diversion: </w:t>
            </w:r>
            <w:r w:rsidRPr="00530950">
              <w:rPr>
                <w:bCs/>
                <w:sz w:val="22"/>
                <w:szCs w:val="22"/>
              </w:rPr>
              <w:t>Over 12 months, hospital transports for people in crisis reduced by 49% compared to a police-only mode</w:t>
            </w:r>
          </w:p>
        </w:tc>
        <w:tc>
          <w:tcPr>
            <w:tcW w:w="2482" w:type="dxa"/>
          </w:tcPr>
          <w:p w14:paraId="3C228486" w14:textId="77777777" w:rsidR="00530950" w:rsidRPr="00530950" w:rsidRDefault="00530950" w:rsidP="003070E6">
            <w:pPr>
              <w:rPr>
                <w:sz w:val="22"/>
                <w:szCs w:val="22"/>
              </w:rPr>
            </w:pPr>
            <w:r w:rsidRPr="00530950">
              <w:rPr>
                <w:sz w:val="22"/>
                <w:szCs w:val="22"/>
              </w:rPr>
              <w:lastRenderedPageBreak/>
              <w:t>MCRRT implementation shows that enhanced mobile crisis intervention models can deliver effective and safe care, even in emergencies. It also highlights the need for a continuum of collaborative services, integrating primary and secondary responses with police partnerships.</w:t>
            </w:r>
          </w:p>
        </w:tc>
      </w:tr>
      <w:tr w:rsidR="00530950" w:rsidRPr="00530950" w14:paraId="288D5F74" w14:textId="77777777" w:rsidTr="003070E6">
        <w:tc>
          <w:tcPr>
            <w:tcW w:w="1774" w:type="dxa"/>
          </w:tcPr>
          <w:p w14:paraId="09322BE5" w14:textId="351A409E" w:rsidR="00530950" w:rsidRPr="00530950" w:rsidRDefault="00530950" w:rsidP="003070E6">
            <w:pPr>
              <w:rPr>
                <w:sz w:val="22"/>
                <w:szCs w:val="22"/>
              </w:rPr>
            </w:pPr>
            <w:r w:rsidRPr="00530950">
              <w:rPr>
                <w:sz w:val="22"/>
                <w:szCs w:val="22"/>
              </w:rPr>
              <w:t>Hickey et al., 2020</w:t>
            </w:r>
          </w:p>
        </w:tc>
        <w:tc>
          <w:tcPr>
            <w:tcW w:w="1783" w:type="dxa"/>
          </w:tcPr>
          <w:p w14:paraId="64CAAE61"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USA</w:t>
            </w:r>
          </w:p>
          <w:p w14:paraId="4E90B64C" w14:textId="77777777" w:rsidR="00530950" w:rsidRPr="00530950" w:rsidRDefault="00530950" w:rsidP="003070E6">
            <w:pPr>
              <w:rPr>
                <w:sz w:val="22"/>
                <w:szCs w:val="22"/>
              </w:rPr>
            </w:pPr>
          </w:p>
          <w:p w14:paraId="20AE7381" w14:textId="77777777" w:rsidR="00530950" w:rsidRPr="00530950" w:rsidRDefault="00530950" w:rsidP="003070E6">
            <w:pPr>
              <w:spacing w:before="100" w:beforeAutospacing="1" w:after="100" w:afterAutospacing="1"/>
              <w:rPr>
                <w:sz w:val="22"/>
                <w:szCs w:val="22"/>
              </w:rPr>
            </w:pPr>
            <w:r w:rsidRPr="00530950">
              <w:rPr>
                <w:b/>
                <w:bCs/>
                <w:sz w:val="22"/>
                <w:szCs w:val="22"/>
              </w:rPr>
              <w:t>Region:</w:t>
            </w:r>
            <w:r w:rsidRPr="00530950">
              <w:rPr>
                <w:sz w:val="22"/>
                <w:szCs w:val="22"/>
              </w:rPr>
              <w:t xml:space="preserve">  Midwest county in Illinois. Urban area</w:t>
            </w:r>
          </w:p>
          <w:p w14:paraId="5F91D2EF" w14:textId="77777777" w:rsidR="00530950" w:rsidRPr="00530950" w:rsidRDefault="00530950" w:rsidP="003070E6">
            <w:pPr>
              <w:rPr>
                <w:sz w:val="22"/>
                <w:szCs w:val="22"/>
              </w:rPr>
            </w:pPr>
          </w:p>
        </w:tc>
        <w:tc>
          <w:tcPr>
            <w:tcW w:w="2468" w:type="dxa"/>
          </w:tcPr>
          <w:p w14:paraId="78560811" w14:textId="77777777" w:rsidR="00530950" w:rsidRPr="00530950" w:rsidRDefault="00530950" w:rsidP="003070E6">
            <w:pPr>
              <w:rPr>
                <w:sz w:val="22"/>
                <w:szCs w:val="22"/>
              </w:rPr>
            </w:pPr>
            <w:r w:rsidRPr="00530950">
              <w:rPr>
                <w:b/>
                <w:bCs/>
                <w:sz w:val="22"/>
                <w:szCs w:val="22"/>
              </w:rPr>
              <w:t xml:space="preserve">Interface between police and health professionals during transfer of care: </w:t>
            </w:r>
            <w:r w:rsidRPr="00530950">
              <w:rPr>
                <w:sz w:val="22"/>
                <w:szCs w:val="22"/>
              </w:rPr>
              <w:t>Communication process when law enforcement brings individuals in mental health crisis to the ED</w:t>
            </w:r>
          </w:p>
          <w:p w14:paraId="17806DF0" w14:textId="77777777" w:rsidR="00530950" w:rsidRPr="00530950" w:rsidRDefault="00530950" w:rsidP="003070E6">
            <w:pPr>
              <w:rPr>
                <w:sz w:val="22"/>
                <w:szCs w:val="22"/>
              </w:rPr>
            </w:pPr>
          </w:p>
          <w:p w14:paraId="35064A1C" w14:textId="77777777" w:rsidR="00530950" w:rsidRPr="00530950" w:rsidRDefault="00530950" w:rsidP="003070E6">
            <w:pPr>
              <w:rPr>
                <w:sz w:val="22"/>
                <w:szCs w:val="22"/>
              </w:rPr>
            </w:pPr>
            <w:r w:rsidRPr="00530950">
              <w:rPr>
                <w:b/>
                <w:bCs/>
                <w:color w:val="000000"/>
                <w:sz w:val="22"/>
                <w:szCs w:val="22"/>
              </w:rPr>
              <w:t xml:space="preserve">Service operation time: </w:t>
            </w:r>
            <w:r w:rsidRPr="00530950">
              <w:rPr>
                <w:color w:val="000000"/>
                <w:sz w:val="22"/>
                <w:szCs w:val="22"/>
              </w:rPr>
              <w:t>not specified</w:t>
            </w:r>
          </w:p>
        </w:tc>
        <w:tc>
          <w:tcPr>
            <w:tcW w:w="2563" w:type="dxa"/>
          </w:tcPr>
          <w:p w14:paraId="4D55D74F" w14:textId="77777777" w:rsidR="00530950" w:rsidRPr="00530950" w:rsidRDefault="00530950" w:rsidP="003070E6">
            <w:pPr>
              <w:rPr>
                <w:sz w:val="22"/>
                <w:szCs w:val="22"/>
              </w:rPr>
            </w:pPr>
            <w:r w:rsidRPr="00530950">
              <w:rPr>
                <w:sz w:val="22"/>
                <w:szCs w:val="22"/>
              </w:rPr>
              <w:t>To assess communication processes when law enforcement brings individuals in mental health crisis to the ED.</w:t>
            </w:r>
          </w:p>
        </w:tc>
        <w:tc>
          <w:tcPr>
            <w:tcW w:w="2460" w:type="dxa"/>
          </w:tcPr>
          <w:p w14:paraId="7131C1F2" w14:textId="77777777" w:rsidR="00530950" w:rsidRPr="00530950" w:rsidRDefault="00530950" w:rsidP="003070E6">
            <w:pPr>
              <w:rPr>
                <w:sz w:val="22"/>
                <w:szCs w:val="22"/>
              </w:rPr>
            </w:pPr>
            <w:r w:rsidRPr="00530950">
              <w:rPr>
                <w:b/>
                <w:bCs/>
                <w:sz w:val="22"/>
                <w:szCs w:val="22"/>
              </w:rPr>
              <w:t>Design</w:t>
            </w:r>
            <w:r w:rsidRPr="00530950">
              <w:rPr>
                <w:sz w:val="22"/>
                <w:szCs w:val="22"/>
              </w:rPr>
              <w:t>: Quantitative study. Cross-sectional survey</w:t>
            </w:r>
          </w:p>
          <w:p w14:paraId="1CEA4F5C" w14:textId="77777777" w:rsidR="00530950" w:rsidRPr="00530950" w:rsidRDefault="00530950" w:rsidP="003070E6">
            <w:pPr>
              <w:rPr>
                <w:sz w:val="22"/>
                <w:szCs w:val="22"/>
              </w:rPr>
            </w:pPr>
          </w:p>
          <w:p w14:paraId="63F34C5E" w14:textId="77777777" w:rsidR="00530950" w:rsidRPr="00530950" w:rsidRDefault="00530950" w:rsidP="003070E6">
            <w:pPr>
              <w:rPr>
                <w:sz w:val="22"/>
                <w:szCs w:val="22"/>
              </w:rPr>
            </w:pPr>
            <w:r w:rsidRPr="00530950">
              <w:rPr>
                <w:b/>
                <w:bCs/>
                <w:sz w:val="22"/>
                <w:szCs w:val="22"/>
              </w:rPr>
              <w:t>Sample:</w:t>
            </w:r>
            <w:r w:rsidRPr="00530950">
              <w:rPr>
                <w:sz w:val="22"/>
                <w:szCs w:val="22"/>
              </w:rPr>
              <w:t xml:space="preserve">  40 Law enforcement officers and ED staff</w:t>
            </w:r>
          </w:p>
          <w:p w14:paraId="07C5AB16" w14:textId="77777777" w:rsidR="00530950" w:rsidRPr="00530950" w:rsidRDefault="00530950" w:rsidP="003070E6">
            <w:pPr>
              <w:rPr>
                <w:sz w:val="22"/>
                <w:szCs w:val="22"/>
              </w:rPr>
            </w:pPr>
          </w:p>
          <w:p w14:paraId="454124E9" w14:textId="77777777" w:rsidR="00530950" w:rsidRPr="00530950" w:rsidRDefault="00530950" w:rsidP="003070E6">
            <w:pPr>
              <w:rPr>
                <w:sz w:val="22"/>
                <w:szCs w:val="22"/>
              </w:rPr>
            </w:pPr>
            <w:r w:rsidRPr="00530950">
              <w:rPr>
                <w:b/>
                <w:bCs/>
                <w:sz w:val="22"/>
                <w:szCs w:val="22"/>
              </w:rPr>
              <w:t>Comparator:</w:t>
            </w:r>
            <w:r w:rsidRPr="00530950">
              <w:rPr>
                <w:sz w:val="22"/>
                <w:szCs w:val="22"/>
              </w:rPr>
              <w:t xml:space="preserve"> no</w:t>
            </w:r>
          </w:p>
        </w:tc>
        <w:tc>
          <w:tcPr>
            <w:tcW w:w="2496" w:type="dxa"/>
          </w:tcPr>
          <w:p w14:paraId="6F31E824" w14:textId="77777777" w:rsidR="00530950" w:rsidRPr="00530950" w:rsidRDefault="00530950" w:rsidP="003070E6">
            <w:pPr>
              <w:tabs>
                <w:tab w:val="left" w:pos="1208"/>
              </w:tabs>
              <w:rPr>
                <w:b/>
                <w:bCs/>
                <w:sz w:val="22"/>
                <w:szCs w:val="22"/>
              </w:rPr>
            </w:pPr>
            <w:r w:rsidRPr="00530950">
              <w:rPr>
                <w:b/>
                <w:bCs/>
                <w:sz w:val="22"/>
                <w:szCs w:val="22"/>
              </w:rPr>
              <w:t xml:space="preserve">Communication: </w:t>
            </w:r>
            <w:r w:rsidRPr="00530950">
              <w:rPr>
                <w:rFonts w:ascii="Calibri" w:hAnsi="Calibri" w:cs="Calibri"/>
                <w:color w:val="000000"/>
                <w:sz w:val="22"/>
                <w:szCs w:val="22"/>
              </w:rPr>
              <w:t xml:space="preserve"> </w:t>
            </w:r>
            <w:r w:rsidRPr="00530950">
              <w:rPr>
                <w:color w:val="000000"/>
                <w:sz w:val="22"/>
                <w:szCs w:val="22"/>
              </w:rPr>
              <w:t>ED staff noted access to inpatient care as the largest barrier and the need for more community resources for individuals with mental health disorders</w:t>
            </w:r>
          </w:p>
          <w:p w14:paraId="68A3A3B0" w14:textId="77777777" w:rsidR="00530950" w:rsidRPr="00530950" w:rsidRDefault="00530950" w:rsidP="003070E6">
            <w:pPr>
              <w:tabs>
                <w:tab w:val="left" w:pos="1208"/>
              </w:tabs>
              <w:rPr>
                <w:b/>
                <w:bCs/>
                <w:sz w:val="22"/>
                <w:szCs w:val="22"/>
              </w:rPr>
            </w:pPr>
          </w:p>
        </w:tc>
        <w:tc>
          <w:tcPr>
            <w:tcW w:w="2482" w:type="dxa"/>
          </w:tcPr>
          <w:p w14:paraId="68CB8574" w14:textId="77777777" w:rsidR="00530950" w:rsidRPr="00530950" w:rsidRDefault="00530950" w:rsidP="003070E6">
            <w:pPr>
              <w:rPr>
                <w:color w:val="000000"/>
                <w:sz w:val="22"/>
                <w:szCs w:val="22"/>
              </w:rPr>
            </w:pPr>
            <w:r w:rsidRPr="00530950">
              <w:rPr>
                <w:color w:val="000000"/>
                <w:sz w:val="22"/>
                <w:szCs w:val="22"/>
              </w:rPr>
              <w:t xml:space="preserve">- Psychiatric mental health nurses (PMHNs) working in emergency departments are well placed to improve communication and collaboration with law enforcement. In addition to providing clinical care, PMHNs can deliver mental health education and lead training initiatives for police personnel. They also play a vital role in establishing and maintaining collaborative relationships with local police services. The integration of key nursing competencies such as education, communication, </w:t>
            </w:r>
            <w:r w:rsidRPr="00530950">
              <w:rPr>
                <w:color w:val="000000"/>
                <w:sz w:val="22"/>
                <w:szCs w:val="22"/>
              </w:rPr>
              <w:lastRenderedPageBreak/>
              <w:t xml:space="preserve">leadership, and case management, with the clinical expertise of PMHNs offers a strong foundation for promoting shared understanding of the needs of individuals experiencing a mental health crisis prior to hospital admission. </w:t>
            </w:r>
          </w:p>
          <w:p w14:paraId="62CBB045" w14:textId="77777777" w:rsidR="00530950" w:rsidRPr="00530950" w:rsidRDefault="00530950" w:rsidP="003070E6">
            <w:pPr>
              <w:rPr>
                <w:sz w:val="22"/>
                <w:szCs w:val="22"/>
              </w:rPr>
            </w:pPr>
            <w:r w:rsidRPr="00530950">
              <w:rPr>
                <w:color w:val="000000"/>
                <w:sz w:val="22"/>
                <w:szCs w:val="22"/>
              </w:rPr>
              <w:t xml:space="preserve">- Nurses working in psychiatric–mental health settings are particularly well positioned to contribute to wider police–mental health collaboration strategies to </w:t>
            </w:r>
            <w:r w:rsidRPr="00530950">
              <w:rPr>
                <w:sz w:val="22"/>
                <w:szCs w:val="22"/>
              </w:rPr>
              <w:t xml:space="preserve">promote information sharing: take it on together and develop shared goals; clarify terminology for shared understanding; and pro- vide training on relevant legal basics. </w:t>
            </w:r>
          </w:p>
          <w:p w14:paraId="3B362DF2" w14:textId="77777777" w:rsidR="00530950" w:rsidRPr="00530950" w:rsidRDefault="00530950" w:rsidP="003070E6">
            <w:pPr>
              <w:rPr>
                <w:sz w:val="22"/>
                <w:szCs w:val="22"/>
                <w:highlight w:val="yellow"/>
              </w:rPr>
            </w:pPr>
          </w:p>
        </w:tc>
      </w:tr>
      <w:tr w:rsidR="00530950" w:rsidRPr="00530950" w14:paraId="7EEBF354" w14:textId="77777777" w:rsidTr="003070E6">
        <w:tc>
          <w:tcPr>
            <w:tcW w:w="1774" w:type="dxa"/>
          </w:tcPr>
          <w:p w14:paraId="5293A401" w14:textId="77777777" w:rsidR="00530950" w:rsidRPr="00530950" w:rsidRDefault="00530950" w:rsidP="003070E6">
            <w:pPr>
              <w:rPr>
                <w:sz w:val="22"/>
                <w:szCs w:val="22"/>
              </w:rPr>
            </w:pPr>
            <w:r w:rsidRPr="00530950">
              <w:rPr>
                <w:sz w:val="22"/>
                <w:szCs w:val="22"/>
              </w:rPr>
              <w:lastRenderedPageBreak/>
              <w:t>Heffernan et al., 2024</w:t>
            </w:r>
          </w:p>
        </w:tc>
        <w:tc>
          <w:tcPr>
            <w:tcW w:w="1783" w:type="dxa"/>
          </w:tcPr>
          <w:p w14:paraId="0507A36B"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Australia </w:t>
            </w:r>
          </w:p>
          <w:p w14:paraId="1114E650" w14:textId="77777777" w:rsidR="00530950" w:rsidRPr="00530950" w:rsidRDefault="00530950" w:rsidP="003070E6">
            <w:pPr>
              <w:rPr>
                <w:sz w:val="22"/>
                <w:szCs w:val="22"/>
              </w:rPr>
            </w:pPr>
          </w:p>
          <w:p w14:paraId="69D44581" w14:textId="77777777" w:rsidR="00530950" w:rsidRPr="00530950" w:rsidRDefault="00530950" w:rsidP="003070E6">
            <w:pPr>
              <w:rPr>
                <w:sz w:val="22"/>
                <w:szCs w:val="22"/>
              </w:rPr>
            </w:pPr>
            <w:r w:rsidRPr="00530950">
              <w:rPr>
                <w:b/>
                <w:bCs/>
                <w:sz w:val="22"/>
                <w:szCs w:val="22"/>
              </w:rPr>
              <w:t>Location:</w:t>
            </w:r>
            <w:r w:rsidRPr="00530950">
              <w:rPr>
                <w:sz w:val="22"/>
                <w:szCs w:val="22"/>
              </w:rPr>
              <w:t xml:space="preserve">  urban city</w:t>
            </w:r>
          </w:p>
        </w:tc>
        <w:tc>
          <w:tcPr>
            <w:tcW w:w="2468" w:type="dxa"/>
          </w:tcPr>
          <w:p w14:paraId="0F7B59C8" w14:textId="77777777" w:rsidR="00530950" w:rsidRPr="00530950" w:rsidRDefault="00530950" w:rsidP="003070E6">
            <w:pPr>
              <w:rPr>
                <w:sz w:val="22"/>
                <w:szCs w:val="22"/>
              </w:rPr>
            </w:pPr>
            <w:r w:rsidRPr="00530950">
              <w:rPr>
                <w:b/>
                <w:bCs/>
                <w:sz w:val="22"/>
                <w:szCs w:val="22"/>
              </w:rPr>
              <w:t xml:space="preserve">Police, Ambulance, Clinician Ealy Response (PACER): </w:t>
            </w:r>
            <w:r w:rsidRPr="00530950">
              <w:rPr>
                <w:sz w:val="22"/>
                <w:szCs w:val="22"/>
              </w:rPr>
              <w:t xml:space="preserve">this </w:t>
            </w:r>
            <w:r w:rsidRPr="00530950">
              <w:rPr>
                <w:color w:val="000000"/>
                <w:sz w:val="22"/>
                <w:szCs w:val="22"/>
              </w:rPr>
              <w:t xml:space="preserve">tri-response model brings together a police officer, a paramedic, and a mental health clinician (typically a registered nurse) into a single </w:t>
            </w:r>
            <w:r w:rsidRPr="00530950">
              <w:rPr>
                <w:color w:val="000000"/>
                <w:sz w:val="22"/>
                <w:szCs w:val="22"/>
              </w:rPr>
              <w:lastRenderedPageBreak/>
              <w:t>response team. PACER teams are dispatched together to provide immediate, coordinated care.</w:t>
            </w:r>
          </w:p>
          <w:p w14:paraId="0A300110" w14:textId="77777777" w:rsidR="00530950" w:rsidRPr="00530950" w:rsidRDefault="00530950" w:rsidP="003070E6">
            <w:pPr>
              <w:rPr>
                <w:sz w:val="22"/>
                <w:szCs w:val="22"/>
              </w:rPr>
            </w:pPr>
          </w:p>
          <w:p w14:paraId="6EA56726" w14:textId="77777777" w:rsidR="00530950" w:rsidRPr="00530950" w:rsidRDefault="00530950" w:rsidP="003070E6">
            <w:pPr>
              <w:rPr>
                <w:b/>
                <w:bCs/>
                <w:sz w:val="22"/>
                <w:szCs w:val="22"/>
              </w:rPr>
            </w:pPr>
            <w:r w:rsidRPr="00530950">
              <w:rPr>
                <w:b/>
                <w:bCs/>
                <w:sz w:val="22"/>
                <w:szCs w:val="22"/>
              </w:rPr>
              <w:t>Service operation time</w:t>
            </w:r>
            <w:r w:rsidRPr="00530950">
              <w:rPr>
                <w:sz w:val="22"/>
                <w:szCs w:val="22"/>
              </w:rPr>
              <w:t>: Seven days per week from 2pm to 12 am</w:t>
            </w:r>
          </w:p>
        </w:tc>
        <w:tc>
          <w:tcPr>
            <w:tcW w:w="2563" w:type="dxa"/>
          </w:tcPr>
          <w:p w14:paraId="5A7320AD" w14:textId="77777777" w:rsidR="00530950" w:rsidRPr="00530950" w:rsidRDefault="00530950" w:rsidP="003070E6">
            <w:pPr>
              <w:rPr>
                <w:sz w:val="22"/>
                <w:szCs w:val="22"/>
              </w:rPr>
            </w:pPr>
            <w:r w:rsidRPr="00530950">
              <w:rPr>
                <w:sz w:val="22"/>
                <w:szCs w:val="22"/>
              </w:rPr>
              <w:lastRenderedPageBreak/>
              <w:t>To determine the association between three approaches to responding to acute mental health crisis (PACER, police or ambulance as the exposures) and rates of involuntary detentions (outcome).</w:t>
            </w:r>
          </w:p>
        </w:tc>
        <w:tc>
          <w:tcPr>
            <w:tcW w:w="2460" w:type="dxa"/>
          </w:tcPr>
          <w:p w14:paraId="0DB98111" w14:textId="77777777" w:rsidR="00530950" w:rsidRPr="00530950" w:rsidRDefault="00530950" w:rsidP="003070E6">
            <w:pPr>
              <w:spacing w:before="100" w:beforeAutospacing="1" w:after="100" w:afterAutospacing="1"/>
              <w:rPr>
                <w:sz w:val="22"/>
                <w:szCs w:val="22"/>
              </w:rPr>
            </w:pPr>
            <w:r w:rsidRPr="00530950">
              <w:rPr>
                <w:b/>
                <w:bCs/>
                <w:sz w:val="22"/>
                <w:szCs w:val="22"/>
              </w:rPr>
              <w:t>Design:</w:t>
            </w:r>
            <w:r w:rsidRPr="00530950">
              <w:rPr>
                <w:sz w:val="22"/>
                <w:szCs w:val="22"/>
              </w:rPr>
              <w:t xml:space="preserve"> Quantitative study. Retrospective observational design study using records from  the computer-aided dispatch (CAD) system, mental health tribunal records and a PACER data collection between </w:t>
            </w:r>
            <w:r w:rsidRPr="00530950">
              <w:rPr>
                <w:sz w:val="22"/>
                <w:szCs w:val="22"/>
              </w:rPr>
              <w:lastRenderedPageBreak/>
              <w:t>December 2019 to December 2020</w:t>
            </w:r>
            <w:r w:rsidRPr="00530950">
              <w:rPr>
                <w:rFonts w:ascii="Lato" w:hAnsi="Lato"/>
                <w:sz w:val="22"/>
                <w:szCs w:val="22"/>
              </w:rPr>
              <w:t xml:space="preserve"> </w:t>
            </w:r>
          </w:p>
          <w:p w14:paraId="20991217" w14:textId="77777777" w:rsidR="00530950" w:rsidRPr="00530950" w:rsidRDefault="00530950" w:rsidP="003070E6">
            <w:pPr>
              <w:spacing w:before="100" w:beforeAutospacing="1" w:after="100" w:afterAutospacing="1"/>
              <w:rPr>
                <w:sz w:val="22"/>
                <w:szCs w:val="22"/>
              </w:rPr>
            </w:pPr>
            <w:r w:rsidRPr="00530950">
              <w:rPr>
                <w:b/>
                <w:bCs/>
                <w:sz w:val="22"/>
                <w:szCs w:val="22"/>
              </w:rPr>
              <w:t>Sample:</w:t>
            </w:r>
            <w:r w:rsidRPr="00530950">
              <w:rPr>
                <w:sz w:val="22"/>
                <w:szCs w:val="22"/>
              </w:rPr>
              <w:t xml:space="preserve"> Records of 8577patients from the Australian emergency services phone system were accessed. Of this, 1227 were from the PACER cohort, 5348 from the police cohort, and 2002 from ambulance cohort. or ambulance for a mental health-related presentation through the Australian emergency services phone system</w:t>
            </w:r>
          </w:p>
          <w:p w14:paraId="2B57B694" w14:textId="77777777" w:rsidR="00530950" w:rsidRPr="00530950" w:rsidRDefault="00530950" w:rsidP="003070E6">
            <w:pPr>
              <w:spacing w:before="100" w:beforeAutospacing="1" w:after="100" w:afterAutospacing="1"/>
              <w:rPr>
                <w:sz w:val="22"/>
                <w:szCs w:val="22"/>
              </w:rPr>
            </w:pPr>
            <w:r w:rsidRPr="00530950">
              <w:rPr>
                <w:b/>
                <w:bCs/>
                <w:sz w:val="22"/>
                <w:szCs w:val="22"/>
              </w:rPr>
              <w:t>Comparator</w:t>
            </w:r>
            <w:r w:rsidRPr="00530950">
              <w:rPr>
                <w:sz w:val="22"/>
                <w:szCs w:val="22"/>
              </w:rPr>
              <w:t xml:space="preserve">: police and ambulance services. </w:t>
            </w:r>
          </w:p>
          <w:p w14:paraId="5F040469" w14:textId="77777777" w:rsidR="00530950" w:rsidRPr="00530950" w:rsidRDefault="00530950" w:rsidP="003070E6">
            <w:pPr>
              <w:spacing w:before="100" w:beforeAutospacing="1" w:after="100" w:afterAutospacing="1"/>
              <w:rPr>
                <w:sz w:val="22"/>
                <w:szCs w:val="22"/>
              </w:rPr>
            </w:pPr>
          </w:p>
        </w:tc>
        <w:tc>
          <w:tcPr>
            <w:tcW w:w="2496" w:type="dxa"/>
          </w:tcPr>
          <w:p w14:paraId="382A1646" w14:textId="77777777" w:rsidR="00530950" w:rsidRPr="00530950" w:rsidRDefault="00530950" w:rsidP="003070E6">
            <w:pPr>
              <w:rPr>
                <w:color w:val="000000"/>
                <w:sz w:val="22"/>
                <w:szCs w:val="22"/>
              </w:rPr>
            </w:pPr>
            <w:r w:rsidRPr="00530950">
              <w:rPr>
                <w:b/>
                <w:bCs/>
                <w:sz w:val="22"/>
                <w:szCs w:val="22"/>
              </w:rPr>
              <w:lastRenderedPageBreak/>
              <w:t>Police custody</w:t>
            </w:r>
            <w:r w:rsidRPr="00530950">
              <w:rPr>
                <w:sz w:val="22"/>
                <w:szCs w:val="22"/>
              </w:rPr>
              <w:t xml:space="preserve">: </w:t>
            </w:r>
            <w:r w:rsidRPr="00530950">
              <w:rPr>
                <w:color w:val="000000"/>
                <w:sz w:val="22"/>
                <w:szCs w:val="22"/>
              </w:rPr>
              <w:t xml:space="preserve">lower involuntary detention rates than police or ambulance. When police or ambulance paramedics attend the crisis without clinically informed advice, the patients are more likely to be </w:t>
            </w:r>
            <w:r w:rsidRPr="00530950">
              <w:rPr>
                <w:color w:val="000000"/>
                <w:sz w:val="22"/>
                <w:szCs w:val="22"/>
              </w:rPr>
              <w:lastRenderedPageBreak/>
              <w:t>detained but less likely to be admitted.</w:t>
            </w:r>
          </w:p>
          <w:p w14:paraId="41A54502" w14:textId="77777777" w:rsidR="00530950" w:rsidRPr="00530950" w:rsidRDefault="00530950" w:rsidP="003070E6">
            <w:pPr>
              <w:rPr>
                <w:color w:val="000000"/>
                <w:sz w:val="22"/>
                <w:szCs w:val="22"/>
              </w:rPr>
            </w:pPr>
          </w:p>
          <w:p w14:paraId="7C5545CC" w14:textId="77777777" w:rsidR="00530950" w:rsidRPr="00530950" w:rsidRDefault="00530950" w:rsidP="003070E6">
            <w:pPr>
              <w:rPr>
                <w:color w:val="000000"/>
                <w:sz w:val="22"/>
                <w:szCs w:val="22"/>
              </w:rPr>
            </w:pPr>
            <w:r w:rsidRPr="00530950">
              <w:rPr>
                <w:b/>
                <w:color w:val="000000"/>
                <w:sz w:val="22"/>
                <w:szCs w:val="22"/>
              </w:rPr>
              <w:t>Detention/Sanctioned</w:t>
            </w:r>
            <w:r w:rsidRPr="00530950">
              <w:rPr>
                <w:color w:val="000000"/>
                <w:sz w:val="22"/>
                <w:szCs w:val="22"/>
              </w:rPr>
              <w:t>:  lower rates of involuntary detentions, more individuals have been transported to the hospital voluntarily rather than by involuntary detention</w:t>
            </w:r>
          </w:p>
          <w:p w14:paraId="6E63AEC6" w14:textId="77777777" w:rsidR="00530950" w:rsidRPr="00530950" w:rsidRDefault="00530950" w:rsidP="003070E6">
            <w:pPr>
              <w:rPr>
                <w:color w:val="000000"/>
                <w:sz w:val="22"/>
                <w:szCs w:val="22"/>
              </w:rPr>
            </w:pPr>
          </w:p>
          <w:p w14:paraId="0134D1F4" w14:textId="77777777" w:rsidR="00530950" w:rsidRPr="00530950" w:rsidRDefault="00530950" w:rsidP="003070E6">
            <w:pPr>
              <w:rPr>
                <w:color w:val="000000"/>
                <w:sz w:val="22"/>
                <w:szCs w:val="22"/>
              </w:rPr>
            </w:pPr>
            <w:r w:rsidRPr="00530950">
              <w:rPr>
                <w:b/>
                <w:bCs/>
                <w:color w:val="000000"/>
                <w:sz w:val="22"/>
                <w:szCs w:val="22"/>
              </w:rPr>
              <w:t xml:space="preserve">Hospital diversion: </w:t>
            </w:r>
            <w:r w:rsidRPr="00530950">
              <w:rPr>
                <w:color w:val="000000"/>
                <w:sz w:val="22"/>
                <w:szCs w:val="22"/>
              </w:rPr>
              <w:t>approximately half of patients were diverted from hospital as the paramedic or police officer indicated that they would have involuntarily detained them when in their general duties.</w:t>
            </w:r>
          </w:p>
          <w:p w14:paraId="62672008" w14:textId="77777777" w:rsidR="00530950" w:rsidRPr="00530950" w:rsidRDefault="00530950" w:rsidP="003070E6">
            <w:pPr>
              <w:rPr>
                <w:color w:val="000000"/>
                <w:sz w:val="22"/>
                <w:szCs w:val="22"/>
              </w:rPr>
            </w:pPr>
          </w:p>
          <w:p w14:paraId="2944BB0F" w14:textId="77777777" w:rsidR="00530950" w:rsidRPr="00530950" w:rsidRDefault="00530950" w:rsidP="003070E6">
            <w:pPr>
              <w:tabs>
                <w:tab w:val="left" w:pos="1208"/>
              </w:tabs>
              <w:rPr>
                <w:sz w:val="22"/>
                <w:szCs w:val="22"/>
              </w:rPr>
            </w:pPr>
            <w:r w:rsidRPr="00530950">
              <w:rPr>
                <w:b/>
                <w:bCs/>
                <w:sz w:val="22"/>
                <w:szCs w:val="22"/>
              </w:rPr>
              <w:t>Re-admission/Follow-up:</w:t>
            </w:r>
            <w:r w:rsidRPr="00530950">
              <w:rPr>
                <w:sz w:val="22"/>
                <w:szCs w:val="22"/>
              </w:rPr>
              <w:t xml:space="preserve"> </w:t>
            </w:r>
            <w:r w:rsidRPr="00530950">
              <w:rPr>
                <w:color w:val="000000"/>
                <w:sz w:val="22"/>
                <w:szCs w:val="22"/>
              </w:rPr>
              <w:t>rate of post-detention hospitalisation in the PACER cohort was higher when compared with ambulance and police</w:t>
            </w:r>
          </w:p>
        </w:tc>
        <w:tc>
          <w:tcPr>
            <w:tcW w:w="2482" w:type="dxa"/>
          </w:tcPr>
          <w:p w14:paraId="4CC8FFD2" w14:textId="77777777" w:rsidR="00530950" w:rsidRPr="00530950" w:rsidRDefault="00530950" w:rsidP="00530950">
            <w:pPr>
              <w:numPr>
                <w:ilvl w:val="0"/>
                <w:numId w:val="1"/>
              </w:numPr>
              <w:ind w:left="88" w:hanging="88"/>
              <w:contextualSpacing/>
              <w:rPr>
                <w:sz w:val="22"/>
                <w:szCs w:val="22"/>
              </w:rPr>
            </w:pPr>
            <w:r w:rsidRPr="00530950">
              <w:rPr>
                <w:color w:val="000000"/>
                <w:sz w:val="22"/>
                <w:szCs w:val="22"/>
              </w:rPr>
              <w:lastRenderedPageBreak/>
              <w:t xml:space="preserve">Further research is needed to determine whether tri-response models offer added value over co-response approaches, or if similar outcomes can be achieved more efficiently. Since </w:t>
            </w:r>
            <w:r w:rsidRPr="00530950">
              <w:rPr>
                <w:color w:val="000000"/>
                <w:sz w:val="22"/>
                <w:szCs w:val="22"/>
              </w:rPr>
              <w:lastRenderedPageBreak/>
              <w:t>PACER workers are registered nurses, much of the paramedic care provided may be within their scope.</w:t>
            </w:r>
          </w:p>
          <w:p w14:paraId="560AFF2B" w14:textId="77777777" w:rsidR="00530950" w:rsidRPr="00530950" w:rsidRDefault="00530950" w:rsidP="00530950">
            <w:pPr>
              <w:numPr>
                <w:ilvl w:val="0"/>
                <w:numId w:val="1"/>
              </w:numPr>
              <w:ind w:left="88" w:hanging="88"/>
              <w:contextualSpacing/>
              <w:rPr>
                <w:sz w:val="22"/>
                <w:szCs w:val="22"/>
              </w:rPr>
            </w:pPr>
            <w:r w:rsidRPr="00530950">
              <w:rPr>
                <w:color w:val="000000"/>
                <w:sz w:val="22"/>
                <w:szCs w:val="22"/>
              </w:rPr>
              <w:t>Studies should also explore patient experiences, especially for those who remained in the community and assess the model’s cost-effectiveness through economic modelling.</w:t>
            </w:r>
          </w:p>
        </w:tc>
      </w:tr>
      <w:tr w:rsidR="00530950" w:rsidRPr="00530950" w14:paraId="0ABD0DD4" w14:textId="77777777" w:rsidTr="003070E6">
        <w:tc>
          <w:tcPr>
            <w:tcW w:w="1774" w:type="dxa"/>
          </w:tcPr>
          <w:p w14:paraId="3CE2CE22" w14:textId="77777777" w:rsidR="00530950" w:rsidRPr="00530950" w:rsidRDefault="00530950" w:rsidP="003070E6">
            <w:pPr>
              <w:rPr>
                <w:sz w:val="22"/>
                <w:szCs w:val="22"/>
              </w:rPr>
            </w:pPr>
            <w:r w:rsidRPr="00530950">
              <w:rPr>
                <w:sz w:val="22"/>
                <w:szCs w:val="22"/>
              </w:rPr>
              <w:lastRenderedPageBreak/>
              <w:t>Herrington &amp; Pope, 2014</w:t>
            </w:r>
          </w:p>
        </w:tc>
        <w:tc>
          <w:tcPr>
            <w:tcW w:w="1783" w:type="dxa"/>
          </w:tcPr>
          <w:p w14:paraId="640AC87D"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Australia</w:t>
            </w:r>
          </w:p>
          <w:p w14:paraId="0CBA50F5" w14:textId="77777777" w:rsidR="00530950" w:rsidRPr="00530950" w:rsidRDefault="00530950" w:rsidP="003070E6">
            <w:pPr>
              <w:rPr>
                <w:sz w:val="22"/>
                <w:szCs w:val="22"/>
              </w:rPr>
            </w:pPr>
          </w:p>
          <w:p w14:paraId="62C08FE8" w14:textId="77777777" w:rsidR="00530950" w:rsidRPr="00530950" w:rsidRDefault="00530950" w:rsidP="003070E6">
            <w:pPr>
              <w:rPr>
                <w:sz w:val="22"/>
                <w:szCs w:val="22"/>
              </w:rPr>
            </w:pPr>
            <w:r w:rsidRPr="00530950">
              <w:rPr>
                <w:b/>
                <w:bCs/>
                <w:sz w:val="22"/>
                <w:szCs w:val="22"/>
              </w:rPr>
              <w:t>Region</w:t>
            </w:r>
            <w:r w:rsidRPr="00530950">
              <w:rPr>
                <w:sz w:val="22"/>
                <w:szCs w:val="22"/>
              </w:rPr>
              <w:t xml:space="preserve">: New South Wales </w:t>
            </w:r>
            <w:r w:rsidRPr="00530950">
              <w:rPr>
                <w:sz w:val="22"/>
                <w:szCs w:val="22"/>
              </w:rPr>
              <w:lastRenderedPageBreak/>
              <w:t>(rurality not specified)</w:t>
            </w:r>
          </w:p>
        </w:tc>
        <w:tc>
          <w:tcPr>
            <w:tcW w:w="2468" w:type="dxa"/>
          </w:tcPr>
          <w:p w14:paraId="105DAD5F" w14:textId="77777777" w:rsidR="00530950" w:rsidRPr="00530950" w:rsidRDefault="00530950" w:rsidP="003070E6">
            <w:pPr>
              <w:spacing w:before="100" w:beforeAutospacing="1" w:after="100" w:afterAutospacing="1"/>
              <w:rPr>
                <w:sz w:val="22"/>
                <w:szCs w:val="22"/>
              </w:rPr>
            </w:pPr>
            <w:r w:rsidRPr="00530950">
              <w:rPr>
                <w:b/>
                <w:bCs/>
                <w:sz w:val="22"/>
                <w:szCs w:val="22"/>
              </w:rPr>
              <w:lastRenderedPageBreak/>
              <w:t xml:space="preserve">Mental Health Intervention Team (MHIT): </w:t>
            </w:r>
            <w:r w:rsidRPr="00530950">
              <w:rPr>
                <w:sz w:val="22"/>
                <w:szCs w:val="22"/>
              </w:rPr>
              <w:t xml:space="preserve">this programme follows principles from the Crisis Intervention Teams </w:t>
            </w:r>
            <w:r w:rsidRPr="00530950">
              <w:rPr>
                <w:sz w:val="22"/>
                <w:szCs w:val="22"/>
              </w:rPr>
              <w:lastRenderedPageBreak/>
              <w:t>(CITs). It involves training uniformed officers as specialists to respond to individuals with an apparent mental health concern. The MHIT model involves a central project team responsible for the development and delivery of training.</w:t>
            </w:r>
            <w:r w:rsidRPr="00530950">
              <w:rPr>
                <w:rFonts w:ascii="AdvTR" w:hAnsi="AdvTR"/>
                <w:sz w:val="22"/>
                <w:szCs w:val="22"/>
              </w:rPr>
              <w:t xml:space="preserve"> </w:t>
            </w:r>
          </w:p>
          <w:p w14:paraId="74D0D32D" w14:textId="77777777" w:rsidR="00530950" w:rsidRPr="00530950" w:rsidRDefault="00530950" w:rsidP="003070E6">
            <w:pPr>
              <w:spacing w:before="100" w:beforeAutospacing="1" w:after="100" w:afterAutospacing="1"/>
              <w:rPr>
                <w:sz w:val="22"/>
                <w:szCs w:val="22"/>
              </w:rPr>
            </w:pPr>
          </w:p>
          <w:p w14:paraId="0A4251FF" w14:textId="77777777" w:rsidR="00530950" w:rsidRPr="00530950" w:rsidRDefault="00530950" w:rsidP="003070E6">
            <w:pPr>
              <w:spacing w:before="100" w:beforeAutospacing="1" w:after="100" w:afterAutospacing="1"/>
              <w:rPr>
                <w:sz w:val="22"/>
                <w:szCs w:val="22"/>
              </w:rPr>
            </w:pPr>
          </w:p>
          <w:p w14:paraId="2D5065CD" w14:textId="77777777" w:rsidR="00530950" w:rsidRPr="00530950" w:rsidRDefault="00530950" w:rsidP="003070E6">
            <w:pPr>
              <w:spacing w:before="100" w:beforeAutospacing="1" w:after="100" w:afterAutospacing="1"/>
              <w:rPr>
                <w:b/>
                <w:bCs/>
                <w:sz w:val="22"/>
                <w:szCs w:val="22"/>
              </w:rPr>
            </w:pPr>
          </w:p>
          <w:p w14:paraId="005E2BDD" w14:textId="77777777" w:rsidR="00530950" w:rsidRPr="00530950" w:rsidRDefault="00530950" w:rsidP="003070E6">
            <w:pPr>
              <w:rPr>
                <w:sz w:val="22"/>
                <w:szCs w:val="22"/>
              </w:rPr>
            </w:pPr>
          </w:p>
        </w:tc>
        <w:tc>
          <w:tcPr>
            <w:tcW w:w="2563" w:type="dxa"/>
          </w:tcPr>
          <w:p w14:paraId="37C56E37" w14:textId="77777777" w:rsidR="00530950" w:rsidRPr="00530950" w:rsidRDefault="00530950" w:rsidP="003070E6">
            <w:pPr>
              <w:spacing w:before="100" w:beforeAutospacing="1" w:after="100" w:afterAutospacing="1"/>
              <w:rPr>
                <w:sz w:val="22"/>
                <w:szCs w:val="22"/>
              </w:rPr>
            </w:pPr>
            <w:r w:rsidRPr="00530950">
              <w:rPr>
                <w:sz w:val="22"/>
                <w:szCs w:val="22"/>
              </w:rPr>
              <w:lastRenderedPageBreak/>
              <w:t xml:space="preserve">To evaluate the success of the Mental Health Intervention Team (MHIT) against its key </w:t>
            </w:r>
            <w:r w:rsidRPr="00530950">
              <w:rPr>
                <w:rFonts w:ascii="AdvTR" w:hAnsi="AdvTR"/>
                <w:sz w:val="22"/>
                <w:szCs w:val="22"/>
              </w:rPr>
              <w:t xml:space="preserve"> </w:t>
            </w:r>
            <w:r w:rsidRPr="00530950">
              <w:rPr>
                <w:color w:val="000000"/>
                <w:sz w:val="22"/>
                <w:szCs w:val="22"/>
              </w:rPr>
              <w:t xml:space="preserve">To assess the successes of the MHIT in meeting its </w:t>
            </w:r>
            <w:r w:rsidRPr="00530950">
              <w:rPr>
                <w:color w:val="000000"/>
                <w:sz w:val="22"/>
                <w:szCs w:val="22"/>
              </w:rPr>
              <w:lastRenderedPageBreak/>
              <w:t>core objectives: reducing injuries to both police and individuals with mental illness during interactions, increasing police awareness and understanding of mental health issues and appropriate responses, strengthening interagency collaboration in supporting people with mental illness, and minimising the time police spend on mental health-related incidents.</w:t>
            </w:r>
          </w:p>
          <w:p w14:paraId="2C21FEE9" w14:textId="77777777" w:rsidR="00530950" w:rsidRPr="00530950" w:rsidRDefault="00530950" w:rsidP="003070E6">
            <w:pPr>
              <w:rPr>
                <w:sz w:val="22"/>
                <w:szCs w:val="22"/>
              </w:rPr>
            </w:pPr>
          </w:p>
        </w:tc>
        <w:tc>
          <w:tcPr>
            <w:tcW w:w="2460" w:type="dxa"/>
          </w:tcPr>
          <w:p w14:paraId="2F3D0B16" w14:textId="77777777" w:rsidR="00530950" w:rsidRPr="00530950" w:rsidRDefault="00530950" w:rsidP="003070E6">
            <w:pPr>
              <w:rPr>
                <w:sz w:val="22"/>
                <w:szCs w:val="22"/>
              </w:rPr>
            </w:pPr>
            <w:r w:rsidRPr="00530950">
              <w:rPr>
                <w:b/>
                <w:bCs/>
                <w:sz w:val="22"/>
                <w:szCs w:val="22"/>
              </w:rPr>
              <w:lastRenderedPageBreak/>
              <w:t>Design:</w:t>
            </w:r>
            <w:r w:rsidRPr="00530950">
              <w:rPr>
                <w:sz w:val="22"/>
                <w:szCs w:val="22"/>
              </w:rPr>
              <w:t xml:space="preserve"> A multi-phased, mixed methods evaluation design study. Data collected from 2008-2009.</w:t>
            </w:r>
          </w:p>
          <w:p w14:paraId="53DF07AF" w14:textId="77777777" w:rsidR="00530950" w:rsidRPr="00530950" w:rsidRDefault="00530950" w:rsidP="003070E6">
            <w:pPr>
              <w:spacing w:before="100" w:beforeAutospacing="1" w:after="100" w:afterAutospacing="1"/>
              <w:rPr>
                <w:sz w:val="22"/>
                <w:szCs w:val="22"/>
              </w:rPr>
            </w:pPr>
            <w:r w:rsidRPr="00530950">
              <w:rPr>
                <w:b/>
                <w:bCs/>
                <w:sz w:val="22"/>
                <w:szCs w:val="22"/>
              </w:rPr>
              <w:lastRenderedPageBreak/>
              <w:t>Sample:</w:t>
            </w:r>
            <w:r w:rsidRPr="00530950">
              <w:rPr>
                <w:sz w:val="22"/>
                <w:szCs w:val="22"/>
              </w:rPr>
              <w:t xml:space="preserve"> quantitative data involves 471 events records from Policing System. Qualitative data involves interviews with 111 MHIT-trained officers, 74 non-MHIT trained officers. Two focus groups were conducted with people with mental health problems (n=17) </w:t>
            </w:r>
          </w:p>
          <w:p w14:paraId="2E36A35C" w14:textId="77777777" w:rsidR="00530950" w:rsidRPr="00530950" w:rsidRDefault="00530950" w:rsidP="003070E6">
            <w:pPr>
              <w:spacing w:before="100" w:beforeAutospacing="1" w:after="100" w:afterAutospacing="1"/>
              <w:rPr>
                <w:sz w:val="22"/>
                <w:szCs w:val="22"/>
              </w:rPr>
            </w:pPr>
            <w:r w:rsidRPr="00530950">
              <w:rPr>
                <w:b/>
                <w:bCs/>
                <w:sz w:val="22"/>
                <w:szCs w:val="22"/>
              </w:rPr>
              <w:t>Comparator:</w:t>
            </w:r>
            <w:r w:rsidRPr="00530950">
              <w:rPr>
                <w:sz w:val="22"/>
                <w:szCs w:val="22"/>
              </w:rPr>
              <w:t xml:space="preserve">  non-MHIT-trained site</w:t>
            </w:r>
          </w:p>
          <w:p w14:paraId="0125D1A6" w14:textId="77777777" w:rsidR="00530950" w:rsidRPr="00530950" w:rsidRDefault="00530950" w:rsidP="003070E6">
            <w:pPr>
              <w:rPr>
                <w:sz w:val="22"/>
                <w:szCs w:val="22"/>
              </w:rPr>
            </w:pPr>
          </w:p>
        </w:tc>
        <w:tc>
          <w:tcPr>
            <w:tcW w:w="2496" w:type="dxa"/>
          </w:tcPr>
          <w:p w14:paraId="22E87CE3" w14:textId="77777777" w:rsidR="00530950" w:rsidRPr="00530950" w:rsidRDefault="00530950" w:rsidP="003070E6">
            <w:pPr>
              <w:rPr>
                <w:b/>
                <w:bCs/>
                <w:sz w:val="22"/>
                <w:szCs w:val="22"/>
              </w:rPr>
            </w:pPr>
            <w:r w:rsidRPr="00530950">
              <w:rPr>
                <w:b/>
                <w:bCs/>
                <w:sz w:val="22"/>
                <w:szCs w:val="22"/>
              </w:rPr>
              <w:lastRenderedPageBreak/>
              <w:t xml:space="preserve">Care during crisis: </w:t>
            </w:r>
            <w:r w:rsidRPr="00530950">
              <w:rPr>
                <w:sz w:val="22"/>
                <w:szCs w:val="22"/>
              </w:rPr>
              <w:t>a)</w:t>
            </w:r>
            <w:r w:rsidRPr="00530950">
              <w:rPr>
                <w:b/>
                <w:bCs/>
                <w:sz w:val="22"/>
                <w:szCs w:val="22"/>
              </w:rPr>
              <w:t xml:space="preserve"> </w:t>
            </w:r>
            <w:r w:rsidRPr="00530950">
              <w:rPr>
                <w:bCs/>
                <w:sz w:val="22"/>
                <w:szCs w:val="22"/>
              </w:rPr>
              <w:t xml:space="preserve">familiarity and proficiency with de-escalation techniques affects officer confidence, </w:t>
            </w:r>
            <w:r w:rsidRPr="00530950">
              <w:rPr>
                <w:bCs/>
                <w:sz w:val="22"/>
                <w:szCs w:val="22"/>
              </w:rPr>
              <w:lastRenderedPageBreak/>
              <w:t>corresponding to greater willingness to spend time with individuals in distress, and being less likely to rush to resolution. b)</w:t>
            </w:r>
            <w:r w:rsidRPr="00530950">
              <w:rPr>
                <w:sz w:val="22"/>
                <w:szCs w:val="22"/>
              </w:rPr>
              <w:t xml:space="preserve"> </w:t>
            </w:r>
            <w:r w:rsidRPr="00530950">
              <w:rPr>
                <w:bCs/>
                <w:sz w:val="22"/>
                <w:szCs w:val="22"/>
              </w:rPr>
              <w:t>Interagency cooperation remained challenging, mainly due to resourcing concerns. The removal of police from inter-hospital transports required NSW Health to fund personnel, vehicles, and costs, posing a greater challenge in rural areas with limited resources and larger distances between hospitals.</w:t>
            </w:r>
          </w:p>
          <w:p w14:paraId="4C0BD10E" w14:textId="77777777" w:rsidR="00530950" w:rsidRPr="00530950" w:rsidRDefault="00530950" w:rsidP="003070E6">
            <w:pPr>
              <w:rPr>
                <w:b/>
                <w:bCs/>
                <w:sz w:val="22"/>
                <w:szCs w:val="22"/>
              </w:rPr>
            </w:pPr>
          </w:p>
          <w:p w14:paraId="7C5FDB17" w14:textId="77777777" w:rsidR="00530950" w:rsidRPr="00530950" w:rsidRDefault="00530950" w:rsidP="003070E6">
            <w:pPr>
              <w:rPr>
                <w:b/>
                <w:bCs/>
                <w:sz w:val="22"/>
                <w:szCs w:val="22"/>
              </w:rPr>
            </w:pPr>
            <w:r w:rsidRPr="00530950">
              <w:rPr>
                <w:b/>
                <w:bCs/>
                <w:sz w:val="22"/>
                <w:szCs w:val="22"/>
              </w:rPr>
              <w:t xml:space="preserve">Police custody: </w:t>
            </w:r>
            <w:r w:rsidRPr="00530950">
              <w:rPr>
                <w:bCs/>
                <w:sz w:val="22"/>
                <w:szCs w:val="22"/>
              </w:rPr>
              <w:t>Reductions time spent by police attending to mental health related calls</w:t>
            </w:r>
            <w:r w:rsidRPr="00530950">
              <w:rPr>
                <w:b/>
                <w:bCs/>
                <w:sz w:val="22"/>
                <w:szCs w:val="22"/>
              </w:rPr>
              <w:t xml:space="preserve"> </w:t>
            </w:r>
          </w:p>
          <w:p w14:paraId="0464F127" w14:textId="77777777" w:rsidR="00530950" w:rsidRPr="00530950" w:rsidRDefault="00530950" w:rsidP="003070E6">
            <w:pPr>
              <w:rPr>
                <w:b/>
                <w:bCs/>
                <w:sz w:val="22"/>
                <w:szCs w:val="22"/>
              </w:rPr>
            </w:pPr>
          </w:p>
          <w:p w14:paraId="2F8418F2" w14:textId="77777777" w:rsidR="00530950" w:rsidRPr="00530950" w:rsidRDefault="00530950" w:rsidP="003070E6">
            <w:pPr>
              <w:tabs>
                <w:tab w:val="left" w:pos="1208"/>
              </w:tabs>
              <w:rPr>
                <w:sz w:val="22"/>
                <w:szCs w:val="22"/>
              </w:rPr>
            </w:pPr>
            <w:r w:rsidRPr="00530950">
              <w:rPr>
                <w:b/>
                <w:bCs/>
                <w:sz w:val="22"/>
                <w:szCs w:val="22"/>
              </w:rPr>
              <w:t xml:space="preserve">ED utilisation/attendance duration: </w:t>
            </w:r>
            <w:r w:rsidRPr="00530950">
              <w:rPr>
                <w:bCs/>
                <w:sz w:val="22"/>
                <w:szCs w:val="22"/>
              </w:rPr>
              <w:t>reduction in time spent waiting at hospitals</w:t>
            </w:r>
          </w:p>
        </w:tc>
        <w:tc>
          <w:tcPr>
            <w:tcW w:w="2482" w:type="dxa"/>
          </w:tcPr>
          <w:p w14:paraId="79BDC318" w14:textId="77777777" w:rsidR="00530950" w:rsidRPr="00530950" w:rsidRDefault="00530950" w:rsidP="00530950">
            <w:pPr>
              <w:numPr>
                <w:ilvl w:val="0"/>
                <w:numId w:val="1"/>
              </w:numPr>
              <w:ind w:left="90" w:hanging="90"/>
              <w:contextualSpacing/>
              <w:rPr>
                <w:sz w:val="22"/>
                <w:szCs w:val="22"/>
              </w:rPr>
            </w:pPr>
            <w:r w:rsidRPr="00530950">
              <w:rPr>
                <w:color w:val="000000"/>
                <w:sz w:val="22"/>
                <w:szCs w:val="22"/>
              </w:rPr>
              <w:lastRenderedPageBreak/>
              <w:t xml:space="preserve">Invest in Psychiatric Emergency Care Centres (PECCs), with a focus on expanding access in rural and underserved areas. </w:t>
            </w:r>
          </w:p>
          <w:p w14:paraId="7FF25EFC" w14:textId="77777777" w:rsidR="00530950" w:rsidRPr="00530950" w:rsidRDefault="00530950" w:rsidP="00530950">
            <w:pPr>
              <w:numPr>
                <w:ilvl w:val="0"/>
                <w:numId w:val="1"/>
              </w:numPr>
              <w:ind w:left="90" w:hanging="90"/>
              <w:contextualSpacing/>
              <w:rPr>
                <w:sz w:val="22"/>
                <w:szCs w:val="22"/>
              </w:rPr>
            </w:pPr>
            <w:r w:rsidRPr="00530950">
              <w:rPr>
                <w:color w:val="000000"/>
                <w:sz w:val="22"/>
                <w:szCs w:val="22"/>
              </w:rPr>
              <w:lastRenderedPageBreak/>
              <w:t>Promote a holistic, integrated approach to mental health care that moves beyond siloed responses driven by separate organisational budgets.</w:t>
            </w:r>
          </w:p>
          <w:p w14:paraId="1032DFB6" w14:textId="77777777" w:rsidR="00530950" w:rsidRPr="00530950" w:rsidRDefault="00530950" w:rsidP="00530950">
            <w:pPr>
              <w:numPr>
                <w:ilvl w:val="0"/>
                <w:numId w:val="1"/>
              </w:numPr>
              <w:ind w:left="90" w:hanging="90"/>
              <w:contextualSpacing/>
              <w:rPr>
                <w:sz w:val="22"/>
                <w:szCs w:val="22"/>
              </w:rPr>
            </w:pPr>
            <w:r w:rsidRPr="00530950">
              <w:rPr>
                <w:color w:val="000000"/>
                <w:sz w:val="22"/>
                <w:szCs w:val="22"/>
              </w:rPr>
              <w:t>Sustainable success depends on formalised interagency collaboration rather than relying solely on voluntary cooperation</w:t>
            </w:r>
            <w:r w:rsidRPr="00530950">
              <w:rPr>
                <w:sz w:val="22"/>
                <w:szCs w:val="22"/>
              </w:rPr>
              <w:t>.</w:t>
            </w:r>
          </w:p>
        </w:tc>
      </w:tr>
      <w:tr w:rsidR="00530950" w:rsidRPr="00530950" w14:paraId="7DC2A5A1" w14:textId="77777777" w:rsidTr="003070E6">
        <w:tc>
          <w:tcPr>
            <w:tcW w:w="1774" w:type="dxa"/>
          </w:tcPr>
          <w:p w14:paraId="11C84726" w14:textId="77777777" w:rsidR="00530950" w:rsidRPr="00530950" w:rsidRDefault="00530950" w:rsidP="003070E6">
            <w:pPr>
              <w:rPr>
                <w:sz w:val="22"/>
                <w:szCs w:val="22"/>
              </w:rPr>
            </w:pPr>
            <w:r w:rsidRPr="00530950">
              <w:rPr>
                <w:sz w:val="22"/>
                <w:szCs w:val="22"/>
              </w:rPr>
              <w:lastRenderedPageBreak/>
              <w:t>Hoffman et al., 2021</w:t>
            </w:r>
          </w:p>
        </w:tc>
        <w:tc>
          <w:tcPr>
            <w:tcW w:w="1783" w:type="dxa"/>
          </w:tcPr>
          <w:p w14:paraId="4B5E3B12"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Canada</w:t>
            </w:r>
          </w:p>
          <w:p w14:paraId="790CF934" w14:textId="77777777" w:rsidR="00530950" w:rsidRPr="00530950" w:rsidRDefault="00530950" w:rsidP="003070E6">
            <w:pPr>
              <w:rPr>
                <w:sz w:val="22"/>
                <w:szCs w:val="22"/>
              </w:rPr>
            </w:pPr>
          </w:p>
          <w:p w14:paraId="01C12DAA" w14:textId="77777777" w:rsidR="00530950" w:rsidRPr="00530950" w:rsidRDefault="00530950" w:rsidP="003070E6">
            <w:pPr>
              <w:rPr>
                <w:sz w:val="22"/>
                <w:szCs w:val="22"/>
              </w:rPr>
            </w:pPr>
            <w:r w:rsidRPr="00530950">
              <w:rPr>
                <w:b/>
                <w:bCs/>
                <w:sz w:val="22"/>
                <w:szCs w:val="22"/>
              </w:rPr>
              <w:lastRenderedPageBreak/>
              <w:t xml:space="preserve">Region: </w:t>
            </w:r>
            <w:r w:rsidRPr="00530950">
              <w:rPr>
                <w:sz w:val="22"/>
                <w:szCs w:val="22"/>
              </w:rPr>
              <w:t>Ontario. Urban area</w:t>
            </w:r>
          </w:p>
        </w:tc>
        <w:tc>
          <w:tcPr>
            <w:tcW w:w="2468" w:type="dxa"/>
          </w:tcPr>
          <w:p w14:paraId="6B018A47" w14:textId="77777777" w:rsidR="00530950" w:rsidRPr="00530950" w:rsidRDefault="00530950" w:rsidP="003070E6">
            <w:pPr>
              <w:rPr>
                <w:sz w:val="22"/>
                <w:szCs w:val="22"/>
              </w:rPr>
            </w:pPr>
            <w:proofErr w:type="spellStart"/>
            <w:r w:rsidRPr="00530950">
              <w:rPr>
                <w:b/>
                <w:bCs/>
                <w:sz w:val="22"/>
                <w:szCs w:val="22"/>
              </w:rPr>
              <w:lastRenderedPageBreak/>
              <w:t>interRAI</w:t>
            </w:r>
            <w:proofErr w:type="spellEnd"/>
            <w:r w:rsidRPr="00530950">
              <w:rPr>
                <w:b/>
                <w:bCs/>
                <w:sz w:val="22"/>
                <w:szCs w:val="22"/>
              </w:rPr>
              <w:t xml:space="preserve"> Brief Mental Health Screener (BMHS):</w:t>
            </w:r>
            <w:r w:rsidRPr="00530950">
              <w:rPr>
                <w:sz w:val="22"/>
                <w:szCs w:val="22"/>
              </w:rPr>
              <w:t xml:space="preserve"> </w:t>
            </w:r>
            <w:r w:rsidRPr="00530950">
              <w:rPr>
                <w:rFonts w:ascii="-webkit-standard" w:hAnsi="-webkit-standard"/>
                <w:color w:val="000000"/>
                <w:sz w:val="22"/>
                <w:szCs w:val="22"/>
              </w:rPr>
              <w:t xml:space="preserve"> </w:t>
            </w:r>
            <w:r w:rsidRPr="00530950">
              <w:rPr>
                <w:color w:val="000000"/>
                <w:sz w:val="22"/>
                <w:szCs w:val="22"/>
              </w:rPr>
              <w:t xml:space="preserve">A 23-item mental health screening </w:t>
            </w:r>
            <w:r w:rsidRPr="00530950">
              <w:rPr>
                <w:color w:val="000000"/>
                <w:sz w:val="22"/>
                <w:szCs w:val="22"/>
              </w:rPr>
              <w:lastRenderedPageBreak/>
              <w:t>tool designed to help police officers identify serious mental health concerns based on observable behaviours—such as disordered thinking and risk of harm to self or others—rather than clinical symptoms or diagnoses. The software, built around the BMHS, allows officers to complete assessments via mobile phones. Using embedded algorithms, the tool evaluates an individual's capacity for self-care and assesses their risk of self-harm or harm to other</w:t>
            </w:r>
          </w:p>
        </w:tc>
        <w:tc>
          <w:tcPr>
            <w:tcW w:w="2563" w:type="dxa"/>
          </w:tcPr>
          <w:p w14:paraId="3522B67D" w14:textId="77777777" w:rsidR="00530950" w:rsidRPr="00530950" w:rsidRDefault="00530950" w:rsidP="003070E6">
            <w:pPr>
              <w:rPr>
                <w:sz w:val="22"/>
                <w:szCs w:val="22"/>
              </w:rPr>
            </w:pPr>
            <w:r w:rsidRPr="00530950">
              <w:rPr>
                <w:sz w:val="22"/>
                <w:szCs w:val="22"/>
              </w:rPr>
              <w:lastRenderedPageBreak/>
              <w:t xml:space="preserve">To evaluate the costs and cost efficiency of the police response to mental health calls using the </w:t>
            </w:r>
            <w:proofErr w:type="spellStart"/>
            <w:r w:rsidRPr="00530950">
              <w:rPr>
                <w:sz w:val="22"/>
                <w:szCs w:val="22"/>
              </w:rPr>
              <w:lastRenderedPageBreak/>
              <w:t>interRAI</w:t>
            </w:r>
            <w:proofErr w:type="spellEnd"/>
            <w:r w:rsidRPr="00530950">
              <w:rPr>
                <w:sz w:val="22"/>
                <w:szCs w:val="22"/>
              </w:rPr>
              <w:t xml:space="preserve"> Brief Mental Health Screener (BMHS)</w:t>
            </w:r>
          </w:p>
        </w:tc>
        <w:tc>
          <w:tcPr>
            <w:tcW w:w="2460" w:type="dxa"/>
          </w:tcPr>
          <w:p w14:paraId="0FBFAB29" w14:textId="77777777" w:rsidR="00530950" w:rsidRPr="00530950" w:rsidRDefault="00530950" w:rsidP="003070E6">
            <w:pPr>
              <w:rPr>
                <w:sz w:val="22"/>
                <w:szCs w:val="22"/>
              </w:rPr>
            </w:pPr>
            <w:r w:rsidRPr="00530950">
              <w:rPr>
                <w:b/>
                <w:bCs/>
                <w:sz w:val="22"/>
                <w:szCs w:val="22"/>
              </w:rPr>
              <w:lastRenderedPageBreak/>
              <w:t>Design:</w:t>
            </w:r>
            <w:r w:rsidRPr="00530950">
              <w:rPr>
                <w:sz w:val="22"/>
                <w:szCs w:val="22"/>
              </w:rPr>
              <w:t xml:space="preserve"> Quantitative study analysing secondary data from the </w:t>
            </w:r>
            <w:r w:rsidRPr="00530950">
              <w:rPr>
                <w:sz w:val="22"/>
                <w:szCs w:val="22"/>
              </w:rPr>
              <w:lastRenderedPageBreak/>
              <w:t xml:space="preserve">use of the screener from 2018 to 2020 </w:t>
            </w:r>
          </w:p>
          <w:p w14:paraId="4715FDE4" w14:textId="77777777" w:rsidR="00530950" w:rsidRPr="00530950" w:rsidRDefault="00530950" w:rsidP="003070E6">
            <w:pPr>
              <w:spacing w:before="100" w:beforeAutospacing="1" w:after="100" w:afterAutospacing="1"/>
              <w:rPr>
                <w:sz w:val="22"/>
                <w:szCs w:val="22"/>
              </w:rPr>
            </w:pPr>
            <w:r w:rsidRPr="00530950">
              <w:rPr>
                <w:b/>
                <w:bCs/>
                <w:sz w:val="22"/>
                <w:szCs w:val="22"/>
              </w:rPr>
              <w:t xml:space="preserve">Sample: </w:t>
            </w:r>
            <w:r w:rsidRPr="00530950">
              <w:rPr>
                <w:sz w:val="22"/>
                <w:szCs w:val="22"/>
              </w:rPr>
              <w:t xml:space="preserve">Records from 6,727 assessments </w:t>
            </w:r>
          </w:p>
          <w:p w14:paraId="31B9DDEF" w14:textId="77777777" w:rsidR="00530950" w:rsidRPr="00530950" w:rsidRDefault="00530950" w:rsidP="003070E6">
            <w:pPr>
              <w:spacing w:before="100" w:beforeAutospacing="1" w:after="100" w:afterAutospacing="1"/>
              <w:rPr>
                <w:sz w:val="22"/>
                <w:szCs w:val="22"/>
              </w:rPr>
            </w:pPr>
            <w:r w:rsidRPr="00530950">
              <w:rPr>
                <w:b/>
                <w:bCs/>
                <w:sz w:val="22"/>
                <w:szCs w:val="22"/>
              </w:rPr>
              <w:t xml:space="preserve">Comparator: </w:t>
            </w:r>
            <w:r w:rsidRPr="00530950">
              <w:rPr>
                <w:sz w:val="22"/>
                <w:szCs w:val="22"/>
              </w:rPr>
              <w:t>Changes between 2018 and 2020</w:t>
            </w:r>
            <w:r w:rsidRPr="00530950">
              <w:rPr>
                <w:b/>
                <w:bCs/>
                <w:sz w:val="22"/>
                <w:szCs w:val="22"/>
              </w:rPr>
              <w:t xml:space="preserve"> </w:t>
            </w:r>
          </w:p>
        </w:tc>
        <w:tc>
          <w:tcPr>
            <w:tcW w:w="2496" w:type="dxa"/>
          </w:tcPr>
          <w:p w14:paraId="4283E5F4" w14:textId="77777777" w:rsidR="00530950" w:rsidRPr="00530950" w:rsidRDefault="00530950" w:rsidP="003070E6">
            <w:pPr>
              <w:rPr>
                <w:sz w:val="22"/>
                <w:szCs w:val="22"/>
              </w:rPr>
            </w:pPr>
            <w:r w:rsidRPr="00530950">
              <w:rPr>
                <w:b/>
                <w:sz w:val="22"/>
                <w:szCs w:val="22"/>
              </w:rPr>
              <w:lastRenderedPageBreak/>
              <w:t>Police/Service response</w:t>
            </w:r>
            <w:r w:rsidRPr="00530950">
              <w:rPr>
                <w:sz w:val="22"/>
                <w:szCs w:val="22"/>
              </w:rPr>
              <w:t xml:space="preserve">: The number of police response calls for service increased by almost 30% </w:t>
            </w:r>
            <w:r w:rsidRPr="00530950">
              <w:rPr>
                <w:sz w:val="22"/>
                <w:szCs w:val="22"/>
              </w:rPr>
              <w:lastRenderedPageBreak/>
              <w:t>over the study period which could be explained by the fact that police officers were increasingly more aware of indicators of mental health problems and in completing the BMHS</w:t>
            </w:r>
          </w:p>
          <w:p w14:paraId="59198A18" w14:textId="77777777" w:rsidR="00530950" w:rsidRPr="00530950" w:rsidRDefault="00530950" w:rsidP="003070E6">
            <w:pPr>
              <w:rPr>
                <w:sz w:val="22"/>
                <w:szCs w:val="22"/>
              </w:rPr>
            </w:pPr>
          </w:p>
          <w:p w14:paraId="43D3AD5C" w14:textId="77777777" w:rsidR="00530950" w:rsidRPr="00530950" w:rsidRDefault="00530950" w:rsidP="003070E6">
            <w:pPr>
              <w:rPr>
                <w:b/>
                <w:sz w:val="22"/>
                <w:szCs w:val="22"/>
              </w:rPr>
            </w:pPr>
            <w:r w:rsidRPr="00530950">
              <w:rPr>
                <w:b/>
                <w:sz w:val="22"/>
                <w:szCs w:val="22"/>
              </w:rPr>
              <w:t xml:space="preserve">Hospital diversion: </w:t>
            </w:r>
            <w:r w:rsidRPr="00530950">
              <w:rPr>
                <w:sz w:val="22"/>
                <w:szCs w:val="22"/>
              </w:rPr>
              <w:t>Fewer persons were taken to the ED - overall decrease of over 30%.</w:t>
            </w:r>
          </w:p>
          <w:p w14:paraId="2AAE78D1" w14:textId="77777777" w:rsidR="00530950" w:rsidRPr="00530950" w:rsidRDefault="00530950" w:rsidP="003070E6">
            <w:pPr>
              <w:rPr>
                <w:b/>
                <w:sz w:val="22"/>
                <w:szCs w:val="22"/>
              </w:rPr>
            </w:pPr>
          </w:p>
          <w:p w14:paraId="025DADF7" w14:textId="77777777" w:rsidR="00530950" w:rsidRPr="00530950" w:rsidRDefault="00530950" w:rsidP="003070E6">
            <w:pPr>
              <w:tabs>
                <w:tab w:val="left" w:pos="1208"/>
              </w:tabs>
              <w:rPr>
                <w:sz w:val="22"/>
                <w:szCs w:val="22"/>
              </w:rPr>
            </w:pPr>
            <w:r w:rsidRPr="00530950">
              <w:rPr>
                <w:b/>
                <w:sz w:val="22"/>
                <w:szCs w:val="22"/>
              </w:rPr>
              <w:t xml:space="preserve">Detention / Sanctioned: </w:t>
            </w:r>
            <w:r w:rsidRPr="00530950">
              <w:rPr>
                <w:sz w:val="22"/>
                <w:szCs w:val="22"/>
              </w:rPr>
              <w:t>decrease of 30% for involuntary referrals which may be due to officers having a more informed understanding of when to apprehend a person in crisis</w:t>
            </w:r>
          </w:p>
        </w:tc>
        <w:tc>
          <w:tcPr>
            <w:tcW w:w="2482" w:type="dxa"/>
          </w:tcPr>
          <w:p w14:paraId="5EE78D82" w14:textId="77777777" w:rsidR="00530950" w:rsidRPr="00530950" w:rsidRDefault="00530950" w:rsidP="003070E6">
            <w:pPr>
              <w:rPr>
                <w:sz w:val="22"/>
                <w:szCs w:val="22"/>
              </w:rPr>
            </w:pPr>
            <w:r w:rsidRPr="00530950">
              <w:rPr>
                <w:rFonts w:hAnsi="Symbol"/>
                <w:sz w:val="22"/>
                <w:szCs w:val="22"/>
              </w:rPr>
              <w:lastRenderedPageBreak/>
              <w:t></w:t>
            </w:r>
            <w:r w:rsidRPr="00530950">
              <w:rPr>
                <w:sz w:val="22"/>
                <w:szCs w:val="22"/>
              </w:rPr>
              <w:t xml:space="preserve">  The BMHS demonstrates strong potential for identifying calls involving serious </w:t>
            </w:r>
            <w:r w:rsidRPr="00530950">
              <w:rPr>
                <w:sz w:val="22"/>
                <w:szCs w:val="22"/>
              </w:rPr>
              <w:lastRenderedPageBreak/>
              <w:t>mental health issues that may warrant emergency department admission. As its use grows among police services in Canada and the U.S., and the tool is further refined, it is anticipated that police, hospitals, and community agencies will gain greater confidence and proficiency in applying it to support informed decision-making and improve outcomes.</w:t>
            </w:r>
          </w:p>
          <w:p w14:paraId="742C9795" w14:textId="77777777" w:rsidR="00530950" w:rsidRPr="00530950" w:rsidRDefault="00530950" w:rsidP="003070E6">
            <w:pPr>
              <w:rPr>
                <w:sz w:val="22"/>
                <w:szCs w:val="22"/>
              </w:rPr>
            </w:pPr>
            <w:r w:rsidRPr="00530950">
              <w:rPr>
                <w:rFonts w:hAnsi="Symbol"/>
                <w:sz w:val="22"/>
                <w:szCs w:val="22"/>
              </w:rPr>
              <w:t></w:t>
            </w:r>
            <w:r w:rsidRPr="00530950">
              <w:rPr>
                <w:sz w:val="22"/>
                <w:szCs w:val="22"/>
              </w:rPr>
              <w:t xml:space="preserve">  Police services might also consider integrating the BMHS with other models discussed in this paper, as its use could provide more accurate data on mental health-related calls for service enabling more robust evaluation of both effectiveness and cost-effectiveness.</w:t>
            </w:r>
          </w:p>
          <w:p w14:paraId="6DC01A6C" w14:textId="77777777" w:rsidR="00530950" w:rsidRPr="00530950" w:rsidRDefault="00530950" w:rsidP="003070E6">
            <w:pPr>
              <w:rPr>
                <w:sz w:val="22"/>
                <w:szCs w:val="22"/>
              </w:rPr>
            </w:pPr>
          </w:p>
        </w:tc>
      </w:tr>
      <w:tr w:rsidR="00530950" w:rsidRPr="00530950" w14:paraId="02B97E4F" w14:textId="77777777" w:rsidTr="003070E6">
        <w:tc>
          <w:tcPr>
            <w:tcW w:w="1774" w:type="dxa"/>
          </w:tcPr>
          <w:p w14:paraId="2F591032" w14:textId="77777777" w:rsidR="00530950" w:rsidRPr="00530950" w:rsidRDefault="00530950" w:rsidP="003070E6">
            <w:pPr>
              <w:rPr>
                <w:sz w:val="22"/>
                <w:szCs w:val="22"/>
              </w:rPr>
            </w:pPr>
            <w:r w:rsidRPr="00530950">
              <w:rPr>
                <w:sz w:val="22"/>
                <w:szCs w:val="22"/>
              </w:rPr>
              <w:lastRenderedPageBreak/>
              <w:t xml:space="preserve">Horspool,  Drabble &amp; </w:t>
            </w:r>
            <w:proofErr w:type="spellStart"/>
            <w:r w:rsidRPr="00530950">
              <w:rPr>
                <w:sz w:val="22"/>
                <w:szCs w:val="22"/>
              </w:rPr>
              <w:t>O’Cathain</w:t>
            </w:r>
            <w:proofErr w:type="spellEnd"/>
            <w:r w:rsidRPr="00530950">
              <w:rPr>
                <w:sz w:val="22"/>
                <w:szCs w:val="22"/>
              </w:rPr>
              <w:t>, 2016</w:t>
            </w:r>
          </w:p>
        </w:tc>
        <w:tc>
          <w:tcPr>
            <w:tcW w:w="1783" w:type="dxa"/>
          </w:tcPr>
          <w:p w14:paraId="06CF07A3" w14:textId="77777777" w:rsidR="00530950" w:rsidRPr="00530950" w:rsidRDefault="00530950" w:rsidP="003070E6">
            <w:pPr>
              <w:rPr>
                <w:sz w:val="22"/>
                <w:szCs w:val="22"/>
              </w:rPr>
            </w:pPr>
            <w:r w:rsidRPr="00530950">
              <w:rPr>
                <w:sz w:val="22"/>
                <w:szCs w:val="22"/>
              </w:rPr>
              <w:t>Country: UK</w:t>
            </w:r>
          </w:p>
          <w:p w14:paraId="4F64B7E7" w14:textId="77777777" w:rsidR="00530950" w:rsidRPr="00530950" w:rsidRDefault="00530950" w:rsidP="003070E6">
            <w:pPr>
              <w:rPr>
                <w:sz w:val="22"/>
                <w:szCs w:val="22"/>
              </w:rPr>
            </w:pPr>
          </w:p>
          <w:p w14:paraId="65F001E4" w14:textId="77777777" w:rsidR="00530950" w:rsidRPr="00530950" w:rsidRDefault="00530950" w:rsidP="003070E6">
            <w:pPr>
              <w:rPr>
                <w:sz w:val="22"/>
                <w:szCs w:val="22"/>
              </w:rPr>
            </w:pPr>
            <w:r w:rsidRPr="00530950">
              <w:rPr>
                <w:b/>
                <w:bCs/>
                <w:sz w:val="22"/>
                <w:szCs w:val="22"/>
              </w:rPr>
              <w:t>Location:</w:t>
            </w:r>
            <w:r w:rsidRPr="00530950">
              <w:rPr>
                <w:sz w:val="22"/>
                <w:szCs w:val="22"/>
              </w:rPr>
              <w:t xml:space="preserve"> 2 locations not named; urban areas </w:t>
            </w:r>
          </w:p>
        </w:tc>
        <w:tc>
          <w:tcPr>
            <w:tcW w:w="2468" w:type="dxa"/>
          </w:tcPr>
          <w:p w14:paraId="43857406" w14:textId="77777777" w:rsidR="00530950" w:rsidRPr="00530950" w:rsidRDefault="00530950" w:rsidP="003070E6">
            <w:pPr>
              <w:spacing w:before="100" w:beforeAutospacing="1" w:after="100" w:afterAutospacing="1"/>
              <w:rPr>
                <w:sz w:val="22"/>
                <w:szCs w:val="22"/>
              </w:rPr>
            </w:pPr>
            <w:r w:rsidRPr="00530950">
              <w:rPr>
                <w:b/>
                <w:bCs/>
                <w:sz w:val="22"/>
                <w:szCs w:val="22"/>
              </w:rPr>
              <w:t xml:space="preserve">Street Triage: </w:t>
            </w:r>
            <w:r w:rsidRPr="00530950">
              <w:rPr>
                <w:sz w:val="22"/>
                <w:szCs w:val="22"/>
              </w:rPr>
              <w:t xml:space="preserve">The aim of this model is to improve access to mental health services for individuals in contact with emergency services. </w:t>
            </w:r>
            <w:r w:rsidRPr="00530950">
              <w:rPr>
                <w:sz w:val="22"/>
                <w:szCs w:val="22"/>
              </w:rPr>
              <w:lastRenderedPageBreak/>
              <w:t>However, the implementation of the model can vary in its components including: Joint Response Car by a police officer and a mental health professional, mental health presence in police control room, and street triage briefing session (educational sessions for police and mental health staff directly involved in the implementation and management of the service, as well as staff from wider organisations which work alongside police and mental health services)</w:t>
            </w:r>
          </w:p>
          <w:p w14:paraId="71C0EF1B" w14:textId="77777777" w:rsidR="00530950" w:rsidRPr="00530950" w:rsidRDefault="00530950" w:rsidP="003070E6">
            <w:pPr>
              <w:spacing w:before="100" w:beforeAutospacing="1" w:after="100" w:afterAutospacing="1"/>
              <w:rPr>
                <w:sz w:val="22"/>
                <w:szCs w:val="22"/>
              </w:rPr>
            </w:pPr>
            <w:r w:rsidRPr="00530950">
              <w:rPr>
                <w:b/>
                <w:bCs/>
                <w:sz w:val="22"/>
                <w:szCs w:val="22"/>
              </w:rPr>
              <w:t>Service operation time:</w:t>
            </w:r>
            <w:r w:rsidRPr="00530950">
              <w:rPr>
                <w:sz w:val="22"/>
                <w:szCs w:val="22"/>
              </w:rPr>
              <w:t xml:space="preserve"> for </w:t>
            </w:r>
            <w:r w:rsidRPr="00530950">
              <w:rPr>
                <w:color w:val="111111"/>
                <w:sz w:val="22"/>
                <w:szCs w:val="22"/>
              </w:rPr>
              <w:t>location 1 the Joint Response car was in operation three days per week from 5pm to 1am, whereas in location 2 the control room was in operation on three days per week from 6pm to 2am.</w:t>
            </w:r>
          </w:p>
        </w:tc>
        <w:tc>
          <w:tcPr>
            <w:tcW w:w="2563" w:type="dxa"/>
          </w:tcPr>
          <w:p w14:paraId="11A1D25A" w14:textId="77777777" w:rsidR="00530950" w:rsidRPr="00530950" w:rsidRDefault="00530950" w:rsidP="003070E6">
            <w:pPr>
              <w:rPr>
                <w:sz w:val="22"/>
                <w:szCs w:val="22"/>
              </w:rPr>
            </w:pPr>
            <w:r w:rsidRPr="00530950">
              <w:rPr>
                <w:sz w:val="22"/>
                <w:szCs w:val="22"/>
              </w:rPr>
              <w:lastRenderedPageBreak/>
              <w:t>To explore the design and operation of Street Triage and identify potential barriers and facilitators affecting its implementation</w:t>
            </w:r>
          </w:p>
        </w:tc>
        <w:tc>
          <w:tcPr>
            <w:tcW w:w="2460" w:type="dxa"/>
          </w:tcPr>
          <w:p w14:paraId="080F7DC5" w14:textId="77777777" w:rsidR="00530950" w:rsidRPr="00530950" w:rsidRDefault="00530950" w:rsidP="003070E6">
            <w:pPr>
              <w:spacing w:before="100" w:beforeAutospacing="1" w:after="100" w:afterAutospacing="1"/>
              <w:rPr>
                <w:sz w:val="22"/>
                <w:szCs w:val="22"/>
              </w:rPr>
            </w:pPr>
            <w:r w:rsidRPr="00530950">
              <w:rPr>
                <w:b/>
                <w:bCs/>
                <w:sz w:val="22"/>
                <w:szCs w:val="22"/>
              </w:rPr>
              <w:t>Design:</w:t>
            </w:r>
            <w:r w:rsidRPr="00530950">
              <w:rPr>
                <w:sz w:val="22"/>
                <w:szCs w:val="22"/>
              </w:rPr>
              <w:t xml:space="preserve"> qualitative study, data collected through semi-structured interviews conducted </w:t>
            </w:r>
            <w:r w:rsidRPr="00530950">
              <w:rPr>
                <w:sz w:val="22"/>
                <w:szCs w:val="22"/>
              </w:rPr>
              <w:lastRenderedPageBreak/>
              <w:t xml:space="preserve">between </w:t>
            </w:r>
            <w:r w:rsidRPr="00530950">
              <w:rPr>
                <w:color w:val="111111"/>
                <w:sz w:val="22"/>
                <w:szCs w:val="22"/>
              </w:rPr>
              <w:t xml:space="preserve">September 2014 and January 2015. </w:t>
            </w:r>
          </w:p>
          <w:p w14:paraId="5558B573" w14:textId="77777777" w:rsidR="00530950" w:rsidRPr="00530950" w:rsidRDefault="00530950" w:rsidP="003070E6">
            <w:pPr>
              <w:rPr>
                <w:sz w:val="22"/>
                <w:szCs w:val="22"/>
              </w:rPr>
            </w:pPr>
            <w:r w:rsidRPr="00530950">
              <w:rPr>
                <w:b/>
                <w:bCs/>
                <w:sz w:val="22"/>
                <w:szCs w:val="22"/>
              </w:rPr>
              <w:t xml:space="preserve">Sample: </w:t>
            </w:r>
            <w:r w:rsidRPr="00530950">
              <w:rPr>
                <w:sz w:val="22"/>
                <w:szCs w:val="22"/>
              </w:rPr>
              <w:t xml:space="preserve">14 mental health services and the police from a Street Triage </w:t>
            </w:r>
          </w:p>
          <w:p w14:paraId="4735D02C" w14:textId="77777777" w:rsidR="00530950" w:rsidRPr="00530950" w:rsidRDefault="00530950" w:rsidP="003070E6">
            <w:pPr>
              <w:rPr>
                <w:sz w:val="22"/>
                <w:szCs w:val="22"/>
              </w:rPr>
            </w:pPr>
          </w:p>
          <w:p w14:paraId="76800830" w14:textId="77777777" w:rsidR="00530950" w:rsidRPr="00530950" w:rsidRDefault="00530950" w:rsidP="003070E6">
            <w:pPr>
              <w:rPr>
                <w:b/>
                <w:bCs/>
                <w:sz w:val="22"/>
                <w:szCs w:val="22"/>
              </w:rPr>
            </w:pPr>
            <w:r w:rsidRPr="00530950">
              <w:rPr>
                <w:b/>
                <w:bCs/>
                <w:sz w:val="22"/>
                <w:szCs w:val="22"/>
              </w:rPr>
              <w:t xml:space="preserve">Comparator: </w:t>
            </w:r>
            <w:r w:rsidRPr="00530950">
              <w:rPr>
                <w:sz w:val="22"/>
                <w:szCs w:val="22"/>
              </w:rPr>
              <w:t>no</w:t>
            </w:r>
          </w:p>
        </w:tc>
        <w:tc>
          <w:tcPr>
            <w:tcW w:w="2496" w:type="dxa"/>
          </w:tcPr>
          <w:p w14:paraId="28C72255" w14:textId="77777777" w:rsidR="00530950" w:rsidRPr="00530950" w:rsidRDefault="00530950" w:rsidP="003070E6">
            <w:pPr>
              <w:rPr>
                <w:b/>
                <w:bCs/>
                <w:sz w:val="22"/>
                <w:szCs w:val="22"/>
              </w:rPr>
            </w:pPr>
            <w:r w:rsidRPr="00530950">
              <w:rPr>
                <w:b/>
                <w:bCs/>
                <w:sz w:val="22"/>
                <w:szCs w:val="22"/>
              </w:rPr>
              <w:lastRenderedPageBreak/>
              <w:t xml:space="preserve">Detention/Sanctioned: </w:t>
            </w:r>
            <w:r w:rsidRPr="00530950">
              <w:rPr>
                <w:sz w:val="22"/>
                <w:szCs w:val="22"/>
              </w:rPr>
              <w:t>individuals were less frequently apprehended than general patrol officer</w:t>
            </w:r>
          </w:p>
          <w:p w14:paraId="7A7CEB52" w14:textId="77777777" w:rsidR="00530950" w:rsidRPr="00530950" w:rsidRDefault="00530950" w:rsidP="003070E6">
            <w:pPr>
              <w:rPr>
                <w:b/>
                <w:bCs/>
                <w:sz w:val="22"/>
                <w:szCs w:val="22"/>
              </w:rPr>
            </w:pPr>
          </w:p>
          <w:p w14:paraId="255C9DD4" w14:textId="77777777" w:rsidR="00530950" w:rsidRPr="00530950" w:rsidRDefault="00530950" w:rsidP="003070E6">
            <w:pPr>
              <w:rPr>
                <w:b/>
                <w:bCs/>
                <w:sz w:val="22"/>
                <w:szCs w:val="22"/>
              </w:rPr>
            </w:pPr>
            <w:r w:rsidRPr="00530950">
              <w:rPr>
                <w:b/>
                <w:bCs/>
                <w:sz w:val="22"/>
                <w:szCs w:val="22"/>
              </w:rPr>
              <w:lastRenderedPageBreak/>
              <w:t>ED utilisation/attendance duration</w:t>
            </w:r>
            <w:r w:rsidRPr="00530950">
              <w:rPr>
                <w:sz w:val="22"/>
                <w:szCs w:val="22"/>
              </w:rPr>
              <w:t xml:space="preserve">: </w:t>
            </w:r>
            <w:r w:rsidRPr="00530950">
              <w:rPr>
                <w:bCs/>
                <w:sz w:val="22"/>
                <w:szCs w:val="22"/>
              </w:rPr>
              <w:t>officers spent 56.5 minutes (SD = 24.1), approximately half the time of general patrol officers, who spent 107.0 minutes (SD = 42.5).</w:t>
            </w:r>
            <w:r w:rsidRPr="00530950">
              <w:rPr>
                <w:b/>
                <w:bCs/>
                <w:sz w:val="22"/>
                <w:szCs w:val="22"/>
              </w:rPr>
              <w:t xml:space="preserve"> </w:t>
            </w:r>
          </w:p>
          <w:p w14:paraId="6D1F9D5D" w14:textId="77777777" w:rsidR="00530950" w:rsidRPr="00530950" w:rsidRDefault="00530950" w:rsidP="003070E6">
            <w:pPr>
              <w:rPr>
                <w:b/>
                <w:bCs/>
                <w:sz w:val="22"/>
                <w:szCs w:val="22"/>
              </w:rPr>
            </w:pPr>
          </w:p>
          <w:p w14:paraId="70E4E055" w14:textId="77777777" w:rsidR="00530950" w:rsidRPr="00530950" w:rsidRDefault="00530950" w:rsidP="003070E6">
            <w:pPr>
              <w:tabs>
                <w:tab w:val="left" w:pos="1208"/>
              </w:tabs>
              <w:rPr>
                <w:sz w:val="22"/>
                <w:szCs w:val="22"/>
              </w:rPr>
            </w:pPr>
            <w:r w:rsidRPr="00530950">
              <w:rPr>
                <w:b/>
                <w:bCs/>
                <w:sz w:val="22"/>
                <w:szCs w:val="22"/>
              </w:rPr>
              <w:t xml:space="preserve">Treatment admission: </w:t>
            </w:r>
            <w:r w:rsidRPr="00530950">
              <w:rPr>
                <w:bCs/>
                <w:sz w:val="22"/>
                <w:szCs w:val="22"/>
              </w:rPr>
              <w:t xml:space="preserve">During Street Triage hours, a key role of mental health staff was referring individuals to appropriate mental health services. This is </w:t>
            </w:r>
            <w:proofErr w:type="gramStart"/>
            <w:r w:rsidRPr="00530950">
              <w:rPr>
                <w:bCs/>
                <w:sz w:val="22"/>
                <w:szCs w:val="22"/>
              </w:rPr>
              <w:t>seem</w:t>
            </w:r>
            <w:proofErr w:type="gramEnd"/>
            <w:r w:rsidRPr="00530950">
              <w:rPr>
                <w:bCs/>
                <w:sz w:val="22"/>
                <w:szCs w:val="22"/>
              </w:rPr>
              <w:t xml:space="preserve"> </w:t>
            </w:r>
            <w:proofErr w:type="gramStart"/>
            <w:r w:rsidRPr="00530950">
              <w:rPr>
                <w:bCs/>
                <w:sz w:val="22"/>
                <w:szCs w:val="22"/>
              </w:rPr>
              <w:t>as</w:t>
            </w:r>
            <w:proofErr w:type="gramEnd"/>
            <w:r w:rsidRPr="00530950">
              <w:rPr>
                <w:bCs/>
                <w:sz w:val="22"/>
                <w:szCs w:val="22"/>
              </w:rPr>
              <w:t xml:space="preserve"> a positive element of the programme. 2) However, referrals did not always ensure service users received timely care or treatment. Long waiting times in some services limited what mental health workers could guarantee, highlighting challenges in service availability and accessibility</w:t>
            </w:r>
          </w:p>
        </w:tc>
        <w:tc>
          <w:tcPr>
            <w:tcW w:w="2482" w:type="dxa"/>
          </w:tcPr>
          <w:p w14:paraId="177F1E48" w14:textId="77777777" w:rsidR="00530950" w:rsidRPr="00530950" w:rsidRDefault="00530950" w:rsidP="003070E6">
            <w:pPr>
              <w:rPr>
                <w:sz w:val="22"/>
                <w:szCs w:val="22"/>
              </w:rPr>
            </w:pPr>
            <w:r w:rsidRPr="00530950">
              <w:rPr>
                <w:sz w:val="22"/>
                <w:szCs w:val="22"/>
              </w:rPr>
              <w:lastRenderedPageBreak/>
              <w:t xml:space="preserve">Street Triage has the potential to enhance long-term collaboration by fostering role clarity, shared decision-making, and improved local </w:t>
            </w:r>
            <w:r w:rsidRPr="00530950">
              <w:rPr>
                <w:sz w:val="22"/>
                <w:szCs w:val="22"/>
              </w:rPr>
              <w:lastRenderedPageBreak/>
              <w:t>information sharing. However, limited resources may challenge service development, particularly in mental health services, due to increased staffing demands and potential workload impacts on community mental health teams. Future research should explore whether service users find Street Triage an acceptable and effective crisis response. Comprehensive evaluations should assess its effectiveness, considering referral variations and its broader impact on the crisis system.</w:t>
            </w:r>
          </w:p>
        </w:tc>
      </w:tr>
      <w:tr w:rsidR="00530950" w:rsidRPr="00530950" w14:paraId="2A067920" w14:textId="77777777" w:rsidTr="003070E6">
        <w:tc>
          <w:tcPr>
            <w:tcW w:w="1774" w:type="dxa"/>
          </w:tcPr>
          <w:p w14:paraId="212F617C" w14:textId="77777777" w:rsidR="00530950" w:rsidRPr="00530950" w:rsidRDefault="00530950" w:rsidP="003070E6">
            <w:pPr>
              <w:rPr>
                <w:color w:val="000000" w:themeColor="text1"/>
                <w:sz w:val="22"/>
                <w:szCs w:val="22"/>
              </w:rPr>
            </w:pPr>
            <w:proofErr w:type="spellStart"/>
            <w:r w:rsidRPr="00530950">
              <w:rPr>
                <w:color w:val="000000" w:themeColor="text1"/>
                <w:sz w:val="22"/>
                <w:szCs w:val="22"/>
              </w:rPr>
              <w:lastRenderedPageBreak/>
              <w:t>Kiseley</w:t>
            </w:r>
            <w:proofErr w:type="spellEnd"/>
            <w:r w:rsidRPr="00530950">
              <w:rPr>
                <w:color w:val="000000" w:themeColor="text1"/>
                <w:sz w:val="22"/>
                <w:szCs w:val="22"/>
              </w:rPr>
              <w:t xml:space="preserve"> et al., 2010 </w:t>
            </w:r>
          </w:p>
        </w:tc>
        <w:tc>
          <w:tcPr>
            <w:tcW w:w="1783" w:type="dxa"/>
          </w:tcPr>
          <w:p w14:paraId="31BBA226" w14:textId="77777777" w:rsidR="00530950" w:rsidRPr="00530950" w:rsidRDefault="00530950" w:rsidP="003070E6">
            <w:pPr>
              <w:rPr>
                <w:color w:val="000000" w:themeColor="text1"/>
                <w:sz w:val="22"/>
                <w:szCs w:val="22"/>
              </w:rPr>
            </w:pPr>
            <w:r w:rsidRPr="00530950">
              <w:rPr>
                <w:b/>
                <w:bCs/>
                <w:color w:val="000000" w:themeColor="text1"/>
                <w:sz w:val="22"/>
                <w:szCs w:val="22"/>
              </w:rPr>
              <w:t>Country:</w:t>
            </w:r>
            <w:r w:rsidRPr="00530950">
              <w:rPr>
                <w:color w:val="000000" w:themeColor="text1"/>
                <w:sz w:val="22"/>
                <w:szCs w:val="22"/>
              </w:rPr>
              <w:t xml:space="preserve"> Cananda </w:t>
            </w:r>
          </w:p>
          <w:p w14:paraId="06485CF5" w14:textId="77777777" w:rsidR="00530950" w:rsidRPr="00530950" w:rsidRDefault="00530950" w:rsidP="003070E6">
            <w:pPr>
              <w:rPr>
                <w:color w:val="000000" w:themeColor="text1"/>
                <w:sz w:val="22"/>
                <w:szCs w:val="22"/>
              </w:rPr>
            </w:pPr>
          </w:p>
          <w:p w14:paraId="2122CB9E" w14:textId="77777777" w:rsidR="00530950" w:rsidRPr="00530950" w:rsidRDefault="00530950" w:rsidP="003070E6">
            <w:pPr>
              <w:pStyle w:val="NormalWeb"/>
              <w:rPr>
                <w:sz w:val="22"/>
                <w:szCs w:val="22"/>
              </w:rPr>
            </w:pPr>
            <w:r w:rsidRPr="00530950">
              <w:rPr>
                <w:b/>
                <w:bCs/>
                <w:color w:val="000000" w:themeColor="text1"/>
                <w:sz w:val="22"/>
                <w:szCs w:val="22"/>
              </w:rPr>
              <w:lastRenderedPageBreak/>
              <w:t>Location</w:t>
            </w:r>
            <w:r w:rsidRPr="00530950">
              <w:rPr>
                <w:color w:val="000000" w:themeColor="text1"/>
                <w:sz w:val="22"/>
                <w:szCs w:val="22"/>
              </w:rPr>
              <w:t xml:space="preserve">: </w:t>
            </w:r>
            <w:r w:rsidRPr="00530950">
              <w:rPr>
                <w:rFonts w:ascii="TimesNewRoman" w:hAnsi="TimesNewRoman"/>
                <w:color w:val="211E1E"/>
                <w:sz w:val="22"/>
                <w:szCs w:val="22"/>
              </w:rPr>
              <w:t xml:space="preserve"> Nova Scotians. Covering both rural and urban areas. </w:t>
            </w:r>
          </w:p>
          <w:p w14:paraId="4EEA311B" w14:textId="77777777" w:rsidR="00530950" w:rsidRPr="00530950" w:rsidRDefault="00530950" w:rsidP="003070E6">
            <w:pPr>
              <w:rPr>
                <w:b/>
                <w:bCs/>
                <w:color w:val="000000" w:themeColor="text1"/>
                <w:sz w:val="22"/>
                <w:szCs w:val="22"/>
              </w:rPr>
            </w:pPr>
          </w:p>
        </w:tc>
        <w:tc>
          <w:tcPr>
            <w:tcW w:w="2468" w:type="dxa"/>
          </w:tcPr>
          <w:p w14:paraId="096AC84E" w14:textId="77777777" w:rsidR="00530950" w:rsidRPr="00530950" w:rsidRDefault="00530950" w:rsidP="003070E6">
            <w:pPr>
              <w:pStyle w:val="NormalWeb"/>
              <w:rPr>
                <w:color w:val="000000" w:themeColor="text1"/>
                <w:sz w:val="22"/>
                <w:szCs w:val="22"/>
              </w:rPr>
            </w:pPr>
            <w:r w:rsidRPr="00530950">
              <w:rPr>
                <w:b/>
                <w:bCs/>
                <w:color w:val="000000" w:themeColor="text1"/>
                <w:sz w:val="22"/>
                <w:szCs w:val="22"/>
              </w:rPr>
              <w:lastRenderedPageBreak/>
              <w:t>Mental Health Mobile Crisis Team (MHMCT):</w:t>
            </w:r>
            <w:r w:rsidRPr="00530950">
              <w:rPr>
                <w:color w:val="000000" w:themeColor="text1"/>
                <w:sz w:val="22"/>
                <w:szCs w:val="22"/>
              </w:rPr>
              <w:t xml:space="preserve"> A mobile </w:t>
            </w:r>
            <w:r w:rsidRPr="00530950">
              <w:rPr>
                <w:color w:val="000000" w:themeColor="text1"/>
                <w:sz w:val="22"/>
                <w:szCs w:val="22"/>
              </w:rPr>
              <w:lastRenderedPageBreak/>
              <w:t>crisis service paired mental health clinicians with plainclothes police officers. MHMCT offered phone support, with calls managed by a clinician who responded within 30 minutes if unavailable. Teams responded in person to more acute situations, sometimes with ambulance support. Front-line police received guidance on when and how to engage the crisis team.</w:t>
            </w:r>
          </w:p>
          <w:p w14:paraId="6093169A" w14:textId="77777777" w:rsidR="00530950" w:rsidRPr="00530950" w:rsidRDefault="00530950" w:rsidP="003070E6">
            <w:pPr>
              <w:pStyle w:val="NormalWeb"/>
              <w:rPr>
                <w:color w:val="000000" w:themeColor="text1"/>
                <w:sz w:val="22"/>
                <w:szCs w:val="22"/>
              </w:rPr>
            </w:pPr>
            <w:r w:rsidRPr="00530950">
              <w:rPr>
                <w:b/>
                <w:bCs/>
                <w:color w:val="000000" w:themeColor="text1"/>
                <w:sz w:val="22"/>
                <w:szCs w:val="22"/>
              </w:rPr>
              <w:t xml:space="preserve">Service operation time: </w:t>
            </w:r>
            <w:r w:rsidRPr="00530950">
              <w:rPr>
                <w:color w:val="000000" w:themeColor="text1"/>
                <w:sz w:val="22"/>
                <w:szCs w:val="22"/>
              </w:rPr>
              <w:t xml:space="preserve">24/7 </w:t>
            </w:r>
          </w:p>
        </w:tc>
        <w:tc>
          <w:tcPr>
            <w:tcW w:w="2563" w:type="dxa"/>
          </w:tcPr>
          <w:p w14:paraId="05D6E99E" w14:textId="77777777" w:rsidR="00530950" w:rsidRPr="00530950" w:rsidRDefault="00530950" w:rsidP="003070E6">
            <w:pPr>
              <w:rPr>
                <w:color w:val="000000" w:themeColor="text1"/>
                <w:sz w:val="22"/>
                <w:szCs w:val="22"/>
              </w:rPr>
            </w:pPr>
            <w:r w:rsidRPr="00530950">
              <w:rPr>
                <w:color w:val="000000" w:themeColor="text1"/>
                <w:sz w:val="22"/>
                <w:szCs w:val="22"/>
              </w:rPr>
              <w:lastRenderedPageBreak/>
              <w:t xml:space="preserve">To assess the impact of the MHMCT one and two years after its </w:t>
            </w:r>
            <w:r w:rsidRPr="00530950">
              <w:rPr>
                <w:color w:val="000000" w:themeColor="text1"/>
                <w:sz w:val="22"/>
                <w:szCs w:val="22"/>
              </w:rPr>
              <w:lastRenderedPageBreak/>
              <w:t xml:space="preserve">implementation in June 2006, a controlled before-and-after study was conducted. </w:t>
            </w:r>
          </w:p>
        </w:tc>
        <w:tc>
          <w:tcPr>
            <w:tcW w:w="2460" w:type="dxa"/>
          </w:tcPr>
          <w:p w14:paraId="20CCF372" w14:textId="77777777" w:rsidR="00530950" w:rsidRPr="00530950" w:rsidRDefault="00530950" w:rsidP="003070E6">
            <w:pPr>
              <w:pStyle w:val="NormalWeb"/>
              <w:rPr>
                <w:color w:val="000000" w:themeColor="text1"/>
                <w:sz w:val="22"/>
                <w:szCs w:val="22"/>
              </w:rPr>
            </w:pPr>
            <w:r w:rsidRPr="00530950">
              <w:rPr>
                <w:b/>
                <w:bCs/>
                <w:color w:val="000000" w:themeColor="text1"/>
                <w:sz w:val="22"/>
                <w:szCs w:val="22"/>
              </w:rPr>
              <w:lastRenderedPageBreak/>
              <w:t xml:space="preserve">Design: </w:t>
            </w:r>
            <w:r w:rsidRPr="00530950">
              <w:rPr>
                <w:color w:val="000000" w:themeColor="text1"/>
                <w:sz w:val="22"/>
                <w:szCs w:val="22"/>
              </w:rPr>
              <w:t xml:space="preserve">Mixed methods study. Qualitative study involved analysis of </w:t>
            </w:r>
            <w:r w:rsidRPr="00530950">
              <w:rPr>
                <w:color w:val="000000" w:themeColor="text1"/>
                <w:sz w:val="22"/>
                <w:szCs w:val="22"/>
              </w:rPr>
              <w:lastRenderedPageBreak/>
              <w:t xml:space="preserve">administrative data. Qualitative study involved focus groups with service recipients, families, police officers, and health staff at baseline and 2 years afterward. </w:t>
            </w:r>
          </w:p>
          <w:p w14:paraId="71A413DC" w14:textId="77777777" w:rsidR="00530950" w:rsidRPr="00530950" w:rsidRDefault="00530950" w:rsidP="003070E6">
            <w:pPr>
              <w:pStyle w:val="NormalWeb"/>
              <w:rPr>
                <w:color w:val="000000" w:themeColor="text1"/>
                <w:sz w:val="22"/>
                <w:szCs w:val="22"/>
              </w:rPr>
            </w:pPr>
            <w:r w:rsidRPr="00530950">
              <w:rPr>
                <w:b/>
                <w:bCs/>
                <w:color w:val="000000" w:themeColor="text1"/>
                <w:sz w:val="22"/>
                <w:szCs w:val="22"/>
              </w:rPr>
              <w:t>Sample:</w:t>
            </w:r>
            <w:r w:rsidRPr="00530950">
              <w:rPr>
                <w:color w:val="000000" w:themeColor="text1"/>
                <w:sz w:val="22"/>
                <w:szCs w:val="22"/>
              </w:rPr>
              <w:t xml:space="preserve"> For the quantitative study, records of 3534 service recipients were analysed: 464 involved12 months before the enhanced service, 1414 people in the first year of the enhanced service, and 1666 in the second year . For the focus groups 1 year post enhanced service, 53 participants took part which 16 were service recipients and 4 family members. For the </w:t>
            </w:r>
            <w:proofErr w:type="gramStart"/>
            <w:r w:rsidRPr="00530950">
              <w:rPr>
                <w:color w:val="000000" w:themeColor="text1"/>
                <w:sz w:val="22"/>
                <w:szCs w:val="22"/>
              </w:rPr>
              <w:t>second year</w:t>
            </w:r>
            <w:proofErr w:type="gramEnd"/>
            <w:r w:rsidRPr="00530950">
              <w:rPr>
                <w:color w:val="000000" w:themeColor="text1"/>
                <w:sz w:val="22"/>
                <w:szCs w:val="22"/>
              </w:rPr>
              <w:t xml:space="preserve"> assessment, 31 participants took part which 13 were service recipients and 6 family members</w:t>
            </w:r>
          </w:p>
          <w:p w14:paraId="3E9AC8A5" w14:textId="77777777" w:rsidR="00530950" w:rsidRPr="00530950" w:rsidRDefault="00530950" w:rsidP="003070E6">
            <w:pPr>
              <w:pStyle w:val="NormalWeb"/>
              <w:rPr>
                <w:sz w:val="22"/>
                <w:szCs w:val="22"/>
              </w:rPr>
            </w:pPr>
            <w:r w:rsidRPr="00530950">
              <w:rPr>
                <w:b/>
                <w:bCs/>
                <w:color w:val="000000" w:themeColor="text1"/>
                <w:sz w:val="22"/>
                <w:szCs w:val="22"/>
              </w:rPr>
              <w:t xml:space="preserve">Comparator: </w:t>
            </w:r>
            <w:r w:rsidRPr="00530950">
              <w:rPr>
                <w:color w:val="211E1E"/>
                <w:sz w:val="22"/>
                <w:szCs w:val="22"/>
              </w:rPr>
              <w:t xml:space="preserve">a controlled before and after design to compare the intervention area </w:t>
            </w:r>
            <w:r w:rsidRPr="00530950">
              <w:rPr>
                <w:color w:val="211E1E"/>
                <w:sz w:val="22"/>
                <w:szCs w:val="22"/>
              </w:rPr>
              <w:lastRenderedPageBreak/>
              <w:t>with a similar control area without access to such a service</w:t>
            </w:r>
            <w:r w:rsidRPr="00530950">
              <w:rPr>
                <w:rFonts w:ascii="TimesNewRoman" w:hAnsi="TimesNewRoman"/>
                <w:color w:val="211E1E"/>
                <w:sz w:val="22"/>
                <w:szCs w:val="22"/>
              </w:rPr>
              <w:t xml:space="preserve"> </w:t>
            </w:r>
          </w:p>
        </w:tc>
        <w:tc>
          <w:tcPr>
            <w:tcW w:w="2496" w:type="dxa"/>
          </w:tcPr>
          <w:p w14:paraId="5310472B" w14:textId="77777777" w:rsidR="00530950" w:rsidRPr="00530950" w:rsidRDefault="00530950" w:rsidP="003070E6">
            <w:pPr>
              <w:pStyle w:val="NormalWeb"/>
              <w:rPr>
                <w:color w:val="000000" w:themeColor="text1"/>
                <w:sz w:val="22"/>
                <w:szCs w:val="22"/>
              </w:rPr>
            </w:pPr>
            <w:r w:rsidRPr="00530950">
              <w:rPr>
                <w:b/>
                <w:bCs/>
                <w:color w:val="000000" w:themeColor="text1"/>
                <w:sz w:val="22"/>
                <w:szCs w:val="22"/>
              </w:rPr>
              <w:lastRenderedPageBreak/>
              <w:t>Police/Service response:</w:t>
            </w:r>
            <w:r w:rsidRPr="00530950">
              <w:rPr>
                <w:color w:val="000000" w:themeColor="text1"/>
                <w:sz w:val="22"/>
                <w:szCs w:val="22"/>
              </w:rPr>
              <w:t xml:space="preserve"> there was an increase in the number of mobile </w:t>
            </w:r>
            <w:r w:rsidRPr="00530950">
              <w:rPr>
                <w:color w:val="000000" w:themeColor="text1"/>
                <w:sz w:val="22"/>
                <w:szCs w:val="22"/>
              </w:rPr>
              <w:lastRenderedPageBreak/>
              <w:t>visits, however the call-to-door time halved in the 2 years of operation of the service.</w:t>
            </w:r>
          </w:p>
          <w:p w14:paraId="328725AC" w14:textId="77777777" w:rsidR="00530950" w:rsidRPr="00530950" w:rsidRDefault="00530950" w:rsidP="003070E6">
            <w:pPr>
              <w:pStyle w:val="NormalWeb"/>
              <w:rPr>
                <w:color w:val="000000" w:themeColor="text1"/>
                <w:sz w:val="22"/>
                <w:szCs w:val="22"/>
              </w:rPr>
            </w:pPr>
            <w:r w:rsidRPr="00530950">
              <w:rPr>
                <w:b/>
                <w:bCs/>
                <w:color w:val="000000" w:themeColor="text1"/>
                <w:sz w:val="22"/>
                <w:szCs w:val="22"/>
              </w:rPr>
              <w:t>Police custody:</w:t>
            </w:r>
            <w:r w:rsidRPr="00530950">
              <w:rPr>
                <w:color w:val="000000" w:themeColor="text1"/>
                <w:sz w:val="22"/>
                <w:szCs w:val="22"/>
              </w:rPr>
              <w:t xml:space="preserve"> the time on-scene for police officers on mental health calls in the intervention area fell significantly each year after the introduction of the enhanced service. At year 2, the time spent on-scene by police (136 minutes) was significantly lower than in the control area (165 minutes) </w:t>
            </w:r>
          </w:p>
          <w:p w14:paraId="05BD044A" w14:textId="77777777" w:rsidR="00530950" w:rsidRPr="00530950" w:rsidRDefault="00530950" w:rsidP="003070E6">
            <w:pPr>
              <w:pStyle w:val="NormalWeb"/>
              <w:rPr>
                <w:color w:val="000000" w:themeColor="text1"/>
                <w:sz w:val="22"/>
                <w:szCs w:val="22"/>
              </w:rPr>
            </w:pPr>
            <w:r w:rsidRPr="00530950">
              <w:rPr>
                <w:b/>
                <w:bCs/>
                <w:sz w:val="22"/>
                <w:szCs w:val="22"/>
              </w:rPr>
              <w:t xml:space="preserve">Treatment admission: </w:t>
            </w:r>
            <w:r w:rsidRPr="00530950">
              <w:rPr>
                <w:color w:val="000000" w:themeColor="text1"/>
                <w:sz w:val="22"/>
                <w:szCs w:val="22"/>
              </w:rPr>
              <w:t xml:space="preserve">Patients in contact with the mobile crisis service showed greater subsequent engagement with treatment than control subjects as measured by increased outpatient contacts </w:t>
            </w:r>
          </w:p>
          <w:p w14:paraId="3F5A4554" w14:textId="77777777" w:rsidR="00530950" w:rsidRPr="00530950" w:rsidRDefault="00530950" w:rsidP="003070E6">
            <w:pPr>
              <w:rPr>
                <w:b/>
                <w:bCs/>
                <w:color w:val="000000" w:themeColor="text1"/>
                <w:sz w:val="22"/>
                <w:szCs w:val="22"/>
              </w:rPr>
            </w:pPr>
          </w:p>
        </w:tc>
        <w:tc>
          <w:tcPr>
            <w:tcW w:w="2482" w:type="dxa"/>
          </w:tcPr>
          <w:p w14:paraId="05227512" w14:textId="77777777" w:rsidR="00530950" w:rsidRPr="00530950" w:rsidRDefault="00530950" w:rsidP="003070E6">
            <w:pPr>
              <w:pStyle w:val="NormalWeb"/>
              <w:rPr>
                <w:sz w:val="22"/>
                <w:szCs w:val="22"/>
              </w:rPr>
            </w:pPr>
            <w:r w:rsidRPr="00530950">
              <w:rPr>
                <w:rFonts w:ascii="TimesNewRoman" w:hAnsi="TimesNewRoman"/>
                <w:color w:val="211E1E"/>
                <w:sz w:val="22"/>
                <w:szCs w:val="22"/>
              </w:rPr>
              <w:lastRenderedPageBreak/>
              <w:t xml:space="preserve">Partnerships between the police department and mental health system can </w:t>
            </w:r>
            <w:r w:rsidRPr="00530950">
              <w:rPr>
                <w:rFonts w:ascii="TimesNewRoman" w:hAnsi="TimesNewRoman"/>
                <w:color w:val="211E1E"/>
                <w:sz w:val="22"/>
                <w:szCs w:val="22"/>
              </w:rPr>
              <w:lastRenderedPageBreak/>
              <w:t xml:space="preserve">improve collaboration, efficiency, and the treatment of people with mental distress. Success is underpinned by 2 factors: the existence of a psychiatric service with a no-refusal policy for police referrals; and a broad acceptance by police that mental health response is a core element of the police role. </w:t>
            </w:r>
          </w:p>
          <w:p w14:paraId="15F1E6F1" w14:textId="77777777" w:rsidR="00530950" w:rsidRPr="00530950" w:rsidRDefault="00530950" w:rsidP="003070E6">
            <w:pPr>
              <w:pStyle w:val="NormalWeb"/>
              <w:rPr>
                <w:sz w:val="22"/>
                <w:szCs w:val="22"/>
              </w:rPr>
            </w:pPr>
          </w:p>
          <w:p w14:paraId="7C357640" w14:textId="77777777" w:rsidR="00530950" w:rsidRPr="00530950" w:rsidRDefault="00530950" w:rsidP="003070E6">
            <w:pPr>
              <w:rPr>
                <w:color w:val="000000" w:themeColor="text1"/>
                <w:sz w:val="22"/>
                <w:szCs w:val="22"/>
              </w:rPr>
            </w:pPr>
          </w:p>
        </w:tc>
      </w:tr>
      <w:tr w:rsidR="00530950" w:rsidRPr="00530950" w14:paraId="64E42B36" w14:textId="77777777" w:rsidTr="003070E6">
        <w:tc>
          <w:tcPr>
            <w:tcW w:w="1774" w:type="dxa"/>
          </w:tcPr>
          <w:p w14:paraId="55618E79" w14:textId="77777777" w:rsidR="00530950" w:rsidRPr="00530950" w:rsidRDefault="00530950" w:rsidP="003070E6">
            <w:pPr>
              <w:rPr>
                <w:sz w:val="22"/>
                <w:szCs w:val="22"/>
              </w:rPr>
            </w:pPr>
            <w:r w:rsidRPr="00530950">
              <w:rPr>
                <w:sz w:val="22"/>
                <w:szCs w:val="22"/>
              </w:rPr>
              <w:lastRenderedPageBreak/>
              <w:t>Kirst et al., 2015</w:t>
            </w:r>
          </w:p>
        </w:tc>
        <w:tc>
          <w:tcPr>
            <w:tcW w:w="1783" w:type="dxa"/>
          </w:tcPr>
          <w:p w14:paraId="1AA3AD99"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Cananda </w:t>
            </w:r>
          </w:p>
          <w:p w14:paraId="144780CE" w14:textId="77777777" w:rsidR="00530950" w:rsidRPr="00530950" w:rsidRDefault="00530950" w:rsidP="003070E6">
            <w:pPr>
              <w:rPr>
                <w:sz w:val="22"/>
                <w:szCs w:val="22"/>
              </w:rPr>
            </w:pPr>
          </w:p>
          <w:p w14:paraId="1625177C" w14:textId="77777777" w:rsidR="00530950" w:rsidRPr="00530950" w:rsidRDefault="00530950" w:rsidP="003070E6">
            <w:pPr>
              <w:rPr>
                <w:sz w:val="22"/>
                <w:szCs w:val="22"/>
              </w:rPr>
            </w:pPr>
            <w:r w:rsidRPr="00530950">
              <w:rPr>
                <w:b/>
                <w:bCs/>
                <w:sz w:val="22"/>
                <w:szCs w:val="22"/>
              </w:rPr>
              <w:t>Location</w:t>
            </w:r>
            <w:r w:rsidRPr="00530950">
              <w:rPr>
                <w:sz w:val="22"/>
                <w:szCs w:val="22"/>
              </w:rPr>
              <w:t xml:space="preserve">: not specified. </w:t>
            </w:r>
          </w:p>
        </w:tc>
        <w:tc>
          <w:tcPr>
            <w:tcW w:w="2468" w:type="dxa"/>
          </w:tcPr>
          <w:p w14:paraId="2802AFD0" w14:textId="77777777" w:rsidR="00530950" w:rsidRPr="00530950" w:rsidRDefault="00530950" w:rsidP="003070E6">
            <w:pPr>
              <w:spacing w:before="100" w:beforeAutospacing="1" w:after="100" w:afterAutospacing="1"/>
              <w:rPr>
                <w:sz w:val="22"/>
                <w:szCs w:val="22"/>
              </w:rPr>
            </w:pPr>
            <w:r w:rsidRPr="00530950">
              <w:rPr>
                <w:b/>
                <w:bCs/>
                <w:sz w:val="22"/>
                <w:szCs w:val="22"/>
              </w:rPr>
              <w:t xml:space="preserve">Mobile Crisis Intervention Teams (MCITs): </w:t>
            </w:r>
            <w:r w:rsidRPr="00530950">
              <w:rPr>
                <w:sz w:val="22"/>
                <w:szCs w:val="22"/>
              </w:rPr>
              <w:t>Each MCIT is comprised of mental health nurses, and police officers specially trained in crisis intervention. Each team is linked with police divisions in geographical proximity to the hospital and reports to their respective managers in the police division and the hospital management system. Regular, Primary Response Unit (PRU) police officers are dispatched to all mental health crisis calls to assess safety and the suitability of an MCIT response. If considered appropriate by the PRU, the MCIT, involving one mental health nurse and one police officer, is dispatched to the call by the police services communications department</w:t>
            </w:r>
          </w:p>
          <w:p w14:paraId="0A1F8825" w14:textId="77777777" w:rsidR="00530950" w:rsidRPr="00530950" w:rsidRDefault="00530950" w:rsidP="003070E6">
            <w:pPr>
              <w:spacing w:before="100" w:beforeAutospacing="1" w:after="100" w:afterAutospacing="1"/>
              <w:rPr>
                <w:b/>
                <w:bCs/>
                <w:sz w:val="22"/>
                <w:szCs w:val="22"/>
              </w:rPr>
            </w:pPr>
            <w:r w:rsidRPr="00530950">
              <w:rPr>
                <w:b/>
                <w:bCs/>
                <w:sz w:val="22"/>
                <w:szCs w:val="22"/>
              </w:rPr>
              <w:lastRenderedPageBreak/>
              <w:t xml:space="preserve">Service operation time: </w:t>
            </w:r>
            <w:r w:rsidRPr="00530950">
              <w:rPr>
                <w:sz w:val="22"/>
                <w:szCs w:val="22"/>
              </w:rPr>
              <w:t>not specified</w:t>
            </w:r>
          </w:p>
        </w:tc>
        <w:tc>
          <w:tcPr>
            <w:tcW w:w="2563" w:type="dxa"/>
          </w:tcPr>
          <w:p w14:paraId="76B6B527" w14:textId="77777777" w:rsidR="00530950" w:rsidRPr="00530950" w:rsidRDefault="00530950" w:rsidP="003070E6">
            <w:pPr>
              <w:rPr>
                <w:sz w:val="22"/>
                <w:szCs w:val="22"/>
              </w:rPr>
            </w:pPr>
            <w:r w:rsidRPr="00530950">
              <w:rPr>
                <w:sz w:val="22"/>
                <w:szCs w:val="22"/>
              </w:rPr>
              <w:lastRenderedPageBreak/>
              <w:t xml:space="preserve">To understand processes of implementation of a multi-site MCIT program in a large urban </w:t>
            </w:r>
            <w:proofErr w:type="spellStart"/>
            <w:r w:rsidRPr="00530950">
              <w:rPr>
                <w:sz w:val="22"/>
                <w:szCs w:val="22"/>
              </w:rPr>
              <w:t>center</w:t>
            </w:r>
            <w:proofErr w:type="spellEnd"/>
            <w:r w:rsidRPr="00530950">
              <w:rPr>
                <w:sz w:val="22"/>
                <w:szCs w:val="22"/>
              </w:rPr>
              <w:t xml:space="preserve"> and to identify program strengths and challenges, as well as levels of satisfaction in service delivery.</w:t>
            </w:r>
          </w:p>
        </w:tc>
        <w:tc>
          <w:tcPr>
            <w:tcW w:w="2460" w:type="dxa"/>
          </w:tcPr>
          <w:p w14:paraId="5A507E78" w14:textId="77777777" w:rsidR="00530950" w:rsidRPr="00530950" w:rsidRDefault="00530950" w:rsidP="003070E6">
            <w:pPr>
              <w:rPr>
                <w:sz w:val="22"/>
                <w:szCs w:val="22"/>
              </w:rPr>
            </w:pPr>
            <w:r w:rsidRPr="00530950">
              <w:rPr>
                <w:b/>
                <w:bCs/>
                <w:sz w:val="22"/>
                <w:szCs w:val="22"/>
              </w:rPr>
              <w:t>Design:</w:t>
            </w:r>
            <w:r w:rsidRPr="00530950">
              <w:rPr>
                <w:sz w:val="22"/>
                <w:szCs w:val="22"/>
              </w:rPr>
              <w:t xml:space="preserve"> qualitative study, data collected through semi-structured inter views and focus groups between November 2013 and February 2014</w:t>
            </w:r>
          </w:p>
          <w:p w14:paraId="5D10B19C" w14:textId="77777777" w:rsidR="00530950" w:rsidRPr="00530950" w:rsidRDefault="00530950" w:rsidP="003070E6">
            <w:pPr>
              <w:rPr>
                <w:sz w:val="22"/>
                <w:szCs w:val="22"/>
              </w:rPr>
            </w:pPr>
          </w:p>
          <w:p w14:paraId="647A9CB7" w14:textId="77777777" w:rsidR="00530950" w:rsidRPr="00530950" w:rsidRDefault="00530950" w:rsidP="003070E6">
            <w:pPr>
              <w:rPr>
                <w:sz w:val="22"/>
                <w:szCs w:val="22"/>
              </w:rPr>
            </w:pPr>
            <w:r w:rsidRPr="00530950">
              <w:rPr>
                <w:b/>
                <w:bCs/>
                <w:sz w:val="22"/>
                <w:szCs w:val="22"/>
              </w:rPr>
              <w:t>Sample:</w:t>
            </w:r>
            <w:r w:rsidRPr="00530950">
              <w:rPr>
                <w:sz w:val="22"/>
                <w:szCs w:val="22"/>
              </w:rPr>
              <w:t xml:space="preserve">  57 stakeholders at health system, community and consumer levels. In addition to MCIT team members, police dispatchers</w:t>
            </w:r>
          </w:p>
          <w:p w14:paraId="4EDAF9A9" w14:textId="77777777" w:rsidR="00530950" w:rsidRPr="00530950" w:rsidRDefault="00530950" w:rsidP="003070E6">
            <w:pPr>
              <w:rPr>
                <w:sz w:val="22"/>
                <w:szCs w:val="22"/>
              </w:rPr>
            </w:pPr>
          </w:p>
        </w:tc>
        <w:tc>
          <w:tcPr>
            <w:tcW w:w="2496" w:type="dxa"/>
          </w:tcPr>
          <w:p w14:paraId="41A8B8CA" w14:textId="77777777" w:rsidR="00530950" w:rsidRPr="00530950" w:rsidRDefault="00530950" w:rsidP="003070E6">
            <w:pPr>
              <w:rPr>
                <w:bCs/>
                <w:sz w:val="22"/>
                <w:szCs w:val="22"/>
              </w:rPr>
            </w:pPr>
            <w:r w:rsidRPr="00530950">
              <w:rPr>
                <w:b/>
                <w:bCs/>
                <w:sz w:val="22"/>
                <w:szCs w:val="22"/>
              </w:rPr>
              <w:t xml:space="preserve">Care during crisis </w:t>
            </w:r>
            <w:proofErr w:type="gramStart"/>
            <w:r w:rsidRPr="00530950">
              <w:rPr>
                <w:b/>
                <w:bCs/>
                <w:sz w:val="22"/>
                <w:szCs w:val="22"/>
              </w:rPr>
              <w:t>call:</w:t>
            </w:r>
            <w:proofErr w:type="gramEnd"/>
            <w:r w:rsidRPr="00530950">
              <w:rPr>
                <w:sz w:val="22"/>
                <w:szCs w:val="22"/>
              </w:rPr>
              <w:t xml:space="preserve"> </w:t>
            </w:r>
            <w:r w:rsidRPr="00530950">
              <w:rPr>
                <w:bCs/>
                <w:sz w:val="22"/>
                <w:szCs w:val="22"/>
              </w:rPr>
              <w:t>shared training between MH and</w:t>
            </w:r>
            <w:r w:rsidRPr="00530950">
              <w:rPr>
                <w:b/>
                <w:bCs/>
                <w:sz w:val="22"/>
                <w:szCs w:val="22"/>
              </w:rPr>
              <w:t xml:space="preserve"> </w:t>
            </w:r>
            <w:r w:rsidRPr="00530950">
              <w:rPr>
                <w:bCs/>
                <w:sz w:val="22"/>
                <w:szCs w:val="22"/>
              </w:rPr>
              <w:t xml:space="preserve">police facilitated better shared decision making. Need for trust,  if a MH nurse says this person is not at risk but police is thinking about impact of something bad happening and IPCC investigation etc. </w:t>
            </w:r>
            <w:proofErr w:type="spellStart"/>
            <w:r w:rsidRPr="00530950">
              <w:rPr>
                <w:bCs/>
                <w:sz w:val="22"/>
                <w:szCs w:val="22"/>
              </w:rPr>
              <w:t>dedicared</w:t>
            </w:r>
            <w:proofErr w:type="spellEnd"/>
            <w:r w:rsidRPr="00530950">
              <w:rPr>
                <w:bCs/>
                <w:sz w:val="22"/>
                <w:szCs w:val="22"/>
              </w:rPr>
              <w:t xml:space="preserve"> MH police officers rather than MHST staffed randomly from pool of officers. </w:t>
            </w:r>
          </w:p>
          <w:p w14:paraId="00C5E28C" w14:textId="77777777" w:rsidR="00530950" w:rsidRPr="00530950" w:rsidRDefault="00530950" w:rsidP="003070E6">
            <w:pPr>
              <w:rPr>
                <w:b/>
                <w:bCs/>
                <w:sz w:val="22"/>
                <w:szCs w:val="22"/>
              </w:rPr>
            </w:pPr>
          </w:p>
          <w:p w14:paraId="4290BB13" w14:textId="77777777" w:rsidR="00530950" w:rsidRPr="00530950" w:rsidRDefault="00530950" w:rsidP="003070E6">
            <w:pPr>
              <w:rPr>
                <w:b/>
                <w:bCs/>
                <w:sz w:val="22"/>
                <w:szCs w:val="22"/>
              </w:rPr>
            </w:pPr>
            <w:r w:rsidRPr="00530950">
              <w:rPr>
                <w:b/>
                <w:bCs/>
                <w:sz w:val="22"/>
                <w:szCs w:val="22"/>
              </w:rPr>
              <w:t xml:space="preserve">ED utilisation/attendance duration: </w:t>
            </w:r>
            <w:r w:rsidRPr="00530950">
              <w:rPr>
                <w:sz w:val="22"/>
                <w:szCs w:val="22"/>
              </w:rPr>
              <w:t xml:space="preserve">1) participants highlighted long emergency department wait times as a major challenge. The triage process was seen as ineffective, requiring consumers to be reassessed by a psychiatric nurse despite prior MCIT evaluation; 2) medical clearance by a physician delayed the legal handover, keeping </w:t>
            </w:r>
            <w:r w:rsidRPr="00530950">
              <w:rPr>
                <w:sz w:val="22"/>
                <w:szCs w:val="22"/>
              </w:rPr>
              <w:lastRenderedPageBreak/>
              <w:t>teams tied up and preventing them from responding to other calls while potentially increasing consumer distress</w:t>
            </w:r>
          </w:p>
        </w:tc>
        <w:tc>
          <w:tcPr>
            <w:tcW w:w="2482" w:type="dxa"/>
          </w:tcPr>
          <w:p w14:paraId="456593CE" w14:textId="77777777" w:rsidR="00530950" w:rsidRPr="00530950" w:rsidRDefault="00530950" w:rsidP="003070E6">
            <w:pPr>
              <w:rPr>
                <w:sz w:val="22"/>
                <w:szCs w:val="22"/>
              </w:rPr>
            </w:pPr>
            <w:r w:rsidRPr="00530950">
              <w:rPr>
                <w:color w:val="000000"/>
                <w:sz w:val="22"/>
                <w:szCs w:val="22"/>
              </w:rPr>
              <w:lastRenderedPageBreak/>
              <w:t>Strengthening support for MCIT and crisis co-response programs requires greater awareness of their mandate within police divisions to enhance response capacity and resource knowledge. Clear communication with program partners and communities is essential to improve utilisation. This can be achieved through educational sessions and joint training between MCIT teams and police officers. Improved collaboration with hospitals is also needed to streamline care transfers, alongside a clearer understanding of legal barriers affecting handover processes.</w:t>
            </w:r>
          </w:p>
        </w:tc>
      </w:tr>
      <w:tr w:rsidR="00530950" w:rsidRPr="00530950" w14:paraId="0E1AE368" w14:textId="77777777" w:rsidTr="003070E6">
        <w:tc>
          <w:tcPr>
            <w:tcW w:w="1774" w:type="dxa"/>
          </w:tcPr>
          <w:p w14:paraId="205AAD9B" w14:textId="77777777" w:rsidR="00530950" w:rsidRPr="00530950" w:rsidRDefault="00530950" w:rsidP="003070E6">
            <w:pPr>
              <w:rPr>
                <w:sz w:val="22"/>
                <w:szCs w:val="22"/>
              </w:rPr>
            </w:pPr>
            <w:r w:rsidRPr="00530950">
              <w:rPr>
                <w:sz w:val="22"/>
                <w:szCs w:val="22"/>
              </w:rPr>
              <w:t>Lamanna et al., 2018</w:t>
            </w:r>
          </w:p>
        </w:tc>
        <w:tc>
          <w:tcPr>
            <w:tcW w:w="1783" w:type="dxa"/>
          </w:tcPr>
          <w:p w14:paraId="51C2D7DE"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Canada </w:t>
            </w:r>
          </w:p>
          <w:p w14:paraId="3AE04135" w14:textId="77777777" w:rsidR="00530950" w:rsidRPr="00530950" w:rsidRDefault="00530950" w:rsidP="003070E6">
            <w:pPr>
              <w:rPr>
                <w:sz w:val="22"/>
                <w:szCs w:val="22"/>
              </w:rPr>
            </w:pPr>
          </w:p>
          <w:p w14:paraId="483254C3" w14:textId="77777777" w:rsidR="00530950" w:rsidRPr="00530950" w:rsidRDefault="00530950" w:rsidP="003070E6">
            <w:pPr>
              <w:rPr>
                <w:b/>
                <w:bCs/>
                <w:sz w:val="22"/>
                <w:szCs w:val="22"/>
              </w:rPr>
            </w:pPr>
            <w:r w:rsidRPr="00530950">
              <w:rPr>
                <w:b/>
                <w:bCs/>
                <w:sz w:val="22"/>
                <w:szCs w:val="22"/>
              </w:rPr>
              <w:t xml:space="preserve">Location: </w:t>
            </w:r>
            <w:r w:rsidRPr="00530950">
              <w:rPr>
                <w:sz w:val="22"/>
                <w:szCs w:val="22"/>
              </w:rPr>
              <w:t>Toronto. Urban area</w:t>
            </w:r>
          </w:p>
        </w:tc>
        <w:tc>
          <w:tcPr>
            <w:tcW w:w="2468" w:type="dxa"/>
          </w:tcPr>
          <w:p w14:paraId="4DEA93C2" w14:textId="77777777" w:rsidR="00530950" w:rsidRPr="00530950" w:rsidRDefault="00530950" w:rsidP="003070E6">
            <w:pPr>
              <w:spacing w:before="100" w:beforeAutospacing="1" w:after="100" w:afterAutospacing="1"/>
              <w:rPr>
                <w:color w:val="000000"/>
                <w:sz w:val="22"/>
                <w:szCs w:val="22"/>
              </w:rPr>
            </w:pPr>
            <w:r w:rsidRPr="00530950">
              <w:rPr>
                <w:b/>
                <w:bCs/>
                <w:sz w:val="22"/>
                <w:szCs w:val="22"/>
              </w:rPr>
              <w:t xml:space="preserve">Mobile Crisis Intervention Teams (MCITs): </w:t>
            </w:r>
            <w:r w:rsidRPr="00530950">
              <w:rPr>
                <w:color w:val="000000"/>
                <w:sz w:val="22"/>
                <w:szCs w:val="22"/>
              </w:rPr>
              <w:t>Toronto’s MCIT teams consist of a mental health nurse and a police officer with additional mental health training. They serve as secondary responders, deployed after initial police officers determine that the situation is suitable for MCIT involvement and poses a low risk of violence. In some cases, MCIT may respond directly to calls intercepted via the police radio system.</w:t>
            </w:r>
          </w:p>
          <w:p w14:paraId="3B3347ED" w14:textId="77777777" w:rsidR="00530950" w:rsidRPr="00530950" w:rsidRDefault="00530950" w:rsidP="003070E6">
            <w:pPr>
              <w:spacing w:before="100" w:beforeAutospacing="1" w:after="100" w:afterAutospacing="1"/>
              <w:rPr>
                <w:color w:val="000000"/>
                <w:sz w:val="22"/>
                <w:szCs w:val="22"/>
              </w:rPr>
            </w:pPr>
            <w:r w:rsidRPr="00530950">
              <w:rPr>
                <w:b/>
                <w:bCs/>
                <w:sz w:val="22"/>
                <w:szCs w:val="22"/>
              </w:rPr>
              <w:t xml:space="preserve">Service operation time: </w:t>
            </w:r>
            <w:r w:rsidRPr="00530950">
              <w:rPr>
                <w:sz w:val="22"/>
                <w:szCs w:val="22"/>
              </w:rPr>
              <w:t>not specified</w:t>
            </w:r>
            <w:r w:rsidRPr="00530950">
              <w:rPr>
                <w:b/>
                <w:bCs/>
                <w:sz w:val="22"/>
                <w:szCs w:val="22"/>
              </w:rPr>
              <w:t xml:space="preserve"> </w:t>
            </w:r>
          </w:p>
        </w:tc>
        <w:tc>
          <w:tcPr>
            <w:tcW w:w="2563" w:type="dxa"/>
          </w:tcPr>
          <w:p w14:paraId="395B2FC2" w14:textId="77777777" w:rsidR="00530950" w:rsidRPr="00530950" w:rsidRDefault="00530950" w:rsidP="003070E6">
            <w:pPr>
              <w:rPr>
                <w:sz w:val="22"/>
                <w:szCs w:val="22"/>
              </w:rPr>
            </w:pPr>
            <w:r w:rsidRPr="00530950">
              <w:rPr>
                <w:sz w:val="22"/>
                <w:szCs w:val="22"/>
              </w:rPr>
              <w:t xml:space="preserve">To describe </w:t>
            </w:r>
            <w:proofErr w:type="spellStart"/>
            <w:r w:rsidRPr="00530950">
              <w:rPr>
                <w:sz w:val="22"/>
                <w:szCs w:val="22"/>
              </w:rPr>
              <w:t>i</w:t>
            </w:r>
            <w:proofErr w:type="spellEnd"/>
            <w:r w:rsidRPr="00530950">
              <w:rPr>
                <w:sz w:val="22"/>
                <w:szCs w:val="22"/>
              </w:rPr>
              <w:t>) rates of injury and arrest in co-responding team</w:t>
            </w:r>
            <w:r w:rsidRPr="00530950">
              <w:rPr>
                <w:rFonts w:ascii="Segoe UI" w:hAnsi="Segoe UI" w:cs="Segoe UI"/>
                <w:sz w:val="22"/>
                <w:szCs w:val="22"/>
              </w:rPr>
              <w:br/>
            </w:r>
            <w:r w:rsidRPr="00530950">
              <w:rPr>
                <w:sz w:val="22"/>
                <w:szCs w:val="22"/>
              </w:rPr>
              <w:t>interaction, ii) compare response times, escorts to ED and ED handover time between co-responding teams compare and  police-only teams and iii) describe service users interaction experiences with co-</w:t>
            </w:r>
            <w:r w:rsidRPr="00530950">
              <w:rPr>
                <w:rFonts w:ascii="Segoe UI" w:hAnsi="Segoe UI" w:cs="Segoe UI"/>
                <w:sz w:val="22"/>
                <w:szCs w:val="22"/>
              </w:rPr>
              <w:br/>
            </w:r>
            <w:r w:rsidRPr="00530950">
              <w:rPr>
                <w:sz w:val="22"/>
                <w:szCs w:val="22"/>
              </w:rPr>
              <w:t xml:space="preserve">responding and police-only team. </w:t>
            </w:r>
          </w:p>
          <w:p w14:paraId="7A43E516" w14:textId="77777777" w:rsidR="00530950" w:rsidRPr="00530950" w:rsidRDefault="00530950" w:rsidP="003070E6">
            <w:pPr>
              <w:rPr>
                <w:sz w:val="22"/>
                <w:szCs w:val="22"/>
              </w:rPr>
            </w:pPr>
          </w:p>
          <w:p w14:paraId="19B8855D" w14:textId="77777777" w:rsidR="00530950" w:rsidRPr="00530950" w:rsidRDefault="00530950" w:rsidP="003070E6">
            <w:pPr>
              <w:rPr>
                <w:sz w:val="22"/>
                <w:szCs w:val="22"/>
              </w:rPr>
            </w:pPr>
          </w:p>
        </w:tc>
        <w:tc>
          <w:tcPr>
            <w:tcW w:w="2460" w:type="dxa"/>
          </w:tcPr>
          <w:p w14:paraId="56E10ABD" w14:textId="77777777" w:rsidR="00530950" w:rsidRPr="00530950" w:rsidRDefault="00530950" w:rsidP="003070E6">
            <w:pPr>
              <w:rPr>
                <w:sz w:val="22"/>
                <w:szCs w:val="22"/>
              </w:rPr>
            </w:pPr>
            <w:r w:rsidRPr="00530950">
              <w:rPr>
                <w:b/>
                <w:bCs/>
                <w:sz w:val="22"/>
                <w:szCs w:val="22"/>
              </w:rPr>
              <w:t xml:space="preserve">Design: </w:t>
            </w:r>
            <w:r w:rsidRPr="00530950">
              <w:rPr>
                <w:sz w:val="22"/>
                <w:szCs w:val="22"/>
              </w:rPr>
              <w:t>Mixed-methods design including administrative data analysis and qualitative interviews. Data collected between April 2014 to March 2015</w:t>
            </w:r>
          </w:p>
          <w:p w14:paraId="1265D938" w14:textId="77777777" w:rsidR="00530950" w:rsidRPr="00530950" w:rsidRDefault="00530950" w:rsidP="003070E6">
            <w:pPr>
              <w:rPr>
                <w:sz w:val="22"/>
                <w:szCs w:val="22"/>
              </w:rPr>
            </w:pPr>
          </w:p>
          <w:p w14:paraId="684AE3AD" w14:textId="77777777" w:rsidR="00530950" w:rsidRPr="00530950" w:rsidRDefault="00530950" w:rsidP="003070E6">
            <w:pPr>
              <w:rPr>
                <w:sz w:val="22"/>
                <w:szCs w:val="22"/>
              </w:rPr>
            </w:pPr>
            <w:r w:rsidRPr="00530950">
              <w:rPr>
                <w:b/>
                <w:bCs/>
                <w:sz w:val="22"/>
                <w:szCs w:val="22"/>
              </w:rPr>
              <w:t xml:space="preserve">Sample: </w:t>
            </w:r>
            <w:r w:rsidRPr="00530950">
              <w:rPr>
                <w:sz w:val="22"/>
                <w:szCs w:val="22"/>
              </w:rPr>
              <w:t xml:space="preserve">For the quantitative study, </w:t>
            </w:r>
            <w:r w:rsidRPr="00530950">
              <w:rPr>
                <w:sz w:val="22"/>
                <w:szCs w:val="22"/>
                <w:shd w:val="clear" w:color="auto" w:fill="FFFFFF"/>
              </w:rPr>
              <w:t xml:space="preserve"> 4607</w:t>
            </w:r>
            <w:r w:rsidRPr="00530950">
              <w:rPr>
                <w:sz w:val="22"/>
                <w:szCs w:val="22"/>
              </w:rPr>
              <w:t xml:space="preserve"> records of interaction with MCIT were extracted. For the interviews with 15 </w:t>
            </w:r>
            <w:r w:rsidRPr="00530950">
              <w:rPr>
                <w:sz w:val="22"/>
                <w:szCs w:val="22"/>
                <w:shd w:val="clear" w:color="auto" w:fill="FFFFFF"/>
              </w:rPr>
              <w:t xml:space="preserve"> service users of this 10 had experienced with both </w:t>
            </w:r>
            <w:r w:rsidRPr="00530950">
              <w:rPr>
                <w:sz w:val="22"/>
                <w:szCs w:val="22"/>
              </w:rPr>
              <w:t xml:space="preserve"> co-</w:t>
            </w:r>
            <w:r w:rsidRPr="00530950">
              <w:rPr>
                <w:rFonts w:ascii="Segoe UI" w:hAnsi="Segoe UI" w:cs="Segoe UI"/>
                <w:sz w:val="22"/>
                <w:szCs w:val="22"/>
              </w:rPr>
              <w:br/>
            </w:r>
            <w:r w:rsidRPr="00530950">
              <w:rPr>
                <w:sz w:val="22"/>
                <w:szCs w:val="22"/>
              </w:rPr>
              <w:t>responding and police-only team</w:t>
            </w:r>
          </w:p>
          <w:p w14:paraId="1C0D55BE" w14:textId="77777777" w:rsidR="00530950" w:rsidRPr="00530950" w:rsidRDefault="00530950" w:rsidP="003070E6">
            <w:pPr>
              <w:rPr>
                <w:b/>
                <w:bCs/>
                <w:sz w:val="22"/>
                <w:szCs w:val="22"/>
              </w:rPr>
            </w:pPr>
          </w:p>
          <w:p w14:paraId="469F1118" w14:textId="77777777" w:rsidR="00530950" w:rsidRPr="00530950" w:rsidRDefault="00530950" w:rsidP="003070E6">
            <w:pPr>
              <w:rPr>
                <w:b/>
                <w:bCs/>
                <w:sz w:val="22"/>
                <w:szCs w:val="22"/>
              </w:rPr>
            </w:pPr>
            <w:r w:rsidRPr="00530950">
              <w:rPr>
                <w:b/>
                <w:bCs/>
                <w:sz w:val="22"/>
                <w:szCs w:val="22"/>
              </w:rPr>
              <w:t xml:space="preserve">Comparator: </w:t>
            </w:r>
            <w:r w:rsidRPr="00530950">
              <w:rPr>
                <w:sz w:val="22"/>
                <w:szCs w:val="22"/>
              </w:rPr>
              <w:t>police-only team</w:t>
            </w:r>
            <w:r w:rsidRPr="00530950">
              <w:rPr>
                <w:b/>
                <w:bCs/>
                <w:sz w:val="22"/>
                <w:szCs w:val="22"/>
              </w:rPr>
              <w:t xml:space="preserve"> </w:t>
            </w:r>
          </w:p>
        </w:tc>
        <w:tc>
          <w:tcPr>
            <w:tcW w:w="2496" w:type="dxa"/>
          </w:tcPr>
          <w:p w14:paraId="5F5FB2F6" w14:textId="77777777" w:rsidR="00530950" w:rsidRPr="00530950" w:rsidRDefault="00530950" w:rsidP="003070E6">
            <w:pPr>
              <w:shd w:val="clear" w:color="auto" w:fill="FFFFFF"/>
              <w:rPr>
                <w:sz w:val="22"/>
                <w:szCs w:val="22"/>
              </w:rPr>
            </w:pPr>
            <w:r w:rsidRPr="00530950">
              <w:rPr>
                <w:b/>
                <w:bCs/>
                <w:sz w:val="22"/>
                <w:szCs w:val="22"/>
              </w:rPr>
              <w:t>Detention/Sanctioned:</w:t>
            </w:r>
            <w:r w:rsidRPr="00530950">
              <w:rPr>
                <w:sz w:val="22"/>
                <w:szCs w:val="22"/>
              </w:rPr>
              <w:t xml:space="preserve"> Co-responding teams were more likely to</w:t>
            </w:r>
            <w:r w:rsidRPr="00530950">
              <w:rPr>
                <w:sz w:val="22"/>
                <w:szCs w:val="22"/>
              </w:rPr>
              <w:br/>
              <w:t>complete both voluntary escorts and other mandated escorts</w:t>
            </w:r>
            <w:r w:rsidRPr="00530950">
              <w:rPr>
                <w:sz w:val="22"/>
                <w:szCs w:val="22"/>
              </w:rPr>
              <w:br/>
              <w:t>to hospital than</w:t>
            </w:r>
            <w:r w:rsidRPr="00530950">
              <w:rPr>
                <w:sz w:val="22"/>
                <w:szCs w:val="22"/>
              </w:rPr>
              <w:br/>
              <w:t>police-only teams. Yet, police-only team interactions were more likely to result in responder-initiated</w:t>
            </w:r>
            <w:r w:rsidRPr="00530950">
              <w:rPr>
                <w:sz w:val="22"/>
                <w:szCs w:val="22"/>
              </w:rPr>
              <w:br/>
              <w:t>involuntary escorts. Interviews with services uses highlight that the co-responding</w:t>
            </w:r>
            <w:r w:rsidRPr="00530950">
              <w:rPr>
                <w:rFonts w:ascii="Segoe UI" w:hAnsi="Segoe UI" w:cs="Segoe UI"/>
                <w:sz w:val="22"/>
                <w:szCs w:val="22"/>
              </w:rPr>
              <w:br/>
            </w:r>
            <w:r w:rsidRPr="00530950">
              <w:rPr>
                <w:sz w:val="22"/>
                <w:szCs w:val="22"/>
              </w:rPr>
              <w:t xml:space="preserve">teams’ crisis de-escalation skills were plays </w:t>
            </w:r>
            <w:proofErr w:type="spellStart"/>
            <w:proofErr w:type="gramStart"/>
            <w:r w:rsidRPr="00530950">
              <w:rPr>
                <w:sz w:val="22"/>
                <w:szCs w:val="22"/>
              </w:rPr>
              <w:t>a</w:t>
            </w:r>
            <w:proofErr w:type="spellEnd"/>
            <w:proofErr w:type="gramEnd"/>
            <w:r w:rsidRPr="00530950">
              <w:rPr>
                <w:sz w:val="22"/>
                <w:szCs w:val="22"/>
              </w:rPr>
              <w:t xml:space="preserve"> important part in decreasing the risk of undesirable, adverse outcomes, including being</w:t>
            </w:r>
            <w:r w:rsidRPr="00530950">
              <w:rPr>
                <w:rFonts w:ascii="Segoe UI" w:hAnsi="Segoe UI" w:cs="Segoe UI"/>
                <w:sz w:val="22"/>
                <w:szCs w:val="22"/>
              </w:rPr>
              <w:br/>
            </w:r>
            <w:r w:rsidRPr="00530950">
              <w:rPr>
                <w:sz w:val="22"/>
                <w:szCs w:val="22"/>
              </w:rPr>
              <w:t>brought involuntarily to an ED, handcuffed, or harmed</w:t>
            </w:r>
            <w:r w:rsidRPr="00530950">
              <w:rPr>
                <w:rFonts w:ascii="Segoe UI" w:hAnsi="Segoe UI" w:cs="Segoe UI"/>
                <w:sz w:val="22"/>
                <w:szCs w:val="22"/>
              </w:rPr>
              <w:br/>
            </w:r>
            <w:r w:rsidRPr="00530950">
              <w:rPr>
                <w:sz w:val="22"/>
                <w:szCs w:val="22"/>
              </w:rPr>
              <w:t xml:space="preserve">by police. </w:t>
            </w:r>
          </w:p>
          <w:p w14:paraId="7561811F" w14:textId="77777777" w:rsidR="00530950" w:rsidRPr="00530950" w:rsidRDefault="00530950" w:rsidP="003070E6">
            <w:pPr>
              <w:rPr>
                <w:b/>
                <w:bCs/>
                <w:sz w:val="22"/>
                <w:szCs w:val="22"/>
              </w:rPr>
            </w:pPr>
          </w:p>
          <w:p w14:paraId="38A388D5" w14:textId="77777777" w:rsidR="00530950" w:rsidRPr="00530950" w:rsidRDefault="00530950" w:rsidP="003070E6">
            <w:pPr>
              <w:rPr>
                <w:b/>
                <w:bCs/>
                <w:sz w:val="22"/>
                <w:szCs w:val="22"/>
              </w:rPr>
            </w:pPr>
            <w:r w:rsidRPr="00530950">
              <w:rPr>
                <w:b/>
                <w:bCs/>
                <w:sz w:val="22"/>
                <w:szCs w:val="22"/>
              </w:rPr>
              <w:lastRenderedPageBreak/>
              <w:t xml:space="preserve">ED utilisation/handover duration: </w:t>
            </w:r>
          </w:p>
          <w:p w14:paraId="74C535E8" w14:textId="77777777" w:rsidR="00530950" w:rsidRPr="00530950" w:rsidRDefault="00530950" w:rsidP="003070E6">
            <w:pPr>
              <w:rPr>
                <w:sz w:val="22"/>
                <w:szCs w:val="22"/>
              </w:rPr>
            </w:pPr>
            <w:r w:rsidRPr="00530950">
              <w:rPr>
                <w:sz w:val="22"/>
                <w:szCs w:val="22"/>
              </w:rPr>
              <w:t>Co-responding team interactions were more likely to</w:t>
            </w:r>
            <w:r w:rsidRPr="00530950">
              <w:rPr>
                <w:sz w:val="22"/>
                <w:szCs w:val="22"/>
              </w:rPr>
              <w:br/>
              <w:t>result in an ED escort compared to police-only team</w:t>
            </w:r>
            <w:r w:rsidRPr="00530950">
              <w:rPr>
                <w:sz w:val="22"/>
                <w:szCs w:val="22"/>
              </w:rPr>
              <w:br/>
              <w:t>interactions. Time spent in the ED during the handover of care</w:t>
            </w:r>
            <w:r w:rsidRPr="00530950">
              <w:rPr>
                <w:rFonts w:ascii="Segoe UI" w:hAnsi="Segoe UI" w:cs="Segoe UI"/>
                <w:sz w:val="22"/>
                <w:szCs w:val="22"/>
              </w:rPr>
              <w:br/>
            </w:r>
            <w:r w:rsidRPr="00530950">
              <w:rPr>
                <w:sz w:val="22"/>
                <w:szCs w:val="22"/>
              </w:rPr>
              <w:t>was signiﬁcantly lower for co-responding teams’ escorts</w:t>
            </w:r>
            <w:r w:rsidRPr="00530950">
              <w:rPr>
                <w:rFonts w:ascii="Segoe UI" w:hAnsi="Segoe UI" w:cs="Segoe UI"/>
                <w:sz w:val="22"/>
                <w:szCs w:val="22"/>
              </w:rPr>
              <w:br/>
            </w:r>
            <w:r w:rsidRPr="00530950">
              <w:rPr>
                <w:sz w:val="22"/>
                <w:szCs w:val="22"/>
              </w:rPr>
              <w:t xml:space="preserve">(median </w:t>
            </w:r>
            <w:r w:rsidRPr="00530950">
              <w:rPr>
                <w:rFonts w:ascii="Arial" w:hAnsi="Arial" w:cs="Arial"/>
                <w:sz w:val="22"/>
                <w:szCs w:val="22"/>
              </w:rPr>
              <w:t xml:space="preserve">= </w:t>
            </w:r>
            <w:r w:rsidRPr="00530950">
              <w:rPr>
                <w:sz w:val="22"/>
                <w:szCs w:val="22"/>
              </w:rPr>
              <w:t xml:space="preserve">60 min) than police-only teams’ escorts (median </w:t>
            </w:r>
            <w:r w:rsidRPr="00530950">
              <w:rPr>
                <w:rFonts w:ascii="Arial" w:hAnsi="Arial" w:cs="Arial"/>
                <w:sz w:val="22"/>
                <w:szCs w:val="22"/>
              </w:rPr>
              <w:t xml:space="preserve">= </w:t>
            </w:r>
            <w:r w:rsidRPr="00530950">
              <w:rPr>
                <w:sz w:val="22"/>
                <w:szCs w:val="22"/>
              </w:rPr>
              <w:t>75 min).</w:t>
            </w:r>
          </w:p>
          <w:p w14:paraId="4CB20003" w14:textId="77777777" w:rsidR="00530950" w:rsidRPr="00530950" w:rsidRDefault="00530950" w:rsidP="003070E6">
            <w:pPr>
              <w:rPr>
                <w:b/>
                <w:bCs/>
                <w:sz w:val="22"/>
                <w:szCs w:val="22"/>
              </w:rPr>
            </w:pPr>
          </w:p>
        </w:tc>
        <w:tc>
          <w:tcPr>
            <w:tcW w:w="2482" w:type="dxa"/>
          </w:tcPr>
          <w:p w14:paraId="63B7614F" w14:textId="77777777" w:rsidR="00530950" w:rsidRPr="00530950" w:rsidRDefault="00530950" w:rsidP="003070E6">
            <w:pPr>
              <w:spacing w:before="100" w:beforeAutospacing="1" w:after="100" w:afterAutospacing="1"/>
              <w:rPr>
                <w:color w:val="000000"/>
                <w:sz w:val="22"/>
                <w:szCs w:val="22"/>
              </w:rPr>
            </w:pPr>
            <w:r w:rsidRPr="00530950">
              <w:rPr>
                <w:color w:val="000000"/>
                <w:sz w:val="22"/>
                <w:szCs w:val="22"/>
              </w:rPr>
              <w:lastRenderedPageBreak/>
              <w:t>The relationship between co-response teams and ED referrals remains unclear, partly due to limited data on escort reasons. This study found co-response teams were 2.3 times more likely than police-only teams to escort individuals to the ED, often due to externally mandated escorts under Ontario’s Mental Health Act.</w:t>
            </w:r>
          </w:p>
          <w:p w14:paraId="0D1CF4F6" w14:textId="77777777" w:rsidR="00530950" w:rsidRPr="00530950" w:rsidRDefault="00530950" w:rsidP="003070E6">
            <w:pPr>
              <w:spacing w:before="100" w:beforeAutospacing="1" w:after="100" w:afterAutospacing="1"/>
              <w:rPr>
                <w:color w:val="000000"/>
                <w:sz w:val="22"/>
                <w:szCs w:val="22"/>
              </w:rPr>
            </w:pPr>
            <w:r w:rsidRPr="00530950">
              <w:rPr>
                <w:color w:val="000000"/>
                <w:sz w:val="22"/>
                <w:szCs w:val="22"/>
              </w:rPr>
              <w:t xml:space="preserve">Two explanations are proposed: (1) co-response teams may encounter more severe cases, leading to higher referral rates, and (2) police-only teams may under refer individuals who need psychiatric assessment. Further research should compare the characteristics of cases that result in ED transport versus those </w:t>
            </w:r>
            <w:r w:rsidRPr="00530950">
              <w:rPr>
                <w:color w:val="000000"/>
                <w:sz w:val="22"/>
                <w:szCs w:val="22"/>
              </w:rPr>
              <w:lastRenderedPageBreak/>
              <w:t>resolved on-site to better understand these patterns.</w:t>
            </w:r>
          </w:p>
          <w:p w14:paraId="2AEE2C01" w14:textId="77777777" w:rsidR="00530950" w:rsidRPr="00530950" w:rsidRDefault="00530950" w:rsidP="003070E6">
            <w:pPr>
              <w:rPr>
                <w:color w:val="000000"/>
                <w:sz w:val="22"/>
                <w:szCs w:val="22"/>
              </w:rPr>
            </w:pPr>
          </w:p>
        </w:tc>
      </w:tr>
      <w:tr w:rsidR="00530950" w:rsidRPr="00530950" w14:paraId="1EE39F81" w14:textId="77777777" w:rsidTr="003070E6">
        <w:tc>
          <w:tcPr>
            <w:tcW w:w="1774" w:type="dxa"/>
          </w:tcPr>
          <w:p w14:paraId="3892B35F" w14:textId="77777777" w:rsidR="00530950" w:rsidRPr="00530950" w:rsidRDefault="00530950" w:rsidP="003070E6">
            <w:pPr>
              <w:rPr>
                <w:sz w:val="22"/>
                <w:szCs w:val="22"/>
              </w:rPr>
            </w:pPr>
            <w:r w:rsidRPr="00530950">
              <w:rPr>
                <w:sz w:val="22"/>
                <w:szCs w:val="22"/>
              </w:rPr>
              <w:lastRenderedPageBreak/>
              <w:t>Makin, Carter &amp; Parks, 2023</w:t>
            </w:r>
          </w:p>
        </w:tc>
        <w:tc>
          <w:tcPr>
            <w:tcW w:w="1783" w:type="dxa"/>
          </w:tcPr>
          <w:p w14:paraId="6EF80BE4" w14:textId="77777777" w:rsidR="00530950" w:rsidRPr="00530950" w:rsidRDefault="00530950" w:rsidP="003070E6">
            <w:pPr>
              <w:rPr>
                <w:b/>
                <w:bCs/>
                <w:sz w:val="22"/>
                <w:szCs w:val="22"/>
              </w:rPr>
            </w:pPr>
            <w:r w:rsidRPr="00530950">
              <w:rPr>
                <w:b/>
                <w:bCs/>
                <w:sz w:val="22"/>
                <w:szCs w:val="22"/>
              </w:rPr>
              <w:t xml:space="preserve">Country: </w:t>
            </w:r>
            <w:r w:rsidRPr="00530950">
              <w:rPr>
                <w:sz w:val="22"/>
                <w:szCs w:val="22"/>
              </w:rPr>
              <w:t>USA</w:t>
            </w:r>
          </w:p>
          <w:p w14:paraId="3CED1580" w14:textId="77777777" w:rsidR="00530950" w:rsidRPr="00530950" w:rsidRDefault="00530950" w:rsidP="003070E6">
            <w:pPr>
              <w:rPr>
                <w:b/>
                <w:bCs/>
                <w:sz w:val="22"/>
                <w:szCs w:val="22"/>
              </w:rPr>
            </w:pPr>
          </w:p>
          <w:p w14:paraId="6E5EAA16" w14:textId="77777777" w:rsidR="00530950" w:rsidRPr="00530950" w:rsidRDefault="00530950" w:rsidP="003070E6">
            <w:pPr>
              <w:rPr>
                <w:b/>
                <w:bCs/>
                <w:sz w:val="22"/>
                <w:szCs w:val="22"/>
              </w:rPr>
            </w:pPr>
            <w:r w:rsidRPr="00530950">
              <w:rPr>
                <w:b/>
                <w:bCs/>
                <w:sz w:val="22"/>
                <w:szCs w:val="22"/>
              </w:rPr>
              <w:t xml:space="preserve">Location: </w:t>
            </w:r>
            <w:r w:rsidRPr="00530950">
              <w:rPr>
                <w:color w:val="222222"/>
                <w:sz w:val="22"/>
                <w:szCs w:val="22"/>
                <w:shd w:val="clear" w:color="auto" w:fill="FFFFFF"/>
              </w:rPr>
              <w:t>Idaho. Covering both rural and urban areas</w:t>
            </w:r>
          </w:p>
          <w:p w14:paraId="40AFFEFC" w14:textId="77777777" w:rsidR="00530950" w:rsidRPr="00530950" w:rsidRDefault="00530950" w:rsidP="003070E6">
            <w:pPr>
              <w:rPr>
                <w:b/>
                <w:bCs/>
                <w:sz w:val="22"/>
                <w:szCs w:val="22"/>
              </w:rPr>
            </w:pPr>
          </w:p>
        </w:tc>
        <w:tc>
          <w:tcPr>
            <w:tcW w:w="2468" w:type="dxa"/>
          </w:tcPr>
          <w:p w14:paraId="3AD5E017" w14:textId="77777777" w:rsidR="00530950" w:rsidRPr="00530950" w:rsidRDefault="00530950" w:rsidP="003070E6">
            <w:pPr>
              <w:spacing w:before="100" w:beforeAutospacing="1" w:after="100" w:afterAutospacing="1"/>
              <w:rPr>
                <w:rFonts w:ascii="-webkit-standard" w:hAnsi="-webkit-standard"/>
                <w:color w:val="000000"/>
                <w:sz w:val="22"/>
                <w:szCs w:val="22"/>
              </w:rPr>
            </w:pPr>
            <w:r w:rsidRPr="00530950">
              <w:rPr>
                <w:b/>
                <w:bCs/>
                <w:color w:val="000000"/>
                <w:sz w:val="22"/>
                <w:szCs w:val="22"/>
                <w:shd w:val="clear" w:color="auto" w:fill="FFFFFF"/>
              </w:rPr>
              <w:t xml:space="preserve">Crisis </w:t>
            </w:r>
            <w:proofErr w:type="spellStart"/>
            <w:r w:rsidRPr="00530950">
              <w:rPr>
                <w:b/>
                <w:bCs/>
                <w:color w:val="000000"/>
                <w:sz w:val="22"/>
                <w:szCs w:val="22"/>
                <w:shd w:val="clear" w:color="auto" w:fill="FFFFFF"/>
              </w:rPr>
              <w:t>Centers</w:t>
            </w:r>
            <w:proofErr w:type="spellEnd"/>
            <w:r w:rsidRPr="00530950">
              <w:rPr>
                <w:b/>
                <w:bCs/>
                <w:color w:val="000000"/>
                <w:sz w:val="22"/>
                <w:szCs w:val="22"/>
                <w:shd w:val="clear" w:color="auto" w:fill="FFFFFF"/>
              </w:rPr>
              <w:t xml:space="preserve">: </w:t>
            </w:r>
            <w:r w:rsidRPr="00530950">
              <w:rPr>
                <w:color w:val="000000"/>
                <w:sz w:val="22"/>
                <w:szCs w:val="22"/>
                <w:shd w:val="clear" w:color="auto" w:fill="FFFFFF"/>
              </w:rPr>
              <w:t xml:space="preserve">These are </w:t>
            </w:r>
            <w:r w:rsidRPr="00530950">
              <w:rPr>
                <w:color w:val="000000"/>
                <w:sz w:val="22"/>
                <w:szCs w:val="22"/>
              </w:rPr>
              <w:t xml:space="preserve">specialised facilities designed to provide immediate, short-term intervention for individuals experiencing a mental </w:t>
            </w:r>
            <w:r w:rsidRPr="00530950">
              <w:rPr>
                <w:color w:val="000000" w:themeColor="text1"/>
                <w:sz w:val="22"/>
                <w:szCs w:val="22"/>
              </w:rPr>
              <w:t xml:space="preserve">health or substance use crisis. </w:t>
            </w:r>
            <w:r w:rsidRPr="00530950">
              <w:rPr>
                <w:color w:val="000000" w:themeColor="text1"/>
                <w:sz w:val="22"/>
                <w:szCs w:val="22"/>
                <w:shd w:val="clear" w:color="auto" w:fill="FFFFFF"/>
              </w:rPr>
              <w:t>The principle of this model is to relieve care from psychiatric and specialist care, and shift focus to primary care.</w:t>
            </w:r>
            <w:r w:rsidRPr="00530950">
              <w:rPr>
                <w:rFonts w:ascii="-webkit-standard" w:hAnsi="-webkit-standard"/>
                <w:color w:val="000000" w:themeColor="text1"/>
                <w:sz w:val="22"/>
                <w:szCs w:val="22"/>
              </w:rPr>
              <w:t xml:space="preserve">  </w:t>
            </w:r>
          </w:p>
          <w:p w14:paraId="3A02A454" w14:textId="77777777" w:rsidR="00530950" w:rsidRPr="00530950" w:rsidRDefault="00530950" w:rsidP="003070E6">
            <w:pPr>
              <w:spacing w:before="100" w:beforeAutospacing="1" w:after="100" w:afterAutospacing="1"/>
              <w:rPr>
                <w:b/>
                <w:bCs/>
                <w:color w:val="000000"/>
                <w:sz w:val="22"/>
                <w:szCs w:val="22"/>
                <w:shd w:val="clear" w:color="auto" w:fill="FFFFFF"/>
              </w:rPr>
            </w:pPr>
            <w:r w:rsidRPr="00530950">
              <w:rPr>
                <w:b/>
                <w:bCs/>
                <w:sz w:val="22"/>
                <w:szCs w:val="22"/>
              </w:rPr>
              <w:t xml:space="preserve">Service operation time: </w:t>
            </w:r>
            <w:r w:rsidRPr="00530950">
              <w:rPr>
                <w:sz w:val="22"/>
                <w:szCs w:val="22"/>
              </w:rPr>
              <w:t>not specified</w:t>
            </w:r>
          </w:p>
        </w:tc>
        <w:tc>
          <w:tcPr>
            <w:tcW w:w="2563" w:type="dxa"/>
          </w:tcPr>
          <w:p w14:paraId="1266F96B" w14:textId="77777777" w:rsidR="00530950" w:rsidRPr="00530950" w:rsidRDefault="00530950" w:rsidP="003070E6">
            <w:pPr>
              <w:rPr>
                <w:color w:val="000000"/>
                <w:sz w:val="22"/>
                <w:szCs w:val="22"/>
                <w:shd w:val="clear" w:color="auto" w:fill="FFFFFF"/>
              </w:rPr>
            </w:pPr>
            <w:r w:rsidRPr="00530950">
              <w:rPr>
                <w:color w:val="000000"/>
                <w:sz w:val="22"/>
                <w:szCs w:val="22"/>
              </w:rPr>
              <w:t xml:space="preserve">To examine the extent to which the presence of a crisis </w:t>
            </w:r>
            <w:proofErr w:type="spellStart"/>
            <w:r w:rsidRPr="00530950">
              <w:rPr>
                <w:color w:val="000000"/>
                <w:sz w:val="22"/>
                <w:szCs w:val="22"/>
              </w:rPr>
              <w:t>center</w:t>
            </w:r>
            <w:proofErr w:type="spellEnd"/>
            <w:r w:rsidRPr="00530950">
              <w:rPr>
                <w:color w:val="000000"/>
                <w:sz w:val="22"/>
                <w:szCs w:val="22"/>
              </w:rPr>
              <w:t xml:space="preserve"> within a behavioural health district is associated with changes in the frequency of emergency hold petitions initiated by police officers.</w:t>
            </w:r>
          </w:p>
        </w:tc>
        <w:tc>
          <w:tcPr>
            <w:tcW w:w="2460" w:type="dxa"/>
          </w:tcPr>
          <w:p w14:paraId="137B3B9D" w14:textId="77777777" w:rsidR="00530950" w:rsidRPr="00530950" w:rsidRDefault="00530950" w:rsidP="003070E6">
            <w:pPr>
              <w:rPr>
                <w:color w:val="222222"/>
                <w:sz w:val="22"/>
                <w:szCs w:val="22"/>
                <w:shd w:val="clear" w:color="auto" w:fill="FFFFFF"/>
              </w:rPr>
            </w:pPr>
            <w:r w:rsidRPr="00530950">
              <w:rPr>
                <w:b/>
                <w:bCs/>
                <w:sz w:val="22"/>
                <w:szCs w:val="22"/>
              </w:rPr>
              <w:t xml:space="preserve">Design: </w:t>
            </w:r>
            <w:r w:rsidRPr="00530950">
              <w:rPr>
                <w:sz w:val="22"/>
                <w:szCs w:val="22"/>
              </w:rPr>
              <w:t xml:space="preserve">quantitative study analysing data from </w:t>
            </w:r>
            <w:r w:rsidRPr="00530950">
              <w:rPr>
                <w:color w:val="222222"/>
                <w:sz w:val="22"/>
                <w:szCs w:val="22"/>
                <w:shd w:val="clear" w:color="auto" w:fill="FFFFFF"/>
              </w:rPr>
              <w:t>petitions submitted by police officers between 2010 and 2020.</w:t>
            </w:r>
          </w:p>
          <w:p w14:paraId="79AAC348" w14:textId="77777777" w:rsidR="00530950" w:rsidRPr="00530950" w:rsidRDefault="00530950" w:rsidP="003070E6">
            <w:pPr>
              <w:rPr>
                <w:color w:val="222222"/>
                <w:sz w:val="22"/>
                <w:szCs w:val="22"/>
                <w:shd w:val="clear" w:color="auto" w:fill="FFFFFF"/>
              </w:rPr>
            </w:pPr>
          </w:p>
          <w:p w14:paraId="2712ABC7" w14:textId="77777777" w:rsidR="00530950" w:rsidRPr="00530950" w:rsidRDefault="00530950" w:rsidP="003070E6">
            <w:pPr>
              <w:rPr>
                <w:color w:val="222222"/>
                <w:sz w:val="22"/>
                <w:szCs w:val="22"/>
                <w:shd w:val="clear" w:color="auto" w:fill="FFFFFF"/>
              </w:rPr>
            </w:pPr>
            <w:r w:rsidRPr="00530950">
              <w:rPr>
                <w:b/>
                <w:bCs/>
                <w:color w:val="222222"/>
                <w:sz w:val="22"/>
                <w:szCs w:val="22"/>
                <w:shd w:val="clear" w:color="auto" w:fill="FFFFFF"/>
              </w:rPr>
              <w:t>Sample</w:t>
            </w:r>
            <w:r w:rsidRPr="00530950">
              <w:rPr>
                <w:color w:val="222222"/>
                <w:sz w:val="22"/>
                <w:szCs w:val="22"/>
                <w:shd w:val="clear" w:color="auto" w:fill="FFFFFF"/>
              </w:rPr>
              <w:t>: 22,619 petitions</w:t>
            </w:r>
          </w:p>
        </w:tc>
        <w:tc>
          <w:tcPr>
            <w:tcW w:w="2496" w:type="dxa"/>
          </w:tcPr>
          <w:p w14:paraId="1254A645" w14:textId="77777777" w:rsidR="00530950" w:rsidRPr="00530950" w:rsidRDefault="00530950" w:rsidP="003070E6">
            <w:pPr>
              <w:shd w:val="clear" w:color="auto" w:fill="FFFFFF"/>
              <w:rPr>
                <w:rFonts w:eastAsiaTheme="majorEastAsia"/>
                <w:b/>
                <w:bCs/>
                <w:color w:val="000000"/>
                <w:sz w:val="22"/>
                <w:szCs w:val="22"/>
                <w:shd w:val="clear" w:color="auto" w:fill="FFFFFF"/>
              </w:rPr>
            </w:pPr>
            <w:r w:rsidRPr="00530950">
              <w:rPr>
                <w:b/>
                <w:sz w:val="22"/>
                <w:szCs w:val="22"/>
              </w:rPr>
              <w:t xml:space="preserve">Detention/Sectioned: </w:t>
            </w:r>
            <w:r w:rsidRPr="00530950">
              <w:rPr>
                <w:sz w:val="22"/>
                <w:szCs w:val="22"/>
              </w:rPr>
              <w:t xml:space="preserve">Inconsistent results with regards the availability of a crisis </w:t>
            </w:r>
            <w:proofErr w:type="spellStart"/>
            <w:r w:rsidRPr="00530950">
              <w:rPr>
                <w:sz w:val="22"/>
                <w:szCs w:val="22"/>
              </w:rPr>
              <w:t>center</w:t>
            </w:r>
            <w:proofErr w:type="spellEnd"/>
            <w:r w:rsidRPr="00530950">
              <w:rPr>
                <w:sz w:val="22"/>
                <w:szCs w:val="22"/>
              </w:rPr>
              <w:t xml:space="preserve"> and the use of emergency hold petitions. The implementation of crisis </w:t>
            </w:r>
            <w:proofErr w:type="spellStart"/>
            <w:r w:rsidRPr="00530950">
              <w:rPr>
                <w:sz w:val="22"/>
                <w:szCs w:val="22"/>
              </w:rPr>
              <w:t>centers</w:t>
            </w:r>
            <w:proofErr w:type="spellEnd"/>
            <w:r w:rsidRPr="00530950">
              <w:rPr>
                <w:sz w:val="22"/>
                <w:szCs w:val="22"/>
              </w:rPr>
              <w:t xml:space="preserve"> at the study site may not have successfully met its initial objectives  of diversion from the emergency hold system</w:t>
            </w:r>
          </w:p>
        </w:tc>
        <w:tc>
          <w:tcPr>
            <w:tcW w:w="2482" w:type="dxa"/>
          </w:tcPr>
          <w:p w14:paraId="547B68A7" w14:textId="77777777" w:rsidR="00530950" w:rsidRPr="00530950" w:rsidRDefault="00530950" w:rsidP="00530950">
            <w:pPr>
              <w:numPr>
                <w:ilvl w:val="0"/>
                <w:numId w:val="1"/>
              </w:numPr>
              <w:spacing w:before="100" w:beforeAutospacing="1" w:after="100" w:afterAutospacing="1"/>
              <w:ind w:left="83" w:hanging="83"/>
              <w:contextualSpacing/>
              <w:rPr>
                <w:color w:val="000000"/>
                <w:sz w:val="22"/>
                <w:szCs w:val="22"/>
              </w:rPr>
            </w:pPr>
            <w:r w:rsidRPr="00530950">
              <w:rPr>
                <w:rFonts w:ascii="-webkit-standard" w:hAnsi="-webkit-standard"/>
                <w:color w:val="000000"/>
                <w:sz w:val="22"/>
                <w:szCs w:val="22"/>
              </w:rPr>
              <w:t xml:space="preserve"> </w:t>
            </w:r>
            <w:r w:rsidRPr="00530950">
              <w:rPr>
                <w:color w:val="000000"/>
                <w:sz w:val="22"/>
                <w:szCs w:val="22"/>
              </w:rPr>
              <w:t xml:space="preserve">There is a need to better understand the  specific contexts and constraints that shape individual officer decision-making. It is important to connect various knowledge systems particularly the on-the-ground insights of officers directly engaging with individuals and the data-driven understanding derived from organisational systems </w:t>
            </w:r>
            <w:r w:rsidRPr="00530950">
              <w:rPr>
                <w:color w:val="000000"/>
                <w:sz w:val="22"/>
                <w:szCs w:val="22"/>
              </w:rPr>
              <w:lastRenderedPageBreak/>
              <w:t xml:space="preserve">to fully grasp how decisions are made in practice. </w:t>
            </w:r>
          </w:p>
          <w:p w14:paraId="1D6AA25E" w14:textId="77777777" w:rsidR="00530950" w:rsidRPr="00530950" w:rsidRDefault="00530950" w:rsidP="00530950">
            <w:pPr>
              <w:numPr>
                <w:ilvl w:val="0"/>
                <w:numId w:val="1"/>
              </w:numPr>
              <w:spacing w:before="100" w:beforeAutospacing="1" w:after="100" w:afterAutospacing="1"/>
              <w:ind w:left="83" w:hanging="83"/>
              <w:contextualSpacing/>
              <w:rPr>
                <w:color w:val="000000"/>
                <w:sz w:val="22"/>
                <w:szCs w:val="22"/>
              </w:rPr>
            </w:pPr>
            <w:r w:rsidRPr="00530950">
              <w:rPr>
                <w:color w:val="000000"/>
                <w:sz w:val="22"/>
                <w:szCs w:val="22"/>
              </w:rPr>
              <w:t xml:space="preserve"> The influence of day-to-day realities on police work and decision-making, particularly regarding the use of crisis centre as an alternative to emergency services, warrants deeper investigation. This should include the perspectives of frontline officers who navigate these choices in practice.</w:t>
            </w:r>
          </w:p>
        </w:tc>
      </w:tr>
      <w:tr w:rsidR="00530950" w:rsidRPr="00530950" w14:paraId="4F04C447" w14:textId="77777777" w:rsidTr="003070E6">
        <w:tc>
          <w:tcPr>
            <w:tcW w:w="1774" w:type="dxa"/>
          </w:tcPr>
          <w:p w14:paraId="1D6AE9EA" w14:textId="77777777" w:rsidR="00530950" w:rsidRPr="00530950" w:rsidRDefault="00530950" w:rsidP="003070E6">
            <w:pPr>
              <w:rPr>
                <w:sz w:val="22"/>
                <w:szCs w:val="22"/>
              </w:rPr>
            </w:pPr>
            <w:r w:rsidRPr="00530950">
              <w:rPr>
                <w:sz w:val="22"/>
                <w:szCs w:val="22"/>
              </w:rPr>
              <w:lastRenderedPageBreak/>
              <w:t>McKenna et al., 2015</w:t>
            </w:r>
          </w:p>
        </w:tc>
        <w:tc>
          <w:tcPr>
            <w:tcW w:w="1783" w:type="dxa"/>
          </w:tcPr>
          <w:p w14:paraId="299C6584" w14:textId="77777777" w:rsidR="00530950" w:rsidRPr="00530950" w:rsidRDefault="00530950" w:rsidP="003070E6">
            <w:pPr>
              <w:rPr>
                <w:b/>
                <w:bCs/>
                <w:sz w:val="22"/>
                <w:szCs w:val="22"/>
              </w:rPr>
            </w:pPr>
            <w:r w:rsidRPr="00530950">
              <w:rPr>
                <w:b/>
                <w:bCs/>
                <w:sz w:val="22"/>
                <w:szCs w:val="22"/>
              </w:rPr>
              <w:t xml:space="preserve">Country: </w:t>
            </w:r>
            <w:r w:rsidRPr="00530950">
              <w:rPr>
                <w:sz w:val="22"/>
                <w:szCs w:val="22"/>
              </w:rPr>
              <w:t xml:space="preserve">Australia </w:t>
            </w:r>
          </w:p>
          <w:p w14:paraId="6FEF3292" w14:textId="77777777" w:rsidR="00530950" w:rsidRPr="00530950" w:rsidRDefault="00530950" w:rsidP="003070E6">
            <w:pPr>
              <w:rPr>
                <w:b/>
                <w:bCs/>
                <w:sz w:val="22"/>
                <w:szCs w:val="22"/>
              </w:rPr>
            </w:pPr>
          </w:p>
          <w:p w14:paraId="4673FF07" w14:textId="77777777" w:rsidR="00530950" w:rsidRPr="00530950" w:rsidRDefault="00530950" w:rsidP="003070E6">
            <w:pPr>
              <w:rPr>
                <w:b/>
                <w:bCs/>
                <w:sz w:val="22"/>
                <w:szCs w:val="22"/>
              </w:rPr>
            </w:pPr>
            <w:r w:rsidRPr="00530950">
              <w:rPr>
                <w:b/>
                <w:bCs/>
                <w:sz w:val="22"/>
                <w:szCs w:val="22"/>
              </w:rPr>
              <w:t xml:space="preserve">Location: </w:t>
            </w:r>
            <w:r w:rsidRPr="00530950">
              <w:rPr>
                <w:sz w:val="22"/>
                <w:szCs w:val="22"/>
              </w:rPr>
              <w:t>Melbourne,  urban area</w:t>
            </w:r>
            <w:r w:rsidRPr="00530950">
              <w:rPr>
                <w:b/>
                <w:bCs/>
                <w:sz w:val="22"/>
                <w:szCs w:val="22"/>
              </w:rPr>
              <w:t xml:space="preserve"> </w:t>
            </w:r>
          </w:p>
          <w:p w14:paraId="6B0B9046" w14:textId="77777777" w:rsidR="00530950" w:rsidRPr="00530950" w:rsidRDefault="00530950" w:rsidP="003070E6">
            <w:pPr>
              <w:rPr>
                <w:b/>
                <w:bCs/>
                <w:sz w:val="22"/>
                <w:szCs w:val="22"/>
              </w:rPr>
            </w:pPr>
          </w:p>
        </w:tc>
        <w:tc>
          <w:tcPr>
            <w:tcW w:w="2468" w:type="dxa"/>
          </w:tcPr>
          <w:p w14:paraId="35AABA60" w14:textId="77777777" w:rsidR="00530950" w:rsidRPr="00530950" w:rsidRDefault="00530950" w:rsidP="003070E6">
            <w:pPr>
              <w:spacing w:before="100" w:beforeAutospacing="1" w:after="100" w:afterAutospacing="1"/>
              <w:rPr>
                <w:color w:val="000000"/>
                <w:sz w:val="22"/>
                <w:szCs w:val="22"/>
              </w:rPr>
            </w:pPr>
            <w:r w:rsidRPr="00530950">
              <w:rPr>
                <w:b/>
                <w:bCs/>
                <w:color w:val="000000"/>
                <w:sz w:val="22"/>
                <w:szCs w:val="22"/>
                <w:shd w:val="clear" w:color="auto" w:fill="FFFFFF"/>
              </w:rPr>
              <w:t>Northern Police and Clinician Emergency Response (NPACER</w:t>
            </w:r>
            <w:r w:rsidRPr="00530950">
              <w:rPr>
                <w:color w:val="000000"/>
                <w:sz w:val="22"/>
                <w:szCs w:val="22"/>
                <w:shd w:val="clear" w:color="auto" w:fill="FFFFFF"/>
              </w:rPr>
              <w:t xml:space="preserve">): the </w:t>
            </w:r>
            <w:r w:rsidRPr="00530950">
              <w:rPr>
                <w:color w:val="000000"/>
                <w:sz w:val="22"/>
                <w:szCs w:val="22"/>
              </w:rPr>
              <w:t xml:space="preserve">model involves a police officer and senior mental health clinician responding to community mental health crises once initial police ensure safety. The team conducts assessments under mental health legislation, aiming to de-escalate situations and divert individuals from emergency departments to appropriate mental health or community </w:t>
            </w:r>
            <w:r w:rsidRPr="00530950">
              <w:rPr>
                <w:color w:val="000000"/>
                <w:sz w:val="22"/>
                <w:szCs w:val="22"/>
              </w:rPr>
              <w:lastRenderedPageBreak/>
              <w:t>services, including direct admission to inpatient care when needed.</w:t>
            </w:r>
          </w:p>
          <w:p w14:paraId="71BCD2E8" w14:textId="77777777" w:rsidR="00530950" w:rsidRPr="00530950" w:rsidRDefault="00530950" w:rsidP="003070E6">
            <w:pPr>
              <w:spacing w:before="100" w:beforeAutospacing="1" w:after="100" w:afterAutospacing="1"/>
              <w:rPr>
                <w:b/>
                <w:bCs/>
                <w:sz w:val="22"/>
                <w:szCs w:val="22"/>
              </w:rPr>
            </w:pPr>
            <w:r w:rsidRPr="00530950">
              <w:rPr>
                <w:b/>
                <w:bCs/>
                <w:sz w:val="22"/>
                <w:szCs w:val="22"/>
              </w:rPr>
              <w:t xml:space="preserve">Service operation time: </w:t>
            </w:r>
            <w:r w:rsidRPr="00530950">
              <w:rPr>
                <w:sz w:val="22"/>
                <w:szCs w:val="22"/>
              </w:rPr>
              <w:t>Seven days per week from 3pm to 11.30pm</w:t>
            </w:r>
          </w:p>
        </w:tc>
        <w:tc>
          <w:tcPr>
            <w:tcW w:w="2563" w:type="dxa"/>
          </w:tcPr>
          <w:p w14:paraId="73F40CE8" w14:textId="77777777" w:rsidR="00530950" w:rsidRPr="00530950" w:rsidRDefault="00530950" w:rsidP="003070E6">
            <w:pPr>
              <w:rPr>
                <w:sz w:val="22"/>
                <w:szCs w:val="22"/>
              </w:rPr>
            </w:pPr>
            <w:r w:rsidRPr="00530950">
              <w:rPr>
                <w:color w:val="000000"/>
                <w:sz w:val="22"/>
                <w:szCs w:val="22"/>
                <w:shd w:val="clear" w:color="auto" w:fill="FFFFFF"/>
              </w:rPr>
              <w:lastRenderedPageBreak/>
              <w:t>To describe the perceptions of major stakeholders on the ability of the team to reduce behavioural escalation and improve the service utilization of people in mental health crisis.</w:t>
            </w:r>
          </w:p>
        </w:tc>
        <w:tc>
          <w:tcPr>
            <w:tcW w:w="2460" w:type="dxa"/>
          </w:tcPr>
          <w:p w14:paraId="74A01F95" w14:textId="77777777" w:rsidR="00530950" w:rsidRPr="00530950" w:rsidRDefault="00530950" w:rsidP="003070E6">
            <w:pPr>
              <w:rPr>
                <w:b/>
                <w:bCs/>
                <w:sz w:val="22"/>
                <w:szCs w:val="22"/>
              </w:rPr>
            </w:pPr>
            <w:r w:rsidRPr="00530950">
              <w:rPr>
                <w:b/>
                <w:bCs/>
                <w:sz w:val="22"/>
                <w:szCs w:val="22"/>
              </w:rPr>
              <w:t xml:space="preserve">Design: </w:t>
            </w:r>
            <w:r w:rsidRPr="00530950">
              <w:rPr>
                <w:sz w:val="22"/>
                <w:szCs w:val="22"/>
              </w:rPr>
              <w:t>qualitative study analysing data from semi-structured interviews conducted between January to July 2014</w:t>
            </w:r>
          </w:p>
          <w:p w14:paraId="3DE88859" w14:textId="77777777" w:rsidR="00530950" w:rsidRPr="00530950" w:rsidRDefault="00530950" w:rsidP="003070E6">
            <w:pPr>
              <w:rPr>
                <w:b/>
                <w:bCs/>
                <w:sz w:val="22"/>
                <w:szCs w:val="22"/>
              </w:rPr>
            </w:pPr>
          </w:p>
          <w:p w14:paraId="1CC3837E" w14:textId="77777777" w:rsidR="00530950" w:rsidRPr="00530950" w:rsidRDefault="00530950" w:rsidP="003070E6">
            <w:pPr>
              <w:rPr>
                <w:color w:val="000000"/>
                <w:sz w:val="22"/>
                <w:szCs w:val="22"/>
                <w:shd w:val="clear" w:color="auto" w:fill="FFFFFF"/>
              </w:rPr>
            </w:pPr>
            <w:r w:rsidRPr="00530950">
              <w:rPr>
                <w:b/>
                <w:bCs/>
                <w:sz w:val="22"/>
                <w:szCs w:val="22"/>
              </w:rPr>
              <w:t>Sample: 1</w:t>
            </w:r>
            <w:r w:rsidRPr="00530950">
              <w:rPr>
                <w:color w:val="000000"/>
                <w:sz w:val="22"/>
                <w:szCs w:val="22"/>
                <w:shd w:val="clear" w:color="auto" w:fill="FFFFFF"/>
              </w:rPr>
              <w:t>7 participants who interfaced with the NPACER including consumer advisors, carer advisors, mental health staff, ED staff, police officers, and ambulance officers</w:t>
            </w:r>
          </w:p>
          <w:p w14:paraId="1398455A" w14:textId="77777777" w:rsidR="00530950" w:rsidRPr="00530950" w:rsidRDefault="00530950" w:rsidP="003070E6">
            <w:pPr>
              <w:rPr>
                <w:b/>
                <w:bCs/>
                <w:sz w:val="22"/>
                <w:szCs w:val="22"/>
              </w:rPr>
            </w:pPr>
          </w:p>
          <w:p w14:paraId="53A95999" w14:textId="77777777" w:rsidR="00530950" w:rsidRPr="00530950" w:rsidRDefault="00530950" w:rsidP="003070E6">
            <w:pPr>
              <w:rPr>
                <w:b/>
                <w:bCs/>
                <w:sz w:val="22"/>
                <w:szCs w:val="22"/>
              </w:rPr>
            </w:pPr>
            <w:r w:rsidRPr="00530950">
              <w:rPr>
                <w:b/>
                <w:bCs/>
                <w:sz w:val="22"/>
                <w:szCs w:val="22"/>
              </w:rPr>
              <w:t>Comparator:</w:t>
            </w:r>
            <w:r w:rsidRPr="00530950">
              <w:rPr>
                <w:sz w:val="22"/>
                <w:szCs w:val="22"/>
              </w:rPr>
              <w:t xml:space="preserve"> stand-alone police </w:t>
            </w:r>
          </w:p>
        </w:tc>
        <w:tc>
          <w:tcPr>
            <w:tcW w:w="2496" w:type="dxa"/>
          </w:tcPr>
          <w:p w14:paraId="22DF1C80" w14:textId="77777777" w:rsidR="00530950" w:rsidRPr="00530950" w:rsidRDefault="00530950" w:rsidP="003070E6">
            <w:pPr>
              <w:shd w:val="clear" w:color="auto" w:fill="FFFFFF"/>
              <w:rPr>
                <w:color w:val="000000"/>
                <w:sz w:val="22"/>
                <w:szCs w:val="22"/>
              </w:rPr>
            </w:pPr>
            <w:r w:rsidRPr="00530950">
              <w:rPr>
                <w:rFonts w:eastAsiaTheme="majorEastAsia"/>
                <w:b/>
                <w:bCs/>
                <w:color w:val="000000"/>
                <w:sz w:val="22"/>
                <w:szCs w:val="22"/>
                <w:shd w:val="clear" w:color="auto" w:fill="FFFFFF"/>
              </w:rPr>
              <w:t xml:space="preserve">Care during crisis call: </w:t>
            </w:r>
            <w:r w:rsidRPr="00530950">
              <w:rPr>
                <w:color w:val="000000"/>
                <w:sz w:val="22"/>
                <w:szCs w:val="22"/>
              </w:rPr>
              <w:t xml:space="preserve">NPACER enhances real-time, face-to-face collaboration between police and mental health clinicians, enabling a coordinated and well-understood approach to managing safety and guiding individuals through appropriate services. Joint access to secure, real-time databases supports accurate information sharing, improving decision-making by combining clinical and </w:t>
            </w:r>
            <w:r w:rsidRPr="00530950">
              <w:rPr>
                <w:color w:val="000000"/>
                <w:sz w:val="22"/>
                <w:szCs w:val="22"/>
              </w:rPr>
              <w:lastRenderedPageBreak/>
              <w:t>justice insights. This integrated process helps create a fuller picture of risk and needs, allowing for timely interventions and smoother transitions toward crisis resolution</w:t>
            </w:r>
          </w:p>
          <w:p w14:paraId="64550CC6" w14:textId="77777777" w:rsidR="00530950" w:rsidRPr="00530950" w:rsidRDefault="00530950" w:rsidP="003070E6">
            <w:pPr>
              <w:shd w:val="clear" w:color="auto" w:fill="FFFFFF"/>
              <w:rPr>
                <w:color w:val="000000"/>
                <w:sz w:val="22"/>
                <w:szCs w:val="22"/>
              </w:rPr>
            </w:pPr>
          </w:p>
          <w:p w14:paraId="2DD80390" w14:textId="77777777" w:rsidR="00530950" w:rsidRPr="00530950" w:rsidRDefault="00530950" w:rsidP="003070E6">
            <w:pPr>
              <w:shd w:val="clear" w:color="auto" w:fill="FFFFFF"/>
              <w:rPr>
                <w:color w:val="000000"/>
                <w:sz w:val="22"/>
                <w:szCs w:val="22"/>
              </w:rPr>
            </w:pPr>
            <w:r w:rsidRPr="00530950">
              <w:rPr>
                <w:b/>
                <w:bCs/>
                <w:sz w:val="22"/>
                <w:szCs w:val="22"/>
              </w:rPr>
              <w:t>Detention/Sanctioned:</w:t>
            </w:r>
            <w:r w:rsidRPr="00530950">
              <w:rPr>
                <w:color w:val="000000"/>
                <w:sz w:val="22"/>
                <w:szCs w:val="22"/>
              </w:rPr>
              <w:t xml:space="preserve"> NPACER helped police better understand how mental illness symptoms relate to crisis </w:t>
            </w:r>
            <w:proofErr w:type="spellStart"/>
            <w:r w:rsidRPr="00530950">
              <w:rPr>
                <w:color w:val="000000"/>
                <w:sz w:val="22"/>
                <w:szCs w:val="22"/>
              </w:rPr>
              <w:t>behaviors</w:t>
            </w:r>
            <w:proofErr w:type="spellEnd"/>
            <w:r w:rsidRPr="00530950">
              <w:rPr>
                <w:color w:val="000000"/>
                <w:sz w:val="22"/>
                <w:szCs w:val="22"/>
              </w:rPr>
              <w:t>, leading to more tolerant, effective responses and reduced use of force. The involvement of a de-escalation-trained mental health nurse allowed for a calmer, less traumatic experience for individuals in crisis</w:t>
            </w:r>
          </w:p>
          <w:p w14:paraId="530D79E9" w14:textId="77777777" w:rsidR="00530950" w:rsidRPr="00530950" w:rsidRDefault="00530950" w:rsidP="003070E6">
            <w:pPr>
              <w:shd w:val="clear" w:color="auto" w:fill="FFFFFF"/>
              <w:rPr>
                <w:color w:val="000000"/>
                <w:sz w:val="22"/>
                <w:szCs w:val="22"/>
              </w:rPr>
            </w:pPr>
          </w:p>
          <w:p w14:paraId="470ACE3D" w14:textId="77777777" w:rsidR="00530950" w:rsidRPr="00530950" w:rsidRDefault="00530950" w:rsidP="003070E6">
            <w:pPr>
              <w:shd w:val="clear" w:color="auto" w:fill="FFFFFF"/>
              <w:rPr>
                <w:color w:val="000000"/>
                <w:sz w:val="22"/>
                <w:szCs w:val="22"/>
              </w:rPr>
            </w:pPr>
            <w:r w:rsidRPr="00530950">
              <w:rPr>
                <w:b/>
                <w:bCs/>
                <w:sz w:val="22"/>
                <w:szCs w:val="22"/>
              </w:rPr>
              <w:t xml:space="preserve">ED utilisation/attendance duration: </w:t>
            </w:r>
            <w:r w:rsidRPr="00530950">
              <w:rPr>
                <w:color w:val="000000"/>
                <w:sz w:val="22"/>
                <w:szCs w:val="22"/>
              </w:rPr>
              <w:t xml:space="preserve">Enhanced communication among police, mental health clinicians, and ED staff helped streamline the care pathway for individuals in crisis. Smoother transition to ED was supported by NPACER clinician </w:t>
            </w:r>
            <w:r w:rsidRPr="00530950">
              <w:rPr>
                <w:color w:val="000000"/>
                <w:sz w:val="22"/>
                <w:szCs w:val="22"/>
              </w:rPr>
              <w:lastRenderedPageBreak/>
              <w:t>contacting the receiving ED in route to prepare for arrival. Diverting those who did not need ED assessment allowed better focus and care for patients with physical health needs</w:t>
            </w:r>
          </w:p>
          <w:p w14:paraId="0496D7E6" w14:textId="77777777" w:rsidR="00530950" w:rsidRPr="00530950" w:rsidRDefault="00530950" w:rsidP="003070E6">
            <w:pPr>
              <w:shd w:val="clear" w:color="auto" w:fill="FFFFFF"/>
              <w:rPr>
                <w:b/>
                <w:color w:val="000000"/>
                <w:sz w:val="22"/>
                <w:szCs w:val="22"/>
                <w:shd w:val="clear" w:color="auto" w:fill="FFFFFF"/>
              </w:rPr>
            </w:pPr>
          </w:p>
          <w:p w14:paraId="29E54EF3" w14:textId="77777777" w:rsidR="00530950" w:rsidRPr="00530950" w:rsidRDefault="00530950" w:rsidP="003070E6">
            <w:pPr>
              <w:shd w:val="clear" w:color="auto" w:fill="FFFFFF"/>
              <w:rPr>
                <w:b/>
                <w:sz w:val="22"/>
                <w:szCs w:val="22"/>
              </w:rPr>
            </w:pPr>
            <w:r w:rsidRPr="00530950">
              <w:rPr>
                <w:b/>
                <w:sz w:val="22"/>
                <w:szCs w:val="22"/>
              </w:rPr>
              <w:t xml:space="preserve">Hospital diversion: </w:t>
            </w:r>
            <w:r w:rsidRPr="00530950">
              <w:rPr>
                <w:color w:val="000000"/>
                <w:sz w:val="22"/>
                <w:szCs w:val="22"/>
                <w:shd w:val="clear" w:color="auto" w:fill="FFFFFF"/>
              </w:rPr>
              <w:t>PACER was seen as effective to divert people to less restrictive alternatives (i.e. to their home, to a GP, or to another community service)</w:t>
            </w:r>
          </w:p>
          <w:p w14:paraId="5D128330" w14:textId="77777777" w:rsidR="00530950" w:rsidRPr="00530950" w:rsidRDefault="00530950" w:rsidP="003070E6">
            <w:pPr>
              <w:shd w:val="clear" w:color="auto" w:fill="FFFFFF"/>
              <w:rPr>
                <w:b/>
                <w:color w:val="000000"/>
                <w:sz w:val="22"/>
                <w:szCs w:val="22"/>
                <w:shd w:val="clear" w:color="auto" w:fill="FFFFFF"/>
              </w:rPr>
            </w:pPr>
          </w:p>
          <w:p w14:paraId="2A3FAA25" w14:textId="77777777" w:rsidR="00530950" w:rsidRPr="00530950" w:rsidRDefault="00530950" w:rsidP="003070E6">
            <w:pPr>
              <w:shd w:val="clear" w:color="auto" w:fill="FFFFFF"/>
              <w:rPr>
                <w:rFonts w:eastAsiaTheme="majorEastAsia"/>
                <w:color w:val="000000"/>
                <w:sz w:val="22"/>
                <w:szCs w:val="22"/>
                <w:shd w:val="clear" w:color="auto" w:fill="FFFFFF"/>
              </w:rPr>
            </w:pPr>
            <w:r w:rsidRPr="00530950">
              <w:rPr>
                <w:rFonts w:eastAsiaTheme="majorEastAsia"/>
                <w:b/>
                <w:bCs/>
                <w:color w:val="000000"/>
                <w:sz w:val="22"/>
                <w:szCs w:val="22"/>
                <w:shd w:val="clear" w:color="auto" w:fill="FFFFFF"/>
              </w:rPr>
              <w:t>T</w:t>
            </w:r>
            <w:r w:rsidRPr="00530950">
              <w:rPr>
                <w:rFonts w:eastAsiaTheme="majorEastAsia"/>
                <w:b/>
                <w:color w:val="000000"/>
                <w:sz w:val="22"/>
                <w:szCs w:val="22"/>
                <w:shd w:val="clear" w:color="auto" w:fill="FFFFFF"/>
              </w:rPr>
              <w:t xml:space="preserve">reatment admission: </w:t>
            </w:r>
            <w:r w:rsidRPr="00530950">
              <w:rPr>
                <w:rFonts w:eastAsiaTheme="majorEastAsia"/>
                <w:bCs/>
                <w:color w:val="000000"/>
                <w:sz w:val="22"/>
                <w:szCs w:val="22"/>
                <w:shd w:val="clear" w:color="auto" w:fill="FFFFFF"/>
              </w:rPr>
              <w:t xml:space="preserve">Improved </w:t>
            </w:r>
            <w:r w:rsidRPr="00530950">
              <w:rPr>
                <w:bCs/>
                <w:color w:val="000000"/>
                <w:sz w:val="22"/>
                <w:szCs w:val="22"/>
                <w:shd w:val="clear" w:color="auto" w:fill="FFFFFF"/>
              </w:rPr>
              <w:t>timely admission to the acute mental health inpatient services</w:t>
            </w:r>
            <w:r w:rsidRPr="00530950">
              <w:rPr>
                <w:rFonts w:eastAsiaTheme="majorEastAsia"/>
                <w:color w:val="000000"/>
                <w:sz w:val="22"/>
                <w:szCs w:val="22"/>
                <w:shd w:val="clear" w:color="auto" w:fill="FFFFFF"/>
              </w:rPr>
              <w:t> </w:t>
            </w:r>
          </w:p>
        </w:tc>
        <w:tc>
          <w:tcPr>
            <w:tcW w:w="2482" w:type="dxa"/>
          </w:tcPr>
          <w:p w14:paraId="676F21E2" w14:textId="77777777" w:rsidR="00530950" w:rsidRPr="00530950" w:rsidRDefault="00530950" w:rsidP="00530950">
            <w:pPr>
              <w:numPr>
                <w:ilvl w:val="0"/>
                <w:numId w:val="1"/>
              </w:numPr>
              <w:spacing w:before="100" w:beforeAutospacing="1" w:after="100" w:afterAutospacing="1"/>
              <w:ind w:left="83" w:hanging="83"/>
              <w:contextualSpacing/>
              <w:rPr>
                <w:color w:val="000000"/>
                <w:sz w:val="22"/>
                <w:szCs w:val="22"/>
              </w:rPr>
            </w:pPr>
            <w:r w:rsidRPr="00530950">
              <w:rPr>
                <w:color w:val="000000"/>
                <w:sz w:val="22"/>
                <w:szCs w:val="22"/>
              </w:rPr>
              <w:lastRenderedPageBreak/>
              <w:t>Police-only responses to mental health crises often led to ED transports, causing congestion and frustration for staff and individuals. NPACER offered an effective alternative, enhancing communication, information sharing, and shared expertise</w:t>
            </w:r>
          </w:p>
          <w:p w14:paraId="2D73D024" w14:textId="77777777" w:rsidR="00530950" w:rsidRPr="00530950" w:rsidRDefault="00530950" w:rsidP="00530950">
            <w:pPr>
              <w:numPr>
                <w:ilvl w:val="0"/>
                <w:numId w:val="1"/>
              </w:numPr>
              <w:spacing w:before="100" w:beforeAutospacing="1" w:after="100" w:afterAutospacing="1"/>
              <w:ind w:left="83" w:hanging="83"/>
              <w:contextualSpacing/>
              <w:rPr>
                <w:color w:val="000000"/>
                <w:sz w:val="22"/>
                <w:szCs w:val="22"/>
              </w:rPr>
            </w:pPr>
            <w:r w:rsidRPr="00530950">
              <w:rPr>
                <w:color w:val="000000"/>
                <w:sz w:val="22"/>
                <w:szCs w:val="22"/>
              </w:rPr>
              <w:t xml:space="preserve">Areas for improvement include increasing access to on-call psychiatric support and providing professional development to better </w:t>
            </w:r>
            <w:r w:rsidRPr="00530950">
              <w:rPr>
                <w:color w:val="000000"/>
                <w:sz w:val="22"/>
                <w:szCs w:val="22"/>
              </w:rPr>
              <w:lastRenderedPageBreak/>
              <w:t>support individuals in crisis from culturally and linguistically diverse backgrounds</w:t>
            </w:r>
          </w:p>
        </w:tc>
      </w:tr>
      <w:tr w:rsidR="00530950" w:rsidRPr="00530950" w14:paraId="36315F5F" w14:textId="77777777" w:rsidTr="003070E6">
        <w:tc>
          <w:tcPr>
            <w:tcW w:w="1774" w:type="dxa"/>
          </w:tcPr>
          <w:p w14:paraId="04EAB169" w14:textId="77777777" w:rsidR="00530950" w:rsidRPr="00530950" w:rsidRDefault="00530950" w:rsidP="003070E6">
            <w:pPr>
              <w:rPr>
                <w:sz w:val="22"/>
                <w:szCs w:val="22"/>
              </w:rPr>
            </w:pPr>
            <w:r w:rsidRPr="00530950">
              <w:rPr>
                <w:sz w:val="22"/>
                <w:szCs w:val="22"/>
              </w:rPr>
              <w:lastRenderedPageBreak/>
              <w:t>Stander &amp; Lavoie, 2021</w:t>
            </w:r>
          </w:p>
        </w:tc>
        <w:tc>
          <w:tcPr>
            <w:tcW w:w="1783" w:type="dxa"/>
          </w:tcPr>
          <w:p w14:paraId="3AA4C5E9"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Canada </w:t>
            </w:r>
          </w:p>
          <w:p w14:paraId="5E496165" w14:textId="77777777" w:rsidR="00530950" w:rsidRPr="00530950" w:rsidRDefault="00530950" w:rsidP="003070E6">
            <w:pPr>
              <w:rPr>
                <w:sz w:val="22"/>
                <w:szCs w:val="22"/>
              </w:rPr>
            </w:pPr>
          </w:p>
          <w:p w14:paraId="402A5328" w14:textId="77777777" w:rsidR="00530950" w:rsidRPr="00530950" w:rsidRDefault="00530950" w:rsidP="003070E6">
            <w:pPr>
              <w:rPr>
                <w:b/>
                <w:bCs/>
                <w:sz w:val="22"/>
                <w:szCs w:val="22"/>
              </w:rPr>
            </w:pPr>
            <w:r w:rsidRPr="00530950">
              <w:rPr>
                <w:b/>
                <w:bCs/>
                <w:sz w:val="22"/>
                <w:szCs w:val="22"/>
              </w:rPr>
              <w:t xml:space="preserve">Location: </w:t>
            </w:r>
            <w:r w:rsidRPr="00530950">
              <w:rPr>
                <w:sz w:val="22"/>
                <w:szCs w:val="22"/>
              </w:rPr>
              <w:t>Belview. Urban area</w:t>
            </w:r>
          </w:p>
        </w:tc>
        <w:tc>
          <w:tcPr>
            <w:tcW w:w="2468" w:type="dxa"/>
          </w:tcPr>
          <w:p w14:paraId="32C4FBDA" w14:textId="77777777" w:rsidR="00530950" w:rsidRPr="00530950" w:rsidRDefault="00530950" w:rsidP="003070E6">
            <w:pPr>
              <w:rPr>
                <w:sz w:val="22"/>
                <w:szCs w:val="22"/>
              </w:rPr>
            </w:pPr>
            <w:r w:rsidRPr="00530950">
              <w:rPr>
                <w:b/>
                <w:bCs/>
                <w:sz w:val="22"/>
                <w:szCs w:val="22"/>
              </w:rPr>
              <w:t xml:space="preserve">Electronic mental health screener (MHS): The aims of MHS is to </w:t>
            </w:r>
            <w:r w:rsidRPr="00530950">
              <w:rPr>
                <w:sz w:val="22"/>
                <w:szCs w:val="22"/>
              </w:rPr>
              <w:t xml:space="preserve">help officers make informed decisions about emergency psychiatric care while facilitating collaboration among police, ED staff, and mental health providers. Officers complete the screener when </w:t>
            </w:r>
            <w:r w:rsidRPr="00530950">
              <w:rPr>
                <w:sz w:val="22"/>
                <w:szCs w:val="22"/>
              </w:rPr>
              <w:lastRenderedPageBreak/>
              <w:t>encountering individuals showing signs of mental illness, generating a risk assessment score to guide decisions under the Mental Health Act. If apprehended, the MHS is electronically shared with the nearest  hospital for ED access before arrival. With consent, it is also sent to a local mental health agency for follow-up. Data is shared with the screener’s developer as part of its adoption.</w:t>
            </w:r>
          </w:p>
          <w:p w14:paraId="49FE9743" w14:textId="77777777" w:rsidR="00530950" w:rsidRPr="00530950" w:rsidRDefault="00530950" w:rsidP="003070E6">
            <w:pPr>
              <w:rPr>
                <w:sz w:val="22"/>
                <w:szCs w:val="22"/>
              </w:rPr>
            </w:pPr>
          </w:p>
          <w:p w14:paraId="46FDC09A" w14:textId="77777777" w:rsidR="00530950" w:rsidRPr="00530950" w:rsidRDefault="00530950" w:rsidP="003070E6">
            <w:pPr>
              <w:rPr>
                <w:sz w:val="22"/>
                <w:szCs w:val="22"/>
              </w:rPr>
            </w:pPr>
            <w:r w:rsidRPr="00530950">
              <w:rPr>
                <w:b/>
                <w:bCs/>
                <w:sz w:val="22"/>
                <w:szCs w:val="22"/>
              </w:rPr>
              <w:t xml:space="preserve">Service operation time: </w:t>
            </w:r>
            <w:r w:rsidRPr="00530950">
              <w:rPr>
                <w:sz w:val="22"/>
                <w:szCs w:val="22"/>
              </w:rPr>
              <w:t>n/a</w:t>
            </w:r>
          </w:p>
        </w:tc>
        <w:tc>
          <w:tcPr>
            <w:tcW w:w="2563" w:type="dxa"/>
          </w:tcPr>
          <w:p w14:paraId="0FD2B6EE" w14:textId="77777777" w:rsidR="00530950" w:rsidRPr="00530950" w:rsidRDefault="00530950" w:rsidP="003070E6">
            <w:pPr>
              <w:rPr>
                <w:sz w:val="22"/>
                <w:szCs w:val="22"/>
              </w:rPr>
            </w:pPr>
            <w:r w:rsidRPr="00530950">
              <w:rPr>
                <w:sz w:val="22"/>
                <w:szCs w:val="22"/>
              </w:rPr>
              <w:lastRenderedPageBreak/>
              <w:t xml:space="preserve">To understand how </w:t>
            </w:r>
            <w:proofErr w:type="gramStart"/>
            <w:r w:rsidRPr="00530950">
              <w:rPr>
                <w:sz w:val="22"/>
                <w:szCs w:val="22"/>
              </w:rPr>
              <w:t>officers’</w:t>
            </w:r>
            <w:proofErr w:type="gramEnd"/>
            <w:r w:rsidRPr="00530950">
              <w:rPr>
                <w:sz w:val="22"/>
                <w:szCs w:val="22"/>
              </w:rPr>
              <w:t xml:space="preserve"> made sense of and used the screener in practice, and how they perceived it to affect mental health calls for service.</w:t>
            </w:r>
          </w:p>
        </w:tc>
        <w:tc>
          <w:tcPr>
            <w:tcW w:w="2460" w:type="dxa"/>
          </w:tcPr>
          <w:p w14:paraId="21C079EA" w14:textId="77777777" w:rsidR="00530950" w:rsidRPr="00530950" w:rsidRDefault="00530950" w:rsidP="003070E6">
            <w:pPr>
              <w:rPr>
                <w:sz w:val="22"/>
                <w:szCs w:val="22"/>
              </w:rPr>
            </w:pPr>
            <w:r w:rsidRPr="00530950">
              <w:rPr>
                <w:b/>
                <w:bCs/>
                <w:sz w:val="22"/>
                <w:szCs w:val="22"/>
              </w:rPr>
              <w:t>Design:</w:t>
            </w:r>
            <w:r w:rsidRPr="00530950">
              <w:rPr>
                <w:sz w:val="22"/>
                <w:szCs w:val="22"/>
              </w:rPr>
              <w:t xml:space="preserve"> ethnography study. Data collected over 2 years period</w:t>
            </w:r>
          </w:p>
          <w:p w14:paraId="7011DB59" w14:textId="77777777" w:rsidR="00530950" w:rsidRPr="00530950" w:rsidRDefault="00530950" w:rsidP="003070E6">
            <w:pPr>
              <w:rPr>
                <w:b/>
                <w:bCs/>
                <w:sz w:val="22"/>
                <w:szCs w:val="22"/>
              </w:rPr>
            </w:pPr>
          </w:p>
          <w:p w14:paraId="7818E143" w14:textId="77777777" w:rsidR="00530950" w:rsidRPr="00530950" w:rsidRDefault="00530950" w:rsidP="003070E6">
            <w:pPr>
              <w:rPr>
                <w:sz w:val="22"/>
                <w:szCs w:val="22"/>
              </w:rPr>
            </w:pPr>
            <w:r w:rsidRPr="00530950">
              <w:rPr>
                <w:b/>
                <w:bCs/>
                <w:sz w:val="22"/>
                <w:szCs w:val="22"/>
              </w:rPr>
              <w:t>Sample:</w:t>
            </w:r>
            <w:r w:rsidRPr="00530950">
              <w:rPr>
                <w:sz w:val="22"/>
                <w:szCs w:val="22"/>
              </w:rPr>
              <w:t xml:space="preserve">  Police officers and members of the mobile crisis unit (which either held a police officer and social service worker, or a social service worker who responded on-scene to </w:t>
            </w:r>
            <w:r w:rsidRPr="00530950">
              <w:rPr>
                <w:sz w:val="22"/>
                <w:szCs w:val="22"/>
              </w:rPr>
              <w:lastRenderedPageBreak/>
              <w:t xml:space="preserve">police MH calls). 200h of ride- </w:t>
            </w:r>
            <w:proofErr w:type="spellStart"/>
            <w:r w:rsidRPr="00530950">
              <w:rPr>
                <w:sz w:val="22"/>
                <w:szCs w:val="22"/>
              </w:rPr>
              <w:t>alongs</w:t>
            </w:r>
            <w:proofErr w:type="spellEnd"/>
            <w:r w:rsidRPr="00530950">
              <w:rPr>
                <w:sz w:val="22"/>
                <w:szCs w:val="22"/>
              </w:rPr>
              <w:t xml:space="preserve"> with frontline police officers, and another 52h of ride-along were completed with members of a mobile crisis unit.</w:t>
            </w:r>
          </w:p>
        </w:tc>
        <w:tc>
          <w:tcPr>
            <w:tcW w:w="2496" w:type="dxa"/>
          </w:tcPr>
          <w:p w14:paraId="6D86B1F6" w14:textId="77777777" w:rsidR="00530950" w:rsidRPr="00530950" w:rsidRDefault="00530950" w:rsidP="003070E6">
            <w:pPr>
              <w:rPr>
                <w:sz w:val="22"/>
                <w:szCs w:val="22"/>
              </w:rPr>
            </w:pPr>
            <w:r w:rsidRPr="00530950">
              <w:rPr>
                <w:b/>
                <w:sz w:val="22"/>
                <w:szCs w:val="22"/>
              </w:rPr>
              <w:lastRenderedPageBreak/>
              <w:t>Care/transportation:</w:t>
            </w:r>
            <w:r w:rsidRPr="00530950">
              <w:rPr>
                <w:sz w:val="22"/>
                <w:szCs w:val="22"/>
              </w:rPr>
              <w:t xml:space="preserve"> officers did not view the MHS as an effective tool for individual risk assessment</w:t>
            </w:r>
          </w:p>
          <w:p w14:paraId="6366167D" w14:textId="77777777" w:rsidR="00530950" w:rsidRPr="00530950" w:rsidRDefault="00530950" w:rsidP="003070E6">
            <w:pPr>
              <w:rPr>
                <w:sz w:val="22"/>
                <w:szCs w:val="22"/>
              </w:rPr>
            </w:pPr>
          </w:p>
          <w:p w14:paraId="5E799772" w14:textId="77777777" w:rsidR="00530950" w:rsidRPr="00530950" w:rsidRDefault="00530950" w:rsidP="003070E6">
            <w:pPr>
              <w:tabs>
                <w:tab w:val="left" w:pos="1208"/>
              </w:tabs>
              <w:rPr>
                <w:sz w:val="22"/>
                <w:szCs w:val="22"/>
              </w:rPr>
            </w:pPr>
            <w:r w:rsidRPr="00530950">
              <w:rPr>
                <w:b/>
                <w:sz w:val="22"/>
                <w:szCs w:val="22"/>
              </w:rPr>
              <w:t>Follow-up/ Re-admission</w:t>
            </w:r>
            <w:r w:rsidRPr="00530950">
              <w:rPr>
                <w:sz w:val="22"/>
                <w:szCs w:val="22"/>
              </w:rPr>
              <w:t xml:space="preserve">:  beneficial for improving care continuity and follow-up in community service referrals, potentially </w:t>
            </w:r>
            <w:r w:rsidRPr="00530950">
              <w:rPr>
                <w:sz w:val="22"/>
                <w:szCs w:val="22"/>
              </w:rPr>
              <w:lastRenderedPageBreak/>
              <w:t>preventing future crises and reducing the burden on police if treatment is successfully engaged</w:t>
            </w:r>
          </w:p>
        </w:tc>
        <w:tc>
          <w:tcPr>
            <w:tcW w:w="2482" w:type="dxa"/>
          </w:tcPr>
          <w:p w14:paraId="79B3C8AD" w14:textId="77777777" w:rsidR="00530950" w:rsidRPr="00530950" w:rsidRDefault="00530950" w:rsidP="00530950">
            <w:pPr>
              <w:numPr>
                <w:ilvl w:val="0"/>
                <w:numId w:val="1"/>
              </w:numPr>
              <w:ind w:left="90" w:hanging="142"/>
              <w:contextualSpacing/>
              <w:rPr>
                <w:color w:val="000000"/>
                <w:sz w:val="22"/>
                <w:szCs w:val="22"/>
              </w:rPr>
            </w:pPr>
            <w:r w:rsidRPr="00530950">
              <w:rPr>
                <w:color w:val="000000"/>
                <w:sz w:val="22"/>
                <w:szCs w:val="22"/>
              </w:rPr>
              <w:lastRenderedPageBreak/>
              <w:t>Officers are more open to new technologies and reforms when they align with police culture and practical experience.</w:t>
            </w:r>
          </w:p>
          <w:p w14:paraId="01269401" w14:textId="77777777" w:rsidR="00530950" w:rsidRPr="00530950" w:rsidRDefault="00530950" w:rsidP="00530950">
            <w:pPr>
              <w:numPr>
                <w:ilvl w:val="0"/>
                <w:numId w:val="1"/>
              </w:numPr>
              <w:ind w:left="90" w:hanging="142"/>
              <w:contextualSpacing/>
              <w:rPr>
                <w:color w:val="000000"/>
                <w:sz w:val="22"/>
                <w:szCs w:val="22"/>
              </w:rPr>
            </w:pPr>
            <w:r w:rsidRPr="00530950">
              <w:rPr>
                <w:color w:val="000000"/>
                <w:sz w:val="22"/>
                <w:szCs w:val="22"/>
              </w:rPr>
              <w:t xml:space="preserve">Successful implementation also depends on adequate training, as many officers lack the medical knowledge to assess risk. </w:t>
            </w:r>
          </w:p>
          <w:p w14:paraId="4008A748" w14:textId="77777777" w:rsidR="00530950" w:rsidRPr="00530950" w:rsidRDefault="00530950" w:rsidP="00530950">
            <w:pPr>
              <w:numPr>
                <w:ilvl w:val="0"/>
                <w:numId w:val="1"/>
              </w:numPr>
              <w:ind w:left="90" w:hanging="142"/>
              <w:contextualSpacing/>
              <w:rPr>
                <w:sz w:val="22"/>
                <w:szCs w:val="22"/>
              </w:rPr>
            </w:pPr>
            <w:r w:rsidRPr="00530950">
              <w:rPr>
                <w:color w:val="000000"/>
                <w:sz w:val="22"/>
                <w:szCs w:val="22"/>
              </w:rPr>
              <w:lastRenderedPageBreak/>
              <w:t>Understanding officers' perspectives (known as "technological frames") is essential, rather than relying solely on technology for innovation.</w:t>
            </w:r>
          </w:p>
          <w:p w14:paraId="2706427C" w14:textId="77777777" w:rsidR="00530950" w:rsidRPr="00530950" w:rsidRDefault="00530950" w:rsidP="00530950">
            <w:pPr>
              <w:numPr>
                <w:ilvl w:val="0"/>
                <w:numId w:val="1"/>
              </w:numPr>
              <w:ind w:left="90" w:hanging="142"/>
              <w:contextualSpacing/>
              <w:rPr>
                <w:sz w:val="22"/>
                <w:szCs w:val="22"/>
              </w:rPr>
            </w:pPr>
            <w:r w:rsidRPr="00530950">
              <w:rPr>
                <w:color w:val="000000"/>
                <w:sz w:val="22"/>
                <w:szCs w:val="22"/>
              </w:rPr>
              <w:t>As algorithmic tools in policing grow, careful oversight is needed to avoid unintended harms.</w:t>
            </w:r>
          </w:p>
        </w:tc>
      </w:tr>
      <w:tr w:rsidR="00530950" w:rsidRPr="00530950" w14:paraId="10B033E6" w14:textId="77777777" w:rsidTr="003070E6">
        <w:tc>
          <w:tcPr>
            <w:tcW w:w="1774" w:type="dxa"/>
          </w:tcPr>
          <w:p w14:paraId="1F248E90" w14:textId="77777777" w:rsidR="00530950" w:rsidRPr="00530950" w:rsidRDefault="00530950" w:rsidP="003070E6">
            <w:pPr>
              <w:rPr>
                <w:sz w:val="22"/>
                <w:szCs w:val="22"/>
              </w:rPr>
            </w:pPr>
            <w:r w:rsidRPr="00530950">
              <w:rPr>
                <w:sz w:val="22"/>
                <w:szCs w:val="22"/>
              </w:rPr>
              <w:lastRenderedPageBreak/>
              <w:t>Semple, Tomlin, Bennell &amp; Jenkin, 2021</w:t>
            </w:r>
          </w:p>
        </w:tc>
        <w:tc>
          <w:tcPr>
            <w:tcW w:w="1783" w:type="dxa"/>
          </w:tcPr>
          <w:p w14:paraId="587DF5FD"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Canada</w:t>
            </w:r>
          </w:p>
          <w:p w14:paraId="7352D648" w14:textId="77777777" w:rsidR="00530950" w:rsidRPr="00530950" w:rsidRDefault="00530950" w:rsidP="003070E6">
            <w:pPr>
              <w:rPr>
                <w:sz w:val="22"/>
                <w:szCs w:val="22"/>
              </w:rPr>
            </w:pPr>
          </w:p>
          <w:p w14:paraId="4BF36D29" w14:textId="77777777" w:rsidR="00530950" w:rsidRPr="00530950" w:rsidRDefault="00530950" w:rsidP="003070E6">
            <w:pPr>
              <w:rPr>
                <w:sz w:val="22"/>
                <w:szCs w:val="22"/>
              </w:rPr>
            </w:pPr>
            <w:r w:rsidRPr="00530950">
              <w:rPr>
                <w:b/>
                <w:bCs/>
                <w:sz w:val="22"/>
                <w:szCs w:val="22"/>
              </w:rPr>
              <w:t>Location:</w:t>
            </w:r>
            <w:r w:rsidRPr="00530950">
              <w:rPr>
                <w:sz w:val="22"/>
                <w:szCs w:val="22"/>
              </w:rPr>
              <w:t xml:space="preserve"> rural area </w:t>
            </w:r>
          </w:p>
          <w:p w14:paraId="54AF920A" w14:textId="77777777" w:rsidR="00530950" w:rsidRPr="00530950" w:rsidRDefault="00530950" w:rsidP="003070E6">
            <w:pPr>
              <w:rPr>
                <w:sz w:val="22"/>
                <w:szCs w:val="22"/>
              </w:rPr>
            </w:pPr>
          </w:p>
          <w:p w14:paraId="6E8262CC" w14:textId="77777777" w:rsidR="00530950" w:rsidRPr="00530950" w:rsidRDefault="00530950" w:rsidP="003070E6">
            <w:pPr>
              <w:rPr>
                <w:sz w:val="22"/>
                <w:szCs w:val="22"/>
              </w:rPr>
            </w:pPr>
          </w:p>
        </w:tc>
        <w:tc>
          <w:tcPr>
            <w:tcW w:w="2468" w:type="dxa"/>
          </w:tcPr>
          <w:p w14:paraId="1B150BCC" w14:textId="77777777" w:rsidR="00530950" w:rsidRPr="00530950" w:rsidRDefault="00530950" w:rsidP="003070E6">
            <w:pPr>
              <w:spacing w:before="100" w:beforeAutospacing="1" w:after="100" w:afterAutospacing="1"/>
              <w:rPr>
                <w:color w:val="000000"/>
                <w:sz w:val="22"/>
                <w:szCs w:val="22"/>
              </w:rPr>
            </w:pPr>
            <w:r w:rsidRPr="00530950">
              <w:rPr>
                <w:b/>
                <w:bCs/>
                <w:sz w:val="22"/>
                <w:szCs w:val="22"/>
              </w:rPr>
              <w:t>Crisis Outreach and Support Team (</w:t>
            </w:r>
            <w:r w:rsidRPr="00530950">
              <w:rPr>
                <w:rFonts w:ascii="STIX" w:hAnsi="STIX"/>
                <w:b/>
                <w:bCs/>
                <w:sz w:val="22"/>
                <w:szCs w:val="22"/>
              </w:rPr>
              <w:t>COAST</w:t>
            </w:r>
            <w:r w:rsidRPr="00530950">
              <w:rPr>
                <w:b/>
                <w:bCs/>
                <w:sz w:val="22"/>
                <w:szCs w:val="22"/>
              </w:rPr>
              <w:t xml:space="preserve">): </w:t>
            </w:r>
            <w:r w:rsidRPr="00530950">
              <w:rPr>
                <w:color w:val="000000"/>
                <w:sz w:val="22"/>
                <w:szCs w:val="22"/>
              </w:rPr>
              <w:t xml:space="preserve">This model pairs a mental health professional—such as a social worker—with a specially trained police officer to provide a coordinated response to mental health crises. In this study, the team includes a crisis response worker (CRW) from one of two local community resource centres and an </w:t>
            </w:r>
            <w:r w:rsidRPr="00530950">
              <w:rPr>
                <w:color w:val="000000"/>
                <w:sz w:val="22"/>
                <w:szCs w:val="22"/>
              </w:rPr>
              <w:lastRenderedPageBreak/>
              <w:t xml:space="preserve">on-duty police officer. Both the CRW and officer operate in plain clothes and use an unmarked vehicle. When the COAST officer responds alone, the unit functions as a secondary responder to crisis-related calls. Typically, both general patrol and COAST are dispatched; once the scene is secured, patrol </w:t>
            </w:r>
            <w:proofErr w:type="gramStart"/>
            <w:r w:rsidRPr="00530950">
              <w:rPr>
                <w:color w:val="000000"/>
                <w:sz w:val="22"/>
                <w:szCs w:val="22"/>
              </w:rPr>
              <w:t>officers</w:t>
            </w:r>
            <w:proofErr w:type="gramEnd"/>
            <w:r w:rsidRPr="00530950">
              <w:rPr>
                <w:color w:val="000000"/>
                <w:sz w:val="22"/>
                <w:szCs w:val="22"/>
              </w:rPr>
              <w:t xml:space="preserve"> hand over the call to COAST and return to other duties.</w:t>
            </w:r>
          </w:p>
          <w:p w14:paraId="117242F1" w14:textId="77777777" w:rsidR="00530950" w:rsidRPr="00530950" w:rsidRDefault="00530950" w:rsidP="003070E6">
            <w:pPr>
              <w:spacing w:before="100" w:beforeAutospacing="1" w:after="100" w:afterAutospacing="1"/>
              <w:rPr>
                <w:sz w:val="22"/>
                <w:szCs w:val="22"/>
              </w:rPr>
            </w:pPr>
            <w:r w:rsidRPr="00530950">
              <w:rPr>
                <w:b/>
                <w:bCs/>
                <w:sz w:val="22"/>
                <w:szCs w:val="22"/>
              </w:rPr>
              <w:t xml:space="preserve">Service operation time: </w:t>
            </w:r>
            <w:r w:rsidRPr="00530950">
              <w:rPr>
                <w:sz w:val="22"/>
                <w:szCs w:val="22"/>
              </w:rPr>
              <w:t xml:space="preserve">Tuesday to Friday from 10 am and 8 pm (the police officer responds alone 1 day a week when a CRW is unavailable), however it has since expanded to Monday to Friday </w:t>
            </w:r>
          </w:p>
        </w:tc>
        <w:tc>
          <w:tcPr>
            <w:tcW w:w="2563" w:type="dxa"/>
          </w:tcPr>
          <w:p w14:paraId="677EC302" w14:textId="77777777" w:rsidR="00530950" w:rsidRPr="00530950" w:rsidRDefault="00530950" w:rsidP="003070E6">
            <w:pPr>
              <w:spacing w:before="100" w:beforeAutospacing="1" w:after="100" w:afterAutospacing="1"/>
              <w:rPr>
                <w:color w:val="000000"/>
                <w:sz w:val="22"/>
                <w:szCs w:val="22"/>
              </w:rPr>
            </w:pPr>
            <w:r w:rsidRPr="00530950">
              <w:rPr>
                <w:color w:val="000000"/>
                <w:sz w:val="22"/>
                <w:szCs w:val="22"/>
              </w:rPr>
              <w:lastRenderedPageBreak/>
              <w:t>This study examines the COAST initiative by describing program use such as time spent on in-progress, referral to community resources,  time spent on crisis-related calls, service costs time in emergency departments(ED).</w:t>
            </w:r>
          </w:p>
          <w:p w14:paraId="050C0B0E" w14:textId="77777777" w:rsidR="00530950" w:rsidRPr="00530950" w:rsidRDefault="00530950" w:rsidP="003070E6">
            <w:pPr>
              <w:rPr>
                <w:sz w:val="22"/>
                <w:szCs w:val="22"/>
              </w:rPr>
            </w:pPr>
          </w:p>
        </w:tc>
        <w:tc>
          <w:tcPr>
            <w:tcW w:w="2460" w:type="dxa"/>
          </w:tcPr>
          <w:p w14:paraId="3A10DE12" w14:textId="77777777" w:rsidR="00530950" w:rsidRPr="00530950" w:rsidRDefault="00530950" w:rsidP="003070E6">
            <w:pPr>
              <w:spacing w:before="100" w:beforeAutospacing="1" w:after="100" w:afterAutospacing="1"/>
              <w:rPr>
                <w:sz w:val="22"/>
                <w:szCs w:val="22"/>
              </w:rPr>
            </w:pPr>
            <w:r w:rsidRPr="00530950">
              <w:rPr>
                <w:b/>
                <w:bCs/>
                <w:sz w:val="22"/>
                <w:szCs w:val="22"/>
              </w:rPr>
              <w:t>Design:</w:t>
            </w:r>
            <w:r w:rsidRPr="00530950">
              <w:rPr>
                <w:sz w:val="22"/>
                <w:szCs w:val="22"/>
              </w:rPr>
              <w:t xml:space="preserve"> Quantitative study. Quasi-experimental design using data from crisis- related calls over a 12-month period from May 2017 to April 2018 </w:t>
            </w:r>
          </w:p>
          <w:p w14:paraId="3424250B" w14:textId="77777777" w:rsidR="00530950" w:rsidRPr="00530950" w:rsidRDefault="00530950" w:rsidP="003070E6">
            <w:pPr>
              <w:rPr>
                <w:sz w:val="22"/>
                <w:szCs w:val="22"/>
              </w:rPr>
            </w:pPr>
            <w:r w:rsidRPr="00530950">
              <w:rPr>
                <w:b/>
                <w:bCs/>
                <w:sz w:val="22"/>
                <w:szCs w:val="22"/>
              </w:rPr>
              <w:t>Sample:</w:t>
            </w:r>
            <w:r w:rsidRPr="00530950">
              <w:rPr>
                <w:sz w:val="22"/>
                <w:szCs w:val="22"/>
              </w:rPr>
              <w:t xml:space="preserve">  Records from 709 crisis-related calls. Of this 287 were with COAST, 211 with a general patrol before COAST and 195 with a </w:t>
            </w:r>
            <w:r w:rsidRPr="00530950">
              <w:rPr>
                <w:sz w:val="22"/>
                <w:szCs w:val="22"/>
              </w:rPr>
              <w:lastRenderedPageBreak/>
              <w:t>general patrol after COAST</w:t>
            </w:r>
          </w:p>
          <w:p w14:paraId="69ADDBEE" w14:textId="77777777" w:rsidR="00530950" w:rsidRPr="00530950" w:rsidRDefault="00530950" w:rsidP="003070E6">
            <w:pPr>
              <w:rPr>
                <w:sz w:val="22"/>
                <w:szCs w:val="22"/>
              </w:rPr>
            </w:pPr>
          </w:p>
          <w:p w14:paraId="4DDB177F" w14:textId="77777777" w:rsidR="00530950" w:rsidRPr="00530950" w:rsidRDefault="00530950" w:rsidP="003070E6">
            <w:pPr>
              <w:rPr>
                <w:sz w:val="22"/>
                <w:szCs w:val="22"/>
              </w:rPr>
            </w:pPr>
            <w:r w:rsidRPr="00530950">
              <w:rPr>
                <w:b/>
                <w:bCs/>
                <w:sz w:val="22"/>
                <w:szCs w:val="22"/>
              </w:rPr>
              <w:t>Comparison:</w:t>
            </w:r>
            <w:r w:rsidRPr="00530950">
              <w:rPr>
                <w:sz w:val="22"/>
                <w:szCs w:val="22"/>
              </w:rPr>
              <w:t xml:space="preserve"> general patrol before and after implementation of COAST</w:t>
            </w:r>
          </w:p>
        </w:tc>
        <w:tc>
          <w:tcPr>
            <w:tcW w:w="2496" w:type="dxa"/>
          </w:tcPr>
          <w:p w14:paraId="69213B66" w14:textId="77777777" w:rsidR="00530950" w:rsidRPr="00530950" w:rsidRDefault="00530950" w:rsidP="003070E6">
            <w:pPr>
              <w:tabs>
                <w:tab w:val="left" w:pos="1208"/>
              </w:tabs>
              <w:rPr>
                <w:b/>
                <w:bCs/>
                <w:sz w:val="22"/>
                <w:szCs w:val="22"/>
              </w:rPr>
            </w:pPr>
            <w:r w:rsidRPr="00530950">
              <w:rPr>
                <w:b/>
                <w:bCs/>
                <w:sz w:val="22"/>
                <w:szCs w:val="22"/>
              </w:rPr>
              <w:lastRenderedPageBreak/>
              <w:t xml:space="preserve">Detention/Sanctioned: </w:t>
            </w:r>
            <w:r w:rsidRPr="00530950">
              <w:rPr>
                <w:sz w:val="22"/>
                <w:szCs w:val="22"/>
              </w:rPr>
              <w:t>Compared to general patrol officers, COAST apprehended individuals less often and spent less time in the hospital when they did have to use that disposition.</w:t>
            </w:r>
          </w:p>
          <w:p w14:paraId="3AF0B735" w14:textId="77777777" w:rsidR="00530950" w:rsidRPr="00530950" w:rsidRDefault="00530950" w:rsidP="003070E6">
            <w:pPr>
              <w:tabs>
                <w:tab w:val="left" w:pos="1208"/>
              </w:tabs>
              <w:rPr>
                <w:sz w:val="22"/>
                <w:szCs w:val="22"/>
              </w:rPr>
            </w:pPr>
          </w:p>
          <w:p w14:paraId="3FB14F76" w14:textId="77777777" w:rsidR="00530950" w:rsidRPr="00530950" w:rsidRDefault="00530950" w:rsidP="003070E6">
            <w:pPr>
              <w:tabs>
                <w:tab w:val="left" w:pos="1208"/>
              </w:tabs>
              <w:rPr>
                <w:b/>
                <w:bCs/>
                <w:sz w:val="22"/>
                <w:szCs w:val="22"/>
              </w:rPr>
            </w:pPr>
            <w:r w:rsidRPr="00530950">
              <w:rPr>
                <w:b/>
                <w:bCs/>
                <w:sz w:val="22"/>
                <w:szCs w:val="22"/>
              </w:rPr>
              <w:t xml:space="preserve">ED utilisation/attendance duration: </w:t>
            </w:r>
          </w:p>
          <w:p w14:paraId="1042283A" w14:textId="77777777" w:rsidR="00530950" w:rsidRPr="00530950" w:rsidRDefault="00530950" w:rsidP="003070E6">
            <w:pPr>
              <w:tabs>
                <w:tab w:val="left" w:pos="1208"/>
              </w:tabs>
              <w:rPr>
                <w:sz w:val="22"/>
                <w:szCs w:val="22"/>
              </w:rPr>
            </w:pPr>
            <w:r w:rsidRPr="00530950">
              <w:rPr>
                <w:sz w:val="22"/>
                <w:szCs w:val="22"/>
              </w:rPr>
              <w:t xml:space="preserve">Officer from COAST team spend less time in Eds (the average amount </w:t>
            </w:r>
            <w:r w:rsidRPr="00530950">
              <w:rPr>
                <w:sz w:val="22"/>
                <w:szCs w:val="22"/>
              </w:rPr>
              <w:lastRenderedPageBreak/>
              <w:t xml:space="preserve">of time spent in the ED (M = 56.5 min, SD = 24.1) was approximately half that of general patrol (n = 56; M = 107.0 min, SD = 42.5).) </w:t>
            </w:r>
          </w:p>
          <w:p w14:paraId="550E020D" w14:textId="77777777" w:rsidR="00530950" w:rsidRPr="00530950" w:rsidRDefault="00530950" w:rsidP="003070E6">
            <w:pPr>
              <w:tabs>
                <w:tab w:val="left" w:pos="1208"/>
              </w:tabs>
              <w:rPr>
                <w:sz w:val="22"/>
                <w:szCs w:val="22"/>
              </w:rPr>
            </w:pPr>
          </w:p>
          <w:p w14:paraId="1571836B" w14:textId="77777777" w:rsidR="00530950" w:rsidRPr="00530950" w:rsidRDefault="00530950" w:rsidP="003070E6">
            <w:pPr>
              <w:tabs>
                <w:tab w:val="left" w:pos="1208"/>
              </w:tabs>
              <w:rPr>
                <w:sz w:val="22"/>
                <w:szCs w:val="22"/>
              </w:rPr>
            </w:pPr>
          </w:p>
        </w:tc>
        <w:tc>
          <w:tcPr>
            <w:tcW w:w="2482" w:type="dxa"/>
          </w:tcPr>
          <w:p w14:paraId="3ECB596B" w14:textId="77777777" w:rsidR="00530950" w:rsidRPr="00530950" w:rsidRDefault="00530950" w:rsidP="00530950">
            <w:pPr>
              <w:numPr>
                <w:ilvl w:val="0"/>
                <w:numId w:val="1"/>
              </w:numPr>
              <w:ind w:left="93" w:hanging="93"/>
              <w:contextualSpacing/>
              <w:rPr>
                <w:sz w:val="22"/>
                <w:szCs w:val="22"/>
              </w:rPr>
            </w:pPr>
            <w:r w:rsidRPr="00530950">
              <w:rPr>
                <w:sz w:val="22"/>
                <w:szCs w:val="22"/>
              </w:rPr>
              <w:lastRenderedPageBreak/>
              <w:t>COAST reduction in time spent in ED is likely due to improved identification of those needing hospitalisation, more effective communication with hospital staff, and stronger relationships that enhance trust in their judgment.</w:t>
            </w:r>
          </w:p>
          <w:p w14:paraId="1A322488" w14:textId="77777777" w:rsidR="00530950" w:rsidRPr="00530950" w:rsidRDefault="00530950" w:rsidP="00530950">
            <w:pPr>
              <w:numPr>
                <w:ilvl w:val="0"/>
                <w:numId w:val="1"/>
              </w:numPr>
              <w:ind w:left="93" w:hanging="142"/>
              <w:contextualSpacing/>
              <w:rPr>
                <w:sz w:val="22"/>
                <w:szCs w:val="22"/>
              </w:rPr>
            </w:pPr>
            <w:r w:rsidRPr="00530950">
              <w:rPr>
                <w:sz w:val="22"/>
                <w:szCs w:val="22"/>
              </w:rPr>
              <w:t xml:space="preserve">Future research should explore the circumstances leading to hospitalisations and </w:t>
            </w:r>
            <w:r w:rsidRPr="00530950">
              <w:rPr>
                <w:sz w:val="22"/>
                <w:szCs w:val="22"/>
              </w:rPr>
              <w:lastRenderedPageBreak/>
              <w:t>assess the appropriateness of it</w:t>
            </w:r>
          </w:p>
        </w:tc>
      </w:tr>
      <w:tr w:rsidR="00530950" w:rsidRPr="00530950" w14:paraId="12C65AA0" w14:textId="77777777" w:rsidTr="003070E6">
        <w:trPr>
          <w:trHeight w:val="3959"/>
        </w:trPr>
        <w:tc>
          <w:tcPr>
            <w:tcW w:w="1774" w:type="dxa"/>
          </w:tcPr>
          <w:p w14:paraId="52C3C4C3" w14:textId="77777777" w:rsidR="00530950" w:rsidRPr="00530950" w:rsidRDefault="00530950" w:rsidP="003070E6">
            <w:pPr>
              <w:rPr>
                <w:sz w:val="22"/>
                <w:szCs w:val="22"/>
              </w:rPr>
            </w:pPr>
            <w:r w:rsidRPr="00530950">
              <w:rPr>
                <w:sz w:val="22"/>
                <w:szCs w:val="22"/>
              </w:rPr>
              <w:lastRenderedPageBreak/>
              <w:t>Simpson &amp; Eze, 2020</w:t>
            </w:r>
          </w:p>
        </w:tc>
        <w:tc>
          <w:tcPr>
            <w:tcW w:w="1783" w:type="dxa"/>
          </w:tcPr>
          <w:p w14:paraId="3B604E3F"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Scotland, UK</w:t>
            </w:r>
          </w:p>
          <w:p w14:paraId="78A6A5D1" w14:textId="77777777" w:rsidR="00530950" w:rsidRPr="00530950" w:rsidRDefault="00530950" w:rsidP="003070E6">
            <w:pPr>
              <w:rPr>
                <w:sz w:val="22"/>
                <w:szCs w:val="22"/>
              </w:rPr>
            </w:pPr>
          </w:p>
          <w:p w14:paraId="2C344873" w14:textId="77777777" w:rsidR="00530950" w:rsidRPr="00530950" w:rsidRDefault="00530950" w:rsidP="003070E6">
            <w:pPr>
              <w:rPr>
                <w:sz w:val="22"/>
                <w:szCs w:val="22"/>
              </w:rPr>
            </w:pPr>
            <w:r w:rsidRPr="00530950">
              <w:rPr>
                <w:b/>
                <w:bCs/>
                <w:sz w:val="22"/>
                <w:szCs w:val="22"/>
              </w:rPr>
              <w:t>Location:</w:t>
            </w:r>
            <w:r w:rsidRPr="00530950">
              <w:rPr>
                <w:sz w:val="22"/>
                <w:szCs w:val="22"/>
              </w:rPr>
              <w:t xml:space="preserve"> Inverness . Urban area.  </w:t>
            </w:r>
          </w:p>
          <w:p w14:paraId="6CCC31A0" w14:textId="77777777" w:rsidR="00530950" w:rsidRPr="00530950" w:rsidRDefault="00530950" w:rsidP="003070E6">
            <w:pPr>
              <w:rPr>
                <w:sz w:val="22"/>
                <w:szCs w:val="22"/>
              </w:rPr>
            </w:pPr>
          </w:p>
          <w:p w14:paraId="7098BCC3" w14:textId="77777777" w:rsidR="00530950" w:rsidRPr="00530950" w:rsidRDefault="00530950" w:rsidP="003070E6">
            <w:pPr>
              <w:rPr>
                <w:sz w:val="22"/>
                <w:szCs w:val="22"/>
              </w:rPr>
            </w:pPr>
          </w:p>
        </w:tc>
        <w:tc>
          <w:tcPr>
            <w:tcW w:w="2468" w:type="dxa"/>
          </w:tcPr>
          <w:p w14:paraId="2E8E6593" w14:textId="77777777" w:rsidR="00530950" w:rsidRPr="00530950" w:rsidRDefault="00530950" w:rsidP="003070E6">
            <w:pPr>
              <w:rPr>
                <w:sz w:val="22"/>
                <w:szCs w:val="22"/>
              </w:rPr>
            </w:pPr>
            <w:r w:rsidRPr="00530950">
              <w:rPr>
                <w:b/>
                <w:bCs/>
                <w:sz w:val="22"/>
                <w:szCs w:val="22"/>
              </w:rPr>
              <w:t xml:space="preserve">Place of safety: </w:t>
            </w:r>
            <w:r w:rsidRPr="00530950">
              <w:rPr>
                <w:sz w:val="22"/>
                <w:szCs w:val="22"/>
              </w:rPr>
              <w:t>this legislation allows police to transfer individuals suspected of having a mental disorder and requiring urgent assessment to an appropriate facility for evaluation.</w:t>
            </w:r>
          </w:p>
          <w:p w14:paraId="27DB7F10" w14:textId="77777777" w:rsidR="00530950" w:rsidRPr="00530950" w:rsidRDefault="00530950" w:rsidP="003070E6">
            <w:pPr>
              <w:rPr>
                <w:sz w:val="22"/>
                <w:szCs w:val="22"/>
              </w:rPr>
            </w:pPr>
          </w:p>
          <w:p w14:paraId="2AA6474E" w14:textId="77777777" w:rsidR="00530950" w:rsidRPr="00530950" w:rsidRDefault="00530950" w:rsidP="003070E6">
            <w:pPr>
              <w:rPr>
                <w:sz w:val="22"/>
                <w:szCs w:val="22"/>
              </w:rPr>
            </w:pPr>
            <w:r w:rsidRPr="00530950">
              <w:rPr>
                <w:b/>
                <w:bCs/>
                <w:sz w:val="22"/>
                <w:szCs w:val="22"/>
              </w:rPr>
              <w:t xml:space="preserve">Service operation time: </w:t>
            </w:r>
            <w:r w:rsidRPr="00530950">
              <w:rPr>
                <w:sz w:val="22"/>
                <w:szCs w:val="22"/>
              </w:rPr>
              <w:t>n/a</w:t>
            </w:r>
          </w:p>
        </w:tc>
        <w:tc>
          <w:tcPr>
            <w:tcW w:w="2563" w:type="dxa"/>
          </w:tcPr>
          <w:p w14:paraId="480A418B" w14:textId="77777777" w:rsidR="00530950" w:rsidRPr="00530950" w:rsidRDefault="00530950" w:rsidP="003070E6">
            <w:pPr>
              <w:rPr>
                <w:sz w:val="22"/>
                <w:szCs w:val="22"/>
              </w:rPr>
            </w:pPr>
            <w:r w:rsidRPr="00530950">
              <w:rPr>
                <w:sz w:val="22"/>
                <w:szCs w:val="22"/>
              </w:rPr>
              <w:t>To characterise the nature of police involvement with those detained under place of safety legislation, the demographics of this population and aspects of the assessment process to determine factors that might be associated with admission.</w:t>
            </w:r>
          </w:p>
        </w:tc>
        <w:tc>
          <w:tcPr>
            <w:tcW w:w="2460" w:type="dxa"/>
          </w:tcPr>
          <w:p w14:paraId="4C8152E7" w14:textId="77777777" w:rsidR="00530950" w:rsidRPr="00530950" w:rsidRDefault="00530950" w:rsidP="003070E6">
            <w:pPr>
              <w:spacing w:before="100" w:beforeAutospacing="1" w:after="100" w:afterAutospacing="1"/>
              <w:rPr>
                <w:sz w:val="22"/>
                <w:szCs w:val="22"/>
              </w:rPr>
            </w:pPr>
            <w:r w:rsidRPr="00530950">
              <w:rPr>
                <w:b/>
                <w:bCs/>
                <w:sz w:val="22"/>
                <w:szCs w:val="22"/>
              </w:rPr>
              <w:t>Design:</w:t>
            </w:r>
            <w:r w:rsidRPr="00530950">
              <w:rPr>
                <w:sz w:val="22"/>
                <w:szCs w:val="22"/>
              </w:rPr>
              <w:t xml:space="preserve"> quantitative study. Retrospective observational design study analysing administrative data from  April 2016 and March 2017 </w:t>
            </w:r>
          </w:p>
          <w:p w14:paraId="185646DB" w14:textId="77777777" w:rsidR="00530950" w:rsidRPr="00530950" w:rsidRDefault="00530950" w:rsidP="003070E6">
            <w:pPr>
              <w:rPr>
                <w:sz w:val="22"/>
                <w:szCs w:val="22"/>
              </w:rPr>
            </w:pPr>
            <w:r w:rsidRPr="00530950">
              <w:rPr>
                <w:b/>
                <w:bCs/>
                <w:sz w:val="22"/>
                <w:szCs w:val="22"/>
              </w:rPr>
              <w:t>Sample</w:t>
            </w:r>
            <w:r w:rsidRPr="00530950">
              <w:rPr>
                <w:sz w:val="22"/>
                <w:szCs w:val="22"/>
              </w:rPr>
              <w:t xml:space="preserve">: 230 medical records of 185 individuals brough  to a Place of Safety </w:t>
            </w:r>
          </w:p>
          <w:p w14:paraId="40E8F85B" w14:textId="77777777" w:rsidR="00530950" w:rsidRPr="00530950" w:rsidRDefault="00530950" w:rsidP="003070E6">
            <w:pPr>
              <w:rPr>
                <w:sz w:val="22"/>
                <w:szCs w:val="22"/>
              </w:rPr>
            </w:pPr>
          </w:p>
          <w:p w14:paraId="448C88C2" w14:textId="77777777" w:rsidR="00530950" w:rsidRPr="00530950" w:rsidRDefault="00530950" w:rsidP="003070E6">
            <w:pPr>
              <w:rPr>
                <w:b/>
                <w:bCs/>
                <w:sz w:val="22"/>
                <w:szCs w:val="22"/>
              </w:rPr>
            </w:pPr>
            <w:r w:rsidRPr="00530950">
              <w:rPr>
                <w:b/>
                <w:bCs/>
                <w:sz w:val="22"/>
                <w:szCs w:val="22"/>
              </w:rPr>
              <w:t xml:space="preserve">Comparator: </w:t>
            </w:r>
            <w:r w:rsidRPr="00530950">
              <w:rPr>
                <w:sz w:val="22"/>
                <w:szCs w:val="22"/>
              </w:rPr>
              <w:t>no</w:t>
            </w:r>
          </w:p>
        </w:tc>
        <w:tc>
          <w:tcPr>
            <w:tcW w:w="2496" w:type="dxa"/>
          </w:tcPr>
          <w:p w14:paraId="5E67622D" w14:textId="77777777" w:rsidR="00530950" w:rsidRPr="00530950" w:rsidRDefault="00530950" w:rsidP="003070E6">
            <w:pPr>
              <w:rPr>
                <w:sz w:val="22"/>
                <w:szCs w:val="22"/>
              </w:rPr>
            </w:pPr>
            <w:r w:rsidRPr="00530950">
              <w:rPr>
                <w:b/>
                <w:sz w:val="22"/>
                <w:szCs w:val="22"/>
              </w:rPr>
              <w:t>Care during crisis call:</w:t>
            </w:r>
            <w:r w:rsidRPr="00530950">
              <w:rPr>
                <w:sz w:val="22"/>
                <w:szCs w:val="22"/>
              </w:rPr>
              <w:t xml:space="preserve"> Individuals are often removed from high-risk areas and referrals to police are frequently initiated by individuals themselves</w:t>
            </w:r>
          </w:p>
          <w:p w14:paraId="3F2E412C" w14:textId="77777777" w:rsidR="00530950" w:rsidRPr="00530950" w:rsidRDefault="00530950" w:rsidP="003070E6">
            <w:pPr>
              <w:rPr>
                <w:sz w:val="22"/>
                <w:szCs w:val="22"/>
              </w:rPr>
            </w:pPr>
          </w:p>
          <w:p w14:paraId="6C87133E" w14:textId="77777777" w:rsidR="00530950" w:rsidRPr="00530950" w:rsidRDefault="00530950" w:rsidP="003070E6">
            <w:pPr>
              <w:tabs>
                <w:tab w:val="left" w:pos="1208"/>
              </w:tabs>
              <w:rPr>
                <w:sz w:val="22"/>
                <w:szCs w:val="22"/>
              </w:rPr>
            </w:pPr>
            <w:r w:rsidRPr="00530950">
              <w:rPr>
                <w:b/>
                <w:sz w:val="22"/>
                <w:szCs w:val="22"/>
              </w:rPr>
              <w:t>Treatment admission</w:t>
            </w:r>
            <w:r w:rsidRPr="00530950">
              <w:rPr>
                <w:sz w:val="22"/>
                <w:szCs w:val="22"/>
              </w:rPr>
              <w:t xml:space="preserve">: 1) A diagnosis of mental illness or personality disorder predicted hospital admission.  2) Hospital admission is generally avoided for referrals related to social stressors or substance misuse unless deemed necessary. 3) The longer individuals were detained in a place of safety, more likely they were to be admitted to hospital - probably related to service provision in more rural areas, i.e. lack of crisis response teams as well as practicalities in supporting discharge to more rural areas in the evenings and overnight. 4) Presence of senior nursing staff at the assessment, but not the seniority of the doctor, </w:t>
            </w:r>
            <w:r w:rsidRPr="00530950">
              <w:rPr>
                <w:sz w:val="22"/>
                <w:szCs w:val="22"/>
              </w:rPr>
              <w:lastRenderedPageBreak/>
              <w:t>was associated with the outcome of the assessment (no admission)</w:t>
            </w:r>
          </w:p>
        </w:tc>
        <w:tc>
          <w:tcPr>
            <w:tcW w:w="2482" w:type="dxa"/>
          </w:tcPr>
          <w:p w14:paraId="14FA1EB2" w14:textId="77777777" w:rsidR="00530950" w:rsidRPr="00530950" w:rsidRDefault="00530950" w:rsidP="00530950">
            <w:pPr>
              <w:numPr>
                <w:ilvl w:val="0"/>
                <w:numId w:val="1"/>
              </w:numPr>
              <w:ind w:left="103" w:hanging="207"/>
              <w:contextualSpacing/>
              <w:rPr>
                <w:sz w:val="22"/>
                <w:szCs w:val="22"/>
              </w:rPr>
            </w:pPr>
            <w:r w:rsidRPr="00530950">
              <w:rPr>
                <w:sz w:val="22"/>
                <w:szCs w:val="22"/>
              </w:rPr>
              <w:lastRenderedPageBreak/>
              <w:t>When police bring individuals to a place of safety, a personalised assessment is essential</w:t>
            </w:r>
          </w:p>
          <w:p w14:paraId="5A785F2A" w14:textId="77777777" w:rsidR="00530950" w:rsidRPr="00530950" w:rsidRDefault="00530950" w:rsidP="00530950">
            <w:pPr>
              <w:numPr>
                <w:ilvl w:val="0"/>
                <w:numId w:val="1"/>
              </w:numPr>
              <w:ind w:left="103" w:hanging="207"/>
              <w:contextualSpacing/>
              <w:rPr>
                <w:sz w:val="22"/>
                <w:szCs w:val="22"/>
              </w:rPr>
            </w:pPr>
            <w:r w:rsidRPr="00530950">
              <w:rPr>
                <w:sz w:val="22"/>
                <w:szCs w:val="22"/>
              </w:rPr>
              <w:t>Diagnosis plays a key role in decision-making, but the absence of suicidal ideation does not exclude significant mental health needs.</w:t>
            </w:r>
          </w:p>
          <w:p w14:paraId="56E7B98E" w14:textId="77777777" w:rsidR="00530950" w:rsidRPr="00530950" w:rsidRDefault="00530950" w:rsidP="00530950">
            <w:pPr>
              <w:numPr>
                <w:ilvl w:val="0"/>
                <w:numId w:val="1"/>
              </w:numPr>
              <w:ind w:left="103" w:hanging="207"/>
              <w:contextualSpacing/>
              <w:rPr>
                <w:sz w:val="22"/>
                <w:szCs w:val="22"/>
              </w:rPr>
            </w:pPr>
            <w:r w:rsidRPr="00530950">
              <w:rPr>
                <w:sz w:val="22"/>
                <w:szCs w:val="22"/>
              </w:rPr>
              <w:t>Multidisciplinary assessments should involve experienced practitioners, and junior medical staff must receive strong support from senior colleagues in decision-making.</w:t>
            </w:r>
          </w:p>
        </w:tc>
      </w:tr>
      <w:tr w:rsidR="00530950" w:rsidRPr="00530950" w14:paraId="48A70377" w14:textId="77777777" w:rsidTr="003070E6">
        <w:tc>
          <w:tcPr>
            <w:tcW w:w="1774" w:type="dxa"/>
          </w:tcPr>
          <w:p w14:paraId="5E8F5E07" w14:textId="77777777" w:rsidR="00530950" w:rsidRPr="00530950" w:rsidRDefault="00530950" w:rsidP="003070E6">
            <w:pPr>
              <w:rPr>
                <w:sz w:val="22"/>
                <w:szCs w:val="22"/>
              </w:rPr>
            </w:pPr>
            <w:proofErr w:type="spellStart"/>
            <w:r w:rsidRPr="00530950">
              <w:rPr>
                <w:sz w:val="22"/>
                <w:szCs w:val="22"/>
              </w:rPr>
              <w:t>Wondemaghen</w:t>
            </w:r>
            <w:proofErr w:type="spellEnd"/>
            <w:r w:rsidRPr="00530950">
              <w:rPr>
                <w:sz w:val="22"/>
                <w:szCs w:val="22"/>
              </w:rPr>
              <w:t>, 2021</w:t>
            </w:r>
          </w:p>
        </w:tc>
        <w:tc>
          <w:tcPr>
            <w:tcW w:w="1783" w:type="dxa"/>
          </w:tcPr>
          <w:p w14:paraId="3D170B55"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England, UK</w:t>
            </w:r>
          </w:p>
          <w:p w14:paraId="381A9F16" w14:textId="77777777" w:rsidR="00530950" w:rsidRPr="00530950" w:rsidRDefault="00530950" w:rsidP="003070E6">
            <w:pPr>
              <w:rPr>
                <w:sz w:val="22"/>
                <w:szCs w:val="22"/>
              </w:rPr>
            </w:pPr>
          </w:p>
          <w:p w14:paraId="7055D559" w14:textId="77777777" w:rsidR="00530950" w:rsidRPr="00530950" w:rsidRDefault="00530950" w:rsidP="003070E6">
            <w:pPr>
              <w:spacing w:before="100" w:beforeAutospacing="1" w:after="100" w:afterAutospacing="1"/>
              <w:rPr>
                <w:sz w:val="22"/>
                <w:szCs w:val="22"/>
              </w:rPr>
            </w:pPr>
            <w:r w:rsidRPr="00530950">
              <w:rPr>
                <w:b/>
                <w:bCs/>
                <w:sz w:val="22"/>
                <w:szCs w:val="22"/>
              </w:rPr>
              <w:t>Location:</w:t>
            </w:r>
            <w:r w:rsidRPr="00530950">
              <w:rPr>
                <w:sz w:val="22"/>
                <w:szCs w:val="22"/>
              </w:rPr>
              <w:t xml:space="preserve"> </w:t>
            </w:r>
            <w:r w:rsidRPr="00530950">
              <w:rPr>
                <w:rFonts w:ascii="Times" w:hAnsi="Times"/>
                <w:sz w:val="22"/>
                <w:szCs w:val="22"/>
              </w:rPr>
              <w:t xml:space="preserve"> Hampshire, Dorset, Avon </w:t>
            </w:r>
            <w:r w:rsidRPr="00530950">
              <w:rPr>
                <w:rFonts w:ascii="Times" w:hAnsi="Times"/>
                <w:position w:val="-2"/>
                <w:sz w:val="22"/>
                <w:szCs w:val="22"/>
              </w:rPr>
              <w:t xml:space="preserve">and Somerset, </w:t>
            </w:r>
            <w:r w:rsidRPr="00530950">
              <w:rPr>
                <w:rFonts w:ascii="Times" w:hAnsi="Times"/>
                <w:sz w:val="22"/>
                <w:szCs w:val="22"/>
              </w:rPr>
              <w:t xml:space="preserve">Wiltshire and Gloucestershire, covering both urban and rural areas </w:t>
            </w:r>
          </w:p>
          <w:p w14:paraId="27E6A6AD" w14:textId="77777777" w:rsidR="00530950" w:rsidRPr="00530950" w:rsidRDefault="00530950" w:rsidP="003070E6">
            <w:pPr>
              <w:rPr>
                <w:sz w:val="22"/>
                <w:szCs w:val="22"/>
              </w:rPr>
            </w:pPr>
          </w:p>
        </w:tc>
        <w:tc>
          <w:tcPr>
            <w:tcW w:w="2468" w:type="dxa"/>
          </w:tcPr>
          <w:p w14:paraId="569511B0" w14:textId="77777777" w:rsidR="00530950" w:rsidRPr="00530950" w:rsidRDefault="00530950" w:rsidP="003070E6">
            <w:pPr>
              <w:rPr>
                <w:sz w:val="22"/>
                <w:szCs w:val="22"/>
              </w:rPr>
            </w:pPr>
            <w:r w:rsidRPr="00530950">
              <w:rPr>
                <w:b/>
                <w:bCs/>
                <w:sz w:val="22"/>
                <w:szCs w:val="22"/>
              </w:rPr>
              <w:t>Street Triage:</w:t>
            </w:r>
            <w:r w:rsidRPr="00530950">
              <w:rPr>
                <w:sz w:val="22"/>
                <w:szCs w:val="22"/>
              </w:rPr>
              <w:t xml:space="preserve"> the model included: control room (nurses assist police over the phone – model presented in the four regions) and control room and face-to-face (nurses assist over the phone and may travel with police – model presented in Dorset and Avon and Somerset)</w:t>
            </w:r>
          </w:p>
          <w:p w14:paraId="2FD47AC9" w14:textId="77777777" w:rsidR="00530950" w:rsidRPr="00530950" w:rsidRDefault="00530950" w:rsidP="003070E6">
            <w:pPr>
              <w:rPr>
                <w:sz w:val="22"/>
                <w:szCs w:val="22"/>
              </w:rPr>
            </w:pPr>
          </w:p>
          <w:p w14:paraId="05772F70" w14:textId="77777777" w:rsidR="00530950" w:rsidRPr="00530950" w:rsidRDefault="00530950" w:rsidP="003070E6">
            <w:pPr>
              <w:rPr>
                <w:sz w:val="22"/>
                <w:szCs w:val="22"/>
              </w:rPr>
            </w:pPr>
            <w:r w:rsidRPr="00530950">
              <w:rPr>
                <w:b/>
                <w:bCs/>
                <w:sz w:val="22"/>
                <w:szCs w:val="22"/>
              </w:rPr>
              <w:t xml:space="preserve">Service operation time: </w:t>
            </w:r>
            <w:r w:rsidRPr="00530950">
              <w:rPr>
                <w:sz w:val="22"/>
                <w:szCs w:val="22"/>
              </w:rPr>
              <w:t>no specified</w:t>
            </w:r>
          </w:p>
        </w:tc>
        <w:tc>
          <w:tcPr>
            <w:tcW w:w="2563" w:type="dxa"/>
          </w:tcPr>
          <w:p w14:paraId="48639AED" w14:textId="77777777" w:rsidR="00530950" w:rsidRPr="00530950" w:rsidRDefault="00530950" w:rsidP="003070E6">
            <w:pPr>
              <w:rPr>
                <w:sz w:val="22"/>
                <w:szCs w:val="22"/>
              </w:rPr>
            </w:pPr>
            <w:r w:rsidRPr="00530950">
              <w:rPr>
                <w:sz w:val="22"/>
                <w:szCs w:val="22"/>
              </w:rPr>
              <w:t>To examine the effectiveness of the pilot street triage scheme by comparing the use of s136 before and after the scheme</w:t>
            </w:r>
          </w:p>
        </w:tc>
        <w:tc>
          <w:tcPr>
            <w:tcW w:w="2460" w:type="dxa"/>
          </w:tcPr>
          <w:p w14:paraId="303B5BA0" w14:textId="77777777" w:rsidR="00530950" w:rsidRPr="00530950" w:rsidRDefault="00530950" w:rsidP="003070E6">
            <w:pPr>
              <w:rPr>
                <w:sz w:val="22"/>
                <w:szCs w:val="22"/>
              </w:rPr>
            </w:pPr>
            <w:r w:rsidRPr="00530950">
              <w:rPr>
                <w:b/>
                <w:bCs/>
                <w:sz w:val="22"/>
                <w:szCs w:val="22"/>
              </w:rPr>
              <w:t>Design:</w:t>
            </w:r>
            <w:r w:rsidRPr="00530950">
              <w:rPr>
                <w:sz w:val="22"/>
                <w:szCs w:val="22"/>
              </w:rPr>
              <w:t xml:space="preserve"> Qualitative study. Semi-structured interviews </w:t>
            </w:r>
          </w:p>
          <w:p w14:paraId="7036E7AF" w14:textId="77777777" w:rsidR="00530950" w:rsidRPr="00530950" w:rsidRDefault="00530950" w:rsidP="003070E6">
            <w:pPr>
              <w:rPr>
                <w:sz w:val="22"/>
                <w:szCs w:val="22"/>
              </w:rPr>
            </w:pPr>
          </w:p>
          <w:p w14:paraId="05630742" w14:textId="77777777" w:rsidR="00530950" w:rsidRPr="00530950" w:rsidRDefault="00530950" w:rsidP="003070E6">
            <w:pPr>
              <w:rPr>
                <w:sz w:val="22"/>
                <w:szCs w:val="22"/>
              </w:rPr>
            </w:pPr>
            <w:r w:rsidRPr="00530950">
              <w:rPr>
                <w:b/>
                <w:bCs/>
                <w:sz w:val="22"/>
                <w:szCs w:val="22"/>
              </w:rPr>
              <w:t xml:space="preserve">Sample: </w:t>
            </w:r>
            <w:r w:rsidRPr="00530950">
              <w:rPr>
                <w:sz w:val="22"/>
                <w:szCs w:val="22"/>
              </w:rPr>
              <w:t>30 police officers and mental-health nurses</w:t>
            </w:r>
          </w:p>
          <w:p w14:paraId="431A2AFF" w14:textId="77777777" w:rsidR="00530950" w:rsidRPr="00530950" w:rsidRDefault="00530950" w:rsidP="003070E6">
            <w:pPr>
              <w:rPr>
                <w:sz w:val="22"/>
                <w:szCs w:val="22"/>
              </w:rPr>
            </w:pPr>
          </w:p>
          <w:p w14:paraId="5DF03F11" w14:textId="77777777" w:rsidR="00530950" w:rsidRPr="00530950" w:rsidRDefault="00530950" w:rsidP="003070E6">
            <w:pPr>
              <w:rPr>
                <w:sz w:val="22"/>
                <w:szCs w:val="22"/>
              </w:rPr>
            </w:pPr>
            <w:r w:rsidRPr="00530950">
              <w:rPr>
                <w:b/>
                <w:bCs/>
                <w:sz w:val="22"/>
                <w:szCs w:val="22"/>
              </w:rPr>
              <w:t>Comparator</w:t>
            </w:r>
            <w:r w:rsidRPr="00530950">
              <w:rPr>
                <w:sz w:val="22"/>
                <w:szCs w:val="22"/>
              </w:rPr>
              <w:t>: no</w:t>
            </w:r>
          </w:p>
        </w:tc>
        <w:tc>
          <w:tcPr>
            <w:tcW w:w="2496" w:type="dxa"/>
          </w:tcPr>
          <w:p w14:paraId="64B0657C" w14:textId="77777777" w:rsidR="00530950" w:rsidRPr="00530950" w:rsidRDefault="00530950" w:rsidP="003070E6">
            <w:pPr>
              <w:tabs>
                <w:tab w:val="left" w:pos="1208"/>
              </w:tabs>
              <w:rPr>
                <w:sz w:val="22"/>
                <w:szCs w:val="22"/>
              </w:rPr>
            </w:pPr>
            <w:r w:rsidRPr="00530950">
              <w:rPr>
                <w:b/>
                <w:sz w:val="22"/>
                <w:szCs w:val="22"/>
              </w:rPr>
              <w:t>Treatment admission</w:t>
            </w:r>
            <w:r w:rsidRPr="00530950">
              <w:rPr>
                <w:sz w:val="22"/>
                <w:szCs w:val="22"/>
              </w:rPr>
              <w:t>: The key factor determining whether a service user is taken to a hospital for treatment or into police custody is the availability of health-based places of safety.</w:t>
            </w:r>
          </w:p>
        </w:tc>
        <w:tc>
          <w:tcPr>
            <w:tcW w:w="2482" w:type="dxa"/>
          </w:tcPr>
          <w:p w14:paraId="5E323EFB" w14:textId="77777777" w:rsidR="00530950" w:rsidRPr="00530950" w:rsidRDefault="00530950" w:rsidP="003070E6">
            <w:pPr>
              <w:rPr>
                <w:sz w:val="22"/>
                <w:szCs w:val="22"/>
              </w:rPr>
            </w:pPr>
            <w:r w:rsidRPr="00530950">
              <w:rPr>
                <w:sz w:val="22"/>
                <w:szCs w:val="22"/>
              </w:rPr>
              <w:t>One proposed solution is the co-location of mental health nurses within police forces, facilitating shared responsibilities and expertise with regards to mental health crisis.</w:t>
            </w:r>
          </w:p>
        </w:tc>
      </w:tr>
      <w:tr w:rsidR="00530950" w:rsidRPr="00530950" w14:paraId="206745DA" w14:textId="77777777" w:rsidTr="003070E6">
        <w:tc>
          <w:tcPr>
            <w:tcW w:w="1774" w:type="dxa"/>
          </w:tcPr>
          <w:p w14:paraId="4A3CD5BB" w14:textId="77777777" w:rsidR="00530950" w:rsidRPr="00530950" w:rsidRDefault="00530950" w:rsidP="003070E6">
            <w:pPr>
              <w:rPr>
                <w:sz w:val="22"/>
                <w:szCs w:val="22"/>
              </w:rPr>
            </w:pPr>
            <w:proofErr w:type="spellStart"/>
            <w:r w:rsidRPr="00530950">
              <w:rPr>
                <w:sz w:val="22"/>
                <w:szCs w:val="22"/>
              </w:rPr>
              <w:t>Zitars</w:t>
            </w:r>
            <w:proofErr w:type="spellEnd"/>
            <w:r w:rsidRPr="00530950">
              <w:rPr>
                <w:sz w:val="22"/>
                <w:szCs w:val="22"/>
              </w:rPr>
              <w:t xml:space="preserve"> &amp; Scharf, 2024</w:t>
            </w:r>
          </w:p>
        </w:tc>
        <w:tc>
          <w:tcPr>
            <w:tcW w:w="1783" w:type="dxa"/>
          </w:tcPr>
          <w:p w14:paraId="1AE0372F"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Canada </w:t>
            </w:r>
          </w:p>
          <w:p w14:paraId="26B1CE28" w14:textId="77777777" w:rsidR="00530950" w:rsidRPr="00530950" w:rsidRDefault="00530950" w:rsidP="003070E6">
            <w:pPr>
              <w:rPr>
                <w:sz w:val="22"/>
                <w:szCs w:val="22"/>
              </w:rPr>
            </w:pPr>
          </w:p>
          <w:p w14:paraId="0E3EA455" w14:textId="77777777" w:rsidR="00530950" w:rsidRPr="00530950" w:rsidRDefault="00530950" w:rsidP="003070E6">
            <w:pPr>
              <w:rPr>
                <w:sz w:val="22"/>
                <w:szCs w:val="22"/>
              </w:rPr>
            </w:pPr>
            <w:r w:rsidRPr="00530950">
              <w:rPr>
                <w:b/>
                <w:bCs/>
                <w:sz w:val="22"/>
                <w:szCs w:val="22"/>
              </w:rPr>
              <w:lastRenderedPageBreak/>
              <w:t>Location:</w:t>
            </w:r>
            <w:r w:rsidRPr="00530950">
              <w:rPr>
                <w:sz w:val="22"/>
                <w:szCs w:val="22"/>
              </w:rPr>
              <w:t xml:space="preserve"> Ontario covering a mid-sized city and rural areas </w:t>
            </w:r>
          </w:p>
        </w:tc>
        <w:tc>
          <w:tcPr>
            <w:tcW w:w="2468" w:type="dxa"/>
          </w:tcPr>
          <w:p w14:paraId="14331584" w14:textId="77777777" w:rsidR="00530950" w:rsidRPr="00530950" w:rsidRDefault="00530950" w:rsidP="003070E6">
            <w:pPr>
              <w:rPr>
                <w:color w:val="000000"/>
                <w:sz w:val="22"/>
                <w:szCs w:val="22"/>
              </w:rPr>
            </w:pPr>
            <w:r w:rsidRPr="00530950">
              <w:rPr>
                <w:b/>
                <w:bCs/>
                <w:sz w:val="22"/>
                <w:szCs w:val="22"/>
              </w:rPr>
              <w:lastRenderedPageBreak/>
              <w:t>Co-responder team (CRT):</w:t>
            </w:r>
            <w:r w:rsidRPr="00530950">
              <w:rPr>
                <w:sz w:val="22"/>
                <w:szCs w:val="22"/>
              </w:rPr>
              <w:t xml:space="preserve"> </w:t>
            </w:r>
            <w:r w:rsidRPr="00530950">
              <w:rPr>
                <w:color w:val="000000"/>
                <w:sz w:val="22"/>
                <w:szCs w:val="22"/>
              </w:rPr>
              <w:t xml:space="preserve">This model pairs police with mental health </w:t>
            </w:r>
            <w:r w:rsidRPr="00530950">
              <w:rPr>
                <w:color w:val="000000"/>
                <w:sz w:val="22"/>
                <w:szCs w:val="22"/>
              </w:rPr>
              <w:lastRenderedPageBreak/>
              <w:t>professionals to jointly attend crisis calls, aiming to de-escalate situations and provide immediate assessment and support. CRTs also offer follow-up care to reduce future emergency service use and help individuals stay in their communities when safe, avoiding unnecessary hospitalisations or police involvement.</w:t>
            </w:r>
          </w:p>
          <w:p w14:paraId="06CD2B1E" w14:textId="77777777" w:rsidR="00530950" w:rsidRPr="00530950" w:rsidRDefault="00530950" w:rsidP="003070E6">
            <w:pPr>
              <w:rPr>
                <w:color w:val="000000"/>
                <w:sz w:val="22"/>
                <w:szCs w:val="22"/>
              </w:rPr>
            </w:pPr>
          </w:p>
          <w:p w14:paraId="07FBE04A" w14:textId="77777777" w:rsidR="00530950" w:rsidRPr="00530950" w:rsidRDefault="00530950" w:rsidP="003070E6">
            <w:pPr>
              <w:rPr>
                <w:sz w:val="22"/>
                <w:szCs w:val="22"/>
              </w:rPr>
            </w:pPr>
            <w:r w:rsidRPr="00530950">
              <w:rPr>
                <w:b/>
                <w:bCs/>
                <w:color w:val="000000"/>
                <w:sz w:val="22"/>
                <w:szCs w:val="22"/>
              </w:rPr>
              <w:t>Service operation time:</w:t>
            </w:r>
            <w:r w:rsidRPr="00530950">
              <w:rPr>
                <w:color w:val="000000"/>
                <w:sz w:val="22"/>
                <w:szCs w:val="22"/>
              </w:rPr>
              <w:t xml:space="preserve"> Seven days per week from 2pm to 2am</w:t>
            </w:r>
          </w:p>
        </w:tc>
        <w:tc>
          <w:tcPr>
            <w:tcW w:w="2563" w:type="dxa"/>
          </w:tcPr>
          <w:p w14:paraId="64D827CF" w14:textId="77777777" w:rsidR="00530950" w:rsidRPr="00530950" w:rsidRDefault="00530950" w:rsidP="003070E6">
            <w:pPr>
              <w:rPr>
                <w:sz w:val="22"/>
                <w:szCs w:val="22"/>
              </w:rPr>
            </w:pPr>
            <w:r w:rsidRPr="00530950">
              <w:rPr>
                <w:sz w:val="22"/>
                <w:szCs w:val="22"/>
              </w:rPr>
              <w:lastRenderedPageBreak/>
              <w:t xml:space="preserve">To examine factors that influence CRT function in a geographically isolated </w:t>
            </w:r>
            <w:r w:rsidRPr="00530950">
              <w:rPr>
                <w:sz w:val="22"/>
                <w:szCs w:val="22"/>
              </w:rPr>
              <w:lastRenderedPageBreak/>
              <w:t>and northern mid-sized city</w:t>
            </w:r>
          </w:p>
        </w:tc>
        <w:tc>
          <w:tcPr>
            <w:tcW w:w="2460" w:type="dxa"/>
          </w:tcPr>
          <w:p w14:paraId="537C217D" w14:textId="77777777" w:rsidR="00530950" w:rsidRPr="00530950" w:rsidRDefault="00530950" w:rsidP="003070E6">
            <w:pPr>
              <w:spacing w:before="100" w:beforeAutospacing="1" w:after="100" w:afterAutospacing="1"/>
              <w:rPr>
                <w:sz w:val="22"/>
                <w:szCs w:val="22"/>
              </w:rPr>
            </w:pPr>
            <w:r w:rsidRPr="00530950">
              <w:rPr>
                <w:b/>
                <w:bCs/>
                <w:sz w:val="22"/>
                <w:szCs w:val="22"/>
              </w:rPr>
              <w:lastRenderedPageBreak/>
              <w:t>Design:</w:t>
            </w:r>
            <w:r w:rsidRPr="00530950">
              <w:rPr>
                <w:sz w:val="22"/>
                <w:szCs w:val="22"/>
              </w:rPr>
              <w:t xml:space="preserve">  Qualitative study. Programme evaluation from data </w:t>
            </w:r>
            <w:r w:rsidRPr="00530950">
              <w:rPr>
                <w:sz w:val="22"/>
                <w:szCs w:val="22"/>
              </w:rPr>
              <w:lastRenderedPageBreak/>
              <w:t>from semi-structured interviews, program document review, and ride-along site visits.  Program and agency documents included CIT training curriculum, job postings, progress reports (including program statistics for number of calls attended and client outcomes and a quality improvement focus group report commissioned by the mental health agency.</w:t>
            </w:r>
            <w:r w:rsidRPr="00530950">
              <w:rPr>
                <w:rFonts w:ascii="STIX" w:hAnsi="STIX"/>
                <w:sz w:val="22"/>
                <w:szCs w:val="22"/>
              </w:rPr>
              <w:t xml:space="preserve"> </w:t>
            </w:r>
          </w:p>
          <w:p w14:paraId="5C1DAAD3" w14:textId="77777777" w:rsidR="00530950" w:rsidRPr="00530950" w:rsidRDefault="00530950" w:rsidP="003070E6">
            <w:pPr>
              <w:spacing w:before="100" w:beforeAutospacing="1" w:after="100" w:afterAutospacing="1"/>
              <w:rPr>
                <w:sz w:val="22"/>
                <w:szCs w:val="22"/>
              </w:rPr>
            </w:pPr>
            <w:r w:rsidRPr="00530950">
              <w:rPr>
                <w:b/>
                <w:bCs/>
                <w:sz w:val="22"/>
                <w:szCs w:val="22"/>
              </w:rPr>
              <w:t xml:space="preserve">Sample: </w:t>
            </w:r>
            <w:r w:rsidRPr="00530950">
              <w:rPr>
                <w:sz w:val="22"/>
                <w:szCs w:val="22"/>
              </w:rPr>
              <w:t>13 participants from the CRT workforce took part in the interviews.</w:t>
            </w:r>
          </w:p>
          <w:p w14:paraId="792F4880" w14:textId="77777777" w:rsidR="00530950" w:rsidRPr="00530950" w:rsidRDefault="00530950" w:rsidP="003070E6">
            <w:pPr>
              <w:spacing w:before="100" w:beforeAutospacing="1" w:after="100" w:afterAutospacing="1"/>
              <w:rPr>
                <w:b/>
                <w:bCs/>
                <w:sz w:val="22"/>
                <w:szCs w:val="22"/>
              </w:rPr>
            </w:pPr>
            <w:r w:rsidRPr="00530950">
              <w:rPr>
                <w:b/>
                <w:bCs/>
                <w:sz w:val="22"/>
                <w:szCs w:val="22"/>
              </w:rPr>
              <w:t xml:space="preserve">Comparator: </w:t>
            </w:r>
            <w:r w:rsidRPr="00530950">
              <w:rPr>
                <w:sz w:val="22"/>
                <w:szCs w:val="22"/>
              </w:rPr>
              <w:t>no</w:t>
            </w:r>
          </w:p>
        </w:tc>
        <w:tc>
          <w:tcPr>
            <w:tcW w:w="2496" w:type="dxa"/>
          </w:tcPr>
          <w:p w14:paraId="25FD4D43" w14:textId="77777777" w:rsidR="00530950" w:rsidRPr="00530950" w:rsidRDefault="00530950" w:rsidP="003070E6">
            <w:pPr>
              <w:tabs>
                <w:tab w:val="left" w:pos="1208"/>
              </w:tabs>
              <w:rPr>
                <w:sz w:val="22"/>
                <w:szCs w:val="22"/>
              </w:rPr>
            </w:pPr>
            <w:r w:rsidRPr="00530950">
              <w:rPr>
                <w:b/>
                <w:sz w:val="22"/>
                <w:szCs w:val="22"/>
              </w:rPr>
              <w:lastRenderedPageBreak/>
              <w:t>ED utilisation/attendance duration:</w:t>
            </w:r>
            <w:r w:rsidRPr="00530950">
              <w:rPr>
                <w:sz w:val="22"/>
                <w:szCs w:val="22"/>
              </w:rPr>
              <w:t xml:space="preserve"> CRTs often </w:t>
            </w:r>
            <w:r w:rsidRPr="00530950">
              <w:rPr>
                <w:sz w:val="22"/>
                <w:szCs w:val="22"/>
              </w:rPr>
              <w:lastRenderedPageBreak/>
              <w:t>face long wait times. However, where a Memorandum of Understanding between police and hospitals is in place, individuals brought in under the MHA are prioritised for assessment. This agreement reduced wait times—from approximately 150 to 70 minutes for traditional police responders and under an hour for CRTs.</w:t>
            </w:r>
          </w:p>
        </w:tc>
        <w:tc>
          <w:tcPr>
            <w:tcW w:w="2482" w:type="dxa"/>
          </w:tcPr>
          <w:p w14:paraId="0189D970" w14:textId="77777777" w:rsidR="00530950" w:rsidRPr="00530950" w:rsidRDefault="00530950" w:rsidP="003070E6">
            <w:pPr>
              <w:rPr>
                <w:sz w:val="22"/>
                <w:szCs w:val="22"/>
              </w:rPr>
            </w:pPr>
            <w:r w:rsidRPr="00530950">
              <w:rPr>
                <w:sz w:val="22"/>
                <w:szCs w:val="22"/>
              </w:rPr>
              <w:lastRenderedPageBreak/>
              <w:t xml:space="preserve">The study identified gaps in crisis service accessibility due to </w:t>
            </w:r>
            <w:r w:rsidRPr="00530950">
              <w:rPr>
                <w:sz w:val="22"/>
                <w:szCs w:val="22"/>
              </w:rPr>
              <w:lastRenderedPageBreak/>
              <w:t>limited hours, capacity, and restrictive eligibility criteria. As a result, individuals often turned to hospitals, jails, or family, even when these were not suitable options. A dedicated crisis facility could help bridge these gaps and reduce the burden on hospitals and jails. To be effective, such a facility should operate 24/7, follow a “no wrong door” policy, and allow for rapid drop-off by police or paramedics.</w:t>
            </w:r>
          </w:p>
        </w:tc>
      </w:tr>
      <w:tr w:rsidR="00530950" w:rsidRPr="00530950" w14:paraId="5A08B9E0" w14:textId="77777777" w:rsidTr="003070E6">
        <w:tc>
          <w:tcPr>
            <w:tcW w:w="1774" w:type="dxa"/>
          </w:tcPr>
          <w:p w14:paraId="34EF7D76" w14:textId="77777777" w:rsidR="00530950" w:rsidRPr="00530950" w:rsidRDefault="00530950" w:rsidP="003070E6">
            <w:pPr>
              <w:rPr>
                <w:sz w:val="22"/>
                <w:szCs w:val="22"/>
              </w:rPr>
            </w:pPr>
            <w:proofErr w:type="spellStart"/>
            <w:r w:rsidRPr="00530950">
              <w:rPr>
                <w:sz w:val="22"/>
                <w:szCs w:val="22"/>
              </w:rPr>
              <w:lastRenderedPageBreak/>
              <w:t>Zoeteman</w:t>
            </w:r>
            <w:proofErr w:type="spellEnd"/>
            <w:r w:rsidRPr="00530950">
              <w:rPr>
                <w:sz w:val="22"/>
                <w:szCs w:val="22"/>
              </w:rPr>
              <w:t xml:space="preserve"> et al., 2024</w:t>
            </w:r>
          </w:p>
        </w:tc>
        <w:tc>
          <w:tcPr>
            <w:tcW w:w="1783" w:type="dxa"/>
          </w:tcPr>
          <w:p w14:paraId="62ACDEDC" w14:textId="77777777" w:rsidR="00530950" w:rsidRPr="00530950" w:rsidRDefault="00530950" w:rsidP="003070E6">
            <w:pPr>
              <w:rPr>
                <w:sz w:val="22"/>
                <w:szCs w:val="22"/>
              </w:rPr>
            </w:pPr>
            <w:r w:rsidRPr="00530950">
              <w:rPr>
                <w:b/>
                <w:bCs/>
                <w:sz w:val="22"/>
                <w:szCs w:val="22"/>
              </w:rPr>
              <w:t>Country:</w:t>
            </w:r>
            <w:r w:rsidRPr="00530950">
              <w:rPr>
                <w:sz w:val="22"/>
                <w:szCs w:val="22"/>
              </w:rPr>
              <w:t xml:space="preserve">  Netherlands</w:t>
            </w:r>
          </w:p>
          <w:p w14:paraId="1CEE8EF4" w14:textId="77777777" w:rsidR="00530950" w:rsidRPr="00530950" w:rsidRDefault="00530950" w:rsidP="003070E6">
            <w:pPr>
              <w:rPr>
                <w:sz w:val="22"/>
                <w:szCs w:val="22"/>
              </w:rPr>
            </w:pPr>
          </w:p>
          <w:p w14:paraId="06EEED87" w14:textId="77777777" w:rsidR="00530950" w:rsidRPr="00530950" w:rsidRDefault="00530950" w:rsidP="003070E6">
            <w:pPr>
              <w:rPr>
                <w:sz w:val="22"/>
                <w:szCs w:val="22"/>
              </w:rPr>
            </w:pPr>
            <w:r w:rsidRPr="00530950">
              <w:rPr>
                <w:b/>
                <w:bCs/>
                <w:sz w:val="22"/>
                <w:szCs w:val="22"/>
              </w:rPr>
              <w:t>Location:</w:t>
            </w:r>
            <w:r w:rsidRPr="00530950">
              <w:rPr>
                <w:sz w:val="22"/>
                <w:szCs w:val="22"/>
              </w:rPr>
              <w:t xml:space="preserve"> Amsterdam. Urban area </w:t>
            </w:r>
          </w:p>
        </w:tc>
        <w:tc>
          <w:tcPr>
            <w:tcW w:w="2468" w:type="dxa"/>
          </w:tcPr>
          <w:p w14:paraId="171B0114" w14:textId="77777777" w:rsidR="00530950" w:rsidRPr="00530950" w:rsidRDefault="00530950" w:rsidP="003070E6">
            <w:pPr>
              <w:rPr>
                <w:sz w:val="22"/>
                <w:szCs w:val="22"/>
              </w:rPr>
            </w:pPr>
            <w:r w:rsidRPr="00530950">
              <w:rPr>
                <w:b/>
                <w:bCs/>
                <w:sz w:val="22"/>
                <w:szCs w:val="22"/>
              </w:rPr>
              <w:t xml:space="preserve">Psychiatric ambulance (PA): </w:t>
            </w:r>
            <w:r w:rsidRPr="00530950">
              <w:rPr>
                <w:sz w:val="22"/>
                <w:szCs w:val="22"/>
              </w:rPr>
              <w:t xml:space="preserve">this service was introduced to replace police transport of individuals experiencing a mental health crisis. The PA aimed to minimise the use of restrictive measures, reduce violent incidents, and enhance expert patient treatment during </w:t>
            </w:r>
            <w:r w:rsidRPr="00530950">
              <w:rPr>
                <w:sz w:val="22"/>
                <w:szCs w:val="22"/>
              </w:rPr>
              <w:lastRenderedPageBreak/>
              <w:t>transport to a psychiatric emergency service (PES).</w:t>
            </w:r>
          </w:p>
          <w:p w14:paraId="0205161D" w14:textId="77777777" w:rsidR="00530950" w:rsidRPr="00530950" w:rsidRDefault="00530950" w:rsidP="003070E6">
            <w:pPr>
              <w:rPr>
                <w:sz w:val="22"/>
                <w:szCs w:val="22"/>
              </w:rPr>
            </w:pPr>
          </w:p>
          <w:p w14:paraId="182E12B5" w14:textId="77777777" w:rsidR="00530950" w:rsidRPr="00530950" w:rsidRDefault="00530950" w:rsidP="003070E6">
            <w:pPr>
              <w:rPr>
                <w:sz w:val="22"/>
                <w:szCs w:val="22"/>
              </w:rPr>
            </w:pPr>
            <w:r w:rsidRPr="00530950">
              <w:rPr>
                <w:b/>
                <w:bCs/>
                <w:sz w:val="22"/>
                <w:szCs w:val="22"/>
              </w:rPr>
              <w:t>Service operation time</w:t>
            </w:r>
            <w:r w:rsidRPr="00530950">
              <w:rPr>
                <w:sz w:val="22"/>
                <w:szCs w:val="22"/>
              </w:rPr>
              <w:t>: Seven day per week from 8am to 4pm and 4pm to 12am</w:t>
            </w:r>
          </w:p>
        </w:tc>
        <w:tc>
          <w:tcPr>
            <w:tcW w:w="2563" w:type="dxa"/>
          </w:tcPr>
          <w:p w14:paraId="3A9057C3" w14:textId="77777777" w:rsidR="00530950" w:rsidRPr="00530950" w:rsidRDefault="00530950" w:rsidP="003070E6">
            <w:pPr>
              <w:rPr>
                <w:sz w:val="22"/>
                <w:szCs w:val="22"/>
              </w:rPr>
            </w:pPr>
            <w:r w:rsidRPr="00530950">
              <w:rPr>
                <w:sz w:val="22"/>
                <w:szCs w:val="22"/>
              </w:rPr>
              <w:lastRenderedPageBreak/>
              <w:t xml:space="preserve">To evaluate  the feasibility of Psychiatric Ambulance (PA) service. Three questions: </w:t>
            </w:r>
            <w:proofErr w:type="spellStart"/>
            <w:r w:rsidRPr="00530950">
              <w:rPr>
                <w:sz w:val="22"/>
                <w:szCs w:val="22"/>
              </w:rPr>
              <w:t>i</w:t>
            </w:r>
            <w:proofErr w:type="spellEnd"/>
            <w:r w:rsidRPr="00530950">
              <w:rPr>
                <w:sz w:val="22"/>
                <w:szCs w:val="22"/>
              </w:rPr>
              <w:t xml:space="preserve">) Is replacing police transport with a single PA feasible in terms of coverage, transport mode, wait times, and police assistance needs? ii) Does PA transport reduce restrictive measures </w:t>
            </w:r>
            <w:r w:rsidRPr="00530950">
              <w:rPr>
                <w:sz w:val="22"/>
                <w:szCs w:val="22"/>
              </w:rPr>
              <w:lastRenderedPageBreak/>
              <w:t>(physical/chemical) without increasing patient aggression during transit? iii) Does PA transport improve follow-up treatment, including involuntary admissions, therapy adherence, and coercive measures during hospitalisation?</w:t>
            </w:r>
          </w:p>
        </w:tc>
        <w:tc>
          <w:tcPr>
            <w:tcW w:w="2460" w:type="dxa"/>
          </w:tcPr>
          <w:p w14:paraId="4E83B28C" w14:textId="77777777" w:rsidR="00530950" w:rsidRPr="00530950" w:rsidRDefault="00530950" w:rsidP="003070E6">
            <w:pPr>
              <w:rPr>
                <w:sz w:val="22"/>
                <w:szCs w:val="22"/>
              </w:rPr>
            </w:pPr>
            <w:r w:rsidRPr="00530950">
              <w:rPr>
                <w:sz w:val="22"/>
                <w:szCs w:val="22"/>
              </w:rPr>
              <w:lastRenderedPageBreak/>
              <w:t>Design:  Quantitative study. A quasi-experimental design with pre-and postintervention cohort assessments between October 2013 to October 2014.</w:t>
            </w:r>
          </w:p>
          <w:p w14:paraId="2D65957A" w14:textId="77777777" w:rsidR="00530950" w:rsidRPr="00530950" w:rsidRDefault="00530950" w:rsidP="003070E6">
            <w:pPr>
              <w:rPr>
                <w:sz w:val="22"/>
                <w:szCs w:val="22"/>
              </w:rPr>
            </w:pPr>
          </w:p>
          <w:p w14:paraId="2D244363" w14:textId="77777777" w:rsidR="00530950" w:rsidRPr="00530950" w:rsidRDefault="00530950" w:rsidP="003070E6">
            <w:pPr>
              <w:rPr>
                <w:sz w:val="22"/>
                <w:szCs w:val="22"/>
              </w:rPr>
            </w:pPr>
            <w:r w:rsidRPr="00530950">
              <w:rPr>
                <w:b/>
                <w:bCs/>
                <w:sz w:val="22"/>
                <w:szCs w:val="22"/>
              </w:rPr>
              <w:t>Sample:</w:t>
            </w:r>
            <w:r w:rsidRPr="00530950">
              <w:rPr>
                <w:sz w:val="22"/>
                <w:szCs w:val="22"/>
              </w:rPr>
              <w:t xml:space="preserve">  498 rides</w:t>
            </w:r>
          </w:p>
          <w:p w14:paraId="6339ED2D" w14:textId="77777777" w:rsidR="00530950" w:rsidRPr="00530950" w:rsidRDefault="00530950" w:rsidP="003070E6">
            <w:pPr>
              <w:rPr>
                <w:sz w:val="22"/>
                <w:szCs w:val="22"/>
              </w:rPr>
            </w:pPr>
            <w:r w:rsidRPr="00530950">
              <w:rPr>
                <w:sz w:val="22"/>
                <w:szCs w:val="22"/>
              </w:rPr>
              <w:t>were collected in the 4 months before implementation of the</w:t>
            </w:r>
          </w:p>
          <w:p w14:paraId="404CCABD" w14:textId="77777777" w:rsidR="00530950" w:rsidRPr="00530950" w:rsidRDefault="00530950" w:rsidP="003070E6">
            <w:pPr>
              <w:rPr>
                <w:sz w:val="22"/>
                <w:szCs w:val="22"/>
              </w:rPr>
            </w:pPr>
            <w:r w:rsidRPr="00530950">
              <w:rPr>
                <w:sz w:val="22"/>
                <w:szCs w:val="22"/>
              </w:rPr>
              <w:lastRenderedPageBreak/>
              <w:t>Psychiatric Ambulance  (pre-PA cohort) and on 655 rides in the 6 months after.</w:t>
            </w:r>
          </w:p>
          <w:p w14:paraId="5D0A8402" w14:textId="77777777" w:rsidR="00530950" w:rsidRPr="00530950" w:rsidRDefault="00530950" w:rsidP="003070E6">
            <w:pPr>
              <w:rPr>
                <w:sz w:val="22"/>
                <w:szCs w:val="22"/>
              </w:rPr>
            </w:pPr>
          </w:p>
          <w:p w14:paraId="77772846" w14:textId="77777777" w:rsidR="00530950" w:rsidRPr="00530950" w:rsidRDefault="00530950" w:rsidP="003070E6">
            <w:pPr>
              <w:rPr>
                <w:sz w:val="22"/>
                <w:szCs w:val="22"/>
              </w:rPr>
            </w:pPr>
            <w:r w:rsidRPr="00530950">
              <w:rPr>
                <w:b/>
                <w:bCs/>
                <w:sz w:val="22"/>
                <w:szCs w:val="22"/>
              </w:rPr>
              <w:t>Comparator:</w:t>
            </w:r>
            <w:r w:rsidRPr="00530950">
              <w:rPr>
                <w:sz w:val="22"/>
                <w:szCs w:val="22"/>
              </w:rPr>
              <w:t xml:space="preserve"> records from 4 months before PA implementation (pre-PA cohort) </w:t>
            </w:r>
          </w:p>
        </w:tc>
        <w:tc>
          <w:tcPr>
            <w:tcW w:w="2496" w:type="dxa"/>
          </w:tcPr>
          <w:p w14:paraId="315106AF" w14:textId="77777777" w:rsidR="00530950" w:rsidRPr="00530950" w:rsidRDefault="00530950" w:rsidP="003070E6">
            <w:pPr>
              <w:rPr>
                <w:sz w:val="22"/>
                <w:szCs w:val="22"/>
              </w:rPr>
            </w:pPr>
            <w:r w:rsidRPr="00530950">
              <w:rPr>
                <w:b/>
                <w:sz w:val="22"/>
                <w:szCs w:val="22"/>
              </w:rPr>
              <w:lastRenderedPageBreak/>
              <w:t>Police custody</w:t>
            </w:r>
            <w:r w:rsidRPr="00530950">
              <w:rPr>
                <w:sz w:val="22"/>
                <w:szCs w:val="22"/>
              </w:rPr>
              <w:t xml:space="preserve">: PA transport reduced police car transport from 96% to 1%, leading to significant time savings for law enforcement, potentially saving several person-hours per incident </w:t>
            </w:r>
          </w:p>
          <w:p w14:paraId="0C7A27CB" w14:textId="77777777" w:rsidR="00530950" w:rsidRPr="00530950" w:rsidRDefault="00530950" w:rsidP="003070E6">
            <w:pPr>
              <w:rPr>
                <w:sz w:val="22"/>
                <w:szCs w:val="22"/>
              </w:rPr>
            </w:pPr>
          </w:p>
          <w:p w14:paraId="45553D69" w14:textId="77777777" w:rsidR="00530950" w:rsidRPr="00530950" w:rsidRDefault="00530950" w:rsidP="003070E6">
            <w:pPr>
              <w:rPr>
                <w:sz w:val="22"/>
                <w:szCs w:val="22"/>
              </w:rPr>
            </w:pPr>
            <w:r w:rsidRPr="00530950">
              <w:rPr>
                <w:b/>
                <w:sz w:val="22"/>
                <w:szCs w:val="22"/>
              </w:rPr>
              <w:t>Detention/Sectioned</w:t>
            </w:r>
            <w:r w:rsidRPr="00530950">
              <w:rPr>
                <w:sz w:val="22"/>
                <w:szCs w:val="22"/>
              </w:rPr>
              <w:t xml:space="preserve">: reduction in involuntary hospitalisations </w:t>
            </w:r>
          </w:p>
          <w:p w14:paraId="7221B47E" w14:textId="77777777" w:rsidR="00530950" w:rsidRPr="00530950" w:rsidRDefault="00530950" w:rsidP="003070E6">
            <w:pPr>
              <w:rPr>
                <w:sz w:val="22"/>
                <w:szCs w:val="22"/>
              </w:rPr>
            </w:pPr>
          </w:p>
          <w:p w14:paraId="12162D54" w14:textId="77777777" w:rsidR="00530950" w:rsidRPr="00530950" w:rsidRDefault="00530950" w:rsidP="003070E6">
            <w:pPr>
              <w:tabs>
                <w:tab w:val="left" w:pos="1208"/>
              </w:tabs>
              <w:rPr>
                <w:sz w:val="22"/>
                <w:szCs w:val="22"/>
              </w:rPr>
            </w:pPr>
            <w:r w:rsidRPr="00530950">
              <w:rPr>
                <w:b/>
                <w:sz w:val="22"/>
                <w:szCs w:val="22"/>
              </w:rPr>
              <w:t>Treatment admission:</w:t>
            </w:r>
            <w:r w:rsidRPr="00530950">
              <w:rPr>
                <w:sz w:val="22"/>
                <w:szCs w:val="22"/>
              </w:rPr>
              <w:t xml:space="preserve"> hospitalisation rates remained consistent between the pre-PA and PA cohorts</w:t>
            </w:r>
          </w:p>
        </w:tc>
        <w:tc>
          <w:tcPr>
            <w:tcW w:w="2482" w:type="dxa"/>
          </w:tcPr>
          <w:p w14:paraId="77D5A430" w14:textId="77777777" w:rsidR="00530950" w:rsidRPr="00530950" w:rsidRDefault="00530950" w:rsidP="003070E6">
            <w:pPr>
              <w:rPr>
                <w:sz w:val="22"/>
                <w:szCs w:val="22"/>
              </w:rPr>
            </w:pPr>
            <w:r w:rsidRPr="00530950">
              <w:rPr>
                <w:sz w:val="22"/>
                <w:szCs w:val="22"/>
              </w:rPr>
              <w:lastRenderedPageBreak/>
              <w:t>This study's findings suggest that implementing a specialised PA for patient transport instead of police is feasible, significantly reduces restraint use, and does not increase aggression incidents.</w:t>
            </w:r>
            <w:r w:rsidRPr="00530950">
              <w:rPr>
                <w:color w:val="000000"/>
                <w:sz w:val="22"/>
                <w:szCs w:val="22"/>
              </w:rPr>
              <w:t xml:space="preserve"> Three key steps supported the successful </w:t>
            </w:r>
            <w:r w:rsidRPr="00530950">
              <w:rPr>
                <w:color w:val="000000"/>
                <w:sz w:val="22"/>
                <w:szCs w:val="22"/>
              </w:rPr>
              <w:lastRenderedPageBreak/>
              <w:t>implementation of the Psychiatric Ambulance (PA) model. First, gaining consensus and building motivation among stakeholders—including mental health professionals, police, ambulance services, and local authorities—was critical to transferring transport responsibilities from police to PA. Second, adapting the PA model to local needs, while addressing legal and financial factors, ensured relevance and feasibility. Third, ongoing monitoring and evaluation allowed for timely adjustments to maintain the program’s effectiveness</w:t>
            </w:r>
            <w:r w:rsidRPr="00530950">
              <w:rPr>
                <w:rFonts w:ascii="-webkit-standard" w:hAnsi="-webkit-standard"/>
                <w:color w:val="000000"/>
                <w:sz w:val="22"/>
                <w:szCs w:val="22"/>
              </w:rPr>
              <w:t>.</w:t>
            </w:r>
          </w:p>
        </w:tc>
      </w:tr>
    </w:tbl>
    <w:p w14:paraId="2F3F8E5C" w14:textId="77777777" w:rsidR="00730408" w:rsidRDefault="00730408"/>
    <w:sectPr w:rsidR="00730408" w:rsidSect="00530950">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pitch w:val="default"/>
  </w:font>
  <w:font w:name="Lato">
    <w:panose1 w:val="020F0502020204030203"/>
    <w:charset w:val="00"/>
    <w:family w:val="swiss"/>
    <w:pitch w:val="variable"/>
    <w:sig w:usb0="E10002FF" w:usb1="5000ECFF" w:usb2="00000021" w:usb3="00000000" w:csb0="0000019F" w:csb1="00000000"/>
  </w:font>
  <w:font w:name="TimesNewRomanPSMT">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dvTR">
    <w:altName w:val="Cambria"/>
    <w:panose1 w:val="020B0604020202020204"/>
    <w:charset w:val="00"/>
    <w:family w:val="roman"/>
    <w:pitch w:val="default"/>
  </w:font>
  <w:font w:name="TimesNewRoman">
    <w:altName w:val="Times New Roman"/>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TIX">
    <w:altName w:val="Cambria"/>
    <w:panose1 w:val="02020603050405020304"/>
    <w:charset w:val="00"/>
    <w:family w:val="roman"/>
    <w:pitch w:val="default"/>
  </w:font>
  <w:font w:name="Times">
    <w:altName w:val="Sylfaen"/>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660B7"/>
    <w:multiLevelType w:val="hybridMultilevel"/>
    <w:tmpl w:val="0BFC1826"/>
    <w:lvl w:ilvl="0" w:tplc="128845FA">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18106A"/>
    <w:multiLevelType w:val="hybridMultilevel"/>
    <w:tmpl w:val="59A0D320"/>
    <w:lvl w:ilvl="0" w:tplc="77821858">
      <w:start w:val="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0339B1"/>
    <w:multiLevelType w:val="hybridMultilevel"/>
    <w:tmpl w:val="ED464466"/>
    <w:lvl w:ilvl="0" w:tplc="77821858">
      <w:start w:val="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B43457"/>
    <w:multiLevelType w:val="hybridMultilevel"/>
    <w:tmpl w:val="39E8004C"/>
    <w:lvl w:ilvl="0" w:tplc="C8528798">
      <w:start w:val="2"/>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3310071">
    <w:abstractNumId w:val="2"/>
  </w:num>
  <w:num w:numId="2" w16cid:durableId="865950954">
    <w:abstractNumId w:val="1"/>
  </w:num>
  <w:num w:numId="3" w16cid:durableId="1778333965">
    <w:abstractNumId w:val="3"/>
  </w:num>
  <w:num w:numId="4" w16cid:durableId="506140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50"/>
    <w:rsid w:val="00024551"/>
    <w:rsid w:val="003210FE"/>
    <w:rsid w:val="00354B5B"/>
    <w:rsid w:val="00376D27"/>
    <w:rsid w:val="00530950"/>
    <w:rsid w:val="00730408"/>
    <w:rsid w:val="009246C3"/>
    <w:rsid w:val="00B82EB2"/>
    <w:rsid w:val="00D92A66"/>
    <w:rsid w:val="00DB3FD6"/>
    <w:rsid w:val="00FC19B3"/>
    <w:rsid w:val="00FE13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DF6B9"/>
  <w15:chartTrackingRefBased/>
  <w15:docId w15:val="{23BB7696-C4A4-A243-BA30-DBAACC77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950"/>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5309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09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09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09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09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09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09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09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09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9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09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09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9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9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9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9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9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950"/>
    <w:rPr>
      <w:rFonts w:eastAsiaTheme="majorEastAsia" w:cstheme="majorBidi"/>
      <w:color w:val="272727" w:themeColor="text1" w:themeTint="D8"/>
    </w:rPr>
  </w:style>
  <w:style w:type="paragraph" w:styleId="Title">
    <w:name w:val="Title"/>
    <w:basedOn w:val="Normal"/>
    <w:next w:val="Normal"/>
    <w:link w:val="TitleChar"/>
    <w:uiPriority w:val="10"/>
    <w:qFormat/>
    <w:rsid w:val="005309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9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95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9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9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30950"/>
    <w:rPr>
      <w:i/>
      <w:iCs/>
      <w:color w:val="404040" w:themeColor="text1" w:themeTint="BF"/>
    </w:rPr>
  </w:style>
  <w:style w:type="paragraph" w:styleId="ListParagraph">
    <w:name w:val="List Paragraph"/>
    <w:basedOn w:val="Normal"/>
    <w:uiPriority w:val="34"/>
    <w:qFormat/>
    <w:rsid w:val="00530950"/>
    <w:pPr>
      <w:ind w:left="720"/>
      <w:contextualSpacing/>
    </w:pPr>
  </w:style>
  <w:style w:type="character" w:styleId="IntenseEmphasis">
    <w:name w:val="Intense Emphasis"/>
    <w:basedOn w:val="DefaultParagraphFont"/>
    <w:uiPriority w:val="21"/>
    <w:qFormat/>
    <w:rsid w:val="00530950"/>
    <w:rPr>
      <w:i/>
      <w:iCs/>
      <w:color w:val="0F4761" w:themeColor="accent1" w:themeShade="BF"/>
    </w:rPr>
  </w:style>
  <w:style w:type="paragraph" w:styleId="IntenseQuote">
    <w:name w:val="Intense Quote"/>
    <w:basedOn w:val="Normal"/>
    <w:next w:val="Normal"/>
    <w:link w:val="IntenseQuoteChar"/>
    <w:uiPriority w:val="30"/>
    <w:qFormat/>
    <w:rsid w:val="005309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0950"/>
    <w:rPr>
      <w:i/>
      <w:iCs/>
      <w:color w:val="0F4761" w:themeColor="accent1" w:themeShade="BF"/>
    </w:rPr>
  </w:style>
  <w:style w:type="character" w:styleId="IntenseReference">
    <w:name w:val="Intense Reference"/>
    <w:basedOn w:val="DefaultParagraphFont"/>
    <w:uiPriority w:val="32"/>
    <w:qFormat/>
    <w:rsid w:val="00530950"/>
    <w:rPr>
      <w:b/>
      <w:bCs/>
      <w:smallCaps/>
      <w:color w:val="0F4761" w:themeColor="accent1" w:themeShade="BF"/>
      <w:spacing w:val="5"/>
    </w:rPr>
  </w:style>
  <w:style w:type="paragraph" w:styleId="NormalWeb">
    <w:name w:val="Normal (Web)"/>
    <w:basedOn w:val="Normal"/>
    <w:uiPriority w:val="99"/>
    <w:unhideWhenUsed/>
    <w:rsid w:val="00530950"/>
    <w:pPr>
      <w:spacing w:before="100" w:beforeAutospacing="1" w:after="100" w:afterAutospacing="1"/>
    </w:pPr>
  </w:style>
  <w:style w:type="table" w:styleId="TableGrid">
    <w:name w:val="Table Grid"/>
    <w:basedOn w:val="TableNormal"/>
    <w:uiPriority w:val="39"/>
    <w:rsid w:val="00530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8257</Words>
  <Characters>47066</Characters>
  <Application>Microsoft Office Word</Application>
  <DocSecurity>0</DocSecurity>
  <Lines>392</Lines>
  <Paragraphs>110</Paragraphs>
  <ScaleCrop>false</ScaleCrop>
  <Company/>
  <LinksUpToDate>false</LinksUpToDate>
  <CharactersWithSpaces>55213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Canfield, Martha</dc:creator>
  <cp:keywords/>
  <dc:description/>
  <cp:lastModifiedBy>Canfield, Martha</cp:lastModifiedBy>
  <cp:revision>2</cp:revision>
  <dcterms:created xsi:type="dcterms:W3CDTF">2026-07-09T20:20:00Z</dcterms:created>
  <dcterms:modified xsi:type="dcterms:W3CDTF">2026-07-09T20:20:00Z</dcterms:modified>
</cp:coreProperties>
</file>