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26B5" w:rsidRPr="00320764" w:rsidRDefault="00000000">
      <w:pPr>
        <w:pStyle w:val="Heading1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additional-file-3.-prisma-2020-checklist"/>
      <w:r w:rsidRPr="00320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Additional File </w:t>
      </w:r>
      <w:r w:rsidR="00E73261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320764">
        <w:rPr>
          <w:rFonts w:ascii="Times New Roman" w:hAnsi="Times New Roman" w:cs="Times New Roman"/>
          <w:color w:val="000000" w:themeColor="text1"/>
          <w:sz w:val="24"/>
          <w:szCs w:val="24"/>
        </w:rPr>
        <w:t>. PRISMA 2020 Checklist</w:t>
      </w:r>
    </w:p>
    <w:p w:rsidR="00D726B5" w:rsidRPr="00320764" w:rsidRDefault="00000000">
      <w:pPr>
        <w:pStyle w:val="FirstParagraph"/>
        <w:rPr>
          <w:rFonts w:ascii="Times New Roman" w:hAnsi="Times New Roman" w:cs="Times New Roman"/>
        </w:rPr>
      </w:pPr>
      <w:r w:rsidRPr="00320764">
        <w:rPr>
          <w:rFonts w:ascii="Times New Roman" w:hAnsi="Times New Roman" w:cs="Times New Roman"/>
          <w:b/>
          <w:bCs/>
        </w:rPr>
        <w:t>Title:</w:t>
      </w:r>
      <w:r w:rsidRPr="00320764">
        <w:rPr>
          <w:rFonts w:ascii="Times New Roman" w:hAnsi="Times New Roman" w:cs="Times New Roman"/>
        </w:rPr>
        <w:t xml:space="preserve"> </w:t>
      </w:r>
      <w:r w:rsidRPr="00320764">
        <w:rPr>
          <w:rFonts w:ascii="Times New Roman" w:hAnsi="Times New Roman" w:cs="Times New Roman"/>
          <w:i/>
          <w:iCs/>
        </w:rPr>
        <w:t>Opportunities to Strengthen Implementation of the Medicaid Behavioral Health Home Model for Children with Serious Emotional Disturbance: A Systematic Review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2615"/>
        <w:gridCol w:w="1239"/>
        <w:gridCol w:w="2202"/>
        <w:gridCol w:w="3304"/>
      </w:tblGrid>
      <w:tr w:rsidR="00D726B5" w:rsidRPr="00320764" w:rsidTr="00D726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Section and Topic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Item #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Checklist item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Location in manuscript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  <w:b/>
                <w:bCs/>
              </w:rPr>
              <w:t>TITLE</w:t>
            </w:r>
          </w:p>
        </w:tc>
        <w:tc>
          <w:tcPr>
            <w:tcW w:w="1048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2795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Title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Identify the report as a systematic review.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Title page</w:t>
            </w:r>
            <w:r w:rsidR="001C2633">
              <w:rPr>
                <w:rFonts w:ascii="Times New Roman" w:hAnsi="Times New Roman" w:cs="Times New Roman"/>
              </w:rPr>
              <w:t>, p. 1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  <w:b/>
                <w:bCs/>
              </w:rPr>
              <w:t>ABSTRACT</w:t>
            </w:r>
          </w:p>
        </w:tc>
        <w:tc>
          <w:tcPr>
            <w:tcW w:w="1048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2795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Abstract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See the PRISMA 2020 for Abstracts checklist.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Abstract</w:t>
            </w:r>
            <w:r w:rsidR="001C2633">
              <w:rPr>
                <w:rFonts w:ascii="Times New Roman" w:hAnsi="Times New Roman" w:cs="Times New Roman"/>
              </w:rPr>
              <w:t>, p. 2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  <w:b/>
                <w:bCs/>
              </w:rPr>
              <w:t>INTRODUCTION</w:t>
            </w:r>
          </w:p>
        </w:tc>
        <w:tc>
          <w:tcPr>
            <w:tcW w:w="1048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2795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Rationale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Describe the rationale for the review in the context of existing knowledge.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Introduction</w:t>
            </w:r>
            <w:r w:rsidR="001C2633">
              <w:rPr>
                <w:rFonts w:ascii="Times New Roman" w:hAnsi="Times New Roman" w:cs="Times New Roman"/>
              </w:rPr>
              <w:t>, pp. 3-7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Objectives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Provide an explicit statement of the objective(s) or question(s) the review addresses.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Introduction; “The present study”</w:t>
            </w:r>
            <w:r w:rsidR="001C2633">
              <w:rPr>
                <w:rFonts w:ascii="Times New Roman" w:hAnsi="Times New Roman" w:cs="Times New Roman"/>
              </w:rPr>
              <w:t>, p. 7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  <w:b/>
                <w:bCs/>
              </w:rPr>
              <w:t>METHODS</w:t>
            </w:r>
          </w:p>
        </w:tc>
        <w:tc>
          <w:tcPr>
            <w:tcW w:w="1048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2795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Eligibility criteria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Specify the inclusion and exclusion criteria and how studies were grouped.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Methods; Eligibility criteria; Table 1</w:t>
            </w:r>
            <w:r w:rsidR="001C2633">
              <w:rPr>
                <w:rFonts w:ascii="Times New Roman" w:hAnsi="Times New Roman" w:cs="Times New Roman"/>
              </w:rPr>
              <w:t>, pp. 8-9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Information sources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Specify all databases, registers, websites, organizations, reference lists, and other sources searched.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Information sources and search strategy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Search strategy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Present the full search strategies, including filters and limits used.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Methods; Additional file 1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lastRenderedPageBreak/>
              <w:t>Selection process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Specify methods used to decide whether a study met inclusion criteria, including number of reviewers.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Screening and study selection process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Data collection process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Specify methods used to collect data from reports.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Data extraction and coding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Data items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10a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List and define all outcomes sought.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Data extraction and coding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Data items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10b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List and define other variables sought.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Data extraction and coding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Study risk of bias assessment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Specify methods used to assess risk of bias.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Quality assessment</w:t>
            </w:r>
            <w:r w:rsidR="00320764">
              <w:rPr>
                <w:rFonts w:ascii="Times New Roman" w:hAnsi="Times New Roman" w:cs="Times New Roman"/>
              </w:rPr>
              <w:t>, Mixed Method Appraisal Tool (MMAT)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Effect measures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Specify effect measures used.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Synthesis methods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13a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Describe processes used to decide study eligibility for synthesis.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Screening and study selection process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Synthesis methods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13b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Methods required to prepare data.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Planned in Data extraction and coding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Synthesis methods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13c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Methods used to tabulate or display results.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Planned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Synthesis methods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13d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Methods used to synthesize results.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Planned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Synthesis methods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13e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Methods used to explore heterogeneity.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Synthesis methods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13f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Sensitivity analyses performed.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Reporting bias assessment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Methods used to assess risk of bias due to missing results.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Certainty assessment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Methods used to assess certainty of evidence.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  <w:b/>
                <w:bCs/>
              </w:rPr>
              <w:lastRenderedPageBreak/>
              <w:t>RESULTS</w:t>
            </w:r>
          </w:p>
        </w:tc>
        <w:tc>
          <w:tcPr>
            <w:tcW w:w="1048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2795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Study selection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16a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Describe search and selection results.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Results; Figure 1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Study selection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16b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Cite studies excluded after full-text review and reasons.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Results; Additional file 2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Study characteristics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Cite each included study and present characteristics.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No studies met inclusion criteria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Risk of bias in studies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Present assessments of risk of bias.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Results of individual studies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Present results for all outcomes.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Results of syntheses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20a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Summarize characteristics and risk of bias among contributing studies.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Results of syntheses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20b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Present statistical syntheses.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Results of syntheses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20c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Present investigations of heterogeneity.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Results of syntheses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20d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Present sensitivity analyses.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Reporting biases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Present assessments of reporting bias.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Certainty of evidence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Present assessments of certainty in the body of evidence.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  <w:b/>
                <w:bCs/>
              </w:rPr>
              <w:t>DISCUSSION</w:t>
            </w:r>
          </w:p>
        </w:tc>
        <w:tc>
          <w:tcPr>
            <w:tcW w:w="1048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2795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Discussion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23a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Provide general interpretation of the results.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Discussion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Discussion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23b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Discuss limitations of the evidence.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Discussion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Discussion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23c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Discuss limitations of review processes used.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Limitations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Discussion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23d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 xml:space="preserve">Discuss implications for </w:t>
            </w:r>
            <w:r w:rsidRPr="00320764">
              <w:rPr>
                <w:rFonts w:ascii="Times New Roman" w:hAnsi="Times New Roman" w:cs="Times New Roman"/>
              </w:rPr>
              <w:lastRenderedPageBreak/>
              <w:t>practice, policy, and future research.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lastRenderedPageBreak/>
              <w:t>Future directions; Conclusion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  <w:b/>
                <w:bCs/>
              </w:rPr>
              <w:t>OTHER INFORMATION</w:t>
            </w:r>
          </w:p>
        </w:tc>
        <w:tc>
          <w:tcPr>
            <w:tcW w:w="1048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2795" w:type="dxa"/>
          </w:tcPr>
          <w:p w:rsidR="00D726B5" w:rsidRPr="00320764" w:rsidRDefault="00D726B5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Registration and protocol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24a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Provide registration information.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Methods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Registration and protocol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24b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Indicate where the protocol can be accessed.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PROSPERO CRD42025645796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Registration and protocol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24c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Describe amendments to protocol.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None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Support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Describe sources of financial support.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Funding statement</w:t>
            </w:r>
            <w:r w:rsidR="00320764">
              <w:rPr>
                <w:rFonts w:ascii="Times New Roman" w:hAnsi="Times New Roman" w:cs="Times New Roman"/>
              </w:rPr>
              <w:t>, None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Competing interests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Declare competing interests.</w:t>
            </w:r>
          </w:p>
        </w:tc>
        <w:tc>
          <w:tcPr>
            <w:tcW w:w="2795" w:type="dxa"/>
          </w:tcPr>
          <w:p w:rsidR="00D726B5" w:rsidRPr="00320764" w:rsidRDefault="00835794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320764">
              <w:rPr>
                <w:rFonts w:ascii="Times New Roman" w:hAnsi="Times New Roman" w:cs="Times New Roman"/>
              </w:rPr>
              <w:t>rovided by authors</w:t>
            </w:r>
            <w:r w:rsidR="00320764">
              <w:rPr>
                <w:rFonts w:ascii="Times New Roman" w:hAnsi="Times New Roman" w:cs="Times New Roman"/>
              </w:rPr>
              <w:t>, None</w:t>
            </w:r>
          </w:p>
        </w:tc>
      </w:tr>
      <w:tr w:rsidR="00D726B5" w:rsidRPr="00320764">
        <w:tc>
          <w:tcPr>
            <w:tcW w:w="2212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Availability of data, code, and materials</w:t>
            </w:r>
          </w:p>
        </w:tc>
        <w:tc>
          <w:tcPr>
            <w:tcW w:w="1048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63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>Report availability of data and other materials.</w:t>
            </w:r>
          </w:p>
        </w:tc>
        <w:tc>
          <w:tcPr>
            <w:tcW w:w="2795" w:type="dxa"/>
          </w:tcPr>
          <w:p w:rsidR="00D726B5" w:rsidRPr="00320764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320764">
              <w:rPr>
                <w:rFonts w:ascii="Times New Roman" w:hAnsi="Times New Roman" w:cs="Times New Roman"/>
              </w:rPr>
              <w:t xml:space="preserve">Additional </w:t>
            </w:r>
            <w:r w:rsidR="0033313F">
              <w:rPr>
                <w:rFonts w:ascii="Times New Roman" w:hAnsi="Times New Roman" w:cs="Times New Roman"/>
              </w:rPr>
              <w:t>F</w:t>
            </w:r>
            <w:r w:rsidRPr="00320764">
              <w:rPr>
                <w:rFonts w:ascii="Times New Roman" w:hAnsi="Times New Roman" w:cs="Times New Roman"/>
              </w:rPr>
              <w:t xml:space="preserve">iles </w:t>
            </w:r>
            <w:r w:rsidR="0033313F">
              <w:rPr>
                <w:rFonts w:ascii="Times New Roman" w:hAnsi="Times New Roman" w:cs="Times New Roman"/>
              </w:rPr>
              <w:t>1</w:t>
            </w:r>
            <w:r w:rsidR="00835794">
              <w:rPr>
                <w:rFonts w:ascii="Times New Roman" w:hAnsi="Times New Roman" w:cs="Times New Roman"/>
              </w:rPr>
              <w:t xml:space="preserve">, </w:t>
            </w:r>
            <w:r w:rsidR="0033313F">
              <w:rPr>
                <w:rFonts w:ascii="Times New Roman" w:hAnsi="Times New Roman" w:cs="Times New Roman"/>
              </w:rPr>
              <w:t>2</w:t>
            </w:r>
            <w:r w:rsidR="00835794">
              <w:rPr>
                <w:rFonts w:ascii="Times New Roman" w:hAnsi="Times New Roman" w:cs="Times New Roman"/>
              </w:rPr>
              <w:t>, and 3</w:t>
            </w:r>
          </w:p>
        </w:tc>
      </w:tr>
      <w:bookmarkEnd w:id="0"/>
    </w:tbl>
    <w:p w:rsidR="002D4A45" w:rsidRPr="00320764" w:rsidRDefault="002D4A45">
      <w:pPr>
        <w:rPr>
          <w:rFonts w:ascii="Times New Roman" w:hAnsi="Times New Roman" w:cs="Times New Roman"/>
        </w:rPr>
      </w:pPr>
    </w:p>
    <w:sectPr w:rsidR="002D4A45" w:rsidRPr="00320764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779C161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72471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6B5"/>
    <w:rsid w:val="001C2633"/>
    <w:rsid w:val="002D4A45"/>
    <w:rsid w:val="00320764"/>
    <w:rsid w:val="0033313F"/>
    <w:rsid w:val="005736BD"/>
    <w:rsid w:val="00835794"/>
    <w:rsid w:val="00D726B5"/>
    <w:rsid w:val="00E7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94D0C6"/>
  <w15:docId w15:val="{D1508101-992E-0A40-B2F1-E8AE06CE2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Winning Verry, Teri</dc:creator>
  <cp:keywords/>
  <cp:lastModifiedBy>Winning Verry, Teri</cp:lastModifiedBy>
  <cp:revision>2</cp:revision>
  <dcterms:created xsi:type="dcterms:W3CDTF">2026-07-14T15:02:00Z</dcterms:created>
  <dcterms:modified xsi:type="dcterms:W3CDTF">2026-07-14T15:02:00Z</dcterms:modified>
</cp:coreProperties>
</file>