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D7BEBB" w14:textId="7A758FA9" w:rsidR="00A11B5D" w:rsidRPr="00262B59" w:rsidRDefault="001945D4" w:rsidP="00A11B5D">
      <w:pPr>
        <w:spacing w:line="480" w:lineRule="auto"/>
        <w:rPr>
          <w:rFonts w:cstheme="minorHAnsi"/>
          <w:b/>
          <w:lang w:val="en-US"/>
        </w:rPr>
      </w:pPr>
      <w:r w:rsidRPr="00262B59">
        <w:rPr>
          <w:rFonts w:cstheme="minorHAnsi"/>
          <w:b/>
          <w:lang w:val="en-US"/>
        </w:rPr>
        <w:t>Supplementary material</w:t>
      </w:r>
    </w:p>
    <w:p w14:paraId="732E8C68" w14:textId="1051B6B8" w:rsidR="00195526" w:rsidRPr="00262B59" w:rsidRDefault="00195526" w:rsidP="00195526">
      <w:pPr>
        <w:spacing w:after="0" w:line="276" w:lineRule="auto"/>
        <w:rPr>
          <w:rFonts w:cstheme="minorHAnsi"/>
          <w:bCs/>
          <w:lang w:val="en-US"/>
        </w:rPr>
      </w:pPr>
      <w:r w:rsidRPr="00262B59">
        <w:rPr>
          <w:rFonts w:cstheme="minorHAnsi"/>
          <w:bCs/>
          <w:lang w:val="en-US"/>
        </w:rPr>
        <w:t>Reduction of repetitive negative thinking as a predictor of cognitive behavioral therapy outcomes in a naturalistic outpatient treatment</w:t>
      </w:r>
    </w:p>
    <w:p w14:paraId="0032EBD6" w14:textId="77777777" w:rsidR="00195526" w:rsidRPr="00262B59" w:rsidRDefault="00195526" w:rsidP="00195526">
      <w:pPr>
        <w:spacing w:after="0" w:line="276" w:lineRule="auto"/>
        <w:rPr>
          <w:rFonts w:cstheme="minorHAnsi"/>
          <w:bCs/>
          <w:lang w:val="en-US"/>
        </w:rPr>
      </w:pPr>
    </w:p>
    <w:p w14:paraId="5FB2FA53" w14:textId="715A3B7F" w:rsidR="00195526" w:rsidRPr="00262B59" w:rsidRDefault="00195526" w:rsidP="00195526">
      <w:pPr>
        <w:spacing w:after="0" w:line="276" w:lineRule="auto"/>
        <w:rPr>
          <w:rFonts w:cstheme="minorHAnsi"/>
          <w:bCs/>
          <w:lang w:val="en-US"/>
        </w:rPr>
      </w:pPr>
      <w:r w:rsidRPr="00262B59">
        <w:rPr>
          <w:rFonts w:cstheme="minorHAnsi"/>
          <w:bCs/>
          <w:lang w:val="en-US"/>
        </w:rPr>
        <w:t>Cognitive Therapy</w:t>
      </w:r>
      <w:r w:rsidR="00BF3EB9" w:rsidRPr="00262B59">
        <w:rPr>
          <w:rFonts w:cstheme="minorHAnsi"/>
          <w:bCs/>
          <w:lang w:val="en-US"/>
        </w:rPr>
        <w:t xml:space="preserve"> and Research</w:t>
      </w:r>
    </w:p>
    <w:p w14:paraId="31DCE35E" w14:textId="77777777" w:rsidR="00195526" w:rsidRPr="00262B59" w:rsidRDefault="00195526" w:rsidP="00195526">
      <w:pPr>
        <w:spacing w:after="0" w:line="276" w:lineRule="auto"/>
        <w:rPr>
          <w:rFonts w:cstheme="minorHAnsi"/>
          <w:bCs/>
          <w:lang w:val="en-US"/>
        </w:rPr>
      </w:pPr>
    </w:p>
    <w:p w14:paraId="14726038" w14:textId="4603DB60" w:rsidR="00195526" w:rsidRDefault="00195526" w:rsidP="00195526">
      <w:pPr>
        <w:spacing w:after="0" w:line="276" w:lineRule="auto"/>
        <w:rPr>
          <w:rFonts w:cstheme="minorHAnsi"/>
          <w:bCs/>
          <w:vertAlign w:val="superscript"/>
          <w:lang w:val="en-GB"/>
        </w:rPr>
      </w:pPr>
      <w:r w:rsidRPr="00262B59">
        <w:rPr>
          <w:rFonts w:cstheme="minorHAnsi"/>
          <w:bCs/>
          <w:lang w:val="en-GB"/>
        </w:rPr>
        <w:t>Clara Krzikalla</w:t>
      </w:r>
      <w:r w:rsidRPr="00262B59">
        <w:rPr>
          <w:rFonts w:cstheme="minorHAnsi"/>
          <w:bCs/>
          <w:vertAlign w:val="superscript"/>
          <w:lang w:val="en-GB"/>
        </w:rPr>
        <w:t>1</w:t>
      </w:r>
      <w:r w:rsidRPr="00262B59">
        <w:rPr>
          <w:rFonts w:cstheme="minorHAnsi"/>
          <w:bCs/>
          <w:lang w:val="en-GB"/>
        </w:rPr>
        <w:t>*, Ulrike Buhlmann</w:t>
      </w:r>
      <w:r w:rsidR="00E31061" w:rsidRPr="00262B59">
        <w:rPr>
          <w:rFonts w:cstheme="minorHAnsi"/>
          <w:bCs/>
          <w:vertAlign w:val="superscript"/>
          <w:lang w:val="en-GB"/>
        </w:rPr>
        <w:t>2</w:t>
      </w:r>
      <w:r w:rsidRPr="00262B59">
        <w:rPr>
          <w:rFonts w:cstheme="minorHAnsi"/>
          <w:bCs/>
          <w:lang w:val="en-GB"/>
        </w:rPr>
        <w:t>, Tanja Andor</w:t>
      </w:r>
      <w:r w:rsidRPr="00262B59">
        <w:rPr>
          <w:rFonts w:cstheme="minorHAnsi"/>
          <w:bCs/>
          <w:vertAlign w:val="superscript"/>
          <w:lang w:val="en-GB"/>
        </w:rPr>
        <w:t>1</w:t>
      </w:r>
      <w:r w:rsidRPr="00262B59">
        <w:rPr>
          <w:rFonts w:cstheme="minorHAnsi"/>
          <w:bCs/>
          <w:lang w:val="en-GB"/>
        </w:rPr>
        <w:t>, Nexhmedin Morina</w:t>
      </w:r>
      <w:r w:rsidR="00E31061" w:rsidRPr="00262B59">
        <w:rPr>
          <w:rFonts w:cstheme="minorHAnsi"/>
          <w:bCs/>
          <w:vertAlign w:val="superscript"/>
          <w:lang w:val="en-GB"/>
        </w:rPr>
        <w:t>2</w:t>
      </w:r>
    </w:p>
    <w:p w14:paraId="507FF7FE" w14:textId="77777777" w:rsidR="00262B59" w:rsidRPr="00262B59" w:rsidRDefault="00262B59" w:rsidP="00195526">
      <w:pPr>
        <w:spacing w:after="0" w:line="276" w:lineRule="auto"/>
        <w:rPr>
          <w:rFonts w:cstheme="minorHAnsi"/>
          <w:bCs/>
          <w:lang w:val="en-GB"/>
        </w:rPr>
      </w:pPr>
    </w:p>
    <w:p w14:paraId="54874A4D" w14:textId="5120E6B6" w:rsidR="00E31061" w:rsidRPr="00262B59" w:rsidRDefault="00E31061" w:rsidP="00195526">
      <w:pPr>
        <w:spacing w:after="0" w:line="276" w:lineRule="auto"/>
        <w:rPr>
          <w:rFonts w:cstheme="minorHAnsi"/>
          <w:bCs/>
          <w:lang w:val="en-GB"/>
        </w:rPr>
      </w:pPr>
      <w:r w:rsidRPr="00262B59">
        <w:rPr>
          <w:rFonts w:cstheme="minorHAnsi"/>
          <w:bCs/>
          <w:vertAlign w:val="superscript"/>
          <w:lang w:val="en-GB"/>
        </w:rPr>
        <w:t>1</w:t>
      </w:r>
      <w:r w:rsidRPr="00262B59">
        <w:rPr>
          <w:rFonts w:cstheme="minorHAnsi"/>
          <w:bCs/>
          <w:lang w:val="en-GB"/>
        </w:rPr>
        <w:t>University of Münster, Germany, Psychotherapy Outpatient Unit, Münster, 48149</w:t>
      </w:r>
    </w:p>
    <w:p w14:paraId="34FAE1C9" w14:textId="041A0473" w:rsidR="00195526" w:rsidRDefault="00E31061" w:rsidP="00195526">
      <w:pPr>
        <w:spacing w:after="0" w:line="276" w:lineRule="auto"/>
        <w:rPr>
          <w:rFonts w:cstheme="minorHAnsi"/>
          <w:bCs/>
          <w:lang w:val="en-GB"/>
        </w:rPr>
      </w:pPr>
      <w:r w:rsidRPr="00262B59">
        <w:rPr>
          <w:rFonts w:cstheme="minorHAnsi"/>
          <w:bCs/>
          <w:vertAlign w:val="superscript"/>
          <w:lang w:val="en-GB"/>
        </w:rPr>
        <w:t>2</w:t>
      </w:r>
      <w:r w:rsidR="00195526" w:rsidRPr="00262B59">
        <w:rPr>
          <w:rFonts w:cstheme="minorHAnsi"/>
          <w:bCs/>
          <w:lang w:val="en-GB"/>
        </w:rPr>
        <w:t>University of Münster, Germany, Institute of Psychology, Münster, 48149</w:t>
      </w:r>
    </w:p>
    <w:p w14:paraId="504A40DA" w14:textId="77777777" w:rsidR="00262B59" w:rsidRPr="00262B59" w:rsidRDefault="00262B59" w:rsidP="00195526">
      <w:pPr>
        <w:spacing w:after="0" w:line="276" w:lineRule="auto"/>
        <w:rPr>
          <w:rFonts w:cstheme="minorHAnsi"/>
          <w:bCs/>
          <w:lang w:val="en-GB"/>
        </w:rPr>
      </w:pPr>
    </w:p>
    <w:p w14:paraId="08701470" w14:textId="586D8BEF" w:rsidR="00195526" w:rsidRPr="00262B59" w:rsidRDefault="00195526" w:rsidP="00195526">
      <w:pPr>
        <w:spacing w:after="0" w:line="276" w:lineRule="auto"/>
        <w:rPr>
          <w:rFonts w:cstheme="minorHAnsi"/>
          <w:bCs/>
          <w:lang w:val="en-GB"/>
        </w:rPr>
      </w:pPr>
      <w:r w:rsidRPr="00262B59">
        <w:rPr>
          <w:rFonts w:cstheme="minorHAnsi"/>
          <w:bCs/>
          <w:lang w:val="en-GB"/>
        </w:rPr>
        <w:t xml:space="preserve">*Corresponding Author: </w:t>
      </w:r>
      <w:hyperlink r:id="rId7" w:history="1">
        <w:r w:rsidRPr="00262B59">
          <w:rPr>
            <w:rStyle w:val="Hyperlink"/>
            <w:rFonts w:cstheme="minorHAnsi"/>
            <w:bCs/>
            <w:lang w:val="en-GB"/>
          </w:rPr>
          <w:t>clara.krzikalla@uni-muenster.de</w:t>
        </w:r>
      </w:hyperlink>
      <w:r w:rsidRPr="00262B59">
        <w:rPr>
          <w:rFonts w:cstheme="minorHAnsi"/>
          <w:bCs/>
          <w:lang w:val="en-GB"/>
        </w:rPr>
        <w:t xml:space="preserve"> </w:t>
      </w:r>
    </w:p>
    <w:p w14:paraId="07223020" w14:textId="77777777" w:rsidR="00195526" w:rsidRPr="00195526" w:rsidRDefault="00195526" w:rsidP="00195526">
      <w:pPr>
        <w:spacing w:after="0" w:line="276" w:lineRule="auto"/>
        <w:rPr>
          <w:rFonts w:cstheme="minorHAnsi"/>
          <w:bCs/>
          <w:sz w:val="24"/>
          <w:szCs w:val="24"/>
          <w:lang w:val="en-GB"/>
        </w:rPr>
      </w:pPr>
    </w:p>
    <w:p w14:paraId="002F1FE7" w14:textId="1040635C" w:rsidR="00E16B1B" w:rsidRPr="00E16B1B" w:rsidRDefault="00E16B1B" w:rsidP="00E16B1B">
      <w:pPr>
        <w:spacing w:line="480" w:lineRule="auto"/>
        <w:rPr>
          <w:b/>
          <w:bCs/>
          <w:color w:val="000000"/>
          <w:lang w:val="en-US"/>
        </w:rPr>
      </w:pPr>
      <w:r w:rsidRPr="00E16B1B">
        <w:rPr>
          <w:b/>
          <w:bCs/>
          <w:color w:val="000000"/>
          <w:lang w:val="en-US"/>
        </w:rPr>
        <w:t>Table S</w:t>
      </w:r>
      <w:r>
        <w:rPr>
          <w:b/>
          <w:bCs/>
          <w:color w:val="000000"/>
          <w:lang w:val="en-US"/>
        </w:rPr>
        <w:t>1</w:t>
      </w:r>
    </w:p>
    <w:p w14:paraId="6ACFCBAE" w14:textId="482DB42A" w:rsidR="00A11B5D" w:rsidRPr="00E16B1B" w:rsidRDefault="00A11B5D" w:rsidP="00A11B5D">
      <w:pPr>
        <w:spacing w:line="480" w:lineRule="auto"/>
        <w:rPr>
          <w:rFonts w:cstheme="minorHAnsi"/>
          <w:i/>
          <w:iCs/>
          <w:lang w:val="en-US"/>
        </w:rPr>
      </w:pPr>
      <w:r w:rsidRPr="00E16B1B">
        <w:rPr>
          <w:rFonts w:cstheme="minorHAnsi"/>
          <w:i/>
          <w:iCs/>
          <w:lang w:val="en-US"/>
        </w:rPr>
        <w:t xml:space="preserve">Descriptive statistics </w:t>
      </w:r>
      <w:r w:rsidR="00D3634B" w:rsidRPr="00E16B1B">
        <w:rPr>
          <w:rFonts w:cstheme="minorHAnsi"/>
          <w:i/>
          <w:iCs/>
          <w:lang w:val="en-US"/>
        </w:rPr>
        <w:t xml:space="preserve">after multiple imputation </w:t>
      </w:r>
    </w:p>
    <w:tbl>
      <w:tblPr>
        <w:tblW w:w="4447" w:type="pct"/>
        <w:tblLook w:val="04A0" w:firstRow="1" w:lastRow="0" w:firstColumn="1" w:lastColumn="0" w:noHBand="0" w:noVBand="1"/>
      </w:tblPr>
      <w:tblGrid>
        <w:gridCol w:w="993"/>
        <w:gridCol w:w="1963"/>
        <w:gridCol w:w="1278"/>
        <w:gridCol w:w="1280"/>
        <w:gridCol w:w="1278"/>
        <w:gridCol w:w="1277"/>
      </w:tblGrid>
      <w:tr w:rsidR="001945D4" w14:paraId="11439D2A" w14:textId="77777777" w:rsidTr="007F1A32">
        <w:trPr>
          <w:trHeight w:val="20"/>
        </w:trPr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F92B2A" w14:textId="77777777" w:rsidR="001945D4" w:rsidRPr="00195526" w:rsidRDefault="001945D4" w:rsidP="007F1A32">
            <w:pPr>
              <w:spacing w:after="0"/>
              <w:jc w:val="both"/>
              <w:rPr>
                <w:rFonts w:ascii="Calibri" w:eastAsia="Arial Unicode MS" w:hAnsi="Calibri" w:cs="Arial Unicode MS"/>
                <w:i/>
                <w:color w:val="000000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EE0504" w14:textId="3F01F3F7" w:rsidR="001945D4" w:rsidRPr="00195526" w:rsidRDefault="001945D4" w:rsidP="007F1A32">
            <w:pPr>
              <w:spacing w:after="0"/>
              <w:jc w:val="both"/>
              <w:rPr>
                <w:rFonts w:ascii="Calibri" w:eastAsia="Arial Unicode MS" w:hAnsi="Calibri" w:cs="Arial Unicode MS"/>
                <w:i/>
                <w:color w:val="000000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58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1EB2D99" w14:textId="715C726B" w:rsidR="001945D4" w:rsidRPr="00E02390" w:rsidRDefault="001945D4" w:rsidP="007F1A32">
            <w:pPr>
              <w:spacing w:after="0" w:line="480" w:lineRule="auto"/>
              <w:jc w:val="center"/>
              <w:rPr>
                <w:b/>
                <w:bCs/>
                <w:i/>
              </w:rPr>
            </w:pPr>
            <w:r w:rsidRPr="00E02390">
              <w:rPr>
                <w:b/>
                <w:bCs/>
                <w:i/>
              </w:rPr>
              <w:t>T1</w:t>
            </w:r>
          </w:p>
        </w:tc>
        <w:tc>
          <w:tcPr>
            <w:tcW w:w="158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849C628" w14:textId="0FE02B69" w:rsidR="001945D4" w:rsidRPr="00E02390" w:rsidRDefault="001945D4" w:rsidP="007F1A32">
            <w:pPr>
              <w:spacing w:after="0" w:line="480" w:lineRule="auto"/>
              <w:jc w:val="center"/>
              <w:rPr>
                <w:b/>
                <w:bCs/>
                <w:i/>
              </w:rPr>
            </w:pPr>
            <w:r w:rsidRPr="00E02390">
              <w:rPr>
                <w:b/>
                <w:bCs/>
                <w:i/>
              </w:rPr>
              <w:t>T2</w:t>
            </w:r>
          </w:p>
        </w:tc>
      </w:tr>
      <w:tr w:rsidR="001945D4" w14:paraId="54A93925" w14:textId="77777777" w:rsidTr="007F1A32">
        <w:trPr>
          <w:cantSplit/>
          <w:trHeight w:val="360"/>
        </w:trPr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C9473E3" w14:textId="77777777" w:rsidR="001945D4" w:rsidRDefault="001945D4" w:rsidP="007F1A32">
            <w:pPr>
              <w:spacing w:after="0"/>
              <w:jc w:val="both"/>
              <w:rPr>
                <w:rFonts w:ascii="Calibri" w:eastAsia="Arial Unicode MS" w:hAnsi="Calibri" w:cs="Arial Unicode MS"/>
                <w:i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036020" w14:textId="19F9BB55" w:rsidR="001945D4" w:rsidRDefault="001945D4" w:rsidP="007F1A32">
            <w:pPr>
              <w:spacing w:after="0"/>
              <w:jc w:val="both"/>
              <w:rPr>
                <w:rFonts w:ascii="Calibri" w:eastAsia="Arial Unicode MS" w:hAnsi="Calibri" w:cs="Arial Unicode MS"/>
                <w:i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E8B81B8" w14:textId="77777777" w:rsidR="001945D4" w:rsidRPr="00E02390" w:rsidRDefault="001945D4" w:rsidP="007F1A32">
            <w:pPr>
              <w:spacing w:after="0" w:line="480" w:lineRule="auto"/>
              <w:jc w:val="center"/>
              <w:rPr>
                <w:b/>
                <w:bCs/>
                <w:i/>
              </w:rPr>
            </w:pPr>
            <w:r w:rsidRPr="00E02390">
              <w:rPr>
                <w:b/>
                <w:bCs/>
                <w:i/>
              </w:rPr>
              <w:t>M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FC3E5E" w14:textId="77777777" w:rsidR="001945D4" w:rsidRPr="00E02390" w:rsidRDefault="001945D4" w:rsidP="007F1A32">
            <w:pPr>
              <w:spacing w:after="0" w:line="480" w:lineRule="auto"/>
              <w:jc w:val="center"/>
              <w:rPr>
                <w:b/>
                <w:bCs/>
                <w:i/>
              </w:rPr>
            </w:pPr>
            <w:r w:rsidRPr="00E02390">
              <w:rPr>
                <w:b/>
                <w:bCs/>
                <w:i/>
              </w:rPr>
              <w:t>SD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5924C9" w14:textId="77777777" w:rsidR="001945D4" w:rsidRPr="00E02390" w:rsidRDefault="001945D4" w:rsidP="007F1A32">
            <w:pPr>
              <w:spacing w:after="0" w:line="480" w:lineRule="auto"/>
              <w:jc w:val="center"/>
              <w:rPr>
                <w:b/>
                <w:bCs/>
                <w:i/>
              </w:rPr>
            </w:pPr>
            <w:r w:rsidRPr="00E02390">
              <w:rPr>
                <w:b/>
                <w:bCs/>
                <w:i/>
              </w:rPr>
              <w:t>M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9E51567" w14:textId="77777777" w:rsidR="001945D4" w:rsidRPr="00E02390" w:rsidRDefault="001945D4" w:rsidP="007F1A32">
            <w:pPr>
              <w:spacing w:after="0" w:line="480" w:lineRule="auto"/>
              <w:jc w:val="center"/>
              <w:rPr>
                <w:b/>
                <w:bCs/>
                <w:i/>
              </w:rPr>
            </w:pPr>
            <w:r w:rsidRPr="00E02390">
              <w:rPr>
                <w:b/>
                <w:bCs/>
                <w:i/>
              </w:rPr>
              <w:t>SD</w:t>
            </w:r>
          </w:p>
        </w:tc>
      </w:tr>
      <w:tr w:rsidR="001E74A6" w14:paraId="55C895D1" w14:textId="77777777" w:rsidTr="007F1A32">
        <w:trPr>
          <w:cantSplit/>
          <w:trHeight w:val="20"/>
        </w:trPr>
        <w:tc>
          <w:tcPr>
            <w:tcW w:w="615" w:type="pct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4BDDACAA" w14:textId="536D76FA" w:rsidR="001E74A6" w:rsidRPr="00E31061" w:rsidRDefault="00E02390" w:rsidP="007F1A32">
            <w:pPr>
              <w:spacing w:after="0" w:line="480" w:lineRule="auto"/>
              <w:ind w:left="329" w:right="113" w:hanging="216"/>
              <w:jc w:val="center"/>
              <w:rPr>
                <w:b/>
                <w:bCs/>
              </w:rPr>
            </w:pPr>
            <w:r w:rsidRPr="00E31061">
              <w:rPr>
                <w:b/>
                <w:bCs/>
              </w:rPr>
              <w:t>Total</w:t>
            </w:r>
            <w:r w:rsidR="001E74A6" w:rsidRPr="00E31061">
              <w:rPr>
                <w:b/>
                <w:bCs/>
              </w:rPr>
              <w:t xml:space="preserve"> sample</w:t>
            </w:r>
          </w:p>
        </w:tc>
        <w:tc>
          <w:tcPr>
            <w:tcW w:w="1216" w:type="pct"/>
          </w:tcPr>
          <w:p w14:paraId="1235D512" w14:textId="71300C34" w:rsidR="001E74A6" w:rsidRDefault="001E74A6" w:rsidP="007F1A32">
            <w:pPr>
              <w:spacing w:after="0" w:line="480" w:lineRule="auto"/>
              <w:ind w:left="216" w:hanging="216"/>
              <w:jc w:val="both"/>
            </w:pPr>
            <w:r>
              <w:t>GS</w:t>
            </w:r>
          </w:p>
        </w:tc>
        <w:tc>
          <w:tcPr>
            <w:tcW w:w="792" w:type="pct"/>
          </w:tcPr>
          <w:p w14:paraId="363BC8D0" w14:textId="5B512C69" w:rsidR="001E74A6" w:rsidRPr="00991583" w:rsidRDefault="001E74A6" w:rsidP="007F1A32">
            <w:pPr>
              <w:spacing w:after="0" w:line="480" w:lineRule="auto"/>
              <w:jc w:val="center"/>
            </w:pPr>
            <w:r>
              <w:t>88.67</w:t>
            </w:r>
          </w:p>
        </w:tc>
        <w:tc>
          <w:tcPr>
            <w:tcW w:w="793" w:type="pct"/>
          </w:tcPr>
          <w:p w14:paraId="2E93B306" w14:textId="5421AC5B" w:rsidR="001E74A6" w:rsidRPr="00991583" w:rsidRDefault="001E74A6" w:rsidP="007F1A32">
            <w:pPr>
              <w:spacing w:after="0" w:line="480" w:lineRule="auto"/>
              <w:jc w:val="center"/>
            </w:pPr>
            <w:r>
              <w:t>52.74</w:t>
            </w:r>
          </w:p>
        </w:tc>
        <w:tc>
          <w:tcPr>
            <w:tcW w:w="792" w:type="pct"/>
          </w:tcPr>
          <w:p w14:paraId="7347B063" w14:textId="2ADE14B3" w:rsidR="001E74A6" w:rsidRPr="00750B84" w:rsidRDefault="001E74A6" w:rsidP="007F1A32">
            <w:pPr>
              <w:spacing w:after="0" w:line="480" w:lineRule="auto"/>
              <w:jc w:val="center"/>
            </w:pPr>
            <w:r>
              <w:t>43.52</w:t>
            </w:r>
          </w:p>
        </w:tc>
        <w:tc>
          <w:tcPr>
            <w:tcW w:w="791" w:type="pct"/>
          </w:tcPr>
          <w:p w14:paraId="2046C38C" w14:textId="24CCD140" w:rsidR="001E74A6" w:rsidRPr="00750B84" w:rsidRDefault="001E74A6" w:rsidP="007F1A32">
            <w:pPr>
              <w:spacing w:after="0" w:line="480" w:lineRule="auto"/>
              <w:jc w:val="center"/>
            </w:pPr>
            <w:r>
              <w:t>43.71</w:t>
            </w:r>
          </w:p>
        </w:tc>
      </w:tr>
      <w:tr w:rsidR="001E74A6" w14:paraId="1BAA3558" w14:textId="77777777" w:rsidTr="000D68D6">
        <w:trPr>
          <w:cantSplit/>
          <w:trHeight w:val="20"/>
        </w:trPr>
        <w:tc>
          <w:tcPr>
            <w:tcW w:w="615" w:type="pct"/>
            <w:vMerge/>
            <w:textDirection w:val="btLr"/>
            <w:vAlign w:val="center"/>
          </w:tcPr>
          <w:p w14:paraId="43FBF05D" w14:textId="4AB197D6" w:rsidR="001E74A6" w:rsidRPr="00E31061" w:rsidRDefault="001E74A6" w:rsidP="007F1A32">
            <w:pPr>
              <w:spacing w:after="0" w:line="480" w:lineRule="auto"/>
              <w:ind w:left="329" w:right="113" w:hanging="216"/>
              <w:jc w:val="center"/>
              <w:rPr>
                <w:b/>
                <w:bCs/>
              </w:rPr>
            </w:pPr>
          </w:p>
        </w:tc>
        <w:tc>
          <w:tcPr>
            <w:tcW w:w="1216" w:type="pct"/>
          </w:tcPr>
          <w:p w14:paraId="32EC3816" w14:textId="062E944D" w:rsidR="001E74A6" w:rsidRDefault="001E74A6" w:rsidP="007F1A32">
            <w:pPr>
              <w:spacing w:after="0" w:line="480" w:lineRule="auto"/>
              <w:ind w:left="216" w:hanging="216"/>
              <w:jc w:val="both"/>
            </w:pPr>
            <w:r>
              <w:t>BDI-II</w:t>
            </w:r>
          </w:p>
        </w:tc>
        <w:tc>
          <w:tcPr>
            <w:tcW w:w="792" w:type="pct"/>
          </w:tcPr>
          <w:p w14:paraId="2B307B36" w14:textId="77777777" w:rsidR="001E74A6" w:rsidRPr="00991583" w:rsidRDefault="001E74A6" w:rsidP="007F1A32">
            <w:pPr>
              <w:spacing w:after="0" w:line="480" w:lineRule="auto"/>
              <w:jc w:val="center"/>
            </w:pPr>
            <w:r w:rsidRPr="00991583">
              <w:t>20.51</w:t>
            </w:r>
          </w:p>
        </w:tc>
        <w:tc>
          <w:tcPr>
            <w:tcW w:w="793" w:type="pct"/>
          </w:tcPr>
          <w:p w14:paraId="7DF38A93" w14:textId="77777777" w:rsidR="001E74A6" w:rsidRPr="00991583" w:rsidRDefault="001E74A6" w:rsidP="007F1A32">
            <w:pPr>
              <w:spacing w:after="0" w:line="480" w:lineRule="auto"/>
              <w:jc w:val="center"/>
            </w:pPr>
            <w:r w:rsidRPr="00991583">
              <w:t>11.08</w:t>
            </w:r>
          </w:p>
        </w:tc>
        <w:tc>
          <w:tcPr>
            <w:tcW w:w="792" w:type="pct"/>
          </w:tcPr>
          <w:p w14:paraId="4F8E21D0" w14:textId="3781809A" w:rsidR="001E74A6" w:rsidRPr="00750B84" w:rsidRDefault="001E74A6" w:rsidP="007F1A32">
            <w:pPr>
              <w:spacing w:after="0" w:line="480" w:lineRule="auto"/>
              <w:jc w:val="center"/>
            </w:pPr>
            <w:r w:rsidRPr="00750B84">
              <w:t>8.</w:t>
            </w:r>
            <w:r>
              <w:t>63</w:t>
            </w:r>
          </w:p>
        </w:tc>
        <w:tc>
          <w:tcPr>
            <w:tcW w:w="791" w:type="pct"/>
          </w:tcPr>
          <w:p w14:paraId="1AB40A6C" w14:textId="5733135D" w:rsidR="001E74A6" w:rsidRPr="00750B84" w:rsidRDefault="001E74A6" w:rsidP="007F1A32">
            <w:pPr>
              <w:spacing w:after="0" w:line="480" w:lineRule="auto"/>
              <w:jc w:val="center"/>
            </w:pPr>
            <w:r w:rsidRPr="00750B84">
              <w:t>9.</w:t>
            </w:r>
            <w:r>
              <w:t>31</w:t>
            </w:r>
          </w:p>
        </w:tc>
      </w:tr>
      <w:tr w:rsidR="001E74A6" w14:paraId="70B71EC0" w14:textId="77777777" w:rsidTr="000D68D6">
        <w:trPr>
          <w:cantSplit/>
          <w:trHeight w:val="20"/>
        </w:trPr>
        <w:tc>
          <w:tcPr>
            <w:tcW w:w="615" w:type="pct"/>
            <w:vMerge/>
          </w:tcPr>
          <w:p w14:paraId="4E46F274" w14:textId="77777777" w:rsidR="001E74A6" w:rsidRPr="00E31061" w:rsidRDefault="001E74A6" w:rsidP="007F1A32">
            <w:pPr>
              <w:spacing w:after="0" w:line="480" w:lineRule="auto"/>
              <w:ind w:left="216" w:hanging="216"/>
              <w:jc w:val="both"/>
              <w:rPr>
                <w:b/>
                <w:bCs/>
              </w:rPr>
            </w:pPr>
          </w:p>
        </w:tc>
        <w:tc>
          <w:tcPr>
            <w:tcW w:w="1216" w:type="pct"/>
          </w:tcPr>
          <w:p w14:paraId="7B689B39" w14:textId="310CAC9E" w:rsidR="001E74A6" w:rsidRDefault="001E74A6" w:rsidP="007F1A32">
            <w:pPr>
              <w:spacing w:after="0" w:line="480" w:lineRule="auto"/>
              <w:ind w:left="216" w:hanging="216"/>
              <w:jc w:val="both"/>
            </w:pPr>
            <w:r>
              <w:t>PTQ</w:t>
            </w:r>
          </w:p>
        </w:tc>
        <w:tc>
          <w:tcPr>
            <w:tcW w:w="792" w:type="pct"/>
          </w:tcPr>
          <w:p w14:paraId="7717CB25" w14:textId="79AA22C9" w:rsidR="001E74A6" w:rsidRPr="00750B84" w:rsidRDefault="001E74A6" w:rsidP="007F1A32">
            <w:pPr>
              <w:spacing w:after="0" w:line="480" w:lineRule="auto"/>
              <w:jc w:val="center"/>
            </w:pPr>
            <w:r>
              <w:t>24.17</w:t>
            </w:r>
          </w:p>
        </w:tc>
        <w:tc>
          <w:tcPr>
            <w:tcW w:w="793" w:type="pct"/>
          </w:tcPr>
          <w:p w14:paraId="66D94AF1" w14:textId="4AC4CE88" w:rsidR="001E74A6" w:rsidRPr="00750B84" w:rsidRDefault="001E74A6" w:rsidP="007F1A32">
            <w:pPr>
              <w:spacing w:after="0" w:line="480" w:lineRule="auto"/>
              <w:jc w:val="center"/>
            </w:pPr>
            <w:r>
              <w:t>8.13</w:t>
            </w:r>
          </w:p>
        </w:tc>
        <w:tc>
          <w:tcPr>
            <w:tcW w:w="792" w:type="pct"/>
          </w:tcPr>
          <w:p w14:paraId="25C380DC" w14:textId="7D628AA1" w:rsidR="001E74A6" w:rsidRPr="00750B84" w:rsidRDefault="001E74A6" w:rsidP="007F1A32">
            <w:pPr>
              <w:spacing w:after="0" w:line="480" w:lineRule="auto"/>
              <w:jc w:val="center"/>
            </w:pPr>
            <w:r>
              <w:t>16.86</w:t>
            </w:r>
          </w:p>
        </w:tc>
        <w:tc>
          <w:tcPr>
            <w:tcW w:w="791" w:type="pct"/>
          </w:tcPr>
          <w:p w14:paraId="58334386" w14:textId="19C555B2" w:rsidR="001E74A6" w:rsidRPr="00750B84" w:rsidRDefault="001E74A6" w:rsidP="007F1A32">
            <w:pPr>
              <w:spacing w:after="0" w:line="480" w:lineRule="auto"/>
              <w:jc w:val="center"/>
            </w:pPr>
            <w:r>
              <w:t>8.91</w:t>
            </w:r>
          </w:p>
        </w:tc>
      </w:tr>
      <w:tr w:rsidR="001E74A6" w14:paraId="0F215DF6" w14:textId="77777777" w:rsidTr="000D68D6">
        <w:trPr>
          <w:cantSplit/>
          <w:trHeight w:val="20"/>
        </w:trPr>
        <w:tc>
          <w:tcPr>
            <w:tcW w:w="615" w:type="pct"/>
            <w:vMerge/>
          </w:tcPr>
          <w:p w14:paraId="56E07942" w14:textId="77777777" w:rsidR="001E74A6" w:rsidRPr="00E31061" w:rsidRDefault="001E74A6" w:rsidP="007F1A32">
            <w:pPr>
              <w:spacing w:after="0" w:line="480" w:lineRule="auto"/>
              <w:ind w:left="216" w:hanging="216"/>
              <w:jc w:val="both"/>
              <w:rPr>
                <w:b/>
                <w:bCs/>
              </w:rPr>
            </w:pPr>
          </w:p>
        </w:tc>
        <w:tc>
          <w:tcPr>
            <w:tcW w:w="1216" w:type="pct"/>
          </w:tcPr>
          <w:p w14:paraId="3C23A5E2" w14:textId="12D029CE" w:rsidR="001E74A6" w:rsidRDefault="001E74A6" w:rsidP="007F1A32">
            <w:pPr>
              <w:spacing w:after="0" w:line="480" w:lineRule="auto"/>
              <w:ind w:left="216" w:hanging="216"/>
              <w:jc w:val="both"/>
            </w:pPr>
            <w:r>
              <w:t>RSQ_B</w:t>
            </w:r>
          </w:p>
        </w:tc>
        <w:tc>
          <w:tcPr>
            <w:tcW w:w="792" w:type="pct"/>
          </w:tcPr>
          <w:p w14:paraId="3E9FABF0" w14:textId="2A3C3220" w:rsidR="001E74A6" w:rsidRPr="00750B84" w:rsidRDefault="001E74A6" w:rsidP="007F1A32">
            <w:pPr>
              <w:spacing w:after="0" w:line="480" w:lineRule="auto"/>
              <w:jc w:val="center"/>
            </w:pPr>
            <w:r>
              <w:t>12.13</w:t>
            </w:r>
          </w:p>
        </w:tc>
        <w:tc>
          <w:tcPr>
            <w:tcW w:w="793" w:type="pct"/>
          </w:tcPr>
          <w:p w14:paraId="0E93F20E" w14:textId="77777777" w:rsidR="001E74A6" w:rsidRPr="00750B84" w:rsidRDefault="001E74A6" w:rsidP="007F1A32">
            <w:pPr>
              <w:spacing w:after="0" w:line="480" w:lineRule="auto"/>
              <w:jc w:val="center"/>
            </w:pPr>
            <w:r>
              <w:t>3.27</w:t>
            </w:r>
          </w:p>
        </w:tc>
        <w:tc>
          <w:tcPr>
            <w:tcW w:w="792" w:type="pct"/>
          </w:tcPr>
          <w:p w14:paraId="59D7586B" w14:textId="12537B74" w:rsidR="001E74A6" w:rsidRPr="00750B84" w:rsidRDefault="001E74A6" w:rsidP="007F1A32">
            <w:pPr>
              <w:spacing w:after="0" w:line="480" w:lineRule="auto"/>
              <w:jc w:val="center"/>
            </w:pPr>
            <w:r>
              <w:t>10.12</w:t>
            </w:r>
          </w:p>
        </w:tc>
        <w:tc>
          <w:tcPr>
            <w:tcW w:w="791" w:type="pct"/>
          </w:tcPr>
          <w:p w14:paraId="3567D936" w14:textId="77891605" w:rsidR="001E74A6" w:rsidRPr="00750B84" w:rsidRDefault="001E74A6" w:rsidP="007F1A32">
            <w:pPr>
              <w:spacing w:after="0" w:line="480" w:lineRule="auto"/>
              <w:jc w:val="center"/>
            </w:pPr>
            <w:r>
              <w:t>3.36</w:t>
            </w:r>
          </w:p>
        </w:tc>
      </w:tr>
      <w:tr w:rsidR="001E74A6" w14:paraId="09F37A4A" w14:textId="77777777" w:rsidTr="007F1A32">
        <w:trPr>
          <w:cantSplit/>
          <w:trHeight w:val="20"/>
        </w:trPr>
        <w:tc>
          <w:tcPr>
            <w:tcW w:w="615" w:type="pct"/>
            <w:vMerge/>
            <w:tcBorders>
              <w:bottom w:val="single" w:sz="4" w:space="0" w:color="auto"/>
            </w:tcBorders>
          </w:tcPr>
          <w:p w14:paraId="0BFF0BD9" w14:textId="77777777" w:rsidR="001E74A6" w:rsidRPr="00E31061" w:rsidRDefault="001E74A6" w:rsidP="007F1A32">
            <w:pPr>
              <w:spacing w:after="0" w:line="480" w:lineRule="auto"/>
              <w:ind w:left="216" w:hanging="216"/>
              <w:jc w:val="both"/>
              <w:rPr>
                <w:b/>
                <w:bCs/>
              </w:rPr>
            </w:pP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0E1E6D2E" w14:textId="7C98C65E" w:rsidR="001E74A6" w:rsidRDefault="001E74A6" w:rsidP="007F1A32">
            <w:pPr>
              <w:spacing w:after="0" w:line="480" w:lineRule="auto"/>
              <w:ind w:left="216" w:hanging="216"/>
              <w:jc w:val="both"/>
            </w:pPr>
            <w:r>
              <w:t>PSWQ</w:t>
            </w:r>
          </w:p>
        </w:tc>
        <w:tc>
          <w:tcPr>
            <w:tcW w:w="792" w:type="pct"/>
            <w:tcBorders>
              <w:bottom w:val="single" w:sz="4" w:space="0" w:color="auto"/>
            </w:tcBorders>
          </w:tcPr>
          <w:p w14:paraId="404F23C6" w14:textId="698ECE1D" w:rsidR="001E74A6" w:rsidRPr="00750B84" w:rsidRDefault="001E74A6" w:rsidP="007F1A32">
            <w:pPr>
              <w:spacing w:after="0" w:line="480" w:lineRule="auto"/>
              <w:jc w:val="center"/>
            </w:pPr>
            <w:r>
              <w:t>54.23</w:t>
            </w:r>
          </w:p>
        </w:tc>
        <w:tc>
          <w:tcPr>
            <w:tcW w:w="793" w:type="pct"/>
            <w:tcBorders>
              <w:bottom w:val="single" w:sz="4" w:space="0" w:color="auto"/>
            </w:tcBorders>
          </w:tcPr>
          <w:p w14:paraId="371C4742" w14:textId="76FDACCA" w:rsidR="001E74A6" w:rsidRPr="00750B84" w:rsidRDefault="001E74A6" w:rsidP="007F1A32">
            <w:pPr>
              <w:spacing w:after="0" w:line="480" w:lineRule="auto"/>
              <w:jc w:val="center"/>
            </w:pPr>
            <w:r>
              <w:t>11.76</w:t>
            </w:r>
          </w:p>
        </w:tc>
        <w:tc>
          <w:tcPr>
            <w:tcW w:w="792" w:type="pct"/>
            <w:tcBorders>
              <w:bottom w:val="single" w:sz="4" w:space="0" w:color="auto"/>
            </w:tcBorders>
          </w:tcPr>
          <w:p w14:paraId="725A9D3D" w14:textId="6BEE8F84" w:rsidR="001E74A6" w:rsidRPr="00750B84" w:rsidRDefault="001E74A6" w:rsidP="007F1A32">
            <w:pPr>
              <w:spacing w:after="0" w:line="480" w:lineRule="auto"/>
              <w:jc w:val="center"/>
            </w:pPr>
            <w:r>
              <w:t>47.35</w:t>
            </w:r>
          </w:p>
        </w:tc>
        <w:tc>
          <w:tcPr>
            <w:tcW w:w="791" w:type="pct"/>
            <w:tcBorders>
              <w:bottom w:val="single" w:sz="4" w:space="0" w:color="auto"/>
            </w:tcBorders>
          </w:tcPr>
          <w:p w14:paraId="194F2FD6" w14:textId="6A9B41E6" w:rsidR="001E74A6" w:rsidRPr="00750B84" w:rsidRDefault="001E74A6" w:rsidP="007F1A32">
            <w:pPr>
              <w:spacing w:after="0" w:line="480" w:lineRule="auto"/>
              <w:jc w:val="center"/>
            </w:pPr>
            <w:r>
              <w:t>10.96</w:t>
            </w:r>
          </w:p>
        </w:tc>
      </w:tr>
      <w:tr w:rsidR="007F1A32" w14:paraId="0417CA5B" w14:textId="77777777" w:rsidTr="007F1A32">
        <w:trPr>
          <w:trHeight w:val="20"/>
        </w:trPr>
        <w:tc>
          <w:tcPr>
            <w:tcW w:w="61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1BEFA67A" w14:textId="3FCFAEE3" w:rsidR="007F1A32" w:rsidRPr="00E31061" w:rsidRDefault="007F1A32" w:rsidP="007F1A32">
            <w:pPr>
              <w:spacing w:after="0" w:line="480" w:lineRule="auto"/>
              <w:ind w:left="329" w:right="113" w:hanging="216"/>
              <w:jc w:val="center"/>
              <w:rPr>
                <w:b/>
                <w:bCs/>
              </w:rPr>
            </w:pPr>
            <w:r w:rsidRPr="00E31061">
              <w:rPr>
                <w:b/>
                <w:bCs/>
              </w:rPr>
              <w:t>Depressive subsample</w:t>
            </w:r>
          </w:p>
        </w:tc>
        <w:tc>
          <w:tcPr>
            <w:tcW w:w="1216" w:type="pct"/>
            <w:tcBorders>
              <w:top w:val="single" w:sz="4" w:space="0" w:color="auto"/>
            </w:tcBorders>
          </w:tcPr>
          <w:p w14:paraId="385DE004" w14:textId="0AD244D9" w:rsidR="007F1A32" w:rsidRDefault="007F1A32" w:rsidP="007F1A32">
            <w:pPr>
              <w:spacing w:after="0" w:line="480" w:lineRule="auto"/>
              <w:ind w:left="216" w:hanging="216"/>
              <w:jc w:val="both"/>
            </w:pPr>
            <w:r>
              <w:t>GS</w:t>
            </w:r>
          </w:p>
        </w:tc>
        <w:tc>
          <w:tcPr>
            <w:tcW w:w="792" w:type="pct"/>
            <w:tcBorders>
              <w:top w:val="single" w:sz="4" w:space="0" w:color="auto"/>
            </w:tcBorders>
          </w:tcPr>
          <w:p w14:paraId="0467CB6E" w14:textId="3FA7EB69" w:rsidR="007F1A32" w:rsidRDefault="007F1A32" w:rsidP="007F1A32">
            <w:pPr>
              <w:spacing w:after="0" w:line="480" w:lineRule="auto"/>
              <w:jc w:val="center"/>
            </w:pPr>
            <w:r>
              <w:t>108.17</w:t>
            </w:r>
          </w:p>
        </w:tc>
        <w:tc>
          <w:tcPr>
            <w:tcW w:w="793" w:type="pct"/>
            <w:tcBorders>
              <w:top w:val="single" w:sz="4" w:space="0" w:color="auto"/>
            </w:tcBorders>
          </w:tcPr>
          <w:p w14:paraId="1CF3E380" w14:textId="27FEE5ED" w:rsidR="007F1A32" w:rsidRDefault="007F1A32" w:rsidP="007F1A32">
            <w:pPr>
              <w:spacing w:after="0" w:line="480" w:lineRule="auto"/>
              <w:jc w:val="center"/>
            </w:pPr>
            <w:r>
              <w:t>55.00</w:t>
            </w:r>
          </w:p>
        </w:tc>
        <w:tc>
          <w:tcPr>
            <w:tcW w:w="792" w:type="pct"/>
            <w:tcBorders>
              <w:top w:val="single" w:sz="4" w:space="0" w:color="auto"/>
            </w:tcBorders>
          </w:tcPr>
          <w:p w14:paraId="59CB0EC6" w14:textId="78C77336" w:rsidR="007F1A32" w:rsidRDefault="007F1A32" w:rsidP="007F1A32">
            <w:pPr>
              <w:spacing w:after="0" w:line="480" w:lineRule="auto"/>
              <w:jc w:val="center"/>
            </w:pPr>
            <w:r>
              <w:t>51.96</w:t>
            </w:r>
          </w:p>
        </w:tc>
        <w:tc>
          <w:tcPr>
            <w:tcW w:w="791" w:type="pct"/>
            <w:tcBorders>
              <w:top w:val="single" w:sz="4" w:space="0" w:color="auto"/>
            </w:tcBorders>
          </w:tcPr>
          <w:p w14:paraId="5E02A62F" w14:textId="169BCEB6" w:rsidR="007F1A32" w:rsidRDefault="007F1A32" w:rsidP="007F1A32">
            <w:pPr>
              <w:spacing w:after="0" w:line="480" w:lineRule="auto"/>
              <w:jc w:val="center"/>
            </w:pPr>
            <w:r>
              <w:t>50.27</w:t>
            </w:r>
          </w:p>
        </w:tc>
      </w:tr>
      <w:tr w:rsidR="007F1A32" w14:paraId="6C0F9D7F" w14:textId="77777777" w:rsidTr="007F1A32">
        <w:trPr>
          <w:trHeight w:val="20"/>
        </w:trPr>
        <w:tc>
          <w:tcPr>
            <w:tcW w:w="615" w:type="pct"/>
            <w:vMerge/>
            <w:tcBorders>
              <w:top w:val="single" w:sz="4" w:space="0" w:color="auto"/>
            </w:tcBorders>
            <w:textDirection w:val="btLr"/>
            <w:vAlign w:val="center"/>
          </w:tcPr>
          <w:p w14:paraId="5E3D6411" w14:textId="77777777" w:rsidR="007F1A32" w:rsidRDefault="007F1A32" w:rsidP="007F1A32">
            <w:pPr>
              <w:spacing w:after="0" w:line="480" w:lineRule="auto"/>
              <w:ind w:left="329" w:right="113" w:hanging="216"/>
              <w:jc w:val="center"/>
            </w:pPr>
          </w:p>
        </w:tc>
        <w:tc>
          <w:tcPr>
            <w:tcW w:w="1216" w:type="pct"/>
          </w:tcPr>
          <w:p w14:paraId="7434C181" w14:textId="1C87A34E" w:rsidR="007F1A32" w:rsidRDefault="007F1A32" w:rsidP="007F1A32">
            <w:pPr>
              <w:spacing w:after="0" w:line="480" w:lineRule="auto"/>
              <w:ind w:left="216" w:hanging="216"/>
              <w:jc w:val="both"/>
            </w:pPr>
            <w:r>
              <w:t>BDI-II</w:t>
            </w:r>
          </w:p>
        </w:tc>
        <w:tc>
          <w:tcPr>
            <w:tcW w:w="792" w:type="pct"/>
          </w:tcPr>
          <w:p w14:paraId="26F07032" w14:textId="1A90AD2C" w:rsidR="007F1A32" w:rsidRDefault="007F1A32" w:rsidP="007F1A32">
            <w:pPr>
              <w:spacing w:after="0" w:line="480" w:lineRule="auto"/>
              <w:jc w:val="center"/>
            </w:pPr>
            <w:r>
              <w:t>24.98</w:t>
            </w:r>
          </w:p>
        </w:tc>
        <w:tc>
          <w:tcPr>
            <w:tcW w:w="793" w:type="pct"/>
          </w:tcPr>
          <w:p w14:paraId="710CEB3A" w14:textId="3B502F8D" w:rsidR="007F1A32" w:rsidRDefault="007F1A32" w:rsidP="007F1A32">
            <w:pPr>
              <w:spacing w:after="0" w:line="480" w:lineRule="auto"/>
              <w:jc w:val="center"/>
            </w:pPr>
            <w:r>
              <w:t>10.93</w:t>
            </w:r>
          </w:p>
        </w:tc>
        <w:tc>
          <w:tcPr>
            <w:tcW w:w="792" w:type="pct"/>
          </w:tcPr>
          <w:p w14:paraId="17A911B3" w14:textId="0E3D0167" w:rsidR="007F1A32" w:rsidRDefault="007F1A32" w:rsidP="007F1A32">
            <w:pPr>
              <w:spacing w:after="0" w:line="480" w:lineRule="auto"/>
              <w:jc w:val="center"/>
            </w:pPr>
            <w:r>
              <w:t>10.25</w:t>
            </w:r>
          </w:p>
        </w:tc>
        <w:tc>
          <w:tcPr>
            <w:tcW w:w="791" w:type="pct"/>
          </w:tcPr>
          <w:p w14:paraId="4C18BCCB" w14:textId="556B8357" w:rsidR="007F1A32" w:rsidRDefault="007F1A32" w:rsidP="007F1A32">
            <w:pPr>
              <w:spacing w:after="0" w:line="480" w:lineRule="auto"/>
              <w:jc w:val="center"/>
            </w:pPr>
            <w:r>
              <w:t>10.45</w:t>
            </w:r>
          </w:p>
        </w:tc>
      </w:tr>
      <w:tr w:rsidR="007F1A32" w14:paraId="29B71828" w14:textId="77777777" w:rsidTr="007F1A32">
        <w:trPr>
          <w:trHeight w:val="20"/>
        </w:trPr>
        <w:tc>
          <w:tcPr>
            <w:tcW w:w="615" w:type="pct"/>
            <w:vMerge/>
          </w:tcPr>
          <w:p w14:paraId="6286E763" w14:textId="77777777" w:rsidR="007F1A32" w:rsidRDefault="007F1A32" w:rsidP="007F1A32">
            <w:pPr>
              <w:spacing w:after="0" w:line="480" w:lineRule="auto"/>
              <w:ind w:left="216" w:hanging="216"/>
              <w:jc w:val="both"/>
            </w:pPr>
          </w:p>
        </w:tc>
        <w:tc>
          <w:tcPr>
            <w:tcW w:w="1216" w:type="pct"/>
          </w:tcPr>
          <w:p w14:paraId="56F96CDE" w14:textId="5D640E56" w:rsidR="007F1A32" w:rsidRDefault="007F1A32" w:rsidP="007F1A32">
            <w:pPr>
              <w:spacing w:after="0" w:line="480" w:lineRule="auto"/>
              <w:ind w:left="216" w:hanging="216"/>
              <w:jc w:val="both"/>
            </w:pPr>
            <w:r>
              <w:t>PTQ</w:t>
            </w:r>
          </w:p>
        </w:tc>
        <w:tc>
          <w:tcPr>
            <w:tcW w:w="792" w:type="pct"/>
          </w:tcPr>
          <w:p w14:paraId="39D26EB8" w14:textId="0CC05F16" w:rsidR="007F1A32" w:rsidRDefault="007F1A32" w:rsidP="007F1A32">
            <w:pPr>
              <w:spacing w:after="0" w:line="480" w:lineRule="auto"/>
              <w:jc w:val="center"/>
            </w:pPr>
            <w:r>
              <w:t>26.21</w:t>
            </w:r>
          </w:p>
        </w:tc>
        <w:tc>
          <w:tcPr>
            <w:tcW w:w="793" w:type="pct"/>
          </w:tcPr>
          <w:p w14:paraId="58EE5C2A" w14:textId="3B8B5508" w:rsidR="007F1A32" w:rsidRDefault="007F1A32" w:rsidP="007F1A32">
            <w:pPr>
              <w:spacing w:after="0" w:line="480" w:lineRule="auto"/>
              <w:jc w:val="center"/>
            </w:pPr>
            <w:r>
              <w:t>7.29</w:t>
            </w:r>
          </w:p>
        </w:tc>
        <w:tc>
          <w:tcPr>
            <w:tcW w:w="792" w:type="pct"/>
          </w:tcPr>
          <w:p w14:paraId="397E3ECA" w14:textId="2D28779D" w:rsidR="007F1A32" w:rsidRDefault="007F1A32" w:rsidP="007F1A32">
            <w:pPr>
              <w:spacing w:after="0" w:line="480" w:lineRule="auto"/>
              <w:jc w:val="center"/>
            </w:pPr>
            <w:r>
              <w:t>17.95</w:t>
            </w:r>
          </w:p>
        </w:tc>
        <w:tc>
          <w:tcPr>
            <w:tcW w:w="791" w:type="pct"/>
          </w:tcPr>
          <w:p w14:paraId="3B3B9F61" w14:textId="6E2AB758" w:rsidR="007F1A32" w:rsidRDefault="007F1A32" w:rsidP="007F1A32">
            <w:pPr>
              <w:spacing w:after="0" w:line="480" w:lineRule="auto"/>
              <w:jc w:val="center"/>
            </w:pPr>
            <w:r>
              <w:t>8.93</w:t>
            </w:r>
          </w:p>
        </w:tc>
      </w:tr>
      <w:tr w:rsidR="007F1A32" w14:paraId="08FE3E7A" w14:textId="77777777" w:rsidTr="007F1A32">
        <w:trPr>
          <w:trHeight w:val="20"/>
        </w:trPr>
        <w:tc>
          <w:tcPr>
            <w:tcW w:w="615" w:type="pct"/>
            <w:vMerge/>
          </w:tcPr>
          <w:p w14:paraId="5DBBE1BB" w14:textId="77777777" w:rsidR="007F1A32" w:rsidRDefault="007F1A32" w:rsidP="007F1A32">
            <w:pPr>
              <w:spacing w:after="0" w:line="480" w:lineRule="auto"/>
              <w:ind w:left="216" w:hanging="216"/>
              <w:jc w:val="both"/>
            </w:pPr>
          </w:p>
        </w:tc>
        <w:tc>
          <w:tcPr>
            <w:tcW w:w="1216" w:type="pct"/>
          </w:tcPr>
          <w:p w14:paraId="70268DF8" w14:textId="6C679B40" w:rsidR="007F1A32" w:rsidRDefault="007F1A32" w:rsidP="007F1A32">
            <w:pPr>
              <w:spacing w:after="0" w:line="480" w:lineRule="auto"/>
              <w:ind w:left="216" w:hanging="216"/>
              <w:jc w:val="both"/>
            </w:pPr>
            <w:r>
              <w:t>RSQ_B</w:t>
            </w:r>
          </w:p>
        </w:tc>
        <w:tc>
          <w:tcPr>
            <w:tcW w:w="792" w:type="pct"/>
          </w:tcPr>
          <w:p w14:paraId="12216253" w14:textId="2E62616F" w:rsidR="007F1A32" w:rsidRDefault="007F1A32" w:rsidP="007F1A32">
            <w:pPr>
              <w:spacing w:after="0" w:line="480" w:lineRule="auto"/>
              <w:jc w:val="center"/>
            </w:pPr>
            <w:r>
              <w:t>12.83</w:t>
            </w:r>
          </w:p>
        </w:tc>
        <w:tc>
          <w:tcPr>
            <w:tcW w:w="793" w:type="pct"/>
          </w:tcPr>
          <w:p w14:paraId="25C5CE1D" w14:textId="77777777" w:rsidR="007F1A32" w:rsidRDefault="007F1A32" w:rsidP="007F1A32">
            <w:pPr>
              <w:spacing w:after="0" w:line="480" w:lineRule="auto"/>
              <w:jc w:val="center"/>
            </w:pPr>
            <w:r>
              <w:t>3.00</w:t>
            </w:r>
          </w:p>
        </w:tc>
        <w:tc>
          <w:tcPr>
            <w:tcW w:w="792" w:type="pct"/>
          </w:tcPr>
          <w:p w14:paraId="5FB84D3A" w14:textId="1DBE318A" w:rsidR="007F1A32" w:rsidRDefault="007F1A32" w:rsidP="007F1A32">
            <w:pPr>
              <w:spacing w:after="0" w:line="480" w:lineRule="auto"/>
              <w:jc w:val="center"/>
            </w:pPr>
            <w:r>
              <w:t>10.50</w:t>
            </w:r>
          </w:p>
        </w:tc>
        <w:tc>
          <w:tcPr>
            <w:tcW w:w="791" w:type="pct"/>
          </w:tcPr>
          <w:p w14:paraId="3C77A45B" w14:textId="40930CAB" w:rsidR="007F1A32" w:rsidRDefault="007F1A32" w:rsidP="007F1A32">
            <w:pPr>
              <w:spacing w:after="0" w:line="480" w:lineRule="auto"/>
              <w:jc w:val="center"/>
            </w:pPr>
            <w:r>
              <w:t>3.47</w:t>
            </w:r>
          </w:p>
        </w:tc>
      </w:tr>
      <w:tr w:rsidR="007F1A32" w14:paraId="4B101C10" w14:textId="77777777" w:rsidTr="007F1A32">
        <w:trPr>
          <w:trHeight w:val="20"/>
        </w:trPr>
        <w:tc>
          <w:tcPr>
            <w:tcW w:w="615" w:type="pct"/>
            <w:vMerge/>
            <w:tcBorders>
              <w:bottom w:val="single" w:sz="4" w:space="0" w:color="auto"/>
            </w:tcBorders>
          </w:tcPr>
          <w:p w14:paraId="38B812D7" w14:textId="77777777" w:rsidR="007F1A32" w:rsidRDefault="007F1A32" w:rsidP="007F1A32">
            <w:pPr>
              <w:spacing w:after="0" w:line="480" w:lineRule="auto"/>
              <w:ind w:left="216" w:hanging="216"/>
              <w:jc w:val="both"/>
            </w:pP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14:paraId="1CAF7EF4" w14:textId="0BCFA9F7" w:rsidR="007F1A32" w:rsidRDefault="007F1A32" w:rsidP="007F1A32">
            <w:pPr>
              <w:spacing w:after="0" w:line="480" w:lineRule="auto"/>
              <w:ind w:left="216" w:hanging="216"/>
              <w:jc w:val="both"/>
            </w:pPr>
            <w:r>
              <w:t>PSWQ</w:t>
            </w:r>
          </w:p>
        </w:tc>
        <w:tc>
          <w:tcPr>
            <w:tcW w:w="792" w:type="pct"/>
            <w:tcBorders>
              <w:bottom w:val="single" w:sz="4" w:space="0" w:color="auto"/>
            </w:tcBorders>
          </w:tcPr>
          <w:p w14:paraId="13A605B3" w14:textId="2A12DBB2" w:rsidR="007F1A32" w:rsidRDefault="007F1A32" w:rsidP="007F1A32">
            <w:pPr>
              <w:spacing w:after="0" w:line="480" w:lineRule="auto"/>
              <w:jc w:val="center"/>
            </w:pPr>
            <w:r>
              <w:t>56.76</w:t>
            </w:r>
          </w:p>
        </w:tc>
        <w:tc>
          <w:tcPr>
            <w:tcW w:w="793" w:type="pct"/>
            <w:tcBorders>
              <w:bottom w:val="single" w:sz="4" w:space="0" w:color="auto"/>
            </w:tcBorders>
          </w:tcPr>
          <w:p w14:paraId="63355A33" w14:textId="2FA34A1F" w:rsidR="007F1A32" w:rsidRDefault="007F1A32" w:rsidP="007F1A32">
            <w:pPr>
              <w:spacing w:after="0" w:line="480" w:lineRule="auto"/>
              <w:jc w:val="center"/>
            </w:pPr>
            <w:r>
              <w:t>10.97</w:t>
            </w:r>
          </w:p>
        </w:tc>
        <w:tc>
          <w:tcPr>
            <w:tcW w:w="792" w:type="pct"/>
            <w:tcBorders>
              <w:bottom w:val="single" w:sz="4" w:space="0" w:color="auto"/>
            </w:tcBorders>
          </w:tcPr>
          <w:p w14:paraId="6C766238" w14:textId="1B5AF442" w:rsidR="007F1A32" w:rsidRDefault="007F1A32" w:rsidP="007F1A32">
            <w:pPr>
              <w:spacing w:after="0" w:line="480" w:lineRule="auto"/>
              <w:jc w:val="center"/>
            </w:pPr>
            <w:r>
              <w:t>49.05</w:t>
            </w:r>
          </w:p>
        </w:tc>
        <w:tc>
          <w:tcPr>
            <w:tcW w:w="791" w:type="pct"/>
            <w:tcBorders>
              <w:bottom w:val="single" w:sz="4" w:space="0" w:color="auto"/>
            </w:tcBorders>
          </w:tcPr>
          <w:p w14:paraId="14A3006C" w14:textId="549FFD44" w:rsidR="007F1A32" w:rsidRDefault="007F1A32" w:rsidP="007F1A32">
            <w:pPr>
              <w:spacing w:after="0" w:line="480" w:lineRule="auto"/>
              <w:jc w:val="center"/>
            </w:pPr>
            <w:r>
              <w:t>10.98</w:t>
            </w:r>
          </w:p>
        </w:tc>
      </w:tr>
    </w:tbl>
    <w:p w14:paraId="35A7FCD6" w14:textId="7C93824D" w:rsidR="007F1A32" w:rsidRPr="00AD782A" w:rsidRDefault="007F1A32" w:rsidP="007F1A32">
      <w:pPr>
        <w:spacing w:line="276" w:lineRule="auto"/>
        <w:rPr>
          <w:rFonts w:cstheme="minorHAnsi"/>
          <w:lang w:val="en-US"/>
        </w:rPr>
      </w:pPr>
      <w:r w:rsidRPr="00AD782A">
        <w:rPr>
          <w:i/>
          <w:lang w:val="en-US"/>
        </w:rPr>
        <w:t>Note.</w:t>
      </w:r>
      <w:r w:rsidRPr="00AD782A">
        <w:rPr>
          <w:lang w:val="en-US"/>
        </w:rPr>
        <w:t xml:space="preserve"> GS = Global Severity of the SCL-90-R; BDI-II = Beck Depression Inventory-II;</w:t>
      </w:r>
      <w:r w:rsidRPr="00AD782A">
        <w:rPr>
          <w:rFonts w:cstheme="minorHAnsi"/>
          <w:lang w:val="en-US"/>
        </w:rPr>
        <w:t xml:space="preserve"> </w:t>
      </w:r>
      <w:r w:rsidRPr="00AD782A">
        <w:rPr>
          <w:lang w:val="en-US"/>
        </w:rPr>
        <w:t xml:space="preserve">PTQ = Perseverative Thinking Questionnaire; RSQ_B = brooding subscale of the Response Styles Questionnaire; PSWQ = Penn State Worry Questionnaire. </w:t>
      </w:r>
    </w:p>
    <w:p w14:paraId="675EE1A9" w14:textId="77777777" w:rsidR="007F1A32" w:rsidRDefault="007F1A32" w:rsidP="00645B4A">
      <w:pPr>
        <w:spacing w:line="480" w:lineRule="auto"/>
        <w:rPr>
          <w:b/>
          <w:bCs/>
          <w:color w:val="000000"/>
          <w:lang w:val="en-US"/>
        </w:rPr>
      </w:pPr>
    </w:p>
    <w:p w14:paraId="3A5B5B0F" w14:textId="631EF376" w:rsidR="00645B4A" w:rsidRPr="00801769" w:rsidRDefault="00645B4A" w:rsidP="00645B4A">
      <w:pPr>
        <w:spacing w:line="480" w:lineRule="auto"/>
        <w:rPr>
          <w:b/>
          <w:bCs/>
          <w:color w:val="000000"/>
          <w:lang w:val="en-US"/>
        </w:rPr>
      </w:pPr>
      <w:r w:rsidRPr="00801769">
        <w:rPr>
          <w:b/>
          <w:bCs/>
          <w:color w:val="000000"/>
          <w:lang w:val="en-US"/>
        </w:rPr>
        <w:lastRenderedPageBreak/>
        <w:t>Table S2</w:t>
      </w:r>
    </w:p>
    <w:p w14:paraId="5DC13480" w14:textId="1BAA1706" w:rsidR="00645B4A" w:rsidRPr="00801769" w:rsidRDefault="00645B4A" w:rsidP="00645B4A">
      <w:pPr>
        <w:spacing w:line="480" w:lineRule="auto"/>
        <w:jc w:val="both"/>
        <w:rPr>
          <w:i/>
          <w:lang w:val="en-US"/>
        </w:rPr>
      </w:pPr>
      <w:r w:rsidRPr="00801769">
        <w:rPr>
          <w:i/>
          <w:lang w:val="en-US"/>
        </w:rPr>
        <w:t xml:space="preserve">Welch’s t-tests and Cohen’s d for GS </w:t>
      </w:r>
      <w:r w:rsidR="00801769" w:rsidRPr="00801769">
        <w:rPr>
          <w:i/>
          <w:lang w:val="en-US"/>
        </w:rPr>
        <w:t xml:space="preserve">in the total sample </w:t>
      </w:r>
      <w:r w:rsidRPr="00801769">
        <w:rPr>
          <w:i/>
          <w:lang w:val="en-US"/>
        </w:rPr>
        <w:t>and BDI</w:t>
      </w:r>
      <w:r w:rsidR="00801769" w:rsidRPr="00801769">
        <w:rPr>
          <w:i/>
          <w:lang w:val="en-US"/>
        </w:rPr>
        <w:t>-II in the depressive subsample</w:t>
      </w:r>
      <w:r w:rsidR="00382A61">
        <w:rPr>
          <w:i/>
          <w:lang w:val="en-US"/>
        </w:rPr>
        <w:t xml:space="preserve"> after multiple imputation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7"/>
        <w:gridCol w:w="1814"/>
        <w:gridCol w:w="1462"/>
        <w:gridCol w:w="1486"/>
        <w:gridCol w:w="2633"/>
      </w:tblGrid>
      <w:tr w:rsidR="00645B4A" w:rsidRPr="00801769" w14:paraId="091470A7" w14:textId="77777777" w:rsidTr="00306CD1">
        <w:trPr>
          <w:trHeight w:val="488"/>
        </w:trPr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7FB79" w14:textId="77777777" w:rsidR="00645B4A" w:rsidRPr="00801769" w:rsidRDefault="00645B4A" w:rsidP="00306CD1">
            <w:pPr>
              <w:jc w:val="center"/>
              <w:rPr>
                <w:rFonts w:cstheme="minorHAnsi"/>
                <w:b/>
              </w:rPr>
            </w:pPr>
            <w:r w:rsidRPr="00801769">
              <w:rPr>
                <w:rFonts w:cstheme="minorHAnsi"/>
                <w:b/>
              </w:rPr>
              <w:t>Comparison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73D27" w14:textId="77777777" w:rsidR="00645B4A" w:rsidRPr="00801769" w:rsidRDefault="00645B4A" w:rsidP="00306CD1">
            <w:pPr>
              <w:jc w:val="center"/>
              <w:rPr>
                <w:rFonts w:cstheme="minorHAnsi"/>
                <w:b/>
                <w:i/>
                <w:iCs/>
              </w:rPr>
            </w:pPr>
            <w:r w:rsidRPr="00801769">
              <w:rPr>
                <w:rFonts w:cstheme="minorHAnsi"/>
                <w:b/>
                <w:i/>
                <w:iCs/>
              </w:rPr>
              <w:t>df</w:t>
            </w: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1E618" w14:textId="77777777" w:rsidR="00645B4A" w:rsidRPr="00801769" w:rsidRDefault="00645B4A" w:rsidP="00306CD1">
            <w:pPr>
              <w:jc w:val="center"/>
              <w:rPr>
                <w:rFonts w:cstheme="minorHAnsi"/>
                <w:b/>
                <w:i/>
                <w:iCs/>
              </w:rPr>
            </w:pPr>
            <w:r w:rsidRPr="00801769">
              <w:rPr>
                <w:rFonts w:cstheme="minorHAnsi"/>
                <w:b/>
                <w:i/>
                <w:iCs/>
              </w:rPr>
              <w:t>t</w:t>
            </w:r>
          </w:p>
        </w:tc>
        <w:tc>
          <w:tcPr>
            <w:tcW w:w="8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51A42" w14:textId="77777777" w:rsidR="00645B4A" w:rsidRPr="00801769" w:rsidRDefault="00645B4A" w:rsidP="00306CD1">
            <w:pPr>
              <w:jc w:val="center"/>
              <w:rPr>
                <w:rFonts w:cstheme="minorHAnsi"/>
                <w:b/>
                <w:i/>
                <w:iCs/>
              </w:rPr>
            </w:pPr>
            <w:r w:rsidRPr="00801769">
              <w:rPr>
                <w:rFonts w:cstheme="minorHAnsi"/>
                <w:b/>
                <w:i/>
                <w:iCs/>
              </w:rPr>
              <w:t>p</w:t>
            </w:r>
          </w:p>
        </w:tc>
        <w:tc>
          <w:tcPr>
            <w:tcW w:w="1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D3343" w14:textId="77777777" w:rsidR="00645B4A" w:rsidRPr="00801769" w:rsidRDefault="00645B4A" w:rsidP="00306CD1">
            <w:pPr>
              <w:jc w:val="center"/>
              <w:rPr>
                <w:rFonts w:cstheme="minorHAnsi"/>
                <w:b/>
                <w:i/>
                <w:iCs/>
              </w:rPr>
            </w:pPr>
            <w:r w:rsidRPr="00801769">
              <w:rPr>
                <w:rFonts w:cstheme="minorHAnsi"/>
                <w:b/>
                <w:i/>
                <w:iCs/>
              </w:rPr>
              <w:t>d</w:t>
            </w:r>
          </w:p>
        </w:tc>
      </w:tr>
      <w:tr w:rsidR="00645B4A" w:rsidRPr="00801769" w14:paraId="1C504B7F" w14:textId="77777777" w:rsidTr="00801769">
        <w:trPr>
          <w:trHeight w:val="567"/>
        </w:trPr>
        <w:tc>
          <w:tcPr>
            <w:tcW w:w="924" w:type="pct"/>
            <w:tcBorders>
              <w:top w:val="single" w:sz="4" w:space="0" w:color="auto"/>
            </w:tcBorders>
            <w:vAlign w:val="center"/>
          </w:tcPr>
          <w:p w14:paraId="70326BF0" w14:textId="7B71037C" w:rsidR="00645B4A" w:rsidRPr="00801769" w:rsidRDefault="00801769" w:rsidP="00306CD1">
            <w:pPr>
              <w:jc w:val="center"/>
              <w:rPr>
                <w:rFonts w:cstheme="minorHAnsi"/>
              </w:rPr>
            </w:pPr>
            <w:r w:rsidRPr="00801769">
              <w:rPr>
                <w:rFonts w:cstheme="minorHAnsi"/>
              </w:rPr>
              <w:t>GS_T1 vs. GS_T2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14:paraId="5963DC02" w14:textId="5824B238" w:rsidR="00645B4A" w:rsidRPr="00801769" w:rsidRDefault="00801769" w:rsidP="00306CD1">
            <w:pPr>
              <w:jc w:val="center"/>
              <w:rPr>
                <w:rFonts w:cstheme="minorHAnsi"/>
              </w:rPr>
            </w:pPr>
            <w:r w:rsidRPr="00801769">
              <w:rPr>
                <w:rFonts w:cstheme="minorHAnsi"/>
              </w:rPr>
              <w:t>175.23</w:t>
            </w:r>
          </w:p>
        </w:tc>
        <w:tc>
          <w:tcPr>
            <w:tcW w:w="806" w:type="pct"/>
            <w:tcBorders>
              <w:top w:val="single" w:sz="4" w:space="0" w:color="auto"/>
            </w:tcBorders>
            <w:vAlign w:val="center"/>
          </w:tcPr>
          <w:p w14:paraId="66FC2273" w14:textId="08C275A0" w:rsidR="00645B4A" w:rsidRPr="00801769" w:rsidRDefault="00801769" w:rsidP="00306CD1">
            <w:pPr>
              <w:jc w:val="center"/>
              <w:rPr>
                <w:rFonts w:cstheme="minorHAnsi"/>
              </w:rPr>
            </w:pPr>
            <w:r w:rsidRPr="00801769">
              <w:rPr>
                <w:rFonts w:cstheme="minorHAnsi"/>
              </w:rPr>
              <w:t>18.32</w:t>
            </w:r>
          </w:p>
        </w:tc>
        <w:tc>
          <w:tcPr>
            <w:tcW w:w="819" w:type="pct"/>
            <w:tcBorders>
              <w:top w:val="single" w:sz="4" w:space="0" w:color="auto"/>
            </w:tcBorders>
            <w:vAlign w:val="center"/>
          </w:tcPr>
          <w:p w14:paraId="71C27AEE" w14:textId="792B07AA" w:rsidR="00645B4A" w:rsidRPr="00801769" w:rsidRDefault="00801769" w:rsidP="00306CD1">
            <w:pPr>
              <w:jc w:val="center"/>
              <w:rPr>
                <w:rFonts w:cstheme="minorHAnsi"/>
                <w:b/>
              </w:rPr>
            </w:pPr>
            <w:r w:rsidRPr="00801769">
              <w:rPr>
                <w:rFonts w:cstheme="minorHAnsi"/>
                <w:b/>
              </w:rPr>
              <w:t>&lt;.001</w:t>
            </w:r>
          </w:p>
        </w:tc>
        <w:tc>
          <w:tcPr>
            <w:tcW w:w="1451" w:type="pct"/>
            <w:tcBorders>
              <w:top w:val="single" w:sz="4" w:space="0" w:color="auto"/>
            </w:tcBorders>
            <w:vAlign w:val="center"/>
          </w:tcPr>
          <w:p w14:paraId="4CF2DE8B" w14:textId="77777777" w:rsidR="00645B4A" w:rsidRPr="00801769" w:rsidRDefault="00645B4A" w:rsidP="00306CD1">
            <w:pPr>
              <w:jc w:val="center"/>
              <w:rPr>
                <w:rFonts w:cstheme="minorHAnsi"/>
              </w:rPr>
            </w:pPr>
            <w:r w:rsidRPr="00801769">
              <w:rPr>
                <w:rFonts w:cstheme="minorHAnsi"/>
              </w:rPr>
              <w:t>0.94 [0.83;1.04]</w:t>
            </w:r>
          </w:p>
        </w:tc>
      </w:tr>
      <w:tr w:rsidR="00801769" w:rsidRPr="00801769" w14:paraId="1B203508" w14:textId="77777777" w:rsidTr="00801769">
        <w:trPr>
          <w:trHeight w:val="567"/>
        </w:trPr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14:paraId="5D62F8DF" w14:textId="371573CC" w:rsidR="00801769" w:rsidRPr="00801769" w:rsidRDefault="00801769" w:rsidP="00306CD1">
            <w:pPr>
              <w:jc w:val="center"/>
              <w:rPr>
                <w:rFonts w:cstheme="minorHAnsi"/>
              </w:rPr>
            </w:pPr>
            <w:r w:rsidRPr="00801769">
              <w:rPr>
                <w:rFonts w:cstheme="minorHAnsi"/>
              </w:rPr>
              <w:t>BDI-II_T1 vs. BDI-II_T2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vAlign w:val="center"/>
          </w:tcPr>
          <w:p w14:paraId="38F269E4" w14:textId="0D6B31D3" w:rsidR="00801769" w:rsidRPr="00801769" w:rsidRDefault="00801769" w:rsidP="00306CD1">
            <w:pPr>
              <w:jc w:val="center"/>
              <w:rPr>
                <w:rFonts w:cstheme="minorHAnsi"/>
              </w:rPr>
            </w:pPr>
            <w:r w:rsidRPr="00801769">
              <w:rPr>
                <w:rFonts w:cstheme="minorHAnsi"/>
              </w:rPr>
              <w:t>178.85</w:t>
            </w:r>
          </w:p>
        </w:tc>
        <w:tc>
          <w:tcPr>
            <w:tcW w:w="806" w:type="pct"/>
            <w:tcBorders>
              <w:bottom w:val="single" w:sz="4" w:space="0" w:color="auto"/>
            </w:tcBorders>
            <w:vAlign w:val="center"/>
          </w:tcPr>
          <w:p w14:paraId="46D5125D" w14:textId="47E36256" w:rsidR="00801769" w:rsidRPr="00801769" w:rsidRDefault="00801769" w:rsidP="00306CD1">
            <w:pPr>
              <w:jc w:val="center"/>
              <w:rPr>
                <w:rFonts w:cstheme="minorHAnsi"/>
              </w:rPr>
            </w:pPr>
            <w:r w:rsidRPr="00801769">
              <w:rPr>
                <w:rFonts w:cstheme="minorHAnsi"/>
              </w:rPr>
              <w:t>19.11</w:t>
            </w:r>
          </w:p>
        </w:tc>
        <w:tc>
          <w:tcPr>
            <w:tcW w:w="819" w:type="pct"/>
            <w:tcBorders>
              <w:bottom w:val="single" w:sz="4" w:space="0" w:color="auto"/>
            </w:tcBorders>
            <w:vAlign w:val="center"/>
          </w:tcPr>
          <w:p w14:paraId="772E5F03" w14:textId="5064D8AB" w:rsidR="00801769" w:rsidRPr="00801769" w:rsidRDefault="00801769" w:rsidP="00306CD1">
            <w:pPr>
              <w:jc w:val="center"/>
              <w:rPr>
                <w:rFonts w:cstheme="minorHAnsi"/>
                <w:b/>
              </w:rPr>
            </w:pPr>
            <w:r w:rsidRPr="00801769">
              <w:rPr>
                <w:rFonts w:cstheme="minorHAnsi"/>
                <w:b/>
              </w:rPr>
              <w:t>&lt;.001</w:t>
            </w:r>
          </w:p>
        </w:tc>
        <w:tc>
          <w:tcPr>
            <w:tcW w:w="1451" w:type="pct"/>
            <w:tcBorders>
              <w:bottom w:val="single" w:sz="4" w:space="0" w:color="auto"/>
            </w:tcBorders>
            <w:vAlign w:val="center"/>
          </w:tcPr>
          <w:p w14:paraId="48FFDF24" w14:textId="0EDEB570" w:rsidR="00801769" w:rsidRPr="00801769" w:rsidRDefault="00801769" w:rsidP="00306CD1">
            <w:pPr>
              <w:jc w:val="center"/>
              <w:rPr>
                <w:rFonts w:cstheme="minorHAnsi"/>
              </w:rPr>
            </w:pPr>
            <w:r w:rsidRPr="00801769">
              <w:rPr>
                <w:rFonts w:cstheme="minorHAnsi"/>
              </w:rPr>
              <w:t>1.29 [1.12;1.45]</w:t>
            </w:r>
          </w:p>
        </w:tc>
      </w:tr>
    </w:tbl>
    <w:p w14:paraId="4F6D082D" w14:textId="6154169B" w:rsidR="00645B4A" w:rsidRPr="00AD782A" w:rsidRDefault="00645B4A" w:rsidP="007F1A32">
      <w:pPr>
        <w:spacing w:line="276" w:lineRule="auto"/>
        <w:jc w:val="both"/>
        <w:rPr>
          <w:lang w:val="en-US"/>
        </w:rPr>
      </w:pPr>
      <w:r w:rsidRPr="00AD782A">
        <w:rPr>
          <w:i/>
          <w:lang w:val="en-US"/>
        </w:rPr>
        <w:t xml:space="preserve">Note. </w:t>
      </w:r>
      <w:r w:rsidR="007F1A32" w:rsidRPr="00AD782A">
        <w:rPr>
          <w:lang w:val="en-US"/>
        </w:rPr>
        <w:t xml:space="preserve">GS = Global Severity of the SCL-90-R; BDI-II = Beck Depression Inventory-II. </w:t>
      </w:r>
      <w:r w:rsidR="00E02390" w:rsidRPr="00AD782A">
        <w:rPr>
          <w:lang w:val="en-US"/>
        </w:rPr>
        <w:t xml:space="preserve">T1 = pre-assessment, T2 = post-assessment. </w:t>
      </w:r>
      <w:r w:rsidRPr="00AD782A">
        <w:rPr>
          <w:lang w:val="en-US"/>
        </w:rPr>
        <w:t xml:space="preserve">Alpha after Bonferroni-correction: α = .008. Significant </w:t>
      </w:r>
      <w:r w:rsidRPr="00AD782A">
        <w:rPr>
          <w:i/>
          <w:iCs/>
          <w:lang w:val="en-US"/>
        </w:rPr>
        <w:t>p</w:t>
      </w:r>
      <w:r w:rsidRPr="00AD782A">
        <w:rPr>
          <w:lang w:val="en-US"/>
        </w:rPr>
        <w:t xml:space="preserve">-values are marked in bold. </w:t>
      </w:r>
    </w:p>
    <w:p w14:paraId="52770082" w14:textId="77777777" w:rsidR="00645B4A" w:rsidRDefault="00645B4A" w:rsidP="00A11B5D">
      <w:pPr>
        <w:spacing w:line="480" w:lineRule="auto"/>
        <w:rPr>
          <w:color w:val="000000"/>
          <w:lang w:val="en-US"/>
        </w:rPr>
      </w:pPr>
    </w:p>
    <w:p w14:paraId="3377EFAB" w14:textId="439CEFA6" w:rsidR="00382A61" w:rsidRPr="00382A61" w:rsidRDefault="00382A61" w:rsidP="00A11B5D">
      <w:pPr>
        <w:spacing w:line="480" w:lineRule="auto"/>
        <w:rPr>
          <w:b/>
          <w:bCs/>
          <w:color w:val="000000"/>
          <w:lang w:val="en-US"/>
        </w:rPr>
      </w:pPr>
      <w:r w:rsidRPr="00801769">
        <w:rPr>
          <w:b/>
          <w:bCs/>
          <w:color w:val="000000"/>
          <w:lang w:val="en-US"/>
        </w:rPr>
        <w:t>Table S</w:t>
      </w:r>
      <w:r>
        <w:rPr>
          <w:b/>
          <w:bCs/>
          <w:color w:val="000000"/>
          <w:lang w:val="en-US"/>
        </w:rPr>
        <w:t>3</w:t>
      </w:r>
    </w:p>
    <w:p w14:paraId="22EDCBEF" w14:textId="1B78480F" w:rsidR="00A11B5D" w:rsidRPr="00D27373" w:rsidRDefault="00A11B5D" w:rsidP="00A11B5D">
      <w:pPr>
        <w:spacing w:line="480" w:lineRule="auto"/>
        <w:jc w:val="both"/>
        <w:rPr>
          <w:i/>
          <w:lang w:val="en-US"/>
        </w:rPr>
      </w:pPr>
      <w:r>
        <w:rPr>
          <w:i/>
          <w:lang w:val="en-US"/>
        </w:rPr>
        <w:t>Paired</w:t>
      </w:r>
      <w:r w:rsidRPr="00D27373">
        <w:rPr>
          <w:i/>
          <w:lang w:val="en-US"/>
        </w:rPr>
        <w:t xml:space="preserve"> t-tests for </w:t>
      </w:r>
      <w:r>
        <w:rPr>
          <w:i/>
          <w:lang w:val="en-US"/>
        </w:rPr>
        <w:t xml:space="preserve">RNT measures for the </w:t>
      </w:r>
      <w:r w:rsidR="002525AA">
        <w:rPr>
          <w:i/>
          <w:lang w:val="en-US"/>
        </w:rPr>
        <w:t>total</w:t>
      </w:r>
      <w:r>
        <w:rPr>
          <w:i/>
          <w:lang w:val="en-US"/>
        </w:rPr>
        <w:t xml:space="preserve"> sample and depressive subsample</w:t>
      </w:r>
      <w:r w:rsidR="002525AA">
        <w:rPr>
          <w:i/>
          <w:lang w:val="en-US"/>
        </w:rPr>
        <w:t xml:space="preserve"> after multiple imputation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2"/>
        <w:gridCol w:w="1416"/>
        <w:gridCol w:w="830"/>
        <w:gridCol w:w="718"/>
        <w:gridCol w:w="719"/>
        <w:gridCol w:w="1190"/>
        <w:gridCol w:w="830"/>
        <w:gridCol w:w="718"/>
        <w:gridCol w:w="719"/>
        <w:gridCol w:w="1190"/>
      </w:tblGrid>
      <w:tr w:rsidR="00A11B5D" w:rsidRPr="0040473C" w14:paraId="09E3245F" w14:textId="77777777" w:rsidTr="00A11B5D">
        <w:trPr>
          <w:trHeight w:val="488"/>
        </w:trPr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55A02" w14:textId="77777777" w:rsidR="00A11B5D" w:rsidRPr="0063035E" w:rsidRDefault="00A11B5D" w:rsidP="00A11B5D">
            <w:pPr>
              <w:spacing w:line="276" w:lineRule="auto"/>
              <w:jc w:val="center"/>
              <w:rPr>
                <w:rFonts w:cstheme="minorHAnsi"/>
                <w:b/>
                <w:lang w:val="en-US"/>
              </w:rPr>
            </w:pPr>
            <w:bookmarkStart w:id="0" w:name="_Hlk137224866"/>
          </w:p>
        </w:tc>
        <w:tc>
          <w:tcPr>
            <w:tcW w:w="8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AB76" w14:textId="77777777" w:rsidR="00A11B5D" w:rsidRPr="0063035E" w:rsidRDefault="00A11B5D" w:rsidP="00A11B5D">
            <w:pPr>
              <w:spacing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17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9235" w14:textId="4EF7B1CE" w:rsidR="00A11B5D" w:rsidRDefault="002525AA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</w:t>
            </w:r>
            <w:r w:rsidR="00A11B5D">
              <w:rPr>
                <w:rFonts w:cstheme="minorHAnsi"/>
                <w:b/>
              </w:rPr>
              <w:t xml:space="preserve"> sample</w:t>
            </w:r>
          </w:p>
        </w:tc>
        <w:tc>
          <w:tcPr>
            <w:tcW w:w="1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15A18A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Depressive subsample</w:t>
            </w:r>
          </w:p>
        </w:tc>
      </w:tr>
      <w:tr w:rsidR="00A11B5D" w:rsidRPr="0040473C" w14:paraId="04F1937E" w14:textId="77777777" w:rsidTr="00A11B5D">
        <w:trPr>
          <w:trHeight w:val="488"/>
        </w:trPr>
        <w:tc>
          <w:tcPr>
            <w:tcW w:w="140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16F1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40473C">
              <w:rPr>
                <w:rFonts w:cstheme="minorHAnsi"/>
                <w:b/>
              </w:rPr>
              <w:t>Comparison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3811DD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  <w:i/>
              </w:rPr>
            </w:pPr>
            <w:r w:rsidRPr="0040473C">
              <w:rPr>
                <w:rFonts w:cstheme="minorHAnsi"/>
                <w:b/>
                <w:i/>
              </w:rPr>
              <w:t>df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21DDB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  <w:i/>
              </w:rPr>
            </w:pPr>
            <w:r w:rsidRPr="0040473C">
              <w:rPr>
                <w:rFonts w:cstheme="minorHAnsi"/>
                <w:b/>
                <w:i/>
              </w:rPr>
              <w:t>t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03AD7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  <w:i/>
              </w:rPr>
            </w:pPr>
            <w:r w:rsidRPr="0040473C">
              <w:rPr>
                <w:rFonts w:cstheme="minorHAnsi"/>
                <w:b/>
                <w:i/>
              </w:rPr>
              <w:t>p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339B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  <w:i/>
              </w:rPr>
            </w:pPr>
            <w:r w:rsidRPr="00645B4A">
              <w:rPr>
                <w:rFonts w:cstheme="minorHAnsi"/>
                <w:b/>
                <w:i/>
              </w:rPr>
              <w:t>d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FE918E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  <w:i/>
              </w:rPr>
            </w:pPr>
            <w:r w:rsidRPr="0040473C">
              <w:rPr>
                <w:rFonts w:cstheme="minorHAnsi"/>
                <w:b/>
                <w:i/>
              </w:rPr>
              <w:t>df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2E309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  <w:i/>
              </w:rPr>
            </w:pPr>
            <w:r w:rsidRPr="0040473C">
              <w:rPr>
                <w:rFonts w:cstheme="minorHAnsi"/>
                <w:b/>
                <w:i/>
              </w:rPr>
              <w:t>t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C79B4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  <w:i/>
              </w:rPr>
            </w:pPr>
            <w:r w:rsidRPr="0040473C">
              <w:rPr>
                <w:rFonts w:cstheme="minorHAnsi"/>
                <w:b/>
                <w:i/>
              </w:rPr>
              <w:t>p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5D964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  <w:i/>
              </w:rPr>
            </w:pPr>
            <w:r w:rsidRPr="00645B4A">
              <w:rPr>
                <w:rFonts w:cstheme="minorHAnsi"/>
                <w:b/>
                <w:i/>
              </w:rPr>
              <w:t>d</w:t>
            </w:r>
          </w:p>
        </w:tc>
      </w:tr>
      <w:tr w:rsidR="00A11B5D" w:rsidRPr="0040473C" w14:paraId="44627288" w14:textId="77777777" w:rsidTr="00A11B5D">
        <w:trPr>
          <w:trHeight w:val="567"/>
        </w:trPr>
        <w:tc>
          <w:tcPr>
            <w:tcW w:w="1407" w:type="pct"/>
            <w:gridSpan w:val="2"/>
            <w:tcBorders>
              <w:right w:val="single" w:sz="4" w:space="0" w:color="auto"/>
            </w:tcBorders>
            <w:vAlign w:val="center"/>
          </w:tcPr>
          <w:p w14:paraId="42B40B29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PTQ_T1 vs. PTQ_T2</w:t>
            </w:r>
          </w:p>
        </w:tc>
        <w:tc>
          <w:tcPr>
            <w:tcW w:w="187" w:type="pct"/>
            <w:tcBorders>
              <w:left w:val="single" w:sz="4" w:space="0" w:color="auto"/>
            </w:tcBorders>
            <w:vAlign w:val="center"/>
          </w:tcPr>
          <w:p w14:paraId="101CFB30" w14:textId="3759756B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133.19</w:t>
            </w:r>
          </w:p>
        </w:tc>
        <w:tc>
          <w:tcPr>
            <w:tcW w:w="412" w:type="pct"/>
            <w:vAlign w:val="center"/>
          </w:tcPr>
          <w:p w14:paraId="42DD2B5E" w14:textId="77AD3463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15.92</w:t>
            </w:r>
          </w:p>
        </w:tc>
        <w:tc>
          <w:tcPr>
            <w:tcW w:w="464" w:type="pct"/>
            <w:vAlign w:val="center"/>
          </w:tcPr>
          <w:p w14:paraId="39D58134" w14:textId="77777777" w:rsidR="00A11B5D" w:rsidRPr="00530E4C" w:rsidRDefault="00A11B5D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530E4C">
              <w:rPr>
                <w:rFonts w:cstheme="minorHAnsi"/>
                <w:b/>
              </w:rPr>
              <w:t>&lt;.001</w:t>
            </w:r>
          </w:p>
        </w:tc>
        <w:tc>
          <w:tcPr>
            <w:tcW w:w="656" w:type="pct"/>
            <w:tcBorders>
              <w:top w:val="single" w:sz="4" w:space="0" w:color="auto"/>
              <w:right w:val="single" w:sz="4" w:space="0" w:color="auto"/>
            </w:tcBorders>
          </w:tcPr>
          <w:p w14:paraId="4ECA6961" w14:textId="6D57A21B" w:rsidR="00A11B5D" w:rsidRPr="00F44395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 w:rsidRPr="00F44395">
              <w:rPr>
                <w:rFonts w:cstheme="minorHAnsi"/>
              </w:rPr>
              <w:t>0.8</w:t>
            </w:r>
            <w:r w:rsidR="00645B4A">
              <w:rPr>
                <w:rFonts w:cstheme="minorHAnsi"/>
              </w:rPr>
              <w:t>4</w:t>
            </w:r>
            <w:r w:rsidRPr="00F44395">
              <w:rPr>
                <w:rFonts w:cstheme="minorHAnsi"/>
              </w:rPr>
              <w:t xml:space="preserve"> [0.7</w:t>
            </w:r>
            <w:r w:rsidR="00645B4A">
              <w:rPr>
                <w:rFonts w:cstheme="minorHAnsi"/>
              </w:rPr>
              <w:t>4</w:t>
            </w:r>
            <w:r w:rsidRPr="00F44395">
              <w:rPr>
                <w:rFonts w:cstheme="minorHAnsi"/>
              </w:rPr>
              <w:t>;0.9</w:t>
            </w:r>
            <w:r w:rsidR="00645B4A">
              <w:rPr>
                <w:rFonts w:cstheme="minorHAnsi"/>
              </w:rPr>
              <w:t>5</w:t>
            </w:r>
            <w:r w:rsidRPr="00F44395">
              <w:rPr>
                <w:rFonts w:cstheme="minorHAnsi"/>
              </w:rPr>
              <w:t>]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397EA3" w14:textId="41135123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102.26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14:paraId="26BC093C" w14:textId="6EF41854" w:rsidR="00A11B5D" w:rsidRPr="0040473C" w:rsidRDefault="009C1D09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12.</w:t>
            </w:r>
            <w:r w:rsidR="009F4E70">
              <w:rPr>
                <w:rFonts w:cstheme="minorHAnsi"/>
              </w:rPr>
              <w:t>78</w:t>
            </w:r>
          </w:p>
        </w:tc>
        <w:tc>
          <w:tcPr>
            <w:tcW w:w="460" w:type="pct"/>
            <w:tcBorders>
              <w:top w:val="single" w:sz="4" w:space="0" w:color="auto"/>
            </w:tcBorders>
            <w:vAlign w:val="center"/>
          </w:tcPr>
          <w:p w14:paraId="16BB0A5B" w14:textId="77777777" w:rsidR="00A11B5D" w:rsidRPr="00530E4C" w:rsidRDefault="00A11B5D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530E4C">
              <w:rPr>
                <w:rFonts w:cstheme="minorHAnsi"/>
                <w:b/>
              </w:rPr>
              <w:t>&lt;.001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14:paraId="20890A72" w14:textId="3EB22064" w:rsidR="00A11B5D" w:rsidRPr="00F44395" w:rsidRDefault="00645B4A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0.94</w:t>
            </w:r>
            <w:r w:rsidR="00A11B5D" w:rsidRPr="00F44395">
              <w:rPr>
                <w:rFonts w:cstheme="minorHAnsi"/>
              </w:rPr>
              <w:t xml:space="preserve"> [0.8</w:t>
            </w:r>
            <w:r>
              <w:rPr>
                <w:rFonts w:cstheme="minorHAnsi"/>
              </w:rPr>
              <w:t>0</w:t>
            </w:r>
            <w:r w:rsidR="00A11B5D" w:rsidRPr="00F44395">
              <w:rPr>
                <w:rFonts w:cstheme="minorHAnsi"/>
              </w:rPr>
              <w:t>;1.</w:t>
            </w:r>
            <w:r>
              <w:rPr>
                <w:rFonts w:cstheme="minorHAnsi"/>
              </w:rPr>
              <w:t>09</w:t>
            </w:r>
            <w:r w:rsidR="00A11B5D" w:rsidRPr="00F44395">
              <w:rPr>
                <w:rFonts w:cstheme="minorHAnsi"/>
              </w:rPr>
              <w:t>]</w:t>
            </w:r>
          </w:p>
        </w:tc>
      </w:tr>
      <w:tr w:rsidR="00A11B5D" w:rsidRPr="0040473C" w14:paraId="664D04FA" w14:textId="77777777" w:rsidTr="00A11B5D">
        <w:trPr>
          <w:trHeight w:val="567"/>
        </w:trPr>
        <w:tc>
          <w:tcPr>
            <w:tcW w:w="1407" w:type="pct"/>
            <w:gridSpan w:val="2"/>
            <w:tcBorders>
              <w:right w:val="single" w:sz="4" w:space="0" w:color="auto"/>
            </w:tcBorders>
            <w:vAlign w:val="center"/>
          </w:tcPr>
          <w:p w14:paraId="0FD0B150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RSQ_B_T1 vs. RSQ_B_T2</w:t>
            </w:r>
          </w:p>
        </w:tc>
        <w:tc>
          <w:tcPr>
            <w:tcW w:w="187" w:type="pct"/>
            <w:tcBorders>
              <w:left w:val="single" w:sz="4" w:space="0" w:color="auto"/>
            </w:tcBorders>
            <w:vAlign w:val="center"/>
          </w:tcPr>
          <w:p w14:paraId="542EFEBC" w14:textId="20E13C41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249.76</w:t>
            </w:r>
          </w:p>
        </w:tc>
        <w:tc>
          <w:tcPr>
            <w:tcW w:w="412" w:type="pct"/>
            <w:vAlign w:val="center"/>
          </w:tcPr>
          <w:p w14:paraId="29EF66BD" w14:textId="65FB847A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11.50</w:t>
            </w:r>
          </w:p>
        </w:tc>
        <w:tc>
          <w:tcPr>
            <w:tcW w:w="464" w:type="pct"/>
            <w:vAlign w:val="center"/>
          </w:tcPr>
          <w:p w14:paraId="60451E79" w14:textId="77777777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&lt;.001</w:t>
            </w:r>
          </w:p>
        </w:tc>
        <w:tc>
          <w:tcPr>
            <w:tcW w:w="656" w:type="pct"/>
            <w:tcBorders>
              <w:right w:val="single" w:sz="4" w:space="0" w:color="auto"/>
            </w:tcBorders>
          </w:tcPr>
          <w:p w14:paraId="56AF028A" w14:textId="3FC129BA" w:rsidR="00A11B5D" w:rsidRPr="00F44395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 w:rsidRPr="00F44395">
              <w:rPr>
                <w:rFonts w:cstheme="minorHAnsi"/>
              </w:rPr>
              <w:t>0.</w:t>
            </w:r>
            <w:r w:rsidR="00645B4A">
              <w:rPr>
                <w:rFonts w:cstheme="minorHAnsi"/>
              </w:rPr>
              <w:t>56</w:t>
            </w:r>
            <w:r w:rsidRPr="00F44395">
              <w:rPr>
                <w:rFonts w:cstheme="minorHAnsi"/>
              </w:rPr>
              <w:t xml:space="preserve"> [0.4</w:t>
            </w:r>
            <w:r w:rsidR="00645B4A">
              <w:rPr>
                <w:rFonts w:cstheme="minorHAnsi"/>
              </w:rPr>
              <w:t>7</w:t>
            </w:r>
            <w:r w:rsidRPr="00F44395">
              <w:rPr>
                <w:rFonts w:cstheme="minorHAnsi"/>
              </w:rPr>
              <w:t>;0.</w:t>
            </w:r>
            <w:r w:rsidR="00645B4A">
              <w:rPr>
                <w:rFonts w:cstheme="minorHAnsi"/>
              </w:rPr>
              <w:t>66</w:t>
            </w:r>
            <w:r w:rsidRPr="00F44395">
              <w:rPr>
                <w:rFonts w:cstheme="minorHAnsi"/>
              </w:rPr>
              <w:t>]</w:t>
            </w:r>
          </w:p>
        </w:tc>
        <w:tc>
          <w:tcPr>
            <w:tcW w:w="304" w:type="pct"/>
            <w:tcBorders>
              <w:left w:val="single" w:sz="4" w:space="0" w:color="auto"/>
            </w:tcBorders>
            <w:vAlign w:val="center"/>
          </w:tcPr>
          <w:p w14:paraId="13014845" w14:textId="1CCA381F" w:rsidR="00A11B5D" w:rsidRPr="0040473C" w:rsidRDefault="009C1D09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F4E70">
              <w:rPr>
                <w:rFonts w:cstheme="minorHAnsi"/>
              </w:rPr>
              <w:t>39.56</w:t>
            </w:r>
          </w:p>
        </w:tc>
        <w:tc>
          <w:tcPr>
            <w:tcW w:w="455" w:type="pct"/>
            <w:vAlign w:val="center"/>
          </w:tcPr>
          <w:p w14:paraId="333E3444" w14:textId="32ACC9C4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9.43</w:t>
            </w:r>
          </w:p>
        </w:tc>
        <w:tc>
          <w:tcPr>
            <w:tcW w:w="460" w:type="pct"/>
            <w:vAlign w:val="center"/>
          </w:tcPr>
          <w:p w14:paraId="7467ED31" w14:textId="77777777" w:rsidR="00A11B5D" w:rsidRPr="00530E4C" w:rsidRDefault="00A11B5D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530E4C">
              <w:rPr>
                <w:rFonts w:cstheme="minorHAnsi"/>
                <w:b/>
              </w:rPr>
              <w:t>&lt;.001</w:t>
            </w:r>
          </w:p>
        </w:tc>
        <w:tc>
          <w:tcPr>
            <w:tcW w:w="656" w:type="pct"/>
            <w:vAlign w:val="center"/>
          </w:tcPr>
          <w:p w14:paraId="52035E7F" w14:textId="71D89D6E" w:rsidR="00A11B5D" w:rsidRPr="00F44395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 w:rsidRPr="00F44395">
              <w:rPr>
                <w:rFonts w:cstheme="minorHAnsi"/>
              </w:rPr>
              <w:t>0.6</w:t>
            </w:r>
            <w:r w:rsidR="00645B4A">
              <w:rPr>
                <w:rFonts w:cstheme="minorHAnsi"/>
              </w:rPr>
              <w:t>6</w:t>
            </w:r>
            <w:r w:rsidRPr="00F44395">
              <w:rPr>
                <w:rFonts w:cstheme="minorHAnsi"/>
              </w:rPr>
              <w:t xml:space="preserve"> [0.5</w:t>
            </w:r>
            <w:r w:rsidR="00645B4A">
              <w:rPr>
                <w:rFonts w:cstheme="minorHAnsi"/>
              </w:rPr>
              <w:t>3</w:t>
            </w:r>
            <w:r w:rsidRPr="00F44395">
              <w:rPr>
                <w:rFonts w:cstheme="minorHAnsi"/>
              </w:rPr>
              <w:t>;0.8</w:t>
            </w:r>
            <w:r w:rsidR="00645B4A">
              <w:rPr>
                <w:rFonts w:cstheme="minorHAnsi"/>
              </w:rPr>
              <w:t>0</w:t>
            </w:r>
            <w:r w:rsidRPr="00F44395">
              <w:rPr>
                <w:rFonts w:cstheme="minorHAnsi"/>
              </w:rPr>
              <w:t>]</w:t>
            </w:r>
          </w:p>
        </w:tc>
      </w:tr>
      <w:tr w:rsidR="00A11B5D" w:rsidRPr="0040473C" w14:paraId="4337F622" w14:textId="77777777" w:rsidTr="00A11B5D">
        <w:trPr>
          <w:trHeight w:val="567"/>
        </w:trPr>
        <w:tc>
          <w:tcPr>
            <w:tcW w:w="1407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C4D8AB" w14:textId="32D1A7B2" w:rsidR="00A11B5D" w:rsidRPr="00530E4C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 w:rsidRPr="00530E4C">
              <w:rPr>
                <w:rFonts w:cstheme="minorHAnsi"/>
              </w:rPr>
              <w:t>PSWQ_T1 vs. PSWQ_T</w:t>
            </w:r>
            <w:r>
              <w:rPr>
                <w:rFonts w:cstheme="minorHAnsi"/>
              </w:rPr>
              <w:t>2</w:t>
            </w:r>
          </w:p>
        </w:tc>
        <w:tc>
          <w:tcPr>
            <w:tcW w:w="18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B8D68A" w14:textId="6B445A61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137.97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4B0B2B5F" w14:textId="5E4C5E7C" w:rsidR="00A11B5D" w:rsidRPr="0040473C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C1D09">
              <w:rPr>
                <w:rFonts w:cstheme="minorHAnsi"/>
              </w:rPr>
              <w:t>2.5</w:t>
            </w:r>
            <w:r w:rsidR="009F4E70">
              <w:rPr>
                <w:rFonts w:cstheme="minorHAnsi"/>
              </w:rPr>
              <w:t>1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068BC10B" w14:textId="77777777" w:rsidR="00A11B5D" w:rsidRPr="00530E4C" w:rsidRDefault="00A11B5D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530E4C">
              <w:rPr>
                <w:rFonts w:cstheme="minorHAnsi"/>
                <w:b/>
              </w:rPr>
              <w:t>&lt;.001</w:t>
            </w:r>
          </w:p>
        </w:tc>
        <w:tc>
          <w:tcPr>
            <w:tcW w:w="656" w:type="pct"/>
            <w:tcBorders>
              <w:bottom w:val="single" w:sz="4" w:space="0" w:color="auto"/>
              <w:right w:val="single" w:sz="4" w:space="0" w:color="auto"/>
            </w:tcBorders>
          </w:tcPr>
          <w:p w14:paraId="3A797B31" w14:textId="163230EA" w:rsidR="00A11B5D" w:rsidRPr="00F44395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 w:rsidRPr="00F44395">
              <w:rPr>
                <w:rFonts w:cstheme="minorHAnsi"/>
              </w:rPr>
              <w:t>0.6</w:t>
            </w:r>
            <w:r w:rsidR="00645B4A">
              <w:rPr>
                <w:rFonts w:cstheme="minorHAnsi"/>
              </w:rPr>
              <w:t>6</w:t>
            </w:r>
            <w:r w:rsidRPr="00F44395">
              <w:rPr>
                <w:rFonts w:cstheme="minorHAnsi"/>
              </w:rPr>
              <w:t xml:space="preserve"> [0.5</w:t>
            </w:r>
            <w:r w:rsidR="00645B4A">
              <w:rPr>
                <w:rFonts w:cstheme="minorHAnsi"/>
              </w:rPr>
              <w:t>6</w:t>
            </w:r>
            <w:r w:rsidRPr="00F44395">
              <w:rPr>
                <w:rFonts w:cstheme="minorHAnsi"/>
              </w:rPr>
              <w:t>;0.7</w:t>
            </w:r>
            <w:r w:rsidR="00645B4A">
              <w:rPr>
                <w:rFonts w:cstheme="minorHAnsi"/>
              </w:rPr>
              <w:t>6</w:t>
            </w:r>
            <w:r w:rsidRPr="00F44395">
              <w:rPr>
                <w:rFonts w:cstheme="minorHAnsi"/>
              </w:rPr>
              <w:t>]</w:t>
            </w:r>
          </w:p>
        </w:tc>
        <w:tc>
          <w:tcPr>
            <w:tcW w:w="30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77E97B" w14:textId="78B4F39E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110.61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5044F5FD" w14:textId="31027FF5" w:rsidR="00A11B5D" w:rsidRPr="0040473C" w:rsidRDefault="009F4E70" w:rsidP="00A11B5D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9.79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vAlign w:val="center"/>
          </w:tcPr>
          <w:p w14:paraId="009DD0BE" w14:textId="77777777" w:rsidR="00A11B5D" w:rsidRPr="00530E4C" w:rsidRDefault="00A11B5D" w:rsidP="00A11B5D">
            <w:pPr>
              <w:spacing w:line="276" w:lineRule="auto"/>
              <w:jc w:val="center"/>
              <w:rPr>
                <w:rFonts w:cstheme="minorHAnsi"/>
                <w:b/>
              </w:rPr>
            </w:pPr>
            <w:r w:rsidRPr="00530E4C">
              <w:rPr>
                <w:rFonts w:cstheme="minorHAnsi"/>
                <w:b/>
              </w:rPr>
              <w:t>&lt;.001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center"/>
          </w:tcPr>
          <w:p w14:paraId="415DB6BB" w14:textId="59B5311A" w:rsidR="00A11B5D" w:rsidRPr="00F44395" w:rsidRDefault="00A11B5D" w:rsidP="00A11B5D">
            <w:pPr>
              <w:spacing w:line="276" w:lineRule="auto"/>
              <w:jc w:val="center"/>
              <w:rPr>
                <w:rFonts w:cstheme="minorHAnsi"/>
              </w:rPr>
            </w:pPr>
            <w:r w:rsidRPr="00F44395">
              <w:rPr>
                <w:rFonts w:cstheme="minorHAnsi"/>
              </w:rPr>
              <w:t>0.</w:t>
            </w:r>
            <w:r w:rsidR="00645B4A">
              <w:rPr>
                <w:rFonts w:cstheme="minorHAnsi"/>
              </w:rPr>
              <w:t>71</w:t>
            </w:r>
            <w:r w:rsidRPr="00F44395">
              <w:rPr>
                <w:rFonts w:cstheme="minorHAnsi"/>
              </w:rPr>
              <w:t xml:space="preserve"> [0.5</w:t>
            </w:r>
            <w:r w:rsidR="00645B4A">
              <w:rPr>
                <w:rFonts w:cstheme="minorHAnsi"/>
              </w:rPr>
              <w:t>8</w:t>
            </w:r>
            <w:r w:rsidRPr="00F44395">
              <w:rPr>
                <w:rFonts w:cstheme="minorHAnsi"/>
              </w:rPr>
              <w:t>;0.8</w:t>
            </w:r>
            <w:r w:rsidR="00645B4A">
              <w:rPr>
                <w:rFonts w:cstheme="minorHAnsi"/>
              </w:rPr>
              <w:t>5</w:t>
            </w:r>
            <w:r w:rsidRPr="00F44395">
              <w:rPr>
                <w:rFonts w:cstheme="minorHAnsi"/>
              </w:rPr>
              <w:t>]</w:t>
            </w:r>
          </w:p>
        </w:tc>
      </w:tr>
    </w:tbl>
    <w:bookmarkEnd w:id="0"/>
    <w:p w14:paraId="54EA3F41" w14:textId="2EBEA0A2" w:rsidR="00A11B5D" w:rsidRPr="00AD782A" w:rsidRDefault="00A11B5D" w:rsidP="007F1A32">
      <w:pPr>
        <w:spacing w:line="276" w:lineRule="auto"/>
        <w:rPr>
          <w:rFonts w:cstheme="minorHAnsi"/>
          <w:lang w:val="en-US"/>
        </w:rPr>
      </w:pPr>
      <w:r w:rsidRPr="00AD782A">
        <w:rPr>
          <w:i/>
          <w:lang w:val="en-US"/>
        </w:rPr>
        <w:t>Note</w:t>
      </w:r>
      <w:r w:rsidR="007F1A32" w:rsidRPr="00AD782A">
        <w:rPr>
          <w:i/>
          <w:lang w:val="en-US"/>
        </w:rPr>
        <w:t>.</w:t>
      </w:r>
      <w:r w:rsidR="007F1A32" w:rsidRPr="00AD782A">
        <w:rPr>
          <w:lang w:val="en-US"/>
        </w:rPr>
        <w:t xml:space="preserve"> PTQ = Perseverative Thinking Questionnaire; RSQ_B = brooding subscale of the Response Styles Questionnaire; PSWQ = Penn State Worry Questionnaire.</w:t>
      </w:r>
      <w:r w:rsidR="00E02390" w:rsidRPr="00AD782A">
        <w:rPr>
          <w:lang w:val="en-US"/>
        </w:rPr>
        <w:t xml:space="preserve"> T1 = pre-assessment, T2 = post-assessment. </w:t>
      </w:r>
      <w:r w:rsidRPr="00AD782A">
        <w:rPr>
          <w:lang w:val="en-US"/>
        </w:rPr>
        <w:t xml:space="preserve">Alpha after Bonferroni-correction: α = .008. Significant </w:t>
      </w:r>
      <w:r w:rsidRPr="00AD782A">
        <w:rPr>
          <w:i/>
          <w:iCs/>
          <w:lang w:val="en-US"/>
        </w:rPr>
        <w:t>p</w:t>
      </w:r>
      <w:r w:rsidRPr="00AD782A">
        <w:rPr>
          <w:lang w:val="en-US"/>
        </w:rPr>
        <w:t xml:space="preserve">-values are marked in bold. </w:t>
      </w:r>
    </w:p>
    <w:p w14:paraId="398996B3" w14:textId="77777777" w:rsidR="00A11B5D" w:rsidRDefault="00A11B5D" w:rsidP="00A11B5D">
      <w:pPr>
        <w:spacing w:line="480" w:lineRule="auto"/>
        <w:rPr>
          <w:rFonts w:cstheme="minorHAnsi"/>
          <w:lang w:val="en-US"/>
        </w:rPr>
      </w:pPr>
    </w:p>
    <w:p w14:paraId="6E67350E" w14:textId="77777777" w:rsidR="00A11B5D" w:rsidRDefault="00A11B5D" w:rsidP="00A11B5D">
      <w:pPr>
        <w:spacing w:line="480" w:lineRule="auto"/>
        <w:rPr>
          <w:rFonts w:cstheme="minorHAnsi"/>
          <w:lang w:val="en-US"/>
        </w:rPr>
        <w:sectPr w:rsidR="00A11B5D" w:rsidSect="00A11B5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C556117" w14:textId="043E2CF9" w:rsidR="00382A61" w:rsidRPr="00382A61" w:rsidRDefault="00382A61" w:rsidP="00382A61">
      <w:pPr>
        <w:spacing w:line="480" w:lineRule="auto"/>
        <w:rPr>
          <w:b/>
          <w:bCs/>
          <w:color w:val="000000"/>
          <w:lang w:val="en-US"/>
        </w:rPr>
      </w:pPr>
      <w:r w:rsidRPr="00801769">
        <w:rPr>
          <w:b/>
          <w:bCs/>
          <w:color w:val="000000"/>
          <w:lang w:val="en-US"/>
        </w:rPr>
        <w:lastRenderedPageBreak/>
        <w:t>Table S</w:t>
      </w:r>
      <w:r>
        <w:rPr>
          <w:b/>
          <w:bCs/>
          <w:color w:val="000000"/>
          <w:lang w:val="en-US"/>
        </w:rPr>
        <w:t>4</w:t>
      </w:r>
    </w:p>
    <w:p w14:paraId="086B46BC" w14:textId="0CD5ACDD" w:rsidR="00A11B5D" w:rsidRPr="002C0FEA" w:rsidRDefault="00A11B5D" w:rsidP="00A11B5D">
      <w:pPr>
        <w:spacing w:line="480" w:lineRule="auto"/>
        <w:jc w:val="both"/>
        <w:rPr>
          <w:i/>
          <w:color w:val="000000" w:themeColor="text1"/>
          <w:lang w:val="en-US"/>
        </w:rPr>
      </w:pPr>
      <w:r w:rsidRPr="002C0FEA">
        <w:rPr>
          <w:i/>
          <w:color w:val="000000" w:themeColor="text1"/>
          <w:lang w:val="en-US"/>
        </w:rPr>
        <w:t xml:space="preserve">Response, deterioration, and relapse </w:t>
      </w:r>
      <w:r w:rsidR="00382A61">
        <w:rPr>
          <w:i/>
          <w:color w:val="000000" w:themeColor="text1"/>
          <w:lang w:val="en-US"/>
        </w:rPr>
        <w:t>after multiple imputation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1813"/>
        <w:gridCol w:w="1372"/>
        <w:gridCol w:w="2136"/>
        <w:gridCol w:w="2787"/>
      </w:tblGrid>
      <w:tr w:rsidR="00382A61" w:rsidRPr="00E02390" w14:paraId="73609AC1" w14:textId="77777777" w:rsidTr="007F1A32">
        <w:trPr>
          <w:trHeight w:val="567"/>
        </w:trPr>
        <w:tc>
          <w:tcPr>
            <w:tcW w:w="532" w:type="pct"/>
            <w:tcBorders>
              <w:top w:val="single" w:sz="4" w:space="0" w:color="auto"/>
            </w:tcBorders>
            <w:textDirection w:val="btLr"/>
            <w:vAlign w:val="center"/>
          </w:tcPr>
          <w:p w14:paraId="454C84E3" w14:textId="77777777" w:rsidR="00382A61" w:rsidRPr="00E02390" w:rsidRDefault="00382A61" w:rsidP="00ED22D1">
            <w:pPr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</w:tcBorders>
            <w:vAlign w:val="center"/>
          </w:tcPr>
          <w:p w14:paraId="2392C39F" w14:textId="77777777" w:rsidR="00382A61" w:rsidRPr="00E02390" w:rsidRDefault="00382A61" w:rsidP="00ED22D1">
            <w:pPr>
              <w:jc w:val="center"/>
              <w:rPr>
                <w:rFonts w:cstheme="minorHAnsi"/>
                <w:b/>
                <w:bCs/>
              </w:rPr>
            </w:pPr>
            <w:r w:rsidRPr="00E02390"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67655B" w14:textId="77777777" w:rsidR="00382A61" w:rsidRPr="00E02390" w:rsidRDefault="00382A61" w:rsidP="00ED22D1">
            <w:pPr>
              <w:jc w:val="center"/>
              <w:rPr>
                <w:rFonts w:cstheme="minorHAnsi"/>
                <w:b/>
                <w:bCs/>
              </w:rPr>
            </w:pPr>
            <w:r w:rsidRPr="00E02390">
              <w:rPr>
                <w:rFonts w:cstheme="minorHAnsi"/>
                <w:b/>
                <w:bCs/>
              </w:rPr>
              <w:t>RCI</w:t>
            </w:r>
          </w:p>
        </w:tc>
        <w:tc>
          <w:tcPr>
            <w:tcW w:w="11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34DF62" w14:textId="77777777" w:rsidR="00382A61" w:rsidRPr="00E02390" w:rsidRDefault="00382A61" w:rsidP="00ED22D1">
            <w:pPr>
              <w:jc w:val="center"/>
              <w:rPr>
                <w:rFonts w:cstheme="minorHAnsi"/>
                <w:b/>
                <w:bCs/>
              </w:rPr>
            </w:pPr>
            <w:r w:rsidRPr="00E02390">
              <w:rPr>
                <w:rFonts w:cstheme="minorHAnsi"/>
                <w:b/>
                <w:bCs/>
              </w:rPr>
              <w:t xml:space="preserve">Response, </w:t>
            </w:r>
            <w:r w:rsidRPr="00E02390">
              <w:rPr>
                <w:rFonts w:cstheme="minorHAnsi"/>
                <w:b/>
                <w:bCs/>
                <w:i/>
                <w:iCs/>
              </w:rPr>
              <w:t>n</w:t>
            </w:r>
            <w:r w:rsidRPr="00E02390">
              <w:rPr>
                <w:rFonts w:cstheme="minorHAnsi"/>
                <w:b/>
                <w:bCs/>
              </w:rPr>
              <w:t xml:space="preserve"> (%)</w:t>
            </w:r>
          </w:p>
        </w:tc>
        <w:tc>
          <w:tcPr>
            <w:tcW w:w="15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6A7E0D" w14:textId="77777777" w:rsidR="00382A61" w:rsidRPr="00E02390" w:rsidRDefault="00382A61" w:rsidP="00ED22D1">
            <w:pPr>
              <w:jc w:val="center"/>
              <w:rPr>
                <w:rFonts w:cstheme="minorHAnsi"/>
                <w:b/>
                <w:bCs/>
              </w:rPr>
            </w:pPr>
            <w:r w:rsidRPr="00E02390">
              <w:rPr>
                <w:rFonts w:cstheme="minorHAnsi"/>
                <w:b/>
                <w:bCs/>
              </w:rPr>
              <w:t xml:space="preserve">Deterioration, </w:t>
            </w:r>
            <w:r w:rsidRPr="00E02390">
              <w:rPr>
                <w:rFonts w:cstheme="minorHAnsi"/>
                <w:b/>
                <w:bCs/>
                <w:i/>
                <w:iCs/>
              </w:rPr>
              <w:t>n</w:t>
            </w:r>
            <w:r w:rsidRPr="00E02390">
              <w:rPr>
                <w:rFonts w:cstheme="minorHAnsi"/>
                <w:b/>
                <w:bCs/>
              </w:rPr>
              <w:t xml:space="preserve"> (%)</w:t>
            </w:r>
          </w:p>
        </w:tc>
      </w:tr>
      <w:tr w:rsidR="00382A61" w:rsidRPr="00E02390" w14:paraId="0FC828FB" w14:textId="77777777" w:rsidTr="007F1A32">
        <w:trPr>
          <w:trHeight w:val="567"/>
        </w:trPr>
        <w:tc>
          <w:tcPr>
            <w:tcW w:w="532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5C1DD1E0" w14:textId="77777777" w:rsidR="00382A61" w:rsidRPr="00E02390" w:rsidRDefault="00382A61" w:rsidP="00ED22D1">
            <w:pPr>
              <w:ind w:left="113" w:right="113"/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Total sample</w:t>
            </w:r>
          </w:p>
        </w:tc>
        <w:tc>
          <w:tcPr>
            <w:tcW w:w="999" w:type="pct"/>
            <w:tcBorders>
              <w:top w:val="single" w:sz="4" w:space="0" w:color="auto"/>
            </w:tcBorders>
            <w:vAlign w:val="center"/>
          </w:tcPr>
          <w:p w14:paraId="7F0970A3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GS</w:t>
            </w:r>
          </w:p>
        </w:tc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331D7E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24.62</w:t>
            </w:r>
          </w:p>
        </w:tc>
        <w:tc>
          <w:tcPr>
            <w:tcW w:w="11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CA0EC7" w14:textId="2E34D248" w:rsidR="00382A61" w:rsidRPr="00E02390" w:rsidRDefault="0077473B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312</w:t>
            </w:r>
            <w:r w:rsidR="00382A61" w:rsidRPr="00E02390">
              <w:rPr>
                <w:rFonts w:cstheme="minorHAnsi"/>
              </w:rPr>
              <w:t xml:space="preserve"> (</w:t>
            </w:r>
            <w:r w:rsidRPr="00E02390">
              <w:rPr>
                <w:rFonts w:cstheme="minorHAnsi"/>
              </w:rPr>
              <w:t>61.66</w:t>
            </w:r>
            <w:r w:rsidR="00382A61"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A5B6E4" w14:textId="14E73123" w:rsidR="00382A61" w:rsidRPr="00E02390" w:rsidRDefault="0077473B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2</w:t>
            </w:r>
            <w:r w:rsidR="00382A61" w:rsidRPr="00E02390">
              <w:rPr>
                <w:rFonts w:cstheme="minorHAnsi"/>
              </w:rPr>
              <w:t>1 (</w:t>
            </w:r>
            <w:r w:rsidRPr="00E02390">
              <w:rPr>
                <w:rFonts w:cstheme="minorHAnsi"/>
              </w:rPr>
              <w:t>4.15</w:t>
            </w:r>
            <w:r w:rsidR="00382A61" w:rsidRPr="00E02390">
              <w:rPr>
                <w:rFonts w:cstheme="minorHAnsi"/>
              </w:rPr>
              <w:t>)</w:t>
            </w:r>
          </w:p>
        </w:tc>
      </w:tr>
      <w:tr w:rsidR="00382A61" w:rsidRPr="00E02390" w14:paraId="5AC1725C" w14:textId="77777777" w:rsidTr="007F1A32">
        <w:trPr>
          <w:trHeight w:val="567"/>
        </w:trPr>
        <w:tc>
          <w:tcPr>
            <w:tcW w:w="532" w:type="pct"/>
            <w:vMerge/>
            <w:vAlign w:val="center"/>
          </w:tcPr>
          <w:p w14:paraId="0CD8DC69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</w:tcBorders>
            <w:vAlign w:val="center"/>
          </w:tcPr>
          <w:p w14:paraId="768C5699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BDI-II</w:t>
            </w:r>
          </w:p>
        </w:tc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E31D1A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8.69</w:t>
            </w:r>
          </w:p>
        </w:tc>
        <w:tc>
          <w:tcPr>
            <w:tcW w:w="11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961FFD" w14:textId="6E850CA2" w:rsidR="00382A61" w:rsidRPr="00E02390" w:rsidRDefault="004B2B45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306</w:t>
            </w:r>
            <w:r w:rsidR="00382A61" w:rsidRPr="00E02390">
              <w:rPr>
                <w:rFonts w:cstheme="minorHAnsi"/>
              </w:rPr>
              <w:t xml:space="preserve"> (</w:t>
            </w:r>
            <w:r w:rsidRPr="00E02390">
              <w:rPr>
                <w:rFonts w:cstheme="minorHAnsi"/>
              </w:rPr>
              <w:t>60.47</w:t>
            </w:r>
            <w:r w:rsidR="00382A61"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562C2D" w14:textId="20FCDB9A" w:rsidR="00382A61" w:rsidRPr="00E02390" w:rsidRDefault="004B2B45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13</w:t>
            </w:r>
            <w:r w:rsidR="00382A61" w:rsidRPr="00E02390">
              <w:rPr>
                <w:rFonts w:cstheme="minorHAnsi"/>
              </w:rPr>
              <w:t xml:space="preserve"> (</w:t>
            </w:r>
            <w:r w:rsidRPr="00E02390">
              <w:rPr>
                <w:rFonts w:cstheme="minorHAnsi"/>
              </w:rPr>
              <w:t>2.57</w:t>
            </w:r>
            <w:r w:rsidR="00382A61" w:rsidRPr="00E02390">
              <w:rPr>
                <w:rFonts w:cstheme="minorHAnsi"/>
              </w:rPr>
              <w:t>)</w:t>
            </w:r>
          </w:p>
        </w:tc>
      </w:tr>
      <w:tr w:rsidR="00382A61" w:rsidRPr="00E02390" w14:paraId="7E5776BB" w14:textId="77777777" w:rsidTr="007F1A32">
        <w:trPr>
          <w:trHeight w:val="567"/>
        </w:trPr>
        <w:tc>
          <w:tcPr>
            <w:tcW w:w="532" w:type="pct"/>
            <w:vMerge/>
            <w:vAlign w:val="center"/>
          </w:tcPr>
          <w:p w14:paraId="4A4D2C35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5BF9A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PTQ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B44253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6.38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D8ACC" w14:textId="633317D0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2</w:t>
            </w:r>
            <w:r w:rsidR="000911C1" w:rsidRPr="00E02390">
              <w:rPr>
                <w:rFonts w:cstheme="minorHAnsi"/>
              </w:rPr>
              <w:t>60</w:t>
            </w:r>
            <w:r w:rsidRPr="00E02390">
              <w:rPr>
                <w:rFonts w:cstheme="minorHAnsi"/>
              </w:rPr>
              <w:t xml:space="preserve"> (51.</w:t>
            </w:r>
            <w:r w:rsidR="000911C1" w:rsidRPr="00E02390">
              <w:rPr>
                <w:rFonts w:cstheme="minorHAnsi"/>
              </w:rPr>
              <w:t>38</w:t>
            </w:r>
            <w:r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26065" w14:textId="261A4C8B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</w:t>
            </w:r>
            <w:r w:rsidR="00294B24" w:rsidRPr="00E02390">
              <w:rPr>
                <w:rFonts w:cstheme="minorHAnsi"/>
              </w:rPr>
              <w:t>9</w:t>
            </w:r>
            <w:r w:rsidRPr="00E02390">
              <w:rPr>
                <w:rFonts w:cstheme="minorHAnsi"/>
              </w:rPr>
              <w:t xml:space="preserve"> (</w:t>
            </w:r>
            <w:r w:rsidR="00294B24" w:rsidRPr="00E02390">
              <w:rPr>
                <w:rFonts w:cstheme="minorHAnsi"/>
              </w:rPr>
              <w:t>3.56</w:t>
            </w:r>
            <w:r w:rsidRPr="00E02390">
              <w:rPr>
                <w:rFonts w:cstheme="minorHAnsi"/>
              </w:rPr>
              <w:t>)</w:t>
            </w:r>
          </w:p>
        </w:tc>
      </w:tr>
      <w:tr w:rsidR="00382A61" w:rsidRPr="00E02390" w14:paraId="45A63F40" w14:textId="77777777" w:rsidTr="007F1A32">
        <w:trPr>
          <w:trHeight w:val="567"/>
        </w:trPr>
        <w:tc>
          <w:tcPr>
            <w:tcW w:w="532" w:type="pct"/>
            <w:vMerge/>
            <w:vAlign w:val="center"/>
          </w:tcPr>
          <w:p w14:paraId="7C72EBDA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EF737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RSQ_B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EDDE9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5.13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605592" w14:textId="62CADA53" w:rsidR="00382A61" w:rsidRPr="00E02390" w:rsidRDefault="000911C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76</w:t>
            </w:r>
            <w:r w:rsidR="00382A61" w:rsidRPr="00E02390">
              <w:rPr>
                <w:rFonts w:cstheme="minorHAnsi"/>
              </w:rPr>
              <w:t xml:space="preserve"> (</w:t>
            </w:r>
            <w:r w:rsidRPr="00E02390">
              <w:rPr>
                <w:rFonts w:cstheme="minorHAnsi"/>
              </w:rPr>
              <w:t>17.00</w:t>
            </w:r>
            <w:r w:rsidR="00382A61"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BFC7B7" w14:textId="56059ACD" w:rsidR="00382A61" w:rsidRPr="00E02390" w:rsidRDefault="00862FB0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8</w:t>
            </w:r>
            <w:r w:rsidR="00382A61" w:rsidRPr="00E02390">
              <w:rPr>
                <w:rFonts w:cstheme="minorHAnsi"/>
              </w:rPr>
              <w:t xml:space="preserve"> (1.</w:t>
            </w:r>
            <w:r w:rsidRPr="00E02390">
              <w:rPr>
                <w:rFonts w:cstheme="minorHAnsi"/>
              </w:rPr>
              <w:t>58</w:t>
            </w:r>
            <w:r w:rsidR="00382A61" w:rsidRPr="00E02390">
              <w:rPr>
                <w:rFonts w:cstheme="minorHAnsi"/>
              </w:rPr>
              <w:t>)</w:t>
            </w:r>
          </w:p>
        </w:tc>
      </w:tr>
      <w:tr w:rsidR="00382A61" w:rsidRPr="00E02390" w14:paraId="0DA00E43" w14:textId="77777777" w:rsidTr="007F1A32">
        <w:trPr>
          <w:trHeight w:val="567"/>
        </w:trPr>
        <w:tc>
          <w:tcPr>
            <w:tcW w:w="532" w:type="pct"/>
            <w:vMerge/>
            <w:tcBorders>
              <w:bottom w:val="single" w:sz="4" w:space="0" w:color="auto"/>
            </w:tcBorders>
            <w:vAlign w:val="center"/>
          </w:tcPr>
          <w:p w14:paraId="15D56493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02B94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PSWQ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48DE0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10.20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EC4BA8" w14:textId="4C47075C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</w:t>
            </w:r>
            <w:r w:rsidR="00294B24" w:rsidRPr="00E02390">
              <w:rPr>
                <w:rFonts w:cstheme="minorHAnsi"/>
              </w:rPr>
              <w:t>76</w:t>
            </w:r>
            <w:r w:rsidRPr="00E02390">
              <w:rPr>
                <w:rFonts w:cstheme="minorHAnsi"/>
              </w:rPr>
              <w:t xml:space="preserve"> (3</w:t>
            </w:r>
            <w:r w:rsidR="00294B24" w:rsidRPr="00E02390">
              <w:rPr>
                <w:rFonts w:cstheme="minorHAnsi"/>
              </w:rPr>
              <w:t>4.78</w:t>
            </w:r>
            <w:r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1F31B6" w14:textId="6822B129" w:rsidR="00382A61" w:rsidRPr="00E02390" w:rsidRDefault="00862FB0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 xml:space="preserve">23 </w:t>
            </w:r>
            <w:r w:rsidR="00382A61" w:rsidRPr="00E02390">
              <w:rPr>
                <w:rFonts w:cstheme="minorHAnsi"/>
              </w:rPr>
              <w:t>(</w:t>
            </w:r>
            <w:r w:rsidRPr="00E02390">
              <w:rPr>
                <w:rFonts w:cstheme="minorHAnsi"/>
              </w:rPr>
              <w:t>4.55</w:t>
            </w:r>
            <w:r w:rsidR="00382A61" w:rsidRPr="00E02390">
              <w:rPr>
                <w:rFonts w:cstheme="minorHAnsi"/>
              </w:rPr>
              <w:t>)</w:t>
            </w:r>
          </w:p>
        </w:tc>
      </w:tr>
      <w:tr w:rsidR="00382A61" w:rsidRPr="00E02390" w14:paraId="78E56F81" w14:textId="77777777" w:rsidTr="007F1A32">
        <w:trPr>
          <w:trHeight w:val="567"/>
        </w:trPr>
        <w:tc>
          <w:tcPr>
            <w:tcW w:w="532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504FD4B7" w14:textId="16E15D47" w:rsidR="00382A61" w:rsidRPr="00E02390" w:rsidRDefault="00382A61" w:rsidP="00ED22D1">
            <w:pPr>
              <w:ind w:left="113" w:right="113"/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Depressive subsample</w:t>
            </w:r>
          </w:p>
        </w:tc>
        <w:tc>
          <w:tcPr>
            <w:tcW w:w="999" w:type="pct"/>
            <w:tcBorders>
              <w:top w:val="single" w:sz="4" w:space="0" w:color="auto"/>
            </w:tcBorders>
            <w:vAlign w:val="center"/>
          </w:tcPr>
          <w:p w14:paraId="21A0490C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GS</w:t>
            </w:r>
          </w:p>
        </w:tc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1F1FA9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25.70</w:t>
            </w:r>
          </w:p>
        </w:tc>
        <w:tc>
          <w:tcPr>
            <w:tcW w:w="11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E36BC2" w14:textId="4E1D00D1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</w:t>
            </w:r>
            <w:r w:rsidR="004B2B45" w:rsidRPr="00E02390">
              <w:rPr>
                <w:rFonts w:cstheme="minorHAnsi"/>
              </w:rPr>
              <w:t>78</w:t>
            </w:r>
            <w:r w:rsidRPr="00E02390">
              <w:rPr>
                <w:rFonts w:cstheme="minorHAnsi"/>
              </w:rPr>
              <w:t xml:space="preserve"> (</w:t>
            </w:r>
            <w:r w:rsidR="004B2B45" w:rsidRPr="00E02390">
              <w:rPr>
                <w:rFonts w:cstheme="minorHAnsi"/>
              </w:rPr>
              <w:t>69.53</w:t>
            </w:r>
            <w:r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A9AC5F" w14:textId="78FA8F1D" w:rsidR="00382A61" w:rsidRPr="00E02390" w:rsidRDefault="004B2B45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13</w:t>
            </w:r>
            <w:r w:rsidR="00382A61" w:rsidRPr="00E02390">
              <w:rPr>
                <w:rFonts w:cstheme="minorHAnsi"/>
              </w:rPr>
              <w:t xml:space="preserve"> (</w:t>
            </w:r>
            <w:r w:rsidRPr="00E02390">
              <w:rPr>
                <w:rFonts w:cstheme="minorHAnsi"/>
              </w:rPr>
              <w:t>5.08</w:t>
            </w:r>
            <w:r w:rsidR="00382A61" w:rsidRPr="00E02390">
              <w:rPr>
                <w:rFonts w:cstheme="minorHAnsi"/>
              </w:rPr>
              <w:t>)</w:t>
            </w:r>
          </w:p>
        </w:tc>
      </w:tr>
      <w:tr w:rsidR="00382A61" w:rsidRPr="00E02390" w14:paraId="48B5D0CC" w14:textId="77777777" w:rsidTr="007F1A32">
        <w:trPr>
          <w:trHeight w:val="567"/>
        </w:trPr>
        <w:tc>
          <w:tcPr>
            <w:tcW w:w="532" w:type="pct"/>
            <w:vMerge/>
            <w:vAlign w:val="center"/>
          </w:tcPr>
          <w:p w14:paraId="14F39A82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</w:tcBorders>
            <w:vAlign w:val="center"/>
          </w:tcPr>
          <w:p w14:paraId="607B1D67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BDI-II</w:t>
            </w:r>
          </w:p>
        </w:tc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23F0C0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9.09</w:t>
            </w:r>
          </w:p>
        </w:tc>
        <w:tc>
          <w:tcPr>
            <w:tcW w:w="11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5FB645" w14:textId="2DF0C6A2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</w:t>
            </w:r>
            <w:r w:rsidR="004B2B45" w:rsidRPr="00E02390">
              <w:rPr>
                <w:rFonts w:cstheme="minorHAnsi"/>
              </w:rPr>
              <w:t>70</w:t>
            </w:r>
            <w:r w:rsidRPr="00E02390">
              <w:rPr>
                <w:rFonts w:cstheme="minorHAnsi"/>
              </w:rPr>
              <w:t xml:space="preserve"> (6</w:t>
            </w:r>
            <w:r w:rsidR="004B2B45" w:rsidRPr="00E02390">
              <w:rPr>
                <w:rFonts w:cstheme="minorHAnsi"/>
              </w:rPr>
              <w:t>6.41</w:t>
            </w:r>
            <w:r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E0495D" w14:textId="732E853E" w:rsidR="00382A61" w:rsidRPr="00E02390" w:rsidRDefault="000911C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3</w:t>
            </w:r>
            <w:r w:rsidR="00382A61" w:rsidRPr="00E02390">
              <w:rPr>
                <w:rFonts w:cstheme="minorHAnsi"/>
              </w:rPr>
              <w:t xml:space="preserve"> (1.</w:t>
            </w:r>
            <w:r w:rsidRPr="00E02390">
              <w:rPr>
                <w:rFonts w:cstheme="minorHAnsi"/>
              </w:rPr>
              <w:t>17</w:t>
            </w:r>
            <w:r w:rsidR="00382A61" w:rsidRPr="00E02390">
              <w:rPr>
                <w:rFonts w:cstheme="minorHAnsi"/>
              </w:rPr>
              <w:t>)</w:t>
            </w:r>
          </w:p>
        </w:tc>
      </w:tr>
      <w:tr w:rsidR="00382A61" w:rsidRPr="00E02390" w14:paraId="03392B90" w14:textId="77777777" w:rsidTr="007F1A32">
        <w:trPr>
          <w:trHeight w:val="567"/>
        </w:trPr>
        <w:tc>
          <w:tcPr>
            <w:tcW w:w="532" w:type="pct"/>
            <w:vMerge/>
            <w:vAlign w:val="center"/>
          </w:tcPr>
          <w:p w14:paraId="02180AB7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FB178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PTQ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284221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6.07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62D8F1" w14:textId="61EFDFF8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</w:t>
            </w:r>
            <w:r w:rsidR="000911C1" w:rsidRPr="00E02390">
              <w:rPr>
                <w:rFonts w:cstheme="minorHAnsi"/>
              </w:rPr>
              <w:t>46</w:t>
            </w:r>
            <w:r w:rsidRPr="00E02390">
              <w:rPr>
                <w:rFonts w:cstheme="minorHAnsi"/>
              </w:rPr>
              <w:t xml:space="preserve"> (57.0</w:t>
            </w:r>
            <w:r w:rsidR="000911C1" w:rsidRPr="00E02390">
              <w:rPr>
                <w:rFonts w:cstheme="minorHAnsi"/>
              </w:rPr>
              <w:t>3</w:t>
            </w:r>
            <w:r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98BDD" w14:textId="513393E0" w:rsidR="00382A61" w:rsidRPr="00E02390" w:rsidRDefault="00294B24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9</w:t>
            </w:r>
            <w:r w:rsidR="00382A61" w:rsidRPr="00E02390">
              <w:rPr>
                <w:rFonts w:cstheme="minorHAnsi"/>
              </w:rPr>
              <w:t xml:space="preserve"> (</w:t>
            </w:r>
            <w:r w:rsidR="00862FB0" w:rsidRPr="00E02390">
              <w:rPr>
                <w:rFonts w:cstheme="minorHAnsi"/>
              </w:rPr>
              <w:t>3.91</w:t>
            </w:r>
            <w:r w:rsidR="00382A61" w:rsidRPr="00E02390">
              <w:rPr>
                <w:rFonts w:cstheme="minorHAnsi"/>
              </w:rPr>
              <w:t>)</w:t>
            </w:r>
          </w:p>
        </w:tc>
      </w:tr>
      <w:tr w:rsidR="00382A61" w:rsidRPr="00E02390" w14:paraId="1F3D081B" w14:textId="77777777" w:rsidTr="007F1A32">
        <w:trPr>
          <w:trHeight w:val="567"/>
        </w:trPr>
        <w:tc>
          <w:tcPr>
            <w:tcW w:w="532" w:type="pct"/>
            <w:vMerge/>
            <w:vAlign w:val="center"/>
          </w:tcPr>
          <w:p w14:paraId="4348D508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163B5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RSQ_B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AF265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5.32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D9998" w14:textId="0F7CBD15" w:rsidR="00382A61" w:rsidRPr="00E02390" w:rsidRDefault="000911C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52</w:t>
            </w:r>
            <w:r w:rsidR="00382A61" w:rsidRPr="00E02390">
              <w:rPr>
                <w:rFonts w:cstheme="minorHAnsi"/>
              </w:rPr>
              <w:t xml:space="preserve"> (</w:t>
            </w:r>
            <w:r w:rsidRPr="00E02390">
              <w:rPr>
                <w:rFonts w:cstheme="minorHAnsi"/>
              </w:rPr>
              <w:t>20.31</w:t>
            </w:r>
            <w:r w:rsidR="00382A61"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7A336F" w14:textId="68D6C6F3" w:rsidR="00382A61" w:rsidRPr="00E02390" w:rsidRDefault="00862FB0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3</w:t>
            </w:r>
            <w:r w:rsidR="00382A61" w:rsidRPr="00E02390">
              <w:rPr>
                <w:rFonts w:cstheme="minorHAnsi"/>
              </w:rPr>
              <w:t xml:space="preserve"> (1.</w:t>
            </w:r>
            <w:r w:rsidRPr="00E02390">
              <w:rPr>
                <w:rFonts w:cstheme="minorHAnsi"/>
              </w:rPr>
              <w:t>17</w:t>
            </w:r>
            <w:r w:rsidR="00382A61" w:rsidRPr="00E02390">
              <w:rPr>
                <w:rFonts w:cstheme="minorHAnsi"/>
              </w:rPr>
              <w:t>)</w:t>
            </w:r>
          </w:p>
        </w:tc>
      </w:tr>
      <w:tr w:rsidR="00382A61" w:rsidRPr="00E02390" w14:paraId="022BC775" w14:textId="77777777" w:rsidTr="007F1A32">
        <w:trPr>
          <w:trHeight w:val="567"/>
        </w:trPr>
        <w:tc>
          <w:tcPr>
            <w:tcW w:w="532" w:type="pct"/>
            <w:vMerge/>
            <w:tcBorders>
              <w:bottom w:val="single" w:sz="4" w:space="0" w:color="auto"/>
            </w:tcBorders>
            <w:vAlign w:val="center"/>
          </w:tcPr>
          <w:p w14:paraId="036CBF1E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C8410" w14:textId="77777777" w:rsidR="00382A61" w:rsidRPr="00E02390" w:rsidRDefault="00382A61" w:rsidP="00ED22D1">
            <w:pPr>
              <w:ind w:left="360" w:hanging="360"/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PSWQ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3536B" w14:textId="77777777" w:rsidR="00382A61" w:rsidRPr="00E02390" w:rsidRDefault="00382A61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10.03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5A795" w14:textId="0B3B2B74" w:rsidR="00382A61" w:rsidRPr="00E02390" w:rsidRDefault="00294B24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100</w:t>
            </w:r>
            <w:r w:rsidR="00382A61" w:rsidRPr="00E02390">
              <w:rPr>
                <w:rFonts w:cstheme="minorHAnsi"/>
              </w:rPr>
              <w:t xml:space="preserve"> (3</w:t>
            </w:r>
            <w:r w:rsidRPr="00E02390">
              <w:rPr>
                <w:rFonts w:cstheme="minorHAnsi"/>
              </w:rPr>
              <w:t>9.06</w:t>
            </w:r>
            <w:r w:rsidR="00382A61" w:rsidRPr="00E02390">
              <w:rPr>
                <w:rFonts w:cstheme="minorHAnsi"/>
              </w:rPr>
              <w:t>)</w:t>
            </w:r>
          </w:p>
        </w:tc>
        <w:tc>
          <w:tcPr>
            <w:tcW w:w="1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BAD598" w14:textId="0A3E52AE" w:rsidR="00382A61" w:rsidRPr="00E02390" w:rsidRDefault="00862FB0" w:rsidP="00ED22D1">
            <w:pPr>
              <w:jc w:val="center"/>
              <w:rPr>
                <w:rFonts w:cstheme="minorHAnsi"/>
              </w:rPr>
            </w:pPr>
            <w:r w:rsidRPr="00E02390">
              <w:rPr>
                <w:rFonts w:cstheme="minorHAnsi"/>
              </w:rPr>
              <w:t>12</w:t>
            </w:r>
            <w:r w:rsidR="00382A61" w:rsidRPr="00E02390">
              <w:rPr>
                <w:rFonts w:cstheme="minorHAnsi"/>
              </w:rPr>
              <w:t xml:space="preserve"> (4.</w:t>
            </w:r>
            <w:r w:rsidRPr="00E02390">
              <w:rPr>
                <w:rFonts w:cstheme="minorHAnsi"/>
              </w:rPr>
              <w:t>69</w:t>
            </w:r>
            <w:r w:rsidR="00382A61" w:rsidRPr="00E02390">
              <w:rPr>
                <w:rFonts w:cstheme="minorHAnsi"/>
              </w:rPr>
              <w:t>)</w:t>
            </w:r>
          </w:p>
        </w:tc>
      </w:tr>
    </w:tbl>
    <w:p w14:paraId="06062F65" w14:textId="79A64FB2" w:rsidR="00862FB0" w:rsidRPr="00AD782A" w:rsidRDefault="00AD782A" w:rsidP="00864062">
      <w:pPr>
        <w:spacing w:line="276" w:lineRule="auto"/>
        <w:rPr>
          <w:lang w:val="en-US"/>
        </w:rPr>
      </w:pPr>
      <w:r>
        <w:rPr>
          <w:i/>
          <w:lang w:val="en-US"/>
        </w:rPr>
        <w:t xml:space="preserve">Note. </w:t>
      </w:r>
      <w:r w:rsidR="00862FB0" w:rsidRPr="00AD782A">
        <w:rPr>
          <w:lang w:val="en-US"/>
        </w:rPr>
        <w:t>RCI = reliable change index; GS = Global Severity of the SCL-90-R; BDI-II = Beck Depression Inventory-II;</w:t>
      </w:r>
      <w:r w:rsidR="00862FB0" w:rsidRPr="00AD782A">
        <w:rPr>
          <w:rFonts w:cstheme="minorHAnsi"/>
          <w:lang w:val="en-US"/>
        </w:rPr>
        <w:t xml:space="preserve"> </w:t>
      </w:r>
      <w:r w:rsidR="00862FB0" w:rsidRPr="00AD782A">
        <w:rPr>
          <w:lang w:val="en-US"/>
        </w:rPr>
        <w:t>PTQ = Perseverative Thinking Questionnaire; RSQ_B = brooding subscale of the Response Styles Questionnaire; PSWQ = Penn State Worry Questionnaire</w:t>
      </w:r>
      <w:r w:rsidR="00864062" w:rsidRPr="00AD782A">
        <w:rPr>
          <w:lang w:val="en-US"/>
        </w:rPr>
        <w:t xml:space="preserve">. </w:t>
      </w:r>
    </w:p>
    <w:p w14:paraId="0B812C01" w14:textId="77777777" w:rsidR="00E51E9C" w:rsidRDefault="00E51E9C" w:rsidP="00862FB0">
      <w:pPr>
        <w:spacing w:line="480" w:lineRule="auto"/>
        <w:rPr>
          <w:rFonts w:cstheme="minorHAnsi"/>
          <w:lang w:val="en-US"/>
        </w:rPr>
      </w:pPr>
      <w:bookmarkStart w:id="1" w:name="_Hlk171168188"/>
    </w:p>
    <w:p w14:paraId="0C2DEF09" w14:textId="19C30390" w:rsidR="00864062" w:rsidRPr="00920DDC" w:rsidRDefault="00E51E9C" w:rsidP="00862FB0">
      <w:pPr>
        <w:spacing w:line="480" w:lineRule="auto"/>
        <w:rPr>
          <w:rFonts w:cstheme="minorHAnsi"/>
          <w:lang w:val="en-US"/>
        </w:rPr>
        <w:sectPr w:rsidR="00864062" w:rsidRPr="00920DDC" w:rsidSect="00862FB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rFonts w:cstheme="minorHAnsi"/>
          <w:lang w:val="en-US"/>
        </w:rPr>
        <w:t>Based on criteria in the manual (T</w:t>
      </w:r>
      <w:r>
        <w:rPr>
          <w:rFonts w:cstheme="minorHAnsi"/>
          <w:vertAlign w:val="subscript"/>
          <w:lang w:val="en-US"/>
        </w:rPr>
        <w:t>Global Severity Index [GSI]</w:t>
      </w:r>
      <w:r>
        <w:rPr>
          <w:rFonts w:cstheme="minorHAnsi"/>
          <w:lang w:val="en-US"/>
        </w:rPr>
        <w:t xml:space="preserve"> ≥ 63 is considered </w:t>
      </w:r>
      <w:r w:rsidRPr="00EE2B4C">
        <w:rPr>
          <w:rFonts w:cstheme="minorHAnsi"/>
          <w:lang w:val="en-US"/>
        </w:rPr>
        <w:t>conspicuous</w:t>
      </w:r>
      <w:r>
        <w:rPr>
          <w:rFonts w:cstheme="minorHAnsi"/>
          <w:lang w:val="en-US"/>
        </w:rPr>
        <w:t>), 122 patients (54.88%) in the total sample were recovered at T2 on SCL-90-R after multiple imputation. Based on criteria in the manual (</w:t>
      </w:r>
      <w:r>
        <w:rPr>
          <w:rFonts w:eastAsia="SimSun" w:cstheme="minorHAnsi"/>
          <w:kern w:val="24"/>
          <w:lang w:val="en-US" w:eastAsia="ja-JP"/>
        </w:rPr>
        <w:t>BDI</w:t>
      </w:r>
      <w:r>
        <w:rPr>
          <w:rFonts w:eastAsia="SimSun" w:cstheme="minorHAnsi"/>
          <w:kern w:val="24"/>
          <w:lang w:val="en-US" w:eastAsia="ja-JP"/>
        </w:rPr>
        <w:noBreakHyphen/>
        <w:t>II</w:t>
      </w:r>
      <w:r>
        <w:rPr>
          <w:rFonts w:cstheme="minorHAnsi"/>
          <w:lang w:val="en-US"/>
        </w:rPr>
        <w:t xml:space="preserve"> = 0-8 indicates no depression), 149 patients (62.08 %) in the depressive subsample were recovered at T2 on BDI-II</w:t>
      </w:r>
      <w:r w:rsidR="001469A1">
        <w:rPr>
          <w:rFonts w:cstheme="minorHAnsi"/>
          <w:lang w:val="en-US"/>
        </w:rPr>
        <w:t xml:space="preserve"> after multiple imputation</w:t>
      </w:r>
      <w:r>
        <w:rPr>
          <w:rFonts w:cstheme="minorHAnsi"/>
          <w:lang w:val="en-US"/>
        </w:rPr>
        <w:t>. Only participants that were conspicuous at T1 were included in these analyses.</w:t>
      </w:r>
      <w:bookmarkEnd w:id="1"/>
      <w:r w:rsidR="00864062">
        <w:rPr>
          <w:rFonts w:cstheme="minorHAnsi"/>
          <w:lang w:val="en-US"/>
        </w:rPr>
        <w:br/>
      </w:r>
    </w:p>
    <w:p w14:paraId="46ED6643" w14:textId="67BE5FDC" w:rsidR="00D849BA" w:rsidRDefault="00D849BA" w:rsidP="00A11B5D">
      <w:pPr>
        <w:spacing w:line="480" w:lineRule="auto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lastRenderedPageBreak/>
        <w:t>Table S5</w:t>
      </w:r>
    </w:p>
    <w:p w14:paraId="2BE008B4" w14:textId="2E703BA1" w:rsidR="00A11B5D" w:rsidRDefault="00D849BA" w:rsidP="00A11B5D">
      <w:pPr>
        <w:spacing w:line="480" w:lineRule="auto"/>
        <w:rPr>
          <w:rFonts w:cstheme="minorHAnsi"/>
          <w:b/>
          <w:lang w:val="en-US"/>
        </w:rPr>
      </w:pPr>
      <w:r w:rsidRPr="00D8611F">
        <w:rPr>
          <w:rFonts w:cstheme="minorHAnsi"/>
          <w:i/>
          <w:lang w:val="en-US"/>
        </w:rPr>
        <w:t>Predictor analyses for G</w:t>
      </w:r>
      <w:r>
        <w:rPr>
          <w:rFonts w:cstheme="minorHAnsi"/>
          <w:i/>
          <w:lang w:val="en-US"/>
        </w:rPr>
        <w:t>S</w:t>
      </w:r>
      <w:r w:rsidR="00E02390">
        <w:rPr>
          <w:rFonts w:cstheme="minorHAnsi"/>
          <w:i/>
          <w:lang w:val="en-US"/>
        </w:rPr>
        <w:t>:</w:t>
      </w:r>
      <w:r w:rsidRPr="00D8611F">
        <w:rPr>
          <w:rFonts w:cstheme="minorHAnsi"/>
          <w:i/>
          <w:lang w:val="en-US"/>
        </w:rPr>
        <w:t xml:space="preserve"> </w:t>
      </w:r>
      <w:bookmarkStart w:id="2" w:name="_Hlk165799894"/>
      <w:r w:rsidR="00E02390">
        <w:rPr>
          <w:rFonts w:cstheme="minorHAnsi"/>
          <w:i/>
          <w:lang w:val="en-US"/>
        </w:rPr>
        <w:t>H</w:t>
      </w:r>
      <w:r w:rsidRPr="00D8611F">
        <w:rPr>
          <w:rFonts w:cstheme="minorHAnsi"/>
          <w:i/>
          <w:lang w:val="en-US"/>
        </w:rPr>
        <w:t>ierarchical multiple regression</w:t>
      </w:r>
      <w:bookmarkEnd w:id="2"/>
      <w:r w:rsidRPr="00D8611F">
        <w:rPr>
          <w:rFonts w:cstheme="minorHAnsi"/>
          <w:i/>
          <w:lang w:val="en-US"/>
        </w:rPr>
        <w:t xml:space="preserve"> </w:t>
      </w:r>
      <w:r>
        <w:rPr>
          <w:rFonts w:cstheme="minorHAnsi"/>
          <w:i/>
          <w:lang w:val="en-US"/>
        </w:rPr>
        <w:t>after multiple imputation</w:t>
      </w:r>
    </w:p>
    <w:tbl>
      <w:tblPr>
        <w:tblW w:w="399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"/>
        <w:gridCol w:w="1545"/>
        <w:gridCol w:w="1132"/>
        <w:gridCol w:w="1269"/>
        <w:gridCol w:w="1124"/>
        <w:gridCol w:w="1122"/>
      </w:tblGrid>
      <w:tr w:rsidR="00577861" w:rsidRPr="00382A61" w14:paraId="3133F301" w14:textId="348C8E55" w:rsidTr="00577861">
        <w:trPr>
          <w:trHeight w:val="315"/>
        </w:trPr>
        <w:tc>
          <w:tcPr>
            <w:tcW w:w="724" w:type="pct"/>
            <w:tcBorders>
              <w:top w:val="single" w:sz="4" w:space="0" w:color="auto"/>
            </w:tcBorders>
          </w:tcPr>
          <w:p w14:paraId="4CBABF0D" w14:textId="77777777" w:rsidR="00577861" w:rsidRPr="00501FDB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501FDB">
              <w:rPr>
                <w:b/>
                <w:color w:val="000000"/>
                <w:lang w:val="en-US"/>
              </w:rPr>
              <w:t>Model</w:t>
            </w:r>
          </w:p>
        </w:tc>
        <w:tc>
          <w:tcPr>
            <w:tcW w:w="1067" w:type="pct"/>
            <w:tcBorders>
              <w:top w:val="single" w:sz="4" w:space="0" w:color="auto"/>
            </w:tcBorders>
          </w:tcPr>
          <w:p w14:paraId="33403183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495758">
              <w:rPr>
                <w:b/>
                <w:color w:val="000000"/>
                <w:lang w:val="en-US"/>
              </w:rPr>
              <w:t>Predictor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40B8359F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i/>
                <w:color w:val="000000"/>
                <w:lang w:val="en-US"/>
              </w:rPr>
            </w:pPr>
            <w:r w:rsidRPr="00495758">
              <w:rPr>
                <w:b/>
                <w:i/>
                <w:color w:val="000000"/>
                <w:lang w:val="en-US"/>
              </w:rPr>
              <w:t>B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</w:tcPr>
          <w:p w14:paraId="75EDF617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i/>
                <w:color w:val="000000"/>
                <w:lang w:val="en-US"/>
              </w:rPr>
            </w:pPr>
            <w:r w:rsidRPr="00495758">
              <w:rPr>
                <w:b/>
                <w:i/>
                <w:color w:val="000000"/>
                <w:lang w:val="en-US"/>
              </w:rPr>
              <w:t>SE B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</w:tcPr>
          <w:p w14:paraId="4506CEAF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i/>
                <w:color w:val="000000"/>
                <w:lang w:val="en-US"/>
              </w:rPr>
            </w:pPr>
            <w:r w:rsidRPr="00495758">
              <w:rPr>
                <w:b/>
                <w:i/>
                <w:color w:val="000000"/>
                <w:lang w:val="en-US"/>
              </w:rPr>
              <w:t>p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</w:tcPr>
          <w:p w14:paraId="0F3D2022" w14:textId="2C74C9B5" w:rsidR="00577861" w:rsidRPr="00495758" w:rsidRDefault="00D638B1" w:rsidP="00A11B5D">
            <w:pPr>
              <w:spacing w:before="60" w:after="60" w:line="240" w:lineRule="auto"/>
              <w:jc w:val="center"/>
              <w:rPr>
                <w:b/>
                <w:i/>
                <w:color w:val="000000"/>
                <w:lang w:val="en-US"/>
              </w:rPr>
            </w:pPr>
            <w:r>
              <w:rPr>
                <w:rFonts w:cstheme="minorHAnsi"/>
                <w:b/>
                <w:i/>
                <w:color w:val="000000"/>
                <w:lang w:val="en-US"/>
              </w:rPr>
              <w:t>β</w:t>
            </w:r>
          </w:p>
        </w:tc>
      </w:tr>
      <w:tr w:rsidR="00577861" w:rsidRPr="00262B59" w14:paraId="2635051B" w14:textId="3706763E" w:rsidTr="00577861">
        <w:trPr>
          <w:trHeight w:val="495"/>
        </w:trPr>
        <w:tc>
          <w:tcPr>
            <w:tcW w:w="4224" w:type="pct"/>
            <w:gridSpan w:val="5"/>
            <w:tcBorders>
              <w:top w:val="single" w:sz="4" w:space="0" w:color="auto"/>
            </w:tcBorders>
          </w:tcPr>
          <w:p w14:paraId="30FE48A1" w14:textId="53D205F7" w:rsidR="00577861" w:rsidRPr="00F77F2B" w:rsidRDefault="00577861" w:rsidP="00A11B5D">
            <w:pPr>
              <w:spacing w:before="60" w:after="60" w:line="240" w:lineRule="auto"/>
              <w:rPr>
                <w:b/>
                <w:color w:val="000000"/>
                <w:lang w:val="en-US"/>
              </w:rPr>
            </w:pPr>
            <w:r w:rsidRPr="00501FDB">
              <w:rPr>
                <w:color w:val="000000"/>
                <w:lang w:val="en-GB"/>
              </w:rPr>
              <w:t>a)</w:t>
            </w:r>
            <w:r>
              <w:rPr>
                <w:color w:val="000000"/>
                <w:lang w:val="en-GB"/>
              </w:rPr>
              <w:t xml:space="preserve"> GS at post-assessment as criterion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14:paraId="0DF303B7" w14:textId="77777777" w:rsidR="00577861" w:rsidRPr="00501FDB" w:rsidRDefault="00577861" w:rsidP="00A11B5D">
            <w:pPr>
              <w:spacing w:before="60" w:after="60" w:line="240" w:lineRule="auto"/>
              <w:rPr>
                <w:color w:val="000000"/>
                <w:lang w:val="en-GB"/>
              </w:rPr>
            </w:pPr>
          </w:p>
        </w:tc>
      </w:tr>
      <w:tr w:rsidR="00577861" w:rsidRPr="00382A61" w14:paraId="56EEE636" w14:textId="3EE23921" w:rsidTr="00577861">
        <w:trPr>
          <w:trHeight w:val="480"/>
        </w:trPr>
        <w:tc>
          <w:tcPr>
            <w:tcW w:w="724" w:type="pct"/>
          </w:tcPr>
          <w:p w14:paraId="5B11B4A0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 xml:space="preserve">    Step </w:t>
            </w: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1067" w:type="pct"/>
          </w:tcPr>
          <w:p w14:paraId="514B3378" w14:textId="77777777" w:rsidR="00577861" w:rsidRPr="00501FDB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</w:p>
        </w:tc>
        <w:tc>
          <w:tcPr>
            <w:tcW w:w="782" w:type="pct"/>
          </w:tcPr>
          <w:p w14:paraId="4D025829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76" w:type="pct"/>
          </w:tcPr>
          <w:p w14:paraId="6DFD075D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776" w:type="pct"/>
          </w:tcPr>
          <w:p w14:paraId="1F107F43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776" w:type="pct"/>
          </w:tcPr>
          <w:p w14:paraId="07B682EE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</w:p>
        </w:tc>
      </w:tr>
      <w:tr w:rsidR="00577861" w:rsidRPr="00382A61" w14:paraId="363BD7C7" w14:textId="7FC99310" w:rsidTr="00577861">
        <w:trPr>
          <w:trHeight w:val="480"/>
        </w:trPr>
        <w:tc>
          <w:tcPr>
            <w:tcW w:w="724" w:type="pct"/>
          </w:tcPr>
          <w:p w14:paraId="26027A4A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481A2619" w14:textId="77777777" w:rsidR="00577861" w:rsidRPr="00501FDB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Intercept</w:t>
            </w:r>
          </w:p>
        </w:tc>
        <w:tc>
          <w:tcPr>
            <w:tcW w:w="782" w:type="pct"/>
          </w:tcPr>
          <w:p w14:paraId="2E347648" w14:textId="47EE69D6" w:rsidR="00577861" w:rsidRPr="00495758" w:rsidRDefault="001E0F5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7.10</w:t>
            </w:r>
          </w:p>
        </w:tc>
        <w:tc>
          <w:tcPr>
            <w:tcW w:w="876" w:type="pct"/>
          </w:tcPr>
          <w:p w14:paraId="2DAA82E5" w14:textId="32CEFFBA" w:rsidR="00577861" w:rsidRPr="00495758" w:rsidRDefault="001E0F5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7.12</w:t>
            </w:r>
          </w:p>
        </w:tc>
        <w:tc>
          <w:tcPr>
            <w:tcW w:w="776" w:type="pct"/>
          </w:tcPr>
          <w:p w14:paraId="016C63C3" w14:textId="1AD0AB92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.</w:t>
            </w:r>
            <w:r w:rsidR="001E0F51">
              <w:rPr>
                <w:color w:val="000000"/>
                <w:lang w:val="en-US"/>
              </w:rPr>
              <w:t>320</w:t>
            </w:r>
          </w:p>
        </w:tc>
        <w:tc>
          <w:tcPr>
            <w:tcW w:w="776" w:type="pct"/>
          </w:tcPr>
          <w:p w14:paraId="731BCC43" w14:textId="7E0F3333" w:rsidR="00577861" w:rsidRPr="00495758" w:rsidRDefault="001E0F5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&gt;-</w:t>
            </w:r>
            <w:r w:rsidR="00166F21">
              <w:rPr>
                <w:color w:val="000000"/>
                <w:lang w:val="en-US"/>
              </w:rPr>
              <w:t>.01</w:t>
            </w:r>
          </w:p>
        </w:tc>
      </w:tr>
      <w:tr w:rsidR="00577861" w:rsidRPr="00382A61" w14:paraId="1F5E94B8" w14:textId="0C78257F" w:rsidTr="00577861">
        <w:trPr>
          <w:trHeight w:val="480"/>
        </w:trPr>
        <w:tc>
          <w:tcPr>
            <w:tcW w:w="724" w:type="pct"/>
          </w:tcPr>
          <w:p w14:paraId="30D1C004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79C02CC5" w14:textId="00A14829" w:rsidR="00577861" w:rsidRPr="00501FDB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GS_T1</w:t>
            </w:r>
          </w:p>
        </w:tc>
        <w:tc>
          <w:tcPr>
            <w:tcW w:w="782" w:type="pct"/>
          </w:tcPr>
          <w:p w14:paraId="5C82812B" w14:textId="1ED5756D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0.4</w:t>
            </w: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876" w:type="pct"/>
          </w:tcPr>
          <w:p w14:paraId="15A2355A" w14:textId="6A227819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0.0</w:t>
            </w: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776" w:type="pct"/>
          </w:tcPr>
          <w:p w14:paraId="0AE5724C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495758"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6" w:type="pct"/>
          </w:tcPr>
          <w:p w14:paraId="7843360D" w14:textId="29E44358" w:rsidR="00577861" w:rsidRPr="00166F21" w:rsidRDefault="00166F21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 w:rsidRPr="00166F21">
              <w:rPr>
                <w:bCs/>
                <w:color w:val="000000"/>
                <w:lang w:val="en-US"/>
              </w:rPr>
              <w:t>.52</w:t>
            </w:r>
          </w:p>
        </w:tc>
      </w:tr>
      <w:tr w:rsidR="00577861" w:rsidRPr="00382A61" w14:paraId="149A2BDD" w14:textId="457D8469" w:rsidTr="00577861">
        <w:trPr>
          <w:trHeight w:val="480"/>
        </w:trPr>
        <w:tc>
          <w:tcPr>
            <w:tcW w:w="724" w:type="pct"/>
          </w:tcPr>
          <w:p w14:paraId="0A7C18C9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55CF8480" w14:textId="77777777" w:rsidR="00577861" w:rsidRPr="00501FDB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Age</w:t>
            </w:r>
          </w:p>
        </w:tc>
        <w:tc>
          <w:tcPr>
            <w:tcW w:w="782" w:type="pct"/>
          </w:tcPr>
          <w:p w14:paraId="151B0628" w14:textId="7DF67848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0.02</w:t>
            </w:r>
          </w:p>
        </w:tc>
        <w:tc>
          <w:tcPr>
            <w:tcW w:w="876" w:type="pct"/>
          </w:tcPr>
          <w:p w14:paraId="48C7F656" w14:textId="5270618F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0.17</w:t>
            </w:r>
          </w:p>
        </w:tc>
        <w:tc>
          <w:tcPr>
            <w:tcW w:w="776" w:type="pct"/>
          </w:tcPr>
          <w:p w14:paraId="3A4217DC" w14:textId="4304BA9B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>921</w:t>
            </w:r>
          </w:p>
        </w:tc>
        <w:tc>
          <w:tcPr>
            <w:tcW w:w="776" w:type="pct"/>
          </w:tcPr>
          <w:p w14:paraId="7B4D9B5D" w14:textId="1462A142" w:rsidR="00577861" w:rsidRPr="00495758" w:rsidRDefault="00166F2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&lt;.01</w:t>
            </w:r>
          </w:p>
        </w:tc>
      </w:tr>
      <w:tr w:rsidR="00577861" w:rsidRPr="00382A61" w14:paraId="56E225B6" w14:textId="6B4E3C36" w:rsidTr="00577861">
        <w:trPr>
          <w:trHeight w:val="480"/>
        </w:trPr>
        <w:tc>
          <w:tcPr>
            <w:tcW w:w="724" w:type="pct"/>
          </w:tcPr>
          <w:p w14:paraId="7991880F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5F1DB24A" w14:textId="75302B67" w:rsidR="00577861" w:rsidRPr="00166F21" w:rsidRDefault="00577861" w:rsidP="00A11B5D">
            <w:pPr>
              <w:spacing w:before="60" w:after="60" w:line="240" w:lineRule="auto"/>
              <w:jc w:val="both"/>
              <w:rPr>
                <w:color w:val="000000"/>
                <w:vertAlign w:val="superscript"/>
                <w:lang w:val="en-GB"/>
              </w:rPr>
            </w:pPr>
            <w:r>
              <w:rPr>
                <w:color w:val="000000"/>
                <w:lang w:val="en-GB"/>
              </w:rPr>
              <w:t>Sex</w:t>
            </w:r>
            <w:r w:rsidR="00166F21">
              <w:rPr>
                <w:color w:val="000000"/>
                <w:vertAlign w:val="superscript"/>
                <w:lang w:val="en-GB"/>
              </w:rPr>
              <w:t>1</w:t>
            </w:r>
          </w:p>
        </w:tc>
        <w:tc>
          <w:tcPr>
            <w:tcW w:w="782" w:type="pct"/>
          </w:tcPr>
          <w:p w14:paraId="114DB10E" w14:textId="1A9A28EF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3.42</w:t>
            </w:r>
          </w:p>
        </w:tc>
        <w:tc>
          <w:tcPr>
            <w:tcW w:w="876" w:type="pct"/>
          </w:tcPr>
          <w:p w14:paraId="6C8E1656" w14:textId="2A7E80A3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3.85</w:t>
            </w:r>
          </w:p>
        </w:tc>
        <w:tc>
          <w:tcPr>
            <w:tcW w:w="776" w:type="pct"/>
          </w:tcPr>
          <w:p w14:paraId="21FBE08C" w14:textId="68DA734D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>375</w:t>
            </w:r>
          </w:p>
        </w:tc>
        <w:tc>
          <w:tcPr>
            <w:tcW w:w="776" w:type="pct"/>
          </w:tcPr>
          <w:p w14:paraId="3368E685" w14:textId="35293118" w:rsidR="00577861" w:rsidRPr="00495758" w:rsidRDefault="00166F2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-.04</w:t>
            </w:r>
          </w:p>
        </w:tc>
      </w:tr>
      <w:tr w:rsidR="00577861" w:rsidRPr="00382A61" w14:paraId="4F8495D6" w14:textId="5A603C61" w:rsidTr="00577861">
        <w:trPr>
          <w:trHeight w:val="480"/>
        </w:trPr>
        <w:tc>
          <w:tcPr>
            <w:tcW w:w="724" w:type="pct"/>
          </w:tcPr>
          <w:p w14:paraId="3CCDA291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 xml:space="preserve">    Step </w:t>
            </w: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1067" w:type="pct"/>
          </w:tcPr>
          <w:p w14:paraId="37E25A49" w14:textId="77777777" w:rsidR="00577861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</w:p>
        </w:tc>
        <w:tc>
          <w:tcPr>
            <w:tcW w:w="782" w:type="pct"/>
          </w:tcPr>
          <w:p w14:paraId="01AE728C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76" w:type="pct"/>
          </w:tcPr>
          <w:p w14:paraId="1C6D180A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776" w:type="pct"/>
          </w:tcPr>
          <w:p w14:paraId="203FED70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776" w:type="pct"/>
          </w:tcPr>
          <w:p w14:paraId="38F93AB1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</w:p>
        </w:tc>
      </w:tr>
      <w:tr w:rsidR="00577861" w:rsidRPr="00382A61" w14:paraId="73847ABC" w14:textId="4C4D6FE4" w:rsidTr="00577861">
        <w:trPr>
          <w:trHeight w:val="480"/>
        </w:trPr>
        <w:tc>
          <w:tcPr>
            <w:tcW w:w="724" w:type="pct"/>
          </w:tcPr>
          <w:p w14:paraId="2C751CC4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23DD65DE" w14:textId="77777777" w:rsidR="00577861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Intercept</w:t>
            </w:r>
          </w:p>
        </w:tc>
        <w:tc>
          <w:tcPr>
            <w:tcW w:w="782" w:type="pct"/>
          </w:tcPr>
          <w:p w14:paraId="7F99C73E" w14:textId="28008258" w:rsidR="00577861" w:rsidRPr="00495758" w:rsidRDefault="001E0F5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9.87</w:t>
            </w:r>
          </w:p>
        </w:tc>
        <w:tc>
          <w:tcPr>
            <w:tcW w:w="876" w:type="pct"/>
          </w:tcPr>
          <w:p w14:paraId="497D8E4F" w14:textId="5AEE53AD" w:rsidR="00577861" w:rsidRPr="00495758" w:rsidRDefault="001E0F5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6.19</w:t>
            </w:r>
          </w:p>
        </w:tc>
        <w:tc>
          <w:tcPr>
            <w:tcW w:w="776" w:type="pct"/>
          </w:tcPr>
          <w:p w14:paraId="70C93F0B" w14:textId="707B4B10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.</w:t>
            </w:r>
            <w:r w:rsidR="001E0F51">
              <w:rPr>
                <w:color w:val="000000"/>
                <w:lang w:val="en-US"/>
              </w:rPr>
              <w:t>112</w:t>
            </w:r>
          </w:p>
        </w:tc>
        <w:tc>
          <w:tcPr>
            <w:tcW w:w="776" w:type="pct"/>
          </w:tcPr>
          <w:p w14:paraId="51CA64A1" w14:textId="3E53FA54" w:rsidR="00577861" w:rsidRPr="00495758" w:rsidRDefault="00166F2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.02</w:t>
            </w:r>
          </w:p>
        </w:tc>
      </w:tr>
      <w:tr w:rsidR="00577861" w:rsidRPr="00382A61" w14:paraId="5B883D78" w14:textId="5C83566B" w:rsidTr="00577861">
        <w:trPr>
          <w:trHeight w:val="480"/>
        </w:trPr>
        <w:tc>
          <w:tcPr>
            <w:tcW w:w="724" w:type="pct"/>
          </w:tcPr>
          <w:p w14:paraId="3C65744F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1B2BD7D6" w14:textId="465A07CA" w:rsidR="00577861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GS_T1</w:t>
            </w:r>
          </w:p>
        </w:tc>
        <w:tc>
          <w:tcPr>
            <w:tcW w:w="782" w:type="pct"/>
          </w:tcPr>
          <w:p w14:paraId="7C03FE1C" w14:textId="157905B7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0.56</w:t>
            </w:r>
          </w:p>
        </w:tc>
        <w:tc>
          <w:tcPr>
            <w:tcW w:w="876" w:type="pct"/>
          </w:tcPr>
          <w:p w14:paraId="4038826A" w14:textId="7E2E0738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0.03</w:t>
            </w:r>
          </w:p>
        </w:tc>
        <w:tc>
          <w:tcPr>
            <w:tcW w:w="776" w:type="pct"/>
          </w:tcPr>
          <w:p w14:paraId="52EFFB4B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495758"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6" w:type="pct"/>
          </w:tcPr>
          <w:p w14:paraId="35973039" w14:textId="14736487" w:rsidR="00577861" w:rsidRPr="00166F21" w:rsidRDefault="00166F21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 w:rsidRPr="00166F21">
              <w:rPr>
                <w:bCs/>
                <w:color w:val="000000"/>
                <w:lang w:val="en-US"/>
              </w:rPr>
              <w:t>.67</w:t>
            </w:r>
          </w:p>
        </w:tc>
      </w:tr>
      <w:tr w:rsidR="00577861" w:rsidRPr="00382A61" w14:paraId="6A75D885" w14:textId="0421BD06" w:rsidTr="00577861">
        <w:trPr>
          <w:trHeight w:val="480"/>
        </w:trPr>
        <w:tc>
          <w:tcPr>
            <w:tcW w:w="724" w:type="pct"/>
          </w:tcPr>
          <w:p w14:paraId="14AAFA8A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7E5A40B8" w14:textId="77777777" w:rsidR="00577861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Age</w:t>
            </w:r>
          </w:p>
        </w:tc>
        <w:tc>
          <w:tcPr>
            <w:tcW w:w="782" w:type="pct"/>
          </w:tcPr>
          <w:p w14:paraId="6771C2B6" w14:textId="120BDA0C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0.13</w:t>
            </w:r>
          </w:p>
        </w:tc>
        <w:tc>
          <w:tcPr>
            <w:tcW w:w="876" w:type="pct"/>
          </w:tcPr>
          <w:p w14:paraId="1247A14D" w14:textId="4B9DC183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0.15</w:t>
            </w:r>
          </w:p>
        </w:tc>
        <w:tc>
          <w:tcPr>
            <w:tcW w:w="776" w:type="pct"/>
          </w:tcPr>
          <w:p w14:paraId="6103D100" w14:textId="31C0D904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>363</w:t>
            </w:r>
          </w:p>
        </w:tc>
        <w:tc>
          <w:tcPr>
            <w:tcW w:w="776" w:type="pct"/>
          </w:tcPr>
          <w:p w14:paraId="1D5D3924" w14:textId="43C7DD18" w:rsidR="00577861" w:rsidRPr="00495758" w:rsidRDefault="00166F2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.03</w:t>
            </w:r>
          </w:p>
        </w:tc>
      </w:tr>
      <w:tr w:rsidR="00577861" w:rsidRPr="00382A61" w14:paraId="5BB927A3" w14:textId="1C65E921" w:rsidTr="00577861">
        <w:trPr>
          <w:trHeight w:val="480"/>
        </w:trPr>
        <w:tc>
          <w:tcPr>
            <w:tcW w:w="724" w:type="pct"/>
          </w:tcPr>
          <w:p w14:paraId="46005942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166D04E2" w14:textId="53FDF5AB" w:rsidR="00577861" w:rsidRPr="00166F21" w:rsidRDefault="00577861" w:rsidP="00A11B5D">
            <w:pPr>
              <w:spacing w:before="60" w:after="60" w:line="240" w:lineRule="auto"/>
              <w:jc w:val="both"/>
              <w:rPr>
                <w:color w:val="000000"/>
                <w:vertAlign w:val="superscript"/>
                <w:lang w:val="en-GB"/>
              </w:rPr>
            </w:pPr>
            <w:r>
              <w:rPr>
                <w:color w:val="000000"/>
                <w:lang w:val="en-GB"/>
              </w:rPr>
              <w:t>Sex</w:t>
            </w:r>
            <w:r w:rsidR="00166F21">
              <w:rPr>
                <w:color w:val="000000"/>
                <w:vertAlign w:val="superscript"/>
                <w:lang w:val="en-GB"/>
              </w:rPr>
              <w:t>1</w:t>
            </w:r>
          </w:p>
        </w:tc>
        <w:tc>
          <w:tcPr>
            <w:tcW w:w="782" w:type="pct"/>
          </w:tcPr>
          <w:p w14:paraId="6F6105A6" w14:textId="33A487D0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1.41</w:t>
            </w:r>
          </w:p>
        </w:tc>
        <w:tc>
          <w:tcPr>
            <w:tcW w:w="876" w:type="pct"/>
          </w:tcPr>
          <w:p w14:paraId="7822B04E" w14:textId="025D063F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3.17</w:t>
            </w:r>
          </w:p>
        </w:tc>
        <w:tc>
          <w:tcPr>
            <w:tcW w:w="776" w:type="pct"/>
          </w:tcPr>
          <w:p w14:paraId="65D29C0A" w14:textId="3DF86BA1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>657</w:t>
            </w:r>
          </w:p>
        </w:tc>
        <w:tc>
          <w:tcPr>
            <w:tcW w:w="776" w:type="pct"/>
          </w:tcPr>
          <w:p w14:paraId="0CAD62AB" w14:textId="78E8E172" w:rsidR="00577861" w:rsidRPr="00166F21" w:rsidRDefault="00166F2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-.02</w:t>
            </w:r>
          </w:p>
        </w:tc>
      </w:tr>
      <w:tr w:rsidR="00577861" w:rsidRPr="00382A61" w14:paraId="762A277E" w14:textId="72AEFF21" w:rsidTr="00577861">
        <w:trPr>
          <w:trHeight w:val="480"/>
        </w:trPr>
        <w:tc>
          <w:tcPr>
            <w:tcW w:w="724" w:type="pct"/>
          </w:tcPr>
          <w:p w14:paraId="693289A7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52D7CC05" w14:textId="77777777" w:rsidR="00577861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 xml:space="preserve">PTQ </w:t>
            </w:r>
            <w:r w:rsidRPr="00501FDB">
              <w:rPr>
                <w:rFonts w:asciiTheme="majorHAnsi" w:hAnsiTheme="majorHAnsi" w:cstheme="majorHAnsi"/>
              </w:rPr>
              <w:t>Δ</w:t>
            </w:r>
          </w:p>
        </w:tc>
        <w:tc>
          <w:tcPr>
            <w:tcW w:w="782" w:type="pct"/>
          </w:tcPr>
          <w:p w14:paraId="3BBABB6D" w14:textId="1B057783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1.39</w:t>
            </w:r>
          </w:p>
        </w:tc>
        <w:tc>
          <w:tcPr>
            <w:tcW w:w="876" w:type="pct"/>
          </w:tcPr>
          <w:p w14:paraId="05B515C0" w14:textId="49144D88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0.25</w:t>
            </w:r>
          </w:p>
        </w:tc>
        <w:tc>
          <w:tcPr>
            <w:tcW w:w="776" w:type="pct"/>
          </w:tcPr>
          <w:p w14:paraId="0F100F5D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495758"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6" w:type="pct"/>
          </w:tcPr>
          <w:p w14:paraId="3E7E79FE" w14:textId="37CD9D7D" w:rsidR="00577861" w:rsidRPr="00166F21" w:rsidRDefault="00166F2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-.27</w:t>
            </w:r>
          </w:p>
        </w:tc>
      </w:tr>
      <w:tr w:rsidR="00577861" w:rsidRPr="00382A61" w14:paraId="717C282F" w14:textId="151AD96C" w:rsidTr="00166F21">
        <w:trPr>
          <w:trHeight w:val="480"/>
        </w:trPr>
        <w:tc>
          <w:tcPr>
            <w:tcW w:w="724" w:type="pct"/>
          </w:tcPr>
          <w:p w14:paraId="4A39FC44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</w:tcPr>
          <w:p w14:paraId="2D8FA155" w14:textId="77777777" w:rsidR="00577861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 xml:space="preserve">RSQ_B </w:t>
            </w:r>
            <w:r w:rsidRPr="00501FDB">
              <w:rPr>
                <w:rFonts w:asciiTheme="majorHAnsi" w:hAnsiTheme="majorHAnsi" w:cstheme="majorHAnsi"/>
              </w:rPr>
              <w:t>Δ</w:t>
            </w:r>
          </w:p>
        </w:tc>
        <w:tc>
          <w:tcPr>
            <w:tcW w:w="782" w:type="pct"/>
          </w:tcPr>
          <w:p w14:paraId="7A2D118B" w14:textId="21B1FAD2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2.04</w:t>
            </w:r>
          </w:p>
        </w:tc>
        <w:tc>
          <w:tcPr>
            <w:tcW w:w="876" w:type="pct"/>
          </w:tcPr>
          <w:p w14:paraId="2E06EF44" w14:textId="26CD0287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0.52</w:t>
            </w:r>
          </w:p>
        </w:tc>
        <w:tc>
          <w:tcPr>
            <w:tcW w:w="776" w:type="pct"/>
          </w:tcPr>
          <w:p w14:paraId="5B15E196" w14:textId="77777777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495758"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6" w:type="pct"/>
          </w:tcPr>
          <w:p w14:paraId="4213B709" w14:textId="1D26FE9F" w:rsidR="00577861" w:rsidRPr="00166F21" w:rsidRDefault="00166F2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-.16</w:t>
            </w:r>
          </w:p>
        </w:tc>
      </w:tr>
      <w:tr w:rsidR="00577861" w:rsidRPr="00382A61" w14:paraId="79FB0852" w14:textId="0961B3F5" w:rsidTr="00166F21">
        <w:trPr>
          <w:trHeight w:val="480"/>
        </w:trPr>
        <w:tc>
          <w:tcPr>
            <w:tcW w:w="724" w:type="pct"/>
            <w:tcBorders>
              <w:bottom w:val="single" w:sz="4" w:space="0" w:color="auto"/>
            </w:tcBorders>
          </w:tcPr>
          <w:p w14:paraId="431E741B" w14:textId="77777777" w:rsidR="00577861" w:rsidRPr="00495758" w:rsidRDefault="00577861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7" w:type="pct"/>
            <w:tcBorders>
              <w:bottom w:val="single" w:sz="4" w:space="0" w:color="auto"/>
            </w:tcBorders>
          </w:tcPr>
          <w:p w14:paraId="02591258" w14:textId="77777777" w:rsidR="00577861" w:rsidRDefault="00577861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 xml:space="preserve">PSWQ </w:t>
            </w:r>
            <w:r w:rsidRPr="00501FDB">
              <w:rPr>
                <w:rFonts w:asciiTheme="majorHAnsi" w:hAnsiTheme="majorHAnsi" w:cstheme="majorHAnsi"/>
              </w:rPr>
              <w:t>Δ</w:t>
            </w:r>
          </w:p>
        </w:tc>
        <w:tc>
          <w:tcPr>
            <w:tcW w:w="782" w:type="pct"/>
            <w:tcBorders>
              <w:bottom w:val="single" w:sz="4" w:space="0" w:color="auto"/>
            </w:tcBorders>
          </w:tcPr>
          <w:p w14:paraId="2E2167FA" w14:textId="5F1EB3B7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495758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0.51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14:paraId="529EA987" w14:textId="57F97C0D" w:rsidR="00577861" w:rsidRPr="00495758" w:rsidRDefault="0057786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0.19</w:t>
            </w: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14:paraId="2BDA8A5E" w14:textId="19CFF4F9" w:rsidR="00577861" w:rsidRPr="00495758" w:rsidRDefault="00577861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.008</w:t>
            </w: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14:paraId="04416FC3" w14:textId="51611A40" w:rsidR="00577861" w:rsidRPr="00166F21" w:rsidRDefault="00166F21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-.12</w:t>
            </w:r>
          </w:p>
        </w:tc>
      </w:tr>
    </w:tbl>
    <w:p w14:paraId="503171BD" w14:textId="7478E29B" w:rsidR="00166F21" w:rsidRPr="00AD782A" w:rsidRDefault="00166F21" w:rsidP="00166F21">
      <w:pPr>
        <w:rPr>
          <w:lang w:val="en-US"/>
        </w:rPr>
      </w:pPr>
      <w:r w:rsidRPr="00AD782A">
        <w:rPr>
          <w:i/>
          <w:lang w:val="en-US"/>
        </w:rPr>
        <w:t>Note.</w:t>
      </w:r>
      <w:r w:rsidRPr="00AD782A">
        <w:rPr>
          <w:rFonts w:asciiTheme="majorHAnsi" w:hAnsiTheme="majorHAnsi" w:cstheme="majorHAnsi"/>
          <w:lang w:val="en-US"/>
        </w:rPr>
        <w:t xml:space="preserve"> </w:t>
      </w:r>
      <w:r w:rsidRPr="00AD782A">
        <w:rPr>
          <w:rFonts w:asciiTheme="majorHAnsi" w:hAnsiTheme="majorHAnsi" w:cstheme="majorHAnsi"/>
        </w:rPr>
        <w:t>Δ</w:t>
      </w:r>
      <w:r w:rsidRPr="00AD782A">
        <w:rPr>
          <w:lang w:val="en-US"/>
        </w:rPr>
        <w:t xml:space="preserve"> = pre-post difference score; GS = Global Severity of the SCL-90-R; PTQ = Perseverative Thinking Questionnaire; RSQ_B = brooding scale of the Response Styles Questionnaire; PSWQ = Penn State Worry Questionnaire.</w:t>
      </w:r>
      <w:r w:rsidR="00E02390" w:rsidRPr="00AD782A">
        <w:rPr>
          <w:lang w:val="en-US"/>
        </w:rPr>
        <w:t xml:space="preserve"> T1 = pre-assessment.</w:t>
      </w:r>
      <w:r w:rsidRPr="00AD782A">
        <w:rPr>
          <w:lang w:val="en-US"/>
        </w:rPr>
        <w:t xml:space="preserve"> </w:t>
      </w:r>
      <w:r w:rsidRPr="00AD782A">
        <w:rPr>
          <w:vertAlign w:val="superscript"/>
          <w:lang w:val="en-US"/>
        </w:rPr>
        <w:t>1</w:t>
      </w:r>
      <w:r w:rsidR="001E0F51" w:rsidRPr="00AD782A">
        <w:rPr>
          <w:lang w:val="en-US"/>
        </w:rPr>
        <w:t>0</w:t>
      </w:r>
      <w:r w:rsidRPr="00AD782A">
        <w:rPr>
          <w:lang w:val="en-US"/>
        </w:rPr>
        <w:t xml:space="preserve"> = male, </w:t>
      </w:r>
      <w:r w:rsidR="001E0F51" w:rsidRPr="00AD782A">
        <w:rPr>
          <w:lang w:val="en-US"/>
        </w:rPr>
        <w:t>1</w:t>
      </w:r>
      <w:r w:rsidRPr="00AD782A">
        <w:rPr>
          <w:lang w:val="en-US"/>
        </w:rPr>
        <w:t xml:space="preserve"> = female. Significant p values (p &lt; .05) are marked in bold. Step 1 adjusted R</w:t>
      </w:r>
      <w:r w:rsidRPr="00AD782A">
        <w:rPr>
          <w:vertAlign w:val="superscript"/>
          <w:lang w:val="en-US"/>
        </w:rPr>
        <w:t>2</w:t>
      </w:r>
      <w:r w:rsidRPr="00AD782A">
        <w:rPr>
          <w:lang w:val="en-US"/>
        </w:rPr>
        <w:t xml:space="preserve"> =</w:t>
      </w:r>
      <w:r w:rsidR="00813E23" w:rsidRPr="00AD782A">
        <w:rPr>
          <w:lang w:val="en-US"/>
        </w:rPr>
        <w:t xml:space="preserve"> .26 [.18;.34]</w:t>
      </w:r>
      <w:r w:rsidRPr="00AD782A">
        <w:rPr>
          <w:lang w:val="en-US"/>
        </w:rPr>
        <w:t>, Step 2 adjusted R</w:t>
      </w:r>
      <w:r w:rsidRPr="00AD782A">
        <w:rPr>
          <w:vertAlign w:val="superscript"/>
          <w:lang w:val="en-US"/>
        </w:rPr>
        <w:t>2</w:t>
      </w:r>
      <w:r w:rsidRPr="00AD782A">
        <w:rPr>
          <w:lang w:val="en-US"/>
        </w:rPr>
        <w:t xml:space="preserve"> = </w:t>
      </w:r>
      <w:r w:rsidR="00813E23" w:rsidRPr="00AD782A">
        <w:rPr>
          <w:lang w:val="en-US"/>
        </w:rPr>
        <w:t>.55 [.47;.62].</w:t>
      </w:r>
    </w:p>
    <w:p w14:paraId="599CB924" w14:textId="13E52F89" w:rsidR="00D849BA" w:rsidRDefault="00D849BA" w:rsidP="00A11B5D">
      <w:pPr>
        <w:spacing w:line="480" w:lineRule="auto"/>
        <w:rPr>
          <w:lang w:val="en-US"/>
        </w:rPr>
      </w:pPr>
    </w:p>
    <w:p w14:paraId="61223A11" w14:textId="77777777" w:rsidR="00E02390" w:rsidRDefault="00E02390" w:rsidP="00A11B5D">
      <w:pPr>
        <w:spacing w:line="480" w:lineRule="auto"/>
        <w:rPr>
          <w:lang w:val="en-US"/>
        </w:rPr>
      </w:pPr>
    </w:p>
    <w:p w14:paraId="0AFEBAA6" w14:textId="77777777" w:rsidR="00E02390" w:rsidRDefault="00E02390" w:rsidP="00A11B5D">
      <w:pPr>
        <w:spacing w:line="480" w:lineRule="auto"/>
        <w:rPr>
          <w:lang w:val="en-US"/>
        </w:rPr>
      </w:pPr>
    </w:p>
    <w:p w14:paraId="0511A305" w14:textId="77777777" w:rsidR="00E02390" w:rsidRDefault="00E02390" w:rsidP="00A11B5D">
      <w:pPr>
        <w:spacing w:line="480" w:lineRule="auto"/>
        <w:rPr>
          <w:lang w:val="en-US"/>
        </w:rPr>
      </w:pPr>
    </w:p>
    <w:p w14:paraId="0A0C1EA1" w14:textId="77777777" w:rsidR="00E02390" w:rsidRDefault="00E02390" w:rsidP="00A11B5D">
      <w:pPr>
        <w:spacing w:line="480" w:lineRule="auto"/>
        <w:rPr>
          <w:lang w:val="en-US"/>
        </w:rPr>
      </w:pPr>
    </w:p>
    <w:p w14:paraId="28B5F193" w14:textId="77777777" w:rsidR="00E02390" w:rsidRPr="00166F21" w:rsidRDefault="00E02390" w:rsidP="00A11B5D">
      <w:pPr>
        <w:spacing w:line="480" w:lineRule="auto"/>
        <w:rPr>
          <w:lang w:val="en-US"/>
        </w:rPr>
      </w:pPr>
    </w:p>
    <w:p w14:paraId="3FBD77FD" w14:textId="5D5106D9" w:rsidR="00D849BA" w:rsidRDefault="00D849BA" w:rsidP="00A11B5D">
      <w:pPr>
        <w:spacing w:line="480" w:lineRule="auto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lastRenderedPageBreak/>
        <w:t>Table S6</w:t>
      </w:r>
    </w:p>
    <w:p w14:paraId="6B022A5E" w14:textId="3758A450" w:rsidR="00D849BA" w:rsidRDefault="00D849BA" w:rsidP="00D849BA">
      <w:pPr>
        <w:spacing w:line="480" w:lineRule="auto"/>
        <w:rPr>
          <w:rFonts w:cstheme="minorHAnsi"/>
          <w:b/>
          <w:lang w:val="en-US"/>
        </w:rPr>
      </w:pPr>
      <w:r w:rsidRPr="00D8611F">
        <w:rPr>
          <w:rFonts w:cstheme="minorHAnsi"/>
          <w:i/>
          <w:lang w:val="en-US"/>
        </w:rPr>
        <w:t xml:space="preserve">Predictor analyses for </w:t>
      </w:r>
      <w:r>
        <w:rPr>
          <w:rFonts w:cstheme="minorHAnsi"/>
          <w:i/>
          <w:lang w:val="en-US"/>
        </w:rPr>
        <w:t>BDI-II</w:t>
      </w:r>
      <w:r w:rsidR="00E02390">
        <w:rPr>
          <w:rFonts w:cstheme="minorHAnsi"/>
          <w:i/>
          <w:lang w:val="en-US"/>
        </w:rPr>
        <w:t>: H</w:t>
      </w:r>
      <w:r w:rsidRPr="00D8611F">
        <w:rPr>
          <w:rFonts w:cstheme="minorHAnsi"/>
          <w:i/>
          <w:lang w:val="en-US"/>
        </w:rPr>
        <w:t xml:space="preserve">ierarchical multiple regression </w:t>
      </w:r>
      <w:r>
        <w:rPr>
          <w:rFonts w:cstheme="minorHAnsi"/>
          <w:i/>
          <w:lang w:val="en-US"/>
        </w:rPr>
        <w:t>after multiple imputation</w:t>
      </w:r>
    </w:p>
    <w:tbl>
      <w:tblPr>
        <w:tblW w:w="399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4"/>
        <w:gridCol w:w="1542"/>
        <w:gridCol w:w="1129"/>
        <w:gridCol w:w="1268"/>
        <w:gridCol w:w="1122"/>
        <w:gridCol w:w="1122"/>
      </w:tblGrid>
      <w:tr w:rsidR="00FD217B" w:rsidRPr="00382A61" w14:paraId="3E668EA7" w14:textId="77777777" w:rsidTr="00FD217B">
        <w:trPr>
          <w:trHeight w:val="315"/>
        </w:trPr>
        <w:tc>
          <w:tcPr>
            <w:tcW w:w="734" w:type="pct"/>
            <w:tcBorders>
              <w:top w:val="single" w:sz="4" w:space="0" w:color="auto"/>
            </w:tcBorders>
          </w:tcPr>
          <w:p w14:paraId="30D4CEB6" w14:textId="77777777" w:rsidR="00FD217B" w:rsidRPr="00501FDB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501FDB">
              <w:rPr>
                <w:b/>
                <w:color w:val="000000"/>
                <w:lang w:val="en-US"/>
              </w:rPr>
              <w:t>Model</w:t>
            </w:r>
          </w:p>
        </w:tc>
        <w:tc>
          <w:tcPr>
            <w:tcW w:w="1064" w:type="pct"/>
            <w:tcBorders>
              <w:top w:val="single" w:sz="4" w:space="0" w:color="auto"/>
            </w:tcBorders>
          </w:tcPr>
          <w:p w14:paraId="6F0AEEE9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 w:rsidRPr="00260A7D">
              <w:rPr>
                <w:b/>
                <w:color w:val="000000"/>
                <w:lang w:val="en-US"/>
              </w:rPr>
              <w:t>Predictor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14:paraId="117C55D6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i/>
                <w:color w:val="000000"/>
                <w:lang w:val="en-US"/>
              </w:rPr>
            </w:pPr>
            <w:r w:rsidRPr="00260A7D">
              <w:rPr>
                <w:b/>
                <w:i/>
                <w:color w:val="000000"/>
                <w:lang w:val="en-US"/>
              </w:rPr>
              <w:t>B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auto"/>
            </w:tcBorders>
          </w:tcPr>
          <w:p w14:paraId="69F5A983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i/>
                <w:color w:val="000000"/>
                <w:lang w:val="en-US"/>
              </w:rPr>
            </w:pPr>
            <w:r w:rsidRPr="00260A7D">
              <w:rPr>
                <w:b/>
                <w:i/>
                <w:color w:val="000000"/>
                <w:lang w:val="en-US"/>
              </w:rPr>
              <w:t>SE B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1074FE54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i/>
                <w:color w:val="000000"/>
                <w:lang w:val="en-US"/>
              </w:rPr>
            </w:pPr>
            <w:r w:rsidRPr="00260A7D">
              <w:rPr>
                <w:b/>
                <w:i/>
                <w:color w:val="000000"/>
                <w:lang w:val="en-US"/>
              </w:rPr>
              <w:t>p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734D9A07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>
              <w:rPr>
                <w:rFonts w:cstheme="minorHAnsi"/>
                <w:b/>
                <w:color w:val="000000"/>
              </w:rPr>
              <w:t>β</w:t>
            </w:r>
          </w:p>
        </w:tc>
      </w:tr>
      <w:tr w:rsidR="00FD217B" w:rsidRPr="00262B59" w14:paraId="55A8092E" w14:textId="77777777" w:rsidTr="00FD217B">
        <w:trPr>
          <w:trHeight w:val="495"/>
        </w:trPr>
        <w:tc>
          <w:tcPr>
            <w:tcW w:w="4226" w:type="pct"/>
            <w:gridSpan w:val="5"/>
            <w:tcBorders>
              <w:top w:val="single" w:sz="4" w:space="0" w:color="auto"/>
            </w:tcBorders>
          </w:tcPr>
          <w:p w14:paraId="7F7B76BB" w14:textId="49FF6D69" w:rsidR="00FD217B" w:rsidRPr="00F77F2B" w:rsidRDefault="00FD217B" w:rsidP="00A11B5D">
            <w:pPr>
              <w:spacing w:before="60" w:after="60" w:line="240" w:lineRule="auto"/>
              <w:rPr>
                <w:b/>
                <w:color w:val="000000"/>
                <w:lang w:val="en-US"/>
              </w:rPr>
            </w:pPr>
            <w:r w:rsidRPr="00501FDB">
              <w:rPr>
                <w:color w:val="000000"/>
                <w:lang w:val="en-GB"/>
              </w:rPr>
              <w:t>a)</w:t>
            </w:r>
            <w:r>
              <w:rPr>
                <w:color w:val="000000"/>
                <w:lang w:val="en-GB"/>
              </w:rPr>
              <w:t xml:space="preserve"> </w:t>
            </w:r>
            <w:r>
              <w:rPr>
                <w:rFonts w:eastAsia="SimSun" w:cstheme="minorHAnsi"/>
                <w:kern w:val="24"/>
                <w:lang w:val="en-US" w:eastAsia="ja-JP"/>
              </w:rPr>
              <w:t>BDI-II</w:t>
            </w:r>
            <w:r>
              <w:rPr>
                <w:color w:val="000000"/>
                <w:lang w:val="en-GB"/>
              </w:rPr>
              <w:t xml:space="preserve"> at post-assessment as the criterion</w:t>
            </w:r>
          </w:p>
        </w:tc>
        <w:tc>
          <w:tcPr>
            <w:tcW w:w="774" w:type="pct"/>
            <w:tcBorders>
              <w:top w:val="single" w:sz="4" w:space="0" w:color="auto"/>
            </w:tcBorders>
          </w:tcPr>
          <w:p w14:paraId="3E86E184" w14:textId="77777777" w:rsidR="00FD217B" w:rsidRPr="00501FDB" w:rsidRDefault="00FD217B" w:rsidP="00A11B5D">
            <w:pPr>
              <w:spacing w:before="60" w:after="60" w:line="240" w:lineRule="auto"/>
              <w:rPr>
                <w:color w:val="000000"/>
                <w:lang w:val="en-GB"/>
              </w:rPr>
            </w:pPr>
          </w:p>
        </w:tc>
      </w:tr>
      <w:tr w:rsidR="00FD217B" w:rsidRPr="00382A61" w14:paraId="188D54DF" w14:textId="77777777" w:rsidTr="00FD217B">
        <w:trPr>
          <w:trHeight w:val="480"/>
        </w:trPr>
        <w:tc>
          <w:tcPr>
            <w:tcW w:w="734" w:type="pct"/>
          </w:tcPr>
          <w:p w14:paraId="2A751130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  <w:r w:rsidRPr="00260A7D">
              <w:rPr>
                <w:color w:val="000000"/>
                <w:lang w:val="en-US"/>
              </w:rPr>
              <w:t xml:space="preserve">    Step </w:t>
            </w: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1064" w:type="pct"/>
          </w:tcPr>
          <w:p w14:paraId="6821325B" w14:textId="77777777" w:rsidR="00FD217B" w:rsidRPr="00501FD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</w:p>
        </w:tc>
        <w:tc>
          <w:tcPr>
            <w:tcW w:w="779" w:type="pct"/>
          </w:tcPr>
          <w:p w14:paraId="5C95B7AE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75" w:type="pct"/>
          </w:tcPr>
          <w:p w14:paraId="76B47A41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774" w:type="pct"/>
          </w:tcPr>
          <w:p w14:paraId="04C30CF9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774" w:type="pct"/>
          </w:tcPr>
          <w:p w14:paraId="49D55B96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</w:p>
        </w:tc>
      </w:tr>
      <w:tr w:rsidR="00FD217B" w:rsidRPr="00382A61" w14:paraId="5797819F" w14:textId="77777777" w:rsidTr="00FD217B">
        <w:trPr>
          <w:trHeight w:val="480"/>
        </w:trPr>
        <w:tc>
          <w:tcPr>
            <w:tcW w:w="734" w:type="pct"/>
          </w:tcPr>
          <w:p w14:paraId="00FDA783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1E0FFE6B" w14:textId="77777777" w:rsidR="00FD217B" w:rsidRPr="00501FD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Intercept</w:t>
            </w:r>
          </w:p>
        </w:tc>
        <w:tc>
          <w:tcPr>
            <w:tcW w:w="779" w:type="pct"/>
          </w:tcPr>
          <w:p w14:paraId="66A020B1" w14:textId="4EBF2221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0.57</w:t>
            </w:r>
          </w:p>
        </w:tc>
        <w:tc>
          <w:tcPr>
            <w:tcW w:w="875" w:type="pct"/>
          </w:tcPr>
          <w:p w14:paraId="28131921" w14:textId="5AAEE441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2.50</w:t>
            </w:r>
          </w:p>
        </w:tc>
        <w:tc>
          <w:tcPr>
            <w:tcW w:w="774" w:type="pct"/>
          </w:tcPr>
          <w:p w14:paraId="7FB7DBA7" w14:textId="251265AF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.820</w:t>
            </w:r>
          </w:p>
        </w:tc>
        <w:tc>
          <w:tcPr>
            <w:tcW w:w="774" w:type="pct"/>
          </w:tcPr>
          <w:p w14:paraId="4B729F9C" w14:textId="5905BE0D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&gt;-.01</w:t>
            </w:r>
          </w:p>
        </w:tc>
      </w:tr>
      <w:tr w:rsidR="00FD217B" w:rsidRPr="00382A61" w14:paraId="7282D977" w14:textId="77777777" w:rsidTr="00FD217B">
        <w:trPr>
          <w:trHeight w:val="480"/>
        </w:trPr>
        <w:tc>
          <w:tcPr>
            <w:tcW w:w="734" w:type="pct"/>
          </w:tcPr>
          <w:p w14:paraId="6A548534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478710EE" w14:textId="64ABCDCC" w:rsidR="00FD217B" w:rsidRPr="00501FD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US"/>
              </w:rPr>
              <w:t>BD</w:t>
            </w:r>
            <w:r w:rsidRPr="00260A7D">
              <w:rPr>
                <w:color w:val="000000"/>
                <w:lang w:val="en-US"/>
              </w:rPr>
              <w:t>I</w:t>
            </w:r>
            <w:r>
              <w:rPr>
                <w:color w:val="000000"/>
                <w:lang w:val="en-US"/>
              </w:rPr>
              <w:t>-II</w:t>
            </w:r>
            <w:r>
              <w:rPr>
                <w:color w:val="000000"/>
                <w:lang w:val="en-GB"/>
              </w:rPr>
              <w:t>_T1</w:t>
            </w:r>
          </w:p>
        </w:tc>
        <w:tc>
          <w:tcPr>
            <w:tcW w:w="779" w:type="pct"/>
          </w:tcPr>
          <w:p w14:paraId="23A149AA" w14:textId="214C10A2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0.43</w:t>
            </w:r>
          </w:p>
        </w:tc>
        <w:tc>
          <w:tcPr>
            <w:tcW w:w="875" w:type="pct"/>
          </w:tcPr>
          <w:p w14:paraId="7D93B201" w14:textId="3A4B13D9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0.06</w:t>
            </w:r>
          </w:p>
        </w:tc>
        <w:tc>
          <w:tcPr>
            <w:tcW w:w="774" w:type="pct"/>
          </w:tcPr>
          <w:p w14:paraId="2620D9DC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4" w:type="pct"/>
          </w:tcPr>
          <w:p w14:paraId="55528C63" w14:textId="467C311B" w:rsidR="00FD217B" w:rsidRPr="00FF72D2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 w:rsidRPr="00FF72D2">
              <w:rPr>
                <w:bCs/>
                <w:color w:val="000000"/>
                <w:lang w:val="en-US"/>
              </w:rPr>
              <w:t>.45</w:t>
            </w:r>
          </w:p>
        </w:tc>
      </w:tr>
      <w:tr w:rsidR="00FD217B" w:rsidRPr="00382A61" w14:paraId="3BD0EA2D" w14:textId="77777777" w:rsidTr="00FD217B">
        <w:trPr>
          <w:trHeight w:val="480"/>
        </w:trPr>
        <w:tc>
          <w:tcPr>
            <w:tcW w:w="734" w:type="pct"/>
          </w:tcPr>
          <w:p w14:paraId="20DD8E0A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6E9EC702" w14:textId="77777777" w:rsidR="00FD217B" w:rsidRPr="00501FD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Age</w:t>
            </w:r>
          </w:p>
        </w:tc>
        <w:tc>
          <w:tcPr>
            <w:tcW w:w="779" w:type="pct"/>
          </w:tcPr>
          <w:p w14:paraId="5C458C77" w14:textId="32ED3604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0.02</w:t>
            </w:r>
          </w:p>
        </w:tc>
        <w:tc>
          <w:tcPr>
            <w:tcW w:w="875" w:type="pct"/>
          </w:tcPr>
          <w:p w14:paraId="732A8B11" w14:textId="50ED6473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0.02</w:t>
            </w:r>
          </w:p>
        </w:tc>
        <w:tc>
          <w:tcPr>
            <w:tcW w:w="774" w:type="pct"/>
          </w:tcPr>
          <w:p w14:paraId="42260336" w14:textId="4A2ABEA3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.777</w:t>
            </w:r>
          </w:p>
        </w:tc>
        <w:tc>
          <w:tcPr>
            <w:tcW w:w="774" w:type="pct"/>
          </w:tcPr>
          <w:p w14:paraId="47560828" w14:textId="40831008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.02</w:t>
            </w:r>
          </w:p>
        </w:tc>
      </w:tr>
      <w:tr w:rsidR="00FD217B" w:rsidRPr="00382A61" w14:paraId="549E6DCD" w14:textId="77777777" w:rsidTr="00FD217B">
        <w:trPr>
          <w:trHeight w:val="480"/>
        </w:trPr>
        <w:tc>
          <w:tcPr>
            <w:tcW w:w="734" w:type="pct"/>
          </w:tcPr>
          <w:p w14:paraId="58B48D13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2194EBBE" w14:textId="77777777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Sex</w:t>
            </w:r>
          </w:p>
        </w:tc>
        <w:tc>
          <w:tcPr>
            <w:tcW w:w="779" w:type="pct"/>
          </w:tcPr>
          <w:p w14:paraId="6924A9B1" w14:textId="63DCF3B3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-2.44</w:t>
            </w:r>
          </w:p>
        </w:tc>
        <w:tc>
          <w:tcPr>
            <w:tcW w:w="875" w:type="pct"/>
          </w:tcPr>
          <w:p w14:paraId="3E8EEB0E" w14:textId="6ED42BD2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1.38</w:t>
            </w:r>
          </w:p>
        </w:tc>
        <w:tc>
          <w:tcPr>
            <w:tcW w:w="774" w:type="pct"/>
          </w:tcPr>
          <w:p w14:paraId="0BDC4651" w14:textId="3DF055FD" w:rsidR="00FD217B" w:rsidRPr="00813E23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 w:rsidRPr="00813E23">
              <w:rPr>
                <w:bCs/>
                <w:color w:val="000000"/>
                <w:lang w:val="en-US"/>
              </w:rPr>
              <w:t>.</w:t>
            </w:r>
            <w:r>
              <w:rPr>
                <w:bCs/>
                <w:color w:val="000000"/>
                <w:lang w:val="en-US"/>
              </w:rPr>
              <w:t>080</w:t>
            </w:r>
          </w:p>
        </w:tc>
        <w:tc>
          <w:tcPr>
            <w:tcW w:w="774" w:type="pct"/>
          </w:tcPr>
          <w:p w14:paraId="1C8236D1" w14:textId="2ACF5B13" w:rsidR="00FD217B" w:rsidRPr="00813E23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-.11</w:t>
            </w:r>
          </w:p>
        </w:tc>
      </w:tr>
      <w:tr w:rsidR="00FD217B" w:rsidRPr="00382A61" w14:paraId="75EB756D" w14:textId="77777777" w:rsidTr="00FD217B">
        <w:trPr>
          <w:trHeight w:val="480"/>
        </w:trPr>
        <w:tc>
          <w:tcPr>
            <w:tcW w:w="734" w:type="pct"/>
          </w:tcPr>
          <w:p w14:paraId="5CE725FE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  <w:r w:rsidRPr="00260A7D">
              <w:rPr>
                <w:color w:val="000000"/>
                <w:lang w:val="en-US"/>
              </w:rPr>
              <w:t xml:space="preserve">    Step </w:t>
            </w: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1064" w:type="pct"/>
          </w:tcPr>
          <w:p w14:paraId="2AA956EB" w14:textId="77777777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</w:p>
        </w:tc>
        <w:tc>
          <w:tcPr>
            <w:tcW w:w="779" w:type="pct"/>
          </w:tcPr>
          <w:p w14:paraId="3D784073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75" w:type="pct"/>
          </w:tcPr>
          <w:p w14:paraId="494D55C4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774" w:type="pct"/>
          </w:tcPr>
          <w:p w14:paraId="36E01FD0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774" w:type="pct"/>
          </w:tcPr>
          <w:p w14:paraId="4F313FB6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</w:p>
        </w:tc>
      </w:tr>
      <w:tr w:rsidR="00FD217B" w:rsidRPr="00382A61" w14:paraId="6EFB9BB1" w14:textId="77777777" w:rsidTr="00FD217B">
        <w:trPr>
          <w:trHeight w:val="480"/>
        </w:trPr>
        <w:tc>
          <w:tcPr>
            <w:tcW w:w="734" w:type="pct"/>
          </w:tcPr>
          <w:p w14:paraId="6504C617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033044FD" w14:textId="77777777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Intercept</w:t>
            </w:r>
          </w:p>
        </w:tc>
        <w:tc>
          <w:tcPr>
            <w:tcW w:w="779" w:type="pct"/>
          </w:tcPr>
          <w:p w14:paraId="6DD34F36" w14:textId="527747D0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2.36</w:t>
            </w:r>
          </w:p>
        </w:tc>
        <w:tc>
          <w:tcPr>
            <w:tcW w:w="875" w:type="pct"/>
          </w:tcPr>
          <w:p w14:paraId="5E92B863" w14:textId="7D35026C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1.88</w:t>
            </w:r>
          </w:p>
        </w:tc>
        <w:tc>
          <w:tcPr>
            <w:tcW w:w="774" w:type="pct"/>
          </w:tcPr>
          <w:p w14:paraId="3DB8A2C7" w14:textId="593E55CE" w:rsidR="00FD217B" w:rsidRPr="00DD584B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DD584B">
              <w:rPr>
                <w:color w:val="000000"/>
                <w:lang w:val="en-US"/>
              </w:rPr>
              <w:t>.2</w:t>
            </w:r>
            <w:r>
              <w:rPr>
                <w:color w:val="000000"/>
                <w:lang w:val="en-US"/>
              </w:rPr>
              <w:t>11</w:t>
            </w:r>
          </w:p>
        </w:tc>
        <w:tc>
          <w:tcPr>
            <w:tcW w:w="774" w:type="pct"/>
          </w:tcPr>
          <w:p w14:paraId="6F498CF3" w14:textId="418A881D" w:rsidR="00FD217B" w:rsidRPr="00FF72D2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 w:rsidRPr="00FF72D2">
              <w:rPr>
                <w:bCs/>
                <w:color w:val="000000"/>
                <w:lang w:val="en-US"/>
              </w:rPr>
              <w:t>&gt;-.01</w:t>
            </w:r>
          </w:p>
        </w:tc>
      </w:tr>
      <w:tr w:rsidR="00FD217B" w:rsidRPr="00382A61" w14:paraId="0C0F8B38" w14:textId="77777777" w:rsidTr="00FD217B">
        <w:trPr>
          <w:trHeight w:val="480"/>
        </w:trPr>
        <w:tc>
          <w:tcPr>
            <w:tcW w:w="734" w:type="pct"/>
          </w:tcPr>
          <w:p w14:paraId="4590CCA9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5F0856DE" w14:textId="22CA2FE1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US"/>
              </w:rPr>
              <w:t>BD</w:t>
            </w:r>
            <w:r w:rsidRPr="00260A7D">
              <w:rPr>
                <w:color w:val="000000"/>
                <w:lang w:val="en-US"/>
              </w:rPr>
              <w:t>I</w:t>
            </w:r>
            <w:r>
              <w:rPr>
                <w:color w:val="000000"/>
                <w:lang w:val="en-US"/>
              </w:rPr>
              <w:t>-II</w:t>
            </w:r>
            <w:r>
              <w:rPr>
                <w:color w:val="000000"/>
                <w:lang w:val="en-GB"/>
              </w:rPr>
              <w:t>_T1</w:t>
            </w:r>
          </w:p>
        </w:tc>
        <w:tc>
          <w:tcPr>
            <w:tcW w:w="779" w:type="pct"/>
          </w:tcPr>
          <w:p w14:paraId="5DF97CEE" w14:textId="49576332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0.55</w:t>
            </w:r>
          </w:p>
        </w:tc>
        <w:tc>
          <w:tcPr>
            <w:tcW w:w="875" w:type="pct"/>
          </w:tcPr>
          <w:p w14:paraId="473AA115" w14:textId="32B4470F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0.04</w:t>
            </w:r>
          </w:p>
        </w:tc>
        <w:tc>
          <w:tcPr>
            <w:tcW w:w="774" w:type="pct"/>
          </w:tcPr>
          <w:p w14:paraId="2F428EAD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4" w:type="pct"/>
          </w:tcPr>
          <w:p w14:paraId="276859D7" w14:textId="328257E7" w:rsidR="00FD217B" w:rsidRPr="00FF72D2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.57</w:t>
            </w:r>
          </w:p>
        </w:tc>
      </w:tr>
      <w:tr w:rsidR="00FD217B" w:rsidRPr="00382A61" w14:paraId="0EDFE2E3" w14:textId="77777777" w:rsidTr="00FD217B">
        <w:trPr>
          <w:trHeight w:val="480"/>
        </w:trPr>
        <w:tc>
          <w:tcPr>
            <w:tcW w:w="734" w:type="pct"/>
          </w:tcPr>
          <w:p w14:paraId="4B5CA355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3BF2D25D" w14:textId="77777777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Age</w:t>
            </w:r>
          </w:p>
        </w:tc>
        <w:tc>
          <w:tcPr>
            <w:tcW w:w="779" w:type="pct"/>
          </w:tcPr>
          <w:p w14:paraId="6D7D157F" w14:textId="6D5CE939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0.03</w:t>
            </w:r>
          </w:p>
        </w:tc>
        <w:tc>
          <w:tcPr>
            <w:tcW w:w="875" w:type="pct"/>
          </w:tcPr>
          <w:p w14:paraId="72AE8F90" w14:textId="0BEAD775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0.04</w:t>
            </w:r>
          </w:p>
        </w:tc>
        <w:tc>
          <w:tcPr>
            <w:tcW w:w="774" w:type="pct"/>
          </w:tcPr>
          <w:p w14:paraId="2DC66CD7" w14:textId="3D9D4CE3" w:rsidR="00FD217B" w:rsidRPr="00DD584B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 w:rsidRPr="00DD584B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>433</w:t>
            </w:r>
          </w:p>
        </w:tc>
        <w:tc>
          <w:tcPr>
            <w:tcW w:w="774" w:type="pct"/>
          </w:tcPr>
          <w:p w14:paraId="304A52BE" w14:textId="747F174D" w:rsidR="00FD217B" w:rsidRPr="00FF72D2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.04</w:t>
            </w:r>
          </w:p>
        </w:tc>
      </w:tr>
      <w:tr w:rsidR="00FD217B" w:rsidRPr="00382A61" w14:paraId="3A2467BD" w14:textId="77777777" w:rsidTr="00FD217B">
        <w:trPr>
          <w:trHeight w:val="480"/>
        </w:trPr>
        <w:tc>
          <w:tcPr>
            <w:tcW w:w="734" w:type="pct"/>
          </w:tcPr>
          <w:p w14:paraId="3E0FDE4E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01D026E3" w14:textId="77777777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Sex</w:t>
            </w:r>
          </w:p>
        </w:tc>
        <w:tc>
          <w:tcPr>
            <w:tcW w:w="779" w:type="pct"/>
          </w:tcPr>
          <w:p w14:paraId="2970900F" w14:textId="27D1F17F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-1.44</w:t>
            </w:r>
          </w:p>
        </w:tc>
        <w:tc>
          <w:tcPr>
            <w:tcW w:w="875" w:type="pct"/>
          </w:tcPr>
          <w:p w14:paraId="5E534EC4" w14:textId="1C0B2552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1.07</w:t>
            </w:r>
          </w:p>
        </w:tc>
        <w:tc>
          <w:tcPr>
            <w:tcW w:w="774" w:type="pct"/>
          </w:tcPr>
          <w:p w14:paraId="3D019257" w14:textId="0BBC9740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.178</w:t>
            </w:r>
          </w:p>
        </w:tc>
        <w:tc>
          <w:tcPr>
            <w:tcW w:w="774" w:type="pct"/>
          </w:tcPr>
          <w:p w14:paraId="0057E4FB" w14:textId="2CF33201" w:rsidR="00FD217B" w:rsidRPr="00FF72D2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-.07</w:t>
            </w:r>
          </w:p>
        </w:tc>
      </w:tr>
      <w:tr w:rsidR="00FD217B" w:rsidRPr="00382A61" w14:paraId="757F2381" w14:textId="77777777" w:rsidTr="00FD217B">
        <w:trPr>
          <w:trHeight w:val="480"/>
        </w:trPr>
        <w:tc>
          <w:tcPr>
            <w:tcW w:w="734" w:type="pct"/>
          </w:tcPr>
          <w:p w14:paraId="21AC964D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750EDD3D" w14:textId="77777777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 xml:space="preserve">PTQ </w:t>
            </w:r>
            <w:r w:rsidRPr="00501FDB">
              <w:rPr>
                <w:rFonts w:asciiTheme="majorHAnsi" w:hAnsiTheme="majorHAnsi" w:cstheme="majorHAnsi"/>
              </w:rPr>
              <w:t>Δ</w:t>
            </w:r>
          </w:p>
        </w:tc>
        <w:tc>
          <w:tcPr>
            <w:tcW w:w="779" w:type="pct"/>
          </w:tcPr>
          <w:p w14:paraId="564A621F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-0.34</w:t>
            </w:r>
          </w:p>
        </w:tc>
        <w:tc>
          <w:tcPr>
            <w:tcW w:w="875" w:type="pct"/>
          </w:tcPr>
          <w:p w14:paraId="7EA32DED" w14:textId="02A49A0F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0.08</w:t>
            </w:r>
          </w:p>
        </w:tc>
        <w:tc>
          <w:tcPr>
            <w:tcW w:w="774" w:type="pct"/>
          </w:tcPr>
          <w:p w14:paraId="5525E82A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4" w:type="pct"/>
          </w:tcPr>
          <w:p w14:paraId="2A4871E5" w14:textId="34C388C0" w:rsidR="00FD217B" w:rsidRPr="00FF72D2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-.28</w:t>
            </w:r>
          </w:p>
        </w:tc>
      </w:tr>
      <w:tr w:rsidR="00FD217B" w:rsidRPr="00382A61" w14:paraId="73D99417" w14:textId="77777777" w:rsidTr="00FD217B">
        <w:trPr>
          <w:trHeight w:val="480"/>
        </w:trPr>
        <w:tc>
          <w:tcPr>
            <w:tcW w:w="734" w:type="pct"/>
          </w:tcPr>
          <w:p w14:paraId="2981F211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</w:tcPr>
          <w:p w14:paraId="793046B8" w14:textId="77777777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 xml:space="preserve">RSQ_B </w:t>
            </w:r>
            <w:r w:rsidRPr="00501FDB">
              <w:rPr>
                <w:rFonts w:asciiTheme="majorHAnsi" w:hAnsiTheme="majorHAnsi" w:cstheme="majorHAnsi"/>
              </w:rPr>
              <w:t>Δ</w:t>
            </w:r>
          </w:p>
        </w:tc>
        <w:tc>
          <w:tcPr>
            <w:tcW w:w="779" w:type="pct"/>
          </w:tcPr>
          <w:p w14:paraId="4C160B29" w14:textId="2348442E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-0.62</w:t>
            </w:r>
          </w:p>
        </w:tc>
        <w:tc>
          <w:tcPr>
            <w:tcW w:w="875" w:type="pct"/>
          </w:tcPr>
          <w:p w14:paraId="04B709BA" w14:textId="136B3C8C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0.17</w:t>
            </w:r>
          </w:p>
        </w:tc>
        <w:tc>
          <w:tcPr>
            <w:tcW w:w="774" w:type="pct"/>
          </w:tcPr>
          <w:p w14:paraId="7CFCD246" w14:textId="2405F15C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4" w:type="pct"/>
          </w:tcPr>
          <w:p w14:paraId="0A1BBFFE" w14:textId="4424937A" w:rsidR="00FD217B" w:rsidRPr="00FF72D2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-.21</w:t>
            </w:r>
          </w:p>
        </w:tc>
      </w:tr>
      <w:tr w:rsidR="00FD217B" w:rsidRPr="00382A61" w14:paraId="7F984B30" w14:textId="77777777" w:rsidTr="00FD217B">
        <w:trPr>
          <w:trHeight w:val="480"/>
        </w:trPr>
        <w:tc>
          <w:tcPr>
            <w:tcW w:w="734" w:type="pct"/>
            <w:tcBorders>
              <w:bottom w:val="single" w:sz="4" w:space="0" w:color="auto"/>
            </w:tcBorders>
          </w:tcPr>
          <w:p w14:paraId="7D1326F8" w14:textId="77777777" w:rsidR="00FD217B" w:rsidRPr="00260A7D" w:rsidRDefault="00FD217B" w:rsidP="00A11B5D">
            <w:pPr>
              <w:spacing w:before="60" w:after="60" w:line="240" w:lineRule="auto"/>
              <w:ind w:left="284" w:hanging="284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64" w:type="pct"/>
            <w:tcBorders>
              <w:bottom w:val="single" w:sz="4" w:space="0" w:color="auto"/>
            </w:tcBorders>
          </w:tcPr>
          <w:p w14:paraId="62CAF898" w14:textId="77777777" w:rsidR="00FD217B" w:rsidRDefault="00FD217B" w:rsidP="00A11B5D">
            <w:pPr>
              <w:spacing w:before="60" w:after="60" w:line="240" w:lineRule="auto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 xml:space="preserve">PSWQ </w:t>
            </w:r>
            <w:r w:rsidRPr="00501FDB">
              <w:rPr>
                <w:rFonts w:asciiTheme="majorHAnsi" w:hAnsiTheme="majorHAnsi" w:cstheme="majorHAnsi"/>
              </w:rPr>
              <w:t>Δ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14:paraId="1FAFCCD7" w14:textId="2770D40C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-0.23</w:t>
            </w: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365223FB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0.06</w:t>
            </w: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083B1FCA" w14:textId="77777777" w:rsidR="00FD217B" w:rsidRPr="00260A7D" w:rsidRDefault="00FD217B" w:rsidP="00A11B5D">
            <w:pPr>
              <w:spacing w:before="60" w:after="60" w:line="240" w:lineRule="auto"/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&lt;.001</w:t>
            </w: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5F3F466C" w14:textId="469F466F" w:rsidR="00FD217B" w:rsidRPr="00FF72D2" w:rsidRDefault="00FD217B" w:rsidP="00A11B5D">
            <w:pPr>
              <w:spacing w:before="60" w:after="60" w:line="240" w:lineRule="auto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-.24</w:t>
            </w:r>
          </w:p>
        </w:tc>
      </w:tr>
    </w:tbl>
    <w:p w14:paraId="2E2AEE17" w14:textId="2908641C" w:rsidR="006B7E92" w:rsidRPr="00AD782A" w:rsidRDefault="006B7E92" w:rsidP="006B7E92">
      <w:pPr>
        <w:rPr>
          <w:lang w:val="en-US"/>
        </w:rPr>
      </w:pPr>
      <w:r w:rsidRPr="00AD782A">
        <w:rPr>
          <w:i/>
          <w:lang w:val="en-US"/>
        </w:rPr>
        <w:t>Note.</w:t>
      </w:r>
      <w:r w:rsidRPr="00AD782A">
        <w:rPr>
          <w:rFonts w:asciiTheme="majorHAnsi" w:hAnsiTheme="majorHAnsi" w:cstheme="majorHAnsi"/>
          <w:lang w:val="en-US"/>
        </w:rPr>
        <w:t xml:space="preserve"> </w:t>
      </w:r>
      <w:r w:rsidRPr="00AD782A">
        <w:rPr>
          <w:rFonts w:asciiTheme="majorHAnsi" w:hAnsiTheme="majorHAnsi" w:cstheme="majorHAnsi"/>
        </w:rPr>
        <w:t>Δ</w:t>
      </w:r>
      <w:r w:rsidRPr="00AD782A">
        <w:rPr>
          <w:lang w:val="en-US"/>
        </w:rPr>
        <w:t xml:space="preserve"> = pre-post difference score; BDI-II = Beck Depression Inventory-II; Global Severity of the SCL-90-R; PTQ = Perseverative Thinking Questionnaire; RSQ_B = brooding scale of the Response Styles Questionnaire; PSWQ = Penn State Worry Questionnaire.</w:t>
      </w:r>
      <w:r w:rsidR="00E02390" w:rsidRPr="00AD782A">
        <w:rPr>
          <w:lang w:val="en-US"/>
        </w:rPr>
        <w:t xml:space="preserve"> T1 = pre-assessment.</w:t>
      </w:r>
      <w:r w:rsidRPr="00AD782A">
        <w:rPr>
          <w:lang w:val="en-US"/>
        </w:rPr>
        <w:t xml:space="preserve"> </w:t>
      </w:r>
      <w:r w:rsidRPr="00AD782A">
        <w:rPr>
          <w:vertAlign w:val="superscript"/>
          <w:lang w:val="en-US"/>
        </w:rPr>
        <w:t>1</w:t>
      </w:r>
      <w:r w:rsidRPr="00AD782A">
        <w:rPr>
          <w:lang w:val="en-US"/>
        </w:rPr>
        <w:t>0 = male, 1 = female. Significant p values (p &lt; .05) are marked in bold. Step 1 adjusted R</w:t>
      </w:r>
      <w:r w:rsidRPr="00AD782A">
        <w:rPr>
          <w:vertAlign w:val="superscript"/>
          <w:lang w:val="en-US"/>
        </w:rPr>
        <w:t>2</w:t>
      </w:r>
      <w:r w:rsidRPr="00AD782A">
        <w:rPr>
          <w:lang w:val="en-US"/>
        </w:rPr>
        <w:t xml:space="preserve"> = .19 [.10;.28], Step 2 adjusted R</w:t>
      </w:r>
      <w:r w:rsidRPr="00AD782A">
        <w:rPr>
          <w:vertAlign w:val="superscript"/>
          <w:lang w:val="en-US"/>
        </w:rPr>
        <w:t>2</w:t>
      </w:r>
      <w:r w:rsidRPr="00AD782A">
        <w:rPr>
          <w:lang w:val="en-US"/>
        </w:rPr>
        <w:t xml:space="preserve"> = .54 [.44;.62].</w:t>
      </w:r>
    </w:p>
    <w:p w14:paraId="6A1FC492" w14:textId="10A175E8" w:rsidR="0070386B" w:rsidRDefault="0070386B">
      <w:pPr>
        <w:rPr>
          <w:lang w:val="en-US"/>
        </w:rPr>
      </w:pPr>
    </w:p>
    <w:p w14:paraId="1D350D11" w14:textId="1742F91B" w:rsidR="00E735C7" w:rsidRDefault="00E735C7">
      <w:pPr>
        <w:rPr>
          <w:lang w:val="en-US"/>
        </w:rPr>
      </w:pPr>
    </w:p>
    <w:p w14:paraId="7F5B2F8F" w14:textId="683C8E56" w:rsidR="00E735C7" w:rsidRDefault="00E735C7">
      <w:pPr>
        <w:rPr>
          <w:lang w:val="en-US"/>
        </w:rPr>
      </w:pPr>
    </w:p>
    <w:p w14:paraId="762D7027" w14:textId="48346C1F" w:rsidR="00E735C7" w:rsidRDefault="00E735C7">
      <w:pPr>
        <w:rPr>
          <w:lang w:val="en-US"/>
        </w:rPr>
      </w:pPr>
    </w:p>
    <w:p w14:paraId="140FDD65" w14:textId="1E7EFD13" w:rsidR="00741382" w:rsidRPr="00A11B5D" w:rsidRDefault="00741382" w:rsidP="00741382">
      <w:pPr>
        <w:rPr>
          <w:lang w:val="en-US"/>
        </w:rPr>
      </w:pPr>
    </w:p>
    <w:sectPr w:rsidR="00741382" w:rsidRPr="00A11B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E37CB3" w14:textId="77777777" w:rsidR="00CE3246" w:rsidRDefault="00CE3246">
      <w:pPr>
        <w:spacing w:after="0" w:line="240" w:lineRule="auto"/>
      </w:pPr>
      <w:r>
        <w:separator/>
      </w:r>
    </w:p>
  </w:endnote>
  <w:endnote w:type="continuationSeparator" w:id="0">
    <w:p w14:paraId="5E04B25A" w14:textId="77777777" w:rsidR="00CE3246" w:rsidRDefault="00CE3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C81F3" w14:textId="77777777" w:rsidR="00CE3246" w:rsidRDefault="00CE32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073E9" w14:textId="77777777" w:rsidR="00CE3246" w:rsidRDefault="00CE324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42791" w14:textId="77777777" w:rsidR="00CE3246" w:rsidRDefault="00CE32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57116" w14:textId="77777777" w:rsidR="00CE3246" w:rsidRDefault="00CE3246">
      <w:pPr>
        <w:spacing w:after="0" w:line="240" w:lineRule="auto"/>
      </w:pPr>
      <w:r>
        <w:separator/>
      </w:r>
    </w:p>
  </w:footnote>
  <w:footnote w:type="continuationSeparator" w:id="0">
    <w:p w14:paraId="306900EB" w14:textId="77777777" w:rsidR="00CE3246" w:rsidRDefault="00CE3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A56BB" w14:textId="77777777" w:rsidR="00CE3246" w:rsidRDefault="00CE32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50882621"/>
      <w:docPartObj>
        <w:docPartGallery w:val="Page Numbers (Top of Page)"/>
        <w:docPartUnique/>
      </w:docPartObj>
    </w:sdtPr>
    <w:sdtEndPr/>
    <w:sdtContent>
      <w:p w14:paraId="5E0C5432" w14:textId="60F2DA5F" w:rsidR="00CE3246" w:rsidRPr="0035124E" w:rsidRDefault="00CE3246">
        <w:pPr>
          <w:pStyle w:val="Kopfzeile"/>
          <w:jc w:val="right"/>
          <w:rPr>
            <w:lang w:val="en-US"/>
          </w:rPr>
        </w:pPr>
        <w:r>
          <w:rPr>
            <w:lang w:val="en-US"/>
          </w:rPr>
          <w:tab/>
        </w:r>
        <w:r>
          <w:rPr>
            <w:lang w:val="en-US"/>
          </w:rPr>
          <w:tab/>
        </w:r>
        <w:r>
          <w:fldChar w:fldCharType="begin"/>
        </w:r>
        <w:r w:rsidRPr="0035124E">
          <w:rPr>
            <w:lang w:val="en-US"/>
          </w:rPr>
          <w:instrText>PAGE   \* MERGEFORMAT</w:instrText>
        </w:r>
        <w:r>
          <w:fldChar w:fldCharType="separate"/>
        </w:r>
        <w:r>
          <w:rPr>
            <w:noProof/>
            <w:lang w:val="en-US"/>
          </w:rPr>
          <w:t>9</w:t>
        </w:r>
        <w:r>
          <w:fldChar w:fldCharType="end"/>
        </w:r>
      </w:p>
    </w:sdtContent>
  </w:sdt>
  <w:p w14:paraId="1A06ECF1" w14:textId="77777777" w:rsidR="00CE3246" w:rsidRPr="00EF0679" w:rsidRDefault="00CE3246">
    <w:pPr>
      <w:pStyle w:val="Kopfzeil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8D720" w14:textId="77777777" w:rsidR="00CE3246" w:rsidRDefault="00CE324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856FF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A8C1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5A58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38F3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2CE0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6213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0442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789E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F6D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BE6F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302"/>
    <w:multiLevelType w:val="hybridMultilevel"/>
    <w:tmpl w:val="2D1A90AA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0E2F47CF"/>
    <w:multiLevelType w:val="multilevel"/>
    <w:tmpl w:val="2DA0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076229"/>
    <w:multiLevelType w:val="hybridMultilevel"/>
    <w:tmpl w:val="D8AE191C"/>
    <w:lvl w:ilvl="0" w:tplc="88F254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A5C9D"/>
    <w:multiLevelType w:val="hybridMultilevel"/>
    <w:tmpl w:val="15280262"/>
    <w:lvl w:ilvl="0" w:tplc="1E9A6B7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7E51DB"/>
    <w:multiLevelType w:val="multilevel"/>
    <w:tmpl w:val="F6F6B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A275C9"/>
    <w:multiLevelType w:val="hybridMultilevel"/>
    <w:tmpl w:val="E82ED7D6"/>
    <w:lvl w:ilvl="0" w:tplc="2872EA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023EC"/>
    <w:multiLevelType w:val="multilevel"/>
    <w:tmpl w:val="849C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1F3672"/>
    <w:multiLevelType w:val="hybridMultilevel"/>
    <w:tmpl w:val="DC6E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A80AF7"/>
    <w:multiLevelType w:val="multilevel"/>
    <w:tmpl w:val="B2EC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3709E4"/>
    <w:multiLevelType w:val="hybridMultilevel"/>
    <w:tmpl w:val="E12CE908"/>
    <w:lvl w:ilvl="0" w:tplc="DAB261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AE68C7"/>
    <w:multiLevelType w:val="hybridMultilevel"/>
    <w:tmpl w:val="4CD86760"/>
    <w:lvl w:ilvl="0" w:tplc="1A28D2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7E0655"/>
    <w:multiLevelType w:val="hybridMultilevel"/>
    <w:tmpl w:val="EEB2D77A"/>
    <w:lvl w:ilvl="0" w:tplc="5DA631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35DDF"/>
    <w:multiLevelType w:val="hybridMultilevel"/>
    <w:tmpl w:val="CB809922"/>
    <w:lvl w:ilvl="0" w:tplc="14C638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D05A3E"/>
    <w:multiLevelType w:val="hybridMultilevel"/>
    <w:tmpl w:val="333CF60E"/>
    <w:lvl w:ilvl="0" w:tplc="FBA4677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F6C17"/>
    <w:multiLevelType w:val="hybridMultilevel"/>
    <w:tmpl w:val="31142DA2"/>
    <w:lvl w:ilvl="0" w:tplc="300E08A6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05727"/>
    <w:multiLevelType w:val="hybridMultilevel"/>
    <w:tmpl w:val="6374DA1A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AA52D4B"/>
    <w:multiLevelType w:val="hybridMultilevel"/>
    <w:tmpl w:val="C71ACF46"/>
    <w:lvl w:ilvl="0" w:tplc="85EA015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D4E55"/>
    <w:multiLevelType w:val="hybridMultilevel"/>
    <w:tmpl w:val="21ECCC34"/>
    <w:lvl w:ilvl="0" w:tplc="412EF67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A1B47"/>
    <w:multiLevelType w:val="hybridMultilevel"/>
    <w:tmpl w:val="2AE61BA8"/>
    <w:lvl w:ilvl="0" w:tplc="C110F3B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841CA6"/>
    <w:multiLevelType w:val="hybridMultilevel"/>
    <w:tmpl w:val="6B726334"/>
    <w:lvl w:ilvl="0" w:tplc="86AACF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5E8452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E238A2"/>
    <w:multiLevelType w:val="multilevel"/>
    <w:tmpl w:val="B42ED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D35965"/>
    <w:multiLevelType w:val="hybridMultilevel"/>
    <w:tmpl w:val="6480D80A"/>
    <w:lvl w:ilvl="0" w:tplc="730CFA8A">
      <w:numFmt w:val="bullet"/>
      <w:lvlText w:val="•"/>
      <w:lvlJc w:val="left"/>
      <w:pPr>
        <w:ind w:left="360" w:hanging="360"/>
      </w:pPr>
      <w:rPr>
        <w:rFonts w:ascii="ArialMT" w:eastAsiaTheme="minorHAnsi" w:hAnsi="ArialMT" w:cs="ArialM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E84BEB"/>
    <w:multiLevelType w:val="multilevel"/>
    <w:tmpl w:val="5258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466560">
    <w:abstractNumId w:val="19"/>
  </w:num>
  <w:num w:numId="2" w16cid:durableId="786970599">
    <w:abstractNumId w:val="20"/>
  </w:num>
  <w:num w:numId="3" w16cid:durableId="1553031427">
    <w:abstractNumId w:val="22"/>
  </w:num>
  <w:num w:numId="4" w16cid:durableId="794443719">
    <w:abstractNumId w:val="10"/>
  </w:num>
  <w:num w:numId="5" w16cid:durableId="1700931813">
    <w:abstractNumId w:val="25"/>
  </w:num>
  <w:num w:numId="6" w16cid:durableId="284775308">
    <w:abstractNumId w:val="16"/>
  </w:num>
  <w:num w:numId="7" w16cid:durableId="349917589">
    <w:abstractNumId w:val="32"/>
  </w:num>
  <w:num w:numId="8" w16cid:durableId="121267625">
    <w:abstractNumId w:val="0"/>
  </w:num>
  <w:num w:numId="9" w16cid:durableId="718748626">
    <w:abstractNumId w:val="1"/>
  </w:num>
  <w:num w:numId="10" w16cid:durableId="827862804">
    <w:abstractNumId w:val="2"/>
  </w:num>
  <w:num w:numId="11" w16cid:durableId="884607141">
    <w:abstractNumId w:val="3"/>
  </w:num>
  <w:num w:numId="12" w16cid:durableId="333341793">
    <w:abstractNumId w:val="4"/>
  </w:num>
  <w:num w:numId="13" w16cid:durableId="275988401">
    <w:abstractNumId w:val="5"/>
  </w:num>
  <w:num w:numId="14" w16cid:durableId="933778692">
    <w:abstractNumId w:val="6"/>
  </w:num>
  <w:num w:numId="15" w16cid:durableId="453519971">
    <w:abstractNumId w:val="7"/>
  </w:num>
  <w:num w:numId="16" w16cid:durableId="697898395">
    <w:abstractNumId w:val="8"/>
  </w:num>
  <w:num w:numId="17" w16cid:durableId="1173491359">
    <w:abstractNumId w:val="9"/>
  </w:num>
  <w:num w:numId="18" w16cid:durableId="544609730">
    <w:abstractNumId w:val="15"/>
  </w:num>
  <w:num w:numId="19" w16cid:durableId="1439637303">
    <w:abstractNumId w:val="26"/>
  </w:num>
  <w:num w:numId="20" w16cid:durableId="326641959">
    <w:abstractNumId w:val="30"/>
  </w:num>
  <w:num w:numId="21" w16cid:durableId="1820803857">
    <w:abstractNumId w:val="17"/>
  </w:num>
  <w:num w:numId="22" w16cid:durableId="57292781">
    <w:abstractNumId w:val="14"/>
  </w:num>
  <w:num w:numId="23" w16cid:durableId="417751586">
    <w:abstractNumId w:val="13"/>
  </w:num>
  <w:num w:numId="24" w16cid:durableId="299575386">
    <w:abstractNumId w:val="23"/>
  </w:num>
  <w:num w:numId="25" w16cid:durableId="1973167048">
    <w:abstractNumId w:val="28"/>
  </w:num>
  <w:num w:numId="26" w16cid:durableId="1858735313">
    <w:abstractNumId w:val="27"/>
  </w:num>
  <w:num w:numId="27" w16cid:durableId="1424494419">
    <w:abstractNumId w:val="24"/>
  </w:num>
  <w:num w:numId="28" w16cid:durableId="667058132">
    <w:abstractNumId w:val="12"/>
  </w:num>
  <w:num w:numId="29" w16cid:durableId="1347632683">
    <w:abstractNumId w:val="21"/>
  </w:num>
  <w:num w:numId="30" w16cid:durableId="921378370">
    <w:abstractNumId w:val="31"/>
  </w:num>
  <w:num w:numId="31" w16cid:durableId="2070492399">
    <w:abstractNumId w:val="11"/>
  </w:num>
  <w:num w:numId="32" w16cid:durableId="1572811741">
    <w:abstractNumId w:val="18"/>
  </w:num>
  <w:num w:numId="33" w16cid:durableId="102271128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5D"/>
    <w:rsid w:val="000911C1"/>
    <w:rsid w:val="00104531"/>
    <w:rsid w:val="00145866"/>
    <w:rsid w:val="001469A1"/>
    <w:rsid w:val="00166F21"/>
    <w:rsid w:val="001945D4"/>
    <w:rsid w:val="00195526"/>
    <w:rsid w:val="001E0F51"/>
    <w:rsid w:val="001E74A6"/>
    <w:rsid w:val="002525AA"/>
    <w:rsid w:val="00262B59"/>
    <w:rsid w:val="00294B24"/>
    <w:rsid w:val="00352691"/>
    <w:rsid w:val="00382A61"/>
    <w:rsid w:val="004B2B45"/>
    <w:rsid w:val="00577861"/>
    <w:rsid w:val="0063035E"/>
    <w:rsid w:val="00645B4A"/>
    <w:rsid w:val="006B7E92"/>
    <w:rsid w:val="0070386B"/>
    <w:rsid w:val="00741382"/>
    <w:rsid w:val="00745C2F"/>
    <w:rsid w:val="0077473B"/>
    <w:rsid w:val="007F1A32"/>
    <w:rsid w:val="00801769"/>
    <w:rsid w:val="00813E23"/>
    <w:rsid w:val="00862FB0"/>
    <w:rsid w:val="00864062"/>
    <w:rsid w:val="0086777E"/>
    <w:rsid w:val="008E4E0E"/>
    <w:rsid w:val="00991583"/>
    <w:rsid w:val="009C1D09"/>
    <w:rsid w:val="009F4E70"/>
    <w:rsid w:val="00A11B5D"/>
    <w:rsid w:val="00A83F89"/>
    <w:rsid w:val="00AD782A"/>
    <w:rsid w:val="00AF3CE5"/>
    <w:rsid w:val="00B203B4"/>
    <w:rsid w:val="00B55E5D"/>
    <w:rsid w:val="00BE0885"/>
    <w:rsid w:val="00BF3EB9"/>
    <w:rsid w:val="00C15223"/>
    <w:rsid w:val="00CD642C"/>
    <w:rsid w:val="00CE3246"/>
    <w:rsid w:val="00D04AEE"/>
    <w:rsid w:val="00D3634B"/>
    <w:rsid w:val="00D638B1"/>
    <w:rsid w:val="00D849BA"/>
    <w:rsid w:val="00E02390"/>
    <w:rsid w:val="00E16B1B"/>
    <w:rsid w:val="00E31061"/>
    <w:rsid w:val="00E51E9C"/>
    <w:rsid w:val="00E65F36"/>
    <w:rsid w:val="00E735C7"/>
    <w:rsid w:val="00F5773D"/>
    <w:rsid w:val="00F67CE1"/>
    <w:rsid w:val="00FD217B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C8C2D2"/>
  <w15:chartTrackingRefBased/>
  <w15:docId w15:val="{E32F4424-ED0D-40D6-B3BB-B47681EA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11B5D"/>
  </w:style>
  <w:style w:type="paragraph" w:styleId="berschrift1">
    <w:name w:val="heading 1"/>
    <w:basedOn w:val="Standard"/>
    <w:next w:val="Standard"/>
    <w:link w:val="berschrift1Zchn"/>
    <w:uiPriority w:val="9"/>
    <w:qFormat/>
    <w:rsid w:val="00A11B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11B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11B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11B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11B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11B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11B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11B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11B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11B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11B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11B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11B5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1B5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1B5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1B5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1B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1B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link w:val="ListenabsatzZchn"/>
    <w:uiPriority w:val="34"/>
    <w:qFormat/>
    <w:rsid w:val="00A11B5D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A11B5D"/>
  </w:style>
  <w:style w:type="character" w:styleId="Kommentarzeichen">
    <w:name w:val="annotation reference"/>
    <w:basedOn w:val="Absatz-Standardschriftart"/>
    <w:uiPriority w:val="99"/>
    <w:semiHidden/>
    <w:unhideWhenUsed/>
    <w:rsid w:val="00A11B5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11B5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1B5D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5D"/>
    <w:rPr>
      <w:b/>
      <w:bCs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5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1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1B5D"/>
    <w:rPr>
      <w:rFonts w:ascii="Segoe UI" w:hAnsi="Segoe UI" w:cs="Segoe UI"/>
      <w:sz w:val="18"/>
      <w:szCs w:val="18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A11B5D"/>
    <w:pPr>
      <w:tabs>
        <w:tab w:val="left" w:pos="720"/>
      </w:tabs>
      <w:spacing w:after="0"/>
      <w:ind w:left="720" w:hanging="72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A11B5D"/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A11B5D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A11B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A11B5D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A11B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A11B5D"/>
    <w:pPr>
      <w:outlineLvl w:val="9"/>
    </w:pPr>
    <w:rPr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A11B5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A11B5D"/>
    <w:pPr>
      <w:outlineLvl w:val="9"/>
    </w:pPr>
    <w:rPr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A11B5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A11B5D"/>
    <w:pPr>
      <w:outlineLvl w:val="9"/>
    </w:pPr>
    <w:rPr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A11B5D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A11B5D"/>
    <w:pPr>
      <w:outlineLvl w:val="9"/>
    </w:pPr>
    <w:rPr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A11B5D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A11B5D"/>
    <w:pPr>
      <w:outlineLvl w:val="9"/>
    </w:pPr>
    <w:rPr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A11B5D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A11B5D"/>
    <w:pPr>
      <w:outlineLvl w:val="9"/>
    </w:pPr>
    <w:rPr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A11B5D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A11B5D"/>
    <w:pPr>
      <w:outlineLvl w:val="9"/>
    </w:pPr>
    <w:rPr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A11B5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A11B5D"/>
    <w:pPr>
      <w:outlineLvl w:val="9"/>
    </w:pPr>
    <w:rPr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A11B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A1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11B5D"/>
  </w:style>
  <w:style w:type="paragraph" w:styleId="Fuzeile">
    <w:name w:val="footer"/>
    <w:basedOn w:val="Standard"/>
    <w:link w:val="FuzeileZchn"/>
    <w:uiPriority w:val="99"/>
    <w:unhideWhenUsed/>
    <w:rsid w:val="00A1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1B5D"/>
  </w:style>
  <w:style w:type="character" w:styleId="Fett">
    <w:name w:val="Strong"/>
    <w:basedOn w:val="Absatz-Standardschriftart"/>
    <w:uiPriority w:val="22"/>
    <w:qFormat/>
    <w:rsid w:val="00A11B5D"/>
    <w:rPr>
      <w:b/>
      <w:bCs/>
    </w:rPr>
  </w:style>
  <w:style w:type="character" w:styleId="Hervorhebung">
    <w:name w:val="Emphasis"/>
    <w:basedOn w:val="Absatz-Standardschriftart"/>
    <w:uiPriority w:val="20"/>
    <w:qFormat/>
    <w:rsid w:val="00A11B5D"/>
    <w:rPr>
      <w:i/>
      <w:iCs/>
    </w:rPr>
  </w:style>
  <w:style w:type="character" w:styleId="Buchtitel">
    <w:name w:val="Book Title"/>
    <w:basedOn w:val="Absatz-Standardschriftart"/>
    <w:uiPriority w:val="33"/>
    <w:qFormat/>
    <w:rsid w:val="00A11B5D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A11B5D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A11B5D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A11B5D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A11B5D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11B5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11B5D"/>
    <w:rPr>
      <w:i/>
      <w:iCs/>
      <w:color w:val="4472C4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rsid w:val="00A11B5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11B5D"/>
    <w:rPr>
      <w:i/>
      <w:iCs/>
      <w:color w:val="404040" w:themeColor="text1" w:themeTint="BF"/>
    </w:rPr>
  </w:style>
  <w:style w:type="paragraph" w:styleId="KeinLeerraum">
    <w:name w:val="No Spacing"/>
    <w:uiPriority w:val="1"/>
    <w:qFormat/>
    <w:rsid w:val="00A11B5D"/>
    <w:pPr>
      <w:spacing w:after="0" w:line="240" w:lineRule="auto"/>
    </w:p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11B5D"/>
    <w:rPr>
      <w:rFonts w:ascii="Consolas" w:hAnsi="Consolas"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11B5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A11B5D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A11B5D"/>
    <w:pPr>
      <w:spacing w:after="0" w:line="240" w:lineRule="auto"/>
    </w:pPr>
    <w:rPr>
      <w:i/>
      <w:iCs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11B5D"/>
    <w:rPr>
      <w:rFonts w:ascii="Consolas" w:hAnsi="Consolas"/>
      <w:sz w:val="21"/>
      <w:szCs w:val="21"/>
    </w:rPr>
  </w:style>
  <w:style w:type="paragraph" w:styleId="NurText">
    <w:name w:val="Plain Text"/>
    <w:basedOn w:val="Standard"/>
    <w:link w:val="NurTextZchn"/>
    <w:uiPriority w:val="99"/>
    <w:semiHidden/>
    <w:unhideWhenUsed/>
    <w:rsid w:val="00A11B5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11B5D"/>
    <w:rPr>
      <w:rFonts w:ascii="Segoe UI" w:hAnsi="Segoe UI" w:cs="Segoe UI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11B5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11B5D"/>
    <w:rPr>
      <w:color w:val="0563C1" w:themeColor="hyperlink"/>
      <w:u w:val="single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A11B5D"/>
    <w:rPr>
      <w:sz w:val="16"/>
      <w:szCs w:val="16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A11B5D"/>
    <w:pPr>
      <w:spacing w:after="120"/>
      <w:ind w:left="283"/>
    </w:pPr>
    <w:rPr>
      <w:sz w:val="16"/>
      <w:szCs w:val="16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A11B5D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A11B5D"/>
    <w:pPr>
      <w:spacing w:after="120" w:line="480" w:lineRule="auto"/>
      <w:ind w:left="283"/>
    </w:p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A11B5D"/>
    <w:rPr>
      <w:sz w:val="16"/>
      <w:szCs w:val="16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A11B5D"/>
    <w:pPr>
      <w:spacing w:after="120"/>
    </w:pPr>
    <w:rPr>
      <w:sz w:val="16"/>
      <w:szCs w:val="16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A11B5D"/>
  </w:style>
  <w:style w:type="paragraph" w:styleId="Textkrper2">
    <w:name w:val="Body Text 2"/>
    <w:basedOn w:val="Standard"/>
    <w:link w:val="Textkrper2Zchn"/>
    <w:uiPriority w:val="99"/>
    <w:semiHidden/>
    <w:unhideWhenUsed/>
    <w:rsid w:val="00A11B5D"/>
    <w:pPr>
      <w:spacing w:after="120" w:line="48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A11B5D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A11B5D"/>
    <w:pPr>
      <w:spacing w:after="0" w:line="240" w:lineRule="auto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A11B5D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A11B5D"/>
    <w:pPr>
      <w:spacing w:after="120"/>
      <w:ind w:left="283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A11B5D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A11B5D"/>
    <w:pPr>
      <w:spacing w:after="160"/>
      <w:ind w:left="360" w:firstLine="36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11B5D"/>
  </w:style>
  <w:style w:type="paragraph" w:styleId="Textkrper">
    <w:name w:val="Body Text"/>
    <w:basedOn w:val="Standard"/>
    <w:link w:val="TextkrperZchn"/>
    <w:uiPriority w:val="99"/>
    <w:semiHidden/>
    <w:unhideWhenUsed/>
    <w:rsid w:val="00A11B5D"/>
    <w:pPr>
      <w:spacing w:after="12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A11B5D"/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A11B5D"/>
    <w:pPr>
      <w:spacing w:after="160"/>
      <w:ind w:firstLine="360"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A11B5D"/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A11B5D"/>
  </w:style>
  <w:style w:type="character" w:customStyle="1" w:styleId="AnredeZchn">
    <w:name w:val="Anrede Zchn"/>
    <w:basedOn w:val="Absatz-Standardschriftart"/>
    <w:link w:val="Anrede"/>
    <w:uiPriority w:val="99"/>
    <w:semiHidden/>
    <w:rsid w:val="00A11B5D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A11B5D"/>
  </w:style>
  <w:style w:type="paragraph" w:styleId="Untertitel">
    <w:name w:val="Subtitle"/>
    <w:basedOn w:val="Standard"/>
    <w:next w:val="Standard"/>
    <w:link w:val="UntertitelZchn"/>
    <w:uiPriority w:val="11"/>
    <w:qFormat/>
    <w:rsid w:val="00A11B5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1B5D"/>
    <w:rPr>
      <w:rFonts w:eastAsiaTheme="minorEastAsia"/>
      <w:color w:val="5A5A5A" w:themeColor="text1" w:themeTint="A5"/>
      <w:spacing w:val="15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A11B5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A11B5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A11B5D"/>
  </w:style>
  <w:style w:type="paragraph" w:styleId="Unterschrift">
    <w:name w:val="Signature"/>
    <w:basedOn w:val="Standard"/>
    <w:link w:val="UnterschriftZchn"/>
    <w:uiPriority w:val="99"/>
    <w:semiHidden/>
    <w:unhideWhenUsed/>
    <w:rsid w:val="00A11B5D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A11B5D"/>
  </w:style>
  <w:style w:type="paragraph" w:styleId="Gruformel">
    <w:name w:val="Closing"/>
    <w:basedOn w:val="Standard"/>
    <w:link w:val="GruformelZchn"/>
    <w:uiPriority w:val="99"/>
    <w:semiHidden/>
    <w:unhideWhenUsed/>
    <w:rsid w:val="00A11B5D"/>
    <w:pPr>
      <w:spacing w:after="0" w:line="240" w:lineRule="auto"/>
      <w:ind w:left="4252"/>
    </w:pPr>
  </w:style>
  <w:style w:type="paragraph" w:styleId="Titel">
    <w:name w:val="Title"/>
    <w:basedOn w:val="Standard"/>
    <w:next w:val="Standard"/>
    <w:link w:val="TitelZchn"/>
    <w:uiPriority w:val="10"/>
    <w:qFormat/>
    <w:rsid w:val="00A11B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11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A11B5D"/>
    <w:rPr>
      <w:rFonts w:ascii="Consolas" w:hAnsi="Consolas"/>
      <w:sz w:val="20"/>
      <w:szCs w:val="20"/>
    </w:rPr>
  </w:style>
  <w:style w:type="paragraph" w:styleId="Makrotext">
    <w:name w:val="macro"/>
    <w:link w:val="MakrotextZchn"/>
    <w:uiPriority w:val="99"/>
    <w:semiHidden/>
    <w:unhideWhenUsed/>
    <w:rsid w:val="00A11B5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11B5D"/>
    <w:rPr>
      <w:sz w:val="20"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11B5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11B5D"/>
    <w:rPr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11B5D"/>
    <w:pPr>
      <w:spacing w:after="0" w:line="240" w:lineRule="auto"/>
    </w:pPr>
    <w:rPr>
      <w:sz w:val="20"/>
      <w:szCs w:val="20"/>
    </w:rPr>
  </w:style>
  <w:style w:type="paragraph" w:customStyle="1" w:styleId="SANSERIFsamplelast">
    <w:name w:val="SAN SERIF sample last"/>
    <w:basedOn w:val="Standard"/>
    <w:uiPriority w:val="99"/>
    <w:rsid w:val="00A11B5D"/>
    <w:pPr>
      <w:autoSpaceDE w:val="0"/>
      <w:autoSpaceDN w:val="0"/>
      <w:adjustRightInd w:val="0"/>
      <w:spacing w:before="80" w:after="120" w:line="220" w:lineRule="atLeast"/>
      <w:ind w:left="480" w:hanging="240"/>
      <w:jc w:val="both"/>
      <w:textAlignment w:val="center"/>
    </w:pPr>
    <w:rPr>
      <w:rFonts w:ascii="Avenir Book" w:hAnsi="Avenir Book" w:cs="Avenir Book"/>
      <w:color w:val="000000"/>
      <w:spacing w:val="-2"/>
      <w:sz w:val="17"/>
      <w:szCs w:val="17"/>
      <w:u w:color="000000"/>
      <w:lang w:val="en-US"/>
    </w:rPr>
  </w:style>
  <w:style w:type="table" w:styleId="Tabellenraster">
    <w:name w:val="Table Grid"/>
    <w:basedOn w:val="NormaleTabelle"/>
    <w:uiPriority w:val="39"/>
    <w:rsid w:val="00A11B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w-for-sr">
    <w:name w:val="show-for-sr"/>
    <w:basedOn w:val="Absatz-Standardschriftart"/>
    <w:rsid w:val="00A11B5D"/>
  </w:style>
  <w:style w:type="character" w:customStyle="1" w:styleId="affiliation-summary">
    <w:name w:val="affiliation-summary"/>
    <w:basedOn w:val="Absatz-Standardschriftart"/>
    <w:rsid w:val="00A11B5D"/>
  </w:style>
  <w:style w:type="paragraph" w:customStyle="1" w:styleId="Standaard">
    <w:name w:val="Standaard"/>
    <w:basedOn w:val="Standard"/>
    <w:next w:val="Standard"/>
    <w:link w:val="StandaardZchn"/>
    <w:rsid w:val="00A11B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tandaardZchn">
    <w:name w:val="Standaard Zchn"/>
    <w:link w:val="Standaard"/>
    <w:rsid w:val="00A11B5D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p-tel">
    <w:name w:val="p-tel"/>
    <w:basedOn w:val="Absatz-Standardschriftart"/>
    <w:rsid w:val="00A11B5D"/>
  </w:style>
  <w:style w:type="character" w:customStyle="1" w:styleId="KommentartextZchn1">
    <w:name w:val="Kommentartext Zchn1"/>
    <w:basedOn w:val="Absatz-Standardschriftart"/>
    <w:uiPriority w:val="99"/>
    <w:rsid w:val="00A11B5D"/>
    <w:rPr>
      <w:sz w:val="20"/>
      <w:szCs w:val="20"/>
    </w:rPr>
  </w:style>
  <w:style w:type="character" w:customStyle="1" w:styleId="order">
    <w:name w:val="order"/>
    <w:basedOn w:val="Absatz-Standardschriftart"/>
    <w:rsid w:val="00A11B5D"/>
  </w:style>
  <w:style w:type="character" w:styleId="NichtaufgelsteErwhnung">
    <w:name w:val="Unresolved Mention"/>
    <w:basedOn w:val="Absatz-Standardschriftart"/>
    <w:uiPriority w:val="99"/>
    <w:semiHidden/>
    <w:unhideWhenUsed/>
    <w:rsid w:val="0019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lara.krzikalla@uni-muenster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750</Words>
  <Characters>4727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Krzikalla</dc:creator>
  <cp:keywords/>
  <dc:description/>
  <cp:lastModifiedBy>Clara Krzikalla</cp:lastModifiedBy>
  <cp:revision>17</cp:revision>
  <dcterms:created xsi:type="dcterms:W3CDTF">2024-07-06T11:17:00Z</dcterms:created>
  <dcterms:modified xsi:type="dcterms:W3CDTF">2024-10-31T06:36:00Z</dcterms:modified>
</cp:coreProperties>
</file>