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79AE9" w14:textId="586FF41E" w:rsidR="002B2242" w:rsidRPr="00FC2056" w:rsidRDefault="002B2242" w:rsidP="002B2242">
      <w:pPr>
        <w:rPr>
          <w:b/>
          <w:bCs/>
        </w:rPr>
      </w:pPr>
      <w:r w:rsidRPr="00FC2056">
        <w:rPr>
          <w:b/>
          <w:bCs/>
        </w:rPr>
        <w:t>Appendix A: Technical Implementation of the Ergodicity Information Index (EII)</w:t>
      </w:r>
      <w:r w:rsidR="004207AC" w:rsidRPr="00FC2056">
        <w:rPr>
          <w:b/>
          <w:bCs/>
        </w:rPr>
        <w:t xml:space="preserve"> proposed by Golino et al. </w:t>
      </w:r>
      <w:r w:rsidR="00F33573" w:rsidRPr="00FC2056">
        <w:rPr>
          <w:b/>
          <w:bCs/>
        </w:rPr>
        <w:fldChar w:fldCharType="begin"/>
      </w:r>
      <w:r w:rsidR="00F33573" w:rsidRPr="00FC2056">
        <w:rPr>
          <w:b/>
          <w:bCs/>
        </w:rPr>
        <w:instrText xml:space="preserve"> ADDIN ZOTERO_ITEM CSL_CITATION {"citationID":"7h33MP0z","properties":{"formattedCitation":"(2025)","plainCitation":"(2025)","noteIndex":0},"citationItems":[{"id":34128,"uris":["http://zotero.org/users/2270492/items/9KB5PEPG"],"itemData":{"id":34128,"type":"article-journal","abstract":"In the last half of the twentieth century, psychology and neuroscience have experienced a renewed interest in intraindividual variation. To date, there are few quantitative methods to evaluate whether a population (between-person) structure is likely to hold for individual people, often referred to as ergodicity. We introduce a new network information theoretic metric, the ergodicity information index (EII), that quantifies the amount of information lost by representing all individuals with a between-person structure. A Monte Carlo simulation demonstrated that EII can effectively delineate between ergodic and nonergodic systems. A bootstrap test is derived to statistically determine whether the empirical data is likely generated from an ergodic process. When a process is identified as nonergodic, then it’s possible that a mixture of groups exist. To evaluate whether groups exist, we develop an information theoretic clustering method to detect groups. Finally, two empirical examples are presented using intensive longitudinal data from personality and neuroscience domains. Both datasets were found to be nonergodic, and meaningful groupings were identified in each dataset. Subsequent analysis showed that some of these groups are ergodic, meaning that the individuals can be represented with a single population structure without significant loss of information. Notably, in the neuroscience data, we could correctly identify two clusters of individuals (young vs. older adults) measured by a pattern separation task that were related to hippocampal connectivity to the default mode network.","container-title":"Multivariate Behavioral Research","DOI":"10.1080/00273171.2025.2454901","ISSN":"0027-3171","note":"m","page":"1-28","source":"Taylor and Francis+NEJM","title":"Toward a Psychology of Individuals: The Ergodicity Information Index and a Bottom-up Approach for Finding Generalizations","title-short":"Toward a Psychology of Individuals","author":[{"family":"Golino","given":"Hudson"},{"family":"","given":"Nesselroade ,John"},{"family":"Christensen","given":"Alexander P.","non-dropping-particle":"and"}],"issued":{"date-parts":[["2025"]]}},"label":"page","suppress-author":true}],"schema":"https://github.com/citation-style-language/schema/raw/master/csl-citation.json"} </w:instrText>
      </w:r>
      <w:r w:rsidR="00F33573" w:rsidRPr="00FC2056">
        <w:rPr>
          <w:b/>
          <w:bCs/>
        </w:rPr>
        <w:fldChar w:fldCharType="separate"/>
      </w:r>
      <w:r w:rsidR="00F33573" w:rsidRPr="00FC2056">
        <w:rPr>
          <w:b/>
          <w:bCs/>
          <w:noProof/>
        </w:rPr>
        <w:t>(2025)</w:t>
      </w:r>
      <w:r w:rsidR="00F33573" w:rsidRPr="00FC2056">
        <w:rPr>
          <w:b/>
          <w:bCs/>
        </w:rPr>
        <w:fldChar w:fldCharType="end"/>
      </w:r>
      <w:r w:rsidR="00F33573" w:rsidRPr="00FC2056">
        <w:rPr>
          <w:b/>
          <w:bCs/>
        </w:rPr>
        <w:t>.</w:t>
      </w:r>
    </w:p>
    <w:p w14:paraId="56745A10" w14:textId="77777777" w:rsidR="002B2242" w:rsidRPr="00FC2056" w:rsidRDefault="002B2242" w:rsidP="002B2242">
      <w:pPr>
        <w:rPr>
          <w:b/>
          <w:bCs/>
        </w:rPr>
      </w:pPr>
    </w:p>
    <w:p w14:paraId="37BEC4B9" w14:textId="03535740" w:rsidR="002B2242" w:rsidRPr="00FC2056" w:rsidRDefault="002B2242" w:rsidP="002B2242">
      <w:pPr>
        <w:rPr>
          <w:b/>
          <w:bCs/>
        </w:rPr>
      </w:pPr>
      <w:r w:rsidRPr="00FC2056">
        <w:rPr>
          <w:b/>
          <w:bCs/>
        </w:rPr>
        <w:t>Core Formula</w:t>
      </w:r>
    </w:p>
    <w:p w14:paraId="2C8DAC39" w14:textId="77777777" w:rsidR="002B2242" w:rsidRPr="00FC2056" w:rsidRDefault="002B2242" w:rsidP="002B2242">
      <w:r w:rsidRPr="00FC2056">
        <w:t>The EII is defined as:</w:t>
      </w:r>
    </w:p>
    <w:p w14:paraId="165372D7" w14:textId="77777777" w:rsidR="002B2242" w:rsidRPr="00FC2056" w:rsidRDefault="002B2242" w:rsidP="002B2242"/>
    <w:p w14:paraId="5569CDC9" w14:textId="3AF4D9D2" w:rsidR="002B2242" w:rsidRPr="00FC2056" w:rsidRDefault="002B2242" w:rsidP="002B2242">
      <m:oMathPara>
        <m:oMath>
          <m:r>
            <w:rPr>
              <w:rFonts w:ascii="Cambria Math" w:hAnsi="Cambria Math"/>
            </w:rPr>
            <m:t>EEI=</m:t>
          </m:r>
          <m:rad>
            <m:radPr>
              <m:degHide m:val="1"/>
              <m:ctrlPr>
                <w:rPr>
                  <w:rFonts w:ascii="Cambria Math" w:hAnsi="Cambria Math"/>
                  <w:i/>
                </w:rPr>
              </m:ctrlPr>
            </m:radPr>
            <m:deg/>
            <m:e>
              <m:sSub>
                <m:sSubPr>
                  <m:ctrlPr>
                    <w:rPr>
                      <w:rFonts w:ascii="Cambria Math" w:hAnsi="Cambria Math"/>
                      <w:i/>
                    </w:rPr>
                  </m:ctrlPr>
                </m:sSubPr>
                <m:e>
                  <m:r>
                    <w:rPr>
                      <w:rFonts w:ascii="Cambria Math" w:hAnsi="Cambria Math"/>
                    </w:rPr>
                    <m:t>F</m:t>
                  </m:r>
                </m:e>
                <m:sub>
                  <m:r>
                    <w:rPr>
                      <w:rFonts w:ascii="Cambria Math" w:hAnsi="Cambria Math"/>
                    </w:rPr>
                    <m:t>P</m:t>
                  </m:r>
                </m:sub>
              </m:sSub>
              <m:r>
                <w:rPr>
                  <w:rFonts w:ascii="Cambria Math" w:hAnsi="Cambria Math"/>
                </w:rPr>
                <m:t>+1</m:t>
              </m:r>
            </m:e>
          </m:ra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K</m:t>
                  </m:r>
                </m:e>
                <m:sub>
                  <m:r>
                    <w:rPr>
                      <w:rFonts w:ascii="Cambria Math" w:hAnsi="Cambria Math"/>
                    </w:rPr>
                    <m:t>X</m:t>
                  </m:r>
                </m:sub>
              </m:sSub>
            </m:num>
            <m:den>
              <m:sSub>
                <m:sSubPr>
                  <m:ctrlPr>
                    <w:rPr>
                      <w:rFonts w:ascii="Cambria Math" w:hAnsi="Cambria Math"/>
                      <w:i/>
                    </w:rPr>
                  </m:ctrlPr>
                </m:sSubPr>
                <m:e>
                  <m:r>
                    <w:rPr>
                      <w:rFonts w:ascii="Cambria Math" w:hAnsi="Cambria Math"/>
                    </w:rPr>
                    <m:t>K</m:t>
                  </m:r>
                </m:e>
                <m:sub>
                  <m:r>
                    <w:rPr>
                      <w:rFonts w:ascii="Cambria Math" w:hAnsi="Cambria Math"/>
                    </w:rPr>
                    <m:t>P*</m:t>
                  </m:r>
                </m:sub>
              </m:sSub>
            </m:den>
          </m:f>
          <m:r>
            <w:rPr>
              <w:rFonts w:ascii="Cambria Math" w:hAnsi="Cambria Math"/>
            </w:rPr>
            <m:t>)∙</m:t>
          </m:r>
          <m:r>
            <m:rPr>
              <m:sty m:val="p"/>
            </m:rPr>
            <w:rPr>
              <w:rFonts w:ascii="Cambria Math" w:hAnsi="Cambria Math"/>
            </w:rPr>
            <m:t>ln⁡(</m:t>
          </m:r>
          <m:sSub>
            <m:sSubPr>
              <m:ctrlPr>
                <w:rPr>
                  <w:rFonts w:ascii="Cambria Math" w:hAnsi="Cambria Math"/>
                </w:rPr>
              </m:ctrlPr>
            </m:sSubPr>
            <m:e>
              <m:r>
                <w:rPr>
                  <w:rFonts w:ascii="Cambria Math" w:hAnsi="Cambria Math"/>
                </w:rPr>
                <m:t>L</m:t>
              </m:r>
            </m:e>
            <m:sub>
              <m:r>
                <w:rPr>
                  <w:rFonts w:ascii="Cambria Math" w:hAnsi="Cambria Math"/>
                </w:rPr>
                <m:t>v</m:t>
              </m:r>
            </m:sub>
          </m:sSub>
          <m:r>
            <w:rPr>
              <w:rFonts w:ascii="Cambria Math" w:hAnsi="Cambria Math"/>
            </w:rPr>
            <m:t>)</m:t>
          </m:r>
        </m:oMath>
      </m:oMathPara>
    </w:p>
    <w:p w14:paraId="78CE648F" w14:textId="77777777" w:rsidR="002B2242" w:rsidRPr="00FC2056" w:rsidRDefault="002B2242" w:rsidP="002B2242"/>
    <w:p w14:paraId="04959C71" w14:textId="77777777" w:rsidR="002B2242" w:rsidRPr="00FC2056" w:rsidRDefault="002B2242" w:rsidP="002B2242">
      <w:r w:rsidRPr="00FC2056">
        <w:t>Where:</w:t>
      </w:r>
    </w:p>
    <w:p w14:paraId="7A9F563E" w14:textId="0B91A53B" w:rsidR="002B2242" w:rsidRPr="00FC2056" w:rsidRDefault="0055662F" w:rsidP="002146CD">
      <w:r w:rsidRPr="00FC2056">
        <w:rPr>
          <w:i/>
          <w:iCs/>
        </w:rPr>
        <w:t>F</w:t>
      </w:r>
      <w:r w:rsidRPr="00FC2056">
        <w:rPr>
          <w:i/>
          <w:iCs/>
          <w:vertAlign w:val="subscript"/>
        </w:rPr>
        <w:t>P</w:t>
      </w:r>
      <w:r w:rsidRPr="00FC2056">
        <w:t xml:space="preserve"> </w:t>
      </w:r>
      <w:r w:rsidR="002B2242" w:rsidRPr="00FC2056">
        <w:t>= number of latent factors</w:t>
      </w:r>
      <w:r w:rsidR="005C0B13" w:rsidRPr="00FC2056">
        <w:t xml:space="preserve"> (communities)</w:t>
      </w:r>
      <w:r w:rsidR="002B2242" w:rsidRPr="00FC2056">
        <w:t xml:space="preserve"> in the group-level network</w:t>
      </w:r>
    </w:p>
    <w:p w14:paraId="4DBC7565" w14:textId="23DB9BCD" w:rsidR="002B2242" w:rsidRPr="00FC2056" w:rsidRDefault="0055662F" w:rsidP="002146CD">
      <w:r w:rsidRPr="00FC2056">
        <w:rPr>
          <w:i/>
          <w:iCs/>
        </w:rPr>
        <w:t>K</w:t>
      </w:r>
      <w:r w:rsidRPr="00FC2056">
        <w:rPr>
          <w:i/>
          <w:iCs/>
          <w:vertAlign w:val="subscript"/>
        </w:rPr>
        <w:t>X</w:t>
      </w:r>
      <w:r w:rsidR="002B2242" w:rsidRPr="00FC2056">
        <w:t xml:space="preserve"> = Kolmogorov complexity of the multiplex network (individual networks)</w:t>
      </w:r>
    </w:p>
    <w:p w14:paraId="51F07AAF" w14:textId="4F8415EE" w:rsidR="002B2242" w:rsidRPr="00FC2056" w:rsidRDefault="0055662F" w:rsidP="002146CD">
      <w:r w:rsidRPr="00FC2056">
        <w:rPr>
          <w:i/>
          <w:iCs/>
        </w:rPr>
        <w:t>K</w:t>
      </w:r>
      <w:r w:rsidRPr="00FC2056">
        <w:rPr>
          <w:i/>
          <w:iCs/>
          <w:vertAlign w:val="subscript"/>
        </w:rPr>
        <w:t>P*</w:t>
      </w:r>
      <w:r w:rsidR="002B2242" w:rsidRPr="00FC2056">
        <w:t xml:space="preserve"> = Kolmogorov complexity of the group-level network (prime-weight encoded)</w:t>
      </w:r>
    </w:p>
    <w:p w14:paraId="119F60FF" w14:textId="555B6A19" w:rsidR="002B2242" w:rsidRPr="00FC2056" w:rsidRDefault="0055662F" w:rsidP="002146CD">
      <w:proofErr w:type="spellStart"/>
      <w:r w:rsidRPr="00FC2056">
        <w:rPr>
          <w:i/>
          <w:iCs/>
        </w:rPr>
        <w:t>L</w:t>
      </w:r>
      <w:r w:rsidRPr="00FC2056">
        <w:rPr>
          <w:i/>
          <w:iCs/>
          <w:vertAlign w:val="subscript"/>
        </w:rPr>
        <w:t>v</w:t>
      </w:r>
      <w:proofErr w:type="spellEnd"/>
      <w:r w:rsidR="002B2242" w:rsidRPr="00FC2056">
        <w:rPr>
          <w:i/>
          <w:iCs/>
        </w:rPr>
        <w:t xml:space="preserve"> </w:t>
      </w:r>
      <w:r w:rsidR="002B2242" w:rsidRPr="00FC2056">
        <w:t>= number of unique edges in the multiplex network</w:t>
      </w:r>
      <w:r w:rsidRPr="00FC2056">
        <w:t>.</w:t>
      </w:r>
    </w:p>
    <w:p w14:paraId="009E6C97" w14:textId="77777777" w:rsidR="0055662F" w:rsidRPr="00FC2056" w:rsidRDefault="0055662F" w:rsidP="0055662F"/>
    <w:p w14:paraId="2A58CCD0" w14:textId="49D4C9ED" w:rsidR="002B2242" w:rsidRPr="00FC2056" w:rsidRDefault="002B2242" w:rsidP="002B2242">
      <w:pPr>
        <w:rPr>
          <w:b/>
          <w:bCs/>
        </w:rPr>
      </w:pPr>
      <w:r w:rsidRPr="00FC2056">
        <w:rPr>
          <w:b/>
          <w:bCs/>
        </w:rPr>
        <w:t>Kolmogorov Complexity Approximation</w:t>
      </w:r>
    </w:p>
    <w:p w14:paraId="2BB6078E" w14:textId="6E7CF7E0" w:rsidR="002B2242" w:rsidRPr="00FC2056" w:rsidRDefault="002B2242" w:rsidP="002B2242">
      <w:r w:rsidRPr="00FC2056">
        <w:t xml:space="preserve">We approximate Kolmogorov complexity by compressing the weighted edge list using the </w:t>
      </w:r>
      <w:proofErr w:type="spellStart"/>
      <w:r w:rsidRPr="00FC2056">
        <w:rPr>
          <w:rFonts w:ascii="Lucida Console" w:hAnsi="Lucida Console"/>
        </w:rPr>
        <w:t>memCompress</w:t>
      </w:r>
      <w:proofErr w:type="spellEnd"/>
      <w:r w:rsidRPr="00FC2056">
        <w:rPr>
          <w:rFonts w:ascii="Lucida Console" w:hAnsi="Lucida Console"/>
        </w:rPr>
        <w:t>()</w:t>
      </w:r>
      <w:r w:rsidR="0055662F" w:rsidRPr="00FC2056">
        <w:t xml:space="preserve"> </w:t>
      </w:r>
      <w:r w:rsidRPr="00FC2056">
        <w:t xml:space="preserve">function (base R, </w:t>
      </w:r>
      <w:proofErr w:type="spellStart"/>
      <w:r w:rsidRPr="00FC2056">
        <w:rPr>
          <w:i/>
          <w:iCs/>
        </w:rPr>
        <w:t>Gzip</w:t>
      </w:r>
      <w:proofErr w:type="spellEnd"/>
      <w:r w:rsidRPr="00FC2056">
        <w:t xml:space="preserve"> algorithm). </w:t>
      </w:r>
      <w:r w:rsidR="004207AC" w:rsidRPr="00FC2056">
        <w:t xml:space="preserve">The estimate is the length of the compression of the string formed by their edge list. </w:t>
      </w:r>
      <w:r w:rsidRPr="00FC2056">
        <w:t>Final complexity estimates are computed as the average over 5,000 random permutations of the edge list.</w:t>
      </w:r>
    </w:p>
    <w:p w14:paraId="39C292DB" w14:textId="77777777" w:rsidR="0055662F" w:rsidRPr="00FC2056" w:rsidRDefault="0055662F" w:rsidP="002B2242"/>
    <w:p w14:paraId="014C8AB6" w14:textId="103E872F" w:rsidR="002B2242" w:rsidRPr="00FC2056" w:rsidRDefault="002B2242" w:rsidP="002B2242">
      <w:pPr>
        <w:rPr>
          <w:b/>
          <w:bCs/>
        </w:rPr>
      </w:pPr>
      <w:r w:rsidRPr="00FC2056">
        <w:rPr>
          <w:b/>
          <w:bCs/>
        </w:rPr>
        <w:t>Prime-Weight Encoding</w:t>
      </w:r>
    </w:p>
    <w:p w14:paraId="70721D77" w14:textId="179EE71B" w:rsidR="002B2242" w:rsidRPr="00FC2056" w:rsidRDefault="002B2242" w:rsidP="002B2242">
      <w:r w:rsidRPr="00FC2056">
        <w:t>Each individual network (layer) in the multiplex is assigned a distinct prime number. A shared edge across networks</w:t>
      </w:r>
      <w:r w:rsidR="0055662F" w:rsidRPr="00FC2056">
        <w:t xml:space="preserve"> </w:t>
      </w:r>
      <w:proofErr w:type="spellStart"/>
      <w:r w:rsidR="0055662F" w:rsidRPr="00FC2056">
        <w:rPr>
          <w:i/>
          <w:iCs/>
        </w:rPr>
        <w:t>i,j</w:t>
      </w:r>
      <w:proofErr w:type="spellEnd"/>
      <w:r w:rsidR="0055662F" w:rsidRPr="00FC2056">
        <w:rPr>
          <w:i/>
          <w:iCs/>
        </w:rPr>
        <w:t xml:space="preserve"> </w:t>
      </w:r>
      <w:r w:rsidRPr="00FC2056">
        <w:t>is encoded as the product of the primes corresponding to layers in which the edge appears. This transformation preserves the multiplex structure in a single matrix while ensuring identifiability.</w:t>
      </w:r>
    </w:p>
    <w:p w14:paraId="308411A4" w14:textId="77777777" w:rsidR="0055662F" w:rsidRPr="00FC2056" w:rsidRDefault="0055662F" w:rsidP="002B2242"/>
    <w:p w14:paraId="64E144A8" w14:textId="2F46F709" w:rsidR="002B2242" w:rsidRPr="00FC2056" w:rsidRDefault="002B2242" w:rsidP="002B2242">
      <w:pPr>
        <w:rPr>
          <w:b/>
          <w:bCs/>
        </w:rPr>
      </w:pPr>
      <w:r w:rsidRPr="00FC2056">
        <w:rPr>
          <w:b/>
          <w:bCs/>
        </w:rPr>
        <w:t>Bootstrap Significance Testing</w:t>
      </w:r>
    </w:p>
    <w:p w14:paraId="11F919A2" w14:textId="46017E6F" w:rsidR="002C14DA" w:rsidRPr="00FC2056" w:rsidRDefault="002B2242">
      <w:r w:rsidRPr="00FC2056">
        <w:t>We used a permutation-based bootstrap procedure (n</w:t>
      </w:r>
      <w:r w:rsidRPr="00FC2056">
        <w:rPr>
          <w:rFonts w:ascii="Arial" w:hAnsi="Arial" w:cs="Arial"/>
        </w:rPr>
        <w:t> </w:t>
      </w:r>
      <w:r w:rsidRPr="00FC2056">
        <w:t>=</w:t>
      </w:r>
      <w:r w:rsidRPr="00FC2056">
        <w:rPr>
          <w:rFonts w:ascii="Arial" w:hAnsi="Arial" w:cs="Arial"/>
        </w:rPr>
        <w:t> </w:t>
      </w:r>
      <w:r w:rsidRPr="00FC2056">
        <w:t>5,000) to generate the null distribution of the EII under the assumption that all individuals are drawn from a single ergodic process. The empirical p-value reflects the proportion of simulated EIIs that exceed the observed value.</w:t>
      </w:r>
    </w:p>
    <w:p w14:paraId="5568E1A8" w14:textId="77777777" w:rsidR="00FC2A13" w:rsidRPr="00FC2056" w:rsidRDefault="00FC2A13"/>
    <w:p w14:paraId="7D770438" w14:textId="334A830A" w:rsidR="00FC2A13" w:rsidRPr="00FC2056" w:rsidRDefault="00FC2A13">
      <w:pPr>
        <w:rPr>
          <w:b/>
          <w:bCs/>
        </w:rPr>
      </w:pPr>
      <w:r w:rsidRPr="00FC2056">
        <w:rPr>
          <w:b/>
          <w:bCs/>
        </w:rPr>
        <w:t>Software</w:t>
      </w:r>
    </w:p>
    <w:p w14:paraId="146D1306" w14:textId="1730E9E4" w:rsidR="00FC2A13" w:rsidRPr="00FC2056" w:rsidRDefault="00F33573">
      <w:r w:rsidRPr="00FC2056">
        <w:t xml:space="preserve">All steps are implemented in version 2.3.0 of the </w:t>
      </w:r>
      <w:proofErr w:type="spellStart"/>
      <w:r w:rsidRPr="00FC2056">
        <w:t>EGAnet</w:t>
      </w:r>
      <w:proofErr w:type="spellEnd"/>
      <w:r w:rsidRPr="00FC2056">
        <w:t xml:space="preserve"> package </w:t>
      </w:r>
      <w:r w:rsidRPr="00FC2056">
        <w:fldChar w:fldCharType="begin"/>
      </w:r>
      <w:r w:rsidRPr="00FC2056">
        <w:instrText xml:space="preserve"> ADDIN ZOTERO_ITEM CSL_CITATION {"citationID":"u9udlzbH","properties":{"formattedCitation":"(H. Golino &amp; Christensen, 2022)","plainCitation":"(H. Golino &amp; Christensen, 2022)","dontUpdate":true,"noteIndex":0},"citationItems":[{"id":575,"uris":["http://zotero.org/users/2270492/items/LGIBDIHL"],"itemData":{"id":575,"type":"book","title":"EGAnet: Exploratory Graph Analysis – A framework for estimating the number of dimensions in multivariate data using network psychometrics","URL":"https://cran.r-project.org/web/packages/EGAnet/","author":[{"family":"Golino","given":"Hudson"},{"family":"Christensen","given":"Alexander P"}],"issued":{"date-parts":[["2022"]]}}}],"schema":"https://github.com/citation-style-language/schema/raw/master/csl-citation.json"} </w:instrText>
      </w:r>
      <w:r w:rsidRPr="00FC2056">
        <w:fldChar w:fldCharType="separate"/>
      </w:r>
      <w:r w:rsidRPr="00FC2056">
        <w:t>(Golino &amp; Christensen, 2022)</w:t>
      </w:r>
      <w:r w:rsidRPr="00FC2056">
        <w:fldChar w:fldCharType="end"/>
      </w:r>
      <w:r w:rsidRPr="00FC2056">
        <w:t xml:space="preserve"> available for the R statistical programming language.</w:t>
      </w:r>
    </w:p>
    <w:p w14:paraId="5ABB0019" w14:textId="363AE65E" w:rsidR="00651506" w:rsidRPr="00FC2056" w:rsidRDefault="00651506">
      <w:r w:rsidRPr="00FC2056">
        <w:br w:type="page"/>
      </w:r>
    </w:p>
    <w:p w14:paraId="05BE1290" w14:textId="1A732A2E" w:rsidR="00651506" w:rsidRPr="00FC2056" w:rsidRDefault="00651506" w:rsidP="00651506">
      <w:pPr>
        <w:rPr>
          <w:b/>
          <w:bCs/>
        </w:rPr>
      </w:pPr>
      <w:r w:rsidRPr="00FC2056">
        <w:rPr>
          <w:b/>
          <w:bCs/>
        </w:rPr>
        <w:lastRenderedPageBreak/>
        <w:t xml:space="preserve">Appendix B: Robustness </w:t>
      </w:r>
      <w:r w:rsidR="00837AC8" w:rsidRPr="00FC2056">
        <w:rPr>
          <w:b/>
          <w:bCs/>
        </w:rPr>
        <w:t xml:space="preserve">Check </w:t>
      </w:r>
      <w:r w:rsidRPr="00FC2056">
        <w:rPr>
          <w:b/>
          <w:bCs/>
        </w:rPr>
        <w:t>of Group-Level Network Estimation</w:t>
      </w:r>
    </w:p>
    <w:p w14:paraId="19BB01A5" w14:textId="77777777" w:rsidR="00651506" w:rsidRPr="00FC2056" w:rsidRDefault="00651506" w:rsidP="00651506">
      <w:pPr>
        <w:rPr>
          <w:b/>
          <w:bCs/>
        </w:rPr>
      </w:pPr>
    </w:p>
    <w:p w14:paraId="40FE69B0" w14:textId="4C188BE2" w:rsidR="00651506" w:rsidRPr="00FC2056" w:rsidRDefault="00691481" w:rsidP="00A1709B">
      <w:r w:rsidRPr="00FC2056">
        <w:t xml:space="preserve">Stacking </w:t>
      </w:r>
      <w:r w:rsidR="00A1709B" w:rsidRPr="00FC2056">
        <w:t xml:space="preserve">individual observations and treating them as independent is only one approach to estimating the group-level covariance matrix. </w:t>
      </w:r>
      <w:r w:rsidR="00651506" w:rsidRPr="00FC2056">
        <w:t>To test whether our findings depend on the specific method used to estimate the group-level network, we replicated the analysis using an alternative aggregation procedure based on Fisher Z-transformed averaging of individual correlation matrices</w:t>
      </w:r>
      <w:r w:rsidR="00ED24E6" w:rsidRPr="00FC2056">
        <w:t>, weighted by the number of observations available for each subject</w:t>
      </w:r>
      <w:r w:rsidR="00651506" w:rsidRPr="00FC2056">
        <w:t xml:space="preserve">. </w:t>
      </w:r>
      <w:r w:rsidR="00A1709B" w:rsidRPr="00FC2056">
        <w:t>The resulting group-level matrix was then subjected to the same regularization procedure (graphical LASSO) to obtain a group-level network structure. T</w:t>
      </w:r>
      <w:r w:rsidR="00651506" w:rsidRPr="00FC2056">
        <w:t xml:space="preserve">he resulting matrix was back-transformed and substituted into the dynEGA object in place of the pooled data-based group-level correlation matrix. The Ergodicity Information Index (EII) and its bootstrap significance were then re-computed using this alternative group-level structure. </w:t>
      </w:r>
    </w:p>
    <w:p w14:paraId="7EDAB64E" w14:textId="77777777" w:rsidR="00651506" w:rsidRPr="00FC2056" w:rsidRDefault="00651506" w:rsidP="00651506"/>
    <w:p w14:paraId="7D0BF6DF" w14:textId="30F3237C" w:rsidR="00651506" w:rsidRPr="00FC2056" w:rsidRDefault="00651506">
      <w:r w:rsidRPr="00FC2056">
        <w:t>The bootstrap test again indicated that the empirical group-level structure did not preserve the information content of the individual networks</w:t>
      </w:r>
      <w:r w:rsidR="00691481" w:rsidRPr="00FC2056">
        <w:t xml:space="preserve">, </w:t>
      </w:r>
      <w:r w:rsidRPr="00FC2056">
        <w:t>i.e., the empirical EII of 1.2</w:t>
      </w:r>
      <w:r w:rsidR="00ED24E6" w:rsidRPr="00FC2056">
        <w:t>09</w:t>
      </w:r>
      <w:r w:rsidRPr="00FC2056">
        <w:t xml:space="preserve"> was </w:t>
      </w:r>
      <w:r w:rsidR="00691481" w:rsidRPr="00FC2056">
        <w:t xml:space="preserve">not </w:t>
      </w:r>
      <w:r w:rsidRPr="00FC2056">
        <w:t xml:space="preserve">significantly </w:t>
      </w:r>
      <w:r w:rsidR="00691481" w:rsidRPr="00FC2056">
        <w:t>different from</w:t>
      </w:r>
      <w:r w:rsidRPr="00FC2056">
        <w:t xml:space="preserve"> the EEI of </w:t>
      </w:r>
      <w:r w:rsidR="00691481" w:rsidRPr="00FC2056">
        <w:t>1</w:t>
      </w:r>
      <w:r w:rsidRPr="00FC2056">
        <w:t>.</w:t>
      </w:r>
      <w:r w:rsidR="00691481" w:rsidRPr="00FC2056">
        <w:t>2</w:t>
      </w:r>
      <w:r w:rsidR="00ED24E6" w:rsidRPr="00FC2056">
        <w:t>02</w:t>
      </w:r>
      <w:r w:rsidR="00FE168E" w:rsidRPr="00FC2056">
        <w:t xml:space="preserve"> that would have been</w:t>
      </w:r>
      <w:r w:rsidR="00691481" w:rsidRPr="00FC2056">
        <w:t xml:space="preserve"> </w:t>
      </w:r>
      <w:r w:rsidRPr="00FC2056">
        <w:t>expected under structural ergodicity. These results support the conclusion that a single pooled network structure fails to adequately represent person-specific dynamics, regardless of the aggregation method used.</w:t>
      </w:r>
    </w:p>
    <w:p w14:paraId="571B6E43" w14:textId="77777777" w:rsidR="00C7177F" w:rsidRPr="00FC2056" w:rsidRDefault="00C7177F"/>
    <w:p w14:paraId="6B310F88" w14:textId="20AAD9AB" w:rsidR="00C7177F" w:rsidRPr="00FC2056" w:rsidRDefault="00C7177F" w:rsidP="00C7177F">
      <w:pPr>
        <w:rPr>
          <w:b/>
          <w:bCs/>
        </w:rPr>
      </w:pPr>
      <w:r w:rsidRPr="00FC2056">
        <w:rPr>
          <w:b/>
          <w:bCs/>
        </w:rPr>
        <w:t xml:space="preserve">Appendix C: </w:t>
      </w:r>
      <w:r w:rsidR="001558CB" w:rsidRPr="00FC2056">
        <w:rPr>
          <w:b/>
          <w:bCs/>
        </w:rPr>
        <w:t>Full Model Coefficients for Multinomial Regression Model of Baseline Characteristics for Different Clusters</w:t>
      </w:r>
    </w:p>
    <w:p w14:paraId="05395024" w14:textId="77777777" w:rsidR="001558CB" w:rsidRPr="00FC2056" w:rsidRDefault="001558CB" w:rsidP="00C7177F">
      <w:pPr>
        <w:rPr>
          <w:b/>
          <w:bCs/>
        </w:rPr>
      </w:pPr>
    </w:p>
    <w:p w14:paraId="2C02B0AA" w14:textId="65D2096B" w:rsidR="001558CB" w:rsidRPr="00FC2056" w:rsidRDefault="00AD0D49" w:rsidP="00C7177F">
      <w:r w:rsidRPr="00FC2056">
        <w:t>Predictors include the following MEDI scales: Neurotic temperament (</w:t>
      </w:r>
      <w:r w:rsidRPr="00FC2056">
        <w:rPr>
          <w:i/>
          <w:iCs/>
        </w:rPr>
        <w:t>neurotic</w:t>
      </w:r>
      <w:r w:rsidRPr="00FC2056">
        <w:t>), Positive temperament (</w:t>
      </w:r>
      <w:r w:rsidRPr="00FC2056">
        <w:rPr>
          <w:i/>
          <w:iCs/>
        </w:rPr>
        <w:t>positive</w:t>
      </w:r>
      <w:r w:rsidRPr="00FC2056">
        <w:t>), Depression (</w:t>
      </w:r>
      <w:r w:rsidRPr="00FC2056">
        <w:rPr>
          <w:i/>
          <w:iCs/>
        </w:rPr>
        <w:t>depression</w:t>
      </w:r>
      <w:r w:rsidRPr="00FC2056">
        <w:t>), Autonomic arousal (</w:t>
      </w:r>
      <w:r w:rsidRPr="00FC2056">
        <w:rPr>
          <w:i/>
          <w:iCs/>
        </w:rPr>
        <w:t>arousal</w:t>
      </w:r>
      <w:r w:rsidRPr="00FC2056">
        <w:t>), Somatic anxiety (</w:t>
      </w:r>
      <w:r w:rsidRPr="00FC2056">
        <w:rPr>
          <w:i/>
          <w:iCs/>
        </w:rPr>
        <w:t>somatic</w:t>
      </w:r>
      <w:r w:rsidRPr="00FC2056">
        <w:t>), Intrusive cognition (</w:t>
      </w:r>
      <w:r w:rsidRPr="00FC2056">
        <w:rPr>
          <w:i/>
          <w:iCs/>
        </w:rPr>
        <w:t>intrusive</w:t>
      </w:r>
      <w:r w:rsidRPr="00FC2056">
        <w:t>), Traumatic reexperiencing (</w:t>
      </w:r>
      <w:r w:rsidRPr="00FC2056">
        <w:rPr>
          <w:i/>
          <w:iCs/>
        </w:rPr>
        <w:t>traumatic</w:t>
      </w:r>
      <w:r w:rsidRPr="00FC2056">
        <w:t>), Avoidance (</w:t>
      </w:r>
      <w:r w:rsidRPr="00FC2056">
        <w:rPr>
          <w:i/>
          <w:iCs/>
        </w:rPr>
        <w:t>avoidance</w:t>
      </w:r>
      <w:r w:rsidRPr="00FC2056">
        <w:t>); the following PID5-BF+M scales: Negative affect (</w:t>
      </w:r>
      <w:proofErr w:type="spellStart"/>
      <w:r w:rsidRPr="00FC2056">
        <w:rPr>
          <w:i/>
          <w:iCs/>
        </w:rPr>
        <w:t>negaff</w:t>
      </w:r>
      <w:proofErr w:type="spellEnd"/>
      <w:r w:rsidRPr="00FC2056">
        <w:t>), Antagonism (</w:t>
      </w:r>
      <w:r w:rsidRPr="00FC2056">
        <w:rPr>
          <w:i/>
          <w:iCs/>
        </w:rPr>
        <w:t>antagonism</w:t>
      </w:r>
      <w:r w:rsidRPr="00FC2056">
        <w:t>), Disinhibition (</w:t>
      </w:r>
      <w:proofErr w:type="spellStart"/>
      <w:r w:rsidRPr="00FC2056">
        <w:rPr>
          <w:i/>
          <w:iCs/>
        </w:rPr>
        <w:t>disinhib</w:t>
      </w:r>
      <w:proofErr w:type="spellEnd"/>
      <w:r w:rsidRPr="00FC2056">
        <w:t xml:space="preserve">), </w:t>
      </w:r>
      <w:proofErr w:type="spellStart"/>
      <w:r w:rsidRPr="00FC2056">
        <w:t>Anankastia</w:t>
      </w:r>
      <w:proofErr w:type="spellEnd"/>
      <w:r w:rsidRPr="00FC2056">
        <w:t xml:space="preserve"> (</w:t>
      </w:r>
      <w:proofErr w:type="spellStart"/>
      <w:r w:rsidRPr="00FC2056">
        <w:rPr>
          <w:i/>
          <w:iCs/>
        </w:rPr>
        <w:t>anankast</w:t>
      </w:r>
      <w:proofErr w:type="spellEnd"/>
      <w:r w:rsidRPr="00FC2056">
        <w:t>), Psychoticism (</w:t>
      </w:r>
      <w:proofErr w:type="spellStart"/>
      <w:r w:rsidRPr="00FC2056">
        <w:rPr>
          <w:i/>
          <w:iCs/>
        </w:rPr>
        <w:t>psychot</w:t>
      </w:r>
      <w:proofErr w:type="spellEnd"/>
      <w:r w:rsidRPr="00FC2056">
        <w:t xml:space="preserve">); ICD-10 diagnostic codes: </w:t>
      </w:r>
      <w:r w:rsidRPr="00FC2056">
        <w:rPr>
          <w:i/>
          <w:iCs/>
        </w:rPr>
        <w:t>F3X, F4X, F5X, F6X</w:t>
      </w:r>
      <w:r w:rsidRPr="00FC2056">
        <w:t>.</w:t>
      </w:r>
    </w:p>
    <w:p w14:paraId="31702010" w14:textId="77777777" w:rsidR="001317E0" w:rsidRPr="00FC2056" w:rsidRDefault="001317E0" w:rsidP="00C7177F"/>
    <w:p w14:paraId="4F6726DB" w14:textId="3A09D997" w:rsidR="00B54AE4" w:rsidRPr="00FC2056" w:rsidRDefault="00B54AE4" w:rsidP="00C7177F">
      <w:r w:rsidRPr="00FC2056">
        <w:t xml:space="preserve">Following the guidelines proposed by Chen, Cohen, and Chen </w:t>
      </w:r>
      <w:r w:rsidRPr="00FC2056">
        <w:fldChar w:fldCharType="begin"/>
      </w:r>
      <w:r w:rsidRPr="00FC2056">
        <w:instrText xml:space="preserve"> ADDIN ZOTERO_ITEM CSL_CITATION {"citationID":"hAL7mgyG","properties":{"formattedCitation":"(2010)","plainCitation":"(2010)","noteIndex":0},"citationItems":[{"id":35179,"uris":["http://zotero.org/users/2270492/items/AGDKHRVA"],"itemData":{"id":35179,"type":"article-journal","abstract":"The odds ratio (OR) is probably the most widely used index of effect size in epidemiological studies. The difficulty of interpreting the OR has troubled many clinical researchers and epidemiologists for a long time. We propose a new method for interpreting the size of the OR by relating it to differences in a normal standard deviate. Our calculations indicate that OR = 1.68, 3.47, and 6.71 are equivalent to Cohen's d = 0.2 (small), 0.5 (medium), and 0.8 (large), respectively, when disease rate is 1% in the nonexposed group; Cohen's d &lt; 0.2 when OR &lt;1.5, and Cohen's d &gt; 0.8 when OR &gt; 5.","container-title":"Communications in Statistics - Simulation and Computation","DOI":"10.1080/03610911003650383","ISSN":"0361-0918","issue":"4","note":"publisher: Taylor &amp; Francis\n_eprint: https://doi.org/10.1080/03610911003650383","page":"860-864","source":"Taylor and Francis+NEJM","title":"How Big is a Big Odds Ratio? Interpreting the Magnitudes of Odds Ratios in Epidemiological Studies","title-short":"How Big is a Big Odds Ratio?","volume":"39","author":[{"family":"Chen","given":"Henian"},{"family":"Cohen","given":"Patricia"},{"family":"Chen","given":"Sophie"}],"issued":{"date-parts":[["2010",3,31]]}},"label":"page","suppress-author":true}],"schema":"https://github.com/citation-style-language/schema/raw/master/csl-citation.json"} </w:instrText>
      </w:r>
      <w:r w:rsidRPr="00FC2056">
        <w:fldChar w:fldCharType="separate"/>
      </w:r>
      <w:r w:rsidRPr="00FC2056">
        <w:rPr>
          <w:noProof/>
        </w:rPr>
        <w:t>(2010)</w:t>
      </w:r>
      <w:r w:rsidRPr="00FC2056">
        <w:fldChar w:fldCharType="end"/>
      </w:r>
      <w:r w:rsidRPr="00FC2056">
        <w:t>,</w:t>
      </w:r>
      <w:r w:rsidR="00A663CF" w:rsidRPr="00FC2056">
        <w:t xml:space="preserve"> the effect size of an</w:t>
      </w:r>
      <w:r w:rsidRPr="00FC2056">
        <w:t xml:space="preserve"> </w:t>
      </w:r>
      <w:r w:rsidR="00A663CF" w:rsidRPr="00FC2056">
        <w:t>odds ratio (OR) can be interpreted as follows: ORs from 1.68 are considered “small”, from 3.47 “medium”, and from 6.71 “large” effects</w:t>
      </w:r>
      <w:r w:rsidRPr="00FC2056">
        <w:t>.</w:t>
      </w:r>
      <w:r w:rsidR="00A663CF" w:rsidRPr="00FC2056">
        <w:t xml:space="preserve"> </w:t>
      </w:r>
    </w:p>
    <w:p w14:paraId="1B456E0C" w14:textId="77777777" w:rsidR="00B54AE4" w:rsidRPr="00FC2056" w:rsidRDefault="00B54AE4" w:rsidP="00C7177F"/>
    <w:p w14:paraId="278E2B10" w14:textId="522CB4E7" w:rsidR="001317E0" w:rsidRPr="00FC2056" w:rsidRDefault="001317E0" w:rsidP="00C7177F">
      <w:r w:rsidRPr="00FC2056">
        <w:t xml:space="preserve">Uncertainty estimates (95% equal-tailed confidence intervals), standard errors, and two-tailed p-values were computed using a Wald normal distribution approximation. </w:t>
      </w:r>
    </w:p>
    <w:p w14:paraId="387776BA" w14:textId="77777777" w:rsidR="001558CB" w:rsidRPr="00FC2056" w:rsidRDefault="001558CB" w:rsidP="00C7177F">
      <w:pPr>
        <w:rPr>
          <w:b/>
          <w:bCs/>
        </w:rPr>
      </w:pPr>
    </w:p>
    <w:p w14:paraId="5A3C4A6A" w14:textId="04B1D3AD" w:rsidR="001558CB" w:rsidRPr="00FC2056" w:rsidRDefault="001558CB" w:rsidP="00C7177F">
      <w:pPr>
        <w:rPr>
          <w:b/>
          <w:bCs/>
        </w:rPr>
      </w:pPr>
      <w:r w:rsidRPr="00FC2056">
        <w:rPr>
          <w:b/>
          <w:bCs/>
        </w:rPr>
        <w:t xml:space="preserve">Table C1: </w:t>
      </w:r>
      <w:r w:rsidRPr="00FC2056">
        <w:t>Multinomial regression coefficients predicting Cluster 2 vs. Cluster 1 membership.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53"/>
        <w:gridCol w:w="1341"/>
        <w:gridCol w:w="928"/>
        <w:gridCol w:w="1276"/>
        <w:gridCol w:w="709"/>
        <w:gridCol w:w="1417"/>
      </w:tblGrid>
      <w:tr w:rsidR="00FC2056" w:rsidRPr="00FC2056" w14:paraId="3C0483B1" w14:textId="77777777" w:rsidTr="00F71BA4">
        <w:trPr>
          <w:tblHeader/>
          <w:tblCellSpacing w:w="15" w:type="dxa"/>
        </w:trPr>
        <w:tc>
          <w:tcPr>
            <w:tcW w:w="1308" w:type="dxa"/>
            <w:tcBorders>
              <w:top w:val="single" w:sz="4" w:space="0" w:color="auto"/>
              <w:bottom w:val="single" w:sz="4" w:space="0" w:color="auto"/>
            </w:tcBorders>
            <w:vAlign w:val="center"/>
            <w:hideMark/>
          </w:tcPr>
          <w:p w14:paraId="116E18F7" w14:textId="77777777" w:rsidR="001558CB" w:rsidRPr="00FC2056" w:rsidRDefault="001558CB" w:rsidP="001558CB">
            <w:pP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Predictor</w:t>
            </w:r>
          </w:p>
        </w:tc>
        <w:tc>
          <w:tcPr>
            <w:tcW w:w="0" w:type="auto"/>
            <w:tcBorders>
              <w:top w:val="single" w:sz="4" w:space="0" w:color="auto"/>
              <w:bottom w:val="single" w:sz="4" w:space="0" w:color="auto"/>
            </w:tcBorders>
            <w:vAlign w:val="center"/>
            <w:hideMark/>
          </w:tcPr>
          <w:p w14:paraId="47C06D1C" w14:textId="77777777" w:rsidR="001558CB" w:rsidRPr="00FC2056" w:rsidRDefault="001558CB" w:rsidP="001558CB">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Odds Ratio</w:t>
            </w:r>
          </w:p>
        </w:tc>
        <w:tc>
          <w:tcPr>
            <w:tcW w:w="898" w:type="dxa"/>
            <w:tcBorders>
              <w:top w:val="single" w:sz="4" w:space="0" w:color="auto"/>
              <w:bottom w:val="single" w:sz="4" w:space="0" w:color="auto"/>
            </w:tcBorders>
            <w:vAlign w:val="center"/>
            <w:hideMark/>
          </w:tcPr>
          <w:p w14:paraId="3C26998C" w14:textId="77777777" w:rsidR="001558CB" w:rsidRPr="00FC2056" w:rsidRDefault="001558CB" w:rsidP="001558CB">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SE</w:t>
            </w:r>
          </w:p>
        </w:tc>
        <w:tc>
          <w:tcPr>
            <w:tcW w:w="1246" w:type="dxa"/>
            <w:tcBorders>
              <w:top w:val="single" w:sz="4" w:space="0" w:color="auto"/>
              <w:bottom w:val="single" w:sz="4" w:space="0" w:color="auto"/>
            </w:tcBorders>
            <w:vAlign w:val="center"/>
            <w:hideMark/>
          </w:tcPr>
          <w:p w14:paraId="2FDD698D" w14:textId="77777777" w:rsidR="001558CB" w:rsidRPr="00FC2056" w:rsidRDefault="001558CB" w:rsidP="001558CB">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95% CI</w:t>
            </w:r>
          </w:p>
        </w:tc>
        <w:tc>
          <w:tcPr>
            <w:tcW w:w="679" w:type="dxa"/>
            <w:tcBorders>
              <w:top w:val="single" w:sz="4" w:space="0" w:color="auto"/>
              <w:bottom w:val="single" w:sz="4" w:space="0" w:color="auto"/>
            </w:tcBorders>
            <w:vAlign w:val="center"/>
            <w:hideMark/>
          </w:tcPr>
          <w:p w14:paraId="5C2709F5" w14:textId="77777777" w:rsidR="001558CB" w:rsidRPr="00FC2056" w:rsidRDefault="001558CB" w:rsidP="001558CB">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z</w:t>
            </w:r>
          </w:p>
        </w:tc>
        <w:tc>
          <w:tcPr>
            <w:tcW w:w="1372" w:type="dxa"/>
            <w:tcBorders>
              <w:top w:val="single" w:sz="4" w:space="0" w:color="auto"/>
              <w:bottom w:val="single" w:sz="4" w:space="0" w:color="auto"/>
            </w:tcBorders>
            <w:vAlign w:val="center"/>
            <w:hideMark/>
          </w:tcPr>
          <w:p w14:paraId="60B5DDA2" w14:textId="77777777" w:rsidR="001558CB" w:rsidRPr="00FC2056" w:rsidRDefault="001558CB" w:rsidP="001558CB">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p-value</w:t>
            </w:r>
          </w:p>
        </w:tc>
      </w:tr>
      <w:tr w:rsidR="00FC2056" w:rsidRPr="00FC2056" w14:paraId="7ABF2583" w14:textId="77777777" w:rsidTr="00F71BA4">
        <w:trPr>
          <w:tblCellSpacing w:w="15" w:type="dxa"/>
        </w:trPr>
        <w:tc>
          <w:tcPr>
            <w:tcW w:w="1308" w:type="dxa"/>
            <w:vAlign w:val="center"/>
            <w:hideMark/>
          </w:tcPr>
          <w:p w14:paraId="143CF019"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(Intercept)</w:t>
            </w:r>
          </w:p>
        </w:tc>
        <w:tc>
          <w:tcPr>
            <w:tcW w:w="0" w:type="auto"/>
            <w:vAlign w:val="center"/>
            <w:hideMark/>
          </w:tcPr>
          <w:p w14:paraId="00D3BDE9"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5.08</w:t>
            </w:r>
          </w:p>
        </w:tc>
        <w:tc>
          <w:tcPr>
            <w:tcW w:w="898" w:type="dxa"/>
            <w:vAlign w:val="center"/>
            <w:hideMark/>
          </w:tcPr>
          <w:p w14:paraId="56294A6B"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10.45</w:t>
            </w:r>
          </w:p>
        </w:tc>
        <w:tc>
          <w:tcPr>
            <w:tcW w:w="1246" w:type="dxa"/>
            <w:vAlign w:val="center"/>
            <w:hideMark/>
          </w:tcPr>
          <w:p w14:paraId="0918BC40"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[0.09, 286.24]</w:t>
            </w:r>
          </w:p>
        </w:tc>
        <w:tc>
          <w:tcPr>
            <w:tcW w:w="679" w:type="dxa"/>
            <w:vAlign w:val="center"/>
            <w:hideMark/>
          </w:tcPr>
          <w:p w14:paraId="14FA85D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0.79</w:t>
            </w:r>
          </w:p>
        </w:tc>
        <w:tc>
          <w:tcPr>
            <w:tcW w:w="1372" w:type="dxa"/>
            <w:vAlign w:val="center"/>
            <w:hideMark/>
          </w:tcPr>
          <w:p w14:paraId="69EE6C57"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0.430</w:t>
            </w:r>
          </w:p>
        </w:tc>
      </w:tr>
      <w:tr w:rsidR="00FC2056" w:rsidRPr="00FC2056" w14:paraId="69ADE96F" w14:textId="77777777" w:rsidTr="00F71BA4">
        <w:trPr>
          <w:tblCellSpacing w:w="15" w:type="dxa"/>
        </w:trPr>
        <w:tc>
          <w:tcPr>
            <w:tcW w:w="1308" w:type="dxa"/>
            <w:vAlign w:val="center"/>
            <w:hideMark/>
          </w:tcPr>
          <w:p w14:paraId="120EFF9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neurotic</w:t>
            </w:r>
          </w:p>
        </w:tc>
        <w:tc>
          <w:tcPr>
            <w:tcW w:w="0" w:type="auto"/>
            <w:vAlign w:val="center"/>
            <w:hideMark/>
          </w:tcPr>
          <w:p w14:paraId="6470E899"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1.94</w:t>
            </w:r>
          </w:p>
        </w:tc>
        <w:tc>
          <w:tcPr>
            <w:tcW w:w="898" w:type="dxa"/>
            <w:vAlign w:val="center"/>
            <w:hideMark/>
          </w:tcPr>
          <w:p w14:paraId="5A98291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0.57</w:t>
            </w:r>
          </w:p>
        </w:tc>
        <w:tc>
          <w:tcPr>
            <w:tcW w:w="1246" w:type="dxa"/>
            <w:vAlign w:val="center"/>
            <w:hideMark/>
          </w:tcPr>
          <w:p w14:paraId="1A6E678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[1.09, 3.47]</w:t>
            </w:r>
          </w:p>
        </w:tc>
        <w:tc>
          <w:tcPr>
            <w:tcW w:w="679" w:type="dxa"/>
            <w:vAlign w:val="center"/>
            <w:hideMark/>
          </w:tcPr>
          <w:p w14:paraId="1887452C"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2.26</w:t>
            </w:r>
          </w:p>
        </w:tc>
        <w:tc>
          <w:tcPr>
            <w:tcW w:w="1372" w:type="dxa"/>
            <w:vAlign w:val="center"/>
            <w:hideMark/>
          </w:tcPr>
          <w:p w14:paraId="18755E4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0.024</w:t>
            </w:r>
          </w:p>
        </w:tc>
      </w:tr>
      <w:tr w:rsidR="00FC2056" w:rsidRPr="00FC2056" w14:paraId="0D9905C9" w14:textId="77777777" w:rsidTr="00F71BA4">
        <w:trPr>
          <w:tblCellSpacing w:w="15" w:type="dxa"/>
        </w:trPr>
        <w:tc>
          <w:tcPr>
            <w:tcW w:w="1308" w:type="dxa"/>
            <w:vAlign w:val="center"/>
            <w:hideMark/>
          </w:tcPr>
          <w:p w14:paraId="4FE130E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positive</w:t>
            </w:r>
          </w:p>
        </w:tc>
        <w:tc>
          <w:tcPr>
            <w:tcW w:w="0" w:type="auto"/>
            <w:vAlign w:val="center"/>
            <w:hideMark/>
          </w:tcPr>
          <w:p w14:paraId="0D1DBEC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1.25</w:t>
            </w:r>
          </w:p>
        </w:tc>
        <w:tc>
          <w:tcPr>
            <w:tcW w:w="898" w:type="dxa"/>
            <w:vAlign w:val="center"/>
            <w:hideMark/>
          </w:tcPr>
          <w:p w14:paraId="492C75E4"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0.40</w:t>
            </w:r>
          </w:p>
        </w:tc>
        <w:tc>
          <w:tcPr>
            <w:tcW w:w="1246" w:type="dxa"/>
            <w:vAlign w:val="center"/>
            <w:hideMark/>
          </w:tcPr>
          <w:p w14:paraId="49B37C00"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[0.67, 2.34]</w:t>
            </w:r>
          </w:p>
        </w:tc>
        <w:tc>
          <w:tcPr>
            <w:tcW w:w="679" w:type="dxa"/>
            <w:vAlign w:val="center"/>
            <w:hideMark/>
          </w:tcPr>
          <w:p w14:paraId="05A8F37B"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0.71</w:t>
            </w:r>
          </w:p>
        </w:tc>
        <w:tc>
          <w:tcPr>
            <w:tcW w:w="1372" w:type="dxa"/>
            <w:vAlign w:val="center"/>
            <w:hideMark/>
          </w:tcPr>
          <w:p w14:paraId="3D91633E"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0.477</w:t>
            </w:r>
          </w:p>
        </w:tc>
      </w:tr>
      <w:tr w:rsidR="00FC2056" w:rsidRPr="00FC2056" w14:paraId="4714FF12" w14:textId="77777777" w:rsidTr="00F71BA4">
        <w:trPr>
          <w:tblCellSpacing w:w="15" w:type="dxa"/>
        </w:trPr>
        <w:tc>
          <w:tcPr>
            <w:tcW w:w="1308" w:type="dxa"/>
            <w:vAlign w:val="center"/>
            <w:hideMark/>
          </w:tcPr>
          <w:p w14:paraId="427FB5B4"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depression</w:t>
            </w:r>
          </w:p>
        </w:tc>
        <w:tc>
          <w:tcPr>
            <w:tcW w:w="0" w:type="auto"/>
            <w:vAlign w:val="center"/>
            <w:hideMark/>
          </w:tcPr>
          <w:p w14:paraId="386A9162"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0.42</w:t>
            </w:r>
          </w:p>
        </w:tc>
        <w:tc>
          <w:tcPr>
            <w:tcW w:w="898" w:type="dxa"/>
            <w:vAlign w:val="center"/>
            <w:hideMark/>
          </w:tcPr>
          <w:p w14:paraId="6B583204"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0.12</w:t>
            </w:r>
          </w:p>
        </w:tc>
        <w:tc>
          <w:tcPr>
            <w:tcW w:w="1246" w:type="dxa"/>
            <w:vAlign w:val="center"/>
            <w:hideMark/>
          </w:tcPr>
          <w:p w14:paraId="3183C65B"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[0.24, 0.72]</w:t>
            </w:r>
          </w:p>
        </w:tc>
        <w:tc>
          <w:tcPr>
            <w:tcW w:w="679" w:type="dxa"/>
            <w:vAlign w:val="center"/>
            <w:hideMark/>
          </w:tcPr>
          <w:p w14:paraId="275D5120"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-3.17</w:t>
            </w:r>
          </w:p>
        </w:tc>
        <w:tc>
          <w:tcPr>
            <w:tcW w:w="1372" w:type="dxa"/>
            <w:vAlign w:val="center"/>
            <w:hideMark/>
          </w:tcPr>
          <w:p w14:paraId="41FDF7B7"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0.002</w:t>
            </w:r>
          </w:p>
        </w:tc>
      </w:tr>
      <w:tr w:rsidR="00FC2056" w:rsidRPr="00FC2056" w14:paraId="293B5371" w14:textId="77777777" w:rsidTr="00F71BA4">
        <w:trPr>
          <w:tblCellSpacing w:w="15" w:type="dxa"/>
        </w:trPr>
        <w:tc>
          <w:tcPr>
            <w:tcW w:w="1308" w:type="dxa"/>
            <w:vAlign w:val="center"/>
            <w:hideMark/>
          </w:tcPr>
          <w:p w14:paraId="0B8A3C58"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arousal</w:t>
            </w:r>
          </w:p>
        </w:tc>
        <w:tc>
          <w:tcPr>
            <w:tcW w:w="0" w:type="auto"/>
            <w:vAlign w:val="center"/>
            <w:hideMark/>
          </w:tcPr>
          <w:p w14:paraId="5139B789"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0.45</w:t>
            </w:r>
          </w:p>
        </w:tc>
        <w:tc>
          <w:tcPr>
            <w:tcW w:w="898" w:type="dxa"/>
            <w:vAlign w:val="center"/>
            <w:hideMark/>
          </w:tcPr>
          <w:p w14:paraId="2E42EC1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0.13</w:t>
            </w:r>
          </w:p>
        </w:tc>
        <w:tc>
          <w:tcPr>
            <w:tcW w:w="1246" w:type="dxa"/>
            <w:vAlign w:val="center"/>
            <w:hideMark/>
          </w:tcPr>
          <w:p w14:paraId="58692392"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[0.26, 0.78]</w:t>
            </w:r>
          </w:p>
        </w:tc>
        <w:tc>
          <w:tcPr>
            <w:tcW w:w="679" w:type="dxa"/>
            <w:vAlign w:val="center"/>
            <w:hideMark/>
          </w:tcPr>
          <w:p w14:paraId="54868EB9"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-2.84</w:t>
            </w:r>
          </w:p>
        </w:tc>
        <w:tc>
          <w:tcPr>
            <w:tcW w:w="1372" w:type="dxa"/>
            <w:vAlign w:val="center"/>
            <w:hideMark/>
          </w:tcPr>
          <w:p w14:paraId="491E449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r>
      <w:tr w:rsidR="00FC2056" w:rsidRPr="00FC2056" w14:paraId="1EA75AC7" w14:textId="77777777" w:rsidTr="00F71BA4">
        <w:trPr>
          <w:tblCellSpacing w:w="15" w:type="dxa"/>
        </w:trPr>
        <w:tc>
          <w:tcPr>
            <w:tcW w:w="1308" w:type="dxa"/>
            <w:vAlign w:val="center"/>
            <w:hideMark/>
          </w:tcPr>
          <w:p w14:paraId="63FCDB0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somatic</w:t>
            </w:r>
          </w:p>
        </w:tc>
        <w:tc>
          <w:tcPr>
            <w:tcW w:w="0" w:type="auto"/>
            <w:vAlign w:val="center"/>
            <w:hideMark/>
          </w:tcPr>
          <w:p w14:paraId="766CB37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0.87</w:t>
            </w:r>
          </w:p>
        </w:tc>
        <w:tc>
          <w:tcPr>
            <w:tcW w:w="898" w:type="dxa"/>
            <w:vAlign w:val="center"/>
            <w:hideMark/>
          </w:tcPr>
          <w:p w14:paraId="432D3D49"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0.23</w:t>
            </w:r>
          </w:p>
        </w:tc>
        <w:tc>
          <w:tcPr>
            <w:tcW w:w="1246" w:type="dxa"/>
            <w:vAlign w:val="center"/>
            <w:hideMark/>
          </w:tcPr>
          <w:p w14:paraId="3994F2C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[0.52, 1.46]</w:t>
            </w:r>
          </w:p>
        </w:tc>
        <w:tc>
          <w:tcPr>
            <w:tcW w:w="679" w:type="dxa"/>
            <w:vAlign w:val="center"/>
            <w:hideMark/>
          </w:tcPr>
          <w:p w14:paraId="2231E321"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-0.53</w:t>
            </w:r>
          </w:p>
        </w:tc>
        <w:tc>
          <w:tcPr>
            <w:tcW w:w="1372" w:type="dxa"/>
            <w:vAlign w:val="center"/>
            <w:hideMark/>
          </w:tcPr>
          <w:p w14:paraId="6EE33CFB"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0.597</w:t>
            </w:r>
          </w:p>
        </w:tc>
      </w:tr>
      <w:tr w:rsidR="00FC2056" w:rsidRPr="00FC2056" w14:paraId="66C0A785" w14:textId="77777777" w:rsidTr="00F71BA4">
        <w:trPr>
          <w:tblCellSpacing w:w="15" w:type="dxa"/>
        </w:trPr>
        <w:tc>
          <w:tcPr>
            <w:tcW w:w="1308" w:type="dxa"/>
            <w:vAlign w:val="center"/>
            <w:hideMark/>
          </w:tcPr>
          <w:p w14:paraId="155245DC"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lastRenderedPageBreak/>
              <w:t>intrusive</w:t>
            </w:r>
          </w:p>
        </w:tc>
        <w:tc>
          <w:tcPr>
            <w:tcW w:w="0" w:type="auto"/>
            <w:vAlign w:val="center"/>
            <w:hideMark/>
          </w:tcPr>
          <w:p w14:paraId="104EB9EE"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0.75</w:t>
            </w:r>
          </w:p>
        </w:tc>
        <w:tc>
          <w:tcPr>
            <w:tcW w:w="898" w:type="dxa"/>
            <w:vAlign w:val="center"/>
            <w:hideMark/>
          </w:tcPr>
          <w:p w14:paraId="373F8AF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0.22</w:t>
            </w:r>
          </w:p>
        </w:tc>
        <w:tc>
          <w:tcPr>
            <w:tcW w:w="1246" w:type="dxa"/>
            <w:vAlign w:val="center"/>
            <w:hideMark/>
          </w:tcPr>
          <w:p w14:paraId="1BC42092"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[0.42, 1.33]</w:t>
            </w:r>
          </w:p>
        </w:tc>
        <w:tc>
          <w:tcPr>
            <w:tcW w:w="679" w:type="dxa"/>
            <w:vAlign w:val="center"/>
            <w:hideMark/>
          </w:tcPr>
          <w:p w14:paraId="4E2242E7"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-0.99</w:t>
            </w:r>
          </w:p>
        </w:tc>
        <w:tc>
          <w:tcPr>
            <w:tcW w:w="1372" w:type="dxa"/>
            <w:vAlign w:val="center"/>
            <w:hideMark/>
          </w:tcPr>
          <w:p w14:paraId="136D64CC"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0.323</w:t>
            </w:r>
          </w:p>
        </w:tc>
      </w:tr>
      <w:tr w:rsidR="00FC2056" w:rsidRPr="00FC2056" w14:paraId="1185B46A" w14:textId="77777777" w:rsidTr="00F71BA4">
        <w:trPr>
          <w:tblCellSpacing w:w="15" w:type="dxa"/>
        </w:trPr>
        <w:tc>
          <w:tcPr>
            <w:tcW w:w="1308" w:type="dxa"/>
            <w:vAlign w:val="center"/>
            <w:hideMark/>
          </w:tcPr>
          <w:p w14:paraId="07E7891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traumatic</w:t>
            </w:r>
          </w:p>
        </w:tc>
        <w:tc>
          <w:tcPr>
            <w:tcW w:w="0" w:type="auto"/>
            <w:vAlign w:val="center"/>
            <w:hideMark/>
          </w:tcPr>
          <w:p w14:paraId="5883D14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2.18</w:t>
            </w:r>
          </w:p>
        </w:tc>
        <w:tc>
          <w:tcPr>
            <w:tcW w:w="898" w:type="dxa"/>
            <w:vAlign w:val="center"/>
            <w:hideMark/>
          </w:tcPr>
          <w:p w14:paraId="5401B13E"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0.52</w:t>
            </w:r>
          </w:p>
        </w:tc>
        <w:tc>
          <w:tcPr>
            <w:tcW w:w="1246" w:type="dxa"/>
            <w:vAlign w:val="center"/>
            <w:hideMark/>
          </w:tcPr>
          <w:p w14:paraId="5FF986CA"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[1.37, 3.48]</w:t>
            </w:r>
          </w:p>
        </w:tc>
        <w:tc>
          <w:tcPr>
            <w:tcW w:w="679" w:type="dxa"/>
            <w:vAlign w:val="center"/>
            <w:hideMark/>
          </w:tcPr>
          <w:p w14:paraId="02B4E979"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3.28</w:t>
            </w:r>
          </w:p>
        </w:tc>
        <w:tc>
          <w:tcPr>
            <w:tcW w:w="1372" w:type="dxa"/>
            <w:vAlign w:val="center"/>
            <w:hideMark/>
          </w:tcPr>
          <w:p w14:paraId="716D849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0.001</w:t>
            </w:r>
          </w:p>
        </w:tc>
      </w:tr>
      <w:tr w:rsidR="00FC2056" w:rsidRPr="00FC2056" w14:paraId="383D8034" w14:textId="77777777" w:rsidTr="00F71BA4">
        <w:trPr>
          <w:tblCellSpacing w:w="15" w:type="dxa"/>
        </w:trPr>
        <w:tc>
          <w:tcPr>
            <w:tcW w:w="1308" w:type="dxa"/>
            <w:vAlign w:val="center"/>
            <w:hideMark/>
          </w:tcPr>
          <w:p w14:paraId="5166F915"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avoidance</w:t>
            </w:r>
          </w:p>
        </w:tc>
        <w:tc>
          <w:tcPr>
            <w:tcW w:w="0" w:type="auto"/>
            <w:vAlign w:val="center"/>
            <w:hideMark/>
          </w:tcPr>
          <w:p w14:paraId="766E8BC5"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4.27</w:t>
            </w:r>
          </w:p>
        </w:tc>
        <w:tc>
          <w:tcPr>
            <w:tcW w:w="898" w:type="dxa"/>
            <w:vAlign w:val="center"/>
            <w:hideMark/>
          </w:tcPr>
          <w:p w14:paraId="09F4E90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1.65</w:t>
            </w:r>
          </w:p>
        </w:tc>
        <w:tc>
          <w:tcPr>
            <w:tcW w:w="1246" w:type="dxa"/>
            <w:vAlign w:val="center"/>
            <w:hideMark/>
          </w:tcPr>
          <w:p w14:paraId="139D3B2B"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[2.00, 9.12]</w:t>
            </w:r>
          </w:p>
        </w:tc>
        <w:tc>
          <w:tcPr>
            <w:tcW w:w="679" w:type="dxa"/>
            <w:vAlign w:val="center"/>
            <w:hideMark/>
          </w:tcPr>
          <w:p w14:paraId="11F390E1"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3.74</w:t>
            </w:r>
          </w:p>
        </w:tc>
        <w:tc>
          <w:tcPr>
            <w:tcW w:w="1372" w:type="dxa"/>
            <w:vAlign w:val="center"/>
            <w:hideMark/>
          </w:tcPr>
          <w:p w14:paraId="4809BA51"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&lt; .001</w:t>
            </w:r>
          </w:p>
        </w:tc>
      </w:tr>
      <w:tr w:rsidR="00FC2056" w:rsidRPr="00FC2056" w14:paraId="0CE42472" w14:textId="77777777" w:rsidTr="00F71BA4">
        <w:trPr>
          <w:tblCellSpacing w:w="15" w:type="dxa"/>
        </w:trPr>
        <w:tc>
          <w:tcPr>
            <w:tcW w:w="1308" w:type="dxa"/>
            <w:vAlign w:val="center"/>
            <w:hideMark/>
          </w:tcPr>
          <w:p w14:paraId="2A6C2F5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negaff</w:t>
            </w:r>
          </w:p>
        </w:tc>
        <w:tc>
          <w:tcPr>
            <w:tcW w:w="0" w:type="auto"/>
            <w:vAlign w:val="center"/>
            <w:hideMark/>
          </w:tcPr>
          <w:p w14:paraId="1362193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0.54</w:t>
            </w:r>
          </w:p>
        </w:tc>
        <w:tc>
          <w:tcPr>
            <w:tcW w:w="898" w:type="dxa"/>
            <w:vAlign w:val="center"/>
            <w:hideMark/>
          </w:tcPr>
          <w:p w14:paraId="356F2F2C"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0.21</w:t>
            </w:r>
          </w:p>
        </w:tc>
        <w:tc>
          <w:tcPr>
            <w:tcW w:w="1246" w:type="dxa"/>
            <w:vAlign w:val="center"/>
            <w:hideMark/>
          </w:tcPr>
          <w:p w14:paraId="0571880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[0.26, 1.14]</w:t>
            </w:r>
          </w:p>
        </w:tc>
        <w:tc>
          <w:tcPr>
            <w:tcW w:w="679" w:type="dxa"/>
            <w:vAlign w:val="center"/>
            <w:hideMark/>
          </w:tcPr>
          <w:p w14:paraId="6F7CFEC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-1.62</w:t>
            </w:r>
          </w:p>
        </w:tc>
        <w:tc>
          <w:tcPr>
            <w:tcW w:w="1372" w:type="dxa"/>
            <w:vAlign w:val="center"/>
            <w:hideMark/>
          </w:tcPr>
          <w:p w14:paraId="294666D8"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0.106</w:t>
            </w:r>
          </w:p>
        </w:tc>
      </w:tr>
      <w:tr w:rsidR="00FC2056" w:rsidRPr="00FC2056" w14:paraId="212F01B9" w14:textId="77777777" w:rsidTr="00F71BA4">
        <w:trPr>
          <w:tblCellSpacing w:w="15" w:type="dxa"/>
        </w:trPr>
        <w:tc>
          <w:tcPr>
            <w:tcW w:w="1308" w:type="dxa"/>
            <w:vAlign w:val="center"/>
            <w:hideMark/>
          </w:tcPr>
          <w:p w14:paraId="2756D0D4"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antagonism</w:t>
            </w:r>
          </w:p>
        </w:tc>
        <w:tc>
          <w:tcPr>
            <w:tcW w:w="0" w:type="auto"/>
            <w:vAlign w:val="center"/>
            <w:hideMark/>
          </w:tcPr>
          <w:p w14:paraId="48961D52"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0.16</w:t>
            </w:r>
          </w:p>
        </w:tc>
        <w:tc>
          <w:tcPr>
            <w:tcW w:w="898" w:type="dxa"/>
            <w:vAlign w:val="center"/>
            <w:hideMark/>
          </w:tcPr>
          <w:p w14:paraId="41EFB77E"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0.09</w:t>
            </w:r>
          </w:p>
        </w:tc>
        <w:tc>
          <w:tcPr>
            <w:tcW w:w="1246" w:type="dxa"/>
            <w:vAlign w:val="center"/>
            <w:hideMark/>
          </w:tcPr>
          <w:p w14:paraId="245F3B69"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[0.05, 0.50]</w:t>
            </w:r>
          </w:p>
        </w:tc>
        <w:tc>
          <w:tcPr>
            <w:tcW w:w="679" w:type="dxa"/>
            <w:vAlign w:val="center"/>
            <w:hideMark/>
          </w:tcPr>
          <w:p w14:paraId="7476EE6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-3.18</w:t>
            </w:r>
          </w:p>
        </w:tc>
        <w:tc>
          <w:tcPr>
            <w:tcW w:w="1372" w:type="dxa"/>
            <w:vAlign w:val="center"/>
            <w:hideMark/>
          </w:tcPr>
          <w:p w14:paraId="11A5D02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0.001</w:t>
            </w:r>
          </w:p>
        </w:tc>
      </w:tr>
      <w:tr w:rsidR="00FC2056" w:rsidRPr="00FC2056" w14:paraId="68A5A58C" w14:textId="77777777" w:rsidTr="00F71BA4">
        <w:trPr>
          <w:tblCellSpacing w:w="15" w:type="dxa"/>
        </w:trPr>
        <w:tc>
          <w:tcPr>
            <w:tcW w:w="1308" w:type="dxa"/>
            <w:vAlign w:val="center"/>
            <w:hideMark/>
          </w:tcPr>
          <w:p w14:paraId="2361C75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disinhib</w:t>
            </w:r>
          </w:p>
        </w:tc>
        <w:tc>
          <w:tcPr>
            <w:tcW w:w="0" w:type="auto"/>
            <w:vAlign w:val="center"/>
            <w:hideMark/>
          </w:tcPr>
          <w:p w14:paraId="7929F441"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0.81</w:t>
            </w:r>
          </w:p>
        </w:tc>
        <w:tc>
          <w:tcPr>
            <w:tcW w:w="898" w:type="dxa"/>
            <w:vAlign w:val="center"/>
            <w:hideMark/>
          </w:tcPr>
          <w:p w14:paraId="598C47AA"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0.34</w:t>
            </w:r>
          </w:p>
        </w:tc>
        <w:tc>
          <w:tcPr>
            <w:tcW w:w="1246" w:type="dxa"/>
            <w:vAlign w:val="center"/>
            <w:hideMark/>
          </w:tcPr>
          <w:p w14:paraId="75A62DBB"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[0.36, 1.84]</w:t>
            </w:r>
          </w:p>
        </w:tc>
        <w:tc>
          <w:tcPr>
            <w:tcW w:w="679" w:type="dxa"/>
            <w:vAlign w:val="center"/>
            <w:hideMark/>
          </w:tcPr>
          <w:p w14:paraId="03354B22"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-0.51</w:t>
            </w:r>
          </w:p>
        </w:tc>
        <w:tc>
          <w:tcPr>
            <w:tcW w:w="1372" w:type="dxa"/>
            <w:vAlign w:val="center"/>
            <w:hideMark/>
          </w:tcPr>
          <w:p w14:paraId="2E9015EB"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0.610</w:t>
            </w:r>
          </w:p>
        </w:tc>
      </w:tr>
      <w:tr w:rsidR="00FC2056" w:rsidRPr="00FC2056" w14:paraId="5F0FBD53" w14:textId="77777777" w:rsidTr="00F71BA4">
        <w:trPr>
          <w:tblCellSpacing w:w="15" w:type="dxa"/>
        </w:trPr>
        <w:tc>
          <w:tcPr>
            <w:tcW w:w="1308" w:type="dxa"/>
            <w:vAlign w:val="center"/>
            <w:hideMark/>
          </w:tcPr>
          <w:p w14:paraId="35CCE02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anankast</w:t>
            </w:r>
          </w:p>
        </w:tc>
        <w:tc>
          <w:tcPr>
            <w:tcW w:w="0" w:type="auto"/>
            <w:vAlign w:val="center"/>
            <w:hideMark/>
          </w:tcPr>
          <w:p w14:paraId="0FBFE80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0.46</w:t>
            </w:r>
          </w:p>
        </w:tc>
        <w:tc>
          <w:tcPr>
            <w:tcW w:w="898" w:type="dxa"/>
            <w:vAlign w:val="center"/>
            <w:hideMark/>
          </w:tcPr>
          <w:p w14:paraId="5035F0D2"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0.14</w:t>
            </w:r>
          </w:p>
        </w:tc>
        <w:tc>
          <w:tcPr>
            <w:tcW w:w="1246" w:type="dxa"/>
            <w:vAlign w:val="center"/>
            <w:hideMark/>
          </w:tcPr>
          <w:p w14:paraId="406487AC"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[0.25, 0.85]</w:t>
            </w:r>
          </w:p>
        </w:tc>
        <w:tc>
          <w:tcPr>
            <w:tcW w:w="679" w:type="dxa"/>
            <w:vAlign w:val="center"/>
            <w:hideMark/>
          </w:tcPr>
          <w:p w14:paraId="6BB5B41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-2.49</w:t>
            </w:r>
          </w:p>
        </w:tc>
        <w:tc>
          <w:tcPr>
            <w:tcW w:w="1372" w:type="dxa"/>
            <w:vAlign w:val="center"/>
            <w:hideMark/>
          </w:tcPr>
          <w:p w14:paraId="34CAB1B2"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0.013</w:t>
            </w:r>
          </w:p>
        </w:tc>
      </w:tr>
      <w:tr w:rsidR="00FC2056" w:rsidRPr="00FC2056" w14:paraId="31CE8C52" w14:textId="77777777" w:rsidTr="00F71BA4">
        <w:trPr>
          <w:tblCellSpacing w:w="15" w:type="dxa"/>
        </w:trPr>
        <w:tc>
          <w:tcPr>
            <w:tcW w:w="1308" w:type="dxa"/>
            <w:vAlign w:val="center"/>
            <w:hideMark/>
          </w:tcPr>
          <w:p w14:paraId="79DEF3D0"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psychot</w:t>
            </w:r>
          </w:p>
        </w:tc>
        <w:tc>
          <w:tcPr>
            <w:tcW w:w="0" w:type="auto"/>
            <w:vAlign w:val="center"/>
            <w:hideMark/>
          </w:tcPr>
          <w:p w14:paraId="793C6A85"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1.29</w:t>
            </w:r>
          </w:p>
        </w:tc>
        <w:tc>
          <w:tcPr>
            <w:tcW w:w="898" w:type="dxa"/>
            <w:vAlign w:val="center"/>
            <w:hideMark/>
          </w:tcPr>
          <w:p w14:paraId="1DCF692E"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0.54</w:t>
            </w:r>
          </w:p>
        </w:tc>
        <w:tc>
          <w:tcPr>
            <w:tcW w:w="1246" w:type="dxa"/>
            <w:vAlign w:val="center"/>
            <w:hideMark/>
          </w:tcPr>
          <w:p w14:paraId="3902BCB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[0.57, 2.93]</w:t>
            </w:r>
          </w:p>
        </w:tc>
        <w:tc>
          <w:tcPr>
            <w:tcW w:w="679" w:type="dxa"/>
            <w:vAlign w:val="center"/>
            <w:hideMark/>
          </w:tcPr>
          <w:p w14:paraId="390F6CE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0.61</w:t>
            </w:r>
          </w:p>
        </w:tc>
        <w:tc>
          <w:tcPr>
            <w:tcW w:w="1372" w:type="dxa"/>
            <w:vAlign w:val="center"/>
            <w:hideMark/>
          </w:tcPr>
          <w:p w14:paraId="1FD10C38"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0.544</w:t>
            </w:r>
          </w:p>
        </w:tc>
      </w:tr>
      <w:tr w:rsidR="00FC2056" w:rsidRPr="00FC2056" w14:paraId="11A35D7E" w14:textId="77777777" w:rsidTr="00F71BA4">
        <w:trPr>
          <w:tblCellSpacing w:w="15" w:type="dxa"/>
        </w:trPr>
        <w:tc>
          <w:tcPr>
            <w:tcW w:w="1308" w:type="dxa"/>
            <w:vAlign w:val="center"/>
            <w:hideMark/>
          </w:tcPr>
          <w:p w14:paraId="5BEA06AC"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F3 (depr. dx)</w:t>
            </w:r>
          </w:p>
        </w:tc>
        <w:tc>
          <w:tcPr>
            <w:tcW w:w="0" w:type="auto"/>
            <w:vAlign w:val="center"/>
            <w:hideMark/>
          </w:tcPr>
          <w:p w14:paraId="3C0EC901"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0.24</w:t>
            </w:r>
          </w:p>
        </w:tc>
        <w:tc>
          <w:tcPr>
            <w:tcW w:w="898" w:type="dxa"/>
            <w:vAlign w:val="center"/>
            <w:hideMark/>
          </w:tcPr>
          <w:p w14:paraId="1E420102"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0.14</w:t>
            </w:r>
          </w:p>
        </w:tc>
        <w:tc>
          <w:tcPr>
            <w:tcW w:w="1246" w:type="dxa"/>
            <w:vAlign w:val="center"/>
            <w:hideMark/>
          </w:tcPr>
          <w:p w14:paraId="652D74CE"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[0.08, 0.73]</w:t>
            </w:r>
          </w:p>
        </w:tc>
        <w:tc>
          <w:tcPr>
            <w:tcW w:w="679" w:type="dxa"/>
            <w:vAlign w:val="center"/>
            <w:hideMark/>
          </w:tcPr>
          <w:p w14:paraId="1BE6DCD4"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-2.53</w:t>
            </w:r>
          </w:p>
        </w:tc>
        <w:tc>
          <w:tcPr>
            <w:tcW w:w="1372" w:type="dxa"/>
            <w:vAlign w:val="center"/>
            <w:hideMark/>
          </w:tcPr>
          <w:p w14:paraId="02B26A44"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0.012</w:t>
            </w:r>
          </w:p>
        </w:tc>
      </w:tr>
      <w:tr w:rsidR="00FC2056" w:rsidRPr="00FC2056" w14:paraId="00B3F2A9" w14:textId="77777777" w:rsidTr="00F71BA4">
        <w:trPr>
          <w:tblCellSpacing w:w="15" w:type="dxa"/>
        </w:trPr>
        <w:tc>
          <w:tcPr>
            <w:tcW w:w="1308" w:type="dxa"/>
            <w:vAlign w:val="center"/>
            <w:hideMark/>
          </w:tcPr>
          <w:p w14:paraId="4346536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F4 (anx. dx)</w:t>
            </w:r>
          </w:p>
        </w:tc>
        <w:tc>
          <w:tcPr>
            <w:tcW w:w="0" w:type="auto"/>
            <w:vAlign w:val="center"/>
            <w:hideMark/>
          </w:tcPr>
          <w:p w14:paraId="7BF9D8AC"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0.24</w:t>
            </w:r>
          </w:p>
        </w:tc>
        <w:tc>
          <w:tcPr>
            <w:tcW w:w="898" w:type="dxa"/>
            <w:vAlign w:val="center"/>
            <w:hideMark/>
          </w:tcPr>
          <w:p w14:paraId="3AFA4B4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0.16</w:t>
            </w:r>
          </w:p>
        </w:tc>
        <w:tc>
          <w:tcPr>
            <w:tcW w:w="1246" w:type="dxa"/>
            <w:vAlign w:val="center"/>
            <w:hideMark/>
          </w:tcPr>
          <w:p w14:paraId="2F26A1F5"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[0.07, 0.85]</w:t>
            </w:r>
          </w:p>
        </w:tc>
        <w:tc>
          <w:tcPr>
            <w:tcW w:w="679" w:type="dxa"/>
            <w:vAlign w:val="center"/>
            <w:hideMark/>
          </w:tcPr>
          <w:p w14:paraId="7820128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-2.21</w:t>
            </w:r>
          </w:p>
        </w:tc>
        <w:tc>
          <w:tcPr>
            <w:tcW w:w="1372" w:type="dxa"/>
            <w:vAlign w:val="center"/>
            <w:hideMark/>
          </w:tcPr>
          <w:p w14:paraId="017500F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0.027</w:t>
            </w:r>
          </w:p>
        </w:tc>
      </w:tr>
      <w:tr w:rsidR="00FC2056" w:rsidRPr="00FC2056" w14:paraId="04DB2DEB" w14:textId="77777777" w:rsidTr="00F71BA4">
        <w:trPr>
          <w:tblCellSpacing w:w="15" w:type="dxa"/>
        </w:trPr>
        <w:tc>
          <w:tcPr>
            <w:tcW w:w="1308" w:type="dxa"/>
            <w:vAlign w:val="center"/>
            <w:hideMark/>
          </w:tcPr>
          <w:p w14:paraId="1270DD78"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F5 (ED dx)</w:t>
            </w:r>
          </w:p>
        </w:tc>
        <w:tc>
          <w:tcPr>
            <w:tcW w:w="0" w:type="auto"/>
            <w:vAlign w:val="center"/>
            <w:hideMark/>
          </w:tcPr>
          <w:p w14:paraId="0EECF9AE"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0.31</w:t>
            </w:r>
          </w:p>
        </w:tc>
        <w:tc>
          <w:tcPr>
            <w:tcW w:w="898" w:type="dxa"/>
            <w:vAlign w:val="center"/>
            <w:hideMark/>
          </w:tcPr>
          <w:p w14:paraId="3433526E"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0.23</w:t>
            </w:r>
          </w:p>
        </w:tc>
        <w:tc>
          <w:tcPr>
            <w:tcW w:w="1246" w:type="dxa"/>
            <w:vAlign w:val="center"/>
            <w:hideMark/>
          </w:tcPr>
          <w:p w14:paraId="2FEE095C"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[0.07, 1.35]</w:t>
            </w:r>
          </w:p>
        </w:tc>
        <w:tc>
          <w:tcPr>
            <w:tcW w:w="679" w:type="dxa"/>
            <w:vAlign w:val="center"/>
            <w:hideMark/>
          </w:tcPr>
          <w:p w14:paraId="59E9E3E0"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-1.56</w:t>
            </w:r>
          </w:p>
        </w:tc>
        <w:tc>
          <w:tcPr>
            <w:tcW w:w="1372" w:type="dxa"/>
            <w:vAlign w:val="center"/>
            <w:hideMark/>
          </w:tcPr>
          <w:p w14:paraId="7CD7FB9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0.119</w:t>
            </w:r>
          </w:p>
        </w:tc>
      </w:tr>
      <w:tr w:rsidR="00FC2056" w:rsidRPr="00FC2056" w14:paraId="7E42C210" w14:textId="77777777" w:rsidTr="00F71BA4">
        <w:trPr>
          <w:tblCellSpacing w:w="15" w:type="dxa"/>
        </w:trPr>
        <w:tc>
          <w:tcPr>
            <w:tcW w:w="1308" w:type="dxa"/>
            <w:tcBorders>
              <w:bottom w:val="single" w:sz="4" w:space="0" w:color="auto"/>
            </w:tcBorders>
            <w:vAlign w:val="center"/>
            <w:hideMark/>
          </w:tcPr>
          <w:p w14:paraId="677D390E"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F6 (PD dx)</w:t>
            </w:r>
          </w:p>
        </w:tc>
        <w:tc>
          <w:tcPr>
            <w:tcW w:w="0" w:type="auto"/>
            <w:tcBorders>
              <w:bottom w:val="single" w:sz="4" w:space="0" w:color="auto"/>
            </w:tcBorders>
            <w:vAlign w:val="center"/>
            <w:hideMark/>
          </w:tcPr>
          <w:p w14:paraId="4A02C020"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0.28</w:t>
            </w:r>
          </w:p>
        </w:tc>
        <w:tc>
          <w:tcPr>
            <w:tcW w:w="898" w:type="dxa"/>
            <w:tcBorders>
              <w:bottom w:val="single" w:sz="4" w:space="0" w:color="auto"/>
            </w:tcBorders>
            <w:vAlign w:val="center"/>
            <w:hideMark/>
          </w:tcPr>
          <w:p w14:paraId="669176F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0.21</w:t>
            </w:r>
          </w:p>
        </w:tc>
        <w:tc>
          <w:tcPr>
            <w:tcW w:w="1246" w:type="dxa"/>
            <w:tcBorders>
              <w:bottom w:val="single" w:sz="4" w:space="0" w:color="auto"/>
            </w:tcBorders>
            <w:vAlign w:val="center"/>
            <w:hideMark/>
          </w:tcPr>
          <w:p w14:paraId="758EF9A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[0.06, 1.22]</w:t>
            </w:r>
          </w:p>
        </w:tc>
        <w:tc>
          <w:tcPr>
            <w:tcW w:w="679" w:type="dxa"/>
            <w:tcBorders>
              <w:bottom w:val="single" w:sz="4" w:space="0" w:color="auto"/>
            </w:tcBorders>
            <w:vAlign w:val="center"/>
            <w:hideMark/>
          </w:tcPr>
          <w:p w14:paraId="090BDCBA"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-1.69</w:t>
            </w:r>
          </w:p>
        </w:tc>
        <w:tc>
          <w:tcPr>
            <w:tcW w:w="1372" w:type="dxa"/>
            <w:tcBorders>
              <w:bottom w:val="single" w:sz="4" w:space="0" w:color="auto"/>
            </w:tcBorders>
            <w:vAlign w:val="center"/>
            <w:hideMark/>
          </w:tcPr>
          <w:p w14:paraId="271F7E7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0.090</w:t>
            </w:r>
          </w:p>
        </w:tc>
      </w:tr>
    </w:tbl>
    <w:p w14:paraId="4A9B6BCE" w14:textId="77777777" w:rsidR="001558CB" w:rsidRPr="00FC2056" w:rsidRDefault="001558CB" w:rsidP="00C7177F"/>
    <w:p w14:paraId="1829414A" w14:textId="06DEEAD6" w:rsidR="001558CB" w:rsidRPr="00FC2056" w:rsidRDefault="001558CB" w:rsidP="00C7177F">
      <w:r w:rsidRPr="00FC2056">
        <w:rPr>
          <w:b/>
          <w:bCs/>
        </w:rPr>
        <w:t>Table C2</w:t>
      </w:r>
      <w:r w:rsidRPr="00FC2056">
        <w:t>. Multinomial regression coefficients predicting Cluster 3 vs. Cluster 1 membership.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9"/>
        <w:gridCol w:w="1341"/>
        <w:gridCol w:w="928"/>
        <w:gridCol w:w="1795"/>
        <w:gridCol w:w="608"/>
        <w:gridCol w:w="916"/>
      </w:tblGrid>
      <w:tr w:rsidR="00FC2056" w:rsidRPr="00FC2056" w14:paraId="6737F8BC" w14:textId="77777777" w:rsidTr="001558CB">
        <w:trPr>
          <w:tblHeader/>
          <w:tblCellSpacing w:w="15" w:type="dxa"/>
        </w:trPr>
        <w:tc>
          <w:tcPr>
            <w:tcW w:w="0" w:type="auto"/>
            <w:tcBorders>
              <w:top w:val="single" w:sz="4" w:space="0" w:color="auto"/>
              <w:bottom w:val="single" w:sz="4" w:space="0" w:color="auto"/>
            </w:tcBorders>
            <w:vAlign w:val="center"/>
            <w:hideMark/>
          </w:tcPr>
          <w:p w14:paraId="02E7AB20" w14:textId="77777777" w:rsidR="001558CB" w:rsidRPr="00FC2056" w:rsidRDefault="001558CB" w:rsidP="001558CB">
            <w:pP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Predictor</w:t>
            </w:r>
          </w:p>
        </w:tc>
        <w:tc>
          <w:tcPr>
            <w:tcW w:w="0" w:type="auto"/>
            <w:tcBorders>
              <w:top w:val="single" w:sz="4" w:space="0" w:color="auto"/>
              <w:bottom w:val="single" w:sz="4" w:space="0" w:color="auto"/>
            </w:tcBorders>
            <w:vAlign w:val="center"/>
            <w:hideMark/>
          </w:tcPr>
          <w:p w14:paraId="0C9CA6CC" w14:textId="77777777" w:rsidR="001558CB" w:rsidRPr="00FC2056" w:rsidRDefault="001558CB" w:rsidP="001558CB">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Odds Ratio</w:t>
            </w:r>
          </w:p>
        </w:tc>
        <w:tc>
          <w:tcPr>
            <w:tcW w:w="0" w:type="auto"/>
            <w:tcBorders>
              <w:top w:val="single" w:sz="4" w:space="0" w:color="auto"/>
              <w:bottom w:val="single" w:sz="4" w:space="0" w:color="auto"/>
            </w:tcBorders>
            <w:vAlign w:val="center"/>
            <w:hideMark/>
          </w:tcPr>
          <w:p w14:paraId="70B78E1D" w14:textId="77777777" w:rsidR="001558CB" w:rsidRPr="00FC2056" w:rsidRDefault="001558CB" w:rsidP="001558CB">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SE</w:t>
            </w:r>
          </w:p>
        </w:tc>
        <w:tc>
          <w:tcPr>
            <w:tcW w:w="0" w:type="auto"/>
            <w:tcBorders>
              <w:top w:val="single" w:sz="4" w:space="0" w:color="auto"/>
              <w:bottom w:val="single" w:sz="4" w:space="0" w:color="auto"/>
            </w:tcBorders>
            <w:vAlign w:val="center"/>
            <w:hideMark/>
          </w:tcPr>
          <w:p w14:paraId="4CD3F399" w14:textId="77777777" w:rsidR="001558CB" w:rsidRPr="00FC2056" w:rsidRDefault="001558CB" w:rsidP="001558CB">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95% CI</w:t>
            </w:r>
          </w:p>
        </w:tc>
        <w:tc>
          <w:tcPr>
            <w:tcW w:w="0" w:type="auto"/>
            <w:tcBorders>
              <w:top w:val="single" w:sz="4" w:space="0" w:color="auto"/>
              <w:bottom w:val="single" w:sz="4" w:space="0" w:color="auto"/>
            </w:tcBorders>
            <w:vAlign w:val="center"/>
            <w:hideMark/>
          </w:tcPr>
          <w:p w14:paraId="7A3515E9" w14:textId="77777777" w:rsidR="001558CB" w:rsidRPr="00FC2056" w:rsidRDefault="001558CB" w:rsidP="001558CB">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z</w:t>
            </w:r>
          </w:p>
        </w:tc>
        <w:tc>
          <w:tcPr>
            <w:tcW w:w="0" w:type="auto"/>
            <w:tcBorders>
              <w:top w:val="single" w:sz="4" w:space="0" w:color="auto"/>
              <w:bottom w:val="single" w:sz="4" w:space="0" w:color="auto"/>
            </w:tcBorders>
            <w:vAlign w:val="center"/>
            <w:hideMark/>
          </w:tcPr>
          <w:p w14:paraId="619689F9" w14:textId="77777777" w:rsidR="001558CB" w:rsidRPr="00FC2056" w:rsidRDefault="001558CB" w:rsidP="001558CB">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p-value</w:t>
            </w:r>
          </w:p>
        </w:tc>
      </w:tr>
      <w:tr w:rsidR="00FC2056" w:rsidRPr="00FC2056" w14:paraId="465CC8D8" w14:textId="77777777" w:rsidTr="001558CB">
        <w:trPr>
          <w:tblCellSpacing w:w="15" w:type="dxa"/>
        </w:trPr>
        <w:tc>
          <w:tcPr>
            <w:tcW w:w="0" w:type="auto"/>
            <w:vAlign w:val="center"/>
            <w:hideMark/>
          </w:tcPr>
          <w:p w14:paraId="694E37FC"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(Intercept)</w:t>
            </w:r>
          </w:p>
        </w:tc>
        <w:tc>
          <w:tcPr>
            <w:tcW w:w="0" w:type="auto"/>
            <w:vAlign w:val="center"/>
            <w:hideMark/>
          </w:tcPr>
          <w:p w14:paraId="78C6A9C4"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617.91</w:t>
            </w:r>
          </w:p>
        </w:tc>
        <w:tc>
          <w:tcPr>
            <w:tcW w:w="0" w:type="auto"/>
            <w:vAlign w:val="center"/>
            <w:hideMark/>
          </w:tcPr>
          <w:p w14:paraId="786BC1A1"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1553.46</w:t>
            </w:r>
          </w:p>
        </w:tc>
        <w:tc>
          <w:tcPr>
            <w:tcW w:w="0" w:type="auto"/>
            <w:vAlign w:val="center"/>
            <w:hideMark/>
          </w:tcPr>
          <w:p w14:paraId="58F0403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[4.48, 85287.55]</w:t>
            </w:r>
          </w:p>
        </w:tc>
        <w:tc>
          <w:tcPr>
            <w:tcW w:w="0" w:type="auto"/>
            <w:vAlign w:val="center"/>
            <w:hideMark/>
          </w:tcPr>
          <w:p w14:paraId="13DD3CA7"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2.56</w:t>
            </w:r>
          </w:p>
        </w:tc>
        <w:tc>
          <w:tcPr>
            <w:tcW w:w="0" w:type="auto"/>
            <w:vAlign w:val="center"/>
            <w:hideMark/>
          </w:tcPr>
          <w:p w14:paraId="296C9A00"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0.011</w:t>
            </w:r>
          </w:p>
        </w:tc>
      </w:tr>
      <w:tr w:rsidR="00FC2056" w:rsidRPr="00FC2056" w14:paraId="6924F15B" w14:textId="77777777" w:rsidTr="001558CB">
        <w:trPr>
          <w:tblCellSpacing w:w="15" w:type="dxa"/>
        </w:trPr>
        <w:tc>
          <w:tcPr>
            <w:tcW w:w="0" w:type="auto"/>
            <w:vAlign w:val="center"/>
            <w:hideMark/>
          </w:tcPr>
          <w:p w14:paraId="7091CDF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neurotic</w:t>
            </w:r>
          </w:p>
        </w:tc>
        <w:tc>
          <w:tcPr>
            <w:tcW w:w="0" w:type="auto"/>
            <w:vAlign w:val="center"/>
            <w:hideMark/>
          </w:tcPr>
          <w:p w14:paraId="2496C80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0.55</w:t>
            </w:r>
          </w:p>
        </w:tc>
        <w:tc>
          <w:tcPr>
            <w:tcW w:w="0" w:type="auto"/>
            <w:vAlign w:val="center"/>
            <w:hideMark/>
          </w:tcPr>
          <w:p w14:paraId="4785A6C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0.21</w:t>
            </w:r>
          </w:p>
        </w:tc>
        <w:tc>
          <w:tcPr>
            <w:tcW w:w="0" w:type="auto"/>
            <w:vAlign w:val="center"/>
            <w:hideMark/>
          </w:tcPr>
          <w:p w14:paraId="6D5B7355"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[0.26, 1.17]</w:t>
            </w:r>
          </w:p>
        </w:tc>
        <w:tc>
          <w:tcPr>
            <w:tcW w:w="0" w:type="auto"/>
            <w:vAlign w:val="center"/>
            <w:hideMark/>
          </w:tcPr>
          <w:p w14:paraId="686484AE"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-1.55</w:t>
            </w:r>
          </w:p>
        </w:tc>
        <w:tc>
          <w:tcPr>
            <w:tcW w:w="0" w:type="auto"/>
            <w:vAlign w:val="center"/>
            <w:hideMark/>
          </w:tcPr>
          <w:p w14:paraId="7342EA57"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0.122</w:t>
            </w:r>
          </w:p>
        </w:tc>
      </w:tr>
      <w:tr w:rsidR="00FC2056" w:rsidRPr="00FC2056" w14:paraId="76819487" w14:textId="77777777" w:rsidTr="001558CB">
        <w:trPr>
          <w:tblCellSpacing w:w="15" w:type="dxa"/>
        </w:trPr>
        <w:tc>
          <w:tcPr>
            <w:tcW w:w="0" w:type="auto"/>
            <w:vAlign w:val="center"/>
            <w:hideMark/>
          </w:tcPr>
          <w:p w14:paraId="494C238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positive</w:t>
            </w:r>
          </w:p>
        </w:tc>
        <w:tc>
          <w:tcPr>
            <w:tcW w:w="0" w:type="auto"/>
            <w:vAlign w:val="center"/>
            <w:hideMark/>
          </w:tcPr>
          <w:p w14:paraId="08FBA200"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0.33</w:t>
            </w:r>
          </w:p>
        </w:tc>
        <w:tc>
          <w:tcPr>
            <w:tcW w:w="0" w:type="auto"/>
            <w:vAlign w:val="center"/>
            <w:hideMark/>
          </w:tcPr>
          <w:p w14:paraId="38829711"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0.14</w:t>
            </w:r>
          </w:p>
        </w:tc>
        <w:tc>
          <w:tcPr>
            <w:tcW w:w="0" w:type="auto"/>
            <w:vAlign w:val="center"/>
            <w:hideMark/>
          </w:tcPr>
          <w:p w14:paraId="04EA4271"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[0.15, 0.75]</w:t>
            </w:r>
          </w:p>
        </w:tc>
        <w:tc>
          <w:tcPr>
            <w:tcW w:w="0" w:type="auto"/>
            <w:vAlign w:val="center"/>
            <w:hideMark/>
          </w:tcPr>
          <w:p w14:paraId="2A03A5AB"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-2.66</w:t>
            </w:r>
          </w:p>
        </w:tc>
        <w:tc>
          <w:tcPr>
            <w:tcW w:w="0" w:type="auto"/>
            <w:vAlign w:val="center"/>
            <w:hideMark/>
          </w:tcPr>
          <w:p w14:paraId="68F768E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0.008</w:t>
            </w:r>
          </w:p>
        </w:tc>
      </w:tr>
      <w:tr w:rsidR="00FC2056" w:rsidRPr="00FC2056" w14:paraId="1B9E5C99" w14:textId="77777777" w:rsidTr="001558CB">
        <w:trPr>
          <w:tblCellSpacing w:w="15" w:type="dxa"/>
        </w:trPr>
        <w:tc>
          <w:tcPr>
            <w:tcW w:w="0" w:type="auto"/>
            <w:vAlign w:val="center"/>
            <w:hideMark/>
          </w:tcPr>
          <w:p w14:paraId="642BFAF9"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depression</w:t>
            </w:r>
          </w:p>
        </w:tc>
        <w:tc>
          <w:tcPr>
            <w:tcW w:w="0" w:type="auto"/>
            <w:vAlign w:val="center"/>
            <w:hideMark/>
          </w:tcPr>
          <w:p w14:paraId="06480CE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0.52</w:t>
            </w:r>
          </w:p>
        </w:tc>
        <w:tc>
          <w:tcPr>
            <w:tcW w:w="0" w:type="auto"/>
            <w:vAlign w:val="center"/>
            <w:hideMark/>
          </w:tcPr>
          <w:p w14:paraId="1524E49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0.19</w:t>
            </w:r>
          </w:p>
        </w:tc>
        <w:tc>
          <w:tcPr>
            <w:tcW w:w="0" w:type="auto"/>
            <w:vAlign w:val="center"/>
            <w:hideMark/>
          </w:tcPr>
          <w:p w14:paraId="4361944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[0.25, 1.07]</w:t>
            </w:r>
          </w:p>
        </w:tc>
        <w:tc>
          <w:tcPr>
            <w:tcW w:w="0" w:type="auto"/>
            <w:vAlign w:val="center"/>
            <w:hideMark/>
          </w:tcPr>
          <w:p w14:paraId="1182161A"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-1.79</w:t>
            </w:r>
          </w:p>
        </w:tc>
        <w:tc>
          <w:tcPr>
            <w:tcW w:w="0" w:type="auto"/>
            <w:vAlign w:val="center"/>
            <w:hideMark/>
          </w:tcPr>
          <w:p w14:paraId="4696A0A9"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0.074</w:t>
            </w:r>
          </w:p>
        </w:tc>
      </w:tr>
      <w:tr w:rsidR="00FC2056" w:rsidRPr="00FC2056" w14:paraId="509BD0C4" w14:textId="77777777" w:rsidTr="001558CB">
        <w:trPr>
          <w:tblCellSpacing w:w="15" w:type="dxa"/>
        </w:trPr>
        <w:tc>
          <w:tcPr>
            <w:tcW w:w="0" w:type="auto"/>
            <w:vAlign w:val="center"/>
            <w:hideMark/>
          </w:tcPr>
          <w:p w14:paraId="25530DF5"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arousal</w:t>
            </w:r>
          </w:p>
        </w:tc>
        <w:tc>
          <w:tcPr>
            <w:tcW w:w="0" w:type="auto"/>
            <w:vAlign w:val="center"/>
            <w:hideMark/>
          </w:tcPr>
          <w:p w14:paraId="7E4B4891"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0.96</w:t>
            </w:r>
          </w:p>
        </w:tc>
        <w:tc>
          <w:tcPr>
            <w:tcW w:w="0" w:type="auto"/>
            <w:vAlign w:val="center"/>
            <w:hideMark/>
          </w:tcPr>
          <w:p w14:paraId="292BD757"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0.36</w:t>
            </w:r>
          </w:p>
        </w:tc>
        <w:tc>
          <w:tcPr>
            <w:tcW w:w="0" w:type="auto"/>
            <w:vAlign w:val="center"/>
            <w:hideMark/>
          </w:tcPr>
          <w:p w14:paraId="11F0F768"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[0.46, 2.02]</w:t>
            </w:r>
          </w:p>
        </w:tc>
        <w:tc>
          <w:tcPr>
            <w:tcW w:w="0" w:type="auto"/>
            <w:vAlign w:val="center"/>
            <w:hideMark/>
          </w:tcPr>
          <w:p w14:paraId="644FF93E"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-0.10</w:t>
            </w:r>
          </w:p>
        </w:tc>
        <w:tc>
          <w:tcPr>
            <w:tcW w:w="0" w:type="auto"/>
            <w:vAlign w:val="center"/>
            <w:hideMark/>
          </w:tcPr>
          <w:p w14:paraId="6B199CA8"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0.918</w:t>
            </w:r>
          </w:p>
        </w:tc>
      </w:tr>
      <w:tr w:rsidR="00FC2056" w:rsidRPr="00FC2056" w14:paraId="26D72F05" w14:textId="77777777" w:rsidTr="001558CB">
        <w:trPr>
          <w:tblCellSpacing w:w="15" w:type="dxa"/>
        </w:trPr>
        <w:tc>
          <w:tcPr>
            <w:tcW w:w="0" w:type="auto"/>
            <w:vAlign w:val="center"/>
            <w:hideMark/>
          </w:tcPr>
          <w:p w14:paraId="04A4D31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somatic</w:t>
            </w:r>
          </w:p>
        </w:tc>
        <w:tc>
          <w:tcPr>
            <w:tcW w:w="0" w:type="auto"/>
            <w:vAlign w:val="center"/>
            <w:hideMark/>
          </w:tcPr>
          <w:p w14:paraId="4242AB57"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0.17</w:t>
            </w:r>
          </w:p>
        </w:tc>
        <w:tc>
          <w:tcPr>
            <w:tcW w:w="0" w:type="auto"/>
            <w:vAlign w:val="center"/>
            <w:hideMark/>
          </w:tcPr>
          <w:p w14:paraId="12B3F2D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0.09</w:t>
            </w:r>
          </w:p>
        </w:tc>
        <w:tc>
          <w:tcPr>
            <w:tcW w:w="0" w:type="auto"/>
            <w:vAlign w:val="center"/>
            <w:hideMark/>
          </w:tcPr>
          <w:p w14:paraId="1C78BBF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[0.06, 0.46]</w:t>
            </w:r>
          </w:p>
        </w:tc>
        <w:tc>
          <w:tcPr>
            <w:tcW w:w="0" w:type="auto"/>
            <w:vAlign w:val="center"/>
            <w:hideMark/>
          </w:tcPr>
          <w:p w14:paraId="5ED0991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-3.50</w:t>
            </w:r>
          </w:p>
        </w:tc>
        <w:tc>
          <w:tcPr>
            <w:tcW w:w="0" w:type="auto"/>
            <w:vAlign w:val="center"/>
            <w:hideMark/>
          </w:tcPr>
          <w:p w14:paraId="038F2DA8"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&lt; .001</w:t>
            </w:r>
          </w:p>
        </w:tc>
      </w:tr>
      <w:tr w:rsidR="00FC2056" w:rsidRPr="00FC2056" w14:paraId="690DBB98" w14:textId="77777777" w:rsidTr="001558CB">
        <w:trPr>
          <w:tblCellSpacing w:w="15" w:type="dxa"/>
        </w:trPr>
        <w:tc>
          <w:tcPr>
            <w:tcW w:w="0" w:type="auto"/>
            <w:vAlign w:val="center"/>
            <w:hideMark/>
          </w:tcPr>
          <w:p w14:paraId="28339401"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intrusive</w:t>
            </w:r>
          </w:p>
        </w:tc>
        <w:tc>
          <w:tcPr>
            <w:tcW w:w="0" w:type="auto"/>
            <w:vAlign w:val="center"/>
            <w:hideMark/>
          </w:tcPr>
          <w:p w14:paraId="5DC1C540"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1.05</w:t>
            </w:r>
          </w:p>
        </w:tc>
        <w:tc>
          <w:tcPr>
            <w:tcW w:w="0" w:type="auto"/>
            <w:vAlign w:val="center"/>
            <w:hideMark/>
          </w:tcPr>
          <w:p w14:paraId="6DB90EC0"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0.47</w:t>
            </w:r>
          </w:p>
        </w:tc>
        <w:tc>
          <w:tcPr>
            <w:tcW w:w="0" w:type="auto"/>
            <w:vAlign w:val="center"/>
            <w:hideMark/>
          </w:tcPr>
          <w:p w14:paraId="6F77C82B"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[0.44, 2.51]</w:t>
            </w:r>
          </w:p>
        </w:tc>
        <w:tc>
          <w:tcPr>
            <w:tcW w:w="0" w:type="auto"/>
            <w:vAlign w:val="center"/>
            <w:hideMark/>
          </w:tcPr>
          <w:p w14:paraId="61471387"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0.12</w:t>
            </w:r>
          </w:p>
        </w:tc>
        <w:tc>
          <w:tcPr>
            <w:tcW w:w="0" w:type="auto"/>
            <w:vAlign w:val="center"/>
            <w:hideMark/>
          </w:tcPr>
          <w:p w14:paraId="7EC51042"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0.907</w:t>
            </w:r>
          </w:p>
        </w:tc>
      </w:tr>
      <w:tr w:rsidR="00FC2056" w:rsidRPr="00FC2056" w14:paraId="2EBA0691" w14:textId="77777777" w:rsidTr="001558CB">
        <w:trPr>
          <w:tblCellSpacing w:w="15" w:type="dxa"/>
        </w:trPr>
        <w:tc>
          <w:tcPr>
            <w:tcW w:w="0" w:type="auto"/>
            <w:vAlign w:val="center"/>
            <w:hideMark/>
          </w:tcPr>
          <w:p w14:paraId="4EE2AD94"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traumatic</w:t>
            </w:r>
          </w:p>
        </w:tc>
        <w:tc>
          <w:tcPr>
            <w:tcW w:w="0" w:type="auto"/>
            <w:vAlign w:val="center"/>
            <w:hideMark/>
          </w:tcPr>
          <w:p w14:paraId="6929EE2A"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1.23</w:t>
            </w:r>
          </w:p>
        </w:tc>
        <w:tc>
          <w:tcPr>
            <w:tcW w:w="0" w:type="auto"/>
            <w:vAlign w:val="center"/>
            <w:hideMark/>
          </w:tcPr>
          <w:p w14:paraId="08A2B49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0.37</w:t>
            </w:r>
          </w:p>
        </w:tc>
        <w:tc>
          <w:tcPr>
            <w:tcW w:w="0" w:type="auto"/>
            <w:vAlign w:val="center"/>
            <w:hideMark/>
          </w:tcPr>
          <w:p w14:paraId="64F633C8"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[0.68, 2.23]</w:t>
            </w:r>
          </w:p>
        </w:tc>
        <w:tc>
          <w:tcPr>
            <w:tcW w:w="0" w:type="auto"/>
            <w:vAlign w:val="center"/>
            <w:hideMark/>
          </w:tcPr>
          <w:p w14:paraId="542D6B54"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0.67</w:t>
            </w:r>
          </w:p>
        </w:tc>
        <w:tc>
          <w:tcPr>
            <w:tcW w:w="0" w:type="auto"/>
            <w:vAlign w:val="center"/>
            <w:hideMark/>
          </w:tcPr>
          <w:p w14:paraId="6D7B5007"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0.500</w:t>
            </w:r>
          </w:p>
        </w:tc>
      </w:tr>
      <w:tr w:rsidR="00FC2056" w:rsidRPr="00FC2056" w14:paraId="458848FD" w14:textId="77777777" w:rsidTr="001558CB">
        <w:trPr>
          <w:tblCellSpacing w:w="15" w:type="dxa"/>
        </w:trPr>
        <w:tc>
          <w:tcPr>
            <w:tcW w:w="0" w:type="auto"/>
            <w:vAlign w:val="center"/>
            <w:hideMark/>
          </w:tcPr>
          <w:p w14:paraId="319AC36A"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avoidance</w:t>
            </w:r>
          </w:p>
        </w:tc>
        <w:tc>
          <w:tcPr>
            <w:tcW w:w="0" w:type="auto"/>
            <w:vAlign w:val="center"/>
            <w:hideMark/>
          </w:tcPr>
          <w:p w14:paraId="1947921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3.48</w:t>
            </w:r>
          </w:p>
        </w:tc>
        <w:tc>
          <w:tcPr>
            <w:tcW w:w="0" w:type="auto"/>
            <w:vAlign w:val="center"/>
            <w:hideMark/>
          </w:tcPr>
          <w:p w14:paraId="69BBB13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2.01</w:t>
            </w:r>
          </w:p>
        </w:tc>
        <w:tc>
          <w:tcPr>
            <w:tcW w:w="0" w:type="auto"/>
            <w:vAlign w:val="center"/>
            <w:hideMark/>
          </w:tcPr>
          <w:p w14:paraId="6089EA9C"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[1.12, 10.78]</w:t>
            </w:r>
          </w:p>
        </w:tc>
        <w:tc>
          <w:tcPr>
            <w:tcW w:w="0" w:type="auto"/>
            <w:vAlign w:val="center"/>
            <w:hideMark/>
          </w:tcPr>
          <w:p w14:paraId="25FA50E5"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2.16</w:t>
            </w:r>
          </w:p>
        </w:tc>
        <w:tc>
          <w:tcPr>
            <w:tcW w:w="0" w:type="auto"/>
            <w:vAlign w:val="center"/>
            <w:hideMark/>
          </w:tcPr>
          <w:p w14:paraId="0EFE1C17"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0.031</w:t>
            </w:r>
          </w:p>
        </w:tc>
      </w:tr>
      <w:tr w:rsidR="00FC2056" w:rsidRPr="00FC2056" w14:paraId="0DA5E9F5" w14:textId="77777777" w:rsidTr="001558CB">
        <w:trPr>
          <w:tblCellSpacing w:w="15" w:type="dxa"/>
        </w:trPr>
        <w:tc>
          <w:tcPr>
            <w:tcW w:w="0" w:type="auto"/>
            <w:vAlign w:val="center"/>
            <w:hideMark/>
          </w:tcPr>
          <w:p w14:paraId="1864F950"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negaff</w:t>
            </w:r>
          </w:p>
        </w:tc>
        <w:tc>
          <w:tcPr>
            <w:tcW w:w="0" w:type="auto"/>
            <w:vAlign w:val="center"/>
            <w:hideMark/>
          </w:tcPr>
          <w:p w14:paraId="74BD3F0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0.81</w:t>
            </w:r>
          </w:p>
        </w:tc>
        <w:tc>
          <w:tcPr>
            <w:tcW w:w="0" w:type="auto"/>
            <w:vAlign w:val="center"/>
            <w:hideMark/>
          </w:tcPr>
          <w:p w14:paraId="1B2744D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0.40</w:t>
            </w:r>
          </w:p>
        </w:tc>
        <w:tc>
          <w:tcPr>
            <w:tcW w:w="0" w:type="auto"/>
            <w:vAlign w:val="center"/>
            <w:hideMark/>
          </w:tcPr>
          <w:p w14:paraId="4C888B0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[0.31, 2.11]</w:t>
            </w:r>
          </w:p>
        </w:tc>
        <w:tc>
          <w:tcPr>
            <w:tcW w:w="0" w:type="auto"/>
            <w:vAlign w:val="center"/>
            <w:hideMark/>
          </w:tcPr>
          <w:p w14:paraId="2D4B4C3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-0.42</w:t>
            </w:r>
          </w:p>
        </w:tc>
        <w:tc>
          <w:tcPr>
            <w:tcW w:w="0" w:type="auto"/>
            <w:vAlign w:val="center"/>
            <w:hideMark/>
          </w:tcPr>
          <w:p w14:paraId="3CB883D2"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0.671</w:t>
            </w:r>
          </w:p>
        </w:tc>
      </w:tr>
      <w:tr w:rsidR="00FC2056" w:rsidRPr="00FC2056" w14:paraId="3EA9EA44" w14:textId="77777777" w:rsidTr="001558CB">
        <w:trPr>
          <w:tblCellSpacing w:w="15" w:type="dxa"/>
        </w:trPr>
        <w:tc>
          <w:tcPr>
            <w:tcW w:w="0" w:type="auto"/>
            <w:vAlign w:val="center"/>
            <w:hideMark/>
          </w:tcPr>
          <w:p w14:paraId="310D073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antagonism</w:t>
            </w:r>
          </w:p>
        </w:tc>
        <w:tc>
          <w:tcPr>
            <w:tcW w:w="0" w:type="auto"/>
            <w:vAlign w:val="center"/>
            <w:hideMark/>
          </w:tcPr>
          <w:p w14:paraId="5BDB8194"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1.71</w:t>
            </w:r>
          </w:p>
        </w:tc>
        <w:tc>
          <w:tcPr>
            <w:tcW w:w="0" w:type="auto"/>
            <w:vAlign w:val="center"/>
            <w:hideMark/>
          </w:tcPr>
          <w:p w14:paraId="0F07037A"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1.07</w:t>
            </w:r>
          </w:p>
        </w:tc>
        <w:tc>
          <w:tcPr>
            <w:tcW w:w="0" w:type="auto"/>
            <w:vAlign w:val="center"/>
            <w:hideMark/>
          </w:tcPr>
          <w:p w14:paraId="1B1D2AB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[0.50, 5.84]</w:t>
            </w:r>
          </w:p>
        </w:tc>
        <w:tc>
          <w:tcPr>
            <w:tcW w:w="0" w:type="auto"/>
            <w:vAlign w:val="center"/>
            <w:hideMark/>
          </w:tcPr>
          <w:p w14:paraId="48FBE487"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0.86</w:t>
            </w:r>
          </w:p>
        </w:tc>
        <w:tc>
          <w:tcPr>
            <w:tcW w:w="0" w:type="auto"/>
            <w:vAlign w:val="center"/>
            <w:hideMark/>
          </w:tcPr>
          <w:p w14:paraId="027ADE2C"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0.389</w:t>
            </w:r>
          </w:p>
        </w:tc>
      </w:tr>
      <w:tr w:rsidR="00FC2056" w:rsidRPr="00FC2056" w14:paraId="3D25C9BF" w14:textId="77777777" w:rsidTr="001558CB">
        <w:trPr>
          <w:tblCellSpacing w:w="15" w:type="dxa"/>
        </w:trPr>
        <w:tc>
          <w:tcPr>
            <w:tcW w:w="0" w:type="auto"/>
            <w:vAlign w:val="center"/>
            <w:hideMark/>
          </w:tcPr>
          <w:p w14:paraId="178D19F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disinhib</w:t>
            </w:r>
          </w:p>
        </w:tc>
        <w:tc>
          <w:tcPr>
            <w:tcW w:w="0" w:type="auto"/>
            <w:vAlign w:val="center"/>
            <w:hideMark/>
          </w:tcPr>
          <w:p w14:paraId="1B29A20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1.41</w:t>
            </w:r>
          </w:p>
        </w:tc>
        <w:tc>
          <w:tcPr>
            <w:tcW w:w="0" w:type="auto"/>
            <w:vAlign w:val="center"/>
            <w:hideMark/>
          </w:tcPr>
          <w:p w14:paraId="273987B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0.63</w:t>
            </w:r>
          </w:p>
        </w:tc>
        <w:tc>
          <w:tcPr>
            <w:tcW w:w="0" w:type="auto"/>
            <w:vAlign w:val="center"/>
            <w:hideMark/>
          </w:tcPr>
          <w:p w14:paraId="6519230B"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[0.59, 3.40]</w:t>
            </w:r>
          </w:p>
        </w:tc>
        <w:tc>
          <w:tcPr>
            <w:tcW w:w="0" w:type="auto"/>
            <w:vAlign w:val="center"/>
            <w:hideMark/>
          </w:tcPr>
          <w:p w14:paraId="10623E7B"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0.77</w:t>
            </w:r>
          </w:p>
        </w:tc>
        <w:tc>
          <w:tcPr>
            <w:tcW w:w="0" w:type="auto"/>
            <w:vAlign w:val="center"/>
            <w:hideMark/>
          </w:tcPr>
          <w:p w14:paraId="2403B43A"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0.439</w:t>
            </w:r>
          </w:p>
        </w:tc>
      </w:tr>
      <w:tr w:rsidR="00FC2056" w:rsidRPr="00FC2056" w14:paraId="73D4CB3B" w14:textId="77777777" w:rsidTr="001558CB">
        <w:trPr>
          <w:tblCellSpacing w:w="15" w:type="dxa"/>
        </w:trPr>
        <w:tc>
          <w:tcPr>
            <w:tcW w:w="0" w:type="auto"/>
            <w:vAlign w:val="center"/>
            <w:hideMark/>
          </w:tcPr>
          <w:p w14:paraId="6DB9727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anankast</w:t>
            </w:r>
          </w:p>
        </w:tc>
        <w:tc>
          <w:tcPr>
            <w:tcW w:w="0" w:type="auto"/>
            <w:vAlign w:val="center"/>
            <w:hideMark/>
          </w:tcPr>
          <w:p w14:paraId="7E68FD0B"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0.86</w:t>
            </w:r>
          </w:p>
        </w:tc>
        <w:tc>
          <w:tcPr>
            <w:tcW w:w="0" w:type="auto"/>
            <w:vAlign w:val="center"/>
            <w:hideMark/>
          </w:tcPr>
          <w:p w14:paraId="1CC089A8"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0.32</w:t>
            </w:r>
          </w:p>
        </w:tc>
        <w:tc>
          <w:tcPr>
            <w:tcW w:w="0" w:type="auto"/>
            <w:vAlign w:val="center"/>
            <w:hideMark/>
          </w:tcPr>
          <w:p w14:paraId="216DB2D9"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[0.42, 1.79]</w:t>
            </w:r>
          </w:p>
        </w:tc>
        <w:tc>
          <w:tcPr>
            <w:tcW w:w="0" w:type="auto"/>
            <w:vAlign w:val="center"/>
            <w:hideMark/>
          </w:tcPr>
          <w:p w14:paraId="0872E6E2"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-0.40</w:t>
            </w:r>
          </w:p>
        </w:tc>
        <w:tc>
          <w:tcPr>
            <w:tcW w:w="0" w:type="auto"/>
            <w:vAlign w:val="center"/>
            <w:hideMark/>
          </w:tcPr>
          <w:p w14:paraId="3B101A7C"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0.691</w:t>
            </w:r>
          </w:p>
        </w:tc>
      </w:tr>
      <w:tr w:rsidR="00FC2056" w:rsidRPr="00FC2056" w14:paraId="6400B928" w14:textId="77777777" w:rsidTr="001558CB">
        <w:trPr>
          <w:tblCellSpacing w:w="15" w:type="dxa"/>
        </w:trPr>
        <w:tc>
          <w:tcPr>
            <w:tcW w:w="0" w:type="auto"/>
            <w:vAlign w:val="center"/>
            <w:hideMark/>
          </w:tcPr>
          <w:p w14:paraId="45857B8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psychot</w:t>
            </w:r>
          </w:p>
        </w:tc>
        <w:tc>
          <w:tcPr>
            <w:tcW w:w="0" w:type="auto"/>
            <w:vAlign w:val="center"/>
            <w:hideMark/>
          </w:tcPr>
          <w:p w14:paraId="2CE02BC7"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1.51</w:t>
            </w:r>
          </w:p>
        </w:tc>
        <w:tc>
          <w:tcPr>
            <w:tcW w:w="0" w:type="auto"/>
            <w:vAlign w:val="center"/>
            <w:hideMark/>
          </w:tcPr>
          <w:p w14:paraId="2EFC4D4E"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0.72</w:t>
            </w:r>
          </w:p>
        </w:tc>
        <w:tc>
          <w:tcPr>
            <w:tcW w:w="0" w:type="auto"/>
            <w:vAlign w:val="center"/>
            <w:hideMark/>
          </w:tcPr>
          <w:p w14:paraId="202E854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[0.59, 3.85]</w:t>
            </w:r>
          </w:p>
        </w:tc>
        <w:tc>
          <w:tcPr>
            <w:tcW w:w="0" w:type="auto"/>
            <w:vAlign w:val="center"/>
            <w:hideMark/>
          </w:tcPr>
          <w:p w14:paraId="33BBA36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0.85</w:t>
            </w:r>
          </w:p>
        </w:tc>
        <w:tc>
          <w:tcPr>
            <w:tcW w:w="0" w:type="auto"/>
            <w:vAlign w:val="center"/>
            <w:hideMark/>
          </w:tcPr>
          <w:p w14:paraId="40785925"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0.394</w:t>
            </w:r>
          </w:p>
        </w:tc>
      </w:tr>
      <w:tr w:rsidR="00FC2056" w:rsidRPr="00FC2056" w14:paraId="0D908B78" w14:textId="77777777" w:rsidTr="001558CB">
        <w:trPr>
          <w:tblCellSpacing w:w="15" w:type="dxa"/>
        </w:trPr>
        <w:tc>
          <w:tcPr>
            <w:tcW w:w="0" w:type="auto"/>
            <w:vAlign w:val="center"/>
            <w:hideMark/>
          </w:tcPr>
          <w:p w14:paraId="0ACC0FC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F3 (depr. dx)</w:t>
            </w:r>
          </w:p>
        </w:tc>
        <w:tc>
          <w:tcPr>
            <w:tcW w:w="0" w:type="auto"/>
            <w:vAlign w:val="center"/>
            <w:hideMark/>
          </w:tcPr>
          <w:p w14:paraId="5185C30B"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0.29</w:t>
            </w:r>
          </w:p>
        </w:tc>
        <w:tc>
          <w:tcPr>
            <w:tcW w:w="0" w:type="auto"/>
            <w:vAlign w:val="center"/>
            <w:hideMark/>
          </w:tcPr>
          <w:p w14:paraId="13986BF8"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0.26</w:t>
            </w:r>
          </w:p>
        </w:tc>
        <w:tc>
          <w:tcPr>
            <w:tcW w:w="0" w:type="auto"/>
            <w:vAlign w:val="center"/>
            <w:hideMark/>
          </w:tcPr>
          <w:p w14:paraId="5972BCF1"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[0.05, 1.69]</w:t>
            </w:r>
          </w:p>
        </w:tc>
        <w:tc>
          <w:tcPr>
            <w:tcW w:w="0" w:type="auto"/>
            <w:vAlign w:val="center"/>
            <w:hideMark/>
          </w:tcPr>
          <w:p w14:paraId="21C75E11"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-1.38</w:t>
            </w:r>
          </w:p>
        </w:tc>
        <w:tc>
          <w:tcPr>
            <w:tcW w:w="0" w:type="auto"/>
            <w:vAlign w:val="center"/>
            <w:hideMark/>
          </w:tcPr>
          <w:p w14:paraId="787076F5"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0.169</w:t>
            </w:r>
          </w:p>
        </w:tc>
      </w:tr>
      <w:tr w:rsidR="00FC2056" w:rsidRPr="00FC2056" w14:paraId="0976B5E8" w14:textId="77777777" w:rsidTr="001558CB">
        <w:trPr>
          <w:tblCellSpacing w:w="15" w:type="dxa"/>
        </w:trPr>
        <w:tc>
          <w:tcPr>
            <w:tcW w:w="0" w:type="auto"/>
            <w:vAlign w:val="center"/>
            <w:hideMark/>
          </w:tcPr>
          <w:p w14:paraId="7D4334CF"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F4 (anx. dx)</w:t>
            </w:r>
          </w:p>
        </w:tc>
        <w:tc>
          <w:tcPr>
            <w:tcW w:w="0" w:type="auto"/>
            <w:vAlign w:val="center"/>
            <w:hideMark/>
          </w:tcPr>
          <w:p w14:paraId="164DEE9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0.99</w:t>
            </w:r>
          </w:p>
        </w:tc>
        <w:tc>
          <w:tcPr>
            <w:tcW w:w="0" w:type="auto"/>
            <w:vAlign w:val="center"/>
            <w:hideMark/>
          </w:tcPr>
          <w:p w14:paraId="46C63D2B"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0.96</w:t>
            </w:r>
          </w:p>
        </w:tc>
        <w:tc>
          <w:tcPr>
            <w:tcW w:w="0" w:type="auto"/>
            <w:vAlign w:val="center"/>
            <w:hideMark/>
          </w:tcPr>
          <w:p w14:paraId="3E256433"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[0.15, 6.63]</w:t>
            </w:r>
          </w:p>
        </w:tc>
        <w:tc>
          <w:tcPr>
            <w:tcW w:w="0" w:type="auto"/>
            <w:vAlign w:val="center"/>
            <w:hideMark/>
          </w:tcPr>
          <w:p w14:paraId="3B81E09A"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-0.01</w:t>
            </w:r>
          </w:p>
        </w:tc>
        <w:tc>
          <w:tcPr>
            <w:tcW w:w="0" w:type="auto"/>
            <w:vAlign w:val="center"/>
            <w:hideMark/>
          </w:tcPr>
          <w:p w14:paraId="00925941"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0.991</w:t>
            </w:r>
          </w:p>
        </w:tc>
      </w:tr>
      <w:tr w:rsidR="00FC2056" w:rsidRPr="00FC2056" w14:paraId="4D89F210" w14:textId="77777777" w:rsidTr="001558CB">
        <w:trPr>
          <w:tblCellSpacing w:w="15" w:type="dxa"/>
        </w:trPr>
        <w:tc>
          <w:tcPr>
            <w:tcW w:w="0" w:type="auto"/>
            <w:vAlign w:val="center"/>
            <w:hideMark/>
          </w:tcPr>
          <w:p w14:paraId="2A2D4DF7"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F5 (ED dx)</w:t>
            </w:r>
          </w:p>
        </w:tc>
        <w:tc>
          <w:tcPr>
            <w:tcW w:w="0" w:type="auto"/>
            <w:vAlign w:val="center"/>
            <w:hideMark/>
          </w:tcPr>
          <w:p w14:paraId="2714C30D"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1.11</w:t>
            </w:r>
          </w:p>
        </w:tc>
        <w:tc>
          <w:tcPr>
            <w:tcW w:w="0" w:type="auto"/>
            <w:vAlign w:val="center"/>
            <w:hideMark/>
          </w:tcPr>
          <w:p w14:paraId="628BA266"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1.06</w:t>
            </w:r>
          </w:p>
        </w:tc>
        <w:tc>
          <w:tcPr>
            <w:tcW w:w="0" w:type="auto"/>
            <w:vAlign w:val="center"/>
            <w:hideMark/>
          </w:tcPr>
          <w:p w14:paraId="21E20EFE"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[0.17, 7.18]</w:t>
            </w:r>
          </w:p>
        </w:tc>
        <w:tc>
          <w:tcPr>
            <w:tcW w:w="0" w:type="auto"/>
            <w:vAlign w:val="center"/>
            <w:hideMark/>
          </w:tcPr>
          <w:p w14:paraId="7865DFAA"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0.11</w:t>
            </w:r>
          </w:p>
        </w:tc>
        <w:tc>
          <w:tcPr>
            <w:tcW w:w="0" w:type="auto"/>
            <w:vAlign w:val="center"/>
            <w:hideMark/>
          </w:tcPr>
          <w:p w14:paraId="77428234"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0.912</w:t>
            </w:r>
          </w:p>
        </w:tc>
      </w:tr>
      <w:tr w:rsidR="00FC2056" w:rsidRPr="00FC2056" w14:paraId="36A87E44" w14:textId="77777777" w:rsidTr="0018144E">
        <w:trPr>
          <w:tblCellSpacing w:w="15" w:type="dxa"/>
        </w:trPr>
        <w:tc>
          <w:tcPr>
            <w:tcW w:w="0" w:type="auto"/>
            <w:tcBorders>
              <w:bottom w:val="single" w:sz="4" w:space="0" w:color="auto"/>
            </w:tcBorders>
            <w:vAlign w:val="center"/>
            <w:hideMark/>
          </w:tcPr>
          <w:p w14:paraId="40181C51"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F6 (PD dx)</w:t>
            </w:r>
          </w:p>
        </w:tc>
        <w:tc>
          <w:tcPr>
            <w:tcW w:w="0" w:type="auto"/>
            <w:tcBorders>
              <w:bottom w:val="single" w:sz="4" w:space="0" w:color="auto"/>
            </w:tcBorders>
            <w:vAlign w:val="center"/>
            <w:hideMark/>
          </w:tcPr>
          <w:p w14:paraId="7803145B"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0.94</w:t>
            </w:r>
          </w:p>
        </w:tc>
        <w:tc>
          <w:tcPr>
            <w:tcW w:w="0" w:type="auto"/>
            <w:tcBorders>
              <w:bottom w:val="single" w:sz="4" w:space="0" w:color="auto"/>
            </w:tcBorders>
            <w:vAlign w:val="center"/>
            <w:hideMark/>
          </w:tcPr>
          <w:p w14:paraId="2930EB75"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1.17</w:t>
            </w:r>
          </w:p>
        </w:tc>
        <w:tc>
          <w:tcPr>
            <w:tcW w:w="0" w:type="auto"/>
            <w:tcBorders>
              <w:bottom w:val="single" w:sz="4" w:space="0" w:color="auto"/>
            </w:tcBorders>
            <w:vAlign w:val="center"/>
            <w:hideMark/>
          </w:tcPr>
          <w:p w14:paraId="54C5BFD8"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[0.08, 10.76]</w:t>
            </w:r>
          </w:p>
        </w:tc>
        <w:tc>
          <w:tcPr>
            <w:tcW w:w="0" w:type="auto"/>
            <w:tcBorders>
              <w:bottom w:val="single" w:sz="4" w:space="0" w:color="auto"/>
            </w:tcBorders>
            <w:vAlign w:val="center"/>
            <w:hideMark/>
          </w:tcPr>
          <w:p w14:paraId="415DA13A"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-0.05</w:t>
            </w:r>
          </w:p>
        </w:tc>
        <w:tc>
          <w:tcPr>
            <w:tcW w:w="0" w:type="auto"/>
            <w:tcBorders>
              <w:bottom w:val="single" w:sz="4" w:space="0" w:color="auto"/>
            </w:tcBorders>
            <w:vAlign w:val="center"/>
            <w:hideMark/>
          </w:tcPr>
          <w:p w14:paraId="3FFF0D28" w14:textId="77777777" w:rsidR="001558CB" w:rsidRPr="00FC2056" w:rsidRDefault="001558CB" w:rsidP="001558CB">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0.961</w:t>
            </w:r>
          </w:p>
        </w:tc>
      </w:tr>
    </w:tbl>
    <w:p w14:paraId="780F5238" w14:textId="77777777" w:rsidR="00C7177F" w:rsidRPr="00FC2056" w:rsidRDefault="00C7177F"/>
    <w:p w14:paraId="3CC20A82" w14:textId="77777777" w:rsidR="00D427BE" w:rsidRPr="00FC2056" w:rsidRDefault="00D427BE">
      <w:pPr>
        <w:rPr>
          <w:b/>
          <w:bCs/>
        </w:rPr>
      </w:pPr>
    </w:p>
    <w:p w14:paraId="2BFD51CF" w14:textId="77777777" w:rsidR="00D427BE" w:rsidRPr="00FC2056" w:rsidRDefault="00D427BE">
      <w:pPr>
        <w:rPr>
          <w:b/>
          <w:bCs/>
        </w:rPr>
      </w:pPr>
    </w:p>
    <w:p w14:paraId="7931BFAA" w14:textId="77777777" w:rsidR="00D427BE" w:rsidRPr="00FC2056" w:rsidRDefault="00D427BE">
      <w:pPr>
        <w:rPr>
          <w:b/>
          <w:bCs/>
        </w:rPr>
      </w:pPr>
    </w:p>
    <w:p w14:paraId="12980B15" w14:textId="77777777" w:rsidR="00D427BE" w:rsidRPr="00FC2056" w:rsidRDefault="00D427BE">
      <w:pPr>
        <w:rPr>
          <w:b/>
          <w:bCs/>
        </w:rPr>
      </w:pPr>
    </w:p>
    <w:p w14:paraId="57AAFF70" w14:textId="77777777" w:rsidR="00D427BE" w:rsidRPr="00FC2056" w:rsidRDefault="00D427BE">
      <w:pPr>
        <w:rPr>
          <w:b/>
          <w:bCs/>
        </w:rPr>
      </w:pPr>
    </w:p>
    <w:p w14:paraId="30F74C63" w14:textId="77777777" w:rsidR="00D427BE" w:rsidRPr="00FC2056" w:rsidRDefault="00D427BE">
      <w:pPr>
        <w:rPr>
          <w:b/>
          <w:bCs/>
        </w:rPr>
      </w:pPr>
    </w:p>
    <w:p w14:paraId="47250A68" w14:textId="77777777" w:rsidR="00D427BE" w:rsidRPr="00FC2056" w:rsidRDefault="00D427BE">
      <w:pPr>
        <w:rPr>
          <w:b/>
          <w:bCs/>
        </w:rPr>
      </w:pPr>
    </w:p>
    <w:p w14:paraId="59527C72" w14:textId="77777777" w:rsidR="00D427BE" w:rsidRPr="00FC2056" w:rsidRDefault="00D427BE">
      <w:pPr>
        <w:rPr>
          <w:b/>
          <w:bCs/>
        </w:rPr>
      </w:pPr>
    </w:p>
    <w:p w14:paraId="5AA1422D" w14:textId="37C05EE4" w:rsidR="00F33573" w:rsidRPr="00FC2056" w:rsidRDefault="007B17D7">
      <w:r w:rsidRPr="00FC2056">
        <w:rPr>
          <w:b/>
          <w:bCs/>
        </w:rPr>
        <w:t xml:space="preserve">Appendix D. </w:t>
      </w:r>
      <w:r w:rsidRPr="00FC2056">
        <w:t xml:space="preserve">Network plots </w:t>
      </w:r>
      <w:r w:rsidR="00D427BE" w:rsidRPr="00FC2056">
        <w:t xml:space="preserve">and node centrality metrics </w:t>
      </w:r>
      <w:r w:rsidRPr="00FC2056">
        <w:t xml:space="preserve">of </w:t>
      </w:r>
      <w:r w:rsidR="00CD0A0B" w:rsidRPr="00FC2056">
        <w:t>the five structurally ergodic subgroups.</w:t>
      </w:r>
    </w:p>
    <w:p w14:paraId="44C2C500" w14:textId="77777777" w:rsidR="00CD0A0B" w:rsidRPr="00FC2056" w:rsidRDefault="00CD0A0B"/>
    <w:p w14:paraId="29BDD09E" w14:textId="4E460EF7" w:rsidR="00187EF5" w:rsidRPr="00FC2056" w:rsidRDefault="00187EF5">
      <w:r w:rsidRPr="00FC2056">
        <w:rPr>
          <w:b/>
          <w:bCs/>
        </w:rPr>
        <w:t>Figure D1</w:t>
      </w:r>
      <w:r w:rsidRPr="00FC2056">
        <w:t>. Network plot for the first cluster.</w:t>
      </w:r>
    </w:p>
    <w:p w14:paraId="4B9C38FB" w14:textId="77777777" w:rsidR="00187EF5" w:rsidRPr="00FC2056" w:rsidRDefault="00187EF5"/>
    <w:p w14:paraId="63795155" w14:textId="1A4B008A" w:rsidR="00D427BE" w:rsidRPr="00FC2056" w:rsidRDefault="00CD0A0B">
      <w:pPr>
        <w:rPr>
          <w:b/>
          <w:bCs/>
        </w:rPr>
      </w:pPr>
      <w:r w:rsidRPr="00FC2056">
        <w:rPr>
          <w:noProof/>
        </w:rPr>
        <w:drawing>
          <wp:inline distT="0" distB="0" distL="0" distR="0" wp14:anchorId="504CE7AB" wp14:editId="7DC810F4">
            <wp:extent cx="5715000" cy="3810000"/>
            <wp:effectExtent l="0" t="0" r="0" b="0"/>
            <wp:docPr id="461733358" name="Grafik 1" descr="Ein Bild, das Kreis,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33358" name="Grafik 1" descr="Ein Bild, das Kreis, Screenshot enthält.&#10;&#10;KI-generierte Inhalte können fehlerhaft sein."/>
                    <pic:cNvPicPr/>
                  </pic:nvPicPr>
                  <pic:blipFill>
                    <a:blip r:embed="rId5">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6F3427D7" w14:textId="46805C34" w:rsidR="00D427BE" w:rsidRPr="00FC2056" w:rsidRDefault="00D427BE">
      <w:pPr>
        <w:rPr>
          <w:b/>
          <w:bCs/>
        </w:rPr>
      </w:pPr>
      <w:r w:rsidRPr="00FC2056">
        <w:rPr>
          <w:b/>
          <w:bCs/>
        </w:rPr>
        <w:t xml:space="preserve">Table D1. </w:t>
      </w:r>
      <w:r w:rsidRPr="00FC2056">
        <w:t>Node centralities of the first cluster.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9"/>
        <w:gridCol w:w="1594"/>
        <w:gridCol w:w="1261"/>
        <w:gridCol w:w="1047"/>
        <w:gridCol w:w="2241"/>
      </w:tblGrid>
      <w:tr w:rsidR="00FC2056" w:rsidRPr="00FC2056" w14:paraId="42F5F5F6" w14:textId="77777777" w:rsidTr="00A67FCD">
        <w:trPr>
          <w:tblHeader/>
          <w:tblCellSpacing w:w="15" w:type="dxa"/>
        </w:trPr>
        <w:tc>
          <w:tcPr>
            <w:tcW w:w="0" w:type="auto"/>
            <w:tcBorders>
              <w:top w:val="single" w:sz="4" w:space="0" w:color="auto"/>
              <w:bottom w:val="single" w:sz="4" w:space="0" w:color="auto"/>
            </w:tcBorders>
            <w:vAlign w:val="center"/>
            <w:hideMark/>
          </w:tcPr>
          <w:p w14:paraId="31E7A8D6" w14:textId="77777777" w:rsidR="00D427BE" w:rsidRPr="00FC2056" w:rsidRDefault="00D427BE" w:rsidP="00D427BE">
            <w:pP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Symptom</w:t>
            </w:r>
          </w:p>
        </w:tc>
        <w:tc>
          <w:tcPr>
            <w:tcW w:w="0" w:type="auto"/>
            <w:tcBorders>
              <w:top w:val="single" w:sz="4" w:space="0" w:color="auto"/>
              <w:bottom w:val="single" w:sz="4" w:space="0" w:color="auto"/>
            </w:tcBorders>
            <w:vAlign w:val="center"/>
            <w:hideMark/>
          </w:tcPr>
          <w:p w14:paraId="1F44F861" w14:textId="77777777" w:rsidR="00D427BE" w:rsidRPr="00FC2056" w:rsidRDefault="00D427BE" w:rsidP="00D427BE">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Betweenness</w:t>
            </w:r>
          </w:p>
        </w:tc>
        <w:tc>
          <w:tcPr>
            <w:tcW w:w="0" w:type="auto"/>
            <w:tcBorders>
              <w:top w:val="single" w:sz="4" w:space="0" w:color="auto"/>
              <w:bottom w:val="single" w:sz="4" w:space="0" w:color="auto"/>
            </w:tcBorders>
            <w:vAlign w:val="center"/>
            <w:hideMark/>
          </w:tcPr>
          <w:p w14:paraId="33F96486" w14:textId="77777777" w:rsidR="00D427BE" w:rsidRPr="00FC2056" w:rsidRDefault="00D427BE" w:rsidP="00D427BE">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Closeness</w:t>
            </w:r>
          </w:p>
        </w:tc>
        <w:tc>
          <w:tcPr>
            <w:tcW w:w="0" w:type="auto"/>
            <w:tcBorders>
              <w:top w:val="single" w:sz="4" w:space="0" w:color="auto"/>
              <w:bottom w:val="single" w:sz="4" w:space="0" w:color="auto"/>
            </w:tcBorders>
            <w:vAlign w:val="center"/>
            <w:hideMark/>
          </w:tcPr>
          <w:p w14:paraId="019246DE" w14:textId="77777777" w:rsidR="00D427BE" w:rsidRPr="00FC2056" w:rsidRDefault="00D427BE" w:rsidP="00D427BE">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Strength</w:t>
            </w:r>
          </w:p>
        </w:tc>
        <w:tc>
          <w:tcPr>
            <w:tcW w:w="0" w:type="auto"/>
            <w:tcBorders>
              <w:top w:val="single" w:sz="4" w:space="0" w:color="auto"/>
              <w:bottom w:val="single" w:sz="4" w:space="0" w:color="auto"/>
            </w:tcBorders>
            <w:vAlign w:val="center"/>
            <w:hideMark/>
          </w:tcPr>
          <w:p w14:paraId="63B5727C" w14:textId="77777777" w:rsidR="00D427BE" w:rsidRPr="00FC2056" w:rsidRDefault="00D427BE" w:rsidP="00D427BE">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Expected Influence</w:t>
            </w:r>
          </w:p>
        </w:tc>
      </w:tr>
      <w:tr w:rsidR="00FC2056" w:rsidRPr="00FC2056" w14:paraId="588DDF07" w14:textId="77777777" w:rsidTr="00D427BE">
        <w:trPr>
          <w:tblCellSpacing w:w="15" w:type="dxa"/>
        </w:trPr>
        <w:tc>
          <w:tcPr>
            <w:tcW w:w="0" w:type="auto"/>
            <w:vAlign w:val="center"/>
            <w:hideMark/>
          </w:tcPr>
          <w:p w14:paraId="70E9A76B"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Upset by trivial things</w:t>
            </w:r>
          </w:p>
        </w:tc>
        <w:tc>
          <w:tcPr>
            <w:tcW w:w="0" w:type="auto"/>
            <w:vAlign w:val="center"/>
            <w:hideMark/>
          </w:tcPr>
          <w:p w14:paraId="4EC8B7E5"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w:t>
            </w:r>
          </w:p>
        </w:tc>
        <w:tc>
          <w:tcPr>
            <w:tcW w:w="0" w:type="auto"/>
            <w:vAlign w:val="center"/>
            <w:hideMark/>
          </w:tcPr>
          <w:p w14:paraId="0543A7FC"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c>
          <w:tcPr>
            <w:tcW w:w="0" w:type="auto"/>
            <w:vAlign w:val="center"/>
            <w:hideMark/>
          </w:tcPr>
          <w:p w14:paraId="0F900F38"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0.786</w:t>
            </w:r>
          </w:p>
        </w:tc>
        <w:tc>
          <w:tcPr>
            <w:tcW w:w="0" w:type="auto"/>
            <w:vAlign w:val="center"/>
            <w:hideMark/>
          </w:tcPr>
          <w:p w14:paraId="24A49250"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0.786</w:t>
            </w:r>
          </w:p>
        </w:tc>
      </w:tr>
      <w:tr w:rsidR="00FC2056" w:rsidRPr="00FC2056" w14:paraId="7F65EAF0" w14:textId="77777777" w:rsidTr="00D427BE">
        <w:trPr>
          <w:tblCellSpacing w:w="15" w:type="dxa"/>
        </w:trPr>
        <w:tc>
          <w:tcPr>
            <w:tcW w:w="0" w:type="auto"/>
            <w:vAlign w:val="center"/>
            <w:hideMark/>
          </w:tcPr>
          <w:p w14:paraId="55B1F2D2"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Disappointed in self</w:t>
            </w:r>
          </w:p>
        </w:tc>
        <w:tc>
          <w:tcPr>
            <w:tcW w:w="0" w:type="auto"/>
            <w:vAlign w:val="center"/>
            <w:hideMark/>
          </w:tcPr>
          <w:p w14:paraId="26BD55FB"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3</w:t>
            </w:r>
          </w:p>
        </w:tc>
        <w:tc>
          <w:tcPr>
            <w:tcW w:w="0" w:type="auto"/>
            <w:vAlign w:val="center"/>
            <w:hideMark/>
          </w:tcPr>
          <w:p w14:paraId="4898430B"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c>
          <w:tcPr>
            <w:tcW w:w="0" w:type="auto"/>
            <w:vAlign w:val="center"/>
            <w:hideMark/>
          </w:tcPr>
          <w:p w14:paraId="1450D411"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0.860</w:t>
            </w:r>
          </w:p>
        </w:tc>
        <w:tc>
          <w:tcPr>
            <w:tcW w:w="0" w:type="auto"/>
            <w:vAlign w:val="center"/>
            <w:hideMark/>
          </w:tcPr>
          <w:p w14:paraId="7BE44632"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0.860</w:t>
            </w:r>
          </w:p>
        </w:tc>
      </w:tr>
      <w:tr w:rsidR="00FC2056" w:rsidRPr="00FC2056" w14:paraId="05C2F1BC" w14:textId="77777777" w:rsidTr="00D427BE">
        <w:trPr>
          <w:tblCellSpacing w:w="15" w:type="dxa"/>
        </w:trPr>
        <w:tc>
          <w:tcPr>
            <w:tcW w:w="0" w:type="auto"/>
            <w:vAlign w:val="center"/>
            <w:hideMark/>
          </w:tcPr>
          <w:p w14:paraId="03F30648"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Avoid places/things</w:t>
            </w:r>
          </w:p>
        </w:tc>
        <w:tc>
          <w:tcPr>
            <w:tcW w:w="0" w:type="auto"/>
            <w:vAlign w:val="center"/>
            <w:hideMark/>
          </w:tcPr>
          <w:p w14:paraId="1D44ACD5"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4</w:t>
            </w:r>
          </w:p>
        </w:tc>
        <w:tc>
          <w:tcPr>
            <w:tcW w:w="0" w:type="auto"/>
            <w:vAlign w:val="center"/>
            <w:hideMark/>
          </w:tcPr>
          <w:p w14:paraId="6EA73574"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c>
          <w:tcPr>
            <w:tcW w:w="0" w:type="auto"/>
            <w:vAlign w:val="center"/>
            <w:hideMark/>
          </w:tcPr>
          <w:p w14:paraId="1FBA8752"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0.539</w:t>
            </w:r>
          </w:p>
        </w:tc>
        <w:tc>
          <w:tcPr>
            <w:tcW w:w="0" w:type="auto"/>
            <w:vAlign w:val="center"/>
            <w:hideMark/>
          </w:tcPr>
          <w:p w14:paraId="51E62915"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0.539</w:t>
            </w:r>
          </w:p>
        </w:tc>
      </w:tr>
      <w:tr w:rsidR="00FC2056" w:rsidRPr="00FC2056" w14:paraId="012DB34F" w14:textId="77777777" w:rsidTr="00D427BE">
        <w:trPr>
          <w:tblCellSpacing w:w="15" w:type="dxa"/>
        </w:trPr>
        <w:tc>
          <w:tcPr>
            <w:tcW w:w="0" w:type="auto"/>
            <w:vAlign w:val="center"/>
            <w:hideMark/>
          </w:tcPr>
          <w:p w14:paraId="22C06A61"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Anxious unfamiliar people</w:t>
            </w:r>
          </w:p>
        </w:tc>
        <w:tc>
          <w:tcPr>
            <w:tcW w:w="0" w:type="auto"/>
            <w:vAlign w:val="center"/>
            <w:hideMark/>
          </w:tcPr>
          <w:p w14:paraId="4ABDBDBD"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5</w:t>
            </w:r>
          </w:p>
        </w:tc>
        <w:tc>
          <w:tcPr>
            <w:tcW w:w="0" w:type="auto"/>
            <w:vAlign w:val="center"/>
            <w:hideMark/>
          </w:tcPr>
          <w:p w14:paraId="6C24E5D5"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c>
          <w:tcPr>
            <w:tcW w:w="0" w:type="auto"/>
            <w:vAlign w:val="center"/>
            <w:hideMark/>
          </w:tcPr>
          <w:p w14:paraId="5E9204FA"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0.642</w:t>
            </w:r>
          </w:p>
        </w:tc>
        <w:tc>
          <w:tcPr>
            <w:tcW w:w="0" w:type="auto"/>
            <w:vAlign w:val="center"/>
            <w:hideMark/>
          </w:tcPr>
          <w:p w14:paraId="22D5DA8A"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0.642</w:t>
            </w:r>
          </w:p>
        </w:tc>
      </w:tr>
      <w:tr w:rsidR="00FC2056" w:rsidRPr="00FC2056" w14:paraId="2926A2D7" w14:textId="77777777" w:rsidTr="00D427BE">
        <w:trPr>
          <w:tblCellSpacing w:w="15" w:type="dxa"/>
        </w:trPr>
        <w:tc>
          <w:tcPr>
            <w:tcW w:w="0" w:type="auto"/>
            <w:vAlign w:val="center"/>
            <w:hideMark/>
          </w:tcPr>
          <w:p w14:paraId="514482A3"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Odd thoughts</w:t>
            </w:r>
          </w:p>
        </w:tc>
        <w:tc>
          <w:tcPr>
            <w:tcW w:w="0" w:type="auto"/>
            <w:vAlign w:val="center"/>
            <w:hideMark/>
          </w:tcPr>
          <w:p w14:paraId="4C54961C"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6</w:t>
            </w:r>
          </w:p>
        </w:tc>
        <w:tc>
          <w:tcPr>
            <w:tcW w:w="0" w:type="auto"/>
            <w:vAlign w:val="center"/>
            <w:hideMark/>
          </w:tcPr>
          <w:p w14:paraId="640F8EE1"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c>
          <w:tcPr>
            <w:tcW w:w="0" w:type="auto"/>
            <w:vAlign w:val="center"/>
            <w:hideMark/>
          </w:tcPr>
          <w:p w14:paraId="43E93E5B"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0.697</w:t>
            </w:r>
          </w:p>
        </w:tc>
        <w:tc>
          <w:tcPr>
            <w:tcW w:w="0" w:type="auto"/>
            <w:vAlign w:val="center"/>
            <w:hideMark/>
          </w:tcPr>
          <w:p w14:paraId="660A031F"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0.697</w:t>
            </w:r>
          </w:p>
        </w:tc>
      </w:tr>
      <w:tr w:rsidR="00FC2056" w:rsidRPr="00FC2056" w14:paraId="79D66B0A" w14:textId="77777777" w:rsidTr="00D427BE">
        <w:trPr>
          <w:tblCellSpacing w:w="15" w:type="dxa"/>
        </w:trPr>
        <w:tc>
          <w:tcPr>
            <w:tcW w:w="0" w:type="auto"/>
            <w:vAlign w:val="center"/>
            <w:hideMark/>
          </w:tcPr>
          <w:p w14:paraId="4A41DF22"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Uncomfortable mingling</w:t>
            </w:r>
          </w:p>
        </w:tc>
        <w:tc>
          <w:tcPr>
            <w:tcW w:w="0" w:type="auto"/>
            <w:vAlign w:val="center"/>
            <w:hideMark/>
          </w:tcPr>
          <w:p w14:paraId="5C19EAB3"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11</w:t>
            </w:r>
          </w:p>
        </w:tc>
        <w:tc>
          <w:tcPr>
            <w:tcW w:w="0" w:type="auto"/>
            <w:vAlign w:val="center"/>
            <w:hideMark/>
          </w:tcPr>
          <w:p w14:paraId="694DBC93"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c>
          <w:tcPr>
            <w:tcW w:w="0" w:type="auto"/>
            <w:vAlign w:val="center"/>
            <w:hideMark/>
          </w:tcPr>
          <w:p w14:paraId="664854A7"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0.755</w:t>
            </w:r>
          </w:p>
        </w:tc>
        <w:tc>
          <w:tcPr>
            <w:tcW w:w="0" w:type="auto"/>
            <w:vAlign w:val="center"/>
            <w:hideMark/>
          </w:tcPr>
          <w:p w14:paraId="7FE4712B"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0.755</w:t>
            </w:r>
          </w:p>
        </w:tc>
      </w:tr>
      <w:tr w:rsidR="00FC2056" w:rsidRPr="00FC2056" w14:paraId="4210CC5A" w14:textId="77777777" w:rsidTr="00D427BE">
        <w:trPr>
          <w:tblCellSpacing w:w="15" w:type="dxa"/>
        </w:trPr>
        <w:tc>
          <w:tcPr>
            <w:tcW w:w="0" w:type="auto"/>
            <w:vAlign w:val="center"/>
            <w:hideMark/>
          </w:tcPr>
          <w:p w14:paraId="31D5588B"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Sad, depressed</w:t>
            </w:r>
          </w:p>
        </w:tc>
        <w:tc>
          <w:tcPr>
            <w:tcW w:w="0" w:type="auto"/>
            <w:vAlign w:val="center"/>
            <w:hideMark/>
          </w:tcPr>
          <w:p w14:paraId="60B2945A"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11</w:t>
            </w:r>
          </w:p>
        </w:tc>
        <w:tc>
          <w:tcPr>
            <w:tcW w:w="0" w:type="auto"/>
            <w:vAlign w:val="center"/>
            <w:hideMark/>
          </w:tcPr>
          <w:p w14:paraId="3DF221F4"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0.005</w:t>
            </w:r>
          </w:p>
        </w:tc>
        <w:tc>
          <w:tcPr>
            <w:tcW w:w="0" w:type="auto"/>
            <w:vAlign w:val="center"/>
            <w:hideMark/>
          </w:tcPr>
          <w:p w14:paraId="0D0D5EA4"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1.067</w:t>
            </w:r>
          </w:p>
        </w:tc>
        <w:tc>
          <w:tcPr>
            <w:tcW w:w="0" w:type="auto"/>
            <w:vAlign w:val="center"/>
            <w:hideMark/>
          </w:tcPr>
          <w:p w14:paraId="54F47A9D"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1.067</w:t>
            </w:r>
          </w:p>
        </w:tc>
      </w:tr>
      <w:tr w:rsidR="00FC2056" w:rsidRPr="00FC2056" w14:paraId="16BC9482" w14:textId="77777777" w:rsidTr="00D427BE">
        <w:trPr>
          <w:tblCellSpacing w:w="15" w:type="dxa"/>
        </w:trPr>
        <w:tc>
          <w:tcPr>
            <w:tcW w:w="0" w:type="auto"/>
            <w:vAlign w:val="center"/>
            <w:hideMark/>
          </w:tcPr>
          <w:p w14:paraId="197C6114"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Sudden anxiety</w:t>
            </w:r>
          </w:p>
        </w:tc>
        <w:tc>
          <w:tcPr>
            <w:tcW w:w="0" w:type="auto"/>
            <w:vAlign w:val="center"/>
            <w:hideMark/>
          </w:tcPr>
          <w:p w14:paraId="53A50193"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6</w:t>
            </w:r>
          </w:p>
        </w:tc>
        <w:tc>
          <w:tcPr>
            <w:tcW w:w="0" w:type="auto"/>
            <w:vAlign w:val="center"/>
            <w:hideMark/>
          </w:tcPr>
          <w:p w14:paraId="7C3A3EEA"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c>
          <w:tcPr>
            <w:tcW w:w="0" w:type="auto"/>
            <w:vAlign w:val="center"/>
            <w:hideMark/>
          </w:tcPr>
          <w:p w14:paraId="618C8108"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0.658</w:t>
            </w:r>
          </w:p>
        </w:tc>
        <w:tc>
          <w:tcPr>
            <w:tcW w:w="0" w:type="auto"/>
            <w:vAlign w:val="center"/>
            <w:hideMark/>
          </w:tcPr>
          <w:p w14:paraId="663EEAA4"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0.658</w:t>
            </w:r>
          </w:p>
        </w:tc>
      </w:tr>
      <w:tr w:rsidR="00FC2056" w:rsidRPr="00FC2056" w14:paraId="2277663A" w14:textId="77777777" w:rsidTr="00D427BE">
        <w:trPr>
          <w:tblCellSpacing w:w="15" w:type="dxa"/>
        </w:trPr>
        <w:tc>
          <w:tcPr>
            <w:tcW w:w="0" w:type="auto"/>
            <w:vAlign w:val="center"/>
            <w:hideMark/>
          </w:tcPr>
          <w:p w14:paraId="5B9A0D86"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Disturbing dreams</w:t>
            </w:r>
          </w:p>
        </w:tc>
        <w:tc>
          <w:tcPr>
            <w:tcW w:w="0" w:type="auto"/>
            <w:vAlign w:val="center"/>
            <w:hideMark/>
          </w:tcPr>
          <w:p w14:paraId="4005C6C4"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w:t>
            </w:r>
          </w:p>
        </w:tc>
        <w:tc>
          <w:tcPr>
            <w:tcW w:w="0" w:type="auto"/>
            <w:vAlign w:val="center"/>
            <w:hideMark/>
          </w:tcPr>
          <w:p w14:paraId="38A7150F"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0.003</w:t>
            </w:r>
          </w:p>
        </w:tc>
        <w:tc>
          <w:tcPr>
            <w:tcW w:w="0" w:type="auto"/>
            <w:vAlign w:val="center"/>
            <w:hideMark/>
          </w:tcPr>
          <w:p w14:paraId="7CDFC1B4"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0.232</w:t>
            </w:r>
          </w:p>
        </w:tc>
        <w:tc>
          <w:tcPr>
            <w:tcW w:w="0" w:type="auto"/>
            <w:vAlign w:val="center"/>
            <w:hideMark/>
          </w:tcPr>
          <w:p w14:paraId="2F170DC1"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0.232</w:t>
            </w:r>
          </w:p>
        </w:tc>
      </w:tr>
      <w:tr w:rsidR="00FC2056" w:rsidRPr="00FC2056" w14:paraId="5CA8FB1A" w14:textId="77777777" w:rsidTr="00D427BE">
        <w:trPr>
          <w:tblCellSpacing w:w="15" w:type="dxa"/>
        </w:trPr>
        <w:tc>
          <w:tcPr>
            <w:tcW w:w="0" w:type="auto"/>
            <w:vAlign w:val="center"/>
            <w:hideMark/>
          </w:tcPr>
          <w:p w14:paraId="599992FD"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More keyed up than others</w:t>
            </w:r>
          </w:p>
        </w:tc>
        <w:tc>
          <w:tcPr>
            <w:tcW w:w="0" w:type="auto"/>
            <w:vAlign w:val="center"/>
            <w:hideMark/>
          </w:tcPr>
          <w:p w14:paraId="73A8DE88"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18</w:t>
            </w:r>
          </w:p>
        </w:tc>
        <w:tc>
          <w:tcPr>
            <w:tcW w:w="0" w:type="auto"/>
            <w:vAlign w:val="center"/>
            <w:hideMark/>
          </w:tcPr>
          <w:p w14:paraId="306DF374"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0.005</w:t>
            </w:r>
          </w:p>
        </w:tc>
        <w:tc>
          <w:tcPr>
            <w:tcW w:w="0" w:type="auto"/>
            <w:vAlign w:val="center"/>
            <w:hideMark/>
          </w:tcPr>
          <w:p w14:paraId="05218023"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0.893</w:t>
            </w:r>
          </w:p>
        </w:tc>
        <w:tc>
          <w:tcPr>
            <w:tcW w:w="0" w:type="auto"/>
            <w:vAlign w:val="center"/>
            <w:hideMark/>
          </w:tcPr>
          <w:p w14:paraId="713D6DC4"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0.893</w:t>
            </w:r>
          </w:p>
        </w:tc>
      </w:tr>
      <w:tr w:rsidR="00FC2056" w:rsidRPr="00FC2056" w14:paraId="078112DF" w14:textId="77777777" w:rsidTr="00D427BE">
        <w:trPr>
          <w:tblCellSpacing w:w="15" w:type="dxa"/>
        </w:trPr>
        <w:tc>
          <w:tcPr>
            <w:tcW w:w="0" w:type="auto"/>
            <w:vAlign w:val="center"/>
            <w:hideMark/>
          </w:tcPr>
          <w:p w14:paraId="59B5FADF"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Unacceptable thoughts</w:t>
            </w:r>
          </w:p>
        </w:tc>
        <w:tc>
          <w:tcPr>
            <w:tcW w:w="0" w:type="auto"/>
            <w:vAlign w:val="center"/>
            <w:hideMark/>
          </w:tcPr>
          <w:p w14:paraId="35662277"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5</w:t>
            </w:r>
          </w:p>
        </w:tc>
        <w:tc>
          <w:tcPr>
            <w:tcW w:w="0" w:type="auto"/>
            <w:vAlign w:val="center"/>
            <w:hideMark/>
          </w:tcPr>
          <w:p w14:paraId="2A4506D3"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c>
          <w:tcPr>
            <w:tcW w:w="0" w:type="auto"/>
            <w:vAlign w:val="center"/>
            <w:hideMark/>
          </w:tcPr>
          <w:p w14:paraId="35238D17"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0.813</w:t>
            </w:r>
          </w:p>
        </w:tc>
        <w:tc>
          <w:tcPr>
            <w:tcW w:w="0" w:type="auto"/>
            <w:vAlign w:val="center"/>
            <w:hideMark/>
          </w:tcPr>
          <w:p w14:paraId="2FE88D4A"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0.813</w:t>
            </w:r>
          </w:p>
        </w:tc>
      </w:tr>
      <w:tr w:rsidR="00FC2056" w:rsidRPr="00FC2056" w14:paraId="3D00E618" w14:textId="77777777" w:rsidTr="00D427BE">
        <w:trPr>
          <w:tblCellSpacing w:w="15" w:type="dxa"/>
        </w:trPr>
        <w:tc>
          <w:tcPr>
            <w:tcW w:w="0" w:type="auto"/>
            <w:vAlign w:val="center"/>
            <w:hideMark/>
          </w:tcPr>
          <w:p w14:paraId="7DBDB752"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Nervous talking to others</w:t>
            </w:r>
          </w:p>
        </w:tc>
        <w:tc>
          <w:tcPr>
            <w:tcW w:w="0" w:type="auto"/>
            <w:vAlign w:val="center"/>
            <w:hideMark/>
          </w:tcPr>
          <w:p w14:paraId="722EBB79"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w:t>
            </w:r>
          </w:p>
        </w:tc>
        <w:tc>
          <w:tcPr>
            <w:tcW w:w="0" w:type="auto"/>
            <w:vAlign w:val="center"/>
            <w:hideMark/>
          </w:tcPr>
          <w:p w14:paraId="05DB0660"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0.003</w:t>
            </w:r>
          </w:p>
        </w:tc>
        <w:tc>
          <w:tcPr>
            <w:tcW w:w="0" w:type="auto"/>
            <w:vAlign w:val="center"/>
            <w:hideMark/>
          </w:tcPr>
          <w:p w14:paraId="3E903644"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0.529</w:t>
            </w:r>
          </w:p>
        </w:tc>
        <w:tc>
          <w:tcPr>
            <w:tcW w:w="0" w:type="auto"/>
            <w:vAlign w:val="center"/>
            <w:hideMark/>
          </w:tcPr>
          <w:p w14:paraId="3D7E9AAE"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0.529</w:t>
            </w:r>
          </w:p>
        </w:tc>
      </w:tr>
      <w:tr w:rsidR="00FC2056" w:rsidRPr="00FC2056" w14:paraId="4582EF09" w14:textId="77777777" w:rsidTr="00D427BE">
        <w:trPr>
          <w:tblCellSpacing w:w="15" w:type="dxa"/>
        </w:trPr>
        <w:tc>
          <w:tcPr>
            <w:tcW w:w="0" w:type="auto"/>
            <w:vAlign w:val="center"/>
            <w:hideMark/>
          </w:tcPr>
          <w:p w14:paraId="6687FB3C"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Unwanted thoughts</w:t>
            </w:r>
          </w:p>
        </w:tc>
        <w:tc>
          <w:tcPr>
            <w:tcW w:w="0" w:type="auto"/>
            <w:vAlign w:val="center"/>
            <w:hideMark/>
          </w:tcPr>
          <w:p w14:paraId="09BE28CF"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4</w:t>
            </w:r>
          </w:p>
        </w:tc>
        <w:tc>
          <w:tcPr>
            <w:tcW w:w="0" w:type="auto"/>
            <w:vAlign w:val="center"/>
            <w:hideMark/>
          </w:tcPr>
          <w:p w14:paraId="5F3031EA"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c>
          <w:tcPr>
            <w:tcW w:w="0" w:type="auto"/>
            <w:vAlign w:val="center"/>
            <w:hideMark/>
          </w:tcPr>
          <w:p w14:paraId="56F7B7FF"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0.568</w:t>
            </w:r>
          </w:p>
        </w:tc>
        <w:tc>
          <w:tcPr>
            <w:tcW w:w="0" w:type="auto"/>
            <w:vAlign w:val="center"/>
            <w:hideMark/>
          </w:tcPr>
          <w:p w14:paraId="785A913E"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0.568</w:t>
            </w:r>
          </w:p>
        </w:tc>
      </w:tr>
      <w:tr w:rsidR="00FC2056" w:rsidRPr="00FC2056" w14:paraId="4D858A66" w14:textId="77777777" w:rsidTr="00D427BE">
        <w:trPr>
          <w:tblCellSpacing w:w="15" w:type="dxa"/>
        </w:trPr>
        <w:tc>
          <w:tcPr>
            <w:tcW w:w="0" w:type="auto"/>
            <w:vAlign w:val="center"/>
            <w:hideMark/>
          </w:tcPr>
          <w:p w14:paraId="4B18FB52"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Difficulty coping with stress</w:t>
            </w:r>
          </w:p>
        </w:tc>
        <w:tc>
          <w:tcPr>
            <w:tcW w:w="0" w:type="auto"/>
            <w:vAlign w:val="center"/>
            <w:hideMark/>
          </w:tcPr>
          <w:p w14:paraId="186E4478"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4</w:t>
            </w:r>
          </w:p>
        </w:tc>
        <w:tc>
          <w:tcPr>
            <w:tcW w:w="0" w:type="auto"/>
            <w:vAlign w:val="center"/>
            <w:hideMark/>
          </w:tcPr>
          <w:p w14:paraId="5945749A"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0.005</w:t>
            </w:r>
          </w:p>
        </w:tc>
        <w:tc>
          <w:tcPr>
            <w:tcW w:w="0" w:type="auto"/>
            <w:vAlign w:val="center"/>
            <w:hideMark/>
          </w:tcPr>
          <w:p w14:paraId="58971CF3"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0.763</w:t>
            </w:r>
          </w:p>
        </w:tc>
        <w:tc>
          <w:tcPr>
            <w:tcW w:w="0" w:type="auto"/>
            <w:vAlign w:val="center"/>
            <w:hideMark/>
          </w:tcPr>
          <w:p w14:paraId="383E6A6C"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0.763</w:t>
            </w:r>
          </w:p>
        </w:tc>
      </w:tr>
      <w:tr w:rsidR="00FC2056" w:rsidRPr="00FC2056" w14:paraId="50014BB6" w14:textId="77777777" w:rsidTr="00A67FCD">
        <w:trPr>
          <w:tblCellSpacing w:w="15" w:type="dxa"/>
        </w:trPr>
        <w:tc>
          <w:tcPr>
            <w:tcW w:w="0" w:type="auto"/>
            <w:tcBorders>
              <w:bottom w:val="single" w:sz="4" w:space="0" w:color="auto"/>
            </w:tcBorders>
            <w:vAlign w:val="center"/>
            <w:hideMark/>
          </w:tcPr>
          <w:p w14:paraId="171B4ABE"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lastRenderedPageBreak/>
              <w:t>Life not worth living</w:t>
            </w:r>
          </w:p>
        </w:tc>
        <w:tc>
          <w:tcPr>
            <w:tcW w:w="0" w:type="auto"/>
            <w:tcBorders>
              <w:bottom w:val="single" w:sz="4" w:space="0" w:color="auto"/>
            </w:tcBorders>
            <w:vAlign w:val="center"/>
            <w:hideMark/>
          </w:tcPr>
          <w:p w14:paraId="0D0F0CC7"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w:t>
            </w:r>
          </w:p>
        </w:tc>
        <w:tc>
          <w:tcPr>
            <w:tcW w:w="0" w:type="auto"/>
            <w:tcBorders>
              <w:bottom w:val="single" w:sz="4" w:space="0" w:color="auto"/>
            </w:tcBorders>
            <w:vAlign w:val="center"/>
            <w:hideMark/>
          </w:tcPr>
          <w:p w14:paraId="1569F926"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c>
          <w:tcPr>
            <w:tcW w:w="0" w:type="auto"/>
            <w:tcBorders>
              <w:bottom w:val="single" w:sz="4" w:space="0" w:color="auto"/>
            </w:tcBorders>
            <w:vAlign w:val="center"/>
            <w:hideMark/>
          </w:tcPr>
          <w:p w14:paraId="1D87EBE4"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0.709</w:t>
            </w:r>
          </w:p>
        </w:tc>
        <w:tc>
          <w:tcPr>
            <w:tcW w:w="0" w:type="auto"/>
            <w:tcBorders>
              <w:bottom w:val="single" w:sz="4" w:space="0" w:color="auto"/>
            </w:tcBorders>
            <w:vAlign w:val="center"/>
            <w:hideMark/>
          </w:tcPr>
          <w:p w14:paraId="02714F71" w14:textId="77777777" w:rsidR="00D427BE" w:rsidRPr="00FC2056" w:rsidRDefault="00D427BE" w:rsidP="00D427BE">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0.709</w:t>
            </w:r>
          </w:p>
        </w:tc>
      </w:tr>
    </w:tbl>
    <w:p w14:paraId="05DAA42D" w14:textId="77777777" w:rsidR="00D427BE" w:rsidRPr="00FC2056" w:rsidRDefault="00D427BE">
      <w:pPr>
        <w:rPr>
          <w:b/>
          <w:bCs/>
        </w:rPr>
      </w:pPr>
    </w:p>
    <w:p w14:paraId="46FC2D5A" w14:textId="77777777" w:rsidR="00D427BE" w:rsidRPr="00FC2056" w:rsidRDefault="00187EF5">
      <w:r w:rsidRPr="00FC2056">
        <w:rPr>
          <w:b/>
          <w:bCs/>
        </w:rPr>
        <w:t>Figure D2</w:t>
      </w:r>
      <w:r w:rsidRPr="00FC2056">
        <w:t>. Network plot for the second cluster.</w:t>
      </w:r>
      <w:r w:rsidR="00CD0A0B" w:rsidRPr="00FC2056">
        <w:rPr>
          <w:noProof/>
        </w:rPr>
        <w:drawing>
          <wp:inline distT="0" distB="0" distL="0" distR="0" wp14:anchorId="737A95DD" wp14:editId="7F3F536D">
            <wp:extent cx="5715000" cy="3810000"/>
            <wp:effectExtent l="0" t="0" r="0" b="0"/>
            <wp:docPr id="2022607369" name="Grafik 2" descr="Ein Bild, das Kreis,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607369" name="Grafik 2" descr="Ein Bild, das Kreis, Screenshot enthält.&#10;&#10;KI-generierte Inhalte können fehlerhaft sein."/>
                    <pic:cNvPicPr/>
                  </pic:nvPicPr>
                  <pic:blipFill>
                    <a:blip r:embed="rId6">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445AEC4C" w14:textId="7D22B4BF" w:rsidR="00A67FCD" w:rsidRPr="00FC2056" w:rsidRDefault="00A67FCD">
      <w:pPr>
        <w:rPr>
          <w:b/>
          <w:bCs/>
        </w:rPr>
      </w:pPr>
      <w:r w:rsidRPr="00FC2056">
        <w:rPr>
          <w:b/>
          <w:bCs/>
        </w:rPr>
        <w:t xml:space="preserve">Table D2. </w:t>
      </w:r>
      <w:r w:rsidRPr="00FC2056">
        <w:t>Node centralities of the second cluster.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9"/>
        <w:gridCol w:w="1594"/>
        <w:gridCol w:w="1261"/>
        <w:gridCol w:w="1047"/>
        <w:gridCol w:w="2241"/>
      </w:tblGrid>
      <w:tr w:rsidR="00FC2056" w:rsidRPr="00FC2056" w14:paraId="74AB2817" w14:textId="77777777" w:rsidTr="00A67FCD">
        <w:trPr>
          <w:tblHeader/>
          <w:tblCellSpacing w:w="15" w:type="dxa"/>
        </w:trPr>
        <w:tc>
          <w:tcPr>
            <w:tcW w:w="0" w:type="auto"/>
            <w:tcBorders>
              <w:top w:val="single" w:sz="4" w:space="0" w:color="auto"/>
              <w:bottom w:val="single" w:sz="4" w:space="0" w:color="auto"/>
            </w:tcBorders>
            <w:vAlign w:val="center"/>
            <w:hideMark/>
          </w:tcPr>
          <w:p w14:paraId="28706A58" w14:textId="77777777" w:rsidR="00A67FCD" w:rsidRPr="00FC2056" w:rsidRDefault="00A67FCD" w:rsidP="00A67FCD">
            <w:pP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Symptom</w:t>
            </w:r>
          </w:p>
        </w:tc>
        <w:tc>
          <w:tcPr>
            <w:tcW w:w="0" w:type="auto"/>
            <w:tcBorders>
              <w:top w:val="single" w:sz="4" w:space="0" w:color="auto"/>
              <w:bottom w:val="single" w:sz="4" w:space="0" w:color="auto"/>
            </w:tcBorders>
            <w:vAlign w:val="center"/>
            <w:hideMark/>
          </w:tcPr>
          <w:p w14:paraId="7BAC6E0F" w14:textId="77777777"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Betweenness</w:t>
            </w:r>
          </w:p>
        </w:tc>
        <w:tc>
          <w:tcPr>
            <w:tcW w:w="0" w:type="auto"/>
            <w:tcBorders>
              <w:top w:val="single" w:sz="4" w:space="0" w:color="auto"/>
              <w:bottom w:val="single" w:sz="4" w:space="0" w:color="auto"/>
            </w:tcBorders>
            <w:vAlign w:val="center"/>
            <w:hideMark/>
          </w:tcPr>
          <w:p w14:paraId="21072937" w14:textId="77777777"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Closeness</w:t>
            </w:r>
          </w:p>
        </w:tc>
        <w:tc>
          <w:tcPr>
            <w:tcW w:w="0" w:type="auto"/>
            <w:tcBorders>
              <w:top w:val="single" w:sz="4" w:space="0" w:color="auto"/>
              <w:bottom w:val="single" w:sz="4" w:space="0" w:color="auto"/>
            </w:tcBorders>
            <w:vAlign w:val="center"/>
            <w:hideMark/>
          </w:tcPr>
          <w:p w14:paraId="2AC4EEE2" w14:textId="77777777"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Strength</w:t>
            </w:r>
          </w:p>
        </w:tc>
        <w:tc>
          <w:tcPr>
            <w:tcW w:w="0" w:type="auto"/>
            <w:tcBorders>
              <w:top w:val="single" w:sz="4" w:space="0" w:color="auto"/>
              <w:bottom w:val="single" w:sz="4" w:space="0" w:color="auto"/>
            </w:tcBorders>
            <w:vAlign w:val="center"/>
            <w:hideMark/>
          </w:tcPr>
          <w:p w14:paraId="600D2E04" w14:textId="77777777"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rFonts w:ascii="Aptos" w:eastAsia="Times New Roman" w:hAnsi="Aptos" w:cs="Times New Roman"/>
                <w:b/>
                <w:bCs/>
                <w:kern w:val="0"/>
                <w:lang w:val="de-DE" w:eastAsia="de-DE"/>
                <w14:ligatures w14:val="none"/>
              </w:rPr>
              <w:t>Expected Influence</w:t>
            </w:r>
          </w:p>
        </w:tc>
      </w:tr>
      <w:tr w:rsidR="00FC2056" w:rsidRPr="00FC2056" w14:paraId="28C1FE1A" w14:textId="77777777" w:rsidTr="00A67FCD">
        <w:trPr>
          <w:tblCellSpacing w:w="15" w:type="dxa"/>
        </w:trPr>
        <w:tc>
          <w:tcPr>
            <w:tcW w:w="0" w:type="auto"/>
            <w:vAlign w:val="center"/>
            <w:hideMark/>
          </w:tcPr>
          <w:p w14:paraId="652DF5FC"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Upset by trivial things</w:t>
            </w:r>
          </w:p>
        </w:tc>
        <w:tc>
          <w:tcPr>
            <w:tcW w:w="0" w:type="auto"/>
            <w:vAlign w:val="center"/>
            <w:hideMark/>
          </w:tcPr>
          <w:p w14:paraId="2F42B983"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13</w:t>
            </w:r>
          </w:p>
        </w:tc>
        <w:tc>
          <w:tcPr>
            <w:tcW w:w="0" w:type="auto"/>
            <w:vAlign w:val="center"/>
            <w:hideMark/>
          </w:tcPr>
          <w:p w14:paraId="2DD39ED2"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0.005</w:t>
            </w:r>
          </w:p>
        </w:tc>
        <w:tc>
          <w:tcPr>
            <w:tcW w:w="0" w:type="auto"/>
            <w:vAlign w:val="center"/>
            <w:hideMark/>
          </w:tcPr>
          <w:p w14:paraId="2A80BC07"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0.946</w:t>
            </w:r>
          </w:p>
        </w:tc>
        <w:tc>
          <w:tcPr>
            <w:tcW w:w="0" w:type="auto"/>
            <w:vAlign w:val="center"/>
            <w:hideMark/>
          </w:tcPr>
          <w:p w14:paraId="27BA14F0"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0.946</w:t>
            </w:r>
          </w:p>
        </w:tc>
      </w:tr>
      <w:tr w:rsidR="00FC2056" w:rsidRPr="00FC2056" w14:paraId="39B4F689" w14:textId="77777777" w:rsidTr="00A67FCD">
        <w:trPr>
          <w:tblCellSpacing w:w="15" w:type="dxa"/>
        </w:trPr>
        <w:tc>
          <w:tcPr>
            <w:tcW w:w="0" w:type="auto"/>
            <w:vAlign w:val="center"/>
            <w:hideMark/>
          </w:tcPr>
          <w:p w14:paraId="353DE6CA"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Disappointed in self</w:t>
            </w:r>
          </w:p>
        </w:tc>
        <w:tc>
          <w:tcPr>
            <w:tcW w:w="0" w:type="auto"/>
            <w:vAlign w:val="center"/>
            <w:hideMark/>
          </w:tcPr>
          <w:p w14:paraId="22CBA7D4"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w:t>
            </w:r>
          </w:p>
        </w:tc>
        <w:tc>
          <w:tcPr>
            <w:tcW w:w="0" w:type="auto"/>
            <w:vAlign w:val="center"/>
            <w:hideMark/>
          </w:tcPr>
          <w:p w14:paraId="79F23EB0"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c>
          <w:tcPr>
            <w:tcW w:w="0" w:type="auto"/>
            <w:vAlign w:val="center"/>
            <w:hideMark/>
          </w:tcPr>
          <w:p w14:paraId="5D5BDB80"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0.719</w:t>
            </w:r>
          </w:p>
        </w:tc>
        <w:tc>
          <w:tcPr>
            <w:tcW w:w="0" w:type="auto"/>
            <w:vAlign w:val="center"/>
            <w:hideMark/>
          </w:tcPr>
          <w:p w14:paraId="28009731"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0.719</w:t>
            </w:r>
          </w:p>
        </w:tc>
      </w:tr>
      <w:tr w:rsidR="00FC2056" w:rsidRPr="00FC2056" w14:paraId="551116B2" w14:textId="77777777" w:rsidTr="00A67FCD">
        <w:trPr>
          <w:tblCellSpacing w:w="15" w:type="dxa"/>
        </w:trPr>
        <w:tc>
          <w:tcPr>
            <w:tcW w:w="0" w:type="auto"/>
            <w:vAlign w:val="center"/>
            <w:hideMark/>
          </w:tcPr>
          <w:p w14:paraId="6E62C766"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Avoid places/things</w:t>
            </w:r>
          </w:p>
        </w:tc>
        <w:tc>
          <w:tcPr>
            <w:tcW w:w="0" w:type="auto"/>
            <w:vAlign w:val="center"/>
            <w:hideMark/>
          </w:tcPr>
          <w:p w14:paraId="5E8887E4"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w:t>
            </w:r>
          </w:p>
        </w:tc>
        <w:tc>
          <w:tcPr>
            <w:tcW w:w="0" w:type="auto"/>
            <w:vAlign w:val="center"/>
            <w:hideMark/>
          </w:tcPr>
          <w:p w14:paraId="36D22EFD"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c>
          <w:tcPr>
            <w:tcW w:w="0" w:type="auto"/>
            <w:vAlign w:val="center"/>
            <w:hideMark/>
          </w:tcPr>
          <w:p w14:paraId="38616EBC"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0.604</w:t>
            </w:r>
          </w:p>
        </w:tc>
        <w:tc>
          <w:tcPr>
            <w:tcW w:w="0" w:type="auto"/>
            <w:vAlign w:val="center"/>
            <w:hideMark/>
          </w:tcPr>
          <w:p w14:paraId="0CE1FF70"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0.604</w:t>
            </w:r>
          </w:p>
        </w:tc>
      </w:tr>
      <w:tr w:rsidR="00FC2056" w:rsidRPr="00FC2056" w14:paraId="387A61F8" w14:textId="77777777" w:rsidTr="00A67FCD">
        <w:trPr>
          <w:tblCellSpacing w:w="15" w:type="dxa"/>
        </w:trPr>
        <w:tc>
          <w:tcPr>
            <w:tcW w:w="0" w:type="auto"/>
            <w:vAlign w:val="center"/>
            <w:hideMark/>
          </w:tcPr>
          <w:p w14:paraId="0BA08E8C"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Anxious unfamiliar people</w:t>
            </w:r>
          </w:p>
        </w:tc>
        <w:tc>
          <w:tcPr>
            <w:tcW w:w="0" w:type="auto"/>
            <w:vAlign w:val="center"/>
            <w:hideMark/>
          </w:tcPr>
          <w:p w14:paraId="29894935"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17</w:t>
            </w:r>
          </w:p>
        </w:tc>
        <w:tc>
          <w:tcPr>
            <w:tcW w:w="0" w:type="auto"/>
            <w:vAlign w:val="center"/>
            <w:hideMark/>
          </w:tcPr>
          <w:p w14:paraId="12CA4083"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0.005</w:t>
            </w:r>
          </w:p>
        </w:tc>
        <w:tc>
          <w:tcPr>
            <w:tcW w:w="0" w:type="auto"/>
            <w:vAlign w:val="center"/>
            <w:hideMark/>
          </w:tcPr>
          <w:p w14:paraId="7419954A"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0.731</w:t>
            </w:r>
          </w:p>
        </w:tc>
        <w:tc>
          <w:tcPr>
            <w:tcW w:w="0" w:type="auto"/>
            <w:vAlign w:val="center"/>
            <w:hideMark/>
          </w:tcPr>
          <w:p w14:paraId="14811E76"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0.731</w:t>
            </w:r>
          </w:p>
        </w:tc>
      </w:tr>
      <w:tr w:rsidR="00FC2056" w:rsidRPr="00FC2056" w14:paraId="2DFC4DAA" w14:textId="77777777" w:rsidTr="00A67FCD">
        <w:trPr>
          <w:tblCellSpacing w:w="15" w:type="dxa"/>
        </w:trPr>
        <w:tc>
          <w:tcPr>
            <w:tcW w:w="0" w:type="auto"/>
            <w:vAlign w:val="center"/>
            <w:hideMark/>
          </w:tcPr>
          <w:p w14:paraId="4A0D3D69"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Odd thoughts</w:t>
            </w:r>
          </w:p>
        </w:tc>
        <w:tc>
          <w:tcPr>
            <w:tcW w:w="0" w:type="auto"/>
            <w:vAlign w:val="center"/>
            <w:hideMark/>
          </w:tcPr>
          <w:p w14:paraId="78F9C892"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4</w:t>
            </w:r>
          </w:p>
        </w:tc>
        <w:tc>
          <w:tcPr>
            <w:tcW w:w="0" w:type="auto"/>
            <w:vAlign w:val="center"/>
            <w:hideMark/>
          </w:tcPr>
          <w:p w14:paraId="21908AAB"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c>
          <w:tcPr>
            <w:tcW w:w="0" w:type="auto"/>
            <w:vAlign w:val="center"/>
            <w:hideMark/>
          </w:tcPr>
          <w:p w14:paraId="41247EBD"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0.705</w:t>
            </w:r>
          </w:p>
        </w:tc>
        <w:tc>
          <w:tcPr>
            <w:tcW w:w="0" w:type="auto"/>
            <w:vAlign w:val="center"/>
            <w:hideMark/>
          </w:tcPr>
          <w:p w14:paraId="301EF07A"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0.705</w:t>
            </w:r>
          </w:p>
        </w:tc>
      </w:tr>
      <w:tr w:rsidR="00FC2056" w:rsidRPr="00FC2056" w14:paraId="2EA854FC" w14:textId="77777777" w:rsidTr="00A67FCD">
        <w:trPr>
          <w:tblCellSpacing w:w="15" w:type="dxa"/>
        </w:trPr>
        <w:tc>
          <w:tcPr>
            <w:tcW w:w="0" w:type="auto"/>
            <w:vAlign w:val="center"/>
            <w:hideMark/>
          </w:tcPr>
          <w:p w14:paraId="433C4853"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Uncomfortable mingling</w:t>
            </w:r>
          </w:p>
        </w:tc>
        <w:tc>
          <w:tcPr>
            <w:tcW w:w="0" w:type="auto"/>
            <w:vAlign w:val="center"/>
            <w:hideMark/>
          </w:tcPr>
          <w:p w14:paraId="7AAF829F"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3</w:t>
            </w:r>
          </w:p>
        </w:tc>
        <w:tc>
          <w:tcPr>
            <w:tcW w:w="0" w:type="auto"/>
            <w:vAlign w:val="center"/>
            <w:hideMark/>
          </w:tcPr>
          <w:p w14:paraId="3A33123C"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c>
          <w:tcPr>
            <w:tcW w:w="0" w:type="auto"/>
            <w:vAlign w:val="center"/>
            <w:hideMark/>
          </w:tcPr>
          <w:p w14:paraId="544F6708"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0.718</w:t>
            </w:r>
          </w:p>
        </w:tc>
        <w:tc>
          <w:tcPr>
            <w:tcW w:w="0" w:type="auto"/>
            <w:vAlign w:val="center"/>
            <w:hideMark/>
          </w:tcPr>
          <w:p w14:paraId="05307294"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0.718</w:t>
            </w:r>
          </w:p>
        </w:tc>
      </w:tr>
      <w:tr w:rsidR="00FC2056" w:rsidRPr="00FC2056" w14:paraId="77245560" w14:textId="77777777" w:rsidTr="00A67FCD">
        <w:trPr>
          <w:tblCellSpacing w:w="15" w:type="dxa"/>
        </w:trPr>
        <w:tc>
          <w:tcPr>
            <w:tcW w:w="0" w:type="auto"/>
            <w:vAlign w:val="center"/>
            <w:hideMark/>
          </w:tcPr>
          <w:p w14:paraId="0AD10A63"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Sad, depressed</w:t>
            </w:r>
          </w:p>
        </w:tc>
        <w:tc>
          <w:tcPr>
            <w:tcW w:w="0" w:type="auto"/>
            <w:vAlign w:val="center"/>
            <w:hideMark/>
          </w:tcPr>
          <w:p w14:paraId="10882C58"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12</w:t>
            </w:r>
          </w:p>
        </w:tc>
        <w:tc>
          <w:tcPr>
            <w:tcW w:w="0" w:type="auto"/>
            <w:vAlign w:val="center"/>
            <w:hideMark/>
          </w:tcPr>
          <w:p w14:paraId="5319DE2B"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0.005</w:t>
            </w:r>
          </w:p>
        </w:tc>
        <w:tc>
          <w:tcPr>
            <w:tcW w:w="0" w:type="auto"/>
            <w:vAlign w:val="center"/>
            <w:hideMark/>
          </w:tcPr>
          <w:p w14:paraId="226D0C49"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1.001</w:t>
            </w:r>
          </w:p>
        </w:tc>
        <w:tc>
          <w:tcPr>
            <w:tcW w:w="0" w:type="auto"/>
            <w:vAlign w:val="center"/>
            <w:hideMark/>
          </w:tcPr>
          <w:p w14:paraId="4C7D1F3D"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1.001</w:t>
            </w:r>
          </w:p>
        </w:tc>
      </w:tr>
      <w:tr w:rsidR="00FC2056" w:rsidRPr="00FC2056" w14:paraId="4E398B42" w14:textId="77777777" w:rsidTr="00A67FCD">
        <w:trPr>
          <w:tblCellSpacing w:w="15" w:type="dxa"/>
        </w:trPr>
        <w:tc>
          <w:tcPr>
            <w:tcW w:w="0" w:type="auto"/>
            <w:vAlign w:val="center"/>
            <w:hideMark/>
          </w:tcPr>
          <w:p w14:paraId="47EC4B7F"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Sudden anxiety</w:t>
            </w:r>
          </w:p>
        </w:tc>
        <w:tc>
          <w:tcPr>
            <w:tcW w:w="0" w:type="auto"/>
            <w:vAlign w:val="center"/>
            <w:hideMark/>
          </w:tcPr>
          <w:p w14:paraId="4F191822"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4</w:t>
            </w:r>
          </w:p>
        </w:tc>
        <w:tc>
          <w:tcPr>
            <w:tcW w:w="0" w:type="auto"/>
            <w:vAlign w:val="center"/>
            <w:hideMark/>
          </w:tcPr>
          <w:p w14:paraId="10BFB7C1"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0.005</w:t>
            </w:r>
          </w:p>
        </w:tc>
        <w:tc>
          <w:tcPr>
            <w:tcW w:w="0" w:type="auto"/>
            <w:vAlign w:val="center"/>
            <w:hideMark/>
          </w:tcPr>
          <w:p w14:paraId="25F93411"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0.554</w:t>
            </w:r>
          </w:p>
        </w:tc>
        <w:tc>
          <w:tcPr>
            <w:tcW w:w="0" w:type="auto"/>
            <w:vAlign w:val="center"/>
            <w:hideMark/>
          </w:tcPr>
          <w:p w14:paraId="644F388E"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0.554</w:t>
            </w:r>
          </w:p>
        </w:tc>
      </w:tr>
      <w:tr w:rsidR="00FC2056" w:rsidRPr="00FC2056" w14:paraId="610418A6" w14:textId="77777777" w:rsidTr="00A67FCD">
        <w:trPr>
          <w:tblCellSpacing w:w="15" w:type="dxa"/>
        </w:trPr>
        <w:tc>
          <w:tcPr>
            <w:tcW w:w="0" w:type="auto"/>
            <w:vAlign w:val="center"/>
            <w:hideMark/>
          </w:tcPr>
          <w:p w14:paraId="10A03D7E"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Disturbing dreams</w:t>
            </w:r>
          </w:p>
        </w:tc>
        <w:tc>
          <w:tcPr>
            <w:tcW w:w="0" w:type="auto"/>
            <w:vAlign w:val="center"/>
            <w:hideMark/>
          </w:tcPr>
          <w:p w14:paraId="6E63CE6E"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w:t>
            </w:r>
          </w:p>
        </w:tc>
        <w:tc>
          <w:tcPr>
            <w:tcW w:w="0" w:type="auto"/>
            <w:vAlign w:val="center"/>
            <w:hideMark/>
          </w:tcPr>
          <w:p w14:paraId="05F352FE"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0.003</w:t>
            </w:r>
          </w:p>
        </w:tc>
        <w:tc>
          <w:tcPr>
            <w:tcW w:w="0" w:type="auto"/>
            <w:vAlign w:val="center"/>
            <w:hideMark/>
          </w:tcPr>
          <w:p w14:paraId="62C38581"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0.378</w:t>
            </w:r>
          </w:p>
        </w:tc>
        <w:tc>
          <w:tcPr>
            <w:tcW w:w="0" w:type="auto"/>
            <w:vAlign w:val="center"/>
            <w:hideMark/>
          </w:tcPr>
          <w:p w14:paraId="01E59EA7"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0.378</w:t>
            </w:r>
          </w:p>
        </w:tc>
      </w:tr>
      <w:tr w:rsidR="00FC2056" w:rsidRPr="00FC2056" w14:paraId="0D5872B3" w14:textId="77777777" w:rsidTr="00A67FCD">
        <w:trPr>
          <w:tblCellSpacing w:w="15" w:type="dxa"/>
        </w:trPr>
        <w:tc>
          <w:tcPr>
            <w:tcW w:w="0" w:type="auto"/>
            <w:vAlign w:val="center"/>
            <w:hideMark/>
          </w:tcPr>
          <w:p w14:paraId="75328A0C"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More keyed up than others</w:t>
            </w:r>
          </w:p>
        </w:tc>
        <w:tc>
          <w:tcPr>
            <w:tcW w:w="0" w:type="auto"/>
            <w:vAlign w:val="center"/>
            <w:hideMark/>
          </w:tcPr>
          <w:p w14:paraId="2EE6D4DD"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23</w:t>
            </w:r>
          </w:p>
        </w:tc>
        <w:tc>
          <w:tcPr>
            <w:tcW w:w="0" w:type="auto"/>
            <w:vAlign w:val="center"/>
            <w:hideMark/>
          </w:tcPr>
          <w:p w14:paraId="6880E857"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0.006</w:t>
            </w:r>
          </w:p>
        </w:tc>
        <w:tc>
          <w:tcPr>
            <w:tcW w:w="0" w:type="auto"/>
            <w:vAlign w:val="center"/>
            <w:hideMark/>
          </w:tcPr>
          <w:p w14:paraId="345E4B71"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0.948</w:t>
            </w:r>
          </w:p>
        </w:tc>
        <w:tc>
          <w:tcPr>
            <w:tcW w:w="0" w:type="auto"/>
            <w:vAlign w:val="center"/>
            <w:hideMark/>
          </w:tcPr>
          <w:p w14:paraId="2080EEDE"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0.948</w:t>
            </w:r>
          </w:p>
        </w:tc>
      </w:tr>
      <w:tr w:rsidR="00FC2056" w:rsidRPr="00FC2056" w14:paraId="5D8192CB" w14:textId="77777777" w:rsidTr="00A67FCD">
        <w:trPr>
          <w:tblCellSpacing w:w="15" w:type="dxa"/>
        </w:trPr>
        <w:tc>
          <w:tcPr>
            <w:tcW w:w="0" w:type="auto"/>
            <w:vAlign w:val="center"/>
            <w:hideMark/>
          </w:tcPr>
          <w:p w14:paraId="1534EB69"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Unacceptable thoughts</w:t>
            </w:r>
          </w:p>
        </w:tc>
        <w:tc>
          <w:tcPr>
            <w:tcW w:w="0" w:type="auto"/>
            <w:vAlign w:val="center"/>
            <w:hideMark/>
          </w:tcPr>
          <w:p w14:paraId="2A37DF55"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8</w:t>
            </w:r>
          </w:p>
        </w:tc>
        <w:tc>
          <w:tcPr>
            <w:tcW w:w="0" w:type="auto"/>
            <w:vAlign w:val="center"/>
            <w:hideMark/>
          </w:tcPr>
          <w:p w14:paraId="3C7F7E98"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0.005</w:t>
            </w:r>
          </w:p>
        </w:tc>
        <w:tc>
          <w:tcPr>
            <w:tcW w:w="0" w:type="auto"/>
            <w:vAlign w:val="center"/>
            <w:hideMark/>
          </w:tcPr>
          <w:p w14:paraId="02286856"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0.652</w:t>
            </w:r>
          </w:p>
        </w:tc>
        <w:tc>
          <w:tcPr>
            <w:tcW w:w="0" w:type="auto"/>
            <w:vAlign w:val="center"/>
            <w:hideMark/>
          </w:tcPr>
          <w:p w14:paraId="633759EC"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0.652</w:t>
            </w:r>
          </w:p>
        </w:tc>
      </w:tr>
      <w:tr w:rsidR="00FC2056" w:rsidRPr="00FC2056" w14:paraId="766F9B91" w14:textId="77777777" w:rsidTr="00A67FCD">
        <w:trPr>
          <w:tblCellSpacing w:w="15" w:type="dxa"/>
        </w:trPr>
        <w:tc>
          <w:tcPr>
            <w:tcW w:w="0" w:type="auto"/>
            <w:vAlign w:val="center"/>
            <w:hideMark/>
          </w:tcPr>
          <w:p w14:paraId="4EE96158"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Nervous talking to others</w:t>
            </w:r>
          </w:p>
        </w:tc>
        <w:tc>
          <w:tcPr>
            <w:tcW w:w="0" w:type="auto"/>
            <w:vAlign w:val="center"/>
            <w:hideMark/>
          </w:tcPr>
          <w:p w14:paraId="6A484083"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2</w:t>
            </w:r>
          </w:p>
        </w:tc>
        <w:tc>
          <w:tcPr>
            <w:tcW w:w="0" w:type="auto"/>
            <w:vAlign w:val="center"/>
            <w:hideMark/>
          </w:tcPr>
          <w:p w14:paraId="70DFCFBB"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0.004</w:t>
            </w:r>
          </w:p>
        </w:tc>
        <w:tc>
          <w:tcPr>
            <w:tcW w:w="0" w:type="auto"/>
            <w:vAlign w:val="center"/>
            <w:hideMark/>
          </w:tcPr>
          <w:p w14:paraId="55313996"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0.738</w:t>
            </w:r>
          </w:p>
        </w:tc>
        <w:tc>
          <w:tcPr>
            <w:tcW w:w="0" w:type="auto"/>
            <w:vAlign w:val="center"/>
            <w:hideMark/>
          </w:tcPr>
          <w:p w14:paraId="5C7B04AF"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0.738</w:t>
            </w:r>
          </w:p>
        </w:tc>
      </w:tr>
      <w:tr w:rsidR="00FC2056" w:rsidRPr="00FC2056" w14:paraId="083E2285" w14:textId="77777777" w:rsidTr="00A67FCD">
        <w:trPr>
          <w:tblCellSpacing w:w="15" w:type="dxa"/>
        </w:trPr>
        <w:tc>
          <w:tcPr>
            <w:tcW w:w="0" w:type="auto"/>
            <w:vAlign w:val="center"/>
            <w:hideMark/>
          </w:tcPr>
          <w:p w14:paraId="32AFFC64"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Unwanted thoughts</w:t>
            </w:r>
          </w:p>
        </w:tc>
        <w:tc>
          <w:tcPr>
            <w:tcW w:w="0" w:type="auto"/>
            <w:vAlign w:val="center"/>
            <w:hideMark/>
          </w:tcPr>
          <w:p w14:paraId="247265C4"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3</w:t>
            </w:r>
          </w:p>
        </w:tc>
        <w:tc>
          <w:tcPr>
            <w:tcW w:w="0" w:type="auto"/>
            <w:vAlign w:val="center"/>
            <w:hideMark/>
          </w:tcPr>
          <w:p w14:paraId="53B6D716"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0.003</w:t>
            </w:r>
          </w:p>
        </w:tc>
        <w:tc>
          <w:tcPr>
            <w:tcW w:w="0" w:type="auto"/>
            <w:vAlign w:val="center"/>
            <w:hideMark/>
          </w:tcPr>
          <w:p w14:paraId="28663A64"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0.532</w:t>
            </w:r>
          </w:p>
        </w:tc>
        <w:tc>
          <w:tcPr>
            <w:tcW w:w="0" w:type="auto"/>
            <w:vAlign w:val="center"/>
            <w:hideMark/>
          </w:tcPr>
          <w:p w14:paraId="74DAC82B"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0.532</w:t>
            </w:r>
          </w:p>
        </w:tc>
      </w:tr>
      <w:tr w:rsidR="00FC2056" w:rsidRPr="00FC2056" w14:paraId="0EBDCAFA" w14:textId="77777777" w:rsidTr="00A67FCD">
        <w:trPr>
          <w:tblCellSpacing w:w="15" w:type="dxa"/>
        </w:trPr>
        <w:tc>
          <w:tcPr>
            <w:tcW w:w="0" w:type="auto"/>
            <w:vAlign w:val="center"/>
            <w:hideMark/>
          </w:tcPr>
          <w:p w14:paraId="52BEF666"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Difficulty coping with stress</w:t>
            </w:r>
          </w:p>
        </w:tc>
        <w:tc>
          <w:tcPr>
            <w:tcW w:w="0" w:type="auto"/>
            <w:vAlign w:val="center"/>
            <w:hideMark/>
          </w:tcPr>
          <w:p w14:paraId="02FF75BC"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w:t>
            </w:r>
          </w:p>
        </w:tc>
        <w:tc>
          <w:tcPr>
            <w:tcW w:w="0" w:type="auto"/>
            <w:vAlign w:val="center"/>
            <w:hideMark/>
          </w:tcPr>
          <w:p w14:paraId="1D545623"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0.005</w:t>
            </w:r>
          </w:p>
        </w:tc>
        <w:tc>
          <w:tcPr>
            <w:tcW w:w="0" w:type="auto"/>
            <w:vAlign w:val="center"/>
            <w:hideMark/>
          </w:tcPr>
          <w:p w14:paraId="47792FF8"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0.620</w:t>
            </w:r>
          </w:p>
        </w:tc>
        <w:tc>
          <w:tcPr>
            <w:tcW w:w="0" w:type="auto"/>
            <w:vAlign w:val="center"/>
            <w:hideMark/>
          </w:tcPr>
          <w:p w14:paraId="0F3210DE"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0.620</w:t>
            </w:r>
          </w:p>
        </w:tc>
      </w:tr>
      <w:tr w:rsidR="00FC2056" w:rsidRPr="00FC2056" w14:paraId="0CAA193E" w14:textId="77777777" w:rsidTr="00A67FCD">
        <w:trPr>
          <w:tblCellSpacing w:w="15" w:type="dxa"/>
        </w:trPr>
        <w:tc>
          <w:tcPr>
            <w:tcW w:w="0" w:type="auto"/>
            <w:tcBorders>
              <w:bottom w:val="single" w:sz="4" w:space="0" w:color="auto"/>
            </w:tcBorders>
            <w:vAlign w:val="center"/>
            <w:hideMark/>
          </w:tcPr>
          <w:p w14:paraId="22208062"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Life not worth living</w:t>
            </w:r>
          </w:p>
        </w:tc>
        <w:tc>
          <w:tcPr>
            <w:tcW w:w="0" w:type="auto"/>
            <w:tcBorders>
              <w:bottom w:val="single" w:sz="4" w:space="0" w:color="auto"/>
            </w:tcBorders>
            <w:vAlign w:val="center"/>
            <w:hideMark/>
          </w:tcPr>
          <w:p w14:paraId="53EA05D8"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w:t>
            </w:r>
          </w:p>
        </w:tc>
        <w:tc>
          <w:tcPr>
            <w:tcW w:w="0" w:type="auto"/>
            <w:tcBorders>
              <w:bottom w:val="single" w:sz="4" w:space="0" w:color="auto"/>
            </w:tcBorders>
            <w:vAlign w:val="center"/>
            <w:hideMark/>
          </w:tcPr>
          <w:p w14:paraId="53EF0BEE"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0.003</w:t>
            </w:r>
          </w:p>
        </w:tc>
        <w:tc>
          <w:tcPr>
            <w:tcW w:w="0" w:type="auto"/>
            <w:tcBorders>
              <w:bottom w:val="single" w:sz="4" w:space="0" w:color="auto"/>
            </w:tcBorders>
            <w:vAlign w:val="center"/>
            <w:hideMark/>
          </w:tcPr>
          <w:p w14:paraId="14A988D9"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0.297</w:t>
            </w:r>
          </w:p>
        </w:tc>
        <w:tc>
          <w:tcPr>
            <w:tcW w:w="0" w:type="auto"/>
            <w:tcBorders>
              <w:bottom w:val="single" w:sz="4" w:space="0" w:color="auto"/>
            </w:tcBorders>
            <w:vAlign w:val="center"/>
            <w:hideMark/>
          </w:tcPr>
          <w:p w14:paraId="46F3A913" w14:textId="77777777"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val="de-DE" w:eastAsia="de-DE"/>
                <w14:ligatures w14:val="none"/>
              </w:rPr>
              <w:t>0.297</w:t>
            </w:r>
          </w:p>
        </w:tc>
      </w:tr>
    </w:tbl>
    <w:p w14:paraId="6D591232" w14:textId="77777777" w:rsidR="00A67FCD" w:rsidRPr="00FC2056" w:rsidRDefault="00A67FCD">
      <w:pPr>
        <w:rPr>
          <w:b/>
          <w:bCs/>
        </w:rPr>
      </w:pPr>
    </w:p>
    <w:p w14:paraId="6A243E4D" w14:textId="77777777" w:rsidR="00A67FCD" w:rsidRPr="00FC2056" w:rsidRDefault="00A67FCD">
      <w:pPr>
        <w:rPr>
          <w:b/>
          <w:bCs/>
        </w:rPr>
      </w:pPr>
    </w:p>
    <w:p w14:paraId="032870EC" w14:textId="0A2EE6DA" w:rsidR="00187EF5" w:rsidRPr="00FC2056" w:rsidRDefault="00187EF5">
      <w:r w:rsidRPr="00FC2056">
        <w:rPr>
          <w:b/>
          <w:bCs/>
        </w:rPr>
        <w:t>Figure D3</w:t>
      </w:r>
      <w:r w:rsidRPr="00FC2056">
        <w:t>. Network plot of the third cluster.</w:t>
      </w:r>
      <w:r w:rsidR="00CD0A0B" w:rsidRPr="00FC2056">
        <w:rPr>
          <w:noProof/>
        </w:rPr>
        <w:drawing>
          <wp:inline distT="0" distB="0" distL="0" distR="0" wp14:anchorId="7C18BB35" wp14:editId="3B70874A">
            <wp:extent cx="5715000" cy="3810000"/>
            <wp:effectExtent l="0" t="0" r="0" b="0"/>
            <wp:docPr id="1816323360" name="Grafik 3" descr="Ein Bild, das Kreis, Screenshot,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23360" name="Grafik 3" descr="Ein Bild, das Kreis, Screenshot, Diagramm, Reihe enthält.&#10;&#10;KI-generierte Inhalte können fehlerhaft sein."/>
                    <pic:cNvPicPr/>
                  </pic:nvPicPr>
                  <pic:blipFill>
                    <a:blip r:embed="rId7">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3A937619" w14:textId="7F9A0268" w:rsidR="00A67FCD" w:rsidRPr="00FC2056" w:rsidRDefault="00A67FCD">
      <w:r w:rsidRPr="00FC2056">
        <w:rPr>
          <w:b/>
          <w:bCs/>
        </w:rPr>
        <w:t xml:space="preserve">Table D3. </w:t>
      </w:r>
      <w:r w:rsidRPr="00FC2056">
        <w:t>Node centralities of the third cluster.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8"/>
        <w:gridCol w:w="1594"/>
        <w:gridCol w:w="1261"/>
        <w:gridCol w:w="1047"/>
        <w:gridCol w:w="2242"/>
      </w:tblGrid>
      <w:tr w:rsidR="00FC2056" w:rsidRPr="00FC2056" w14:paraId="496DB931" w14:textId="77777777" w:rsidTr="00A67FCD">
        <w:trPr>
          <w:tblHeader/>
          <w:tblCellSpacing w:w="15" w:type="dxa"/>
        </w:trPr>
        <w:tc>
          <w:tcPr>
            <w:tcW w:w="0" w:type="auto"/>
            <w:tcBorders>
              <w:top w:val="single" w:sz="4" w:space="0" w:color="auto"/>
              <w:bottom w:val="single" w:sz="4" w:space="0" w:color="auto"/>
            </w:tcBorders>
            <w:vAlign w:val="center"/>
            <w:hideMark/>
          </w:tcPr>
          <w:p w14:paraId="443E507A" w14:textId="1EA8C2D4" w:rsidR="00A67FCD" w:rsidRPr="00FC2056" w:rsidRDefault="00A67FCD" w:rsidP="00A67FCD">
            <w:pPr>
              <w:rPr>
                <w:rFonts w:ascii="Aptos" w:eastAsia="Times New Roman" w:hAnsi="Aptos" w:cs="Times New Roman"/>
                <w:b/>
                <w:bCs/>
                <w:kern w:val="0"/>
                <w:lang w:val="de-DE" w:eastAsia="de-DE"/>
                <w14:ligatures w14:val="none"/>
              </w:rPr>
            </w:pPr>
            <w:r w:rsidRPr="00FC2056">
              <w:rPr>
                <w:b/>
                <w:bCs/>
              </w:rPr>
              <w:t>Symptom</w:t>
            </w:r>
          </w:p>
        </w:tc>
        <w:tc>
          <w:tcPr>
            <w:tcW w:w="0" w:type="auto"/>
            <w:tcBorders>
              <w:top w:val="single" w:sz="4" w:space="0" w:color="auto"/>
              <w:bottom w:val="single" w:sz="4" w:space="0" w:color="auto"/>
            </w:tcBorders>
            <w:vAlign w:val="center"/>
            <w:hideMark/>
          </w:tcPr>
          <w:p w14:paraId="25A23502" w14:textId="7BEE5C26"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Betweenness</w:t>
            </w:r>
          </w:p>
        </w:tc>
        <w:tc>
          <w:tcPr>
            <w:tcW w:w="0" w:type="auto"/>
            <w:tcBorders>
              <w:top w:val="single" w:sz="4" w:space="0" w:color="auto"/>
              <w:bottom w:val="single" w:sz="4" w:space="0" w:color="auto"/>
            </w:tcBorders>
            <w:vAlign w:val="center"/>
            <w:hideMark/>
          </w:tcPr>
          <w:p w14:paraId="5AD85BA7" w14:textId="22D78A2A"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Closeness</w:t>
            </w:r>
          </w:p>
        </w:tc>
        <w:tc>
          <w:tcPr>
            <w:tcW w:w="0" w:type="auto"/>
            <w:tcBorders>
              <w:top w:val="single" w:sz="4" w:space="0" w:color="auto"/>
              <w:bottom w:val="single" w:sz="4" w:space="0" w:color="auto"/>
            </w:tcBorders>
            <w:vAlign w:val="center"/>
            <w:hideMark/>
          </w:tcPr>
          <w:p w14:paraId="3940EBE9" w14:textId="3A08199D"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Strength</w:t>
            </w:r>
          </w:p>
        </w:tc>
        <w:tc>
          <w:tcPr>
            <w:tcW w:w="0" w:type="auto"/>
            <w:tcBorders>
              <w:top w:val="single" w:sz="4" w:space="0" w:color="auto"/>
              <w:bottom w:val="single" w:sz="4" w:space="0" w:color="auto"/>
            </w:tcBorders>
            <w:vAlign w:val="center"/>
            <w:hideMark/>
          </w:tcPr>
          <w:p w14:paraId="0AA7261C" w14:textId="0C4588C7"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Expected Influence</w:t>
            </w:r>
          </w:p>
        </w:tc>
      </w:tr>
      <w:tr w:rsidR="00FC2056" w:rsidRPr="00FC2056" w14:paraId="2ABDFEE3" w14:textId="77777777" w:rsidTr="00A67FCD">
        <w:trPr>
          <w:tblCellSpacing w:w="15" w:type="dxa"/>
        </w:trPr>
        <w:tc>
          <w:tcPr>
            <w:tcW w:w="0" w:type="auto"/>
            <w:vAlign w:val="center"/>
            <w:hideMark/>
          </w:tcPr>
          <w:p w14:paraId="11666F69" w14:textId="3C348F64" w:rsidR="00A67FCD" w:rsidRPr="00FC2056" w:rsidRDefault="00A67FCD" w:rsidP="00A67FCD">
            <w:pPr>
              <w:rPr>
                <w:rFonts w:ascii="Aptos" w:eastAsia="Times New Roman" w:hAnsi="Aptos" w:cs="Times New Roman"/>
                <w:kern w:val="0"/>
                <w:lang w:val="de-DE" w:eastAsia="de-DE"/>
                <w14:ligatures w14:val="none"/>
              </w:rPr>
            </w:pPr>
            <w:r w:rsidRPr="00FC2056">
              <w:t>Upset by trivial things</w:t>
            </w:r>
          </w:p>
        </w:tc>
        <w:tc>
          <w:tcPr>
            <w:tcW w:w="0" w:type="auto"/>
            <w:vAlign w:val="center"/>
            <w:hideMark/>
          </w:tcPr>
          <w:p w14:paraId="21CCC41F" w14:textId="58165BF3" w:rsidR="00A67FCD" w:rsidRPr="00FC2056" w:rsidRDefault="00A67FCD" w:rsidP="00A67FCD">
            <w:pPr>
              <w:rPr>
                <w:rFonts w:ascii="Aptos" w:eastAsia="Times New Roman" w:hAnsi="Aptos" w:cs="Times New Roman"/>
                <w:kern w:val="0"/>
                <w:lang w:val="de-DE" w:eastAsia="de-DE"/>
                <w14:ligatures w14:val="none"/>
              </w:rPr>
            </w:pPr>
            <w:r w:rsidRPr="00FC2056">
              <w:t>22</w:t>
            </w:r>
          </w:p>
        </w:tc>
        <w:tc>
          <w:tcPr>
            <w:tcW w:w="0" w:type="auto"/>
            <w:vAlign w:val="center"/>
            <w:hideMark/>
          </w:tcPr>
          <w:p w14:paraId="478C9CD9" w14:textId="5D9D229E"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786A0486" w14:textId="473D0C09" w:rsidR="00A67FCD" w:rsidRPr="00FC2056" w:rsidRDefault="00A67FCD" w:rsidP="00A67FCD">
            <w:pPr>
              <w:rPr>
                <w:rFonts w:ascii="Aptos" w:eastAsia="Times New Roman" w:hAnsi="Aptos" w:cs="Times New Roman"/>
                <w:kern w:val="0"/>
                <w:lang w:val="de-DE" w:eastAsia="de-DE"/>
                <w14:ligatures w14:val="none"/>
              </w:rPr>
            </w:pPr>
            <w:r w:rsidRPr="00FC2056">
              <w:t>0.328</w:t>
            </w:r>
          </w:p>
        </w:tc>
        <w:tc>
          <w:tcPr>
            <w:tcW w:w="0" w:type="auto"/>
            <w:vAlign w:val="center"/>
            <w:hideMark/>
          </w:tcPr>
          <w:p w14:paraId="163C84C4" w14:textId="7E37469E" w:rsidR="00A67FCD" w:rsidRPr="00FC2056" w:rsidRDefault="00A67FCD" w:rsidP="00A67FCD">
            <w:pPr>
              <w:rPr>
                <w:rFonts w:ascii="Aptos" w:eastAsia="Times New Roman" w:hAnsi="Aptos" w:cs="Times New Roman"/>
                <w:kern w:val="0"/>
                <w:lang w:val="de-DE" w:eastAsia="de-DE"/>
                <w14:ligatures w14:val="none"/>
              </w:rPr>
            </w:pPr>
            <w:r w:rsidRPr="00FC2056">
              <w:t>0.328</w:t>
            </w:r>
          </w:p>
        </w:tc>
      </w:tr>
      <w:tr w:rsidR="00FC2056" w:rsidRPr="00FC2056" w14:paraId="5DC9DF0B" w14:textId="77777777" w:rsidTr="00A67FCD">
        <w:trPr>
          <w:tblCellSpacing w:w="15" w:type="dxa"/>
        </w:trPr>
        <w:tc>
          <w:tcPr>
            <w:tcW w:w="0" w:type="auto"/>
            <w:vAlign w:val="center"/>
            <w:hideMark/>
          </w:tcPr>
          <w:p w14:paraId="55E82055" w14:textId="0BC2AE7D" w:rsidR="00A67FCD" w:rsidRPr="00FC2056" w:rsidRDefault="00A67FCD" w:rsidP="00A67FCD">
            <w:pPr>
              <w:rPr>
                <w:rFonts w:ascii="Aptos" w:eastAsia="Times New Roman" w:hAnsi="Aptos" w:cs="Times New Roman"/>
                <w:kern w:val="0"/>
                <w:lang w:val="de-DE" w:eastAsia="de-DE"/>
                <w14:ligatures w14:val="none"/>
              </w:rPr>
            </w:pPr>
            <w:r w:rsidRPr="00FC2056">
              <w:t>Disappointed in self</w:t>
            </w:r>
          </w:p>
        </w:tc>
        <w:tc>
          <w:tcPr>
            <w:tcW w:w="0" w:type="auto"/>
            <w:vAlign w:val="center"/>
            <w:hideMark/>
          </w:tcPr>
          <w:p w14:paraId="452D3CDD" w14:textId="6852893B" w:rsidR="00A67FCD" w:rsidRPr="00FC2056" w:rsidRDefault="00A67FCD" w:rsidP="00A67FCD">
            <w:pPr>
              <w:rPr>
                <w:rFonts w:ascii="Aptos" w:eastAsia="Times New Roman" w:hAnsi="Aptos" w:cs="Times New Roman"/>
                <w:kern w:val="0"/>
                <w:lang w:val="de-DE" w:eastAsia="de-DE"/>
                <w14:ligatures w14:val="none"/>
              </w:rPr>
            </w:pPr>
            <w:r w:rsidRPr="00FC2056">
              <w:t>10</w:t>
            </w:r>
          </w:p>
        </w:tc>
        <w:tc>
          <w:tcPr>
            <w:tcW w:w="0" w:type="auto"/>
            <w:vAlign w:val="center"/>
            <w:hideMark/>
          </w:tcPr>
          <w:p w14:paraId="7384B7E8" w14:textId="3A8CFD74"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45904660" w14:textId="445D2381" w:rsidR="00A67FCD" w:rsidRPr="00FC2056" w:rsidRDefault="00A67FCD" w:rsidP="00A67FCD">
            <w:pPr>
              <w:rPr>
                <w:rFonts w:ascii="Aptos" w:eastAsia="Times New Roman" w:hAnsi="Aptos" w:cs="Times New Roman"/>
                <w:kern w:val="0"/>
                <w:lang w:val="de-DE" w:eastAsia="de-DE"/>
                <w14:ligatures w14:val="none"/>
              </w:rPr>
            </w:pPr>
            <w:r w:rsidRPr="00FC2056">
              <w:t>0.418</w:t>
            </w:r>
          </w:p>
        </w:tc>
        <w:tc>
          <w:tcPr>
            <w:tcW w:w="0" w:type="auto"/>
            <w:vAlign w:val="center"/>
            <w:hideMark/>
          </w:tcPr>
          <w:p w14:paraId="4AE8BDE5" w14:textId="46E97B7D" w:rsidR="00A67FCD" w:rsidRPr="00FC2056" w:rsidRDefault="00A67FCD" w:rsidP="00A67FCD">
            <w:pPr>
              <w:rPr>
                <w:rFonts w:ascii="Aptos" w:eastAsia="Times New Roman" w:hAnsi="Aptos" w:cs="Times New Roman"/>
                <w:kern w:val="0"/>
                <w:lang w:val="de-DE" w:eastAsia="de-DE"/>
                <w14:ligatures w14:val="none"/>
              </w:rPr>
            </w:pPr>
            <w:r w:rsidRPr="00FC2056">
              <w:t>0.418</w:t>
            </w:r>
          </w:p>
        </w:tc>
      </w:tr>
      <w:tr w:rsidR="00FC2056" w:rsidRPr="00FC2056" w14:paraId="05E193D0" w14:textId="77777777" w:rsidTr="00A67FCD">
        <w:trPr>
          <w:tblCellSpacing w:w="15" w:type="dxa"/>
        </w:trPr>
        <w:tc>
          <w:tcPr>
            <w:tcW w:w="0" w:type="auto"/>
            <w:vAlign w:val="center"/>
            <w:hideMark/>
          </w:tcPr>
          <w:p w14:paraId="247E9592" w14:textId="785536D7" w:rsidR="00A67FCD" w:rsidRPr="00FC2056" w:rsidRDefault="00A67FCD" w:rsidP="00A67FCD">
            <w:pPr>
              <w:rPr>
                <w:rFonts w:ascii="Aptos" w:eastAsia="Times New Roman" w:hAnsi="Aptos" w:cs="Times New Roman"/>
                <w:kern w:val="0"/>
                <w:lang w:val="de-DE" w:eastAsia="de-DE"/>
                <w14:ligatures w14:val="none"/>
              </w:rPr>
            </w:pPr>
            <w:r w:rsidRPr="00FC2056">
              <w:t>Avoid places/things</w:t>
            </w:r>
          </w:p>
        </w:tc>
        <w:tc>
          <w:tcPr>
            <w:tcW w:w="0" w:type="auto"/>
            <w:vAlign w:val="center"/>
            <w:hideMark/>
          </w:tcPr>
          <w:p w14:paraId="273CBD16" w14:textId="5E424A61"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602EAD90" w14:textId="2F3A4CBB"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vAlign w:val="center"/>
            <w:hideMark/>
          </w:tcPr>
          <w:p w14:paraId="79C54C78" w14:textId="5961963E" w:rsidR="00A67FCD" w:rsidRPr="00FC2056" w:rsidRDefault="00A67FCD" w:rsidP="00A67FCD">
            <w:pPr>
              <w:rPr>
                <w:rFonts w:ascii="Aptos" w:eastAsia="Times New Roman" w:hAnsi="Aptos" w:cs="Times New Roman"/>
                <w:kern w:val="0"/>
                <w:lang w:val="de-DE" w:eastAsia="de-DE"/>
                <w14:ligatures w14:val="none"/>
              </w:rPr>
            </w:pPr>
            <w:r w:rsidRPr="00FC2056">
              <w:t>0.068</w:t>
            </w:r>
          </w:p>
        </w:tc>
        <w:tc>
          <w:tcPr>
            <w:tcW w:w="0" w:type="auto"/>
            <w:vAlign w:val="center"/>
            <w:hideMark/>
          </w:tcPr>
          <w:p w14:paraId="21138BA9" w14:textId="622D752D" w:rsidR="00A67FCD" w:rsidRPr="00FC2056" w:rsidRDefault="00A67FCD" w:rsidP="00A67FCD">
            <w:pPr>
              <w:rPr>
                <w:rFonts w:ascii="Aptos" w:eastAsia="Times New Roman" w:hAnsi="Aptos" w:cs="Times New Roman"/>
                <w:kern w:val="0"/>
                <w:lang w:val="de-DE" w:eastAsia="de-DE"/>
                <w14:ligatures w14:val="none"/>
              </w:rPr>
            </w:pPr>
            <w:r w:rsidRPr="00FC2056">
              <w:t>0.068</w:t>
            </w:r>
          </w:p>
        </w:tc>
      </w:tr>
      <w:tr w:rsidR="00FC2056" w:rsidRPr="00FC2056" w14:paraId="298CE7C1" w14:textId="77777777" w:rsidTr="00A67FCD">
        <w:trPr>
          <w:tblCellSpacing w:w="15" w:type="dxa"/>
        </w:trPr>
        <w:tc>
          <w:tcPr>
            <w:tcW w:w="0" w:type="auto"/>
            <w:vAlign w:val="center"/>
            <w:hideMark/>
          </w:tcPr>
          <w:p w14:paraId="39F035A1" w14:textId="4AEDCB6F" w:rsidR="00A67FCD" w:rsidRPr="00FC2056" w:rsidRDefault="00A67FCD" w:rsidP="00A67FCD">
            <w:pPr>
              <w:rPr>
                <w:rFonts w:ascii="Aptos" w:eastAsia="Times New Roman" w:hAnsi="Aptos" w:cs="Times New Roman"/>
                <w:kern w:val="0"/>
                <w:lang w:val="de-DE" w:eastAsia="de-DE"/>
                <w14:ligatures w14:val="none"/>
              </w:rPr>
            </w:pPr>
            <w:r w:rsidRPr="00FC2056">
              <w:t>Anxious unfamiliar people</w:t>
            </w:r>
          </w:p>
        </w:tc>
        <w:tc>
          <w:tcPr>
            <w:tcW w:w="0" w:type="auto"/>
            <w:vAlign w:val="center"/>
            <w:hideMark/>
          </w:tcPr>
          <w:p w14:paraId="4F463BA0" w14:textId="306AED69" w:rsidR="00A67FCD" w:rsidRPr="00FC2056" w:rsidRDefault="00A67FCD" w:rsidP="00A67FCD">
            <w:pPr>
              <w:rPr>
                <w:rFonts w:ascii="Aptos" w:eastAsia="Times New Roman" w:hAnsi="Aptos" w:cs="Times New Roman"/>
                <w:kern w:val="0"/>
                <w:lang w:val="de-DE" w:eastAsia="de-DE"/>
                <w14:ligatures w14:val="none"/>
              </w:rPr>
            </w:pPr>
            <w:r w:rsidRPr="00FC2056">
              <w:t>7</w:t>
            </w:r>
          </w:p>
        </w:tc>
        <w:tc>
          <w:tcPr>
            <w:tcW w:w="0" w:type="auto"/>
            <w:vAlign w:val="center"/>
            <w:hideMark/>
          </w:tcPr>
          <w:p w14:paraId="546A56AB" w14:textId="78892345"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vAlign w:val="center"/>
            <w:hideMark/>
          </w:tcPr>
          <w:p w14:paraId="0E8BCD65" w14:textId="68D140E1" w:rsidR="00A67FCD" w:rsidRPr="00FC2056" w:rsidRDefault="00A67FCD" w:rsidP="00A67FCD">
            <w:pPr>
              <w:rPr>
                <w:rFonts w:ascii="Aptos" w:eastAsia="Times New Roman" w:hAnsi="Aptos" w:cs="Times New Roman"/>
                <w:kern w:val="0"/>
                <w:lang w:val="de-DE" w:eastAsia="de-DE"/>
                <w14:ligatures w14:val="none"/>
              </w:rPr>
            </w:pPr>
            <w:r w:rsidRPr="00FC2056">
              <w:t>0.334</w:t>
            </w:r>
          </w:p>
        </w:tc>
        <w:tc>
          <w:tcPr>
            <w:tcW w:w="0" w:type="auto"/>
            <w:vAlign w:val="center"/>
            <w:hideMark/>
          </w:tcPr>
          <w:p w14:paraId="2453450E" w14:textId="723AD197" w:rsidR="00A67FCD" w:rsidRPr="00FC2056" w:rsidRDefault="00A67FCD" w:rsidP="00A67FCD">
            <w:pPr>
              <w:rPr>
                <w:rFonts w:ascii="Aptos" w:eastAsia="Times New Roman" w:hAnsi="Aptos" w:cs="Times New Roman"/>
                <w:kern w:val="0"/>
                <w:lang w:val="de-DE" w:eastAsia="de-DE"/>
                <w14:ligatures w14:val="none"/>
              </w:rPr>
            </w:pPr>
            <w:r w:rsidRPr="00FC2056">
              <w:t>0.334</w:t>
            </w:r>
          </w:p>
        </w:tc>
      </w:tr>
      <w:tr w:rsidR="00FC2056" w:rsidRPr="00FC2056" w14:paraId="6D6FC050" w14:textId="77777777" w:rsidTr="00A67FCD">
        <w:trPr>
          <w:tblCellSpacing w:w="15" w:type="dxa"/>
        </w:trPr>
        <w:tc>
          <w:tcPr>
            <w:tcW w:w="0" w:type="auto"/>
            <w:vAlign w:val="center"/>
            <w:hideMark/>
          </w:tcPr>
          <w:p w14:paraId="1DA39D66" w14:textId="4D057FC0" w:rsidR="00A67FCD" w:rsidRPr="00FC2056" w:rsidRDefault="00A67FCD" w:rsidP="00A67FCD">
            <w:pPr>
              <w:rPr>
                <w:rFonts w:ascii="Aptos" w:eastAsia="Times New Roman" w:hAnsi="Aptos" w:cs="Times New Roman"/>
                <w:kern w:val="0"/>
                <w:lang w:val="de-DE" w:eastAsia="de-DE"/>
                <w14:ligatures w14:val="none"/>
              </w:rPr>
            </w:pPr>
            <w:r w:rsidRPr="00FC2056">
              <w:t>Odd thoughts</w:t>
            </w:r>
          </w:p>
        </w:tc>
        <w:tc>
          <w:tcPr>
            <w:tcW w:w="0" w:type="auto"/>
            <w:vAlign w:val="center"/>
            <w:hideMark/>
          </w:tcPr>
          <w:p w14:paraId="28DA1411" w14:textId="6F299573"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5140AAFD" w14:textId="14246290"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vAlign w:val="center"/>
            <w:hideMark/>
          </w:tcPr>
          <w:p w14:paraId="38EC8B72" w14:textId="57E2F641" w:rsidR="00A67FCD" w:rsidRPr="00FC2056" w:rsidRDefault="00A67FCD" w:rsidP="00A67FCD">
            <w:pPr>
              <w:rPr>
                <w:rFonts w:ascii="Aptos" w:eastAsia="Times New Roman" w:hAnsi="Aptos" w:cs="Times New Roman"/>
                <w:kern w:val="0"/>
                <w:lang w:val="de-DE" w:eastAsia="de-DE"/>
                <w14:ligatures w14:val="none"/>
              </w:rPr>
            </w:pPr>
            <w:r w:rsidRPr="00FC2056">
              <w:t>0.208</w:t>
            </w:r>
          </w:p>
        </w:tc>
        <w:tc>
          <w:tcPr>
            <w:tcW w:w="0" w:type="auto"/>
            <w:vAlign w:val="center"/>
            <w:hideMark/>
          </w:tcPr>
          <w:p w14:paraId="65AE5E97" w14:textId="667D2119" w:rsidR="00A67FCD" w:rsidRPr="00FC2056" w:rsidRDefault="00A67FCD" w:rsidP="00A67FCD">
            <w:pPr>
              <w:rPr>
                <w:rFonts w:ascii="Aptos" w:eastAsia="Times New Roman" w:hAnsi="Aptos" w:cs="Times New Roman"/>
                <w:kern w:val="0"/>
                <w:lang w:val="de-DE" w:eastAsia="de-DE"/>
                <w14:ligatures w14:val="none"/>
              </w:rPr>
            </w:pPr>
            <w:r w:rsidRPr="00FC2056">
              <w:t>0.208</w:t>
            </w:r>
          </w:p>
        </w:tc>
      </w:tr>
      <w:tr w:rsidR="00FC2056" w:rsidRPr="00FC2056" w14:paraId="4A456B16" w14:textId="77777777" w:rsidTr="00A67FCD">
        <w:trPr>
          <w:tblCellSpacing w:w="15" w:type="dxa"/>
        </w:trPr>
        <w:tc>
          <w:tcPr>
            <w:tcW w:w="0" w:type="auto"/>
            <w:vAlign w:val="center"/>
            <w:hideMark/>
          </w:tcPr>
          <w:p w14:paraId="7331A7C2" w14:textId="607FE39A" w:rsidR="00A67FCD" w:rsidRPr="00FC2056" w:rsidRDefault="00A67FCD" w:rsidP="00A67FCD">
            <w:pPr>
              <w:rPr>
                <w:rFonts w:ascii="Aptos" w:eastAsia="Times New Roman" w:hAnsi="Aptos" w:cs="Times New Roman"/>
                <w:kern w:val="0"/>
                <w:lang w:val="de-DE" w:eastAsia="de-DE"/>
                <w14:ligatures w14:val="none"/>
              </w:rPr>
            </w:pPr>
            <w:r w:rsidRPr="00FC2056">
              <w:t>Uncomfortable mingling</w:t>
            </w:r>
          </w:p>
        </w:tc>
        <w:tc>
          <w:tcPr>
            <w:tcW w:w="0" w:type="auto"/>
            <w:vAlign w:val="center"/>
            <w:hideMark/>
          </w:tcPr>
          <w:p w14:paraId="52FDB07E" w14:textId="5A6E8D48" w:rsidR="00A67FCD" w:rsidRPr="00FC2056" w:rsidRDefault="00A67FCD" w:rsidP="00A67FCD">
            <w:pPr>
              <w:rPr>
                <w:rFonts w:ascii="Aptos" w:eastAsia="Times New Roman" w:hAnsi="Aptos" w:cs="Times New Roman"/>
                <w:kern w:val="0"/>
                <w:lang w:val="de-DE" w:eastAsia="de-DE"/>
                <w14:ligatures w14:val="none"/>
              </w:rPr>
            </w:pPr>
            <w:r w:rsidRPr="00FC2056">
              <w:t>6</w:t>
            </w:r>
          </w:p>
        </w:tc>
        <w:tc>
          <w:tcPr>
            <w:tcW w:w="0" w:type="auto"/>
            <w:vAlign w:val="center"/>
            <w:hideMark/>
          </w:tcPr>
          <w:p w14:paraId="6968A4B8" w14:textId="4A02F03A"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vAlign w:val="center"/>
            <w:hideMark/>
          </w:tcPr>
          <w:p w14:paraId="6E84039A" w14:textId="7C172D26" w:rsidR="00A67FCD" w:rsidRPr="00FC2056" w:rsidRDefault="00A67FCD" w:rsidP="00A67FCD">
            <w:pPr>
              <w:rPr>
                <w:rFonts w:ascii="Aptos" w:eastAsia="Times New Roman" w:hAnsi="Aptos" w:cs="Times New Roman"/>
                <w:kern w:val="0"/>
                <w:lang w:val="de-DE" w:eastAsia="de-DE"/>
                <w14:ligatures w14:val="none"/>
              </w:rPr>
            </w:pPr>
            <w:r w:rsidRPr="00FC2056">
              <w:t>0.306</w:t>
            </w:r>
          </w:p>
        </w:tc>
        <w:tc>
          <w:tcPr>
            <w:tcW w:w="0" w:type="auto"/>
            <w:vAlign w:val="center"/>
            <w:hideMark/>
          </w:tcPr>
          <w:p w14:paraId="598B2633" w14:textId="54D19BEC" w:rsidR="00A67FCD" w:rsidRPr="00FC2056" w:rsidRDefault="00A67FCD" w:rsidP="00A67FCD">
            <w:pPr>
              <w:rPr>
                <w:rFonts w:ascii="Aptos" w:eastAsia="Times New Roman" w:hAnsi="Aptos" w:cs="Times New Roman"/>
                <w:kern w:val="0"/>
                <w:lang w:val="de-DE" w:eastAsia="de-DE"/>
                <w14:ligatures w14:val="none"/>
              </w:rPr>
            </w:pPr>
            <w:r w:rsidRPr="00FC2056">
              <w:t>0.306</w:t>
            </w:r>
          </w:p>
        </w:tc>
      </w:tr>
      <w:tr w:rsidR="00FC2056" w:rsidRPr="00FC2056" w14:paraId="6EB59CC0" w14:textId="77777777" w:rsidTr="00A67FCD">
        <w:trPr>
          <w:tblCellSpacing w:w="15" w:type="dxa"/>
        </w:trPr>
        <w:tc>
          <w:tcPr>
            <w:tcW w:w="0" w:type="auto"/>
            <w:vAlign w:val="center"/>
            <w:hideMark/>
          </w:tcPr>
          <w:p w14:paraId="642A0ECB" w14:textId="20232EF7" w:rsidR="00A67FCD" w:rsidRPr="00FC2056" w:rsidRDefault="00A67FCD" w:rsidP="00A67FCD">
            <w:pPr>
              <w:rPr>
                <w:rFonts w:ascii="Aptos" w:eastAsia="Times New Roman" w:hAnsi="Aptos" w:cs="Times New Roman"/>
                <w:kern w:val="0"/>
                <w:lang w:val="de-DE" w:eastAsia="de-DE"/>
                <w14:ligatures w14:val="none"/>
              </w:rPr>
            </w:pPr>
            <w:r w:rsidRPr="00FC2056">
              <w:t>Sad, depressed</w:t>
            </w:r>
          </w:p>
        </w:tc>
        <w:tc>
          <w:tcPr>
            <w:tcW w:w="0" w:type="auto"/>
            <w:vAlign w:val="center"/>
            <w:hideMark/>
          </w:tcPr>
          <w:p w14:paraId="3C867FDA" w14:textId="66FF981A" w:rsidR="00A67FCD" w:rsidRPr="00FC2056" w:rsidRDefault="00A67FCD" w:rsidP="00A67FCD">
            <w:pPr>
              <w:rPr>
                <w:rFonts w:ascii="Aptos" w:eastAsia="Times New Roman" w:hAnsi="Aptos" w:cs="Times New Roman"/>
                <w:kern w:val="0"/>
                <w:lang w:val="de-DE" w:eastAsia="de-DE"/>
                <w14:ligatures w14:val="none"/>
              </w:rPr>
            </w:pPr>
            <w:r w:rsidRPr="00FC2056">
              <w:t>12</w:t>
            </w:r>
          </w:p>
        </w:tc>
        <w:tc>
          <w:tcPr>
            <w:tcW w:w="0" w:type="auto"/>
            <w:vAlign w:val="center"/>
            <w:hideMark/>
          </w:tcPr>
          <w:p w14:paraId="0EE39C93" w14:textId="67C39943"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4CFA66BA" w14:textId="657EA96D" w:rsidR="00A67FCD" w:rsidRPr="00FC2056" w:rsidRDefault="00A67FCD" w:rsidP="00A67FCD">
            <w:pPr>
              <w:rPr>
                <w:rFonts w:ascii="Aptos" w:eastAsia="Times New Roman" w:hAnsi="Aptos" w:cs="Times New Roman"/>
                <w:kern w:val="0"/>
                <w:lang w:val="de-DE" w:eastAsia="de-DE"/>
                <w14:ligatures w14:val="none"/>
              </w:rPr>
            </w:pPr>
            <w:r w:rsidRPr="00FC2056">
              <w:t>0.442</w:t>
            </w:r>
          </w:p>
        </w:tc>
        <w:tc>
          <w:tcPr>
            <w:tcW w:w="0" w:type="auto"/>
            <w:vAlign w:val="center"/>
            <w:hideMark/>
          </w:tcPr>
          <w:p w14:paraId="3D43D7AB" w14:textId="151450EA" w:rsidR="00A67FCD" w:rsidRPr="00FC2056" w:rsidRDefault="00A67FCD" w:rsidP="00A67FCD">
            <w:pPr>
              <w:rPr>
                <w:rFonts w:ascii="Aptos" w:eastAsia="Times New Roman" w:hAnsi="Aptos" w:cs="Times New Roman"/>
                <w:kern w:val="0"/>
                <w:lang w:val="de-DE" w:eastAsia="de-DE"/>
                <w14:ligatures w14:val="none"/>
              </w:rPr>
            </w:pPr>
            <w:r w:rsidRPr="00FC2056">
              <w:t>0.442</w:t>
            </w:r>
          </w:p>
        </w:tc>
      </w:tr>
      <w:tr w:rsidR="00FC2056" w:rsidRPr="00FC2056" w14:paraId="70D29B42" w14:textId="77777777" w:rsidTr="00A67FCD">
        <w:trPr>
          <w:tblCellSpacing w:w="15" w:type="dxa"/>
        </w:trPr>
        <w:tc>
          <w:tcPr>
            <w:tcW w:w="0" w:type="auto"/>
            <w:vAlign w:val="center"/>
            <w:hideMark/>
          </w:tcPr>
          <w:p w14:paraId="484B6597" w14:textId="4D8636E0" w:rsidR="00A67FCD" w:rsidRPr="00FC2056" w:rsidRDefault="00A67FCD" w:rsidP="00A67FCD">
            <w:pPr>
              <w:rPr>
                <w:rFonts w:ascii="Aptos" w:eastAsia="Times New Roman" w:hAnsi="Aptos" w:cs="Times New Roman"/>
                <w:kern w:val="0"/>
                <w:lang w:val="de-DE" w:eastAsia="de-DE"/>
                <w14:ligatures w14:val="none"/>
              </w:rPr>
            </w:pPr>
            <w:r w:rsidRPr="00FC2056">
              <w:t>Sudden anxiety</w:t>
            </w:r>
          </w:p>
        </w:tc>
        <w:tc>
          <w:tcPr>
            <w:tcW w:w="0" w:type="auto"/>
            <w:vAlign w:val="center"/>
            <w:hideMark/>
          </w:tcPr>
          <w:p w14:paraId="0F8524A8" w14:textId="1D90CEF7" w:rsidR="00A67FCD" w:rsidRPr="00FC2056" w:rsidRDefault="00A67FCD" w:rsidP="00A67FCD">
            <w:pPr>
              <w:rPr>
                <w:rFonts w:ascii="Aptos" w:eastAsia="Times New Roman" w:hAnsi="Aptos" w:cs="Times New Roman"/>
                <w:kern w:val="0"/>
                <w:lang w:val="de-DE" w:eastAsia="de-DE"/>
                <w14:ligatures w14:val="none"/>
              </w:rPr>
            </w:pPr>
            <w:r w:rsidRPr="00FC2056">
              <w:t>18</w:t>
            </w:r>
          </w:p>
        </w:tc>
        <w:tc>
          <w:tcPr>
            <w:tcW w:w="0" w:type="auto"/>
            <w:vAlign w:val="center"/>
            <w:hideMark/>
          </w:tcPr>
          <w:p w14:paraId="01DBE97F" w14:textId="2F972A99"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6C9963E8" w14:textId="120260CF" w:rsidR="00A67FCD" w:rsidRPr="00FC2056" w:rsidRDefault="00A67FCD" w:rsidP="00A67FCD">
            <w:pPr>
              <w:rPr>
                <w:rFonts w:ascii="Aptos" w:eastAsia="Times New Roman" w:hAnsi="Aptos" w:cs="Times New Roman"/>
                <w:kern w:val="0"/>
                <w:lang w:val="de-DE" w:eastAsia="de-DE"/>
                <w14:ligatures w14:val="none"/>
              </w:rPr>
            </w:pPr>
            <w:r w:rsidRPr="00FC2056">
              <w:t>0.346</w:t>
            </w:r>
          </w:p>
        </w:tc>
        <w:tc>
          <w:tcPr>
            <w:tcW w:w="0" w:type="auto"/>
            <w:vAlign w:val="center"/>
            <w:hideMark/>
          </w:tcPr>
          <w:p w14:paraId="539AB305" w14:textId="7DFEA088" w:rsidR="00A67FCD" w:rsidRPr="00FC2056" w:rsidRDefault="00A67FCD" w:rsidP="00A67FCD">
            <w:pPr>
              <w:rPr>
                <w:rFonts w:ascii="Aptos" w:eastAsia="Times New Roman" w:hAnsi="Aptos" w:cs="Times New Roman"/>
                <w:kern w:val="0"/>
                <w:lang w:val="de-DE" w:eastAsia="de-DE"/>
                <w14:ligatures w14:val="none"/>
              </w:rPr>
            </w:pPr>
            <w:r w:rsidRPr="00FC2056">
              <w:t>0.346</w:t>
            </w:r>
          </w:p>
        </w:tc>
      </w:tr>
      <w:tr w:rsidR="00FC2056" w:rsidRPr="00FC2056" w14:paraId="0C620D68" w14:textId="77777777" w:rsidTr="00A67FCD">
        <w:trPr>
          <w:tblCellSpacing w:w="15" w:type="dxa"/>
        </w:trPr>
        <w:tc>
          <w:tcPr>
            <w:tcW w:w="0" w:type="auto"/>
            <w:vAlign w:val="center"/>
            <w:hideMark/>
          </w:tcPr>
          <w:p w14:paraId="5A9B2803" w14:textId="3223AFC3" w:rsidR="00A67FCD" w:rsidRPr="00FC2056" w:rsidRDefault="00A67FCD" w:rsidP="00A67FCD">
            <w:pPr>
              <w:rPr>
                <w:rFonts w:ascii="Aptos" w:eastAsia="Times New Roman" w:hAnsi="Aptos" w:cs="Times New Roman"/>
                <w:kern w:val="0"/>
                <w:lang w:val="de-DE" w:eastAsia="de-DE"/>
                <w14:ligatures w14:val="none"/>
              </w:rPr>
            </w:pPr>
            <w:r w:rsidRPr="00FC2056">
              <w:t>Disturbing dreams</w:t>
            </w:r>
          </w:p>
        </w:tc>
        <w:tc>
          <w:tcPr>
            <w:tcW w:w="0" w:type="auto"/>
            <w:vAlign w:val="center"/>
            <w:hideMark/>
          </w:tcPr>
          <w:p w14:paraId="0D5AF0A8" w14:textId="7DB7C85F"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74CF1048" w14:textId="1CEB9B01" w:rsidR="00A67FCD" w:rsidRPr="00FC2056" w:rsidRDefault="00A67FCD" w:rsidP="00A67FCD">
            <w:pPr>
              <w:rPr>
                <w:rFonts w:ascii="Aptos" w:eastAsia="Times New Roman" w:hAnsi="Aptos" w:cs="Times New Roman"/>
                <w:kern w:val="0"/>
                <w:lang w:val="de-DE" w:eastAsia="de-DE"/>
                <w14:ligatures w14:val="none"/>
              </w:rPr>
            </w:pPr>
            <w:r w:rsidRPr="00FC2056">
              <w:t>0.001</w:t>
            </w:r>
          </w:p>
        </w:tc>
        <w:tc>
          <w:tcPr>
            <w:tcW w:w="0" w:type="auto"/>
            <w:vAlign w:val="center"/>
            <w:hideMark/>
          </w:tcPr>
          <w:p w14:paraId="46B07D49" w14:textId="26D7BF79" w:rsidR="00A67FCD" w:rsidRPr="00FC2056" w:rsidRDefault="00A67FCD" w:rsidP="00A67FCD">
            <w:pPr>
              <w:rPr>
                <w:rFonts w:ascii="Aptos" w:eastAsia="Times New Roman" w:hAnsi="Aptos" w:cs="Times New Roman"/>
                <w:kern w:val="0"/>
                <w:lang w:val="de-DE" w:eastAsia="de-DE"/>
                <w14:ligatures w14:val="none"/>
              </w:rPr>
            </w:pPr>
            <w:r w:rsidRPr="00FC2056">
              <w:t>0.028</w:t>
            </w:r>
          </w:p>
        </w:tc>
        <w:tc>
          <w:tcPr>
            <w:tcW w:w="0" w:type="auto"/>
            <w:vAlign w:val="center"/>
            <w:hideMark/>
          </w:tcPr>
          <w:p w14:paraId="7BC33F58" w14:textId="527EDEAD" w:rsidR="00A67FCD" w:rsidRPr="00FC2056" w:rsidRDefault="00A67FCD" w:rsidP="00A67FCD">
            <w:pPr>
              <w:rPr>
                <w:rFonts w:ascii="Aptos" w:eastAsia="Times New Roman" w:hAnsi="Aptos" w:cs="Times New Roman"/>
                <w:kern w:val="0"/>
                <w:lang w:val="de-DE" w:eastAsia="de-DE"/>
                <w14:ligatures w14:val="none"/>
              </w:rPr>
            </w:pPr>
            <w:r w:rsidRPr="00FC2056">
              <w:t>0.028</w:t>
            </w:r>
          </w:p>
        </w:tc>
      </w:tr>
      <w:tr w:rsidR="00FC2056" w:rsidRPr="00FC2056" w14:paraId="7FDF4589" w14:textId="77777777" w:rsidTr="00A67FCD">
        <w:trPr>
          <w:tblCellSpacing w:w="15" w:type="dxa"/>
        </w:trPr>
        <w:tc>
          <w:tcPr>
            <w:tcW w:w="0" w:type="auto"/>
            <w:vAlign w:val="center"/>
            <w:hideMark/>
          </w:tcPr>
          <w:p w14:paraId="28A8FA9E" w14:textId="4AB352A7" w:rsidR="00A67FCD" w:rsidRPr="00FC2056" w:rsidRDefault="00A67FCD" w:rsidP="00A67FCD">
            <w:pPr>
              <w:rPr>
                <w:rFonts w:ascii="Aptos" w:eastAsia="Times New Roman" w:hAnsi="Aptos" w:cs="Times New Roman"/>
                <w:kern w:val="0"/>
                <w:lang w:val="de-DE" w:eastAsia="de-DE"/>
                <w14:ligatures w14:val="none"/>
              </w:rPr>
            </w:pPr>
            <w:r w:rsidRPr="00FC2056">
              <w:t>More keyed up than others</w:t>
            </w:r>
          </w:p>
        </w:tc>
        <w:tc>
          <w:tcPr>
            <w:tcW w:w="0" w:type="auto"/>
            <w:vAlign w:val="center"/>
            <w:hideMark/>
          </w:tcPr>
          <w:p w14:paraId="75A33CD6" w14:textId="507DA321" w:rsidR="00A67FCD" w:rsidRPr="00FC2056" w:rsidRDefault="00A67FCD" w:rsidP="00A67FCD">
            <w:pPr>
              <w:rPr>
                <w:rFonts w:ascii="Aptos" w:eastAsia="Times New Roman" w:hAnsi="Aptos" w:cs="Times New Roman"/>
                <w:kern w:val="0"/>
                <w:lang w:val="de-DE" w:eastAsia="de-DE"/>
                <w14:ligatures w14:val="none"/>
              </w:rPr>
            </w:pPr>
            <w:r w:rsidRPr="00FC2056">
              <w:t>39</w:t>
            </w:r>
          </w:p>
        </w:tc>
        <w:tc>
          <w:tcPr>
            <w:tcW w:w="0" w:type="auto"/>
            <w:vAlign w:val="center"/>
            <w:hideMark/>
          </w:tcPr>
          <w:p w14:paraId="1261DBDA" w14:textId="26FAA298"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4F3BE248" w14:textId="3F27EFB7" w:rsidR="00A67FCD" w:rsidRPr="00FC2056" w:rsidRDefault="00A67FCD" w:rsidP="00A67FCD">
            <w:pPr>
              <w:rPr>
                <w:rFonts w:ascii="Aptos" w:eastAsia="Times New Roman" w:hAnsi="Aptos" w:cs="Times New Roman"/>
                <w:kern w:val="0"/>
                <w:lang w:val="de-DE" w:eastAsia="de-DE"/>
                <w14:ligatures w14:val="none"/>
              </w:rPr>
            </w:pPr>
            <w:r w:rsidRPr="00FC2056">
              <w:t>0.502</w:t>
            </w:r>
          </w:p>
        </w:tc>
        <w:tc>
          <w:tcPr>
            <w:tcW w:w="0" w:type="auto"/>
            <w:vAlign w:val="center"/>
            <w:hideMark/>
          </w:tcPr>
          <w:p w14:paraId="4764C4D0" w14:textId="53291046" w:rsidR="00A67FCD" w:rsidRPr="00FC2056" w:rsidRDefault="00A67FCD" w:rsidP="00A67FCD">
            <w:pPr>
              <w:rPr>
                <w:rFonts w:ascii="Aptos" w:eastAsia="Times New Roman" w:hAnsi="Aptos" w:cs="Times New Roman"/>
                <w:kern w:val="0"/>
                <w:lang w:val="de-DE" w:eastAsia="de-DE"/>
                <w14:ligatures w14:val="none"/>
              </w:rPr>
            </w:pPr>
            <w:r w:rsidRPr="00FC2056">
              <w:t>0.502</w:t>
            </w:r>
          </w:p>
        </w:tc>
      </w:tr>
      <w:tr w:rsidR="00FC2056" w:rsidRPr="00FC2056" w14:paraId="50EACC32" w14:textId="77777777" w:rsidTr="00A67FCD">
        <w:trPr>
          <w:tblCellSpacing w:w="15" w:type="dxa"/>
        </w:trPr>
        <w:tc>
          <w:tcPr>
            <w:tcW w:w="0" w:type="auto"/>
            <w:vAlign w:val="center"/>
            <w:hideMark/>
          </w:tcPr>
          <w:p w14:paraId="337BA124" w14:textId="77EAB851" w:rsidR="00A67FCD" w:rsidRPr="00FC2056" w:rsidRDefault="00A67FCD" w:rsidP="00A67FCD">
            <w:pPr>
              <w:rPr>
                <w:rFonts w:ascii="Aptos" w:eastAsia="Times New Roman" w:hAnsi="Aptos" w:cs="Times New Roman"/>
                <w:kern w:val="0"/>
                <w:lang w:val="de-DE" w:eastAsia="de-DE"/>
                <w14:ligatures w14:val="none"/>
              </w:rPr>
            </w:pPr>
            <w:r w:rsidRPr="00FC2056">
              <w:t>Unacceptable thoughts</w:t>
            </w:r>
          </w:p>
        </w:tc>
        <w:tc>
          <w:tcPr>
            <w:tcW w:w="0" w:type="auto"/>
            <w:vAlign w:val="center"/>
            <w:hideMark/>
          </w:tcPr>
          <w:p w14:paraId="28E1AC09" w14:textId="68D75302"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74919375" w14:textId="1AECE4F2"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vAlign w:val="center"/>
            <w:hideMark/>
          </w:tcPr>
          <w:p w14:paraId="0FD2E691" w14:textId="66A8B890" w:rsidR="00A67FCD" w:rsidRPr="00FC2056" w:rsidRDefault="00A67FCD" w:rsidP="00A67FCD">
            <w:pPr>
              <w:rPr>
                <w:rFonts w:ascii="Aptos" w:eastAsia="Times New Roman" w:hAnsi="Aptos" w:cs="Times New Roman"/>
                <w:kern w:val="0"/>
                <w:lang w:val="de-DE" w:eastAsia="de-DE"/>
                <w14:ligatures w14:val="none"/>
              </w:rPr>
            </w:pPr>
            <w:r w:rsidRPr="00FC2056">
              <w:t>0.175</w:t>
            </w:r>
          </w:p>
        </w:tc>
        <w:tc>
          <w:tcPr>
            <w:tcW w:w="0" w:type="auto"/>
            <w:vAlign w:val="center"/>
            <w:hideMark/>
          </w:tcPr>
          <w:p w14:paraId="28E41448" w14:textId="0B0FD498" w:rsidR="00A67FCD" w:rsidRPr="00FC2056" w:rsidRDefault="00A67FCD" w:rsidP="00A67FCD">
            <w:pPr>
              <w:rPr>
                <w:rFonts w:ascii="Aptos" w:eastAsia="Times New Roman" w:hAnsi="Aptos" w:cs="Times New Roman"/>
                <w:kern w:val="0"/>
                <w:lang w:val="de-DE" w:eastAsia="de-DE"/>
                <w14:ligatures w14:val="none"/>
              </w:rPr>
            </w:pPr>
            <w:r w:rsidRPr="00FC2056">
              <w:t>0.175</w:t>
            </w:r>
          </w:p>
        </w:tc>
      </w:tr>
      <w:tr w:rsidR="00FC2056" w:rsidRPr="00FC2056" w14:paraId="4BAB66EB" w14:textId="77777777" w:rsidTr="00A67FCD">
        <w:trPr>
          <w:tblCellSpacing w:w="15" w:type="dxa"/>
        </w:trPr>
        <w:tc>
          <w:tcPr>
            <w:tcW w:w="0" w:type="auto"/>
            <w:vAlign w:val="center"/>
            <w:hideMark/>
          </w:tcPr>
          <w:p w14:paraId="5AA8834A" w14:textId="46D5FBCD" w:rsidR="00A67FCD" w:rsidRPr="00FC2056" w:rsidRDefault="00A67FCD" w:rsidP="00A67FCD">
            <w:pPr>
              <w:rPr>
                <w:rFonts w:ascii="Aptos" w:eastAsia="Times New Roman" w:hAnsi="Aptos" w:cs="Times New Roman"/>
                <w:kern w:val="0"/>
                <w:lang w:val="de-DE" w:eastAsia="de-DE"/>
                <w14:ligatures w14:val="none"/>
              </w:rPr>
            </w:pPr>
            <w:r w:rsidRPr="00FC2056">
              <w:t>Nervous talking to others</w:t>
            </w:r>
          </w:p>
        </w:tc>
        <w:tc>
          <w:tcPr>
            <w:tcW w:w="0" w:type="auto"/>
            <w:vAlign w:val="center"/>
            <w:hideMark/>
          </w:tcPr>
          <w:p w14:paraId="0DC181A8" w14:textId="4E547275" w:rsidR="00A67FCD" w:rsidRPr="00FC2056" w:rsidRDefault="00A67FCD" w:rsidP="00A67FCD">
            <w:pPr>
              <w:rPr>
                <w:rFonts w:ascii="Aptos" w:eastAsia="Times New Roman" w:hAnsi="Aptos" w:cs="Times New Roman"/>
                <w:kern w:val="0"/>
                <w:lang w:val="de-DE" w:eastAsia="de-DE"/>
                <w14:ligatures w14:val="none"/>
              </w:rPr>
            </w:pPr>
            <w:r w:rsidRPr="00FC2056">
              <w:t>12</w:t>
            </w:r>
          </w:p>
        </w:tc>
        <w:tc>
          <w:tcPr>
            <w:tcW w:w="0" w:type="auto"/>
            <w:vAlign w:val="center"/>
            <w:hideMark/>
          </w:tcPr>
          <w:p w14:paraId="5397C05A" w14:textId="6174379E"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vAlign w:val="center"/>
            <w:hideMark/>
          </w:tcPr>
          <w:p w14:paraId="7FBB30FB" w14:textId="3F9514EF" w:rsidR="00A67FCD" w:rsidRPr="00FC2056" w:rsidRDefault="00A67FCD" w:rsidP="00A67FCD">
            <w:pPr>
              <w:rPr>
                <w:rFonts w:ascii="Aptos" w:eastAsia="Times New Roman" w:hAnsi="Aptos" w:cs="Times New Roman"/>
                <w:kern w:val="0"/>
                <w:lang w:val="de-DE" w:eastAsia="de-DE"/>
                <w14:ligatures w14:val="none"/>
              </w:rPr>
            </w:pPr>
            <w:r w:rsidRPr="00FC2056">
              <w:t>0.195</w:t>
            </w:r>
          </w:p>
        </w:tc>
        <w:tc>
          <w:tcPr>
            <w:tcW w:w="0" w:type="auto"/>
            <w:vAlign w:val="center"/>
            <w:hideMark/>
          </w:tcPr>
          <w:p w14:paraId="4B5309CA" w14:textId="1AD598F8" w:rsidR="00A67FCD" w:rsidRPr="00FC2056" w:rsidRDefault="00A67FCD" w:rsidP="00A67FCD">
            <w:pPr>
              <w:rPr>
                <w:rFonts w:ascii="Aptos" w:eastAsia="Times New Roman" w:hAnsi="Aptos" w:cs="Times New Roman"/>
                <w:kern w:val="0"/>
                <w:lang w:val="de-DE" w:eastAsia="de-DE"/>
                <w14:ligatures w14:val="none"/>
              </w:rPr>
            </w:pPr>
            <w:r w:rsidRPr="00FC2056">
              <w:t>0.195</w:t>
            </w:r>
          </w:p>
        </w:tc>
      </w:tr>
      <w:tr w:rsidR="00FC2056" w:rsidRPr="00FC2056" w14:paraId="1D89073F" w14:textId="77777777" w:rsidTr="00A67FCD">
        <w:trPr>
          <w:tblCellSpacing w:w="15" w:type="dxa"/>
        </w:trPr>
        <w:tc>
          <w:tcPr>
            <w:tcW w:w="0" w:type="auto"/>
            <w:vAlign w:val="center"/>
            <w:hideMark/>
          </w:tcPr>
          <w:p w14:paraId="09982BBA" w14:textId="1113B005" w:rsidR="00A67FCD" w:rsidRPr="00FC2056" w:rsidRDefault="00A67FCD" w:rsidP="00A67FCD">
            <w:pPr>
              <w:rPr>
                <w:rFonts w:ascii="Aptos" w:eastAsia="Times New Roman" w:hAnsi="Aptos" w:cs="Times New Roman"/>
                <w:kern w:val="0"/>
                <w:lang w:val="de-DE" w:eastAsia="de-DE"/>
                <w14:ligatures w14:val="none"/>
              </w:rPr>
            </w:pPr>
            <w:r w:rsidRPr="00FC2056">
              <w:t>Unwanted thoughts</w:t>
            </w:r>
          </w:p>
        </w:tc>
        <w:tc>
          <w:tcPr>
            <w:tcW w:w="0" w:type="auto"/>
            <w:vAlign w:val="center"/>
            <w:hideMark/>
          </w:tcPr>
          <w:p w14:paraId="2DD236B1" w14:textId="31662F6B" w:rsidR="00A67FCD" w:rsidRPr="00FC2056" w:rsidRDefault="00A67FCD" w:rsidP="00A67FCD">
            <w:pPr>
              <w:rPr>
                <w:rFonts w:ascii="Aptos" w:eastAsia="Times New Roman" w:hAnsi="Aptos" w:cs="Times New Roman"/>
                <w:kern w:val="0"/>
                <w:lang w:val="de-DE" w:eastAsia="de-DE"/>
                <w14:ligatures w14:val="none"/>
              </w:rPr>
            </w:pPr>
            <w:r w:rsidRPr="00FC2056">
              <w:t>16</w:t>
            </w:r>
          </w:p>
        </w:tc>
        <w:tc>
          <w:tcPr>
            <w:tcW w:w="0" w:type="auto"/>
            <w:vAlign w:val="center"/>
            <w:hideMark/>
          </w:tcPr>
          <w:p w14:paraId="74890003" w14:textId="0515475A"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vAlign w:val="center"/>
            <w:hideMark/>
          </w:tcPr>
          <w:p w14:paraId="46D25984" w14:textId="00E26F2A" w:rsidR="00A67FCD" w:rsidRPr="00FC2056" w:rsidRDefault="00A67FCD" w:rsidP="00A67FCD">
            <w:pPr>
              <w:rPr>
                <w:rFonts w:ascii="Aptos" w:eastAsia="Times New Roman" w:hAnsi="Aptos" w:cs="Times New Roman"/>
                <w:kern w:val="0"/>
                <w:lang w:val="de-DE" w:eastAsia="de-DE"/>
                <w14:ligatures w14:val="none"/>
              </w:rPr>
            </w:pPr>
            <w:r w:rsidRPr="00FC2056">
              <w:t>0.389</w:t>
            </w:r>
          </w:p>
        </w:tc>
        <w:tc>
          <w:tcPr>
            <w:tcW w:w="0" w:type="auto"/>
            <w:vAlign w:val="center"/>
            <w:hideMark/>
          </w:tcPr>
          <w:p w14:paraId="0EC1027C" w14:textId="6FA8002D" w:rsidR="00A67FCD" w:rsidRPr="00FC2056" w:rsidRDefault="00A67FCD" w:rsidP="00A67FCD">
            <w:pPr>
              <w:rPr>
                <w:rFonts w:ascii="Aptos" w:eastAsia="Times New Roman" w:hAnsi="Aptos" w:cs="Times New Roman"/>
                <w:kern w:val="0"/>
                <w:lang w:val="de-DE" w:eastAsia="de-DE"/>
                <w14:ligatures w14:val="none"/>
              </w:rPr>
            </w:pPr>
            <w:r w:rsidRPr="00FC2056">
              <w:t>0.389</w:t>
            </w:r>
          </w:p>
        </w:tc>
      </w:tr>
      <w:tr w:rsidR="00FC2056" w:rsidRPr="00FC2056" w14:paraId="41FA7110" w14:textId="77777777" w:rsidTr="00A67FCD">
        <w:trPr>
          <w:tblCellSpacing w:w="15" w:type="dxa"/>
        </w:trPr>
        <w:tc>
          <w:tcPr>
            <w:tcW w:w="0" w:type="auto"/>
            <w:vAlign w:val="center"/>
            <w:hideMark/>
          </w:tcPr>
          <w:p w14:paraId="2CE7B835" w14:textId="11DE8F22" w:rsidR="00A67FCD" w:rsidRPr="00FC2056" w:rsidRDefault="00A67FCD" w:rsidP="00A67FCD">
            <w:pPr>
              <w:rPr>
                <w:rFonts w:ascii="Aptos" w:eastAsia="Times New Roman" w:hAnsi="Aptos" w:cs="Times New Roman"/>
                <w:kern w:val="0"/>
                <w:lang w:val="de-DE" w:eastAsia="de-DE"/>
                <w14:ligatures w14:val="none"/>
              </w:rPr>
            </w:pPr>
            <w:r w:rsidRPr="00FC2056">
              <w:t>Difficulty coping with stress</w:t>
            </w:r>
          </w:p>
        </w:tc>
        <w:tc>
          <w:tcPr>
            <w:tcW w:w="0" w:type="auto"/>
            <w:vAlign w:val="center"/>
            <w:hideMark/>
          </w:tcPr>
          <w:p w14:paraId="50928532" w14:textId="1DB4B594" w:rsidR="00A67FCD" w:rsidRPr="00FC2056" w:rsidRDefault="00A67FCD" w:rsidP="00A67FCD">
            <w:pPr>
              <w:rPr>
                <w:rFonts w:ascii="Aptos" w:eastAsia="Times New Roman" w:hAnsi="Aptos" w:cs="Times New Roman"/>
                <w:kern w:val="0"/>
                <w:lang w:val="de-DE" w:eastAsia="de-DE"/>
                <w14:ligatures w14:val="none"/>
              </w:rPr>
            </w:pPr>
            <w:r w:rsidRPr="00FC2056">
              <w:t>13</w:t>
            </w:r>
          </w:p>
        </w:tc>
        <w:tc>
          <w:tcPr>
            <w:tcW w:w="0" w:type="auto"/>
            <w:vAlign w:val="center"/>
            <w:hideMark/>
          </w:tcPr>
          <w:p w14:paraId="200CB4FE" w14:textId="6C20D0E4"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22884858" w14:textId="4881AF20" w:rsidR="00A67FCD" w:rsidRPr="00FC2056" w:rsidRDefault="00A67FCD" w:rsidP="00A67FCD">
            <w:pPr>
              <w:rPr>
                <w:rFonts w:ascii="Aptos" w:eastAsia="Times New Roman" w:hAnsi="Aptos" w:cs="Times New Roman"/>
                <w:kern w:val="0"/>
                <w:lang w:val="de-DE" w:eastAsia="de-DE"/>
                <w14:ligatures w14:val="none"/>
              </w:rPr>
            </w:pPr>
            <w:r w:rsidRPr="00FC2056">
              <w:t>0.246</w:t>
            </w:r>
          </w:p>
        </w:tc>
        <w:tc>
          <w:tcPr>
            <w:tcW w:w="0" w:type="auto"/>
            <w:vAlign w:val="center"/>
            <w:hideMark/>
          </w:tcPr>
          <w:p w14:paraId="614C2A2A" w14:textId="4B4A6791" w:rsidR="00A67FCD" w:rsidRPr="00FC2056" w:rsidRDefault="00A67FCD" w:rsidP="00A67FCD">
            <w:pPr>
              <w:rPr>
                <w:rFonts w:ascii="Aptos" w:eastAsia="Times New Roman" w:hAnsi="Aptos" w:cs="Times New Roman"/>
                <w:kern w:val="0"/>
                <w:lang w:val="de-DE" w:eastAsia="de-DE"/>
                <w14:ligatures w14:val="none"/>
              </w:rPr>
            </w:pPr>
            <w:r w:rsidRPr="00FC2056">
              <w:t>0.246</w:t>
            </w:r>
          </w:p>
        </w:tc>
      </w:tr>
      <w:tr w:rsidR="00FC2056" w:rsidRPr="00FC2056" w14:paraId="7ED03E4D" w14:textId="77777777" w:rsidTr="00A67FCD">
        <w:trPr>
          <w:tblCellSpacing w:w="15" w:type="dxa"/>
        </w:trPr>
        <w:tc>
          <w:tcPr>
            <w:tcW w:w="0" w:type="auto"/>
            <w:tcBorders>
              <w:bottom w:val="single" w:sz="4" w:space="0" w:color="auto"/>
            </w:tcBorders>
            <w:vAlign w:val="center"/>
            <w:hideMark/>
          </w:tcPr>
          <w:p w14:paraId="3FD04A8E" w14:textId="7E2F5056" w:rsidR="00A67FCD" w:rsidRPr="00FC2056" w:rsidRDefault="00A67FCD" w:rsidP="00A67FCD">
            <w:pPr>
              <w:rPr>
                <w:rFonts w:ascii="Aptos" w:eastAsia="Times New Roman" w:hAnsi="Aptos" w:cs="Times New Roman"/>
                <w:kern w:val="0"/>
                <w:lang w:val="de-DE" w:eastAsia="de-DE"/>
                <w14:ligatures w14:val="none"/>
              </w:rPr>
            </w:pPr>
            <w:r w:rsidRPr="00FC2056">
              <w:t>Life not worth living</w:t>
            </w:r>
          </w:p>
        </w:tc>
        <w:tc>
          <w:tcPr>
            <w:tcW w:w="0" w:type="auto"/>
            <w:tcBorders>
              <w:bottom w:val="single" w:sz="4" w:space="0" w:color="auto"/>
            </w:tcBorders>
            <w:vAlign w:val="center"/>
            <w:hideMark/>
          </w:tcPr>
          <w:p w14:paraId="34C8F7F6" w14:textId="7B2E27FA"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tcBorders>
              <w:bottom w:val="single" w:sz="4" w:space="0" w:color="auto"/>
            </w:tcBorders>
            <w:vAlign w:val="center"/>
            <w:hideMark/>
          </w:tcPr>
          <w:p w14:paraId="1CDD720F" w14:textId="5C6DD96D"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tcBorders>
              <w:bottom w:val="single" w:sz="4" w:space="0" w:color="auto"/>
            </w:tcBorders>
            <w:vAlign w:val="center"/>
            <w:hideMark/>
          </w:tcPr>
          <w:p w14:paraId="766D6D2E" w14:textId="5E7353D9" w:rsidR="00A67FCD" w:rsidRPr="00FC2056" w:rsidRDefault="00A67FCD" w:rsidP="00A67FCD">
            <w:pPr>
              <w:rPr>
                <w:rFonts w:ascii="Aptos" w:eastAsia="Times New Roman" w:hAnsi="Aptos" w:cs="Times New Roman"/>
                <w:kern w:val="0"/>
                <w:lang w:val="de-DE" w:eastAsia="de-DE"/>
                <w14:ligatures w14:val="none"/>
              </w:rPr>
            </w:pPr>
            <w:r w:rsidRPr="00FC2056">
              <w:t>0.093</w:t>
            </w:r>
          </w:p>
        </w:tc>
        <w:tc>
          <w:tcPr>
            <w:tcW w:w="0" w:type="auto"/>
            <w:tcBorders>
              <w:bottom w:val="single" w:sz="4" w:space="0" w:color="auto"/>
            </w:tcBorders>
            <w:vAlign w:val="center"/>
            <w:hideMark/>
          </w:tcPr>
          <w:p w14:paraId="5F0285B4" w14:textId="703AEB39" w:rsidR="00A67FCD" w:rsidRPr="00FC2056" w:rsidRDefault="00A67FCD" w:rsidP="00A67FCD">
            <w:pPr>
              <w:rPr>
                <w:rFonts w:ascii="Aptos" w:eastAsia="Times New Roman" w:hAnsi="Aptos" w:cs="Times New Roman"/>
                <w:kern w:val="0"/>
                <w:lang w:val="de-DE" w:eastAsia="de-DE"/>
                <w14:ligatures w14:val="none"/>
              </w:rPr>
            </w:pPr>
            <w:r w:rsidRPr="00FC2056">
              <w:t>0.093</w:t>
            </w:r>
          </w:p>
        </w:tc>
      </w:tr>
    </w:tbl>
    <w:p w14:paraId="21770F50" w14:textId="77777777" w:rsidR="00A67FCD" w:rsidRPr="00FC2056" w:rsidRDefault="00A67FCD">
      <w:pPr>
        <w:rPr>
          <w:b/>
          <w:bCs/>
        </w:rPr>
      </w:pPr>
    </w:p>
    <w:p w14:paraId="27BF21DD" w14:textId="5320840F" w:rsidR="00187EF5" w:rsidRPr="00FC2056" w:rsidRDefault="00187EF5">
      <w:r w:rsidRPr="00FC2056">
        <w:rPr>
          <w:b/>
          <w:bCs/>
        </w:rPr>
        <w:t>Figure D4</w:t>
      </w:r>
      <w:r w:rsidRPr="00FC2056">
        <w:t>. Network plot of the fourth cluster.</w:t>
      </w:r>
    </w:p>
    <w:p w14:paraId="4DC9A09A" w14:textId="77777777" w:rsidR="00A67FCD" w:rsidRPr="00FC2056" w:rsidRDefault="00A67FCD">
      <w:pPr>
        <w:rPr>
          <w:b/>
          <w:bCs/>
        </w:rPr>
      </w:pPr>
    </w:p>
    <w:p w14:paraId="1CDCF249" w14:textId="77777777" w:rsidR="00A67FCD" w:rsidRPr="00FC2056" w:rsidRDefault="00A67FCD">
      <w:pPr>
        <w:rPr>
          <w:b/>
          <w:bCs/>
        </w:rPr>
      </w:pPr>
      <w:bookmarkStart w:id="0" w:name="_GoBack"/>
      <w:bookmarkEnd w:id="0"/>
    </w:p>
    <w:p w14:paraId="2ECC2E49" w14:textId="77777777" w:rsidR="00A67FCD" w:rsidRPr="00FC2056" w:rsidRDefault="00CD0A0B">
      <w:pPr>
        <w:rPr>
          <w:b/>
          <w:bCs/>
        </w:rPr>
      </w:pPr>
      <w:r w:rsidRPr="00FC2056">
        <w:rPr>
          <w:noProof/>
        </w:rPr>
        <w:drawing>
          <wp:inline distT="0" distB="0" distL="0" distR="0" wp14:anchorId="20A341C6" wp14:editId="6703041D">
            <wp:extent cx="5715000" cy="3810000"/>
            <wp:effectExtent l="0" t="0" r="0" b="0"/>
            <wp:docPr id="438255419" name="Grafik 4" descr="Ein Bild, das Screenshot, Kreis,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255419" name="Grafik 4" descr="Ein Bild, das Screenshot, Kreis, Diagramm enthält.&#10;&#10;KI-generierte Inhalte können fehlerhaft sein."/>
                    <pic:cNvPicPr/>
                  </pic:nvPicPr>
                  <pic:blipFill>
                    <a:blip r:embed="rId8">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76006554" w14:textId="39604A3F" w:rsidR="00A67FCD" w:rsidRPr="00FC2056" w:rsidRDefault="00A67FCD">
      <w:r w:rsidRPr="00FC2056">
        <w:rPr>
          <w:b/>
          <w:bCs/>
        </w:rPr>
        <w:t xml:space="preserve">Table D4. </w:t>
      </w:r>
      <w:r w:rsidRPr="00FC2056">
        <w:t>Node centralities of the fourth cluster.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8"/>
        <w:gridCol w:w="1594"/>
        <w:gridCol w:w="1261"/>
        <w:gridCol w:w="1047"/>
        <w:gridCol w:w="2242"/>
      </w:tblGrid>
      <w:tr w:rsidR="00FC2056" w:rsidRPr="00FC2056" w14:paraId="2F44AC32" w14:textId="77777777" w:rsidTr="001B0591">
        <w:trPr>
          <w:tblHeader/>
          <w:tblCellSpacing w:w="15" w:type="dxa"/>
        </w:trPr>
        <w:tc>
          <w:tcPr>
            <w:tcW w:w="0" w:type="auto"/>
            <w:tcBorders>
              <w:top w:val="single" w:sz="4" w:space="0" w:color="auto"/>
              <w:bottom w:val="single" w:sz="4" w:space="0" w:color="auto"/>
            </w:tcBorders>
            <w:vAlign w:val="center"/>
            <w:hideMark/>
          </w:tcPr>
          <w:p w14:paraId="5F1AECAF" w14:textId="10A788BB" w:rsidR="00A67FCD" w:rsidRPr="00FC2056" w:rsidRDefault="00A67FCD" w:rsidP="00A67FCD">
            <w:pPr>
              <w:rPr>
                <w:rFonts w:ascii="Aptos" w:eastAsia="Times New Roman" w:hAnsi="Aptos" w:cs="Times New Roman"/>
                <w:b/>
                <w:bCs/>
                <w:kern w:val="0"/>
                <w:lang w:val="de-DE" w:eastAsia="de-DE"/>
                <w14:ligatures w14:val="none"/>
              </w:rPr>
            </w:pPr>
            <w:r w:rsidRPr="00FC2056">
              <w:rPr>
                <w:b/>
                <w:bCs/>
              </w:rPr>
              <w:t>Symptom</w:t>
            </w:r>
          </w:p>
        </w:tc>
        <w:tc>
          <w:tcPr>
            <w:tcW w:w="0" w:type="auto"/>
            <w:tcBorders>
              <w:top w:val="single" w:sz="4" w:space="0" w:color="auto"/>
              <w:bottom w:val="single" w:sz="4" w:space="0" w:color="auto"/>
            </w:tcBorders>
            <w:vAlign w:val="center"/>
            <w:hideMark/>
          </w:tcPr>
          <w:p w14:paraId="26F6D7BB" w14:textId="3DDF9B5F"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Betweenness</w:t>
            </w:r>
          </w:p>
        </w:tc>
        <w:tc>
          <w:tcPr>
            <w:tcW w:w="0" w:type="auto"/>
            <w:tcBorders>
              <w:top w:val="single" w:sz="4" w:space="0" w:color="auto"/>
              <w:bottom w:val="single" w:sz="4" w:space="0" w:color="auto"/>
            </w:tcBorders>
            <w:vAlign w:val="center"/>
            <w:hideMark/>
          </w:tcPr>
          <w:p w14:paraId="66BEF8D3" w14:textId="46B3D0B2"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Closeness</w:t>
            </w:r>
          </w:p>
        </w:tc>
        <w:tc>
          <w:tcPr>
            <w:tcW w:w="0" w:type="auto"/>
            <w:tcBorders>
              <w:top w:val="single" w:sz="4" w:space="0" w:color="auto"/>
              <w:bottom w:val="single" w:sz="4" w:space="0" w:color="auto"/>
            </w:tcBorders>
            <w:vAlign w:val="center"/>
            <w:hideMark/>
          </w:tcPr>
          <w:p w14:paraId="475C92F7" w14:textId="4C518B30"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Strength</w:t>
            </w:r>
          </w:p>
        </w:tc>
        <w:tc>
          <w:tcPr>
            <w:tcW w:w="0" w:type="auto"/>
            <w:tcBorders>
              <w:top w:val="single" w:sz="4" w:space="0" w:color="auto"/>
              <w:bottom w:val="single" w:sz="4" w:space="0" w:color="auto"/>
            </w:tcBorders>
            <w:vAlign w:val="center"/>
            <w:hideMark/>
          </w:tcPr>
          <w:p w14:paraId="457EDF2D" w14:textId="3F44DBDD"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Expected Influence</w:t>
            </w:r>
          </w:p>
        </w:tc>
      </w:tr>
      <w:tr w:rsidR="00FC2056" w:rsidRPr="00FC2056" w14:paraId="0AF39300" w14:textId="77777777" w:rsidTr="001B0591">
        <w:trPr>
          <w:tblCellSpacing w:w="15" w:type="dxa"/>
        </w:trPr>
        <w:tc>
          <w:tcPr>
            <w:tcW w:w="0" w:type="auto"/>
            <w:vAlign w:val="center"/>
            <w:hideMark/>
          </w:tcPr>
          <w:p w14:paraId="788ED4C0" w14:textId="3342C018" w:rsidR="00A67FCD" w:rsidRPr="00FC2056" w:rsidRDefault="00A67FCD" w:rsidP="00A67FCD">
            <w:pPr>
              <w:rPr>
                <w:rFonts w:ascii="Aptos" w:eastAsia="Times New Roman" w:hAnsi="Aptos" w:cs="Times New Roman"/>
                <w:kern w:val="0"/>
                <w:lang w:val="de-DE" w:eastAsia="de-DE"/>
                <w14:ligatures w14:val="none"/>
              </w:rPr>
            </w:pPr>
            <w:r w:rsidRPr="00FC2056">
              <w:t>Upset by trivial things</w:t>
            </w:r>
          </w:p>
        </w:tc>
        <w:tc>
          <w:tcPr>
            <w:tcW w:w="0" w:type="auto"/>
            <w:vAlign w:val="center"/>
            <w:hideMark/>
          </w:tcPr>
          <w:p w14:paraId="1A84BABF" w14:textId="26C639EB"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70FCE190" w14:textId="6C0B76D8" w:rsidR="00A67FCD" w:rsidRPr="00FC2056" w:rsidRDefault="00A67FCD" w:rsidP="00A67FCD">
            <w:pPr>
              <w:rPr>
                <w:rFonts w:ascii="Aptos" w:eastAsia="Times New Roman" w:hAnsi="Aptos" w:cs="Times New Roman"/>
                <w:kern w:val="0"/>
                <w:lang w:val="de-DE" w:eastAsia="de-DE"/>
                <w14:ligatures w14:val="none"/>
              </w:rPr>
            </w:pPr>
            <w:r w:rsidRPr="00FC2056">
              <w:t>0.004</w:t>
            </w:r>
          </w:p>
        </w:tc>
        <w:tc>
          <w:tcPr>
            <w:tcW w:w="0" w:type="auto"/>
            <w:vAlign w:val="center"/>
            <w:hideMark/>
          </w:tcPr>
          <w:p w14:paraId="306649A6" w14:textId="0718D942" w:rsidR="00A67FCD" w:rsidRPr="00FC2056" w:rsidRDefault="00A67FCD" w:rsidP="00A67FCD">
            <w:pPr>
              <w:rPr>
                <w:rFonts w:ascii="Aptos" w:eastAsia="Times New Roman" w:hAnsi="Aptos" w:cs="Times New Roman"/>
                <w:kern w:val="0"/>
                <w:lang w:val="de-DE" w:eastAsia="de-DE"/>
                <w14:ligatures w14:val="none"/>
              </w:rPr>
            </w:pPr>
            <w:r w:rsidRPr="00FC2056">
              <w:t>0.622</w:t>
            </w:r>
          </w:p>
        </w:tc>
        <w:tc>
          <w:tcPr>
            <w:tcW w:w="0" w:type="auto"/>
            <w:vAlign w:val="center"/>
            <w:hideMark/>
          </w:tcPr>
          <w:p w14:paraId="5F243434" w14:textId="1FADC1B8" w:rsidR="00A67FCD" w:rsidRPr="00FC2056" w:rsidRDefault="00A67FCD" w:rsidP="00A67FCD">
            <w:pPr>
              <w:rPr>
                <w:rFonts w:ascii="Aptos" w:eastAsia="Times New Roman" w:hAnsi="Aptos" w:cs="Times New Roman"/>
                <w:kern w:val="0"/>
                <w:lang w:val="de-DE" w:eastAsia="de-DE"/>
                <w14:ligatures w14:val="none"/>
              </w:rPr>
            </w:pPr>
            <w:r w:rsidRPr="00FC2056">
              <w:t>0.622</w:t>
            </w:r>
          </w:p>
        </w:tc>
      </w:tr>
      <w:tr w:rsidR="00FC2056" w:rsidRPr="00FC2056" w14:paraId="07F527AC" w14:textId="77777777" w:rsidTr="001B0591">
        <w:trPr>
          <w:tblCellSpacing w:w="15" w:type="dxa"/>
        </w:trPr>
        <w:tc>
          <w:tcPr>
            <w:tcW w:w="0" w:type="auto"/>
            <w:vAlign w:val="center"/>
            <w:hideMark/>
          </w:tcPr>
          <w:p w14:paraId="3D5B0DE3" w14:textId="1AA31FF8" w:rsidR="00A67FCD" w:rsidRPr="00FC2056" w:rsidRDefault="00A67FCD" w:rsidP="00A67FCD">
            <w:pPr>
              <w:rPr>
                <w:rFonts w:ascii="Aptos" w:eastAsia="Times New Roman" w:hAnsi="Aptos" w:cs="Times New Roman"/>
                <w:kern w:val="0"/>
                <w:lang w:val="de-DE" w:eastAsia="de-DE"/>
                <w14:ligatures w14:val="none"/>
              </w:rPr>
            </w:pPr>
            <w:r w:rsidRPr="00FC2056">
              <w:t>Disappointed in self</w:t>
            </w:r>
          </w:p>
        </w:tc>
        <w:tc>
          <w:tcPr>
            <w:tcW w:w="0" w:type="auto"/>
            <w:vAlign w:val="center"/>
            <w:hideMark/>
          </w:tcPr>
          <w:p w14:paraId="6930A1B7" w14:textId="5F9F0932" w:rsidR="00A67FCD" w:rsidRPr="00FC2056" w:rsidRDefault="00A67FCD" w:rsidP="00A67FCD">
            <w:pPr>
              <w:rPr>
                <w:rFonts w:ascii="Aptos" w:eastAsia="Times New Roman" w:hAnsi="Aptos" w:cs="Times New Roman"/>
                <w:kern w:val="0"/>
                <w:lang w:val="de-DE" w:eastAsia="de-DE"/>
                <w14:ligatures w14:val="none"/>
              </w:rPr>
            </w:pPr>
            <w:r w:rsidRPr="00FC2056">
              <w:t>35</w:t>
            </w:r>
          </w:p>
        </w:tc>
        <w:tc>
          <w:tcPr>
            <w:tcW w:w="0" w:type="auto"/>
            <w:vAlign w:val="center"/>
            <w:hideMark/>
          </w:tcPr>
          <w:p w14:paraId="09B8EB09" w14:textId="2DEF5F69" w:rsidR="00A67FCD" w:rsidRPr="00FC2056" w:rsidRDefault="00A67FCD" w:rsidP="00A67FCD">
            <w:pPr>
              <w:rPr>
                <w:rFonts w:ascii="Aptos" w:eastAsia="Times New Roman" w:hAnsi="Aptos" w:cs="Times New Roman"/>
                <w:kern w:val="0"/>
                <w:lang w:val="de-DE" w:eastAsia="de-DE"/>
                <w14:ligatures w14:val="none"/>
              </w:rPr>
            </w:pPr>
            <w:r w:rsidRPr="00FC2056">
              <w:t>0.005</w:t>
            </w:r>
          </w:p>
        </w:tc>
        <w:tc>
          <w:tcPr>
            <w:tcW w:w="0" w:type="auto"/>
            <w:vAlign w:val="center"/>
            <w:hideMark/>
          </w:tcPr>
          <w:p w14:paraId="161D6DEC" w14:textId="5E1D8956" w:rsidR="00A67FCD" w:rsidRPr="00FC2056" w:rsidRDefault="00A67FCD" w:rsidP="00A67FCD">
            <w:pPr>
              <w:rPr>
                <w:rFonts w:ascii="Aptos" w:eastAsia="Times New Roman" w:hAnsi="Aptos" w:cs="Times New Roman"/>
                <w:kern w:val="0"/>
                <w:lang w:val="de-DE" w:eastAsia="de-DE"/>
                <w14:ligatures w14:val="none"/>
              </w:rPr>
            </w:pPr>
            <w:r w:rsidRPr="00FC2056">
              <w:t>0.999</w:t>
            </w:r>
          </w:p>
        </w:tc>
        <w:tc>
          <w:tcPr>
            <w:tcW w:w="0" w:type="auto"/>
            <w:vAlign w:val="center"/>
            <w:hideMark/>
          </w:tcPr>
          <w:p w14:paraId="020EAC50" w14:textId="3433FE9B" w:rsidR="00A67FCD" w:rsidRPr="00FC2056" w:rsidRDefault="00A67FCD" w:rsidP="00A67FCD">
            <w:pPr>
              <w:rPr>
                <w:rFonts w:ascii="Aptos" w:eastAsia="Times New Roman" w:hAnsi="Aptos" w:cs="Times New Roman"/>
                <w:kern w:val="0"/>
                <w:lang w:val="de-DE" w:eastAsia="de-DE"/>
                <w14:ligatures w14:val="none"/>
              </w:rPr>
            </w:pPr>
            <w:r w:rsidRPr="00FC2056">
              <w:t>0.999</w:t>
            </w:r>
          </w:p>
        </w:tc>
      </w:tr>
      <w:tr w:rsidR="00FC2056" w:rsidRPr="00FC2056" w14:paraId="233344F8" w14:textId="77777777" w:rsidTr="001B0591">
        <w:trPr>
          <w:tblCellSpacing w:w="15" w:type="dxa"/>
        </w:trPr>
        <w:tc>
          <w:tcPr>
            <w:tcW w:w="0" w:type="auto"/>
            <w:vAlign w:val="center"/>
            <w:hideMark/>
          </w:tcPr>
          <w:p w14:paraId="62FFA436" w14:textId="32CBFD7F" w:rsidR="00A67FCD" w:rsidRPr="00FC2056" w:rsidRDefault="00A67FCD" w:rsidP="00A67FCD">
            <w:pPr>
              <w:rPr>
                <w:rFonts w:ascii="Aptos" w:eastAsia="Times New Roman" w:hAnsi="Aptos" w:cs="Times New Roman"/>
                <w:kern w:val="0"/>
                <w:lang w:val="de-DE" w:eastAsia="de-DE"/>
                <w14:ligatures w14:val="none"/>
              </w:rPr>
            </w:pPr>
            <w:r w:rsidRPr="00FC2056">
              <w:t>Avoid places/things</w:t>
            </w:r>
          </w:p>
        </w:tc>
        <w:tc>
          <w:tcPr>
            <w:tcW w:w="0" w:type="auto"/>
            <w:vAlign w:val="center"/>
            <w:hideMark/>
          </w:tcPr>
          <w:p w14:paraId="044B9B54" w14:textId="6E1A41C5"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6392A966" w14:textId="19121E10" w:rsidR="00A67FCD" w:rsidRPr="00FC2056" w:rsidRDefault="00A67FCD" w:rsidP="00A67FCD">
            <w:pPr>
              <w:rPr>
                <w:rFonts w:ascii="Aptos" w:eastAsia="Times New Roman" w:hAnsi="Aptos" w:cs="Times New Roman"/>
                <w:kern w:val="0"/>
                <w:lang w:val="de-DE" w:eastAsia="de-DE"/>
                <w14:ligatures w14:val="none"/>
              </w:rPr>
            </w:pPr>
            <w:r w:rsidRPr="00FC2056">
              <w:t>0.004</w:t>
            </w:r>
          </w:p>
        </w:tc>
        <w:tc>
          <w:tcPr>
            <w:tcW w:w="0" w:type="auto"/>
            <w:vAlign w:val="center"/>
            <w:hideMark/>
          </w:tcPr>
          <w:p w14:paraId="0C799DA0" w14:textId="209AE38D" w:rsidR="00A67FCD" w:rsidRPr="00FC2056" w:rsidRDefault="00A67FCD" w:rsidP="00A67FCD">
            <w:pPr>
              <w:rPr>
                <w:rFonts w:ascii="Aptos" w:eastAsia="Times New Roman" w:hAnsi="Aptos" w:cs="Times New Roman"/>
                <w:kern w:val="0"/>
                <w:lang w:val="de-DE" w:eastAsia="de-DE"/>
                <w14:ligatures w14:val="none"/>
              </w:rPr>
            </w:pPr>
            <w:r w:rsidRPr="00FC2056">
              <w:t>0.579</w:t>
            </w:r>
          </w:p>
        </w:tc>
        <w:tc>
          <w:tcPr>
            <w:tcW w:w="0" w:type="auto"/>
            <w:vAlign w:val="center"/>
            <w:hideMark/>
          </w:tcPr>
          <w:p w14:paraId="30A0C85C" w14:textId="4EE5C3A0" w:rsidR="00A67FCD" w:rsidRPr="00FC2056" w:rsidRDefault="00A67FCD" w:rsidP="00A67FCD">
            <w:pPr>
              <w:rPr>
                <w:rFonts w:ascii="Aptos" w:eastAsia="Times New Roman" w:hAnsi="Aptos" w:cs="Times New Roman"/>
                <w:kern w:val="0"/>
                <w:lang w:val="de-DE" w:eastAsia="de-DE"/>
                <w14:ligatures w14:val="none"/>
              </w:rPr>
            </w:pPr>
            <w:r w:rsidRPr="00FC2056">
              <w:t>0.579</w:t>
            </w:r>
          </w:p>
        </w:tc>
      </w:tr>
      <w:tr w:rsidR="00FC2056" w:rsidRPr="00FC2056" w14:paraId="03344309" w14:textId="77777777" w:rsidTr="001B0591">
        <w:trPr>
          <w:tblCellSpacing w:w="15" w:type="dxa"/>
        </w:trPr>
        <w:tc>
          <w:tcPr>
            <w:tcW w:w="0" w:type="auto"/>
            <w:vAlign w:val="center"/>
            <w:hideMark/>
          </w:tcPr>
          <w:p w14:paraId="00E9A5E1" w14:textId="01414063" w:rsidR="00A67FCD" w:rsidRPr="00FC2056" w:rsidRDefault="00A67FCD" w:rsidP="00A67FCD">
            <w:pPr>
              <w:rPr>
                <w:rFonts w:ascii="Aptos" w:eastAsia="Times New Roman" w:hAnsi="Aptos" w:cs="Times New Roman"/>
                <w:kern w:val="0"/>
                <w:lang w:val="de-DE" w:eastAsia="de-DE"/>
                <w14:ligatures w14:val="none"/>
              </w:rPr>
            </w:pPr>
            <w:r w:rsidRPr="00FC2056">
              <w:t>Anxious unfamiliar people</w:t>
            </w:r>
          </w:p>
        </w:tc>
        <w:tc>
          <w:tcPr>
            <w:tcW w:w="0" w:type="auto"/>
            <w:vAlign w:val="center"/>
            <w:hideMark/>
          </w:tcPr>
          <w:p w14:paraId="1E8D5CAA" w14:textId="722C4E84" w:rsidR="00A67FCD" w:rsidRPr="00FC2056" w:rsidRDefault="00A67FCD" w:rsidP="00A67FCD">
            <w:pPr>
              <w:rPr>
                <w:rFonts w:ascii="Aptos" w:eastAsia="Times New Roman" w:hAnsi="Aptos" w:cs="Times New Roman"/>
                <w:kern w:val="0"/>
                <w:lang w:val="de-DE" w:eastAsia="de-DE"/>
                <w14:ligatures w14:val="none"/>
              </w:rPr>
            </w:pPr>
            <w:r w:rsidRPr="00FC2056">
              <w:t>6</w:t>
            </w:r>
          </w:p>
        </w:tc>
        <w:tc>
          <w:tcPr>
            <w:tcW w:w="0" w:type="auto"/>
            <w:vAlign w:val="center"/>
            <w:hideMark/>
          </w:tcPr>
          <w:p w14:paraId="3028BAE1" w14:textId="5DB1F13B" w:rsidR="00A67FCD" w:rsidRPr="00FC2056" w:rsidRDefault="00A67FCD" w:rsidP="00A67FCD">
            <w:pPr>
              <w:rPr>
                <w:rFonts w:ascii="Aptos" w:eastAsia="Times New Roman" w:hAnsi="Aptos" w:cs="Times New Roman"/>
                <w:kern w:val="0"/>
                <w:lang w:val="de-DE" w:eastAsia="de-DE"/>
                <w14:ligatures w14:val="none"/>
              </w:rPr>
            </w:pPr>
            <w:r w:rsidRPr="00FC2056">
              <w:t>0.004</w:t>
            </w:r>
          </w:p>
        </w:tc>
        <w:tc>
          <w:tcPr>
            <w:tcW w:w="0" w:type="auto"/>
            <w:vAlign w:val="center"/>
            <w:hideMark/>
          </w:tcPr>
          <w:p w14:paraId="259615E8" w14:textId="6B689800" w:rsidR="00A67FCD" w:rsidRPr="00FC2056" w:rsidRDefault="00A67FCD" w:rsidP="00A67FCD">
            <w:pPr>
              <w:rPr>
                <w:rFonts w:ascii="Aptos" w:eastAsia="Times New Roman" w:hAnsi="Aptos" w:cs="Times New Roman"/>
                <w:kern w:val="0"/>
                <w:lang w:val="de-DE" w:eastAsia="de-DE"/>
                <w14:ligatures w14:val="none"/>
              </w:rPr>
            </w:pPr>
            <w:r w:rsidRPr="00FC2056">
              <w:t>0.725</w:t>
            </w:r>
          </w:p>
        </w:tc>
        <w:tc>
          <w:tcPr>
            <w:tcW w:w="0" w:type="auto"/>
            <w:vAlign w:val="center"/>
            <w:hideMark/>
          </w:tcPr>
          <w:p w14:paraId="09D31E0B" w14:textId="5119A097" w:rsidR="00A67FCD" w:rsidRPr="00FC2056" w:rsidRDefault="00A67FCD" w:rsidP="00A67FCD">
            <w:pPr>
              <w:rPr>
                <w:rFonts w:ascii="Aptos" w:eastAsia="Times New Roman" w:hAnsi="Aptos" w:cs="Times New Roman"/>
                <w:kern w:val="0"/>
                <w:lang w:val="de-DE" w:eastAsia="de-DE"/>
                <w14:ligatures w14:val="none"/>
              </w:rPr>
            </w:pPr>
            <w:r w:rsidRPr="00FC2056">
              <w:t>0.725</w:t>
            </w:r>
          </w:p>
        </w:tc>
      </w:tr>
      <w:tr w:rsidR="00FC2056" w:rsidRPr="00FC2056" w14:paraId="5D99A3DC" w14:textId="77777777" w:rsidTr="001B0591">
        <w:trPr>
          <w:tblCellSpacing w:w="15" w:type="dxa"/>
        </w:trPr>
        <w:tc>
          <w:tcPr>
            <w:tcW w:w="0" w:type="auto"/>
            <w:vAlign w:val="center"/>
            <w:hideMark/>
          </w:tcPr>
          <w:p w14:paraId="06FC607D" w14:textId="3345D1C2" w:rsidR="00A67FCD" w:rsidRPr="00FC2056" w:rsidRDefault="00A67FCD" w:rsidP="00A67FCD">
            <w:pPr>
              <w:rPr>
                <w:rFonts w:ascii="Aptos" w:eastAsia="Times New Roman" w:hAnsi="Aptos" w:cs="Times New Roman"/>
                <w:kern w:val="0"/>
                <w:lang w:val="de-DE" w:eastAsia="de-DE"/>
                <w14:ligatures w14:val="none"/>
              </w:rPr>
            </w:pPr>
            <w:r w:rsidRPr="00FC2056">
              <w:t>Odd thoughts</w:t>
            </w:r>
          </w:p>
        </w:tc>
        <w:tc>
          <w:tcPr>
            <w:tcW w:w="0" w:type="auto"/>
            <w:vAlign w:val="center"/>
            <w:hideMark/>
          </w:tcPr>
          <w:p w14:paraId="1B0E5DB0" w14:textId="6F73DED8" w:rsidR="00A67FCD" w:rsidRPr="00FC2056" w:rsidRDefault="00A67FCD" w:rsidP="00A67FCD">
            <w:pPr>
              <w:rPr>
                <w:rFonts w:ascii="Aptos" w:eastAsia="Times New Roman" w:hAnsi="Aptos" w:cs="Times New Roman"/>
                <w:kern w:val="0"/>
                <w:lang w:val="de-DE" w:eastAsia="de-DE"/>
                <w14:ligatures w14:val="none"/>
              </w:rPr>
            </w:pPr>
            <w:r w:rsidRPr="00FC2056">
              <w:t>13</w:t>
            </w:r>
          </w:p>
        </w:tc>
        <w:tc>
          <w:tcPr>
            <w:tcW w:w="0" w:type="auto"/>
            <w:vAlign w:val="center"/>
            <w:hideMark/>
          </w:tcPr>
          <w:p w14:paraId="112CF997" w14:textId="636703D2" w:rsidR="00A67FCD" w:rsidRPr="00FC2056" w:rsidRDefault="00A67FCD" w:rsidP="00A67FCD">
            <w:pPr>
              <w:rPr>
                <w:rFonts w:ascii="Aptos" w:eastAsia="Times New Roman" w:hAnsi="Aptos" w:cs="Times New Roman"/>
                <w:kern w:val="0"/>
                <w:lang w:val="de-DE" w:eastAsia="de-DE"/>
                <w14:ligatures w14:val="none"/>
              </w:rPr>
            </w:pPr>
            <w:r w:rsidRPr="00FC2056">
              <w:t>0.004</w:t>
            </w:r>
          </w:p>
        </w:tc>
        <w:tc>
          <w:tcPr>
            <w:tcW w:w="0" w:type="auto"/>
            <w:vAlign w:val="center"/>
            <w:hideMark/>
          </w:tcPr>
          <w:p w14:paraId="056FE1D6" w14:textId="68275DDA" w:rsidR="00A67FCD" w:rsidRPr="00FC2056" w:rsidRDefault="00A67FCD" w:rsidP="00A67FCD">
            <w:pPr>
              <w:rPr>
                <w:rFonts w:ascii="Aptos" w:eastAsia="Times New Roman" w:hAnsi="Aptos" w:cs="Times New Roman"/>
                <w:kern w:val="0"/>
                <w:lang w:val="de-DE" w:eastAsia="de-DE"/>
                <w14:ligatures w14:val="none"/>
              </w:rPr>
            </w:pPr>
            <w:r w:rsidRPr="00FC2056">
              <w:t>0.502</w:t>
            </w:r>
          </w:p>
        </w:tc>
        <w:tc>
          <w:tcPr>
            <w:tcW w:w="0" w:type="auto"/>
            <w:vAlign w:val="center"/>
            <w:hideMark/>
          </w:tcPr>
          <w:p w14:paraId="30378943" w14:textId="7861DB5C" w:rsidR="00A67FCD" w:rsidRPr="00FC2056" w:rsidRDefault="00A67FCD" w:rsidP="00A67FCD">
            <w:pPr>
              <w:rPr>
                <w:rFonts w:ascii="Aptos" w:eastAsia="Times New Roman" w:hAnsi="Aptos" w:cs="Times New Roman"/>
                <w:kern w:val="0"/>
                <w:lang w:val="de-DE" w:eastAsia="de-DE"/>
                <w14:ligatures w14:val="none"/>
              </w:rPr>
            </w:pPr>
            <w:r w:rsidRPr="00FC2056">
              <w:t>0.502</w:t>
            </w:r>
          </w:p>
        </w:tc>
      </w:tr>
      <w:tr w:rsidR="00FC2056" w:rsidRPr="00FC2056" w14:paraId="136EA2C6" w14:textId="77777777" w:rsidTr="001B0591">
        <w:trPr>
          <w:tblCellSpacing w:w="15" w:type="dxa"/>
        </w:trPr>
        <w:tc>
          <w:tcPr>
            <w:tcW w:w="0" w:type="auto"/>
            <w:vAlign w:val="center"/>
            <w:hideMark/>
          </w:tcPr>
          <w:p w14:paraId="6A300490" w14:textId="164B0319" w:rsidR="00A67FCD" w:rsidRPr="00FC2056" w:rsidRDefault="00A67FCD" w:rsidP="00A67FCD">
            <w:pPr>
              <w:rPr>
                <w:rFonts w:ascii="Aptos" w:eastAsia="Times New Roman" w:hAnsi="Aptos" w:cs="Times New Roman"/>
                <w:kern w:val="0"/>
                <w:lang w:val="de-DE" w:eastAsia="de-DE"/>
                <w14:ligatures w14:val="none"/>
              </w:rPr>
            </w:pPr>
            <w:r w:rsidRPr="00FC2056">
              <w:t>Uncomfortable mingling</w:t>
            </w:r>
          </w:p>
        </w:tc>
        <w:tc>
          <w:tcPr>
            <w:tcW w:w="0" w:type="auto"/>
            <w:vAlign w:val="center"/>
            <w:hideMark/>
          </w:tcPr>
          <w:p w14:paraId="4F2BF9C1" w14:textId="032941D6" w:rsidR="00A67FCD" w:rsidRPr="00FC2056" w:rsidRDefault="00A67FCD" w:rsidP="00A67FCD">
            <w:pPr>
              <w:rPr>
                <w:rFonts w:ascii="Aptos" w:eastAsia="Times New Roman" w:hAnsi="Aptos" w:cs="Times New Roman"/>
                <w:kern w:val="0"/>
                <w:lang w:val="de-DE" w:eastAsia="de-DE"/>
                <w14:ligatures w14:val="none"/>
              </w:rPr>
            </w:pPr>
            <w:r w:rsidRPr="00FC2056">
              <w:t>1</w:t>
            </w:r>
          </w:p>
        </w:tc>
        <w:tc>
          <w:tcPr>
            <w:tcW w:w="0" w:type="auto"/>
            <w:vAlign w:val="center"/>
            <w:hideMark/>
          </w:tcPr>
          <w:p w14:paraId="65193B1A" w14:textId="0F7EE9F1"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13FD340F" w14:textId="71931885" w:rsidR="00A67FCD" w:rsidRPr="00FC2056" w:rsidRDefault="00A67FCD" w:rsidP="00A67FCD">
            <w:pPr>
              <w:rPr>
                <w:rFonts w:ascii="Aptos" w:eastAsia="Times New Roman" w:hAnsi="Aptos" w:cs="Times New Roman"/>
                <w:kern w:val="0"/>
                <w:lang w:val="de-DE" w:eastAsia="de-DE"/>
                <w14:ligatures w14:val="none"/>
              </w:rPr>
            </w:pPr>
            <w:r w:rsidRPr="00FC2056">
              <w:t>0.590</w:t>
            </w:r>
          </w:p>
        </w:tc>
        <w:tc>
          <w:tcPr>
            <w:tcW w:w="0" w:type="auto"/>
            <w:vAlign w:val="center"/>
            <w:hideMark/>
          </w:tcPr>
          <w:p w14:paraId="73C2CE3B" w14:textId="02D579C8" w:rsidR="00A67FCD" w:rsidRPr="00FC2056" w:rsidRDefault="00A67FCD" w:rsidP="00A67FCD">
            <w:pPr>
              <w:rPr>
                <w:rFonts w:ascii="Aptos" w:eastAsia="Times New Roman" w:hAnsi="Aptos" w:cs="Times New Roman"/>
                <w:kern w:val="0"/>
                <w:lang w:val="de-DE" w:eastAsia="de-DE"/>
                <w14:ligatures w14:val="none"/>
              </w:rPr>
            </w:pPr>
            <w:r w:rsidRPr="00FC2056">
              <w:t>0.590</w:t>
            </w:r>
          </w:p>
        </w:tc>
      </w:tr>
      <w:tr w:rsidR="00FC2056" w:rsidRPr="00FC2056" w14:paraId="61A496C4" w14:textId="77777777" w:rsidTr="001B0591">
        <w:trPr>
          <w:tblCellSpacing w:w="15" w:type="dxa"/>
        </w:trPr>
        <w:tc>
          <w:tcPr>
            <w:tcW w:w="0" w:type="auto"/>
            <w:vAlign w:val="center"/>
            <w:hideMark/>
          </w:tcPr>
          <w:p w14:paraId="16674AA4" w14:textId="670BE98E" w:rsidR="00A67FCD" w:rsidRPr="00FC2056" w:rsidRDefault="00A67FCD" w:rsidP="00A67FCD">
            <w:pPr>
              <w:rPr>
                <w:rFonts w:ascii="Aptos" w:eastAsia="Times New Roman" w:hAnsi="Aptos" w:cs="Times New Roman"/>
                <w:kern w:val="0"/>
                <w:lang w:val="de-DE" w:eastAsia="de-DE"/>
                <w14:ligatures w14:val="none"/>
              </w:rPr>
            </w:pPr>
            <w:r w:rsidRPr="00FC2056">
              <w:t>Sad, depressed</w:t>
            </w:r>
          </w:p>
        </w:tc>
        <w:tc>
          <w:tcPr>
            <w:tcW w:w="0" w:type="auto"/>
            <w:vAlign w:val="center"/>
            <w:hideMark/>
          </w:tcPr>
          <w:p w14:paraId="13A73EB6" w14:textId="1354C36D" w:rsidR="00A67FCD" w:rsidRPr="00FC2056" w:rsidRDefault="00A67FCD" w:rsidP="00A67FCD">
            <w:pPr>
              <w:rPr>
                <w:rFonts w:ascii="Aptos" w:eastAsia="Times New Roman" w:hAnsi="Aptos" w:cs="Times New Roman"/>
                <w:kern w:val="0"/>
                <w:lang w:val="de-DE" w:eastAsia="de-DE"/>
                <w14:ligatures w14:val="none"/>
              </w:rPr>
            </w:pPr>
            <w:r w:rsidRPr="00FC2056">
              <w:t>25</w:t>
            </w:r>
          </w:p>
        </w:tc>
        <w:tc>
          <w:tcPr>
            <w:tcW w:w="0" w:type="auto"/>
            <w:vAlign w:val="center"/>
            <w:hideMark/>
          </w:tcPr>
          <w:p w14:paraId="121D8A63" w14:textId="03677FB7" w:rsidR="00A67FCD" w:rsidRPr="00FC2056" w:rsidRDefault="00A67FCD" w:rsidP="00A67FCD">
            <w:pPr>
              <w:rPr>
                <w:rFonts w:ascii="Aptos" w:eastAsia="Times New Roman" w:hAnsi="Aptos" w:cs="Times New Roman"/>
                <w:kern w:val="0"/>
                <w:lang w:val="de-DE" w:eastAsia="de-DE"/>
                <w14:ligatures w14:val="none"/>
              </w:rPr>
            </w:pPr>
            <w:r w:rsidRPr="00FC2056">
              <w:t>0.005</w:t>
            </w:r>
          </w:p>
        </w:tc>
        <w:tc>
          <w:tcPr>
            <w:tcW w:w="0" w:type="auto"/>
            <w:vAlign w:val="center"/>
            <w:hideMark/>
          </w:tcPr>
          <w:p w14:paraId="1252A945" w14:textId="4330C501" w:rsidR="00A67FCD" w:rsidRPr="00FC2056" w:rsidRDefault="00A67FCD" w:rsidP="00A67FCD">
            <w:pPr>
              <w:rPr>
                <w:rFonts w:ascii="Aptos" w:eastAsia="Times New Roman" w:hAnsi="Aptos" w:cs="Times New Roman"/>
                <w:kern w:val="0"/>
                <w:lang w:val="de-DE" w:eastAsia="de-DE"/>
                <w14:ligatures w14:val="none"/>
              </w:rPr>
            </w:pPr>
            <w:r w:rsidRPr="00FC2056">
              <w:t>1.065</w:t>
            </w:r>
          </w:p>
        </w:tc>
        <w:tc>
          <w:tcPr>
            <w:tcW w:w="0" w:type="auto"/>
            <w:vAlign w:val="center"/>
            <w:hideMark/>
          </w:tcPr>
          <w:p w14:paraId="0834837A" w14:textId="1A164EBD" w:rsidR="00A67FCD" w:rsidRPr="00FC2056" w:rsidRDefault="00A67FCD" w:rsidP="00A67FCD">
            <w:pPr>
              <w:rPr>
                <w:rFonts w:ascii="Aptos" w:eastAsia="Times New Roman" w:hAnsi="Aptos" w:cs="Times New Roman"/>
                <w:kern w:val="0"/>
                <w:lang w:val="de-DE" w:eastAsia="de-DE"/>
                <w14:ligatures w14:val="none"/>
              </w:rPr>
            </w:pPr>
            <w:r w:rsidRPr="00FC2056">
              <w:t>1.065</w:t>
            </w:r>
          </w:p>
        </w:tc>
      </w:tr>
      <w:tr w:rsidR="00FC2056" w:rsidRPr="00FC2056" w14:paraId="79E3E2C9" w14:textId="77777777" w:rsidTr="001B0591">
        <w:trPr>
          <w:tblCellSpacing w:w="15" w:type="dxa"/>
        </w:trPr>
        <w:tc>
          <w:tcPr>
            <w:tcW w:w="0" w:type="auto"/>
            <w:vAlign w:val="center"/>
            <w:hideMark/>
          </w:tcPr>
          <w:p w14:paraId="0238C6EE" w14:textId="369A2982" w:rsidR="00A67FCD" w:rsidRPr="00FC2056" w:rsidRDefault="00A67FCD" w:rsidP="00A67FCD">
            <w:pPr>
              <w:rPr>
                <w:rFonts w:ascii="Aptos" w:eastAsia="Times New Roman" w:hAnsi="Aptos" w:cs="Times New Roman"/>
                <w:kern w:val="0"/>
                <w:lang w:val="de-DE" w:eastAsia="de-DE"/>
                <w14:ligatures w14:val="none"/>
              </w:rPr>
            </w:pPr>
            <w:r w:rsidRPr="00FC2056">
              <w:t>Sudden anxiety</w:t>
            </w:r>
          </w:p>
        </w:tc>
        <w:tc>
          <w:tcPr>
            <w:tcW w:w="0" w:type="auto"/>
            <w:vAlign w:val="center"/>
            <w:hideMark/>
          </w:tcPr>
          <w:p w14:paraId="57345740" w14:textId="04BC1DE4" w:rsidR="00A67FCD" w:rsidRPr="00FC2056" w:rsidRDefault="00A67FCD" w:rsidP="00A67FCD">
            <w:pPr>
              <w:rPr>
                <w:rFonts w:ascii="Aptos" w:eastAsia="Times New Roman" w:hAnsi="Aptos" w:cs="Times New Roman"/>
                <w:kern w:val="0"/>
                <w:lang w:val="de-DE" w:eastAsia="de-DE"/>
                <w14:ligatures w14:val="none"/>
              </w:rPr>
            </w:pPr>
            <w:r w:rsidRPr="00FC2056">
              <w:t>13</w:t>
            </w:r>
          </w:p>
        </w:tc>
        <w:tc>
          <w:tcPr>
            <w:tcW w:w="0" w:type="auto"/>
            <w:vAlign w:val="center"/>
            <w:hideMark/>
          </w:tcPr>
          <w:p w14:paraId="0E041456" w14:textId="2D821DC0" w:rsidR="00A67FCD" w:rsidRPr="00FC2056" w:rsidRDefault="00A67FCD" w:rsidP="00A67FCD">
            <w:pPr>
              <w:rPr>
                <w:rFonts w:ascii="Aptos" w:eastAsia="Times New Roman" w:hAnsi="Aptos" w:cs="Times New Roman"/>
                <w:kern w:val="0"/>
                <w:lang w:val="de-DE" w:eastAsia="de-DE"/>
                <w14:ligatures w14:val="none"/>
              </w:rPr>
            </w:pPr>
            <w:r w:rsidRPr="00FC2056">
              <w:t>0.004</w:t>
            </w:r>
          </w:p>
        </w:tc>
        <w:tc>
          <w:tcPr>
            <w:tcW w:w="0" w:type="auto"/>
            <w:vAlign w:val="center"/>
            <w:hideMark/>
          </w:tcPr>
          <w:p w14:paraId="4D8CE8CE" w14:textId="107A280E" w:rsidR="00A67FCD" w:rsidRPr="00FC2056" w:rsidRDefault="00A67FCD" w:rsidP="00A67FCD">
            <w:pPr>
              <w:rPr>
                <w:rFonts w:ascii="Aptos" w:eastAsia="Times New Roman" w:hAnsi="Aptos" w:cs="Times New Roman"/>
                <w:kern w:val="0"/>
                <w:lang w:val="de-DE" w:eastAsia="de-DE"/>
                <w14:ligatures w14:val="none"/>
              </w:rPr>
            </w:pPr>
            <w:r w:rsidRPr="00FC2056">
              <w:t>0.546</w:t>
            </w:r>
          </w:p>
        </w:tc>
        <w:tc>
          <w:tcPr>
            <w:tcW w:w="0" w:type="auto"/>
            <w:vAlign w:val="center"/>
            <w:hideMark/>
          </w:tcPr>
          <w:p w14:paraId="31CBFE34" w14:textId="1816B72E" w:rsidR="00A67FCD" w:rsidRPr="00FC2056" w:rsidRDefault="00A67FCD" w:rsidP="00A67FCD">
            <w:pPr>
              <w:rPr>
                <w:rFonts w:ascii="Aptos" w:eastAsia="Times New Roman" w:hAnsi="Aptos" w:cs="Times New Roman"/>
                <w:kern w:val="0"/>
                <w:lang w:val="de-DE" w:eastAsia="de-DE"/>
                <w14:ligatures w14:val="none"/>
              </w:rPr>
            </w:pPr>
            <w:r w:rsidRPr="00FC2056">
              <w:t>0.546</w:t>
            </w:r>
          </w:p>
        </w:tc>
      </w:tr>
      <w:tr w:rsidR="00FC2056" w:rsidRPr="00FC2056" w14:paraId="425C5423" w14:textId="77777777" w:rsidTr="001B0591">
        <w:trPr>
          <w:tblCellSpacing w:w="15" w:type="dxa"/>
        </w:trPr>
        <w:tc>
          <w:tcPr>
            <w:tcW w:w="0" w:type="auto"/>
            <w:vAlign w:val="center"/>
            <w:hideMark/>
          </w:tcPr>
          <w:p w14:paraId="36802751" w14:textId="11626DBC" w:rsidR="00A67FCD" w:rsidRPr="00FC2056" w:rsidRDefault="00A67FCD" w:rsidP="00A67FCD">
            <w:pPr>
              <w:rPr>
                <w:rFonts w:ascii="Aptos" w:eastAsia="Times New Roman" w:hAnsi="Aptos" w:cs="Times New Roman"/>
                <w:kern w:val="0"/>
                <w:lang w:val="de-DE" w:eastAsia="de-DE"/>
                <w14:ligatures w14:val="none"/>
              </w:rPr>
            </w:pPr>
            <w:r w:rsidRPr="00FC2056">
              <w:t>Disturbing dreams</w:t>
            </w:r>
          </w:p>
        </w:tc>
        <w:tc>
          <w:tcPr>
            <w:tcW w:w="0" w:type="auto"/>
            <w:vAlign w:val="center"/>
            <w:hideMark/>
          </w:tcPr>
          <w:p w14:paraId="6D711049" w14:textId="2DD855DD"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258AB3C3" w14:textId="699BA70F"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vAlign w:val="center"/>
            <w:hideMark/>
          </w:tcPr>
          <w:p w14:paraId="551F0140" w14:textId="207CA680" w:rsidR="00A67FCD" w:rsidRPr="00FC2056" w:rsidRDefault="00A67FCD" w:rsidP="00A67FCD">
            <w:pPr>
              <w:rPr>
                <w:rFonts w:ascii="Aptos" w:eastAsia="Times New Roman" w:hAnsi="Aptos" w:cs="Times New Roman"/>
                <w:kern w:val="0"/>
                <w:lang w:val="de-DE" w:eastAsia="de-DE"/>
                <w14:ligatures w14:val="none"/>
              </w:rPr>
            </w:pPr>
            <w:r w:rsidRPr="00FC2056">
              <w:t>0.083</w:t>
            </w:r>
          </w:p>
        </w:tc>
        <w:tc>
          <w:tcPr>
            <w:tcW w:w="0" w:type="auto"/>
            <w:vAlign w:val="center"/>
            <w:hideMark/>
          </w:tcPr>
          <w:p w14:paraId="217FE40C" w14:textId="1417D5CE" w:rsidR="00A67FCD" w:rsidRPr="00FC2056" w:rsidRDefault="00A67FCD" w:rsidP="00A67FCD">
            <w:pPr>
              <w:rPr>
                <w:rFonts w:ascii="Aptos" w:eastAsia="Times New Roman" w:hAnsi="Aptos" w:cs="Times New Roman"/>
                <w:kern w:val="0"/>
                <w:lang w:val="de-DE" w:eastAsia="de-DE"/>
                <w14:ligatures w14:val="none"/>
              </w:rPr>
            </w:pPr>
            <w:r w:rsidRPr="00FC2056">
              <w:t>0.083</w:t>
            </w:r>
          </w:p>
        </w:tc>
      </w:tr>
      <w:tr w:rsidR="00FC2056" w:rsidRPr="00FC2056" w14:paraId="30C268F7" w14:textId="77777777" w:rsidTr="001B0591">
        <w:trPr>
          <w:tblCellSpacing w:w="15" w:type="dxa"/>
        </w:trPr>
        <w:tc>
          <w:tcPr>
            <w:tcW w:w="0" w:type="auto"/>
            <w:vAlign w:val="center"/>
            <w:hideMark/>
          </w:tcPr>
          <w:p w14:paraId="6B1489E5" w14:textId="3D114468" w:rsidR="00A67FCD" w:rsidRPr="00FC2056" w:rsidRDefault="00A67FCD" w:rsidP="00A67FCD">
            <w:pPr>
              <w:rPr>
                <w:rFonts w:ascii="Aptos" w:eastAsia="Times New Roman" w:hAnsi="Aptos" w:cs="Times New Roman"/>
                <w:kern w:val="0"/>
                <w:lang w:val="de-DE" w:eastAsia="de-DE"/>
                <w14:ligatures w14:val="none"/>
              </w:rPr>
            </w:pPr>
            <w:r w:rsidRPr="00FC2056">
              <w:t>More keyed up than others</w:t>
            </w:r>
          </w:p>
        </w:tc>
        <w:tc>
          <w:tcPr>
            <w:tcW w:w="0" w:type="auto"/>
            <w:vAlign w:val="center"/>
            <w:hideMark/>
          </w:tcPr>
          <w:p w14:paraId="0DFB0577" w14:textId="185F7756" w:rsidR="00A67FCD" w:rsidRPr="00FC2056" w:rsidRDefault="00A67FCD" w:rsidP="00A67FCD">
            <w:pPr>
              <w:rPr>
                <w:rFonts w:ascii="Aptos" w:eastAsia="Times New Roman" w:hAnsi="Aptos" w:cs="Times New Roman"/>
                <w:kern w:val="0"/>
                <w:lang w:val="de-DE" w:eastAsia="de-DE"/>
                <w14:ligatures w14:val="none"/>
              </w:rPr>
            </w:pPr>
            <w:r w:rsidRPr="00FC2056">
              <w:t>17</w:t>
            </w:r>
          </w:p>
        </w:tc>
        <w:tc>
          <w:tcPr>
            <w:tcW w:w="0" w:type="auto"/>
            <w:vAlign w:val="center"/>
            <w:hideMark/>
          </w:tcPr>
          <w:p w14:paraId="720D4FAA" w14:textId="286FFB88" w:rsidR="00A67FCD" w:rsidRPr="00FC2056" w:rsidRDefault="00A67FCD" w:rsidP="00A67FCD">
            <w:pPr>
              <w:rPr>
                <w:rFonts w:ascii="Aptos" w:eastAsia="Times New Roman" w:hAnsi="Aptos" w:cs="Times New Roman"/>
                <w:kern w:val="0"/>
                <w:lang w:val="de-DE" w:eastAsia="de-DE"/>
                <w14:ligatures w14:val="none"/>
              </w:rPr>
            </w:pPr>
            <w:r w:rsidRPr="00FC2056">
              <w:t>0.005</w:t>
            </w:r>
          </w:p>
        </w:tc>
        <w:tc>
          <w:tcPr>
            <w:tcW w:w="0" w:type="auto"/>
            <w:vAlign w:val="center"/>
            <w:hideMark/>
          </w:tcPr>
          <w:p w14:paraId="03B617C2" w14:textId="149356AB" w:rsidR="00A67FCD" w:rsidRPr="00FC2056" w:rsidRDefault="00A67FCD" w:rsidP="00A67FCD">
            <w:pPr>
              <w:rPr>
                <w:rFonts w:ascii="Aptos" w:eastAsia="Times New Roman" w:hAnsi="Aptos" w:cs="Times New Roman"/>
                <w:kern w:val="0"/>
                <w:lang w:val="de-DE" w:eastAsia="de-DE"/>
                <w14:ligatures w14:val="none"/>
              </w:rPr>
            </w:pPr>
            <w:r w:rsidRPr="00FC2056">
              <w:t>1.042</w:t>
            </w:r>
          </w:p>
        </w:tc>
        <w:tc>
          <w:tcPr>
            <w:tcW w:w="0" w:type="auto"/>
            <w:vAlign w:val="center"/>
            <w:hideMark/>
          </w:tcPr>
          <w:p w14:paraId="7BBA2FA3" w14:textId="40B6AA72" w:rsidR="00A67FCD" w:rsidRPr="00FC2056" w:rsidRDefault="00A67FCD" w:rsidP="00A67FCD">
            <w:pPr>
              <w:rPr>
                <w:rFonts w:ascii="Aptos" w:eastAsia="Times New Roman" w:hAnsi="Aptos" w:cs="Times New Roman"/>
                <w:kern w:val="0"/>
                <w:lang w:val="de-DE" w:eastAsia="de-DE"/>
                <w14:ligatures w14:val="none"/>
              </w:rPr>
            </w:pPr>
            <w:r w:rsidRPr="00FC2056">
              <w:t>1.042</w:t>
            </w:r>
          </w:p>
        </w:tc>
      </w:tr>
      <w:tr w:rsidR="00FC2056" w:rsidRPr="00FC2056" w14:paraId="76609259" w14:textId="77777777" w:rsidTr="001B0591">
        <w:trPr>
          <w:tblCellSpacing w:w="15" w:type="dxa"/>
        </w:trPr>
        <w:tc>
          <w:tcPr>
            <w:tcW w:w="0" w:type="auto"/>
            <w:vAlign w:val="center"/>
            <w:hideMark/>
          </w:tcPr>
          <w:p w14:paraId="2D41A306" w14:textId="6466FE6D" w:rsidR="00A67FCD" w:rsidRPr="00FC2056" w:rsidRDefault="00A67FCD" w:rsidP="00A67FCD">
            <w:pPr>
              <w:rPr>
                <w:rFonts w:ascii="Aptos" w:eastAsia="Times New Roman" w:hAnsi="Aptos" w:cs="Times New Roman"/>
                <w:kern w:val="0"/>
                <w:lang w:val="de-DE" w:eastAsia="de-DE"/>
                <w14:ligatures w14:val="none"/>
              </w:rPr>
            </w:pPr>
            <w:r w:rsidRPr="00FC2056">
              <w:t>Unacceptable thoughts</w:t>
            </w:r>
          </w:p>
        </w:tc>
        <w:tc>
          <w:tcPr>
            <w:tcW w:w="0" w:type="auto"/>
            <w:vAlign w:val="center"/>
            <w:hideMark/>
          </w:tcPr>
          <w:p w14:paraId="4A17E81C" w14:textId="2C14C457"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1230463A" w14:textId="7775CAE1"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6102E08E" w14:textId="5DE0731D" w:rsidR="00A67FCD" w:rsidRPr="00FC2056" w:rsidRDefault="00A67FCD" w:rsidP="00A67FCD">
            <w:pPr>
              <w:rPr>
                <w:rFonts w:ascii="Aptos" w:eastAsia="Times New Roman" w:hAnsi="Aptos" w:cs="Times New Roman"/>
                <w:kern w:val="0"/>
                <w:lang w:val="de-DE" w:eastAsia="de-DE"/>
                <w14:ligatures w14:val="none"/>
              </w:rPr>
            </w:pPr>
            <w:r w:rsidRPr="00FC2056">
              <w:t>0.228</w:t>
            </w:r>
          </w:p>
        </w:tc>
        <w:tc>
          <w:tcPr>
            <w:tcW w:w="0" w:type="auto"/>
            <w:vAlign w:val="center"/>
            <w:hideMark/>
          </w:tcPr>
          <w:p w14:paraId="466D9E59" w14:textId="353DE5AB" w:rsidR="00A67FCD" w:rsidRPr="00FC2056" w:rsidRDefault="00A67FCD" w:rsidP="00A67FCD">
            <w:pPr>
              <w:rPr>
                <w:rFonts w:ascii="Aptos" w:eastAsia="Times New Roman" w:hAnsi="Aptos" w:cs="Times New Roman"/>
                <w:kern w:val="0"/>
                <w:lang w:val="de-DE" w:eastAsia="de-DE"/>
                <w14:ligatures w14:val="none"/>
              </w:rPr>
            </w:pPr>
            <w:r w:rsidRPr="00FC2056">
              <w:t>0.228</w:t>
            </w:r>
          </w:p>
        </w:tc>
      </w:tr>
      <w:tr w:rsidR="00FC2056" w:rsidRPr="00FC2056" w14:paraId="4EEC523C" w14:textId="77777777" w:rsidTr="001B0591">
        <w:trPr>
          <w:tblCellSpacing w:w="15" w:type="dxa"/>
        </w:trPr>
        <w:tc>
          <w:tcPr>
            <w:tcW w:w="0" w:type="auto"/>
            <w:vAlign w:val="center"/>
            <w:hideMark/>
          </w:tcPr>
          <w:p w14:paraId="71DB4E40" w14:textId="07728090" w:rsidR="00A67FCD" w:rsidRPr="00FC2056" w:rsidRDefault="00A67FCD" w:rsidP="00A67FCD">
            <w:pPr>
              <w:rPr>
                <w:rFonts w:ascii="Aptos" w:eastAsia="Times New Roman" w:hAnsi="Aptos" w:cs="Times New Roman"/>
                <w:kern w:val="0"/>
                <w:lang w:val="de-DE" w:eastAsia="de-DE"/>
                <w14:ligatures w14:val="none"/>
              </w:rPr>
            </w:pPr>
            <w:r w:rsidRPr="00FC2056">
              <w:t>Nervous talking to others</w:t>
            </w:r>
          </w:p>
        </w:tc>
        <w:tc>
          <w:tcPr>
            <w:tcW w:w="0" w:type="auto"/>
            <w:vAlign w:val="center"/>
            <w:hideMark/>
          </w:tcPr>
          <w:p w14:paraId="0555D913" w14:textId="6DDD2A12" w:rsidR="00A67FCD" w:rsidRPr="00FC2056" w:rsidRDefault="00A67FCD" w:rsidP="00A67FCD">
            <w:pPr>
              <w:rPr>
                <w:rFonts w:ascii="Aptos" w:eastAsia="Times New Roman" w:hAnsi="Aptos" w:cs="Times New Roman"/>
                <w:kern w:val="0"/>
                <w:lang w:val="de-DE" w:eastAsia="de-DE"/>
                <w14:ligatures w14:val="none"/>
              </w:rPr>
            </w:pPr>
            <w:r w:rsidRPr="00FC2056">
              <w:t>5</w:t>
            </w:r>
          </w:p>
        </w:tc>
        <w:tc>
          <w:tcPr>
            <w:tcW w:w="0" w:type="auto"/>
            <w:vAlign w:val="center"/>
            <w:hideMark/>
          </w:tcPr>
          <w:p w14:paraId="49757010" w14:textId="22EB860D" w:rsidR="00A67FCD" w:rsidRPr="00FC2056" w:rsidRDefault="00A67FCD" w:rsidP="00A67FCD">
            <w:pPr>
              <w:rPr>
                <w:rFonts w:ascii="Aptos" w:eastAsia="Times New Roman" w:hAnsi="Aptos" w:cs="Times New Roman"/>
                <w:kern w:val="0"/>
                <w:lang w:val="de-DE" w:eastAsia="de-DE"/>
                <w14:ligatures w14:val="none"/>
              </w:rPr>
            </w:pPr>
            <w:r w:rsidRPr="00FC2056">
              <w:t>0.004</w:t>
            </w:r>
          </w:p>
        </w:tc>
        <w:tc>
          <w:tcPr>
            <w:tcW w:w="0" w:type="auto"/>
            <w:vAlign w:val="center"/>
            <w:hideMark/>
          </w:tcPr>
          <w:p w14:paraId="3958FE90" w14:textId="65CD78B4" w:rsidR="00A67FCD" w:rsidRPr="00FC2056" w:rsidRDefault="00A67FCD" w:rsidP="00A67FCD">
            <w:pPr>
              <w:rPr>
                <w:rFonts w:ascii="Aptos" w:eastAsia="Times New Roman" w:hAnsi="Aptos" w:cs="Times New Roman"/>
                <w:kern w:val="0"/>
                <w:lang w:val="de-DE" w:eastAsia="de-DE"/>
                <w14:ligatures w14:val="none"/>
              </w:rPr>
            </w:pPr>
            <w:r w:rsidRPr="00FC2056">
              <w:t>0.640</w:t>
            </w:r>
          </w:p>
        </w:tc>
        <w:tc>
          <w:tcPr>
            <w:tcW w:w="0" w:type="auto"/>
            <w:vAlign w:val="center"/>
            <w:hideMark/>
          </w:tcPr>
          <w:p w14:paraId="262AB19B" w14:textId="0ABEDD1E" w:rsidR="00A67FCD" w:rsidRPr="00FC2056" w:rsidRDefault="00A67FCD" w:rsidP="00A67FCD">
            <w:pPr>
              <w:rPr>
                <w:rFonts w:ascii="Aptos" w:eastAsia="Times New Roman" w:hAnsi="Aptos" w:cs="Times New Roman"/>
                <w:kern w:val="0"/>
                <w:lang w:val="de-DE" w:eastAsia="de-DE"/>
                <w14:ligatures w14:val="none"/>
              </w:rPr>
            </w:pPr>
            <w:r w:rsidRPr="00FC2056">
              <w:t>0.640</w:t>
            </w:r>
          </w:p>
        </w:tc>
      </w:tr>
      <w:tr w:rsidR="00FC2056" w:rsidRPr="00FC2056" w14:paraId="03740639" w14:textId="77777777" w:rsidTr="001B0591">
        <w:trPr>
          <w:tblCellSpacing w:w="15" w:type="dxa"/>
        </w:trPr>
        <w:tc>
          <w:tcPr>
            <w:tcW w:w="0" w:type="auto"/>
            <w:vAlign w:val="center"/>
            <w:hideMark/>
          </w:tcPr>
          <w:p w14:paraId="5B1BBA36" w14:textId="38F90CFD" w:rsidR="00A67FCD" w:rsidRPr="00FC2056" w:rsidRDefault="00A67FCD" w:rsidP="00A67FCD">
            <w:pPr>
              <w:rPr>
                <w:rFonts w:ascii="Aptos" w:eastAsia="Times New Roman" w:hAnsi="Aptos" w:cs="Times New Roman"/>
                <w:kern w:val="0"/>
                <w:lang w:val="de-DE" w:eastAsia="de-DE"/>
                <w14:ligatures w14:val="none"/>
              </w:rPr>
            </w:pPr>
            <w:r w:rsidRPr="00FC2056">
              <w:t>Unwanted thoughts</w:t>
            </w:r>
          </w:p>
        </w:tc>
        <w:tc>
          <w:tcPr>
            <w:tcW w:w="0" w:type="auto"/>
            <w:vAlign w:val="center"/>
            <w:hideMark/>
          </w:tcPr>
          <w:p w14:paraId="51C39178" w14:textId="11F8C5AD"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56B078FE" w14:textId="769098B5"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4B1E7E4A" w14:textId="2AED9CE5" w:rsidR="00A67FCD" w:rsidRPr="00FC2056" w:rsidRDefault="00A67FCD" w:rsidP="00A67FCD">
            <w:pPr>
              <w:rPr>
                <w:rFonts w:ascii="Aptos" w:eastAsia="Times New Roman" w:hAnsi="Aptos" w:cs="Times New Roman"/>
                <w:kern w:val="0"/>
                <w:lang w:val="de-DE" w:eastAsia="de-DE"/>
                <w14:ligatures w14:val="none"/>
              </w:rPr>
            </w:pPr>
            <w:r w:rsidRPr="00FC2056">
              <w:t>0.271</w:t>
            </w:r>
          </w:p>
        </w:tc>
        <w:tc>
          <w:tcPr>
            <w:tcW w:w="0" w:type="auto"/>
            <w:vAlign w:val="center"/>
            <w:hideMark/>
          </w:tcPr>
          <w:p w14:paraId="6BDFCACD" w14:textId="7FEF43D8" w:rsidR="00A67FCD" w:rsidRPr="00FC2056" w:rsidRDefault="00A67FCD" w:rsidP="00A67FCD">
            <w:pPr>
              <w:rPr>
                <w:rFonts w:ascii="Aptos" w:eastAsia="Times New Roman" w:hAnsi="Aptos" w:cs="Times New Roman"/>
                <w:kern w:val="0"/>
                <w:lang w:val="de-DE" w:eastAsia="de-DE"/>
                <w14:ligatures w14:val="none"/>
              </w:rPr>
            </w:pPr>
            <w:r w:rsidRPr="00FC2056">
              <w:t>0.271</w:t>
            </w:r>
          </w:p>
        </w:tc>
      </w:tr>
      <w:tr w:rsidR="00FC2056" w:rsidRPr="00FC2056" w14:paraId="3CDCB2DD" w14:textId="77777777" w:rsidTr="001B0591">
        <w:trPr>
          <w:tblCellSpacing w:w="15" w:type="dxa"/>
        </w:trPr>
        <w:tc>
          <w:tcPr>
            <w:tcW w:w="0" w:type="auto"/>
            <w:vAlign w:val="center"/>
            <w:hideMark/>
          </w:tcPr>
          <w:p w14:paraId="151F73D4" w14:textId="483C3803" w:rsidR="00A67FCD" w:rsidRPr="00FC2056" w:rsidRDefault="00A67FCD" w:rsidP="00A67FCD">
            <w:pPr>
              <w:rPr>
                <w:rFonts w:ascii="Aptos" w:eastAsia="Times New Roman" w:hAnsi="Aptos" w:cs="Times New Roman"/>
                <w:kern w:val="0"/>
                <w:lang w:val="de-DE" w:eastAsia="de-DE"/>
                <w14:ligatures w14:val="none"/>
              </w:rPr>
            </w:pPr>
            <w:r w:rsidRPr="00FC2056">
              <w:t>Difficulty coping with stress</w:t>
            </w:r>
          </w:p>
        </w:tc>
        <w:tc>
          <w:tcPr>
            <w:tcW w:w="0" w:type="auto"/>
            <w:vAlign w:val="center"/>
            <w:hideMark/>
          </w:tcPr>
          <w:p w14:paraId="72AB4B8D" w14:textId="5B690197" w:rsidR="00A67FCD" w:rsidRPr="00FC2056" w:rsidRDefault="00A67FCD" w:rsidP="00A67FCD">
            <w:pPr>
              <w:rPr>
                <w:rFonts w:ascii="Aptos" w:eastAsia="Times New Roman" w:hAnsi="Aptos" w:cs="Times New Roman"/>
                <w:kern w:val="0"/>
                <w:lang w:val="de-DE" w:eastAsia="de-DE"/>
                <w14:ligatures w14:val="none"/>
              </w:rPr>
            </w:pPr>
            <w:r w:rsidRPr="00FC2056">
              <w:t>10</w:t>
            </w:r>
          </w:p>
        </w:tc>
        <w:tc>
          <w:tcPr>
            <w:tcW w:w="0" w:type="auto"/>
            <w:vAlign w:val="center"/>
            <w:hideMark/>
          </w:tcPr>
          <w:p w14:paraId="307E61A0" w14:textId="482718E0" w:rsidR="00A67FCD" w:rsidRPr="00FC2056" w:rsidRDefault="00A67FCD" w:rsidP="00A67FCD">
            <w:pPr>
              <w:rPr>
                <w:rFonts w:ascii="Aptos" w:eastAsia="Times New Roman" w:hAnsi="Aptos" w:cs="Times New Roman"/>
                <w:kern w:val="0"/>
                <w:lang w:val="de-DE" w:eastAsia="de-DE"/>
                <w14:ligatures w14:val="none"/>
              </w:rPr>
            </w:pPr>
            <w:r w:rsidRPr="00FC2056">
              <w:t>0.005</w:t>
            </w:r>
          </w:p>
        </w:tc>
        <w:tc>
          <w:tcPr>
            <w:tcW w:w="0" w:type="auto"/>
            <w:vAlign w:val="center"/>
            <w:hideMark/>
          </w:tcPr>
          <w:p w14:paraId="7B740546" w14:textId="4A6324F9" w:rsidR="00A67FCD" w:rsidRPr="00FC2056" w:rsidRDefault="00A67FCD" w:rsidP="00A67FCD">
            <w:pPr>
              <w:rPr>
                <w:rFonts w:ascii="Aptos" w:eastAsia="Times New Roman" w:hAnsi="Aptos" w:cs="Times New Roman"/>
                <w:kern w:val="0"/>
                <w:lang w:val="de-DE" w:eastAsia="de-DE"/>
                <w14:ligatures w14:val="none"/>
              </w:rPr>
            </w:pPr>
            <w:r w:rsidRPr="00FC2056">
              <w:t>0.888</w:t>
            </w:r>
          </w:p>
        </w:tc>
        <w:tc>
          <w:tcPr>
            <w:tcW w:w="0" w:type="auto"/>
            <w:vAlign w:val="center"/>
            <w:hideMark/>
          </w:tcPr>
          <w:p w14:paraId="2CFB3994" w14:textId="619FF64F" w:rsidR="00A67FCD" w:rsidRPr="00FC2056" w:rsidRDefault="00A67FCD" w:rsidP="00A67FCD">
            <w:pPr>
              <w:rPr>
                <w:rFonts w:ascii="Aptos" w:eastAsia="Times New Roman" w:hAnsi="Aptos" w:cs="Times New Roman"/>
                <w:kern w:val="0"/>
                <w:lang w:val="de-DE" w:eastAsia="de-DE"/>
                <w14:ligatures w14:val="none"/>
              </w:rPr>
            </w:pPr>
            <w:r w:rsidRPr="00FC2056">
              <w:t>0.888</w:t>
            </w:r>
          </w:p>
        </w:tc>
      </w:tr>
      <w:tr w:rsidR="00FC2056" w:rsidRPr="00FC2056" w14:paraId="79E91F81" w14:textId="77777777" w:rsidTr="001B0591">
        <w:trPr>
          <w:tblCellSpacing w:w="15" w:type="dxa"/>
        </w:trPr>
        <w:tc>
          <w:tcPr>
            <w:tcW w:w="0" w:type="auto"/>
            <w:tcBorders>
              <w:bottom w:val="single" w:sz="4" w:space="0" w:color="auto"/>
            </w:tcBorders>
            <w:vAlign w:val="center"/>
            <w:hideMark/>
          </w:tcPr>
          <w:p w14:paraId="79C6A8CA" w14:textId="68F658B4" w:rsidR="00A67FCD" w:rsidRPr="00FC2056" w:rsidRDefault="00A67FCD" w:rsidP="00A67FCD">
            <w:pPr>
              <w:rPr>
                <w:rFonts w:ascii="Aptos" w:eastAsia="Times New Roman" w:hAnsi="Aptos" w:cs="Times New Roman"/>
                <w:kern w:val="0"/>
                <w:lang w:val="de-DE" w:eastAsia="de-DE"/>
                <w14:ligatures w14:val="none"/>
              </w:rPr>
            </w:pPr>
            <w:r w:rsidRPr="00FC2056">
              <w:t>Life not worth living</w:t>
            </w:r>
          </w:p>
        </w:tc>
        <w:tc>
          <w:tcPr>
            <w:tcW w:w="0" w:type="auto"/>
            <w:tcBorders>
              <w:bottom w:val="single" w:sz="4" w:space="0" w:color="auto"/>
            </w:tcBorders>
            <w:vAlign w:val="center"/>
            <w:hideMark/>
          </w:tcPr>
          <w:p w14:paraId="55464BC9" w14:textId="56F6D1EB"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tcBorders>
              <w:bottom w:val="single" w:sz="4" w:space="0" w:color="auto"/>
            </w:tcBorders>
            <w:vAlign w:val="center"/>
            <w:hideMark/>
          </w:tcPr>
          <w:p w14:paraId="04D64859" w14:textId="0D0890B7" w:rsidR="00A67FCD" w:rsidRPr="00FC2056" w:rsidRDefault="00A67FCD" w:rsidP="00A67FCD">
            <w:pPr>
              <w:rPr>
                <w:rFonts w:ascii="Aptos" w:eastAsia="Times New Roman" w:hAnsi="Aptos" w:cs="Times New Roman"/>
                <w:kern w:val="0"/>
                <w:lang w:val="de-DE" w:eastAsia="de-DE"/>
                <w14:ligatures w14:val="none"/>
              </w:rPr>
            </w:pPr>
            <w:r w:rsidRPr="00FC2056">
              <w:t>0.004</w:t>
            </w:r>
          </w:p>
        </w:tc>
        <w:tc>
          <w:tcPr>
            <w:tcW w:w="0" w:type="auto"/>
            <w:tcBorders>
              <w:bottom w:val="single" w:sz="4" w:space="0" w:color="auto"/>
            </w:tcBorders>
            <w:vAlign w:val="center"/>
            <w:hideMark/>
          </w:tcPr>
          <w:p w14:paraId="2BA22825" w14:textId="6C61F06C" w:rsidR="00A67FCD" w:rsidRPr="00FC2056" w:rsidRDefault="00A67FCD" w:rsidP="00A67FCD">
            <w:pPr>
              <w:rPr>
                <w:rFonts w:ascii="Aptos" w:eastAsia="Times New Roman" w:hAnsi="Aptos" w:cs="Times New Roman"/>
                <w:kern w:val="0"/>
                <w:lang w:val="de-DE" w:eastAsia="de-DE"/>
                <w14:ligatures w14:val="none"/>
              </w:rPr>
            </w:pPr>
            <w:r w:rsidRPr="00FC2056">
              <w:t>0.465</w:t>
            </w:r>
          </w:p>
        </w:tc>
        <w:tc>
          <w:tcPr>
            <w:tcW w:w="0" w:type="auto"/>
            <w:tcBorders>
              <w:bottom w:val="single" w:sz="4" w:space="0" w:color="auto"/>
            </w:tcBorders>
            <w:vAlign w:val="center"/>
            <w:hideMark/>
          </w:tcPr>
          <w:p w14:paraId="06EAD48F" w14:textId="3EB91507" w:rsidR="00A67FCD" w:rsidRPr="00FC2056" w:rsidRDefault="00A67FCD" w:rsidP="00A67FCD">
            <w:pPr>
              <w:rPr>
                <w:rFonts w:ascii="Aptos" w:eastAsia="Times New Roman" w:hAnsi="Aptos" w:cs="Times New Roman"/>
                <w:kern w:val="0"/>
                <w:lang w:val="de-DE" w:eastAsia="de-DE"/>
                <w14:ligatures w14:val="none"/>
              </w:rPr>
            </w:pPr>
            <w:r w:rsidRPr="00FC2056">
              <w:t>0.465</w:t>
            </w:r>
          </w:p>
        </w:tc>
      </w:tr>
    </w:tbl>
    <w:p w14:paraId="179F8E18" w14:textId="77777777" w:rsidR="00A67FCD" w:rsidRPr="00FC2056" w:rsidRDefault="00A67FCD"/>
    <w:p w14:paraId="3004F316" w14:textId="38A08B28" w:rsidR="00CD0A0B" w:rsidRPr="00FC2056" w:rsidRDefault="00187EF5">
      <w:r w:rsidRPr="00FC2056">
        <w:rPr>
          <w:b/>
          <w:bCs/>
        </w:rPr>
        <w:lastRenderedPageBreak/>
        <w:t xml:space="preserve">Figure </w:t>
      </w:r>
      <w:r w:rsidR="00505140" w:rsidRPr="00FC2056">
        <w:rPr>
          <w:b/>
          <w:bCs/>
        </w:rPr>
        <w:t>D5</w:t>
      </w:r>
      <w:r w:rsidR="00505140" w:rsidRPr="00FC2056">
        <w:t>. Network plot of the fifth cluster.</w:t>
      </w:r>
      <w:r w:rsidR="00CD0A0B" w:rsidRPr="00FC2056">
        <w:rPr>
          <w:noProof/>
        </w:rPr>
        <w:drawing>
          <wp:inline distT="0" distB="0" distL="0" distR="0" wp14:anchorId="0FD0ADD5" wp14:editId="79C1AB64">
            <wp:extent cx="5715000" cy="3810000"/>
            <wp:effectExtent l="0" t="0" r="0" b="0"/>
            <wp:docPr id="196711276" name="Grafik 5" descr="Ein Bild, das Kreis, Screenshot, Diagramm, Reih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11276" name="Grafik 5" descr="Ein Bild, das Kreis, Screenshot, Diagramm, Reihe enthält.&#10;&#10;KI-generierte Inhalte können fehlerhaft sein."/>
                    <pic:cNvPicPr/>
                  </pic:nvPicPr>
                  <pic:blipFill>
                    <a:blip r:embed="rId9">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14:paraId="67825D25" w14:textId="77777777" w:rsidR="00E565EE" w:rsidRPr="00FC2056" w:rsidRDefault="00E565EE"/>
    <w:p w14:paraId="6A0AC419" w14:textId="3A0B80FF" w:rsidR="00187EF5" w:rsidRPr="00FC2056" w:rsidRDefault="00A67FCD">
      <w:r w:rsidRPr="00FC2056">
        <w:rPr>
          <w:b/>
          <w:bCs/>
        </w:rPr>
        <w:t>Table D5.</w:t>
      </w:r>
      <w:r w:rsidRPr="00FC2056">
        <w:t xml:space="preserve"> Node centralities of the fifth cluster.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8"/>
        <w:gridCol w:w="1594"/>
        <w:gridCol w:w="1261"/>
        <w:gridCol w:w="1047"/>
        <w:gridCol w:w="2242"/>
      </w:tblGrid>
      <w:tr w:rsidR="00FC2056" w:rsidRPr="00FC2056" w14:paraId="2CD30E3C" w14:textId="77777777" w:rsidTr="001B0591">
        <w:trPr>
          <w:tblHeader/>
          <w:tblCellSpacing w:w="15" w:type="dxa"/>
        </w:trPr>
        <w:tc>
          <w:tcPr>
            <w:tcW w:w="0" w:type="auto"/>
            <w:tcBorders>
              <w:top w:val="single" w:sz="4" w:space="0" w:color="auto"/>
              <w:bottom w:val="single" w:sz="4" w:space="0" w:color="auto"/>
            </w:tcBorders>
            <w:vAlign w:val="center"/>
            <w:hideMark/>
          </w:tcPr>
          <w:p w14:paraId="702A6396" w14:textId="45B18D67" w:rsidR="00A67FCD" w:rsidRPr="00FC2056" w:rsidRDefault="00A67FCD" w:rsidP="00A67FCD">
            <w:pPr>
              <w:rPr>
                <w:rFonts w:ascii="Aptos" w:eastAsia="Times New Roman" w:hAnsi="Aptos" w:cs="Times New Roman"/>
                <w:b/>
                <w:bCs/>
                <w:kern w:val="0"/>
                <w:lang w:val="de-DE" w:eastAsia="de-DE"/>
                <w14:ligatures w14:val="none"/>
              </w:rPr>
            </w:pPr>
            <w:r w:rsidRPr="00FC2056">
              <w:rPr>
                <w:b/>
                <w:bCs/>
              </w:rPr>
              <w:t>Symptom</w:t>
            </w:r>
          </w:p>
        </w:tc>
        <w:tc>
          <w:tcPr>
            <w:tcW w:w="0" w:type="auto"/>
            <w:tcBorders>
              <w:top w:val="single" w:sz="4" w:space="0" w:color="auto"/>
              <w:bottom w:val="single" w:sz="4" w:space="0" w:color="auto"/>
            </w:tcBorders>
            <w:vAlign w:val="center"/>
            <w:hideMark/>
          </w:tcPr>
          <w:p w14:paraId="253B5ED1" w14:textId="29044085"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Betweenness</w:t>
            </w:r>
          </w:p>
        </w:tc>
        <w:tc>
          <w:tcPr>
            <w:tcW w:w="0" w:type="auto"/>
            <w:tcBorders>
              <w:top w:val="single" w:sz="4" w:space="0" w:color="auto"/>
              <w:bottom w:val="single" w:sz="4" w:space="0" w:color="auto"/>
            </w:tcBorders>
            <w:vAlign w:val="center"/>
            <w:hideMark/>
          </w:tcPr>
          <w:p w14:paraId="71B12C00" w14:textId="67EBFE9C"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Closeness</w:t>
            </w:r>
          </w:p>
        </w:tc>
        <w:tc>
          <w:tcPr>
            <w:tcW w:w="0" w:type="auto"/>
            <w:tcBorders>
              <w:top w:val="single" w:sz="4" w:space="0" w:color="auto"/>
              <w:bottom w:val="single" w:sz="4" w:space="0" w:color="auto"/>
            </w:tcBorders>
            <w:vAlign w:val="center"/>
            <w:hideMark/>
          </w:tcPr>
          <w:p w14:paraId="34F1DF0E" w14:textId="31D79829"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Strength</w:t>
            </w:r>
          </w:p>
        </w:tc>
        <w:tc>
          <w:tcPr>
            <w:tcW w:w="0" w:type="auto"/>
            <w:tcBorders>
              <w:top w:val="single" w:sz="4" w:space="0" w:color="auto"/>
              <w:bottom w:val="single" w:sz="4" w:space="0" w:color="auto"/>
            </w:tcBorders>
            <w:vAlign w:val="center"/>
            <w:hideMark/>
          </w:tcPr>
          <w:p w14:paraId="3E06FADF" w14:textId="77A942D2"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Expected Influence</w:t>
            </w:r>
          </w:p>
        </w:tc>
      </w:tr>
      <w:tr w:rsidR="00FC2056" w:rsidRPr="00FC2056" w14:paraId="5BF111C5" w14:textId="77777777" w:rsidTr="001B0591">
        <w:trPr>
          <w:tblCellSpacing w:w="15" w:type="dxa"/>
        </w:trPr>
        <w:tc>
          <w:tcPr>
            <w:tcW w:w="0" w:type="auto"/>
            <w:vAlign w:val="center"/>
            <w:hideMark/>
          </w:tcPr>
          <w:p w14:paraId="37D5E9BE" w14:textId="39E19287" w:rsidR="00A67FCD" w:rsidRPr="00FC2056" w:rsidRDefault="00A67FCD" w:rsidP="00A67FCD">
            <w:pPr>
              <w:rPr>
                <w:rFonts w:ascii="Aptos" w:eastAsia="Times New Roman" w:hAnsi="Aptos" w:cs="Times New Roman"/>
                <w:kern w:val="0"/>
                <w:lang w:val="de-DE" w:eastAsia="de-DE"/>
                <w14:ligatures w14:val="none"/>
              </w:rPr>
            </w:pPr>
            <w:r w:rsidRPr="00FC2056">
              <w:t>Upset by trivial things</w:t>
            </w:r>
          </w:p>
        </w:tc>
        <w:tc>
          <w:tcPr>
            <w:tcW w:w="0" w:type="auto"/>
            <w:vAlign w:val="center"/>
            <w:hideMark/>
          </w:tcPr>
          <w:p w14:paraId="2474DE9D" w14:textId="452DD703"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328CF68A" w14:textId="77B2E1E6" w:rsidR="00A67FCD" w:rsidRPr="00FC2056" w:rsidRDefault="00A67FCD" w:rsidP="00A67FCD">
            <w:pPr>
              <w:rPr>
                <w:rFonts w:ascii="Aptos" w:eastAsia="Times New Roman" w:hAnsi="Aptos" w:cs="Times New Roman"/>
                <w:kern w:val="0"/>
                <w:lang w:val="de-DE" w:eastAsia="de-DE"/>
                <w14:ligatures w14:val="none"/>
              </w:rPr>
            </w:pPr>
            <w:r w:rsidRPr="00FC2056">
              <w:t>0.001</w:t>
            </w:r>
          </w:p>
        </w:tc>
        <w:tc>
          <w:tcPr>
            <w:tcW w:w="0" w:type="auto"/>
            <w:vAlign w:val="center"/>
            <w:hideMark/>
          </w:tcPr>
          <w:p w14:paraId="64DAED3D" w14:textId="72EC5946" w:rsidR="00A67FCD" w:rsidRPr="00FC2056" w:rsidRDefault="00A67FCD" w:rsidP="00A67FCD">
            <w:pPr>
              <w:rPr>
                <w:rFonts w:ascii="Aptos" w:eastAsia="Times New Roman" w:hAnsi="Aptos" w:cs="Times New Roman"/>
                <w:kern w:val="0"/>
                <w:lang w:val="de-DE" w:eastAsia="de-DE"/>
                <w14:ligatures w14:val="none"/>
              </w:rPr>
            </w:pPr>
            <w:r w:rsidRPr="00FC2056">
              <w:t>0.079</w:t>
            </w:r>
          </w:p>
        </w:tc>
        <w:tc>
          <w:tcPr>
            <w:tcW w:w="0" w:type="auto"/>
            <w:vAlign w:val="center"/>
            <w:hideMark/>
          </w:tcPr>
          <w:p w14:paraId="3DCC2696" w14:textId="0D68DAB6" w:rsidR="00A67FCD" w:rsidRPr="00FC2056" w:rsidRDefault="00A67FCD" w:rsidP="00A67FCD">
            <w:pPr>
              <w:rPr>
                <w:rFonts w:ascii="Aptos" w:eastAsia="Times New Roman" w:hAnsi="Aptos" w:cs="Times New Roman"/>
                <w:kern w:val="0"/>
                <w:lang w:val="de-DE" w:eastAsia="de-DE"/>
                <w14:ligatures w14:val="none"/>
              </w:rPr>
            </w:pPr>
            <w:r w:rsidRPr="00FC2056">
              <w:t>-0.014</w:t>
            </w:r>
          </w:p>
        </w:tc>
      </w:tr>
      <w:tr w:rsidR="00FC2056" w:rsidRPr="00FC2056" w14:paraId="63839069" w14:textId="77777777" w:rsidTr="001B0591">
        <w:trPr>
          <w:tblCellSpacing w:w="15" w:type="dxa"/>
        </w:trPr>
        <w:tc>
          <w:tcPr>
            <w:tcW w:w="0" w:type="auto"/>
            <w:vAlign w:val="center"/>
            <w:hideMark/>
          </w:tcPr>
          <w:p w14:paraId="4A43A522" w14:textId="7E5732B7" w:rsidR="00A67FCD" w:rsidRPr="00FC2056" w:rsidRDefault="00A67FCD" w:rsidP="00A67FCD">
            <w:pPr>
              <w:rPr>
                <w:rFonts w:ascii="Aptos" w:eastAsia="Times New Roman" w:hAnsi="Aptos" w:cs="Times New Roman"/>
                <w:kern w:val="0"/>
                <w:lang w:val="de-DE" w:eastAsia="de-DE"/>
                <w14:ligatures w14:val="none"/>
              </w:rPr>
            </w:pPr>
            <w:r w:rsidRPr="00FC2056">
              <w:t>Disappointed in self</w:t>
            </w:r>
          </w:p>
        </w:tc>
        <w:tc>
          <w:tcPr>
            <w:tcW w:w="0" w:type="auto"/>
            <w:vAlign w:val="center"/>
            <w:hideMark/>
          </w:tcPr>
          <w:p w14:paraId="2022D8C7" w14:textId="57785DC1"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73E31272" w14:textId="1A9AAEBF" w:rsidR="00A67FCD" w:rsidRPr="00FC2056" w:rsidRDefault="00A67FCD" w:rsidP="00A67FCD">
            <w:pPr>
              <w:rPr>
                <w:rFonts w:ascii="Aptos" w:eastAsia="Times New Roman" w:hAnsi="Aptos" w:cs="Times New Roman"/>
                <w:kern w:val="0"/>
                <w:lang w:val="de-DE" w:eastAsia="de-DE"/>
                <w14:ligatures w14:val="none"/>
              </w:rPr>
            </w:pPr>
            <w:r w:rsidRPr="00FC2056">
              <w:t>0.001</w:t>
            </w:r>
          </w:p>
        </w:tc>
        <w:tc>
          <w:tcPr>
            <w:tcW w:w="0" w:type="auto"/>
            <w:vAlign w:val="center"/>
            <w:hideMark/>
          </w:tcPr>
          <w:p w14:paraId="69479C8B" w14:textId="037ED560" w:rsidR="00A67FCD" w:rsidRPr="00FC2056" w:rsidRDefault="00A67FCD" w:rsidP="00A67FCD">
            <w:pPr>
              <w:rPr>
                <w:rFonts w:ascii="Aptos" w:eastAsia="Times New Roman" w:hAnsi="Aptos" w:cs="Times New Roman"/>
                <w:kern w:val="0"/>
                <w:lang w:val="de-DE" w:eastAsia="de-DE"/>
                <w14:ligatures w14:val="none"/>
              </w:rPr>
            </w:pPr>
            <w:r w:rsidRPr="00FC2056">
              <w:t>0.027</w:t>
            </w:r>
          </w:p>
        </w:tc>
        <w:tc>
          <w:tcPr>
            <w:tcW w:w="0" w:type="auto"/>
            <w:vAlign w:val="center"/>
            <w:hideMark/>
          </w:tcPr>
          <w:p w14:paraId="7B4D675F" w14:textId="451FD3F9" w:rsidR="00A67FCD" w:rsidRPr="00FC2056" w:rsidRDefault="00A67FCD" w:rsidP="00A67FCD">
            <w:pPr>
              <w:rPr>
                <w:rFonts w:ascii="Aptos" w:eastAsia="Times New Roman" w:hAnsi="Aptos" w:cs="Times New Roman"/>
                <w:kern w:val="0"/>
                <w:lang w:val="de-DE" w:eastAsia="de-DE"/>
                <w14:ligatures w14:val="none"/>
              </w:rPr>
            </w:pPr>
            <w:r w:rsidRPr="00FC2056">
              <w:t>0.006</w:t>
            </w:r>
          </w:p>
        </w:tc>
      </w:tr>
      <w:tr w:rsidR="00FC2056" w:rsidRPr="00FC2056" w14:paraId="4BD0A915" w14:textId="77777777" w:rsidTr="001B0591">
        <w:trPr>
          <w:tblCellSpacing w:w="15" w:type="dxa"/>
        </w:trPr>
        <w:tc>
          <w:tcPr>
            <w:tcW w:w="0" w:type="auto"/>
            <w:vAlign w:val="center"/>
            <w:hideMark/>
          </w:tcPr>
          <w:p w14:paraId="4947F15F" w14:textId="1F262FBC" w:rsidR="00A67FCD" w:rsidRPr="00FC2056" w:rsidRDefault="00A67FCD" w:rsidP="00A67FCD">
            <w:pPr>
              <w:rPr>
                <w:rFonts w:ascii="Aptos" w:eastAsia="Times New Roman" w:hAnsi="Aptos" w:cs="Times New Roman"/>
                <w:kern w:val="0"/>
                <w:lang w:val="de-DE" w:eastAsia="de-DE"/>
                <w14:ligatures w14:val="none"/>
              </w:rPr>
            </w:pPr>
            <w:r w:rsidRPr="00FC2056">
              <w:t>Avoid places/things</w:t>
            </w:r>
          </w:p>
        </w:tc>
        <w:tc>
          <w:tcPr>
            <w:tcW w:w="0" w:type="auto"/>
            <w:vAlign w:val="center"/>
            <w:hideMark/>
          </w:tcPr>
          <w:p w14:paraId="6803B28F" w14:textId="41B71CFF"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70E60B1D" w14:textId="22FF0CBB" w:rsidR="00A67FCD" w:rsidRPr="00FC2056" w:rsidRDefault="00A67FCD" w:rsidP="00A67FCD">
            <w:pPr>
              <w:rPr>
                <w:rFonts w:ascii="Aptos" w:eastAsia="Times New Roman" w:hAnsi="Aptos" w:cs="Times New Roman"/>
                <w:kern w:val="0"/>
                <w:lang w:val="de-DE" w:eastAsia="de-DE"/>
                <w14:ligatures w14:val="none"/>
              </w:rPr>
            </w:pPr>
            <w:r w:rsidRPr="00FC2056">
              <w:rPr>
                <w:rFonts w:ascii="Aptos" w:eastAsia="Times New Roman" w:hAnsi="Aptos" w:cs="Times New Roman"/>
                <w:kern w:val="0"/>
                <w:lang w:eastAsia="de-DE"/>
                <w14:ligatures w14:val="none"/>
              </w:rPr>
              <w:t>0</w:t>
            </w:r>
          </w:p>
        </w:tc>
        <w:tc>
          <w:tcPr>
            <w:tcW w:w="0" w:type="auto"/>
            <w:vAlign w:val="center"/>
            <w:hideMark/>
          </w:tcPr>
          <w:p w14:paraId="44453858" w14:textId="11C88CA4" w:rsidR="00A67FCD" w:rsidRPr="00FC2056" w:rsidRDefault="00A67FCD" w:rsidP="00A67FCD">
            <w:pPr>
              <w:rPr>
                <w:rFonts w:ascii="Aptos" w:eastAsia="Times New Roman" w:hAnsi="Aptos" w:cs="Times New Roman"/>
                <w:kern w:val="0"/>
                <w:lang w:val="de-DE" w:eastAsia="de-DE"/>
                <w14:ligatures w14:val="none"/>
              </w:rPr>
            </w:pPr>
            <w:r w:rsidRPr="00FC2056">
              <w:t>0.000</w:t>
            </w:r>
          </w:p>
        </w:tc>
        <w:tc>
          <w:tcPr>
            <w:tcW w:w="0" w:type="auto"/>
            <w:vAlign w:val="center"/>
            <w:hideMark/>
          </w:tcPr>
          <w:p w14:paraId="2E8F5585" w14:textId="7B099557" w:rsidR="00A67FCD" w:rsidRPr="00FC2056" w:rsidRDefault="00A67FCD" w:rsidP="00A67FCD">
            <w:pPr>
              <w:rPr>
                <w:rFonts w:ascii="Aptos" w:eastAsia="Times New Roman" w:hAnsi="Aptos" w:cs="Times New Roman"/>
                <w:kern w:val="0"/>
                <w:lang w:val="de-DE" w:eastAsia="de-DE"/>
                <w14:ligatures w14:val="none"/>
              </w:rPr>
            </w:pPr>
            <w:r w:rsidRPr="00FC2056">
              <w:t>0.000</w:t>
            </w:r>
          </w:p>
        </w:tc>
      </w:tr>
      <w:tr w:rsidR="00FC2056" w:rsidRPr="00FC2056" w14:paraId="519DB6E3" w14:textId="77777777" w:rsidTr="001B0591">
        <w:trPr>
          <w:tblCellSpacing w:w="15" w:type="dxa"/>
        </w:trPr>
        <w:tc>
          <w:tcPr>
            <w:tcW w:w="0" w:type="auto"/>
            <w:vAlign w:val="center"/>
            <w:hideMark/>
          </w:tcPr>
          <w:p w14:paraId="1EF35556" w14:textId="27A0EE6A" w:rsidR="00A67FCD" w:rsidRPr="00FC2056" w:rsidRDefault="00A67FCD" w:rsidP="00A67FCD">
            <w:pPr>
              <w:rPr>
                <w:rFonts w:ascii="Aptos" w:eastAsia="Times New Roman" w:hAnsi="Aptos" w:cs="Times New Roman"/>
                <w:kern w:val="0"/>
                <w:lang w:val="de-DE" w:eastAsia="de-DE"/>
                <w14:ligatures w14:val="none"/>
              </w:rPr>
            </w:pPr>
            <w:r w:rsidRPr="00FC2056">
              <w:t>Anxious unfamiliar people</w:t>
            </w:r>
          </w:p>
        </w:tc>
        <w:tc>
          <w:tcPr>
            <w:tcW w:w="0" w:type="auto"/>
            <w:vAlign w:val="center"/>
            <w:hideMark/>
          </w:tcPr>
          <w:p w14:paraId="781D7B63" w14:textId="378631E0" w:rsidR="00A67FCD" w:rsidRPr="00FC2056" w:rsidRDefault="00A67FCD" w:rsidP="00A67FCD">
            <w:pPr>
              <w:rPr>
                <w:rFonts w:ascii="Aptos" w:eastAsia="Times New Roman" w:hAnsi="Aptos" w:cs="Times New Roman"/>
                <w:kern w:val="0"/>
                <w:lang w:val="de-DE" w:eastAsia="de-DE"/>
                <w14:ligatures w14:val="none"/>
              </w:rPr>
            </w:pPr>
            <w:r w:rsidRPr="00FC2056">
              <w:t>30</w:t>
            </w:r>
          </w:p>
        </w:tc>
        <w:tc>
          <w:tcPr>
            <w:tcW w:w="0" w:type="auto"/>
            <w:vAlign w:val="center"/>
            <w:hideMark/>
          </w:tcPr>
          <w:p w14:paraId="1E13792E" w14:textId="17AE0F8B"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vAlign w:val="center"/>
            <w:hideMark/>
          </w:tcPr>
          <w:p w14:paraId="6C1CA90F" w14:textId="3D43304E" w:rsidR="00A67FCD" w:rsidRPr="00FC2056" w:rsidRDefault="00A67FCD" w:rsidP="00A67FCD">
            <w:pPr>
              <w:rPr>
                <w:rFonts w:ascii="Aptos" w:eastAsia="Times New Roman" w:hAnsi="Aptos" w:cs="Times New Roman"/>
                <w:kern w:val="0"/>
                <w:lang w:val="de-DE" w:eastAsia="de-DE"/>
                <w14:ligatures w14:val="none"/>
              </w:rPr>
            </w:pPr>
            <w:r w:rsidRPr="00FC2056">
              <w:t>0.325</w:t>
            </w:r>
          </w:p>
        </w:tc>
        <w:tc>
          <w:tcPr>
            <w:tcW w:w="0" w:type="auto"/>
            <w:vAlign w:val="center"/>
            <w:hideMark/>
          </w:tcPr>
          <w:p w14:paraId="228E8C01" w14:textId="1D0072A2" w:rsidR="00A67FCD" w:rsidRPr="00FC2056" w:rsidRDefault="00A67FCD" w:rsidP="00A67FCD">
            <w:pPr>
              <w:rPr>
                <w:rFonts w:ascii="Aptos" w:eastAsia="Times New Roman" w:hAnsi="Aptos" w:cs="Times New Roman"/>
                <w:kern w:val="0"/>
                <w:lang w:val="de-DE" w:eastAsia="de-DE"/>
                <w14:ligatures w14:val="none"/>
              </w:rPr>
            </w:pPr>
            <w:r w:rsidRPr="00FC2056">
              <w:t>0.079</w:t>
            </w:r>
          </w:p>
        </w:tc>
      </w:tr>
      <w:tr w:rsidR="00FC2056" w:rsidRPr="00FC2056" w14:paraId="4FCDFC67" w14:textId="77777777" w:rsidTr="001B0591">
        <w:trPr>
          <w:tblCellSpacing w:w="15" w:type="dxa"/>
        </w:trPr>
        <w:tc>
          <w:tcPr>
            <w:tcW w:w="0" w:type="auto"/>
            <w:vAlign w:val="center"/>
            <w:hideMark/>
          </w:tcPr>
          <w:p w14:paraId="2A7E08F8" w14:textId="1D558E9C" w:rsidR="00A67FCD" w:rsidRPr="00FC2056" w:rsidRDefault="00A67FCD" w:rsidP="00A67FCD">
            <w:pPr>
              <w:rPr>
                <w:rFonts w:ascii="Aptos" w:eastAsia="Times New Roman" w:hAnsi="Aptos" w:cs="Times New Roman"/>
                <w:kern w:val="0"/>
                <w:lang w:val="de-DE" w:eastAsia="de-DE"/>
                <w14:ligatures w14:val="none"/>
              </w:rPr>
            </w:pPr>
            <w:r w:rsidRPr="00FC2056">
              <w:t>Odd thoughts</w:t>
            </w:r>
          </w:p>
        </w:tc>
        <w:tc>
          <w:tcPr>
            <w:tcW w:w="0" w:type="auto"/>
            <w:vAlign w:val="center"/>
            <w:hideMark/>
          </w:tcPr>
          <w:p w14:paraId="402AD827" w14:textId="7A3BB687" w:rsidR="00A67FCD" w:rsidRPr="00FC2056" w:rsidRDefault="00A67FCD" w:rsidP="00A67FCD">
            <w:pPr>
              <w:rPr>
                <w:rFonts w:ascii="Aptos" w:eastAsia="Times New Roman" w:hAnsi="Aptos" w:cs="Times New Roman"/>
                <w:kern w:val="0"/>
                <w:lang w:val="de-DE" w:eastAsia="de-DE"/>
                <w14:ligatures w14:val="none"/>
              </w:rPr>
            </w:pPr>
            <w:r w:rsidRPr="00FC2056">
              <w:t>31</w:t>
            </w:r>
          </w:p>
        </w:tc>
        <w:tc>
          <w:tcPr>
            <w:tcW w:w="0" w:type="auto"/>
            <w:vAlign w:val="center"/>
            <w:hideMark/>
          </w:tcPr>
          <w:p w14:paraId="46B323A3" w14:textId="3D24D7E5"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616B0B64" w14:textId="15B0FB52" w:rsidR="00A67FCD" w:rsidRPr="00FC2056" w:rsidRDefault="00A67FCD" w:rsidP="00A67FCD">
            <w:pPr>
              <w:rPr>
                <w:rFonts w:ascii="Aptos" w:eastAsia="Times New Roman" w:hAnsi="Aptos" w:cs="Times New Roman"/>
                <w:kern w:val="0"/>
                <w:lang w:val="de-DE" w:eastAsia="de-DE"/>
                <w14:ligatures w14:val="none"/>
              </w:rPr>
            </w:pPr>
            <w:r w:rsidRPr="00FC2056">
              <w:t>0.262</w:t>
            </w:r>
          </w:p>
        </w:tc>
        <w:tc>
          <w:tcPr>
            <w:tcW w:w="0" w:type="auto"/>
            <w:vAlign w:val="center"/>
            <w:hideMark/>
          </w:tcPr>
          <w:p w14:paraId="62A0D9BC" w14:textId="1DFD29E3" w:rsidR="00A67FCD" w:rsidRPr="00FC2056" w:rsidRDefault="00A67FCD" w:rsidP="00A67FCD">
            <w:pPr>
              <w:rPr>
                <w:rFonts w:ascii="Aptos" w:eastAsia="Times New Roman" w:hAnsi="Aptos" w:cs="Times New Roman"/>
                <w:kern w:val="0"/>
                <w:lang w:val="de-DE" w:eastAsia="de-DE"/>
                <w14:ligatures w14:val="none"/>
              </w:rPr>
            </w:pPr>
            <w:r w:rsidRPr="00FC2056">
              <w:t>0.109</w:t>
            </w:r>
          </w:p>
        </w:tc>
      </w:tr>
      <w:tr w:rsidR="00FC2056" w:rsidRPr="00FC2056" w14:paraId="6E26233D" w14:textId="77777777" w:rsidTr="001B0591">
        <w:trPr>
          <w:tblCellSpacing w:w="15" w:type="dxa"/>
        </w:trPr>
        <w:tc>
          <w:tcPr>
            <w:tcW w:w="0" w:type="auto"/>
            <w:vAlign w:val="center"/>
            <w:hideMark/>
          </w:tcPr>
          <w:p w14:paraId="2C58E5F8" w14:textId="778556E1" w:rsidR="00A67FCD" w:rsidRPr="00FC2056" w:rsidRDefault="00A67FCD" w:rsidP="00A67FCD">
            <w:pPr>
              <w:rPr>
                <w:rFonts w:ascii="Aptos" w:eastAsia="Times New Roman" w:hAnsi="Aptos" w:cs="Times New Roman"/>
                <w:kern w:val="0"/>
                <w:lang w:val="de-DE" w:eastAsia="de-DE"/>
                <w14:ligatures w14:val="none"/>
              </w:rPr>
            </w:pPr>
            <w:r w:rsidRPr="00FC2056">
              <w:t>Uncomfortable mingling</w:t>
            </w:r>
          </w:p>
        </w:tc>
        <w:tc>
          <w:tcPr>
            <w:tcW w:w="0" w:type="auto"/>
            <w:vAlign w:val="center"/>
            <w:hideMark/>
          </w:tcPr>
          <w:p w14:paraId="697B19CE" w14:textId="5B5F9D48" w:rsidR="00A67FCD" w:rsidRPr="00FC2056" w:rsidRDefault="00A67FCD" w:rsidP="00A67FCD">
            <w:pPr>
              <w:rPr>
                <w:rFonts w:ascii="Aptos" w:eastAsia="Times New Roman" w:hAnsi="Aptos" w:cs="Times New Roman"/>
                <w:kern w:val="0"/>
                <w:lang w:val="de-DE" w:eastAsia="de-DE"/>
                <w14:ligatures w14:val="none"/>
              </w:rPr>
            </w:pPr>
            <w:r w:rsidRPr="00FC2056">
              <w:t>2</w:t>
            </w:r>
          </w:p>
        </w:tc>
        <w:tc>
          <w:tcPr>
            <w:tcW w:w="0" w:type="auto"/>
            <w:vAlign w:val="center"/>
            <w:hideMark/>
          </w:tcPr>
          <w:p w14:paraId="3299F550" w14:textId="71C7ACD3"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vAlign w:val="center"/>
            <w:hideMark/>
          </w:tcPr>
          <w:p w14:paraId="5764D31B" w14:textId="2D0F1B84" w:rsidR="00A67FCD" w:rsidRPr="00FC2056" w:rsidRDefault="00A67FCD" w:rsidP="00A67FCD">
            <w:pPr>
              <w:rPr>
                <w:rFonts w:ascii="Aptos" w:eastAsia="Times New Roman" w:hAnsi="Aptos" w:cs="Times New Roman"/>
                <w:kern w:val="0"/>
                <w:lang w:val="de-DE" w:eastAsia="de-DE"/>
                <w14:ligatures w14:val="none"/>
              </w:rPr>
            </w:pPr>
            <w:r w:rsidRPr="00FC2056">
              <w:t>0.183</w:t>
            </w:r>
          </w:p>
        </w:tc>
        <w:tc>
          <w:tcPr>
            <w:tcW w:w="0" w:type="auto"/>
            <w:vAlign w:val="center"/>
            <w:hideMark/>
          </w:tcPr>
          <w:p w14:paraId="520392DE" w14:textId="76D73A08" w:rsidR="00A67FCD" w:rsidRPr="00FC2056" w:rsidRDefault="00A67FCD" w:rsidP="00A67FCD">
            <w:pPr>
              <w:rPr>
                <w:rFonts w:ascii="Aptos" w:eastAsia="Times New Roman" w:hAnsi="Aptos" w:cs="Times New Roman"/>
                <w:kern w:val="0"/>
                <w:lang w:val="de-DE" w:eastAsia="de-DE"/>
                <w14:ligatures w14:val="none"/>
              </w:rPr>
            </w:pPr>
            <w:r w:rsidRPr="00FC2056">
              <w:t>0.161</w:t>
            </w:r>
          </w:p>
        </w:tc>
      </w:tr>
      <w:tr w:rsidR="00FC2056" w:rsidRPr="00FC2056" w14:paraId="6BB701A3" w14:textId="77777777" w:rsidTr="001B0591">
        <w:trPr>
          <w:tblCellSpacing w:w="15" w:type="dxa"/>
        </w:trPr>
        <w:tc>
          <w:tcPr>
            <w:tcW w:w="0" w:type="auto"/>
            <w:vAlign w:val="center"/>
            <w:hideMark/>
          </w:tcPr>
          <w:p w14:paraId="4822DE22" w14:textId="05E1F19D" w:rsidR="00A67FCD" w:rsidRPr="00FC2056" w:rsidRDefault="00A67FCD" w:rsidP="00A67FCD">
            <w:pPr>
              <w:rPr>
                <w:rFonts w:ascii="Aptos" w:eastAsia="Times New Roman" w:hAnsi="Aptos" w:cs="Times New Roman"/>
                <w:kern w:val="0"/>
                <w:lang w:val="de-DE" w:eastAsia="de-DE"/>
                <w14:ligatures w14:val="none"/>
              </w:rPr>
            </w:pPr>
            <w:r w:rsidRPr="00FC2056">
              <w:t>Sad, depressed</w:t>
            </w:r>
          </w:p>
        </w:tc>
        <w:tc>
          <w:tcPr>
            <w:tcW w:w="0" w:type="auto"/>
            <w:vAlign w:val="center"/>
            <w:hideMark/>
          </w:tcPr>
          <w:p w14:paraId="7CB0ABAB" w14:textId="15F64A38" w:rsidR="00A67FCD" w:rsidRPr="00FC2056" w:rsidRDefault="00A67FCD" w:rsidP="00A67FCD">
            <w:pPr>
              <w:rPr>
                <w:rFonts w:ascii="Aptos" w:eastAsia="Times New Roman" w:hAnsi="Aptos" w:cs="Times New Roman"/>
                <w:kern w:val="0"/>
                <w:lang w:val="de-DE" w:eastAsia="de-DE"/>
                <w14:ligatures w14:val="none"/>
              </w:rPr>
            </w:pPr>
            <w:r w:rsidRPr="00FC2056">
              <w:t>53</w:t>
            </w:r>
          </w:p>
        </w:tc>
        <w:tc>
          <w:tcPr>
            <w:tcW w:w="0" w:type="auto"/>
            <w:vAlign w:val="center"/>
            <w:hideMark/>
          </w:tcPr>
          <w:p w14:paraId="20B6BFDA" w14:textId="5E330896"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1DEAC3EC" w14:textId="52B35FC8" w:rsidR="00A67FCD" w:rsidRPr="00FC2056" w:rsidRDefault="00A67FCD" w:rsidP="00A67FCD">
            <w:pPr>
              <w:rPr>
                <w:rFonts w:ascii="Aptos" w:eastAsia="Times New Roman" w:hAnsi="Aptos" w:cs="Times New Roman"/>
                <w:kern w:val="0"/>
                <w:lang w:val="de-DE" w:eastAsia="de-DE"/>
                <w14:ligatures w14:val="none"/>
              </w:rPr>
            </w:pPr>
            <w:r w:rsidRPr="00FC2056">
              <w:t>0.737</w:t>
            </w:r>
          </w:p>
        </w:tc>
        <w:tc>
          <w:tcPr>
            <w:tcW w:w="0" w:type="auto"/>
            <w:vAlign w:val="center"/>
            <w:hideMark/>
          </w:tcPr>
          <w:p w14:paraId="526AF147" w14:textId="1065AB3C" w:rsidR="00A67FCD" w:rsidRPr="00FC2056" w:rsidRDefault="00A67FCD" w:rsidP="00A67FCD">
            <w:pPr>
              <w:rPr>
                <w:rFonts w:ascii="Aptos" w:eastAsia="Times New Roman" w:hAnsi="Aptos" w:cs="Times New Roman"/>
                <w:kern w:val="0"/>
                <w:lang w:val="de-DE" w:eastAsia="de-DE"/>
                <w14:ligatures w14:val="none"/>
              </w:rPr>
            </w:pPr>
            <w:r w:rsidRPr="00FC2056">
              <w:t>0.737</w:t>
            </w:r>
          </w:p>
        </w:tc>
      </w:tr>
      <w:tr w:rsidR="00FC2056" w:rsidRPr="00FC2056" w14:paraId="55C69F88" w14:textId="77777777" w:rsidTr="001B0591">
        <w:trPr>
          <w:tblCellSpacing w:w="15" w:type="dxa"/>
        </w:trPr>
        <w:tc>
          <w:tcPr>
            <w:tcW w:w="0" w:type="auto"/>
            <w:vAlign w:val="center"/>
            <w:hideMark/>
          </w:tcPr>
          <w:p w14:paraId="66C6CA0A" w14:textId="31F15555" w:rsidR="00A67FCD" w:rsidRPr="00FC2056" w:rsidRDefault="00A67FCD" w:rsidP="00A67FCD">
            <w:pPr>
              <w:rPr>
                <w:rFonts w:ascii="Aptos" w:eastAsia="Times New Roman" w:hAnsi="Aptos" w:cs="Times New Roman"/>
                <w:kern w:val="0"/>
                <w:lang w:val="de-DE" w:eastAsia="de-DE"/>
                <w14:ligatures w14:val="none"/>
              </w:rPr>
            </w:pPr>
            <w:r w:rsidRPr="00FC2056">
              <w:t>Sudden anxiety</w:t>
            </w:r>
          </w:p>
        </w:tc>
        <w:tc>
          <w:tcPr>
            <w:tcW w:w="0" w:type="auto"/>
            <w:vAlign w:val="center"/>
            <w:hideMark/>
          </w:tcPr>
          <w:p w14:paraId="7341DD30" w14:textId="08E12E77"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40CF686F" w14:textId="07189898"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vAlign w:val="center"/>
            <w:hideMark/>
          </w:tcPr>
          <w:p w14:paraId="6FE636AC" w14:textId="5D6C0B4F" w:rsidR="00A67FCD" w:rsidRPr="00FC2056" w:rsidRDefault="00A67FCD" w:rsidP="00A67FCD">
            <w:pPr>
              <w:rPr>
                <w:rFonts w:ascii="Aptos" w:eastAsia="Times New Roman" w:hAnsi="Aptos" w:cs="Times New Roman"/>
                <w:kern w:val="0"/>
                <w:lang w:val="de-DE" w:eastAsia="de-DE"/>
                <w14:ligatures w14:val="none"/>
              </w:rPr>
            </w:pPr>
            <w:r w:rsidRPr="00FC2056">
              <w:t>0.186</w:t>
            </w:r>
          </w:p>
        </w:tc>
        <w:tc>
          <w:tcPr>
            <w:tcW w:w="0" w:type="auto"/>
            <w:vAlign w:val="center"/>
            <w:hideMark/>
          </w:tcPr>
          <w:p w14:paraId="6DCC6835" w14:textId="72D09469" w:rsidR="00A67FCD" w:rsidRPr="00FC2056" w:rsidRDefault="00A67FCD" w:rsidP="00A67FCD">
            <w:pPr>
              <w:rPr>
                <w:rFonts w:ascii="Aptos" w:eastAsia="Times New Roman" w:hAnsi="Aptos" w:cs="Times New Roman"/>
                <w:kern w:val="0"/>
                <w:lang w:val="de-DE" w:eastAsia="de-DE"/>
                <w14:ligatures w14:val="none"/>
              </w:rPr>
            </w:pPr>
            <w:r w:rsidRPr="00FC2056">
              <w:t>0.186</w:t>
            </w:r>
          </w:p>
        </w:tc>
      </w:tr>
      <w:tr w:rsidR="00FC2056" w:rsidRPr="00FC2056" w14:paraId="0A803A70" w14:textId="77777777" w:rsidTr="001B0591">
        <w:trPr>
          <w:tblCellSpacing w:w="15" w:type="dxa"/>
        </w:trPr>
        <w:tc>
          <w:tcPr>
            <w:tcW w:w="0" w:type="auto"/>
            <w:vAlign w:val="center"/>
            <w:hideMark/>
          </w:tcPr>
          <w:p w14:paraId="3FE2FBFF" w14:textId="460218F2" w:rsidR="00A67FCD" w:rsidRPr="00FC2056" w:rsidRDefault="00A67FCD" w:rsidP="00A67FCD">
            <w:pPr>
              <w:rPr>
                <w:rFonts w:ascii="Aptos" w:eastAsia="Times New Roman" w:hAnsi="Aptos" w:cs="Times New Roman"/>
                <w:kern w:val="0"/>
                <w:lang w:val="de-DE" w:eastAsia="de-DE"/>
                <w14:ligatures w14:val="none"/>
              </w:rPr>
            </w:pPr>
            <w:r w:rsidRPr="00FC2056">
              <w:t>Disturbing dreams</w:t>
            </w:r>
          </w:p>
        </w:tc>
        <w:tc>
          <w:tcPr>
            <w:tcW w:w="0" w:type="auto"/>
            <w:vAlign w:val="center"/>
            <w:hideMark/>
          </w:tcPr>
          <w:p w14:paraId="01EA4C71" w14:textId="32053AC7" w:rsidR="00A67FCD" w:rsidRPr="00FC2056" w:rsidRDefault="00A67FCD" w:rsidP="00A67FCD">
            <w:pPr>
              <w:rPr>
                <w:rFonts w:ascii="Aptos" w:eastAsia="Times New Roman" w:hAnsi="Aptos" w:cs="Times New Roman"/>
                <w:kern w:val="0"/>
                <w:lang w:val="de-DE" w:eastAsia="de-DE"/>
                <w14:ligatures w14:val="none"/>
              </w:rPr>
            </w:pPr>
            <w:r w:rsidRPr="00FC2056">
              <w:t>3</w:t>
            </w:r>
          </w:p>
        </w:tc>
        <w:tc>
          <w:tcPr>
            <w:tcW w:w="0" w:type="auto"/>
            <w:vAlign w:val="center"/>
            <w:hideMark/>
          </w:tcPr>
          <w:p w14:paraId="1483469F" w14:textId="350FE6A8"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vAlign w:val="center"/>
            <w:hideMark/>
          </w:tcPr>
          <w:p w14:paraId="0B3904C1" w14:textId="1BF2AEC8" w:rsidR="00A67FCD" w:rsidRPr="00FC2056" w:rsidRDefault="00A67FCD" w:rsidP="00A67FCD">
            <w:pPr>
              <w:rPr>
                <w:rFonts w:ascii="Aptos" w:eastAsia="Times New Roman" w:hAnsi="Aptos" w:cs="Times New Roman"/>
                <w:kern w:val="0"/>
                <w:lang w:val="de-DE" w:eastAsia="de-DE"/>
                <w14:ligatures w14:val="none"/>
              </w:rPr>
            </w:pPr>
            <w:r w:rsidRPr="00FC2056">
              <w:t>0.260</w:t>
            </w:r>
          </w:p>
        </w:tc>
        <w:tc>
          <w:tcPr>
            <w:tcW w:w="0" w:type="auto"/>
            <w:vAlign w:val="center"/>
            <w:hideMark/>
          </w:tcPr>
          <w:p w14:paraId="25781311" w14:textId="411D35DB" w:rsidR="00A67FCD" w:rsidRPr="00FC2056" w:rsidRDefault="00A67FCD" w:rsidP="00A67FCD">
            <w:pPr>
              <w:rPr>
                <w:rFonts w:ascii="Aptos" w:eastAsia="Times New Roman" w:hAnsi="Aptos" w:cs="Times New Roman"/>
                <w:kern w:val="0"/>
                <w:lang w:val="de-DE" w:eastAsia="de-DE"/>
                <w14:ligatures w14:val="none"/>
              </w:rPr>
            </w:pPr>
            <w:r w:rsidRPr="00FC2056">
              <w:t>0.260</w:t>
            </w:r>
          </w:p>
        </w:tc>
      </w:tr>
      <w:tr w:rsidR="00FC2056" w:rsidRPr="00FC2056" w14:paraId="6EA66FD4" w14:textId="77777777" w:rsidTr="001B0591">
        <w:trPr>
          <w:tblCellSpacing w:w="15" w:type="dxa"/>
        </w:trPr>
        <w:tc>
          <w:tcPr>
            <w:tcW w:w="0" w:type="auto"/>
            <w:vAlign w:val="center"/>
            <w:hideMark/>
          </w:tcPr>
          <w:p w14:paraId="744E8432" w14:textId="7B110EA6" w:rsidR="00A67FCD" w:rsidRPr="00FC2056" w:rsidRDefault="00A67FCD" w:rsidP="00A67FCD">
            <w:pPr>
              <w:rPr>
                <w:rFonts w:ascii="Aptos" w:eastAsia="Times New Roman" w:hAnsi="Aptos" w:cs="Times New Roman"/>
                <w:kern w:val="0"/>
                <w:lang w:val="de-DE" w:eastAsia="de-DE"/>
                <w14:ligatures w14:val="none"/>
              </w:rPr>
            </w:pPr>
            <w:r w:rsidRPr="00FC2056">
              <w:t>More keyed up than others</w:t>
            </w:r>
          </w:p>
        </w:tc>
        <w:tc>
          <w:tcPr>
            <w:tcW w:w="0" w:type="auto"/>
            <w:vAlign w:val="center"/>
            <w:hideMark/>
          </w:tcPr>
          <w:p w14:paraId="03326422" w14:textId="40109415"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3F382A78" w14:textId="43DA5DBE" w:rsidR="00A67FCD" w:rsidRPr="00FC2056" w:rsidRDefault="00A67FCD" w:rsidP="00A67FCD">
            <w:pPr>
              <w:rPr>
                <w:rFonts w:ascii="Aptos" w:eastAsia="Times New Roman" w:hAnsi="Aptos" w:cs="Times New Roman"/>
                <w:kern w:val="0"/>
                <w:lang w:val="de-DE" w:eastAsia="de-DE"/>
                <w14:ligatures w14:val="none"/>
              </w:rPr>
            </w:pPr>
            <w:r w:rsidRPr="00FC2056">
              <w:t>0.001</w:t>
            </w:r>
          </w:p>
        </w:tc>
        <w:tc>
          <w:tcPr>
            <w:tcW w:w="0" w:type="auto"/>
            <w:vAlign w:val="center"/>
            <w:hideMark/>
          </w:tcPr>
          <w:p w14:paraId="68C20753" w14:textId="7C5614FF" w:rsidR="00A67FCD" w:rsidRPr="00FC2056" w:rsidRDefault="00A67FCD" w:rsidP="00A67FCD">
            <w:pPr>
              <w:rPr>
                <w:rFonts w:ascii="Aptos" w:eastAsia="Times New Roman" w:hAnsi="Aptos" w:cs="Times New Roman"/>
                <w:kern w:val="0"/>
                <w:lang w:val="de-DE" w:eastAsia="de-DE"/>
                <w14:ligatures w14:val="none"/>
              </w:rPr>
            </w:pPr>
            <w:r w:rsidRPr="00FC2056">
              <w:t>0.018</w:t>
            </w:r>
          </w:p>
        </w:tc>
        <w:tc>
          <w:tcPr>
            <w:tcW w:w="0" w:type="auto"/>
            <w:vAlign w:val="center"/>
            <w:hideMark/>
          </w:tcPr>
          <w:p w14:paraId="769FE1CD" w14:textId="2D848E88" w:rsidR="00A67FCD" w:rsidRPr="00FC2056" w:rsidRDefault="00A67FCD" w:rsidP="00A67FCD">
            <w:pPr>
              <w:rPr>
                <w:rFonts w:ascii="Aptos" w:eastAsia="Times New Roman" w:hAnsi="Aptos" w:cs="Times New Roman"/>
                <w:kern w:val="0"/>
                <w:lang w:val="de-DE" w:eastAsia="de-DE"/>
                <w14:ligatures w14:val="none"/>
              </w:rPr>
            </w:pPr>
            <w:r w:rsidRPr="00FC2056">
              <w:t>0.018</w:t>
            </w:r>
          </w:p>
        </w:tc>
      </w:tr>
      <w:tr w:rsidR="00FC2056" w:rsidRPr="00FC2056" w14:paraId="45B7A0CD" w14:textId="77777777" w:rsidTr="001B0591">
        <w:trPr>
          <w:tblCellSpacing w:w="15" w:type="dxa"/>
        </w:trPr>
        <w:tc>
          <w:tcPr>
            <w:tcW w:w="0" w:type="auto"/>
            <w:vAlign w:val="center"/>
            <w:hideMark/>
          </w:tcPr>
          <w:p w14:paraId="021D09B0" w14:textId="6E532C65" w:rsidR="00A67FCD" w:rsidRPr="00FC2056" w:rsidRDefault="00A67FCD" w:rsidP="00A67FCD">
            <w:pPr>
              <w:rPr>
                <w:rFonts w:ascii="Aptos" w:eastAsia="Times New Roman" w:hAnsi="Aptos" w:cs="Times New Roman"/>
                <w:kern w:val="0"/>
                <w:lang w:val="de-DE" w:eastAsia="de-DE"/>
                <w14:ligatures w14:val="none"/>
              </w:rPr>
            </w:pPr>
            <w:r w:rsidRPr="00FC2056">
              <w:t>Unacceptable thoughts</w:t>
            </w:r>
          </w:p>
        </w:tc>
        <w:tc>
          <w:tcPr>
            <w:tcW w:w="0" w:type="auto"/>
            <w:vAlign w:val="center"/>
            <w:hideMark/>
          </w:tcPr>
          <w:p w14:paraId="2F09472E" w14:textId="7BE9AC9C" w:rsidR="00A67FCD" w:rsidRPr="00FC2056" w:rsidRDefault="00A67FCD" w:rsidP="00A67FCD">
            <w:pPr>
              <w:rPr>
                <w:rFonts w:ascii="Aptos" w:eastAsia="Times New Roman" w:hAnsi="Aptos" w:cs="Times New Roman"/>
                <w:kern w:val="0"/>
                <w:lang w:val="de-DE" w:eastAsia="de-DE"/>
                <w14:ligatures w14:val="none"/>
              </w:rPr>
            </w:pPr>
            <w:r w:rsidRPr="00FC2056">
              <w:t>31</w:t>
            </w:r>
          </w:p>
        </w:tc>
        <w:tc>
          <w:tcPr>
            <w:tcW w:w="0" w:type="auto"/>
            <w:vAlign w:val="center"/>
            <w:hideMark/>
          </w:tcPr>
          <w:p w14:paraId="11FC89EE" w14:textId="00B1A832"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20442E41" w14:textId="7EF826B8" w:rsidR="00A67FCD" w:rsidRPr="00FC2056" w:rsidRDefault="00A67FCD" w:rsidP="00A67FCD">
            <w:pPr>
              <w:rPr>
                <w:rFonts w:ascii="Aptos" w:eastAsia="Times New Roman" w:hAnsi="Aptos" w:cs="Times New Roman"/>
                <w:kern w:val="0"/>
                <w:lang w:val="de-DE" w:eastAsia="de-DE"/>
                <w14:ligatures w14:val="none"/>
              </w:rPr>
            </w:pPr>
            <w:r w:rsidRPr="00FC2056">
              <w:t>0.309</w:t>
            </w:r>
          </w:p>
        </w:tc>
        <w:tc>
          <w:tcPr>
            <w:tcW w:w="0" w:type="auto"/>
            <w:vAlign w:val="center"/>
            <w:hideMark/>
          </w:tcPr>
          <w:p w14:paraId="72AF2F54" w14:textId="3DE396B6" w:rsidR="00A67FCD" w:rsidRPr="00FC2056" w:rsidRDefault="00A67FCD" w:rsidP="00A67FCD">
            <w:pPr>
              <w:rPr>
                <w:rFonts w:ascii="Aptos" w:eastAsia="Times New Roman" w:hAnsi="Aptos" w:cs="Times New Roman"/>
                <w:kern w:val="0"/>
                <w:lang w:val="de-DE" w:eastAsia="de-DE"/>
                <w14:ligatures w14:val="none"/>
              </w:rPr>
            </w:pPr>
            <w:r w:rsidRPr="00FC2056">
              <w:t>0.309</w:t>
            </w:r>
          </w:p>
        </w:tc>
      </w:tr>
      <w:tr w:rsidR="00FC2056" w:rsidRPr="00FC2056" w14:paraId="4A9AC8D5" w14:textId="77777777" w:rsidTr="001B0591">
        <w:trPr>
          <w:tblCellSpacing w:w="15" w:type="dxa"/>
        </w:trPr>
        <w:tc>
          <w:tcPr>
            <w:tcW w:w="0" w:type="auto"/>
            <w:vAlign w:val="center"/>
            <w:hideMark/>
          </w:tcPr>
          <w:p w14:paraId="30A0B8E8" w14:textId="7207919E" w:rsidR="00A67FCD" w:rsidRPr="00FC2056" w:rsidRDefault="00A67FCD" w:rsidP="00A67FCD">
            <w:pPr>
              <w:rPr>
                <w:rFonts w:ascii="Aptos" w:eastAsia="Times New Roman" w:hAnsi="Aptos" w:cs="Times New Roman"/>
                <w:kern w:val="0"/>
                <w:lang w:val="de-DE" w:eastAsia="de-DE"/>
                <w14:ligatures w14:val="none"/>
              </w:rPr>
            </w:pPr>
            <w:r w:rsidRPr="00FC2056">
              <w:t>Nervous talking to others</w:t>
            </w:r>
          </w:p>
        </w:tc>
        <w:tc>
          <w:tcPr>
            <w:tcW w:w="0" w:type="auto"/>
            <w:vAlign w:val="center"/>
            <w:hideMark/>
          </w:tcPr>
          <w:p w14:paraId="20E26D5B" w14:textId="3362574E"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298A0411" w14:textId="6EEE8EED"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vAlign w:val="center"/>
            <w:hideMark/>
          </w:tcPr>
          <w:p w14:paraId="2ECAC902" w14:textId="5A28E57F" w:rsidR="00A67FCD" w:rsidRPr="00FC2056" w:rsidRDefault="00A67FCD" w:rsidP="00A67FCD">
            <w:pPr>
              <w:rPr>
                <w:rFonts w:ascii="Aptos" w:eastAsia="Times New Roman" w:hAnsi="Aptos" w:cs="Times New Roman"/>
                <w:kern w:val="0"/>
                <w:lang w:val="de-DE" w:eastAsia="de-DE"/>
                <w14:ligatures w14:val="none"/>
              </w:rPr>
            </w:pPr>
            <w:r w:rsidRPr="00FC2056">
              <w:t>0.074</w:t>
            </w:r>
          </w:p>
        </w:tc>
        <w:tc>
          <w:tcPr>
            <w:tcW w:w="0" w:type="auto"/>
            <w:vAlign w:val="center"/>
            <w:hideMark/>
          </w:tcPr>
          <w:p w14:paraId="348E1A7C" w14:textId="089EA3E2" w:rsidR="00A67FCD" w:rsidRPr="00FC2056" w:rsidRDefault="00A67FCD" w:rsidP="00A67FCD">
            <w:pPr>
              <w:rPr>
                <w:rFonts w:ascii="Aptos" w:eastAsia="Times New Roman" w:hAnsi="Aptos" w:cs="Times New Roman"/>
                <w:kern w:val="0"/>
                <w:lang w:val="de-DE" w:eastAsia="de-DE"/>
                <w14:ligatures w14:val="none"/>
              </w:rPr>
            </w:pPr>
            <w:r w:rsidRPr="00FC2056">
              <w:t>0.074</w:t>
            </w:r>
          </w:p>
        </w:tc>
      </w:tr>
      <w:tr w:rsidR="00FC2056" w:rsidRPr="00FC2056" w14:paraId="30957CD6" w14:textId="77777777" w:rsidTr="001B0591">
        <w:trPr>
          <w:tblCellSpacing w:w="15" w:type="dxa"/>
        </w:trPr>
        <w:tc>
          <w:tcPr>
            <w:tcW w:w="0" w:type="auto"/>
            <w:vAlign w:val="center"/>
            <w:hideMark/>
          </w:tcPr>
          <w:p w14:paraId="2F177FA7" w14:textId="639E3144" w:rsidR="00A67FCD" w:rsidRPr="00FC2056" w:rsidRDefault="00A67FCD" w:rsidP="00A67FCD">
            <w:pPr>
              <w:rPr>
                <w:rFonts w:ascii="Aptos" w:eastAsia="Times New Roman" w:hAnsi="Aptos" w:cs="Times New Roman"/>
                <w:kern w:val="0"/>
                <w:lang w:val="de-DE" w:eastAsia="de-DE"/>
                <w14:ligatures w14:val="none"/>
              </w:rPr>
            </w:pPr>
            <w:r w:rsidRPr="00FC2056">
              <w:t>Unwanted thoughts</w:t>
            </w:r>
          </w:p>
        </w:tc>
        <w:tc>
          <w:tcPr>
            <w:tcW w:w="0" w:type="auto"/>
            <w:vAlign w:val="center"/>
            <w:hideMark/>
          </w:tcPr>
          <w:p w14:paraId="3388EF34" w14:textId="6F3DF714"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274D66F3" w14:textId="2D8B7935"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vAlign w:val="center"/>
            <w:hideMark/>
          </w:tcPr>
          <w:p w14:paraId="5F732F93" w14:textId="079A6149" w:rsidR="00A67FCD" w:rsidRPr="00FC2056" w:rsidRDefault="00A67FCD" w:rsidP="00A67FCD">
            <w:pPr>
              <w:rPr>
                <w:rFonts w:ascii="Aptos" w:eastAsia="Times New Roman" w:hAnsi="Aptos" w:cs="Times New Roman"/>
                <w:kern w:val="0"/>
                <w:lang w:val="de-DE" w:eastAsia="de-DE"/>
                <w14:ligatures w14:val="none"/>
              </w:rPr>
            </w:pPr>
            <w:r w:rsidRPr="00FC2056">
              <w:t>0.114</w:t>
            </w:r>
          </w:p>
        </w:tc>
        <w:tc>
          <w:tcPr>
            <w:tcW w:w="0" w:type="auto"/>
            <w:vAlign w:val="center"/>
            <w:hideMark/>
          </w:tcPr>
          <w:p w14:paraId="60F4F630" w14:textId="45D1482E" w:rsidR="00A67FCD" w:rsidRPr="00FC2056" w:rsidRDefault="00A67FCD" w:rsidP="00A67FCD">
            <w:pPr>
              <w:rPr>
                <w:rFonts w:ascii="Aptos" w:eastAsia="Times New Roman" w:hAnsi="Aptos" w:cs="Times New Roman"/>
                <w:kern w:val="0"/>
                <w:lang w:val="de-DE" w:eastAsia="de-DE"/>
                <w14:ligatures w14:val="none"/>
              </w:rPr>
            </w:pPr>
            <w:r w:rsidRPr="00FC2056">
              <w:t>0.114</w:t>
            </w:r>
          </w:p>
        </w:tc>
      </w:tr>
      <w:tr w:rsidR="00FC2056" w:rsidRPr="00FC2056" w14:paraId="11FEE87F" w14:textId="77777777" w:rsidTr="001B0591">
        <w:trPr>
          <w:tblCellSpacing w:w="15" w:type="dxa"/>
        </w:trPr>
        <w:tc>
          <w:tcPr>
            <w:tcW w:w="0" w:type="auto"/>
            <w:vAlign w:val="center"/>
            <w:hideMark/>
          </w:tcPr>
          <w:p w14:paraId="71E2D8B5" w14:textId="6A4C28C8" w:rsidR="00A67FCD" w:rsidRPr="00FC2056" w:rsidRDefault="00A67FCD" w:rsidP="00A67FCD">
            <w:pPr>
              <w:rPr>
                <w:rFonts w:ascii="Aptos" w:eastAsia="Times New Roman" w:hAnsi="Aptos" w:cs="Times New Roman"/>
                <w:kern w:val="0"/>
                <w:lang w:val="de-DE" w:eastAsia="de-DE"/>
                <w14:ligatures w14:val="none"/>
              </w:rPr>
            </w:pPr>
            <w:r w:rsidRPr="00FC2056">
              <w:t>Difficulty coping with stress</w:t>
            </w:r>
          </w:p>
        </w:tc>
        <w:tc>
          <w:tcPr>
            <w:tcW w:w="0" w:type="auto"/>
            <w:vAlign w:val="center"/>
            <w:hideMark/>
          </w:tcPr>
          <w:p w14:paraId="26A09616" w14:textId="5F49C7FC"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79AA86E8" w14:textId="42FB003F"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1E0665F9" w14:textId="287E65AA" w:rsidR="00A67FCD" w:rsidRPr="00FC2056" w:rsidRDefault="00A67FCD" w:rsidP="00A67FCD">
            <w:pPr>
              <w:rPr>
                <w:rFonts w:ascii="Aptos" w:eastAsia="Times New Roman" w:hAnsi="Aptos" w:cs="Times New Roman"/>
                <w:kern w:val="0"/>
                <w:lang w:val="de-DE" w:eastAsia="de-DE"/>
                <w14:ligatures w14:val="none"/>
              </w:rPr>
            </w:pPr>
            <w:r w:rsidRPr="00FC2056">
              <w:t>0.231</w:t>
            </w:r>
          </w:p>
        </w:tc>
        <w:tc>
          <w:tcPr>
            <w:tcW w:w="0" w:type="auto"/>
            <w:vAlign w:val="center"/>
            <w:hideMark/>
          </w:tcPr>
          <w:p w14:paraId="7682C650" w14:textId="1D83E687" w:rsidR="00A67FCD" w:rsidRPr="00FC2056" w:rsidRDefault="00A67FCD" w:rsidP="00A67FCD">
            <w:pPr>
              <w:rPr>
                <w:rFonts w:ascii="Aptos" w:eastAsia="Times New Roman" w:hAnsi="Aptos" w:cs="Times New Roman"/>
                <w:kern w:val="0"/>
                <w:lang w:val="de-DE" w:eastAsia="de-DE"/>
                <w14:ligatures w14:val="none"/>
              </w:rPr>
            </w:pPr>
            <w:r w:rsidRPr="00FC2056">
              <w:t>0.231</w:t>
            </w:r>
          </w:p>
        </w:tc>
      </w:tr>
      <w:tr w:rsidR="00FC2056" w:rsidRPr="00FC2056" w14:paraId="2D337C2C" w14:textId="77777777" w:rsidTr="001B0591">
        <w:trPr>
          <w:tblCellSpacing w:w="15" w:type="dxa"/>
        </w:trPr>
        <w:tc>
          <w:tcPr>
            <w:tcW w:w="0" w:type="auto"/>
            <w:tcBorders>
              <w:bottom w:val="single" w:sz="4" w:space="0" w:color="auto"/>
            </w:tcBorders>
            <w:vAlign w:val="center"/>
            <w:hideMark/>
          </w:tcPr>
          <w:p w14:paraId="7B2A0628" w14:textId="00C02C61" w:rsidR="00A67FCD" w:rsidRPr="00FC2056" w:rsidRDefault="00A67FCD" w:rsidP="00A67FCD">
            <w:pPr>
              <w:rPr>
                <w:rFonts w:ascii="Aptos" w:eastAsia="Times New Roman" w:hAnsi="Aptos" w:cs="Times New Roman"/>
                <w:kern w:val="0"/>
                <w:lang w:val="de-DE" w:eastAsia="de-DE"/>
                <w14:ligatures w14:val="none"/>
              </w:rPr>
            </w:pPr>
            <w:r w:rsidRPr="00FC2056">
              <w:t>Life not worth living</w:t>
            </w:r>
          </w:p>
        </w:tc>
        <w:tc>
          <w:tcPr>
            <w:tcW w:w="0" w:type="auto"/>
            <w:tcBorders>
              <w:bottom w:val="single" w:sz="4" w:space="0" w:color="auto"/>
            </w:tcBorders>
            <w:vAlign w:val="center"/>
            <w:hideMark/>
          </w:tcPr>
          <w:p w14:paraId="163B2B50" w14:textId="4C1CA197"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tcBorders>
              <w:bottom w:val="single" w:sz="4" w:space="0" w:color="auto"/>
            </w:tcBorders>
            <w:vAlign w:val="center"/>
            <w:hideMark/>
          </w:tcPr>
          <w:p w14:paraId="76F95C6C" w14:textId="40AEEBA1" w:rsidR="00A67FCD" w:rsidRPr="00FC2056" w:rsidRDefault="00A67FCD" w:rsidP="00A67FCD">
            <w:pPr>
              <w:rPr>
                <w:rFonts w:ascii="Aptos" w:eastAsia="Times New Roman" w:hAnsi="Aptos" w:cs="Times New Roman"/>
                <w:kern w:val="0"/>
                <w:lang w:val="de-DE" w:eastAsia="de-DE"/>
                <w14:ligatures w14:val="none"/>
              </w:rPr>
            </w:pPr>
            <w:r w:rsidRPr="00FC2056">
              <w:t>0.002</w:t>
            </w:r>
          </w:p>
        </w:tc>
        <w:tc>
          <w:tcPr>
            <w:tcW w:w="0" w:type="auto"/>
            <w:tcBorders>
              <w:bottom w:val="single" w:sz="4" w:space="0" w:color="auto"/>
            </w:tcBorders>
            <w:vAlign w:val="center"/>
            <w:hideMark/>
          </w:tcPr>
          <w:p w14:paraId="575B9C8F" w14:textId="342F6309" w:rsidR="00A67FCD" w:rsidRPr="00FC2056" w:rsidRDefault="00A67FCD" w:rsidP="00A67FCD">
            <w:pPr>
              <w:rPr>
                <w:rFonts w:ascii="Aptos" w:eastAsia="Times New Roman" w:hAnsi="Aptos" w:cs="Times New Roman"/>
                <w:kern w:val="0"/>
                <w:lang w:val="de-DE" w:eastAsia="de-DE"/>
                <w14:ligatures w14:val="none"/>
              </w:rPr>
            </w:pPr>
            <w:r w:rsidRPr="00FC2056">
              <w:t>0.199</w:t>
            </w:r>
          </w:p>
        </w:tc>
        <w:tc>
          <w:tcPr>
            <w:tcW w:w="0" w:type="auto"/>
            <w:tcBorders>
              <w:bottom w:val="single" w:sz="4" w:space="0" w:color="auto"/>
            </w:tcBorders>
            <w:vAlign w:val="center"/>
            <w:hideMark/>
          </w:tcPr>
          <w:p w14:paraId="7092076B" w14:textId="5B53FA26" w:rsidR="00A67FCD" w:rsidRPr="00FC2056" w:rsidRDefault="00A67FCD" w:rsidP="00A67FCD">
            <w:pPr>
              <w:rPr>
                <w:rFonts w:ascii="Aptos" w:eastAsia="Times New Roman" w:hAnsi="Aptos" w:cs="Times New Roman"/>
                <w:kern w:val="0"/>
                <w:lang w:val="de-DE" w:eastAsia="de-DE"/>
                <w14:ligatures w14:val="none"/>
              </w:rPr>
            </w:pPr>
            <w:r w:rsidRPr="00FC2056">
              <w:t>0.199</w:t>
            </w:r>
          </w:p>
        </w:tc>
      </w:tr>
    </w:tbl>
    <w:p w14:paraId="2281FF43" w14:textId="77777777" w:rsidR="00A67FCD" w:rsidRPr="00FC2056" w:rsidRDefault="00A67FCD"/>
    <w:p w14:paraId="25E1BC9E" w14:textId="647C918E" w:rsidR="00A67FCD" w:rsidRPr="00FC2056" w:rsidRDefault="00A67FCD">
      <w:r w:rsidRPr="00FC2056">
        <w:rPr>
          <w:b/>
          <w:bCs/>
        </w:rPr>
        <w:t>Table D6</w:t>
      </w:r>
      <w:r w:rsidRPr="00FC2056">
        <w:t>. Node centralities for the population model.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8"/>
        <w:gridCol w:w="1594"/>
        <w:gridCol w:w="1261"/>
        <w:gridCol w:w="1047"/>
        <w:gridCol w:w="2242"/>
      </w:tblGrid>
      <w:tr w:rsidR="00FC2056" w:rsidRPr="00FC2056" w14:paraId="20300947" w14:textId="77777777" w:rsidTr="001B0591">
        <w:trPr>
          <w:tblHeader/>
          <w:tblCellSpacing w:w="15" w:type="dxa"/>
        </w:trPr>
        <w:tc>
          <w:tcPr>
            <w:tcW w:w="0" w:type="auto"/>
            <w:tcBorders>
              <w:top w:val="single" w:sz="4" w:space="0" w:color="auto"/>
              <w:bottom w:val="single" w:sz="4" w:space="0" w:color="auto"/>
            </w:tcBorders>
            <w:vAlign w:val="center"/>
            <w:hideMark/>
          </w:tcPr>
          <w:p w14:paraId="6151F63B" w14:textId="008BE494" w:rsidR="00A67FCD" w:rsidRPr="00FC2056" w:rsidRDefault="00A67FCD" w:rsidP="00A67FCD">
            <w:pPr>
              <w:rPr>
                <w:rFonts w:ascii="Aptos" w:eastAsia="Times New Roman" w:hAnsi="Aptos" w:cs="Times New Roman"/>
                <w:b/>
                <w:bCs/>
                <w:kern w:val="0"/>
                <w:lang w:val="de-DE" w:eastAsia="de-DE"/>
                <w14:ligatures w14:val="none"/>
              </w:rPr>
            </w:pPr>
            <w:r w:rsidRPr="00FC2056">
              <w:rPr>
                <w:b/>
                <w:bCs/>
              </w:rPr>
              <w:lastRenderedPageBreak/>
              <w:t>Symptom</w:t>
            </w:r>
          </w:p>
        </w:tc>
        <w:tc>
          <w:tcPr>
            <w:tcW w:w="0" w:type="auto"/>
            <w:tcBorders>
              <w:top w:val="single" w:sz="4" w:space="0" w:color="auto"/>
              <w:bottom w:val="single" w:sz="4" w:space="0" w:color="auto"/>
            </w:tcBorders>
            <w:vAlign w:val="center"/>
            <w:hideMark/>
          </w:tcPr>
          <w:p w14:paraId="2060102D" w14:textId="74A564F4"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Betweenness</w:t>
            </w:r>
          </w:p>
        </w:tc>
        <w:tc>
          <w:tcPr>
            <w:tcW w:w="0" w:type="auto"/>
            <w:tcBorders>
              <w:top w:val="single" w:sz="4" w:space="0" w:color="auto"/>
              <w:bottom w:val="single" w:sz="4" w:space="0" w:color="auto"/>
            </w:tcBorders>
            <w:vAlign w:val="center"/>
            <w:hideMark/>
          </w:tcPr>
          <w:p w14:paraId="2059408D" w14:textId="22B5A5C2"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Closeness</w:t>
            </w:r>
          </w:p>
        </w:tc>
        <w:tc>
          <w:tcPr>
            <w:tcW w:w="0" w:type="auto"/>
            <w:tcBorders>
              <w:top w:val="single" w:sz="4" w:space="0" w:color="auto"/>
              <w:bottom w:val="single" w:sz="4" w:space="0" w:color="auto"/>
            </w:tcBorders>
            <w:vAlign w:val="center"/>
            <w:hideMark/>
          </w:tcPr>
          <w:p w14:paraId="1B0E2F86" w14:textId="26447B33"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Strength</w:t>
            </w:r>
          </w:p>
        </w:tc>
        <w:tc>
          <w:tcPr>
            <w:tcW w:w="0" w:type="auto"/>
            <w:tcBorders>
              <w:top w:val="single" w:sz="4" w:space="0" w:color="auto"/>
              <w:bottom w:val="single" w:sz="4" w:space="0" w:color="auto"/>
            </w:tcBorders>
            <w:vAlign w:val="center"/>
            <w:hideMark/>
          </w:tcPr>
          <w:p w14:paraId="0A41FA67" w14:textId="56FD588F" w:rsidR="00A67FCD" w:rsidRPr="00FC2056" w:rsidRDefault="00A67FCD" w:rsidP="00A67FCD">
            <w:pPr>
              <w:jc w:val="center"/>
              <w:rPr>
                <w:rFonts w:ascii="Aptos" w:eastAsia="Times New Roman" w:hAnsi="Aptos" w:cs="Times New Roman"/>
                <w:b/>
                <w:bCs/>
                <w:kern w:val="0"/>
                <w:lang w:val="de-DE" w:eastAsia="de-DE"/>
                <w14:ligatures w14:val="none"/>
              </w:rPr>
            </w:pPr>
            <w:r w:rsidRPr="00FC2056">
              <w:rPr>
                <w:b/>
                <w:bCs/>
              </w:rPr>
              <w:t>Expected Influence</w:t>
            </w:r>
          </w:p>
        </w:tc>
      </w:tr>
      <w:tr w:rsidR="00FC2056" w:rsidRPr="00FC2056" w14:paraId="47CD7CD3" w14:textId="77777777" w:rsidTr="001B0591">
        <w:trPr>
          <w:tblCellSpacing w:w="15" w:type="dxa"/>
        </w:trPr>
        <w:tc>
          <w:tcPr>
            <w:tcW w:w="0" w:type="auto"/>
            <w:vAlign w:val="center"/>
            <w:hideMark/>
          </w:tcPr>
          <w:p w14:paraId="6DE0A3AF" w14:textId="0DB1870C" w:rsidR="00A67FCD" w:rsidRPr="00FC2056" w:rsidRDefault="00A67FCD" w:rsidP="00A67FCD">
            <w:pPr>
              <w:rPr>
                <w:rFonts w:ascii="Aptos" w:eastAsia="Times New Roman" w:hAnsi="Aptos" w:cs="Times New Roman"/>
                <w:kern w:val="0"/>
                <w:lang w:val="de-DE" w:eastAsia="de-DE"/>
                <w14:ligatures w14:val="none"/>
              </w:rPr>
            </w:pPr>
            <w:r w:rsidRPr="00FC2056">
              <w:t>Upset by trivial things</w:t>
            </w:r>
          </w:p>
        </w:tc>
        <w:tc>
          <w:tcPr>
            <w:tcW w:w="0" w:type="auto"/>
            <w:vAlign w:val="center"/>
            <w:hideMark/>
          </w:tcPr>
          <w:p w14:paraId="5DF467EF" w14:textId="217B585B" w:rsidR="00A67FCD" w:rsidRPr="00FC2056" w:rsidRDefault="00A67FCD" w:rsidP="00A67FCD">
            <w:pPr>
              <w:rPr>
                <w:rFonts w:ascii="Aptos" w:eastAsia="Times New Roman" w:hAnsi="Aptos" w:cs="Times New Roman"/>
                <w:kern w:val="0"/>
                <w:lang w:val="de-DE" w:eastAsia="de-DE"/>
                <w14:ligatures w14:val="none"/>
              </w:rPr>
            </w:pPr>
            <w:r w:rsidRPr="00FC2056">
              <w:t>9</w:t>
            </w:r>
          </w:p>
        </w:tc>
        <w:tc>
          <w:tcPr>
            <w:tcW w:w="0" w:type="auto"/>
            <w:vAlign w:val="center"/>
            <w:hideMark/>
          </w:tcPr>
          <w:p w14:paraId="0444234E" w14:textId="5F15A621" w:rsidR="00A67FCD" w:rsidRPr="00FC2056" w:rsidRDefault="00A67FCD" w:rsidP="00A67FCD">
            <w:pPr>
              <w:rPr>
                <w:rFonts w:ascii="Aptos" w:eastAsia="Times New Roman" w:hAnsi="Aptos" w:cs="Times New Roman"/>
                <w:kern w:val="0"/>
                <w:lang w:val="de-DE" w:eastAsia="de-DE"/>
                <w14:ligatures w14:val="none"/>
              </w:rPr>
            </w:pPr>
            <w:r w:rsidRPr="00FC2056">
              <w:t>0.005</w:t>
            </w:r>
          </w:p>
        </w:tc>
        <w:tc>
          <w:tcPr>
            <w:tcW w:w="0" w:type="auto"/>
            <w:vAlign w:val="center"/>
            <w:hideMark/>
          </w:tcPr>
          <w:p w14:paraId="450B14E4" w14:textId="13C85AE1" w:rsidR="00A67FCD" w:rsidRPr="00FC2056" w:rsidRDefault="00A67FCD" w:rsidP="00A67FCD">
            <w:pPr>
              <w:rPr>
                <w:rFonts w:ascii="Aptos" w:eastAsia="Times New Roman" w:hAnsi="Aptos" w:cs="Times New Roman"/>
                <w:kern w:val="0"/>
                <w:lang w:val="de-DE" w:eastAsia="de-DE"/>
                <w14:ligatures w14:val="none"/>
              </w:rPr>
            </w:pPr>
            <w:r w:rsidRPr="00FC2056">
              <w:t>0.768</w:t>
            </w:r>
          </w:p>
        </w:tc>
        <w:tc>
          <w:tcPr>
            <w:tcW w:w="0" w:type="auto"/>
            <w:vAlign w:val="center"/>
            <w:hideMark/>
          </w:tcPr>
          <w:p w14:paraId="552D5973" w14:textId="77B71719" w:rsidR="00A67FCD" w:rsidRPr="00FC2056" w:rsidRDefault="00A67FCD" w:rsidP="00A67FCD">
            <w:pPr>
              <w:rPr>
                <w:rFonts w:ascii="Aptos" w:eastAsia="Times New Roman" w:hAnsi="Aptos" w:cs="Times New Roman"/>
                <w:kern w:val="0"/>
                <w:lang w:val="de-DE" w:eastAsia="de-DE"/>
                <w14:ligatures w14:val="none"/>
              </w:rPr>
            </w:pPr>
            <w:r w:rsidRPr="00FC2056">
              <w:t>0.768</w:t>
            </w:r>
          </w:p>
        </w:tc>
      </w:tr>
      <w:tr w:rsidR="00FC2056" w:rsidRPr="00FC2056" w14:paraId="364B3736" w14:textId="77777777" w:rsidTr="001B0591">
        <w:trPr>
          <w:tblCellSpacing w:w="15" w:type="dxa"/>
        </w:trPr>
        <w:tc>
          <w:tcPr>
            <w:tcW w:w="0" w:type="auto"/>
            <w:vAlign w:val="center"/>
            <w:hideMark/>
          </w:tcPr>
          <w:p w14:paraId="313A81A5" w14:textId="3E88882F" w:rsidR="00A67FCD" w:rsidRPr="00FC2056" w:rsidRDefault="00A67FCD" w:rsidP="00A67FCD">
            <w:pPr>
              <w:rPr>
                <w:rFonts w:ascii="Aptos" w:eastAsia="Times New Roman" w:hAnsi="Aptos" w:cs="Times New Roman"/>
                <w:kern w:val="0"/>
                <w:lang w:val="de-DE" w:eastAsia="de-DE"/>
                <w14:ligatures w14:val="none"/>
              </w:rPr>
            </w:pPr>
            <w:r w:rsidRPr="00FC2056">
              <w:t>Disappointed in self</w:t>
            </w:r>
          </w:p>
        </w:tc>
        <w:tc>
          <w:tcPr>
            <w:tcW w:w="0" w:type="auto"/>
            <w:vAlign w:val="center"/>
            <w:hideMark/>
          </w:tcPr>
          <w:p w14:paraId="2C8C6C5C" w14:textId="4135F1B1" w:rsidR="00A67FCD" w:rsidRPr="00FC2056" w:rsidRDefault="00A67FCD" w:rsidP="00A67FCD">
            <w:pPr>
              <w:rPr>
                <w:rFonts w:ascii="Aptos" w:eastAsia="Times New Roman" w:hAnsi="Aptos" w:cs="Times New Roman"/>
                <w:kern w:val="0"/>
                <w:lang w:val="de-DE" w:eastAsia="de-DE"/>
                <w14:ligatures w14:val="none"/>
              </w:rPr>
            </w:pPr>
            <w:r w:rsidRPr="00FC2056">
              <w:t>1</w:t>
            </w:r>
          </w:p>
        </w:tc>
        <w:tc>
          <w:tcPr>
            <w:tcW w:w="0" w:type="auto"/>
            <w:vAlign w:val="center"/>
            <w:hideMark/>
          </w:tcPr>
          <w:p w14:paraId="2225E1F6" w14:textId="24A27E5E" w:rsidR="00A67FCD" w:rsidRPr="00FC2056" w:rsidRDefault="00A67FCD" w:rsidP="00A67FCD">
            <w:pPr>
              <w:rPr>
                <w:rFonts w:ascii="Aptos" w:eastAsia="Times New Roman" w:hAnsi="Aptos" w:cs="Times New Roman"/>
                <w:kern w:val="0"/>
                <w:lang w:val="de-DE" w:eastAsia="de-DE"/>
                <w14:ligatures w14:val="none"/>
              </w:rPr>
            </w:pPr>
            <w:r w:rsidRPr="00FC2056">
              <w:t>0.004</w:t>
            </w:r>
          </w:p>
        </w:tc>
        <w:tc>
          <w:tcPr>
            <w:tcW w:w="0" w:type="auto"/>
            <w:vAlign w:val="center"/>
            <w:hideMark/>
          </w:tcPr>
          <w:p w14:paraId="225A5A5C" w14:textId="2B0B9664" w:rsidR="00A67FCD" w:rsidRPr="00FC2056" w:rsidRDefault="00A67FCD" w:rsidP="00A67FCD">
            <w:pPr>
              <w:rPr>
                <w:rFonts w:ascii="Aptos" w:eastAsia="Times New Roman" w:hAnsi="Aptos" w:cs="Times New Roman"/>
                <w:kern w:val="0"/>
                <w:lang w:val="de-DE" w:eastAsia="de-DE"/>
                <w14:ligatures w14:val="none"/>
              </w:rPr>
            </w:pPr>
            <w:r w:rsidRPr="00FC2056">
              <w:t>0.859</w:t>
            </w:r>
          </w:p>
        </w:tc>
        <w:tc>
          <w:tcPr>
            <w:tcW w:w="0" w:type="auto"/>
            <w:vAlign w:val="center"/>
            <w:hideMark/>
          </w:tcPr>
          <w:p w14:paraId="7F49338A" w14:textId="59D366E7" w:rsidR="00A67FCD" w:rsidRPr="00FC2056" w:rsidRDefault="00A67FCD" w:rsidP="00A67FCD">
            <w:pPr>
              <w:rPr>
                <w:rFonts w:ascii="Aptos" w:eastAsia="Times New Roman" w:hAnsi="Aptos" w:cs="Times New Roman"/>
                <w:kern w:val="0"/>
                <w:lang w:val="de-DE" w:eastAsia="de-DE"/>
                <w14:ligatures w14:val="none"/>
              </w:rPr>
            </w:pPr>
            <w:r w:rsidRPr="00FC2056">
              <w:t>0.859</w:t>
            </w:r>
          </w:p>
        </w:tc>
      </w:tr>
      <w:tr w:rsidR="00FC2056" w:rsidRPr="00FC2056" w14:paraId="5735E181" w14:textId="77777777" w:rsidTr="001B0591">
        <w:trPr>
          <w:tblCellSpacing w:w="15" w:type="dxa"/>
        </w:trPr>
        <w:tc>
          <w:tcPr>
            <w:tcW w:w="0" w:type="auto"/>
            <w:vAlign w:val="center"/>
            <w:hideMark/>
          </w:tcPr>
          <w:p w14:paraId="7E91D2AD" w14:textId="3E3248EB" w:rsidR="00A67FCD" w:rsidRPr="00FC2056" w:rsidRDefault="00A67FCD" w:rsidP="00A67FCD">
            <w:pPr>
              <w:rPr>
                <w:rFonts w:ascii="Aptos" w:eastAsia="Times New Roman" w:hAnsi="Aptos" w:cs="Times New Roman"/>
                <w:kern w:val="0"/>
                <w:lang w:val="de-DE" w:eastAsia="de-DE"/>
                <w14:ligatures w14:val="none"/>
              </w:rPr>
            </w:pPr>
            <w:r w:rsidRPr="00FC2056">
              <w:t>Avoid places/things</w:t>
            </w:r>
          </w:p>
        </w:tc>
        <w:tc>
          <w:tcPr>
            <w:tcW w:w="0" w:type="auto"/>
            <w:vAlign w:val="center"/>
            <w:hideMark/>
          </w:tcPr>
          <w:p w14:paraId="3B4C42AA" w14:textId="4C238DBC" w:rsidR="00A67FCD" w:rsidRPr="00FC2056" w:rsidRDefault="00A67FCD" w:rsidP="00A67FCD">
            <w:pPr>
              <w:rPr>
                <w:rFonts w:ascii="Aptos" w:eastAsia="Times New Roman" w:hAnsi="Aptos" w:cs="Times New Roman"/>
                <w:kern w:val="0"/>
                <w:lang w:val="de-DE" w:eastAsia="de-DE"/>
                <w14:ligatures w14:val="none"/>
              </w:rPr>
            </w:pPr>
            <w:r w:rsidRPr="00FC2056">
              <w:t>2</w:t>
            </w:r>
          </w:p>
        </w:tc>
        <w:tc>
          <w:tcPr>
            <w:tcW w:w="0" w:type="auto"/>
            <w:vAlign w:val="center"/>
            <w:hideMark/>
          </w:tcPr>
          <w:p w14:paraId="77A64B59" w14:textId="4B3EA39C"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41A57C22" w14:textId="46BE0805" w:rsidR="00A67FCD" w:rsidRPr="00FC2056" w:rsidRDefault="00A67FCD" w:rsidP="00A67FCD">
            <w:pPr>
              <w:rPr>
                <w:rFonts w:ascii="Aptos" w:eastAsia="Times New Roman" w:hAnsi="Aptos" w:cs="Times New Roman"/>
                <w:kern w:val="0"/>
                <w:lang w:val="de-DE" w:eastAsia="de-DE"/>
                <w14:ligatures w14:val="none"/>
              </w:rPr>
            </w:pPr>
            <w:r w:rsidRPr="00FC2056">
              <w:t>0.528</w:t>
            </w:r>
          </w:p>
        </w:tc>
        <w:tc>
          <w:tcPr>
            <w:tcW w:w="0" w:type="auto"/>
            <w:vAlign w:val="center"/>
            <w:hideMark/>
          </w:tcPr>
          <w:p w14:paraId="04980649" w14:textId="4566FEFE" w:rsidR="00A67FCD" w:rsidRPr="00FC2056" w:rsidRDefault="00A67FCD" w:rsidP="00A67FCD">
            <w:pPr>
              <w:rPr>
                <w:rFonts w:ascii="Aptos" w:eastAsia="Times New Roman" w:hAnsi="Aptos" w:cs="Times New Roman"/>
                <w:kern w:val="0"/>
                <w:lang w:val="de-DE" w:eastAsia="de-DE"/>
                <w14:ligatures w14:val="none"/>
              </w:rPr>
            </w:pPr>
            <w:r w:rsidRPr="00FC2056">
              <w:t>0.528</w:t>
            </w:r>
          </w:p>
        </w:tc>
      </w:tr>
      <w:tr w:rsidR="00FC2056" w:rsidRPr="00FC2056" w14:paraId="3DF61A32" w14:textId="77777777" w:rsidTr="001B0591">
        <w:trPr>
          <w:tblCellSpacing w:w="15" w:type="dxa"/>
        </w:trPr>
        <w:tc>
          <w:tcPr>
            <w:tcW w:w="0" w:type="auto"/>
            <w:vAlign w:val="center"/>
            <w:hideMark/>
          </w:tcPr>
          <w:p w14:paraId="4918FA8A" w14:textId="157EA7E7" w:rsidR="00A67FCD" w:rsidRPr="00FC2056" w:rsidRDefault="00A67FCD" w:rsidP="00A67FCD">
            <w:pPr>
              <w:rPr>
                <w:rFonts w:ascii="Aptos" w:eastAsia="Times New Roman" w:hAnsi="Aptos" w:cs="Times New Roman"/>
                <w:kern w:val="0"/>
                <w:lang w:val="de-DE" w:eastAsia="de-DE"/>
                <w14:ligatures w14:val="none"/>
              </w:rPr>
            </w:pPr>
            <w:r w:rsidRPr="00FC2056">
              <w:t>Anxious unfamiliar people</w:t>
            </w:r>
          </w:p>
        </w:tc>
        <w:tc>
          <w:tcPr>
            <w:tcW w:w="0" w:type="auto"/>
            <w:vAlign w:val="center"/>
            <w:hideMark/>
          </w:tcPr>
          <w:p w14:paraId="5E505074" w14:textId="7C285F32" w:rsidR="00A67FCD" w:rsidRPr="00FC2056" w:rsidRDefault="00A67FCD" w:rsidP="00A67FCD">
            <w:pPr>
              <w:rPr>
                <w:rFonts w:ascii="Aptos" w:eastAsia="Times New Roman" w:hAnsi="Aptos" w:cs="Times New Roman"/>
                <w:kern w:val="0"/>
                <w:lang w:val="de-DE" w:eastAsia="de-DE"/>
                <w14:ligatures w14:val="none"/>
              </w:rPr>
            </w:pPr>
            <w:r w:rsidRPr="00FC2056">
              <w:t>9</w:t>
            </w:r>
          </w:p>
        </w:tc>
        <w:tc>
          <w:tcPr>
            <w:tcW w:w="0" w:type="auto"/>
            <w:vAlign w:val="center"/>
            <w:hideMark/>
          </w:tcPr>
          <w:p w14:paraId="4A2B678E" w14:textId="2735E366" w:rsidR="00A67FCD" w:rsidRPr="00FC2056" w:rsidRDefault="00A67FCD" w:rsidP="00A67FCD">
            <w:pPr>
              <w:rPr>
                <w:rFonts w:ascii="Aptos" w:eastAsia="Times New Roman" w:hAnsi="Aptos" w:cs="Times New Roman"/>
                <w:kern w:val="0"/>
                <w:lang w:val="de-DE" w:eastAsia="de-DE"/>
                <w14:ligatures w14:val="none"/>
              </w:rPr>
            </w:pPr>
            <w:r w:rsidRPr="00FC2056">
              <w:t>0.004</w:t>
            </w:r>
          </w:p>
        </w:tc>
        <w:tc>
          <w:tcPr>
            <w:tcW w:w="0" w:type="auto"/>
            <w:vAlign w:val="center"/>
            <w:hideMark/>
          </w:tcPr>
          <w:p w14:paraId="7E307E43" w14:textId="0F3D24AB" w:rsidR="00A67FCD" w:rsidRPr="00FC2056" w:rsidRDefault="00A67FCD" w:rsidP="00A67FCD">
            <w:pPr>
              <w:rPr>
                <w:rFonts w:ascii="Aptos" w:eastAsia="Times New Roman" w:hAnsi="Aptos" w:cs="Times New Roman"/>
                <w:kern w:val="0"/>
                <w:lang w:val="de-DE" w:eastAsia="de-DE"/>
                <w14:ligatures w14:val="none"/>
              </w:rPr>
            </w:pPr>
            <w:r w:rsidRPr="00FC2056">
              <w:t>0.662</w:t>
            </w:r>
          </w:p>
        </w:tc>
        <w:tc>
          <w:tcPr>
            <w:tcW w:w="0" w:type="auto"/>
            <w:vAlign w:val="center"/>
            <w:hideMark/>
          </w:tcPr>
          <w:p w14:paraId="2568BBB7" w14:textId="228C2100" w:rsidR="00A67FCD" w:rsidRPr="00FC2056" w:rsidRDefault="00A67FCD" w:rsidP="00A67FCD">
            <w:pPr>
              <w:rPr>
                <w:rFonts w:ascii="Aptos" w:eastAsia="Times New Roman" w:hAnsi="Aptos" w:cs="Times New Roman"/>
                <w:kern w:val="0"/>
                <w:lang w:val="de-DE" w:eastAsia="de-DE"/>
                <w14:ligatures w14:val="none"/>
              </w:rPr>
            </w:pPr>
            <w:r w:rsidRPr="00FC2056">
              <w:t>0.662</w:t>
            </w:r>
          </w:p>
        </w:tc>
      </w:tr>
      <w:tr w:rsidR="00FC2056" w:rsidRPr="00FC2056" w14:paraId="44732557" w14:textId="77777777" w:rsidTr="001B0591">
        <w:trPr>
          <w:tblCellSpacing w:w="15" w:type="dxa"/>
        </w:trPr>
        <w:tc>
          <w:tcPr>
            <w:tcW w:w="0" w:type="auto"/>
            <w:vAlign w:val="center"/>
            <w:hideMark/>
          </w:tcPr>
          <w:p w14:paraId="2557CB47" w14:textId="08D5BA46" w:rsidR="00A67FCD" w:rsidRPr="00FC2056" w:rsidRDefault="00A67FCD" w:rsidP="00A67FCD">
            <w:pPr>
              <w:rPr>
                <w:rFonts w:ascii="Aptos" w:eastAsia="Times New Roman" w:hAnsi="Aptos" w:cs="Times New Roman"/>
                <w:kern w:val="0"/>
                <w:lang w:val="de-DE" w:eastAsia="de-DE"/>
                <w14:ligatures w14:val="none"/>
              </w:rPr>
            </w:pPr>
            <w:r w:rsidRPr="00FC2056">
              <w:t>Odd thoughts</w:t>
            </w:r>
          </w:p>
        </w:tc>
        <w:tc>
          <w:tcPr>
            <w:tcW w:w="0" w:type="auto"/>
            <w:vAlign w:val="center"/>
            <w:hideMark/>
          </w:tcPr>
          <w:p w14:paraId="341E37D6" w14:textId="65E278AC" w:rsidR="00A67FCD" w:rsidRPr="00FC2056" w:rsidRDefault="00A67FCD" w:rsidP="00A67FCD">
            <w:pPr>
              <w:rPr>
                <w:rFonts w:ascii="Aptos" w:eastAsia="Times New Roman" w:hAnsi="Aptos" w:cs="Times New Roman"/>
                <w:kern w:val="0"/>
                <w:lang w:val="de-DE" w:eastAsia="de-DE"/>
                <w14:ligatures w14:val="none"/>
              </w:rPr>
            </w:pPr>
            <w:r w:rsidRPr="00FC2056">
              <w:t>3</w:t>
            </w:r>
          </w:p>
        </w:tc>
        <w:tc>
          <w:tcPr>
            <w:tcW w:w="0" w:type="auto"/>
            <w:vAlign w:val="center"/>
            <w:hideMark/>
          </w:tcPr>
          <w:p w14:paraId="0650ECCE" w14:textId="7109AEA0" w:rsidR="00A67FCD" w:rsidRPr="00FC2056" w:rsidRDefault="00A67FCD" w:rsidP="00A67FCD">
            <w:pPr>
              <w:rPr>
                <w:rFonts w:ascii="Aptos" w:eastAsia="Times New Roman" w:hAnsi="Aptos" w:cs="Times New Roman"/>
                <w:kern w:val="0"/>
                <w:lang w:val="de-DE" w:eastAsia="de-DE"/>
                <w14:ligatures w14:val="none"/>
              </w:rPr>
            </w:pPr>
            <w:r w:rsidRPr="00FC2056">
              <w:t>0.004</w:t>
            </w:r>
          </w:p>
        </w:tc>
        <w:tc>
          <w:tcPr>
            <w:tcW w:w="0" w:type="auto"/>
            <w:vAlign w:val="center"/>
            <w:hideMark/>
          </w:tcPr>
          <w:p w14:paraId="69994911" w14:textId="2D54D106" w:rsidR="00A67FCD" w:rsidRPr="00FC2056" w:rsidRDefault="00A67FCD" w:rsidP="00A67FCD">
            <w:pPr>
              <w:rPr>
                <w:rFonts w:ascii="Aptos" w:eastAsia="Times New Roman" w:hAnsi="Aptos" w:cs="Times New Roman"/>
                <w:kern w:val="0"/>
                <w:lang w:val="de-DE" w:eastAsia="de-DE"/>
                <w14:ligatures w14:val="none"/>
              </w:rPr>
            </w:pPr>
            <w:r w:rsidRPr="00FC2056">
              <w:t>0.650</w:t>
            </w:r>
          </w:p>
        </w:tc>
        <w:tc>
          <w:tcPr>
            <w:tcW w:w="0" w:type="auto"/>
            <w:vAlign w:val="center"/>
            <w:hideMark/>
          </w:tcPr>
          <w:p w14:paraId="3894EDCA" w14:textId="1994C27D" w:rsidR="00A67FCD" w:rsidRPr="00FC2056" w:rsidRDefault="00A67FCD" w:rsidP="00A67FCD">
            <w:pPr>
              <w:rPr>
                <w:rFonts w:ascii="Aptos" w:eastAsia="Times New Roman" w:hAnsi="Aptos" w:cs="Times New Roman"/>
                <w:kern w:val="0"/>
                <w:lang w:val="de-DE" w:eastAsia="de-DE"/>
                <w14:ligatures w14:val="none"/>
              </w:rPr>
            </w:pPr>
            <w:r w:rsidRPr="00FC2056">
              <w:t>0.650</w:t>
            </w:r>
          </w:p>
        </w:tc>
      </w:tr>
      <w:tr w:rsidR="00FC2056" w:rsidRPr="00FC2056" w14:paraId="71F48EC2" w14:textId="77777777" w:rsidTr="001B0591">
        <w:trPr>
          <w:tblCellSpacing w:w="15" w:type="dxa"/>
        </w:trPr>
        <w:tc>
          <w:tcPr>
            <w:tcW w:w="0" w:type="auto"/>
            <w:vAlign w:val="center"/>
            <w:hideMark/>
          </w:tcPr>
          <w:p w14:paraId="106C54F9" w14:textId="49D6DCE6" w:rsidR="00A67FCD" w:rsidRPr="00FC2056" w:rsidRDefault="00A67FCD" w:rsidP="00A67FCD">
            <w:pPr>
              <w:rPr>
                <w:rFonts w:ascii="Aptos" w:eastAsia="Times New Roman" w:hAnsi="Aptos" w:cs="Times New Roman"/>
                <w:kern w:val="0"/>
                <w:lang w:val="de-DE" w:eastAsia="de-DE"/>
                <w14:ligatures w14:val="none"/>
              </w:rPr>
            </w:pPr>
            <w:r w:rsidRPr="00FC2056">
              <w:t>Uncomfortable mingling</w:t>
            </w:r>
          </w:p>
        </w:tc>
        <w:tc>
          <w:tcPr>
            <w:tcW w:w="0" w:type="auto"/>
            <w:vAlign w:val="center"/>
            <w:hideMark/>
          </w:tcPr>
          <w:p w14:paraId="27048A2F" w14:textId="41A48404" w:rsidR="00A67FCD" w:rsidRPr="00FC2056" w:rsidRDefault="00A67FCD" w:rsidP="00A67FCD">
            <w:pPr>
              <w:rPr>
                <w:rFonts w:ascii="Aptos" w:eastAsia="Times New Roman" w:hAnsi="Aptos" w:cs="Times New Roman"/>
                <w:kern w:val="0"/>
                <w:lang w:val="de-DE" w:eastAsia="de-DE"/>
                <w14:ligatures w14:val="none"/>
              </w:rPr>
            </w:pPr>
            <w:r w:rsidRPr="00FC2056">
              <w:t>4</w:t>
            </w:r>
          </w:p>
        </w:tc>
        <w:tc>
          <w:tcPr>
            <w:tcW w:w="0" w:type="auto"/>
            <w:vAlign w:val="center"/>
            <w:hideMark/>
          </w:tcPr>
          <w:p w14:paraId="7435E99D" w14:textId="694ABE50"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5350233F" w14:textId="429D312C" w:rsidR="00A67FCD" w:rsidRPr="00FC2056" w:rsidRDefault="00A67FCD" w:rsidP="00A67FCD">
            <w:pPr>
              <w:rPr>
                <w:rFonts w:ascii="Aptos" w:eastAsia="Times New Roman" w:hAnsi="Aptos" w:cs="Times New Roman"/>
                <w:kern w:val="0"/>
                <w:lang w:val="de-DE" w:eastAsia="de-DE"/>
                <w14:ligatures w14:val="none"/>
              </w:rPr>
            </w:pPr>
            <w:r w:rsidRPr="00FC2056">
              <w:t>0.703</w:t>
            </w:r>
          </w:p>
        </w:tc>
        <w:tc>
          <w:tcPr>
            <w:tcW w:w="0" w:type="auto"/>
            <w:vAlign w:val="center"/>
            <w:hideMark/>
          </w:tcPr>
          <w:p w14:paraId="4465016D" w14:textId="3C30C69F" w:rsidR="00A67FCD" w:rsidRPr="00FC2056" w:rsidRDefault="00A67FCD" w:rsidP="00A67FCD">
            <w:pPr>
              <w:rPr>
                <w:rFonts w:ascii="Aptos" w:eastAsia="Times New Roman" w:hAnsi="Aptos" w:cs="Times New Roman"/>
                <w:kern w:val="0"/>
                <w:lang w:val="de-DE" w:eastAsia="de-DE"/>
                <w14:ligatures w14:val="none"/>
              </w:rPr>
            </w:pPr>
            <w:r w:rsidRPr="00FC2056">
              <w:t>0.703</w:t>
            </w:r>
          </w:p>
        </w:tc>
      </w:tr>
      <w:tr w:rsidR="00FC2056" w:rsidRPr="00FC2056" w14:paraId="2323DB58" w14:textId="77777777" w:rsidTr="001B0591">
        <w:trPr>
          <w:tblCellSpacing w:w="15" w:type="dxa"/>
        </w:trPr>
        <w:tc>
          <w:tcPr>
            <w:tcW w:w="0" w:type="auto"/>
            <w:vAlign w:val="center"/>
            <w:hideMark/>
          </w:tcPr>
          <w:p w14:paraId="4E15925A" w14:textId="64E0D42C" w:rsidR="00A67FCD" w:rsidRPr="00FC2056" w:rsidRDefault="00A67FCD" w:rsidP="00A67FCD">
            <w:pPr>
              <w:rPr>
                <w:rFonts w:ascii="Aptos" w:eastAsia="Times New Roman" w:hAnsi="Aptos" w:cs="Times New Roman"/>
                <w:kern w:val="0"/>
                <w:lang w:val="de-DE" w:eastAsia="de-DE"/>
                <w14:ligatures w14:val="none"/>
              </w:rPr>
            </w:pPr>
            <w:r w:rsidRPr="00FC2056">
              <w:t>Sad, depressed</w:t>
            </w:r>
          </w:p>
        </w:tc>
        <w:tc>
          <w:tcPr>
            <w:tcW w:w="0" w:type="auto"/>
            <w:vAlign w:val="center"/>
            <w:hideMark/>
          </w:tcPr>
          <w:p w14:paraId="2C9C5380" w14:textId="32322422" w:rsidR="00A67FCD" w:rsidRPr="00FC2056" w:rsidRDefault="00A67FCD" w:rsidP="00A67FCD">
            <w:pPr>
              <w:rPr>
                <w:rFonts w:ascii="Aptos" w:eastAsia="Times New Roman" w:hAnsi="Aptos" w:cs="Times New Roman"/>
                <w:kern w:val="0"/>
                <w:lang w:val="de-DE" w:eastAsia="de-DE"/>
                <w14:ligatures w14:val="none"/>
              </w:rPr>
            </w:pPr>
            <w:r w:rsidRPr="00FC2056">
              <w:t>18</w:t>
            </w:r>
          </w:p>
        </w:tc>
        <w:tc>
          <w:tcPr>
            <w:tcW w:w="0" w:type="auto"/>
            <w:vAlign w:val="center"/>
            <w:hideMark/>
          </w:tcPr>
          <w:p w14:paraId="043C0FF3" w14:textId="64A55567" w:rsidR="00A67FCD" w:rsidRPr="00FC2056" w:rsidRDefault="00A67FCD" w:rsidP="00A67FCD">
            <w:pPr>
              <w:rPr>
                <w:rFonts w:ascii="Aptos" w:eastAsia="Times New Roman" w:hAnsi="Aptos" w:cs="Times New Roman"/>
                <w:kern w:val="0"/>
                <w:lang w:val="de-DE" w:eastAsia="de-DE"/>
                <w14:ligatures w14:val="none"/>
              </w:rPr>
            </w:pPr>
            <w:r w:rsidRPr="00FC2056">
              <w:t>0.005</w:t>
            </w:r>
          </w:p>
        </w:tc>
        <w:tc>
          <w:tcPr>
            <w:tcW w:w="0" w:type="auto"/>
            <w:vAlign w:val="center"/>
            <w:hideMark/>
          </w:tcPr>
          <w:p w14:paraId="0F3C8478" w14:textId="2950A5CE" w:rsidR="00A67FCD" w:rsidRPr="00FC2056" w:rsidRDefault="00A67FCD" w:rsidP="00A67FCD">
            <w:pPr>
              <w:rPr>
                <w:rFonts w:ascii="Aptos" w:eastAsia="Times New Roman" w:hAnsi="Aptos" w:cs="Times New Roman"/>
                <w:kern w:val="0"/>
                <w:lang w:val="de-DE" w:eastAsia="de-DE"/>
                <w14:ligatures w14:val="none"/>
              </w:rPr>
            </w:pPr>
            <w:r w:rsidRPr="00FC2056">
              <w:t>1.060</w:t>
            </w:r>
          </w:p>
        </w:tc>
        <w:tc>
          <w:tcPr>
            <w:tcW w:w="0" w:type="auto"/>
            <w:vAlign w:val="center"/>
            <w:hideMark/>
          </w:tcPr>
          <w:p w14:paraId="1FB2A2FF" w14:textId="07ACDAE0" w:rsidR="00A67FCD" w:rsidRPr="00FC2056" w:rsidRDefault="00A67FCD" w:rsidP="00A67FCD">
            <w:pPr>
              <w:rPr>
                <w:rFonts w:ascii="Aptos" w:eastAsia="Times New Roman" w:hAnsi="Aptos" w:cs="Times New Roman"/>
                <w:kern w:val="0"/>
                <w:lang w:val="de-DE" w:eastAsia="de-DE"/>
                <w14:ligatures w14:val="none"/>
              </w:rPr>
            </w:pPr>
            <w:r w:rsidRPr="00FC2056">
              <w:t>1.060</w:t>
            </w:r>
          </w:p>
        </w:tc>
      </w:tr>
      <w:tr w:rsidR="00FC2056" w:rsidRPr="00FC2056" w14:paraId="33DD4ED5" w14:textId="77777777" w:rsidTr="001B0591">
        <w:trPr>
          <w:tblCellSpacing w:w="15" w:type="dxa"/>
        </w:trPr>
        <w:tc>
          <w:tcPr>
            <w:tcW w:w="0" w:type="auto"/>
            <w:vAlign w:val="center"/>
            <w:hideMark/>
          </w:tcPr>
          <w:p w14:paraId="31A2761E" w14:textId="22899D32" w:rsidR="00A67FCD" w:rsidRPr="00FC2056" w:rsidRDefault="00A67FCD" w:rsidP="00A67FCD">
            <w:pPr>
              <w:rPr>
                <w:rFonts w:ascii="Aptos" w:eastAsia="Times New Roman" w:hAnsi="Aptos" w:cs="Times New Roman"/>
                <w:kern w:val="0"/>
                <w:lang w:val="de-DE" w:eastAsia="de-DE"/>
                <w14:ligatures w14:val="none"/>
              </w:rPr>
            </w:pPr>
            <w:r w:rsidRPr="00FC2056">
              <w:t>Sudden anxiety</w:t>
            </w:r>
          </w:p>
        </w:tc>
        <w:tc>
          <w:tcPr>
            <w:tcW w:w="0" w:type="auto"/>
            <w:vAlign w:val="center"/>
            <w:hideMark/>
          </w:tcPr>
          <w:p w14:paraId="409A2AC0" w14:textId="50033A35" w:rsidR="00A67FCD" w:rsidRPr="00FC2056" w:rsidRDefault="00A67FCD" w:rsidP="00A67FCD">
            <w:pPr>
              <w:rPr>
                <w:rFonts w:ascii="Aptos" w:eastAsia="Times New Roman" w:hAnsi="Aptos" w:cs="Times New Roman"/>
                <w:kern w:val="0"/>
                <w:lang w:val="de-DE" w:eastAsia="de-DE"/>
                <w14:ligatures w14:val="none"/>
              </w:rPr>
            </w:pPr>
            <w:r w:rsidRPr="00FC2056">
              <w:t>14</w:t>
            </w:r>
          </w:p>
        </w:tc>
        <w:tc>
          <w:tcPr>
            <w:tcW w:w="0" w:type="auto"/>
            <w:vAlign w:val="center"/>
            <w:hideMark/>
          </w:tcPr>
          <w:p w14:paraId="7566D705" w14:textId="03BE6083" w:rsidR="00A67FCD" w:rsidRPr="00FC2056" w:rsidRDefault="00A67FCD" w:rsidP="00A67FCD">
            <w:pPr>
              <w:rPr>
                <w:rFonts w:ascii="Aptos" w:eastAsia="Times New Roman" w:hAnsi="Aptos" w:cs="Times New Roman"/>
                <w:kern w:val="0"/>
                <w:lang w:val="de-DE" w:eastAsia="de-DE"/>
                <w14:ligatures w14:val="none"/>
              </w:rPr>
            </w:pPr>
            <w:r w:rsidRPr="00FC2056">
              <w:t>0.004</w:t>
            </w:r>
          </w:p>
        </w:tc>
        <w:tc>
          <w:tcPr>
            <w:tcW w:w="0" w:type="auto"/>
            <w:vAlign w:val="center"/>
            <w:hideMark/>
          </w:tcPr>
          <w:p w14:paraId="0553E1C4" w14:textId="61860AAC" w:rsidR="00A67FCD" w:rsidRPr="00FC2056" w:rsidRDefault="00A67FCD" w:rsidP="00A67FCD">
            <w:pPr>
              <w:rPr>
                <w:rFonts w:ascii="Aptos" w:eastAsia="Times New Roman" w:hAnsi="Aptos" w:cs="Times New Roman"/>
                <w:kern w:val="0"/>
                <w:lang w:val="de-DE" w:eastAsia="de-DE"/>
                <w14:ligatures w14:val="none"/>
              </w:rPr>
            </w:pPr>
            <w:r w:rsidRPr="00FC2056">
              <w:t>0.631</w:t>
            </w:r>
          </w:p>
        </w:tc>
        <w:tc>
          <w:tcPr>
            <w:tcW w:w="0" w:type="auto"/>
            <w:vAlign w:val="center"/>
            <w:hideMark/>
          </w:tcPr>
          <w:p w14:paraId="7E08D4EC" w14:textId="32D46C91" w:rsidR="00A67FCD" w:rsidRPr="00FC2056" w:rsidRDefault="00A67FCD" w:rsidP="00A67FCD">
            <w:pPr>
              <w:rPr>
                <w:rFonts w:ascii="Aptos" w:eastAsia="Times New Roman" w:hAnsi="Aptos" w:cs="Times New Roman"/>
                <w:kern w:val="0"/>
                <w:lang w:val="de-DE" w:eastAsia="de-DE"/>
                <w14:ligatures w14:val="none"/>
              </w:rPr>
            </w:pPr>
            <w:r w:rsidRPr="00FC2056">
              <w:t>0.631</w:t>
            </w:r>
          </w:p>
        </w:tc>
      </w:tr>
      <w:tr w:rsidR="00FC2056" w:rsidRPr="00FC2056" w14:paraId="2409314C" w14:textId="77777777" w:rsidTr="001B0591">
        <w:trPr>
          <w:tblCellSpacing w:w="15" w:type="dxa"/>
        </w:trPr>
        <w:tc>
          <w:tcPr>
            <w:tcW w:w="0" w:type="auto"/>
            <w:vAlign w:val="center"/>
            <w:hideMark/>
          </w:tcPr>
          <w:p w14:paraId="4C2606D6" w14:textId="65395725" w:rsidR="00A67FCD" w:rsidRPr="00FC2056" w:rsidRDefault="00A67FCD" w:rsidP="00A67FCD">
            <w:pPr>
              <w:rPr>
                <w:rFonts w:ascii="Aptos" w:eastAsia="Times New Roman" w:hAnsi="Aptos" w:cs="Times New Roman"/>
                <w:kern w:val="0"/>
                <w:lang w:val="de-DE" w:eastAsia="de-DE"/>
                <w14:ligatures w14:val="none"/>
              </w:rPr>
            </w:pPr>
            <w:r w:rsidRPr="00FC2056">
              <w:t>Disturbing dreams</w:t>
            </w:r>
          </w:p>
        </w:tc>
        <w:tc>
          <w:tcPr>
            <w:tcW w:w="0" w:type="auto"/>
            <w:vAlign w:val="center"/>
            <w:hideMark/>
          </w:tcPr>
          <w:p w14:paraId="69E12831" w14:textId="689F26CD"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7DCFC194" w14:textId="750AF023"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26424C8B" w14:textId="2EC53F61" w:rsidR="00A67FCD" w:rsidRPr="00FC2056" w:rsidRDefault="00A67FCD" w:rsidP="00A67FCD">
            <w:pPr>
              <w:rPr>
                <w:rFonts w:ascii="Aptos" w:eastAsia="Times New Roman" w:hAnsi="Aptos" w:cs="Times New Roman"/>
                <w:kern w:val="0"/>
                <w:lang w:val="de-DE" w:eastAsia="de-DE"/>
                <w14:ligatures w14:val="none"/>
              </w:rPr>
            </w:pPr>
            <w:r w:rsidRPr="00FC2056">
              <w:t>0.220</w:t>
            </w:r>
          </w:p>
        </w:tc>
        <w:tc>
          <w:tcPr>
            <w:tcW w:w="0" w:type="auto"/>
            <w:vAlign w:val="center"/>
            <w:hideMark/>
          </w:tcPr>
          <w:p w14:paraId="587F3B0C" w14:textId="5A8CC7AC" w:rsidR="00A67FCD" w:rsidRPr="00FC2056" w:rsidRDefault="00A67FCD" w:rsidP="00A67FCD">
            <w:pPr>
              <w:rPr>
                <w:rFonts w:ascii="Aptos" w:eastAsia="Times New Roman" w:hAnsi="Aptos" w:cs="Times New Roman"/>
                <w:kern w:val="0"/>
                <w:lang w:val="de-DE" w:eastAsia="de-DE"/>
                <w14:ligatures w14:val="none"/>
              </w:rPr>
            </w:pPr>
            <w:r w:rsidRPr="00FC2056">
              <w:t>0.220</w:t>
            </w:r>
          </w:p>
        </w:tc>
      </w:tr>
      <w:tr w:rsidR="00FC2056" w:rsidRPr="00FC2056" w14:paraId="04D4043A" w14:textId="77777777" w:rsidTr="001B0591">
        <w:trPr>
          <w:tblCellSpacing w:w="15" w:type="dxa"/>
        </w:trPr>
        <w:tc>
          <w:tcPr>
            <w:tcW w:w="0" w:type="auto"/>
            <w:vAlign w:val="center"/>
            <w:hideMark/>
          </w:tcPr>
          <w:p w14:paraId="0FB506B5" w14:textId="39148A1F" w:rsidR="00A67FCD" w:rsidRPr="00FC2056" w:rsidRDefault="00A67FCD" w:rsidP="00A67FCD">
            <w:pPr>
              <w:rPr>
                <w:rFonts w:ascii="Aptos" w:eastAsia="Times New Roman" w:hAnsi="Aptos" w:cs="Times New Roman"/>
                <w:kern w:val="0"/>
                <w:lang w:val="de-DE" w:eastAsia="de-DE"/>
                <w14:ligatures w14:val="none"/>
              </w:rPr>
            </w:pPr>
            <w:r w:rsidRPr="00FC2056">
              <w:t>More keyed up than others</w:t>
            </w:r>
          </w:p>
        </w:tc>
        <w:tc>
          <w:tcPr>
            <w:tcW w:w="0" w:type="auto"/>
            <w:vAlign w:val="center"/>
            <w:hideMark/>
          </w:tcPr>
          <w:p w14:paraId="2ECEF5EB" w14:textId="77B031FD" w:rsidR="00A67FCD" w:rsidRPr="00FC2056" w:rsidRDefault="00A67FCD" w:rsidP="00A67FCD">
            <w:pPr>
              <w:rPr>
                <w:rFonts w:ascii="Aptos" w:eastAsia="Times New Roman" w:hAnsi="Aptos" w:cs="Times New Roman"/>
                <w:kern w:val="0"/>
                <w:lang w:val="de-DE" w:eastAsia="de-DE"/>
                <w14:ligatures w14:val="none"/>
              </w:rPr>
            </w:pPr>
            <w:r w:rsidRPr="00FC2056">
              <w:t>28</w:t>
            </w:r>
          </w:p>
        </w:tc>
        <w:tc>
          <w:tcPr>
            <w:tcW w:w="0" w:type="auto"/>
            <w:vAlign w:val="center"/>
            <w:hideMark/>
          </w:tcPr>
          <w:p w14:paraId="54BCF9A2" w14:textId="26AD5245" w:rsidR="00A67FCD" w:rsidRPr="00FC2056" w:rsidRDefault="00A67FCD" w:rsidP="00A67FCD">
            <w:pPr>
              <w:rPr>
                <w:rFonts w:ascii="Aptos" w:eastAsia="Times New Roman" w:hAnsi="Aptos" w:cs="Times New Roman"/>
                <w:kern w:val="0"/>
                <w:lang w:val="de-DE" w:eastAsia="de-DE"/>
                <w14:ligatures w14:val="none"/>
              </w:rPr>
            </w:pPr>
            <w:r w:rsidRPr="00FC2056">
              <w:t>0.005</w:t>
            </w:r>
          </w:p>
        </w:tc>
        <w:tc>
          <w:tcPr>
            <w:tcW w:w="0" w:type="auto"/>
            <w:vAlign w:val="center"/>
            <w:hideMark/>
          </w:tcPr>
          <w:p w14:paraId="70C19DB5" w14:textId="646CD2AF" w:rsidR="00A67FCD" w:rsidRPr="00FC2056" w:rsidRDefault="00A67FCD" w:rsidP="00A67FCD">
            <w:pPr>
              <w:rPr>
                <w:rFonts w:ascii="Aptos" w:eastAsia="Times New Roman" w:hAnsi="Aptos" w:cs="Times New Roman"/>
                <w:kern w:val="0"/>
                <w:lang w:val="de-DE" w:eastAsia="de-DE"/>
                <w14:ligatures w14:val="none"/>
              </w:rPr>
            </w:pPr>
            <w:r w:rsidRPr="00FC2056">
              <w:t>0.924</w:t>
            </w:r>
          </w:p>
        </w:tc>
        <w:tc>
          <w:tcPr>
            <w:tcW w:w="0" w:type="auto"/>
            <w:vAlign w:val="center"/>
            <w:hideMark/>
          </w:tcPr>
          <w:p w14:paraId="4ECC0B22" w14:textId="28CE614E" w:rsidR="00A67FCD" w:rsidRPr="00FC2056" w:rsidRDefault="00A67FCD" w:rsidP="00A67FCD">
            <w:pPr>
              <w:rPr>
                <w:rFonts w:ascii="Aptos" w:eastAsia="Times New Roman" w:hAnsi="Aptos" w:cs="Times New Roman"/>
                <w:kern w:val="0"/>
                <w:lang w:val="de-DE" w:eastAsia="de-DE"/>
                <w14:ligatures w14:val="none"/>
              </w:rPr>
            </w:pPr>
            <w:r w:rsidRPr="00FC2056">
              <w:t>0.924</w:t>
            </w:r>
          </w:p>
        </w:tc>
      </w:tr>
      <w:tr w:rsidR="00FC2056" w:rsidRPr="00FC2056" w14:paraId="51890D43" w14:textId="77777777" w:rsidTr="001B0591">
        <w:trPr>
          <w:tblCellSpacing w:w="15" w:type="dxa"/>
        </w:trPr>
        <w:tc>
          <w:tcPr>
            <w:tcW w:w="0" w:type="auto"/>
            <w:vAlign w:val="center"/>
            <w:hideMark/>
          </w:tcPr>
          <w:p w14:paraId="54B2D59F" w14:textId="59D3EC8D" w:rsidR="00A67FCD" w:rsidRPr="00FC2056" w:rsidRDefault="00A67FCD" w:rsidP="00A67FCD">
            <w:pPr>
              <w:rPr>
                <w:rFonts w:ascii="Aptos" w:eastAsia="Times New Roman" w:hAnsi="Aptos" w:cs="Times New Roman"/>
                <w:kern w:val="0"/>
                <w:lang w:val="de-DE" w:eastAsia="de-DE"/>
                <w14:ligatures w14:val="none"/>
              </w:rPr>
            </w:pPr>
            <w:r w:rsidRPr="00FC2056">
              <w:t>Unacceptable thoughts</w:t>
            </w:r>
          </w:p>
        </w:tc>
        <w:tc>
          <w:tcPr>
            <w:tcW w:w="0" w:type="auto"/>
            <w:vAlign w:val="center"/>
            <w:hideMark/>
          </w:tcPr>
          <w:p w14:paraId="6BBA2993" w14:textId="130A49D3" w:rsidR="00A67FCD" w:rsidRPr="00FC2056" w:rsidRDefault="00A67FCD" w:rsidP="00A67FCD">
            <w:pPr>
              <w:rPr>
                <w:rFonts w:ascii="Aptos" w:eastAsia="Times New Roman" w:hAnsi="Aptos" w:cs="Times New Roman"/>
                <w:kern w:val="0"/>
                <w:lang w:val="de-DE" w:eastAsia="de-DE"/>
                <w14:ligatures w14:val="none"/>
              </w:rPr>
            </w:pPr>
            <w:r w:rsidRPr="00FC2056">
              <w:t>4</w:t>
            </w:r>
          </w:p>
        </w:tc>
        <w:tc>
          <w:tcPr>
            <w:tcW w:w="0" w:type="auto"/>
            <w:vAlign w:val="center"/>
            <w:hideMark/>
          </w:tcPr>
          <w:p w14:paraId="5FD9CD0F" w14:textId="0F1C4C80"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419C9E6D" w14:textId="2946B18D" w:rsidR="00A67FCD" w:rsidRPr="00FC2056" w:rsidRDefault="00A67FCD" w:rsidP="00A67FCD">
            <w:pPr>
              <w:rPr>
                <w:rFonts w:ascii="Aptos" w:eastAsia="Times New Roman" w:hAnsi="Aptos" w:cs="Times New Roman"/>
                <w:kern w:val="0"/>
                <w:lang w:val="de-DE" w:eastAsia="de-DE"/>
                <w14:ligatures w14:val="none"/>
              </w:rPr>
            </w:pPr>
            <w:r w:rsidRPr="00FC2056">
              <w:t>0.679</w:t>
            </w:r>
          </w:p>
        </w:tc>
        <w:tc>
          <w:tcPr>
            <w:tcW w:w="0" w:type="auto"/>
            <w:vAlign w:val="center"/>
            <w:hideMark/>
          </w:tcPr>
          <w:p w14:paraId="30769D9B" w14:textId="26B56391" w:rsidR="00A67FCD" w:rsidRPr="00FC2056" w:rsidRDefault="00A67FCD" w:rsidP="00A67FCD">
            <w:pPr>
              <w:rPr>
                <w:rFonts w:ascii="Aptos" w:eastAsia="Times New Roman" w:hAnsi="Aptos" w:cs="Times New Roman"/>
                <w:kern w:val="0"/>
                <w:lang w:val="de-DE" w:eastAsia="de-DE"/>
                <w14:ligatures w14:val="none"/>
              </w:rPr>
            </w:pPr>
            <w:r w:rsidRPr="00FC2056">
              <w:t>0.679</w:t>
            </w:r>
          </w:p>
        </w:tc>
      </w:tr>
      <w:tr w:rsidR="00FC2056" w:rsidRPr="00FC2056" w14:paraId="0974A037" w14:textId="77777777" w:rsidTr="001B0591">
        <w:trPr>
          <w:tblCellSpacing w:w="15" w:type="dxa"/>
        </w:trPr>
        <w:tc>
          <w:tcPr>
            <w:tcW w:w="0" w:type="auto"/>
            <w:vAlign w:val="center"/>
            <w:hideMark/>
          </w:tcPr>
          <w:p w14:paraId="11CEA7E6" w14:textId="43EDBB57" w:rsidR="00A67FCD" w:rsidRPr="00FC2056" w:rsidRDefault="00A67FCD" w:rsidP="00A67FCD">
            <w:pPr>
              <w:rPr>
                <w:rFonts w:ascii="Aptos" w:eastAsia="Times New Roman" w:hAnsi="Aptos" w:cs="Times New Roman"/>
                <w:kern w:val="0"/>
                <w:lang w:val="de-DE" w:eastAsia="de-DE"/>
                <w14:ligatures w14:val="none"/>
              </w:rPr>
            </w:pPr>
            <w:r w:rsidRPr="00FC2056">
              <w:t>Nervous talking to others</w:t>
            </w:r>
          </w:p>
        </w:tc>
        <w:tc>
          <w:tcPr>
            <w:tcW w:w="0" w:type="auto"/>
            <w:vAlign w:val="center"/>
            <w:hideMark/>
          </w:tcPr>
          <w:p w14:paraId="400BCCE4" w14:textId="2A5580EC"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1FC0125C" w14:textId="7DEB912B"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268D0A7F" w14:textId="4BED2BD9" w:rsidR="00A67FCD" w:rsidRPr="00FC2056" w:rsidRDefault="00A67FCD" w:rsidP="00A67FCD">
            <w:pPr>
              <w:rPr>
                <w:rFonts w:ascii="Aptos" w:eastAsia="Times New Roman" w:hAnsi="Aptos" w:cs="Times New Roman"/>
                <w:kern w:val="0"/>
                <w:lang w:val="de-DE" w:eastAsia="de-DE"/>
                <w14:ligatures w14:val="none"/>
              </w:rPr>
            </w:pPr>
            <w:r w:rsidRPr="00FC2056">
              <w:t>0.578</w:t>
            </w:r>
          </w:p>
        </w:tc>
        <w:tc>
          <w:tcPr>
            <w:tcW w:w="0" w:type="auto"/>
            <w:vAlign w:val="center"/>
            <w:hideMark/>
          </w:tcPr>
          <w:p w14:paraId="0BD87106" w14:textId="03320E26" w:rsidR="00A67FCD" w:rsidRPr="00FC2056" w:rsidRDefault="00A67FCD" w:rsidP="00A67FCD">
            <w:pPr>
              <w:rPr>
                <w:rFonts w:ascii="Aptos" w:eastAsia="Times New Roman" w:hAnsi="Aptos" w:cs="Times New Roman"/>
                <w:kern w:val="0"/>
                <w:lang w:val="de-DE" w:eastAsia="de-DE"/>
                <w14:ligatures w14:val="none"/>
              </w:rPr>
            </w:pPr>
            <w:r w:rsidRPr="00FC2056">
              <w:t>0.578</w:t>
            </w:r>
          </w:p>
        </w:tc>
      </w:tr>
      <w:tr w:rsidR="00FC2056" w:rsidRPr="00FC2056" w14:paraId="7BEF415D" w14:textId="77777777" w:rsidTr="001B0591">
        <w:trPr>
          <w:tblCellSpacing w:w="15" w:type="dxa"/>
        </w:trPr>
        <w:tc>
          <w:tcPr>
            <w:tcW w:w="0" w:type="auto"/>
            <w:vAlign w:val="center"/>
            <w:hideMark/>
          </w:tcPr>
          <w:p w14:paraId="5A3317D3" w14:textId="15899DC5" w:rsidR="00A67FCD" w:rsidRPr="00FC2056" w:rsidRDefault="00A67FCD" w:rsidP="00A67FCD">
            <w:pPr>
              <w:rPr>
                <w:rFonts w:ascii="Aptos" w:eastAsia="Times New Roman" w:hAnsi="Aptos" w:cs="Times New Roman"/>
                <w:kern w:val="0"/>
                <w:lang w:val="de-DE" w:eastAsia="de-DE"/>
                <w14:ligatures w14:val="none"/>
              </w:rPr>
            </w:pPr>
            <w:r w:rsidRPr="00FC2056">
              <w:t>Unwanted thoughts</w:t>
            </w:r>
          </w:p>
        </w:tc>
        <w:tc>
          <w:tcPr>
            <w:tcW w:w="0" w:type="auto"/>
            <w:vAlign w:val="center"/>
            <w:hideMark/>
          </w:tcPr>
          <w:p w14:paraId="7525DC2E" w14:textId="670F00C8" w:rsidR="00A67FCD" w:rsidRPr="00FC2056" w:rsidRDefault="00A67FCD" w:rsidP="00A67FCD">
            <w:pPr>
              <w:rPr>
                <w:rFonts w:ascii="Aptos" w:eastAsia="Times New Roman" w:hAnsi="Aptos" w:cs="Times New Roman"/>
                <w:kern w:val="0"/>
                <w:lang w:val="de-DE" w:eastAsia="de-DE"/>
                <w14:ligatures w14:val="none"/>
              </w:rPr>
            </w:pPr>
            <w:r w:rsidRPr="00FC2056">
              <w:t>0</w:t>
            </w:r>
          </w:p>
        </w:tc>
        <w:tc>
          <w:tcPr>
            <w:tcW w:w="0" w:type="auto"/>
            <w:vAlign w:val="center"/>
            <w:hideMark/>
          </w:tcPr>
          <w:p w14:paraId="487CCB71" w14:textId="54D48A76" w:rsidR="00A67FCD" w:rsidRPr="00FC2056" w:rsidRDefault="00A67FCD" w:rsidP="00A67FCD">
            <w:pPr>
              <w:rPr>
                <w:rFonts w:ascii="Aptos" w:eastAsia="Times New Roman" w:hAnsi="Aptos" w:cs="Times New Roman"/>
                <w:kern w:val="0"/>
                <w:lang w:val="de-DE" w:eastAsia="de-DE"/>
                <w14:ligatures w14:val="none"/>
              </w:rPr>
            </w:pPr>
            <w:r w:rsidRPr="00FC2056">
              <w:t>0.003</w:t>
            </w:r>
          </w:p>
        </w:tc>
        <w:tc>
          <w:tcPr>
            <w:tcW w:w="0" w:type="auto"/>
            <w:vAlign w:val="center"/>
            <w:hideMark/>
          </w:tcPr>
          <w:p w14:paraId="76959C1E" w14:textId="77CFF7D2" w:rsidR="00A67FCD" w:rsidRPr="00FC2056" w:rsidRDefault="00A67FCD" w:rsidP="00A67FCD">
            <w:pPr>
              <w:rPr>
                <w:rFonts w:ascii="Aptos" w:eastAsia="Times New Roman" w:hAnsi="Aptos" w:cs="Times New Roman"/>
                <w:kern w:val="0"/>
                <w:lang w:val="de-DE" w:eastAsia="de-DE"/>
                <w14:ligatures w14:val="none"/>
              </w:rPr>
            </w:pPr>
            <w:r w:rsidRPr="00FC2056">
              <w:t>0.488</w:t>
            </w:r>
          </w:p>
        </w:tc>
        <w:tc>
          <w:tcPr>
            <w:tcW w:w="0" w:type="auto"/>
            <w:vAlign w:val="center"/>
            <w:hideMark/>
          </w:tcPr>
          <w:p w14:paraId="64932494" w14:textId="76AA5250" w:rsidR="00A67FCD" w:rsidRPr="00FC2056" w:rsidRDefault="00A67FCD" w:rsidP="00A67FCD">
            <w:pPr>
              <w:rPr>
                <w:rFonts w:ascii="Aptos" w:eastAsia="Times New Roman" w:hAnsi="Aptos" w:cs="Times New Roman"/>
                <w:kern w:val="0"/>
                <w:lang w:val="de-DE" w:eastAsia="de-DE"/>
                <w14:ligatures w14:val="none"/>
              </w:rPr>
            </w:pPr>
            <w:r w:rsidRPr="00FC2056">
              <w:t>0.488</w:t>
            </w:r>
          </w:p>
        </w:tc>
      </w:tr>
      <w:tr w:rsidR="00FC2056" w:rsidRPr="00FC2056" w14:paraId="38FBF83B" w14:textId="77777777" w:rsidTr="001B0591">
        <w:trPr>
          <w:tblCellSpacing w:w="15" w:type="dxa"/>
        </w:trPr>
        <w:tc>
          <w:tcPr>
            <w:tcW w:w="0" w:type="auto"/>
            <w:vAlign w:val="center"/>
            <w:hideMark/>
          </w:tcPr>
          <w:p w14:paraId="24AB99CD" w14:textId="409E8007" w:rsidR="00A67FCD" w:rsidRPr="00FC2056" w:rsidRDefault="00A67FCD" w:rsidP="00A67FCD">
            <w:pPr>
              <w:rPr>
                <w:rFonts w:ascii="Aptos" w:eastAsia="Times New Roman" w:hAnsi="Aptos" w:cs="Times New Roman"/>
                <w:kern w:val="0"/>
                <w:lang w:val="de-DE" w:eastAsia="de-DE"/>
                <w14:ligatures w14:val="none"/>
              </w:rPr>
            </w:pPr>
            <w:r w:rsidRPr="00FC2056">
              <w:t>Difficulty coping with stress</w:t>
            </w:r>
          </w:p>
        </w:tc>
        <w:tc>
          <w:tcPr>
            <w:tcW w:w="0" w:type="auto"/>
            <w:vAlign w:val="center"/>
            <w:hideMark/>
          </w:tcPr>
          <w:p w14:paraId="66382177" w14:textId="429A341D" w:rsidR="00A67FCD" w:rsidRPr="00FC2056" w:rsidRDefault="00A67FCD" w:rsidP="00A67FCD">
            <w:pPr>
              <w:rPr>
                <w:rFonts w:ascii="Aptos" w:eastAsia="Times New Roman" w:hAnsi="Aptos" w:cs="Times New Roman"/>
                <w:kern w:val="0"/>
                <w:lang w:val="de-DE" w:eastAsia="de-DE"/>
                <w14:ligatures w14:val="none"/>
              </w:rPr>
            </w:pPr>
            <w:r w:rsidRPr="00FC2056">
              <w:t>8</w:t>
            </w:r>
          </w:p>
        </w:tc>
        <w:tc>
          <w:tcPr>
            <w:tcW w:w="0" w:type="auto"/>
            <w:vAlign w:val="center"/>
            <w:hideMark/>
          </w:tcPr>
          <w:p w14:paraId="1268C3D3" w14:textId="6FB59618" w:rsidR="00A67FCD" w:rsidRPr="00FC2056" w:rsidRDefault="00A67FCD" w:rsidP="00A67FCD">
            <w:pPr>
              <w:rPr>
                <w:rFonts w:ascii="Aptos" w:eastAsia="Times New Roman" w:hAnsi="Aptos" w:cs="Times New Roman"/>
                <w:kern w:val="0"/>
                <w:lang w:val="de-DE" w:eastAsia="de-DE"/>
                <w14:ligatures w14:val="none"/>
              </w:rPr>
            </w:pPr>
            <w:r w:rsidRPr="00FC2056">
              <w:t>0.004</w:t>
            </w:r>
          </w:p>
        </w:tc>
        <w:tc>
          <w:tcPr>
            <w:tcW w:w="0" w:type="auto"/>
            <w:vAlign w:val="center"/>
            <w:hideMark/>
          </w:tcPr>
          <w:p w14:paraId="582D3737" w14:textId="12639829" w:rsidR="00A67FCD" w:rsidRPr="00FC2056" w:rsidRDefault="00A67FCD" w:rsidP="00A67FCD">
            <w:pPr>
              <w:rPr>
                <w:rFonts w:ascii="Aptos" w:eastAsia="Times New Roman" w:hAnsi="Aptos" w:cs="Times New Roman"/>
                <w:kern w:val="0"/>
                <w:lang w:val="de-DE" w:eastAsia="de-DE"/>
                <w14:ligatures w14:val="none"/>
              </w:rPr>
            </w:pPr>
            <w:r w:rsidRPr="00FC2056">
              <w:t>0.741</w:t>
            </w:r>
          </w:p>
        </w:tc>
        <w:tc>
          <w:tcPr>
            <w:tcW w:w="0" w:type="auto"/>
            <w:vAlign w:val="center"/>
            <w:hideMark/>
          </w:tcPr>
          <w:p w14:paraId="59AC1058" w14:textId="1FFD1531" w:rsidR="00A67FCD" w:rsidRPr="00FC2056" w:rsidRDefault="00A67FCD" w:rsidP="00A67FCD">
            <w:pPr>
              <w:rPr>
                <w:rFonts w:ascii="Aptos" w:eastAsia="Times New Roman" w:hAnsi="Aptos" w:cs="Times New Roman"/>
                <w:kern w:val="0"/>
                <w:lang w:val="de-DE" w:eastAsia="de-DE"/>
                <w14:ligatures w14:val="none"/>
              </w:rPr>
            </w:pPr>
            <w:r w:rsidRPr="00FC2056">
              <w:t>0.741</w:t>
            </w:r>
          </w:p>
        </w:tc>
      </w:tr>
      <w:tr w:rsidR="00FC2056" w:rsidRPr="00FC2056" w14:paraId="2CD73C2C" w14:textId="77777777" w:rsidTr="001B0591">
        <w:trPr>
          <w:tblCellSpacing w:w="15" w:type="dxa"/>
        </w:trPr>
        <w:tc>
          <w:tcPr>
            <w:tcW w:w="0" w:type="auto"/>
            <w:tcBorders>
              <w:bottom w:val="single" w:sz="4" w:space="0" w:color="auto"/>
            </w:tcBorders>
            <w:vAlign w:val="center"/>
            <w:hideMark/>
          </w:tcPr>
          <w:p w14:paraId="356EB75E" w14:textId="0BD915BC" w:rsidR="00A67FCD" w:rsidRPr="00FC2056" w:rsidRDefault="00A67FCD" w:rsidP="00A67FCD">
            <w:pPr>
              <w:rPr>
                <w:rFonts w:ascii="Aptos" w:eastAsia="Times New Roman" w:hAnsi="Aptos" w:cs="Times New Roman"/>
                <w:kern w:val="0"/>
                <w:lang w:val="de-DE" w:eastAsia="de-DE"/>
                <w14:ligatures w14:val="none"/>
              </w:rPr>
            </w:pPr>
            <w:r w:rsidRPr="00FC2056">
              <w:t>Life not worth living</w:t>
            </w:r>
          </w:p>
        </w:tc>
        <w:tc>
          <w:tcPr>
            <w:tcW w:w="0" w:type="auto"/>
            <w:tcBorders>
              <w:bottom w:val="single" w:sz="4" w:space="0" w:color="auto"/>
            </w:tcBorders>
            <w:vAlign w:val="center"/>
            <w:hideMark/>
          </w:tcPr>
          <w:p w14:paraId="737D5302" w14:textId="4A20BA4C" w:rsidR="00A67FCD" w:rsidRPr="00FC2056" w:rsidRDefault="00A67FCD" w:rsidP="00A67FCD">
            <w:pPr>
              <w:rPr>
                <w:rFonts w:ascii="Aptos" w:eastAsia="Times New Roman" w:hAnsi="Aptos" w:cs="Times New Roman"/>
                <w:kern w:val="0"/>
                <w:lang w:val="de-DE" w:eastAsia="de-DE"/>
                <w14:ligatures w14:val="none"/>
              </w:rPr>
            </w:pPr>
            <w:r w:rsidRPr="00FC2056">
              <w:t>5</w:t>
            </w:r>
          </w:p>
        </w:tc>
        <w:tc>
          <w:tcPr>
            <w:tcW w:w="0" w:type="auto"/>
            <w:tcBorders>
              <w:bottom w:val="single" w:sz="4" w:space="0" w:color="auto"/>
            </w:tcBorders>
            <w:vAlign w:val="center"/>
            <w:hideMark/>
          </w:tcPr>
          <w:p w14:paraId="29E666F8" w14:textId="2D0CF6D3" w:rsidR="00A67FCD" w:rsidRPr="00FC2056" w:rsidRDefault="00A67FCD" w:rsidP="00A67FCD">
            <w:pPr>
              <w:rPr>
                <w:rFonts w:ascii="Aptos" w:eastAsia="Times New Roman" w:hAnsi="Aptos" w:cs="Times New Roman"/>
                <w:kern w:val="0"/>
                <w:lang w:val="de-DE" w:eastAsia="de-DE"/>
                <w14:ligatures w14:val="none"/>
              </w:rPr>
            </w:pPr>
            <w:r w:rsidRPr="00FC2056">
              <w:t>0.004</w:t>
            </w:r>
          </w:p>
        </w:tc>
        <w:tc>
          <w:tcPr>
            <w:tcW w:w="0" w:type="auto"/>
            <w:tcBorders>
              <w:bottom w:val="single" w:sz="4" w:space="0" w:color="auto"/>
            </w:tcBorders>
            <w:vAlign w:val="center"/>
            <w:hideMark/>
          </w:tcPr>
          <w:p w14:paraId="0708F983" w14:textId="0C6CEDC5" w:rsidR="00A67FCD" w:rsidRPr="00FC2056" w:rsidRDefault="00A67FCD" w:rsidP="00A67FCD">
            <w:pPr>
              <w:rPr>
                <w:rFonts w:ascii="Aptos" w:eastAsia="Times New Roman" w:hAnsi="Aptos" w:cs="Times New Roman"/>
                <w:kern w:val="0"/>
                <w:lang w:val="de-DE" w:eastAsia="de-DE"/>
                <w14:ligatures w14:val="none"/>
              </w:rPr>
            </w:pPr>
            <w:r w:rsidRPr="00FC2056">
              <w:t>0.565</w:t>
            </w:r>
          </w:p>
        </w:tc>
        <w:tc>
          <w:tcPr>
            <w:tcW w:w="0" w:type="auto"/>
            <w:tcBorders>
              <w:bottom w:val="single" w:sz="4" w:space="0" w:color="auto"/>
            </w:tcBorders>
            <w:vAlign w:val="center"/>
            <w:hideMark/>
          </w:tcPr>
          <w:p w14:paraId="7E58B9A7" w14:textId="404E3FA8" w:rsidR="00A67FCD" w:rsidRPr="00FC2056" w:rsidRDefault="00A67FCD" w:rsidP="00A67FCD">
            <w:pPr>
              <w:rPr>
                <w:rFonts w:ascii="Aptos" w:eastAsia="Times New Roman" w:hAnsi="Aptos" w:cs="Times New Roman"/>
                <w:kern w:val="0"/>
                <w:lang w:val="de-DE" w:eastAsia="de-DE"/>
                <w14:ligatures w14:val="none"/>
              </w:rPr>
            </w:pPr>
            <w:r w:rsidRPr="00FC2056">
              <w:t>0.565</w:t>
            </w:r>
          </w:p>
        </w:tc>
      </w:tr>
    </w:tbl>
    <w:p w14:paraId="5C764188" w14:textId="77777777" w:rsidR="00E64294" w:rsidRPr="00FC2056" w:rsidRDefault="00E64294"/>
    <w:p w14:paraId="13A721A4" w14:textId="77777777" w:rsidR="00E64294" w:rsidRPr="00FC2056" w:rsidRDefault="00E64294"/>
    <w:p w14:paraId="4E66A99E" w14:textId="32369761" w:rsidR="00F33573" w:rsidRPr="00FC2056" w:rsidRDefault="00F33573">
      <w:pPr>
        <w:rPr>
          <w:b/>
          <w:bCs/>
        </w:rPr>
      </w:pPr>
      <w:r w:rsidRPr="00FC2056">
        <w:rPr>
          <w:b/>
          <w:bCs/>
        </w:rPr>
        <w:t>References</w:t>
      </w:r>
      <w:r w:rsidR="00E565EE" w:rsidRPr="00FC2056">
        <w:rPr>
          <w:b/>
          <w:bCs/>
        </w:rPr>
        <w:t xml:space="preserve"> for the appendix</w:t>
      </w:r>
    </w:p>
    <w:p w14:paraId="2917733C" w14:textId="77777777" w:rsidR="00F33573" w:rsidRPr="00FC2056" w:rsidRDefault="00F33573" w:rsidP="00F33573"/>
    <w:p w14:paraId="73BF80EA" w14:textId="77777777" w:rsidR="00B54AE4" w:rsidRPr="00FC2056" w:rsidRDefault="00F33573" w:rsidP="00B54AE4">
      <w:pPr>
        <w:widowControl w:val="0"/>
        <w:autoSpaceDE w:val="0"/>
        <w:autoSpaceDN w:val="0"/>
        <w:adjustRightInd w:val="0"/>
        <w:rPr>
          <w:rFonts w:ascii="Aptos" w:cs="Times New Roman"/>
          <w:kern w:val="0"/>
        </w:rPr>
      </w:pPr>
      <w:r w:rsidRPr="00FC2056">
        <w:fldChar w:fldCharType="begin"/>
      </w:r>
      <w:r w:rsidRPr="00FC2056">
        <w:instrText xml:space="preserve"> ADDIN ZOTERO_BIBL {"uncited":[],"omitted":[],"custom":[]} CSL_BIBLIOGRAPHY </w:instrText>
      </w:r>
      <w:r w:rsidRPr="00FC2056">
        <w:fldChar w:fldCharType="separate"/>
      </w:r>
      <w:r w:rsidR="00B54AE4" w:rsidRPr="00FC2056">
        <w:rPr>
          <w:rFonts w:ascii="Aptos" w:cs="Times New Roman"/>
          <w:kern w:val="0"/>
        </w:rPr>
        <w:t xml:space="preserve">Chen, H., Cohen, P., &amp; Chen, S. (2010). How Big is a Big Odds Ratio? Interpreting the Magnitudes of Odds Ratios in Epidemiological Studies. </w:t>
      </w:r>
      <w:r w:rsidR="00B54AE4" w:rsidRPr="00FC2056">
        <w:rPr>
          <w:rFonts w:ascii="Aptos" w:cs="Times New Roman"/>
          <w:i/>
          <w:iCs/>
          <w:kern w:val="0"/>
        </w:rPr>
        <w:t>Communications in Statistics - Simulation and Computation</w:t>
      </w:r>
      <w:r w:rsidR="00B54AE4" w:rsidRPr="00FC2056">
        <w:rPr>
          <w:rFonts w:ascii="Aptos" w:cs="Times New Roman"/>
          <w:kern w:val="0"/>
        </w:rPr>
        <w:t xml:space="preserve">, </w:t>
      </w:r>
      <w:r w:rsidR="00B54AE4" w:rsidRPr="00FC2056">
        <w:rPr>
          <w:rFonts w:ascii="Aptos" w:cs="Times New Roman"/>
          <w:i/>
          <w:iCs/>
          <w:kern w:val="0"/>
        </w:rPr>
        <w:t>39</w:t>
      </w:r>
      <w:r w:rsidR="00B54AE4" w:rsidRPr="00FC2056">
        <w:rPr>
          <w:rFonts w:ascii="Aptos" w:cs="Times New Roman"/>
          <w:kern w:val="0"/>
        </w:rPr>
        <w:t>(4), 860–864. https://doi.org/10.1080/03610911003650383</w:t>
      </w:r>
    </w:p>
    <w:p w14:paraId="14C18D64" w14:textId="77777777" w:rsidR="00B54AE4" w:rsidRPr="00FC2056" w:rsidRDefault="00B54AE4" w:rsidP="00B54AE4">
      <w:pPr>
        <w:widowControl w:val="0"/>
        <w:autoSpaceDE w:val="0"/>
        <w:autoSpaceDN w:val="0"/>
        <w:adjustRightInd w:val="0"/>
        <w:rPr>
          <w:rFonts w:ascii="Aptos" w:cs="Times New Roman"/>
          <w:kern w:val="0"/>
        </w:rPr>
      </w:pPr>
      <w:r w:rsidRPr="00FC2056">
        <w:rPr>
          <w:rFonts w:ascii="Aptos" w:cs="Times New Roman"/>
          <w:kern w:val="0"/>
        </w:rPr>
        <w:t xml:space="preserve">Golino, H., &amp; Christensen, A. P. (2022). </w:t>
      </w:r>
      <w:r w:rsidRPr="00FC2056">
        <w:rPr>
          <w:rFonts w:ascii="Aptos" w:cs="Times New Roman"/>
          <w:i/>
          <w:iCs/>
          <w:kern w:val="0"/>
        </w:rPr>
        <w:t>EGAnet: Exploratory Graph Analysis – A framework for estimating the number of dimensions in multivariate data using network psychometrics</w:t>
      </w:r>
      <w:r w:rsidRPr="00FC2056">
        <w:rPr>
          <w:rFonts w:ascii="Aptos" w:cs="Times New Roman"/>
          <w:kern w:val="0"/>
        </w:rPr>
        <w:t>. https://cran.r-project.org/web/packages/EGAnet/</w:t>
      </w:r>
    </w:p>
    <w:p w14:paraId="6059FCE2" w14:textId="77777777" w:rsidR="00B54AE4" w:rsidRPr="00FC2056" w:rsidRDefault="00B54AE4" w:rsidP="00B54AE4">
      <w:pPr>
        <w:widowControl w:val="0"/>
        <w:autoSpaceDE w:val="0"/>
        <w:autoSpaceDN w:val="0"/>
        <w:adjustRightInd w:val="0"/>
        <w:rPr>
          <w:rFonts w:ascii="Aptos" w:cs="Times New Roman"/>
          <w:kern w:val="0"/>
        </w:rPr>
      </w:pPr>
      <w:r w:rsidRPr="00FC2056">
        <w:rPr>
          <w:rFonts w:ascii="Aptos" w:cs="Times New Roman"/>
          <w:kern w:val="0"/>
        </w:rPr>
        <w:t xml:space="preserve">Golino, H., Nesselroade ,John, &amp; and Christensen, A. P. (2025). Toward a Psychology of Individuals: The Ergodicity Information Index and a Bottom-up Approach for Finding Generalizations. </w:t>
      </w:r>
      <w:r w:rsidRPr="00FC2056">
        <w:rPr>
          <w:rFonts w:ascii="Aptos" w:cs="Times New Roman"/>
          <w:i/>
          <w:iCs/>
          <w:kern w:val="0"/>
        </w:rPr>
        <w:t>Multivariate Behavioral Research</w:t>
      </w:r>
      <w:r w:rsidRPr="00FC2056">
        <w:rPr>
          <w:rFonts w:ascii="Aptos" w:cs="Times New Roman"/>
          <w:kern w:val="0"/>
        </w:rPr>
        <w:t>, 1–28. https://doi.org/10.1080/00273171.2025.2454901</w:t>
      </w:r>
    </w:p>
    <w:p w14:paraId="0F4350EB" w14:textId="0E48D2B5" w:rsidR="00F33573" w:rsidRPr="00FC2056" w:rsidRDefault="00F33573" w:rsidP="00F33573">
      <w:r w:rsidRPr="00FC2056">
        <w:fldChar w:fldCharType="end"/>
      </w:r>
    </w:p>
    <w:sectPr w:rsidR="00F33573" w:rsidRPr="00FC2056" w:rsidSect="00FC205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C01DF4"/>
    <w:multiLevelType w:val="multilevel"/>
    <w:tmpl w:val="91D0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4DA"/>
    <w:rsid w:val="000165C7"/>
    <w:rsid w:val="00100905"/>
    <w:rsid w:val="001317E0"/>
    <w:rsid w:val="001558CB"/>
    <w:rsid w:val="0018144E"/>
    <w:rsid w:val="00187EF5"/>
    <w:rsid w:val="001A0B0B"/>
    <w:rsid w:val="002146CD"/>
    <w:rsid w:val="00283E86"/>
    <w:rsid w:val="002B2242"/>
    <w:rsid w:val="002C14DA"/>
    <w:rsid w:val="003826B2"/>
    <w:rsid w:val="004207AC"/>
    <w:rsid w:val="00422E7A"/>
    <w:rsid w:val="0042574C"/>
    <w:rsid w:val="004776E1"/>
    <w:rsid w:val="004F4416"/>
    <w:rsid w:val="00505140"/>
    <w:rsid w:val="0055662F"/>
    <w:rsid w:val="005C0B13"/>
    <w:rsid w:val="00651506"/>
    <w:rsid w:val="00691481"/>
    <w:rsid w:val="007168BD"/>
    <w:rsid w:val="007B17D7"/>
    <w:rsid w:val="00837AC8"/>
    <w:rsid w:val="0085789D"/>
    <w:rsid w:val="008C759B"/>
    <w:rsid w:val="00A13D76"/>
    <w:rsid w:val="00A1709B"/>
    <w:rsid w:val="00A663CF"/>
    <w:rsid w:val="00A67FCD"/>
    <w:rsid w:val="00AB4047"/>
    <w:rsid w:val="00AD0D49"/>
    <w:rsid w:val="00B54AE4"/>
    <w:rsid w:val="00C7177F"/>
    <w:rsid w:val="00CD0A0B"/>
    <w:rsid w:val="00D427BE"/>
    <w:rsid w:val="00E565EE"/>
    <w:rsid w:val="00E64294"/>
    <w:rsid w:val="00E774BE"/>
    <w:rsid w:val="00EA2B15"/>
    <w:rsid w:val="00ED24E6"/>
    <w:rsid w:val="00F33573"/>
    <w:rsid w:val="00F71BA4"/>
    <w:rsid w:val="00FC2056"/>
    <w:rsid w:val="00FC2A13"/>
    <w:rsid w:val="00FE16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8F73B"/>
  <w15:chartTrackingRefBased/>
  <w15:docId w15:val="{11D408ED-5647-7E41-AAC8-731315754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Heading1">
    <w:name w:val="heading 1"/>
    <w:basedOn w:val="Normal"/>
    <w:next w:val="Normal"/>
    <w:link w:val="Heading1Char"/>
    <w:uiPriority w:val="9"/>
    <w:qFormat/>
    <w:rsid w:val="002C14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14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14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14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14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14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14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14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14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14DA"/>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2C14DA"/>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2C14DA"/>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2C14DA"/>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2C14DA"/>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2C14DA"/>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2C14DA"/>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2C14DA"/>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2C14DA"/>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2C14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14DA"/>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2C14D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14DA"/>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2C14D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14DA"/>
    <w:rPr>
      <w:i/>
      <w:iCs/>
      <w:color w:val="404040" w:themeColor="text1" w:themeTint="BF"/>
      <w:lang w:val="en-US"/>
    </w:rPr>
  </w:style>
  <w:style w:type="paragraph" w:styleId="ListParagraph">
    <w:name w:val="List Paragraph"/>
    <w:basedOn w:val="Normal"/>
    <w:uiPriority w:val="34"/>
    <w:qFormat/>
    <w:rsid w:val="002C14DA"/>
    <w:pPr>
      <w:ind w:left="720"/>
      <w:contextualSpacing/>
    </w:pPr>
  </w:style>
  <w:style w:type="character" w:styleId="IntenseEmphasis">
    <w:name w:val="Intense Emphasis"/>
    <w:basedOn w:val="DefaultParagraphFont"/>
    <w:uiPriority w:val="21"/>
    <w:qFormat/>
    <w:rsid w:val="002C14DA"/>
    <w:rPr>
      <w:i/>
      <w:iCs/>
      <w:color w:val="0F4761" w:themeColor="accent1" w:themeShade="BF"/>
    </w:rPr>
  </w:style>
  <w:style w:type="paragraph" w:styleId="IntenseQuote">
    <w:name w:val="Intense Quote"/>
    <w:basedOn w:val="Normal"/>
    <w:next w:val="Normal"/>
    <w:link w:val="IntenseQuoteChar"/>
    <w:uiPriority w:val="30"/>
    <w:qFormat/>
    <w:rsid w:val="002C14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14DA"/>
    <w:rPr>
      <w:i/>
      <w:iCs/>
      <w:color w:val="0F4761" w:themeColor="accent1" w:themeShade="BF"/>
      <w:lang w:val="en-US"/>
    </w:rPr>
  </w:style>
  <w:style w:type="character" w:styleId="IntenseReference">
    <w:name w:val="Intense Reference"/>
    <w:basedOn w:val="DefaultParagraphFont"/>
    <w:uiPriority w:val="32"/>
    <w:qFormat/>
    <w:rsid w:val="002C14DA"/>
    <w:rPr>
      <w:b/>
      <w:bCs/>
      <w:smallCaps/>
      <w:color w:val="0F4761" w:themeColor="accent1" w:themeShade="BF"/>
      <w:spacing w:val="5"/>
    </w:rPr>
  </w:style>
  <w:style w:type="character" w:styleId="PlaceholderText">
    <w:name w:val="Placeholder Text"/>
    <w:basedOn w:val="DefaultParagraphFont"/>
    <w:uiPriority w:val="99"/>
    <w:semiHidden/>
    <w:rsid w:val="002B2242"/>
    <w:rPr>
      <w:color w:val="666666"/>
    </w:rPr>
  </w:style>
  <w:style w:type="paragraph" w:customStyle="1" w:styleId="Literaturverzeichnis1">
    <w:name w:val="Literaturverzeichnis1"/>
    <w:basedOn w:val="Normal"/>
    <w:link w:val="BibliographyZchn"/>
    <w:rsid w:val="00F33573"/>
    <w:pPr>
      <w:spacing w:line="480" w:lineRule="auto"/>
      <w:ind w:left="720" w:hanging="720"/>
    </w:pPr>
  </w:style>
  <w:style w:type="character" w:customStyle="1" w:styleId="BibliographyZchn">
    <w:name w:val="Bibliography Zchn"/>
    <w:basedOn w:val="DefaultParagraphFont"/>
    <w:link w:val="Literaturverzeichnis1"/>
    <w:rsid w:val="00F33573"/>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41498">
      <w:bodyDiv w:val="1"/>
      <w:marLeft w:val="0"/>
      <w:marRight w:val="0"/>
      <w:marTop w:val="0"/>
      <w:marBottom w:val="0"/>
      <w:divBdr>
        <w:top w:val="none" w:sz="0" w:space="0" w:color="auto"/>
        <w:left w:val="none" w:sz="0" w:space="0" w:color="auto"/>
        <w:bottom w:val="none" w:sz="0" w:space="0" w:color="auto"/>
        <w:right w:val="none" w:sz="0" w:space="0" w:color="auto"/>
      </w:divBdr>
    </w:div>
    <w:div w:id="190798521">
      <w:bodyDiv w:val="1"/>
      <w:marLeft w:val="0"/>
      <w:marRight w:val="0"/>
      <w:marTop w:val="0"/>
      <w:marBottom w:val="0"/>
      <w:divBdr>
        <w:top w:val="none" w:sz="0" w:space="0" w:color="auto"/>
        <w:left w:val="none" w:sz="0" w:space="0" w:color="auto"/>
        <w:bottom w:val="none" w:sz="0" w:space="0" w:color="auto"/>
        <w:right w:val="none" w:sz="0" w:space="0" w:color="auto"/>
      </w:divBdr>
    </w:div>
    <w:div w:id="248394114">
      <w:bodyDiv w:val="1"/>
      <w:marLeft w:val="0"/>
      <w:marRight w:val="0"/>
      <w:marTop w:val="0"/>
      <w:marBottom w:val="0"/>
      <w:divBdr>
        <w:top w:val="none" w:sz="0" w:space="0" w:color="auto"/>
        <w:left w:val="none" w:sz="0" w:space="0" w:color="auto"/>
        <w:bottom w:val="none" w:sz="0" w:space="0" w:color="auto"/>
        <w:right w:val="none" w:sz="0" w:space="0" w:color="auto"/>
      </w:divBdr>
      <w:divsChild>
        <w:div w:id="15573983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0708218">
      <w:bodyDiv w:val="1"/>
      <w:marLeft w:val="0"/>
      <w:marRight w:val="0"/>
      <w:marTop w:val="0"/>
      <w:marBottom w:val="0"/>
      <w:divBdr>
        <w:top w:val="none" w:sz="0" w:space="0" w:color="auto"/>
        <w:left w:val="none" w:sz="0" w:space="0" w:color="auto"/>
        <w:bottom w:val="none" w:sz="0" w:space="0" w:color="auto"/>
        <w:right w:val="none" w:sz="0" w:space="0" w:color="auto"/>
      </w:divBdr>
    </w:div>
    <w:div w:id="1135831323">
      <w:bodyDiv w:val="1"/>
      <w:marLeft w:val="0"/>
      <w:marRight w:val="0"/>
      <w:marTop w:val="0"/>
      <w:marBottom w:val="0"/>
      <w:divBdr>
        <w:top w:val="none" w:sz="0" w:space="0" w:color="auto"/>
        <w:left w:val="none" w:sz="0" w:space="0" w:color="auto"/>
        <w:bottom w:val="none" w:sz="0" w:space="0" w:color="auto"/>
        <w:right w:val="none" w:sz="0" w:space="0" w:color="auto"/>
      </w:divBdr>
      <w:divsChild>
        <w:div w:id="7315868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8784115">
      <w:bodyDiv w:val="1"/>
      <w:marLeft w:val="0"/>
      <w:marRight w:val="0"/>
      <w:marTop w:val="0"/>
      <w:marBottom w:val="0"/>
      <w:divBdr>
        <w:top w:val="none" w:sz="0" w:space="0" w:color="auto"/>
        <w:left w:val="none" w:sz="0" w:space="0" w:color="auto"/>
        <w:bottom w:val="none" w:sz="0" w:space="0" w:color="auto"/>
        <w:right w:val="none" w:sz="0" w:space="0" w:color="auto"/>
      </w:divBdr>
    </w:div>
    <w:div w:id="1248877772">
      <w:bodyDiv w:val="1"/>
      <w:marLeft w:val="0"/>
      <w:marRight w:val="0"/>
      <w:marTop w:val="0"/>
      <w:marBottom w:val="0"/>
      <w:divBdr>
        <w:top w:val="none" w:sz="0" w:space="0" w:color="auto"/>
        <w:left w:val="none" w:sz="0" w:space="0" w:color="auto"/>
        <w:bottom w:val="none" w:sz="0" w:space="0" w:color="auto"/>
        <w:right w:val="none" w:sz="0" w:space="0" w:color="auto"/>
      </w:divBdr>
    </w:div>
    <w:div w:id="1601720313">
      <w:bodyDiv w:val="1"/>
      <w:marLeft w:val="0"/>
      <w:marRight w:val="0"/>
      <w:marTop w:val="0"/>
      <w:marBottom w:val="0"/>
      <w:divBdr>
        <w:top w:val="none" w:sz="0" w:space="0" w:color="auto"/>
        <w:left w:val="none" w:sz="0" w:space="0" w:color="auto"/>
        <w:bottom w:val="none" w:sz="0" w:space="0" w:color="auto"/>
        <w:right w:val="none" w:sz="0" w:space="0" w:color="auto"/>
      </w:divBdr>
    </w:div>
    <w:div w:id="1649508249">
      <w:bodyDiv w:val="1"/>
      <w:marLeft w:val="0"/>
      <w:marRight w:val="0"/>
      <w:marTop w:val="0"/>
      <w:marBottom w:val="0"/>
      <w:divBdr>
        <w:top w:val="none" w:sz="0" w:space="0" w:color="auto"/>
        <w:left w:val="none" w:sz="0" w:space="0" w:color="auto"/>
        <w:bottom w:val="none" w:sz="0" w:space="0" w:color="auto"/>
        <w:right w:val="none" w:sz="0" w:space="0" w:color="auto"/>
      </w:divBdr>
    </w:div>
    <w:div w:id="1769691050">
      <w:bodyDiv w:val="1"/>
      <w:marLeft w:val="0"/>
      <w:marRight w:val="0"/>
      <w:marTop w:val="0"/>
      <w:marBottom w:val="0"/>
      <w:divBdr>
        <w:top w:val="none" w:sz="0" w:space="0" w:color="auto"/>
        <w:left w:val="none" w:sz="0" w:space="0" w:color="auto"/>
        <w:bottom w:val="none" w:sz="0" w:space="0" w:color="auto"/>
        <w:right w:val="none" w:sz="0" w:space="0" w:color="auto"/>
      </w:divBdr>
    </w:div>
    <w:div w:id="1793865445">
      <w:bodyDiv w:val="1"/>
      <w:marLeft w:val="0"/>
      <w:marRight w:val="0"/>
      <w:marTop w:val="0"/>
      <w:marBottom w:val="0"/>
      <w:divBdr>
        <w:top w:val="none" w:sz="0" w:space="0" w:color="auto"/>
        <w:left w:val="none" w:sz="0" w:space="0" w:color="auto"/>
        <w:bottom w:val="none" w:sz="0" w:space="0" w:color="auto"/>
        <w:right w:val="none" w:sz="0" w:space="0" w:color="auto"/>
      </w:divBdr>
    </w:div>
    <w:div w:id="1859007745">
      <w:bodyDiv w:val="1"/>
      <w:marLeft w:val="0"/>
      <w:marRight w:val="0"/>
      <w:marTop w:val="0"/>
      <w:marBottom w:val="0"/>
      <w:divBdr>
        <w:top w:val="none" w:sz="0" w:space="0" w:color="auto"/>
        <w:left w:val="none" w:sz="0" w:space="0" w:color="auto"/>
        <w:bottom w:val="none" w:sz="0" w:space="0" w:color="auto"/>
        <w:right w:val="none" w:sz="0" w:space="0" w:color="auto"/>
      </w:divBdr>
    </w:div>
    <w:div w:id="1905025331">
      <w:bodyDiv w:val="1"/>
      <w:marLeft w:val="0"/>
      <w:marRight w:val="0"/>
      <w:marTop w:val="0"/>
      <w:marBottom w:val="0"/>
      <w:divBdr>
        <w:top w:val="none" w:sz="0" w:space="0" w:color="auto"/>
        <w:left w:val="none" w:sz="0" w:space="0" w:color="auto"/>
        <w:bottom w:val="none" w:sz="0" w:space="0" w:color="auto"/>
        <w:right w:val="none" w:sz="0" w:space="0" w:color="auto"/>
      </w:divBdr>
    </w:div>
    <w:div w:id="198901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2493</Words>
  <Characters>14216</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Freie Universität Berlin</Company>
  <LinksUpToDate>false</LinksUpToDate>
  <CharactersWithSpaces>16676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Kaiser</dc:creator>
  <cp:keywords/>
  <dc:description/>
  <cp:lastModifiedBy>Vijay Bhuvaneshwari Kaliyaperumal</cp:lastModifiedBy>
  <cp:revision>5</cp:revision>
  <dcterms:created xsi:type="dcterms:W3CDTF">2025-07-21T13:07:00Z</dcterms:created>
  <dcterms:modified xsi:type="dcterms:W3CDTF">2025-10-16T09:11:00Z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id="ySpUnM8A"/&gt;&lt;style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