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071F3" w14:textId="7C651880" w:rsidR="00D87D85" w:rsidRPr="005C6FBC" w:rsidRDefault="005C6FBC" w:rsidP="000B4D98">
      <w:pPr>
        <w:pStyle w:val="NormaleWeb"/>
        <w:jc w:val="center"/>
        <w:rPr>
          <w:rFonts w:ascii="Segoe UI" w:hAnsi="Segoe UI" w:cs="Segoe UI"/>
          <w:sz w:val="21"/>
          <w:szCs w:val="21"/>
          <w:lang w:val="en-GB"/>
        </w:rPr>
      </w:pPr>
      <w:r>
        <w:rPr>
          <w:rFonts w:ascii="Segoe UI" w:hAnsi="Segoe UI" w:cs="Segoe UI"/>
          <w:noProof/>
          <w:sz w:val="21"/>
          <w:szCs w:val="21"/>
        </w:rPr>
        <w:drawing>
          <wp:inline distT="0" distB="0" distL="0" distR="0" wp14:anchorId="48B64B10" wp14:editId="03BAB60B">
            <wp:extent cx="5060315" cy="3218815"/>
            <wp:effectExtent l="0" t="0" r="6985" b="635"/>
            <wp:docPr id="709915629" name="Immagine 1">
              <a:extLst xmlns:a="http://schemas.openxmlformats.org/drawingml/2006/main">
                <a:ext uri="{FF2B5EF4-FFF2-40B4-BE49-F238E27FC236}">
                  <a16:creationId xmlns:a16="http://schemas.microsoft.com/office/drawing/2014/main" id="{127010D6-EEEC-4F23-A4BB-CE0015C9FE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A85DA1" w14:textId="3560E039" w:rsidR="00D87D85" w:rsidRDefault="005A19E9" w:rsidP="005A19E9">
      <w:pPr>
        <w:pStyle w:val="Didascalia"/>
        <w:rPr>
          <w:lang w:val="en-GB"/>
        </w:rPr>
      </w:pPr>
      <w:r w:rsidRPr="005A19E9">
        <w:rPr>
          <w:lang w:val="en-GB"/>
        </w:rPr>
        <w:t>Figure S</w:t>
      </w:r>
      <w:r>
        <w:fldChar w:fldCharType="begin"/>
      </w:r>
      <w:r w:rsidRPr="005A19E9">
        <w:rPr>
          <w:lang w:val="en-GB"/>
        </w:rPr>
        <w:instrText xml:space="preserve"> SEQ Figure \* ARABIC </w:instrText>
      </w:r>
      <w:r>
        <w:fldChar w:fldCharType="separate"/>
      </w:r>
      <w:r w:rsidRPr="005A19E9">
        <w:rPr>
          <w:noProof/>
          <w:lang w:val="en-GB"/>
        </w:rPr>
        <w:t>1</w:t>
      </w:r>
      <w:r>
        <w:fldChar w:fldCharType="end"/>
      </w:r>
      <w:r w:rsidRPr="005A19E9">
        <w:rPr>
          <w:lang w:val="en-GB"/>
        </w:rPr>
        <w:t>. Comparison of viable cell density (VCD) over time measured with and without enzymatic dissociation (trypsin treatment)</w:t>
      </w:r>
      <w:r w:rsidR="00FB7ABE">
        <w:rPr>
          <w:lang w:val="en-GB"/>
        </w:rPr>
        <w:t>. The samples from innovative bioreactor</w:t>
      </w:r>
      <w:r w:rsidR="00FD2BA5">
        <w:rPr>
          <w:lang w:val="en-GB"/>
        </w:rPr>
        <w:t>,</w:t>
      </w:r>
      <w:r w:rsidR="00BA119B">
        <w:rPr>
          <w:lang w:val="en-GB"/>
        </w:rPr>
        <w:t xml:space="preserve"> </w:t>
      </w:r>
      <w:r w:rsidR="00FD2BA5">
        <w:rPr>
          <w:lang w:val="en-GB"/>
        </w:rPr>
        <w:t xml:space="preserve">which presented clump formation, </w:t>
      </w:r>
      <w:r w:rsidR="00BA119B">
        <w:rPr>
          <w:lang w:val="en-GB"/>
        </w:rPr>
        <w:t>w</w:t>
      </w:r>
      <w:r w:rsidR="00FB7ABE">
        <w:rPr>
          <w:lang w:val="en-GB"/>
        </w:rPr>
        <w:t xml:space="preserve">ere </w:t>
      </w:r>
      <w:r w:rsidR="00BA119B">
        <w:rPr>
          <w:lang w:val="en-GB"/>
        </w:rPr>
        <w:t>t</w:t>
      </w:r>
      <w:r w:rsidR="00F86D7B" w:rsidRPr="00F86D7B">
        <w:rPr>
          <w:lang w:val="en-GB"/>
        </w:rPr>
        <w:t>reated with a 0.5% trypsin-EDTA solution at 37°C for 8 minutes</w:t>
      </w:r>
      <w:r w:rsidR="00BA119B">
        <w:rPr>
          <w:lang w:val="en-GB"/>
        </w:rPr>
        <w:t xml:space="preserve">. </w:t>
      </w:r>
      <w:r w:rsidRPr="005A19E9">
        <w:rPr>
          <w:lang w:val="en-GB"/>
        </w:rPr>
        <w:t>The analysis highlights a progressive divergence between the two methods at later culture stages, with trypsin-treated samples showing higher VCD values, indicating a potential underestimation of cell concentration when cell aggregates are not dissociated.</w:t>
      </w:r>
    </w:p>
    <w:p w14:paraId="2C041C70" w14:textId="11B4CA44" w:rsidR="00257823" w:rsidRPr="00257823" w:rsidRDefault="00257823" w:rsidP="00E03178">
      <w:pPr>
        <w:pStyle w:val="Didascalia"/>
        <w:rPr>
          <w:lang w:val="en-GB"/>
        </w:rPr>
      </w:pPr>
      <w:r w:rsidRPr="00E03178">
        <w:rPr>
          <w:lang w:val="en-GB"/>
        </w:rPr>
        <w:t xml:space="preserve">Table S1. Estimated Gompertz model parameters for CHO growth on different bioreactor. The data were fitted to the model </w:t>
      </w:r>
      <m:oMath>
        <m:r>
          <w:rPr>
            <w:rFonts w:ascii="Cambria Math" w:hAnsi="Cambria Math"/>
            <w:lang w:val="en-GB"/>
          </w:rPr>
          <m:t>y(t)=A⋅exp⁡{-exp⁡[(μ⋅e/A)(λ-t)+1]</m:t>
        </m:r>
      </m:oMath>
      <w:r w:rsidRPr="00E03178">
        <w:rPr>
          <w:lang w:val="en-GB"/>
        </w:rPr>
        <w:t>, where A represents the maximum growth asymptote, μ the maximum specific growth rate, and λ the lag phase duration. Values are reported along with 95% confidence intervals (CI). The goodness of fit is expressed by the coefficient of determination (R²).</w:t>
      </w:r>
    </w:p>
    <w:tbl>
      <w:tblPr>
        <w:tblStyle w:val="Tabellasemplice-2"/>
        <w:tblW w:w="0" w:type="dxa"/>
        <w:tblLook w:val="04A0" w:firstRow="1" w:lastRow="0" w:firstColumn="1" w:lastColumn="0" w:noHBand="0" w:noVBand="1"/>
      </w:tblPr>
      <w:tblGrid>
        <w:gridCol w:w="1279"/>
        <w:gridCol w:w="1100"/>
        <w:gridCol w:w="1100"/>
        <w:gridCol w:w="1100"/>
        <w:gridCol w:w="1218"/>
        <w:gridCol w:w="1080"/>
        <w:gridCol w:w="1080"/>
        <w:gridCol w:w="1080"/>
      </w:tblGrid>
      <w:tr w:rsidR="00257823" w:rsidRPr="00257823" w14:paraId="5302EB71" w14:textId="77777777" w:rsidTr="00BF31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34C3BCB2" w14:textId="77777777" w:rsidR="00257823" w:rsidRPr="00257823" w:rsidRDefault="00257823" w:rsidP="00257823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1080" w:type="dxa"/>
            <w:vAlign w:val="center"/>
            <w:hideMark/>
          </w:tcPr>
          <w:p w14:paraId="542AC17E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A</w:t>
            </w:r>
          </w:p>
        </w:tc>
        <w:tc>
          <w:tcPr>
            <w:tcW w:w="1080" w:type="dxa"/>
            <w:vAlign w:val="center"/>
            <w:hideMark/>
          </w:tcPr>
          <w:p w14:paraId="074DEDE5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CI95 A</w:t>
            </w:r>
          </w:p>
        </w:tc>
        <w:tc>
          <w:tcPr>
            <w:tcW w:w="1080" w:type="dxa"/>
            <w:vAlign w:val="center"/>
            <w:hideMark/>
          </w:tcPr>
          <w:p w14:paraId="53AC2BFA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μ</w:t>
            </w:r>
          </w:p>
        </w:tc>
        <w:tc>
          <w:tcPr>
            <w:tcW w:w="1080" w:type="dxa"/>
            <w:vAlign w:val="center"/>
            <w:hideMark/>
          </w:tcPr>
          <w:p w14:paraId="0F200218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CI95 μ</w:t>
            </w:r>
          </w:p>
        </w:tc>
        <w:tc>
          <w:tcPr>
            <w:tcW w:w="1080" w:type="dxa"/>
            <w:vAlign w:val="center"/>
            <w:hideMark/>
          </w:tcPr>
          <w:p w14:paraId="59FD1840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λ</w:t>
            </w:r>
          </w:p>
        </w:tc>
        <w:tc>
          <w:tcPr>
            <w:tcW w:w="1080" w:type="dxa"/>
            <w:vAlign w:val="center"/>
            <w:hideMark/>
          </w:tcPr>
          <w:p w14:paraId="5D983EAB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CI95 λ</w:t>
            </w:r>
          </w:p>
        </w:tc>
        <w:tc>
          <w:tcPr>
            <w:tcW w:w="1080" w:type="dxa"/>
            <w:vAlign w:val="center"/>
            <w:hideMark/>
          </w:tcPr>
          <w:p w14:paraId="34A903C8" w14:textId="77777777" w:rsidR="00257823" w:rsidRPr="00257823" w:rsidRDefault="00257823" w:rsidP="00257823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R²</w:t>
            </w:r>
          </w:p>
        </w:tc>
      </w:tr>
      <w:tr w:rsidR="00257823" w:rsidRPr="00257823" w14:paraId="0AD65B6C" w14:textId="77777777" w:rsidTr="00BF31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320F3B72" w14:textId="77777777" w:rsidR="00257823" w:rsidRPr="00257823" w:rsidRDefault="00257823" w:rsidP="00257823">
            <w:pPr>
              <w:spacing w:after="160" w:line="259" w:lineRule="auto"/>
            </w:pPr>
            <w:r w:rsidRPr="00257823">
              <w:rPr>
                <w:lang w:val="en-US"/>
              </w:rPr>
              <w:t>Traditional bioreactor</w:t>
            </w:r>
          </w:p>
        </w:tc>
        <w:tc>
          <w:tcPr>
            <w:tcW w:w="1080" w:type="dxa"/>
            <w:vAlign w:val="center"/>
            <w:hideMark/>
          </w:tcPr>
          <w:p w14:paraId="0D6865C0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7.06e+06</w:t>
            </w:r>
          </w:p>
        </w:tc>
        <w:tc>
          <w:tcPr>
            <w:tcW w:w="1080" w:type="dxa"/>
            <w:vAlign w:val="center"/>
            <w:hideMark/>
          </w:tcPr>
          <w:p w14:paraId="79142859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±4.9e+05</w:t>
            </w:r>
          </w:p>
        </w:tc>
        <w:tc>
          <w:tcPr>
            <w:tcW w:w="1080" w:type="dxa"/>
            <w:vAlign w:val="center"/>
            <w:hideMark/>
          </w:tcPr>
          <w:p w14:paraId="155CE7FA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2.04e+06</w:t>
            </w:r>
          </w:p>
        </w:tc>
        <w:tc>
          <w:tcPr>
            <w:tcW w:w="1080" w:type="dxa"/>
            <w:vAlign w:val="center"/>
            <w:hideMark/>
          </w:tcPr>
          <w:p w14:paraId="283C2F39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±6.76e+05</w:t>
            </w:r>
          </w:p>
        </w:tc>
        <w:tc>
          <w:tcPr>
            <w:tcW w:w="1080" w:type="dxa"/>
            <w:vAlign w:val="center"/>
            <w:hideMark/>
          </w:tcPr>
          <w:p w14:paraId="27EC6989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0.662</w:t>
            </w:r>
          </w:p>
        </w:tc>
        <w:tc>
          <w:tcPr>
            <w:tcW w:w="1080" w:type="dxa"/>
            <w:vAlign w:val="center"/>
            <w:hideMark/>
          </w:tcPr>
          <w:p w14:paraId="33997FB7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±0.60</w:t>
            </w:r>
          </w:p>
        </w:tc>
        <w:tc>
          <w:tcPr>
            <w:tcW w:w="1080" w:type="dxa"/>
            <w:vAlign w:val="center"/>
            <w:hideMark/>
          </w:tcPr>
          <w:p w14:paraId="22C56C3E" w14:textId="77777777" w:rsidR="00257823" w:rsidRPr="00257823" w:rsidRDefault="00257823" w:rsidP="00257823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0.8943</w:t>
            </w:r>
          </w:p>
        </w:tc>
      </w:tr>
      <w:tr w:rsidR="00257823" w:rsidRPr="00257823" w14:paraId="2C040A48" w14:textId="77777777" w:rsidTr="00BF3108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5C7DE9FE" w14:textId="77777777" w:rsidR="00257823" w:rsidRPr="00257823" w:rsidRDefault="00257823" w:rsidP="00257823">
            <w:pPr>
              <w:spacing w:after="160" w:line="259" w:lineRule="auto"/>
            </w:pPr>
            <w:r w:rsidRPr="00257823">
              <w:rPr>
                <w:lang w:val="en-US"/>
              </w:rPr>
              <w:t>Innovative bioreactor</w:t>
            </w:r>
          </w:p>
        </w:tc>
        <w:tc>
          <w:tcPr>
            <w:tcW w:w="1080" w:type="dxa"/>
            <w:vAlign w:val="center"/>
            <w:hideMark/>
          </w:tcPr>
          <w:p w14:paraId="6586921C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1.75e+07</w:t>
            </w:r>
          </w:p>
        </w:tc>
        <w:tc>
          <w:tcPr>
            <w:tcW w:w="1080" w:type="dxa"/>
            <w:vAlign w:val="center"/>
            <w:hideMark/>
          </w:tcPr>
          <w:p w14:paraId="76A01808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±2.7e+06</w:t>
            </w:r>
          </w:p>
        </w:tc>
        <w:tc>
          <w:tcPr>
            <w:tcW w:w="1080" w:type="dxa"/>
            <w:vAlign w:val="center"/>
            <w:hideMark/>
          </w:tcPr>
          <w:p w14:paraId="76C6DF44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6.90e+06</w:t>
            </w:r>
          </w:p>
        </w:tc>
        <w:tc>
          <w:tcPr>
            <w:tcW w:w="1080" w:type="dxa"/>
            <w:vAlign w:val="center"/>
            <w:hideMark/>
          </w:tcPr>
          <w:p w14:paraId="4670375A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± 5.29+06</w:t>
            </w:r>
          </w:p>
        </w:tc>
        <w:tc>
          <w:tcPr>
            <w:tcW w:w="1080" w:type="dxa"/>
            <w:vAlign w:val="center"/>
            <w:hideMark/>
          </w:tcPr>
          <w:p w14:paraId="5A085714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2.988</w:t>
            </w:r>
          </w:p>
        </w:tc>
        <w:tc>
          <w:tcPr>
            <w:tcW w:w="1080" w:type="dxa"/>
            <w:vAlign w:val="center"/>
            <w:hideMark/>
          </w:tcPr>
          <w:p w14:paraId="0D017CE0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±1.023</w:t>
            </w:r>
          </w:p>
        </w:tc>
        <w:tc>
          <w:tcPr>
            <w:tcW w:w="1080" w:type="dxa"/>
            <w:vAlign w:val="center"/>
            <w:hideMark/>
          </w:tcPr>
          <w:p w14:paraId="0D20525A" w14:textId="77777777" w:rsidR="00257823" w:rsidRPr="00257823" w:rsidRDefault="00257823" w:rsidP="0025782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57823">
              <w:rPr>
                <w:lang w:val="en-US"/>
              </w:rPr>
              <w:t>0.7455</w:t>
            </w:r>
          </w:p>
        </w:tc>
      </w:tr>
    </w:tbl>
    <w:p w14:paraId="4F73E48A" w14:textId="77777777" w:rsidR="005C427E" w:rsidRPr="005C427E" w:rsidRDefault="005C427E" w:rsidP="005C427E">
      <w:pPr>
        <w:rPr>
          <w:lang w:val="en-GB"/>
        </w:rPr>
      </w:pPr>
    </w:p>
    <w:p w14:paraId="557C2404" w14:textId="42A831CF" w:rsidR="00333E08" w:rsidRPr="00D01A2A" w:rsidRDefault="59BFFD76" w:rsidP="00333E08">
      <w:pPr>
        <w:pStyle w:val="Titolo1"/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</w:pPr>
      <w:r w:rsidRPr="00D01A2A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>Table S</w:t>
      </w:r>
      <w:r w:rsidR="005C427E" w:rsidRPr="00D01A2A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>2</w:t>
      </w:r>
      <w:r w:rsidRPr="00D01A2A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>. Two-way repeated-measures ANOVA results</w:t>
      </w:r>
      <w:r w:rsidR="00857AE0" w:rsidRPr="00D01A2A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 xml:space="preserve"> for the effect of bioreactor type and time on </w:t>
      </w:r>
      <w:r w:rsidR="00E03178" w:rsidRPr="00D01A2A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>mAb</w:t>
      </w:r>
      <w:r w:rsidR="00857AE0" w:rsidRPr="00D01A2A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 xml:space="preserve"> production</w:t>
      </w: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1951"/>
        <w:gridCol w:w="929"/>
        <w:gridCol w:w="1440"/>
        <w:gridCol w:w="1440"/>
        <w:gridCol w:w="1440"/>
        <w:gridCol w:w="1440"/>
      </w:tblGrid>
      <w:tr w:rsidR="00333E08" w14:paraId="03BF6851" w14:textId="77777777" w:rsidTr="00865045">
        <w:tc>
          <w:tcPr>
            <w:tcW w:w="1951" w:type="dxa"/>
          </w:tcPr>
          <w:p w14:paraId="167E8439" w14:textId="77777777" w:rsidR="00333E08" w:rsidRDefault="00333E08" w:rsidP="00865045">
            <w:r>
              <w:t>Source</w:t>
            </w:r>
          </w:p>
        </w:tc>
        <w:tc>
          <w:tcPr>
            <w:tcW w:w="929" w:type="dxa"/>
          </w:tcPr>
          <w:p w14:paraId="0EA33F39" w14:textId="77777777" w:rsidR="00333E08" w:rsidRDefault="00333E08" w:rsidP="00865045">
            <w:r>
              <w:t>Df</w:t>
            </w:r>
          </w:p>
        </w:tc>
        <w:tc>
          <w:tcPr>
            <w:tcW w:w="1440" w:type="dxa"/>
          </w:tcPr>
          <w:p w14:paraId="27BD303F" w14:textId="77777777" w:rsidR="00333E08" w:rsidRDefault="00333E08" w:rsidP="00865045">
            <w:r>
              <w:t>Sum of Squares</w:t>
            </w:r>
          </w:p>
        </w:tc>
        <w:tc>
          <w:tcPr>
            <w:tcW w:w="1440" w:type="dxa"/>
          </w:tcPr>
          <w:p w14:paraId="1FF09FC1" w14:textId="77777777" w:rsidR="00333E08" w:rsidRDefault="00333E08" w:rsidP="00865045">
            <w:r>
              <w:t>Mean Square</w:t>
            </w:r>
          </w:p>
        </w:tc>
        <w:tc>
          <w:tcPr>
            <w:tcW w:w="1440" w:type="dxa"/>
          </w:tcPr>
          <w:p w14:paraId="6D2D71CC" w14:textId="77777777" w:rsidR="00333E08" w:rsidRDefault="00333E08" w:rsidP="00865045">
            <w:r>
              <w:t>F value</w:t>
            </w:r>
          </w:p>
        </w:tc>
        <w:tc>
          <w:tcPr>
            <w:tcW w:w="1440" w:type="dxa"/>
          </w:tcPr>
          <w:p w14:paraId="03739247" w14:textId="77777777" w:rsidR="00333E08" w:rsidRDefault="00333E08" w:rsidP="00865045">
            <w:r>
              <w:t>p-value</w:t>
            </w:r>
          </w:p>
        </w:tc>
      </w:tr>
      <w:tr w:rsidR="00333E08" w14:paraId="7D81923D" w14:textId="77777777" w:rsidTr="00865045">
        <w:tc>
          <w:tcPr>
            <w:tcW w:w="1951" w:type="dxa"/>
          </w:tcPr>
          <w:p w14:paraId="61119994" w14:textId="77777777" w:rsidR="00333E08" w:rsidRDefault="00333E08" w:rsidP="00865045">
            <w:r>
              <w:t>Reactor</w:t>
            </w:r>
          </w:p>
        </w:tc>
        <w:tc>
          <w:tcPr>
            <w:tcW w:w="929" w:type="dxa"/>
          </w:tcPr>
          <w:p w14:paraId="7B3DBEC5" w14:textId="77777777" w:rsidR="00333E08" w:rsidRDefault="00333E08" w:rsidP="00865045">
            <w:r>
              <w:t>1</w:t>
            </w:r>
          </w:p>
        </w:tc>
        <w:tc>
          <w:tcPr>
            <w:tcW w:w="1440" w:type="dxa"/>
          </w:tcPr>
          <w:p w14:paraId="0ACC7D03" w14:textId="77777777" w:rsidR="00333E08" w:rsidRDefault="00333E08" w:rsidP="00865045">
            <w:r>
              <w:t>0.329</w:t>
            </w:r>
          </w:p>
        </w:tc>
        <w:tc>
          <w:tcPr>
            <w:tcW w:w="1440" w:type="dxa"/>
          </w:tcPr>
          <w:p w14:paraId="61E48FDD" w14:textId="77777777" w:rsidR="00333E08" w:rsidRDefault="00333E08" w:rsidP="00865045">
            <w:r>
              <w:t>0.329</w:t>
            </w:r>
          </w:p>
        </w:tc>
        <w:tc>
          <w:tcPr>
            <w:tcW w:w="1440" w:type="dxa"/>
          </w:tcPr>
          <w:p w14:paraId="186FFED5" w14:textId="77777777" w:rsidR="00333E08" w:rsidRDefault="00333E08" w:rsidP="00865045">
            <w:r>
              <w:t>5.29</w:t>
            </w:r>
          </w:p>
        </w:tc>
        <w:tc>
          <w:tcPr>
            <w:tcW w:w="1440" w:type="dxa"/>
          </w:tcPr>
          <w:p w14:paraId="1B8FFA49" w14:textId="77777777" w:rsidR="00333E08" w:rsidRDefault="00333E08" w:rsidP="00865045">
            <w:r>
              <w:t>0.047 *</w:t>
            </w:r>
          </w:p>
        </w:tc>
      </w:tr>
      <w:tr w:rsidR="00333E08" w14:paraId="25222264" w14:textId="77777777" w:rsidTr="00865045">
        <w:tc>
          <w:tcPr>
            <w:tcW w:w="1951" w:type="dxa"/>
          </w:tcPr>
          <w:p w14:paraId="6ED4388D" w14:textId="77777777" w:rsidR="00333E08" w:rsidRDefault="00333E08" w:rsidP="00865045">
            <w:r>
              <w:t>Time</w:t>
            </w:r>
          </w:p>
        </w:tc>
        <w:tc>
          <w:tcPr>
            <w:tcW w:w="929" w:type="dxa"/>
          </w:tcPr>
          <w:p w14:paraId="5E8A65F1" w14:textId="77777777" w:rsidR="00333E08" w:rsidRDefault="00333E08" w:rsidP="00865045">
            <w:r>
              <w:t>9</w:t>
            </w:r>
          </w:p>
        </w:tc>
        <w:tc>
          <w:tcPr>
            <w:tcW w:w="1440" w:type="dxa"/>
          </w:tcPr>
          <w:p w14:paraId="7E75BDF7" w14:textId="77777777" w:rsidR="00333E08" w:rsidRDefault="00333E08" w:rsidP="00865045">
            <w:r>
              <w:t>9.247</w:t>
            </w:r>
          </w:p>
        </w:tc>
        <w:tc>
          <w:tcPr>
            <w:tcW w:w="1440" w:type="dxa"/>
          </w:tcPr>
          <w:p w14:paraId="0605B0C2" w14:textId="77777777" w:rsidR="00333E08" w:rsidRDefault="00333E08" w:rsidP="00865045">
            <w:r>
              <w:t>1.027</w:t>
            </w:r>
          </w:p>
        </w:tc>
        <w:tc>
          <w:tcPr>
            <w:tcW w:w="1440" w:type="dxa"/>
          </w:tcPr>
          <w:p w14:paraId="235AB80D" w14:textId="77777777" w:rsidR="00333E08" w:rsidRDefault="00333E08" w:rsidP="00865045">
            <w:r>
              <w:t>165.2</w:t>
            </w:r>
          </w:p>
        </w:tc>
        <w:tc>
          <w:tcPr>
            <w:tcW w:w="1440" w:type="dxa"/>
          </w:tcPr>
          <w:p w14:paraId="6A539FB0" w14:textId="77777777" w:rsidR="00333E08" w:rsidRDefault="00333E08" w:rsidP="00865045">
            <w:r>
              <w:t>&lt; 0.001 ***</w:t>
            </w:r>
          </w:p>
        </w:tc>
      </w:tr>
      <w:tr w:rsidR="00333E08" w14:paraId="55F86A21" w14:textId="77777777" w:rsidTr="00865045">
        <w:tc>
          <w:tcPr>
            <w:tcW w:w="1951" w:type="dxa"/>
          </w:tcPr>
          <w:p w14:paraId="298E2F0B" w14:textId="77777777" w:rsidR="00333E08" w:rsidRDefault="00333E08" w:rsidP="00865045">
            <w:r>
              <w:t>Reactor × Time</w:t>
            </w:r>
          </w:p>
        </w:tc>
        <w:tc>
          <w:tcPr>
            <w:tcW w:w="929" w:type="dxa"/>
          </w:tcPr>
          <w:p w14:paraId="4EAF953B" w14:textId="77777777" w:rsidR="00333E08" w:rsidRDefault="00333E08" w:rsidP="00865045">
            <w:r>
              <w:t>9</w:t>
            </w:r>
          </w:p>
        </w:tc>
        <w:tc>
          <w:tcPr>
            <w:tcW w:w="1440" w:type="dxa"/>
          </w:tcPr>
          <w:p w14:paraId="40FCE947" w14:textId="77777777" w:rsidR="00333E08" w:rsidRDefault="00333E08" w:rsidP="00865045">
            <w:r>
              <w:t>1.876</w:t>
            </w:r>
          </w:p>
        </w:tc>
        <w:tc>
          <w:tcPr>
            <w:tcW w:w="1440" w:type="dxa"/>
          </w:tcPr>
          <w:p w14:paraId="418E1166" w14:textId="77777777" w:rsidR="00333E08" w:rsidRDefault="00333E08" w:rsidP="00865045">
            <w:r>
              <w:t>0.208</w:t>
            </w:r>
          </w:p>
        </w:tc>
        <w:tc>
          <w:tcPr>
            <w:tcW w:w="1440" w:type="dxa"/>
          </w:tcPr>
          <w:p w14:paraId="023E5046" w14:textId="77777777" w:rsidR="00333E08" w:rsidRDefault="00333E08" w:rsidP="00865045">
            <w:r>
              <w:t>33.5</w:t>
            </w:r>
          </w:p>
        </w:tc>
        <w:tc>
          <w:tcPr>
            <w:tcW w:w="1440" w:type="dxa"/>
          </w:tcPr>
          <w:p w14:paraId="2B9A3538" w14:textId="77777777" w:rsidR="00333E08" w:rsidRDefault="00333E08" w:rsidP="00865045">
            <w:r>
              <w:t>&lt; 0.001 ***</w:t>
            </w:r>
          </w:p>
        </w:tc>
      </w:tr>
      <w:tr w:rsidR="00333E08" w14:paraId="6ABFBD49" w14:textId="77777777" w:rsidTr="00865045">
        <w:tc>
          <w:tcPr>
            <w:tcW w:w="1951" w:type="dxa"/>
          </w:tcPr>
          <w:p w14:paraId="360C5B17" w14:textId="77777777" w:rsidR="00333E08" w:rsidRDefault="00333E08" w:rsidP="00865045">
            <w:r>
              <w:t>Residuals</w:t>
            </w:r>
          </w:p>
        </w:tc>
        <w:tc>
          <w:tcPr>
            <w:tcW w:w="929" w:type="dxa"/>
          </w:tcPr>
          <w:p w14:paraId="130F58CD" w14:textId="77777777" w:rsidR="00333E08" w:rsidRDefault="00333E08" w:rsidP="00865045">
            <w:r>
              <w:t>18</w:t>
            </w:r>
          </w:p>
        </w:tc>
        <w:tc>
          <w:tcPr>
            <w:tcW w:w="1440" w:type="dxa"/>
          </w:tcPr>
          <w:p w14:paraId="4ECE62F9" w14:textId="77777777" w:rsidR="00333E08" w:rsidRDefault="00333E08" w:rsidP="00865045">
            <w:r>
              <w:t>0.112</w:t>
            </w:r>
          </w:p>
        </w:tc>
        <w:tc>
          <w:tcPr>
            <w:tcW w:w="1440" w:type="dxa"/>
          </w:tcPr>
          <w:p w14:paraId="5EB7D4A1" w14:textId="77777777" w:rsidR="00333E08" w:rsidRDefault="00333E08" w:rsidP="00865045">
            <w:r>
              <w:t>0.006</w:t>
            </w:r>
          </w:p>
        </w:tc>
        <w:tc>
          <w:tcPr>
            <w:tcW w:w="1440" w:type="dxa"/>
          </w:tcPr>
          <w:p w14:paraId="4D650D16" w14:textId="77777777" w:rsidR="00333E08" w:rsidRDefault="00333E08" w:rsidP="00865045">
            <w:r>
              <w:t>—</w:t>
            </w:r>
          </w:p>
        </w:tc>
        <w:tc>
          <w:tcPr>
            <w:tcW w:w="1440" w:type="dxa"/>
          </w:tcPr>
          <w:p w14:paraId="38B3F4B6" w14:textId="77777777" w:rsidR="00333E08" w:rsidRDefault="00333E08" w:rsidP="00865045">
            <w:r>
              <w:t>—</w:t>
            </w:r>
          </w:p>
        </w:tc>
      </w:tr>
    </w:tbl>
    <w:p w14:paraId="58CD8B2F" w14:textId="77777777" w:rsidR="00333E08" w:rsidRPr="00333E08" w:rsidRDefault="00333E08" w:rsidP="00333E08">
      <w:pPr>
        <w:rPr>
          <w:sz w:val="16"/>
          <w:szCs w:val="16"/>
          <w:lang w:val="en-GB"/>
        </w:rPr>
      </w:pPr>
      <w:r w:rsidRPr="00333E08">
        <w:rPr>
          <w:sz w:val="16"/>
          <w:szCs w:val="16"/>
          <w:lang w:val="en-GB"/>
        </w:rPr>
        <w:t>Notes: * p &lt; 0.05, *** p &lt; 0.001. Repeated-measures ANOVA with time as within-subject factor.</w:t>
      </w:r>
    </w:p>
    <w:p w14:paraId="606178F7" w14:textId="6CD7BC2B" w:rsidR="00333E08" w:rsidRPr="00EE2213" w:rsidRDefault="59BFFD76" w:rsidP="00333E08">
      <w:pPr>
        <w:pStyle w:val="Titolo1"/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</w:pPr>
      <w:r w:rsidRPr="00EE2213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lastRenderedPageBreak/>
        <w:t>Table S</w:t>
      </w:r>
      <w:r w:rsidR="005C427E" w:rsidRPr="00EE2213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>2</w:t>
      </w:r>
      <w:r w:rsidRPr="00EE2213">
        <w:rPr>
          <w:rFonts w:asciiTheme="minorHAnsi" w:eastAsiaTheme="minorHAnsi" w:hAnsiTheme="minorHAnsi" w:cstheme="minorBidi"/>
          <w:i/>
          <w:iCs/>
          <w:color w:val="0E2841" w:themeColor="text2"/>
          <w:sz w:val="18"/>
          <w:szCs w:val="18"/>
          <w:lang w:val="en-GB"/>
        </w:rPr>
        <w:t>.1. Post-hoc pairwise comparisons (Bonferroni correction)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33E08" w14:paraId="6830BD58" w14:textId="77777777" w:rsidTr="00865045">
        <w:tc>
          <w:tcPr>
            <w:tcW w:w="2160" w:type="dxa"/>
          </w:tcPr>
          <w:p w14:paraId="166A9558" w14:textId="77777777" w:rsidR="00333E08" w:rsidRDefault="00333E08" w:rsidP="00865045">
            <w:r>
              <w:t>Time (days)</w:t>
            </w:r>
          </w:p>
        </w:tc>
        <w:tc>
          <w:tcPr>
            <w:tcW w:w="2160" w:type="dxa"/>
          </w:tcPr>
          <w:p w14:paraId="11EFFCE1" w14:textId="77777777" w:rsidR="00333E08" w:rsidRDefault="00333E08" w:rsidP="00865045">
            <w:r>
              <w:t>p-value</w:t>
            </w:r>
          </w:p>
        </w:tc>
        <w:tc>
          <w:tcPr>
            <w:tcW w:w="2160" w:type="dxa"/>
          </w:tcPr>
          <w:p w14:paraId="3EC50826" w14:textId="77777777" w:rsidR="00333E08" w:rsidRDefault="00333E08" w:rsidP="00865045">
            <w:r>
              <w:t>Bonferroni-adjusted p-value</w:t>
            </w:r>
          </w:p>
        </w:tc>
        <w:tc>
          <w:tcPr>
            <w:tcW w:w="2160" w:type="dxa"/>
          </w:tcPr>
          <w:p w14:paraId="27D66D6D" w14:textId="77777777" w:rsidR="00333E08" w:rsidRDefault="00333E08" w:rsidP="00865045">
            <w:r>
              <w:t>Significance</w:t>
            </w:r>
          </w:p>
        </w:tc>
      </w:tr>
      <w:tr w:rsidR="00333E08" w14:paraId="76B91689" w14:textId="77777777" w:rsidTr="00865045">
        <w:tc>
          <w:tcPr>
            <w:tcW w:w="2160" w:type="dxa"/>
          </w:tcPr>
          <w:p w14:paraId="30DCD580" w14:textId="77777777" w:rsidR="00333E08" w:rsidRDefault="00333E08" w:rsidP="00865045">
            <w:r>
              <w:t>1</w:t>
            </w:r>
          </w:p>
        </w:tc>
        <w:tc>
          <w:tcPr>
            <w:tcW w:w="2160" w:type="dxa"/>
          </w:tcPr>
          <w:p w14:paraId="22F764FF" w14:textId="77777777" w:rsidR="00333E08" w:rsidRDefault="00333E08" w:rsidP="00865045">
            <w:r>
              <w:t>2.57e-02</w:t>
            </w:r>
          </w:p>
        </w:tc>
        <w:tc>
          <w:tcPr>
            <w:tcW w:w="2160" w:type="dxa"/>
          </w:tcPr>
          <w:p w14:paraId="07EA47C8" w14:textId="77777777" w:rsidR="00333E08" w:rsidRDefault="00333E08" w:rsidP="00865045">
            <w:r>
              <w:t>0.257</w:t>
            </w:r>
          </w:p>
        </w:tc>
        <w:tc>
          <w:tcPr>
            <w:tcW w:w="2160" w:type="dxa"/>
          </w:tcPr>
          <w:p w14:paraId="41D07F86" w14:textId="77777777" w:rsidR="00333E08" w:rsidRDefault="00333E08" w:rsidP="00865045">
            <w:r>
              <w:t>ns</w:t>
            </w:r>
          </w:p>
        </w:tc>
      </w:tr>
      <w:tr w:rsidR="00333E08" w14:paraId="5304AC11" w14:textId="77777777" w:rsidTr="00865045">
        <w:tc>
          <w:tcPr>
            <w:tcW w:w="2160" w:type="dxa"/>
          </w:tcPr>
          <w:p w14:paraId="35A28453" w14:textId="77777777" w:rsidR="00333E08" w:rsidRDefault="00333E08" w:rsidP="00865045">
            <w:r>
              <w:t>2</w:t>
            </w:r>
          </w:p>
        </w:tc>
        <w:tc>
          <w:tcPr>
            <w:tcW w:w="2160" w:type="dxa"/>
          </w:tcPr>
          <w:p w14:paraId="36BB360D" w14:textId="77777777" w:rsidR="00333E08" w:rsidRDefault="00333E08" w:rsidP="00865045">
            <w:r>
              <w:t>2.65e-04</w:t>
            </w:r>
          </w:p>
        </w:tc>
        <w:tc>
          <w:tcPr>
            <w:tcW w:w="2160" w:type="dxa"/>
          </w:tcPr>
          <w:p w14:paraId="471558A7" w14:textId="77777777" w:rsidR="00333E08" w:rsidRDefault="00333E08" w:rsidP="00865045">
            <w:r>
              <w:t>2.65e-03</w:t>
            </w:r>
          </w:p>
        </w:tc>
        <w:tc>
          <w:tcPr>
            <w:tcW w:w="2160" w:type="dxa"/>
          </w:tcPr>
          <w:p w14:paraId="18F6E6E5" w14:textId="77777777" w:rsidR="00333E08" w:rsidRDefault="00333E08" w:rsidP="00865045">
            <w:r>
              <w:t>**</w:t>
            </w:r>
          </w:p>
        </w:tc>
      </w:tr>
      <w:tr w:rsidR="00333E08" w14:paraId="0EF1EA9A" w14:textId="77777777" w:rsidTr="00865045">
        <w:tc>
          <w:tcPr>
            <w:tcW w:w="2160" w:type="dxa"/>
          </w:tcPr>
          <w:p w14:paraId="7549EFF3" w14:textId="77777777" w:rsidR="00333E08" w:rsidRDefault="00333E08" w:rsidP="00865045">
            <w:r>
              <w:t>3</w:t>
            </w:r>
          </w:p>
        </w:tc>
        <w:tc>
          <w:tcPr>
            <w:tcW w:w="2160" w:type="dxa"/>
          </w:tcPr>
          <w:p w14:paraId="30872D12" w14:textId="77777777" w:rsidR="00333E08" w:rsidRDefault="00333E08" w:rsidP="00865045">
            <w:r>
              <w:t>5.54e-01</w:t>
            </w:r>
          </w:p>
        </w:tc>
        <w:tc>
          <w:tcPr>
            <w:tcW w:w="2160" w:type="dxa"/>
          </w:tcPr>
          <w:p w14:paraId="4CD8E5AD" w14:textId="77777777" w:rsidR="00333E08" w:rsidRDefault="00333E08" w:rsidP="00865045">
            <w:r>
              <w:t>1.000</w:t>
            </w:r>
          </w:p>
        </w:tc>
        <w:tc>
          <w:tcPr>
            <w:tcW w:w="2160" w:type="dxa"/>
          </w:tcPr>
          <w:p w14:paraId="37F00B65" w14:textId="77777777" w:rsidR="00333E08" w:rsidRDefault="00333E08" w:rsidP="00865045">
            <w:r>
              <w:t>ns</w:t>
            </w:r>
          </w:p>
        </w:tc>
      </w:tr>
      <w:tr w:rsidR="00333E08" w14:paraId="6A890B18" w14:textId="77777777" w:rsidTr="00865045">
        <w:tc>
          <w:tcPr>
            <w:tcW w:w="2160" w:type="dxa"/>
          </w:tcPr>
          <w:p w14:paraId="71C1BF4E" w14:textId="77777777" w:rsidR="00333E08" w:rsidRDefault="00333E08" w:rsidP="00865045">
            <w:r>
              <w:t>4</w:t>
            </w:r>
          </w:p>
        </w:tc>
        <w:tc>
          <w:tcPr>
            <w:tcW w:w="2160" w:type="dxa"/>
          </w:tcPr>
          <w:p w14:paraId="30D4F75E" w14:textId="77777777" w:rsidR="00333E08" w:rsidRDefault="00333E08" w:rsidP="00865045">
            <w:r>
              <w:t>1.71e-01</w:t>
            </w:r>
          </w:p>
        </w:tc>
        <w:tc>
          <w:tcPr>
            <w:tcW w:w="2160" w:type="dxa"/>
          </w:tcPr>
          <w:p w14:paraId="75229781" w14:textId="77777777" w:rsidR="00333E08" w:rsidRDefault="00333E08" w:rsidP="00865045">
            <w:r>
              <w:t>1.000</w:t>
            </w:r>
          </w:p>
        </w:tc>
        <w:tc>
          <w:tcPr>
            <w:tcW w:w="2160" w:type="dxa"/>
          </w:tcPr>
          <w:p w14:paraId="4B1B1F35" w14:textId="77777777" w:rsidR="00333E08" w:rsidRDefault="00333E08" w:rsidP="00865045">
            <w:r>
              <w:t>ns</w:t>
            </w:r>
          </w:p>
        </w:tc>
      </w:tr>
      <w:tr w:rsidR="00333E08" w14:paraId="00ED2CF8" w14:textId="77777777" w:rsidTr="00865045">
        <w:tc>
          <w:tcPr>
            <w:tcW w:w="2160" w:type="dxa"/>
          </w:tcPr>
          <w:p w14:paraId="267B8591" w14:textId="77777777" w:rsidR="00333E08" w:rsidRDefault="00333E08" w:rsidP="00865045">
            <w:r>
              <w:t>5</w:t>
            </w:r>
          </w:p>
        </w:tc>
        <w:tc>
          <w:tcPr>
            <w:tcW w:w="2160" w:type="dxa"/>
          </w:tcPr>
          <w:p w14:paraId="6BBFCA17" w14:textId="77777777" w:rsidR="00333E08" w:rsidRDefault="00333E08" w:rsidP="00865045">
            <w:r>
              <w:t>4.82e-01</w:t>
            </w:r>
          </w:p>
        </w:tc>
        <w:tc>
          <w:tcPr>
            <w:tcW w:w="2160" w:type="dxa"/>
          </w:tcPr>
          <w:p w14:paraId="37B8B9F6" w14:textId="77777777" w:rsidR="00333E08" w:rsidRDefault="00333E08" w:rsidP="00865045">
            <w:r>
              <w:t>1.000</w:t>
            </w:r>
          </w:p>
        </w:tc>
        <w:tc>
          <w:tcPr>
            <w:tcW w:w="2160" w:type="dxa"/>
          </w:tcPr>
          <w:p w14:paraId="44C2D188" w14:textId="77777777" w:rsidR="00333E08" w:rsidRDefault="00333E08" w:rsidP="00865045">
            <w:r>
              <w:t>ns</w:t>
            </w:r>
          </w:p>
        </w:tc>
      </w:tr>
      <w:tr w:rsidR="00333E08" w14:paraId="2CAD70A7" w14:textId="77777777" w:rsidTr="00865045">
        <w:tc>
          <w:tcPr>
            <w:tcW w:w="2160" w:type="dxa"/>
          </w:tcPr>
          <w:p w14:paraId="25E2E26A" w14:textId="77777777" w:rsidR="00333E08" w:rsidRDefault="00333E08" w:rsidP="00865045">
            <w:r>
              <w:t>6</w:t>
            </w:r>
          </w:p>
        </w:tc>
        <w:tc>
          <w:tcPr>
            <w:tcW w:w="2160" w:type="dxa"/>
          </w:tcPr>
          <w:p w14:paraId="0C14B875" w14:textId="77777777" w:rsidR="00333E08" w:rsidRDefault="00333E08" w:rsidP="00865045">
            <w:r>
              <w:t>5.79e-02</w:t>
            </w:r>
          </w:p>
        </w:tc>
        <w:tc>
          <w:tcPr>
            <w:tcW w:w="2160" w:type="dxa"/>
          </w:tcPr>
          <w:p w14:paraId="11F5051C" w14:textId="77777777" w:rsidR="00333E08" w:rsidRDefault="00333E08" w:rsidP="00865045">
            <w:r>
              <w:t>0.579</w:t>
            </w:r>
          </w:p>
        </w:tc>
        <w:tc>
          <w:tcPr>
            <w:tcW w:w="2160" w:type="dxa"/>
          </w:tcPr>
          <w:p w14:paraId="7FD1BF86" w14:textId="77777777" w:rsidR="00333E08" w:rsidRDefault="00333E08" w:rsidP="00865045">
            <w:r>
              <w:t>ns</w:t>
            </w:r>
          </w:p>
        </w:tc>
      </w:tr>
      <w:tr w:rsidR="00333E08" w14:paraId="3AFEF3D0" w14:textId="77777777" w:rsidTr="00865045">
        <w:tc>
          <w:tcPr>
            <w:tcW w:w="2160" w:type="dxa"/>
          </w:tcPr>
          <w:p w14:paraId="14C7875E" w14:textId="77777777" w:rsidR="00333E08" w:rsidRDefault="00333E08" w:rsidP="00865045">
            <w:r>
              <w:t>7</w:t>
            </w:r>
          </w:p>
        </w:tc>
        <w:tc>
          <w:tcPr>
            <w:tcW w:w="2160" w:type="dxa"/>
          </w:tcPr>
          <w:p w14:paraId="45A0ECAD" w14:textId="77777777" w:rsidR="00333E08" w:rsidRDefault="00333E08" w:rsidP="00865045">
            <w:r>
              <w:t>8.05e-03</w:t>
            </w:r>
          </w:p>
        </w:tc>
        <w:tc>
          <w:tcPr>
            <w:tcW w:w="2160" w:type="dxa"/>
          </w:tcPr>
          <w:p w14:paraId="49A48648" w14:textId="77777777" w:rsidR="00333E08" w:rsidRDefault="00333E08" w:rsidP="00865045">
            <w:r>
              <w:t>0.0805</w:t>
            </w:r>
          </w:p>
        </w:tc>
        <w:tc>
          <w:tcPr>
            <w:tcW w:w="2160" w:type="dxa"/>
          </w:tcPr>
          <w:p w14:paraId="47C06567" w14:textId="77777777" w:rsidR="00333E08" w:rsidRDefault="00333E08" w:rsidP="00865045">
            <w:r>
              <w:t>ns</w:t>
            </w:r>
          </w:p>
        </w:tc>
      </w:tr>
      <w:tr w:rsidR="00333E08" w14:paraId="43B3A23A" w14:textId="77777777" w:rsidTr="00865045">
        <w:tc>
          <w:tcPr>
            <w:tcW w:w="2160" w:type="dxa"/>
          </w:tcPr>
          <w:p w14:paraId="61DC52C5" w14:textId="77777777" w:rsidR="00333E08" w:rsidRDefault="00333E08" w:rsidP="00865045">
            <w:r>
              <w:t>8</w:t>
            </w:r>
          </w:p>
        </w:tc>
        <w:tc>
          <w:tcPr>
            <w:tcW w:w="2160" w:type="dxa"/>
          </w:tcPr>
          <w:p w14:paraId="5C603218" w14:textId="77777777" w:rsidR="00333E08" w:rsidRDefault="00333E08" w:rsidP="00865045">
            <w:r>
              <w:t>1.35e-04</w:t>
            </w:r>
          </w:p>
        </w:tc>
        <w:tc>
          <w:tcPr>
            <w:tcW w:w="2160" w:type="dxa"/>
          </w:tcPr>
          <w:p w14:paraId="716EBD73" w14:textId="77777777" w:rsidR="00333E08" w:rsidRDefault="00333E08" w:rsidP="00865045">
            <w:r>
              <w:t>1.35e-03</w:t>
            </w:r>
          </w:p>
        </w:tc>
        <w:tc>
          <w:tcPr>
            <w:tcW w:w="2160" w:type="dxa"/>
          </w:tcPr>
          <w:p w14:paraId="4066D2D9" w14:textId="77777777" w:rsidR="00333E08" w:rsidRDefault="00333E08" w:rsidP="00865045">
            <w:r>
              <w:t>**</w:t>
            </w:r>
          </w:p>
        </w:tc>
      </w:tr>
      <w:tr w:rsidR="00333E08" w14:paraId="791AF25B" w14:textId="77777777" w:rsidTr="00865045">
        <w:tc>
          <w:tcPr>
            <w:tcW w:w="2160" w:type="dxa"/>
          </w:tcPr>
          <w:p w14:paraId="5D636B47" w14:textId="77777777" w:rsidR="00333E08" w:rsidRDefault="00333E08" w:rsidP="00865045">
            <w:r>
              <w:t>9</w:t>
            </w:r>
          </w:p>
        </w:tc>
        <w:tc>
          <w:tcPr>
            <w:tcW w:w="2160" w:type="dxa"/>
          </w:tcPr>
          <w:p w14:paraId="4A176553" w14:textId="77777777" w:rsidR="00333E08" w:rsidRDefault="00333E08" w:rsidP="00865045">
            <w:r>
              <w:t>3.54e-05</w:t>
            </w:r>
          </w:p>
        </w:tc>
        <w:tc>
          <w:tcPr>
            <w:tcW w:w="2160" w:type="dxa"/>
          </w:tcPr>
          <w:p w14:paraId="7E96F585" w14:textId="77777777" w:rsidR="00333E08" w:rsidRDefault="00333E08" w:rsidP="00865045">
            <w:r>
              <w:t>3.54e-04</w:t>
            </w:r>
          </w:p>
        </w:tc>
        <w:tc>
          <w:tcPr>
            <w:tcW w:w="2160" w:type="dxa"/>
          </w:tcPr>
          <w:p w14:paraId="0055DD64" w14:textId="77777777" w:rsidR="00333E08" w:rsidRDefault="00333E08" w:rsidP="00865045">
            <w:r>
              <w:t>***</w:t>
            </w:r>
          </w:p>
        </w:tc>
      </w:tr>
      <w:tr w:rsidR="00333E08" w14:paraId="5AF7006F" w14:textId="77777777" w:rsidTr="00865045">
        <w:tc>
          <w:tcPr>
            <w:tcW w:w="2160" w:type="dxa"/>
          </w:tcPr>
          <w:p w14:paraId="19D093A2" w14:textId="77777777" w:rsidR="00333E08" w:rsidRDefault="00333E08" w:rsidP="00865045">
            <w:r>
              <w:t>10</w:t>
            </w:r>
          </w:p>
        </w:tc>
        <w:tc>
          <w:tcPr>
            <w:tcW w:w="2160" w:type="dxa"/>
          </w:tcPr>
          <w:p w14:paraId="71BC7867" w14:textId="77777777" w:rsidR="00333E08" w:rsidRDefault="00333E08" w:rsidP="00865045">
            <w:r>
              <w:t>3.51e-04</w:t>
            </w:r>
          </w:p>
        </w:tc>
        <w:tc>
          <w:tcPr>
            <w:tcW w:w="2160" w:type="dxa"/>
          </w:tcPr>
          <w:p w14:paraId="6663FD5A" w14:textId="77777777" w:rsidR="00333E08" w:rsidRDefault="00333E08" w:rsidP="00865045">
            <w:r>
              <w:t>3.51e-03</w:t>
            </w:r>
          </w:p>
        </w:tc>
        <w:tc>
          <w:tcPr>
            <w:tcW w:w="2160" w:type="dxa"/>
          </w:tcPr>
          <w:p w14:paraId="24FB624E" w14:textId="77777777" w:rsidR="00333E08" w:rsidRDefault="00333E08" w:rsidP="00865045">
            <w:r>
              <w:t>**</w:t>
            </w:r>
          </w:p>
        </w:tc>
      </w:tr>
    </w:tbl>
    <w:p w14:paraId="50D881B5" w14:textId="77777777" w:rsidR="00333E08" w:rsidRPr="00333E08" w:rsidRDefault="00333E08" w:rsidP="00333E08">
      <w:pPr>
        <w:rPr>
          <w:sz w:val="16"/>
          <w:szCs w:val="16"/>
          <w:lang w:val="en-GB"/>
        </w:rPr>
      </w:pPr>
      <w:r w:rsidRPr="00333E08">
        <w:rPr>
          <w:sz w:val="16"/>
          <w:szCs w:val="16"/>
          <w:lang w:val="en-GB"/>
        </w:rPr>
        <w:t>Significance: * p &lt; 0.05; ** p &lt; 0.01; *** p &lt; 0.001; ns = not significant.</w:t>
      </w:r>
    </w:p>
    <w:p w14:paraId="1C57B6D7" w14:textId="77777777" w:rsidR="00D87D85" w:rsidRPr="00333E08" w:rsidRDefault="00D87D85" w:rsidP="00D87D85">
      <w:pPr>
        <w:pStyle w:val="NormaleWeb"/>
        <w:spacing w:line="300" w:lineRule="atLeast"/>
        <w:rPr>
          <w:rFonts w:ascii="Segoe UI" w:hAnsi="Segoe UI" w:cs="Segoe UI"/>
          <w:sz w:val="21"/>
          <w:szCs w:val="21"/>
          <w:lang w:val="en-GB"/>
        </w:rPr>
      </w:pPr>
    </w:p>
    <w:p w14:paraId="36C32303" w14:textId="77777777" w:rsidR="00431217" w:rsidRPr="00333E08" w:rsidRDefault="00431217">
      <w:pPr>
        <w:rPr>
          <w:lang w:val="en-GB"/>
        </w:rPr>
      </w:pPr>
    </w:p>
    <w:sectPr w:rsidR="00431217" w:rsidRPr="00333E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D85"/>
    <w:rsid w:val="000B4D98"/>
    <w:rsid w:val="00257823"/>
    <w:rsid w:val="003128EC"/>
    <w:rsid w:val="00333E08"/>
    <w:rsid w:val="00431217"/>
    <w:rsid w:val="00453E23"/>
    <w:rsid w:val="004B79BF"/>
    <w:rsid w:val="004F4B06"/>
    <w:rsid w:val="005063D0"/>
    <w:rsid w:val="005A19E9"/>
    <w:rsid w:val="005C427E"/>
    <w:rsid w:val="005C6FBC"/>
    <w:rsid w:val="00724091"/>
    <w:rsid w:val="00750690"/>
    <w:rsid w:val="00857AE0"/>
    <w:rsid w:val="00865045"/>
    <w:rsid w:val="009F491C"/>
    <w:rsid w:val="00BA119B"/>
    <w:rsid w:val="00BD6D56"/>
    <w:rsid w:val="00BF2FAD"/>
    <w:rsid w:val="00C2620F"/>
    <w:rsid w:val="00D01A2A"/>
    <w:rsid w:val="00D87D85"/>
    <w:rsid w:val="00DE480E"/>
    <w:rsid w:val="00E03178"/>
    <w:rsid w:val="00E17816"/>
    <w:rsid w:val="00EE2213"/>
    <w:rsid w:val="00F50087"/>
    <w:rsid w:val="00F86D7B"/>
    <w:rsid w:val="00FA1CA7"/>
    <w:rsid w:val="00FB7ABE"/>
    <w:rsid w:val="00FD2BA5"/>
    <w:rsid w:val="05D4AC59"/>
    <w:rsid w:val="2E256FEA"/>
    <w:rsid w:val="59BFFD76"/>
    <w:rsid w:val="5DFF3105"/>
    <w:rsid w:val="7F93B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8089"/>
  <w15:chartTrackingRefBased/>
  <w15:docId w15:val="{153BF6A6-FA01-46E2-BA4C-33376C44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D87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8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87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8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87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8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D8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D8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D8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87D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7D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7D8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8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D87D8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7D85"/>
    <w:rPr>
      <w:color w:val="605E5C"/>
      <w:shd w:val="clear" w:color="auto" w:fill="E1DFDD"/>
    </w:rPr>
  </w:style>
  <w:style w:type="table" w:styleId="Grigliatabellachiara">
    <w:name w:val="Grid Table Light"/>
    <w:basedOn w:val="Tabellanormale"/>
    <w:uiPriority w:val="99"/>
    <w:rsid w:val="00333E0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uiPriority w:val="9"/>
    <w:rsid w:val="00DE48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DE48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DE48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DE48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DE48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DE48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DE48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DE48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DE480E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DE4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DE4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DE480E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DE480E"/>
    <w:rPr>
      <w:i/>
      <w:iCs/>
      <w:color w:val="0F4761" w:themeColor="accent1" w:themeShade="BF"/>
    </w:rPr>
  </w:style>
  <w:style w:type="paragraph" w:styleId="Didascalia">
    <w:name w:val="caption"/>
    <w:basedOn w:val="Normale"/>
    <w:next w:val="Normale"/>
    <w:uiPriority w:val="35"/>
    <w:unhideWhenUsed/>
    <w:qFormat/>
    <w:rsid w:val="00DE480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lasemplice-2">
    <w:name w:val="Plain Table 2"/>
    <w:basedOn w:val="Tabellanormale"/>
    <w:uiPriority w:val="42"/>
    <w:rsid w:val="002578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Ambrico</dc:creator>
  <cp:keywords/>
  <dc:description/>
  <cp:lastModifiedBy>Mario Trupo</cp:lastModifiedBy>
  <cp:revision>11</cp:revision>
  <dcterms:created xsi:type="dcterms:W3CDTF">2026-06-11T13:56:00Z</dcterms:created>
  <dcterms:modified xsi:type="dcterms:W3CDTF">2026-06-15T12:36:00Z</dcterms:modified>
</cp:coreProperties>
</file>