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1CBCC" w14:textId="77777777" w:rsidR="00DA56CE" w:rsidRPr="00CE789B" w:rsidRDefault="00DA56CE" w:rsidP="008359DC">
      <w:pPr>
        <w:pStyle w:val="Caption"/>
        <w:keepNext/>
        <w:spacing w:before="120" w:after="0" w:line="360" w:lineRule="auto"/>
        <w:rPr>
          <w:rFonts w:cstheme="minorHAnsi"/>
          <w:bCs/>
          <w:i w:val="0"/>
          <w:iCs w:val="0"/>
          <w:color w:val="000000" w:themeColor="text1"/>
          <w:sz w:val="22"/>
          <w:szCs w:val="22"/>
          <w:lang w:val="en-GB"/>
        </w:rPr>
      </w:pPr>
      <w:bookmarkStart w:id="0" w:name="_GoBack"/>
      <w:bookmarkEnd w:id="0"/>
      <w:r w:rsidRPr="00CE789B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  <w:lang w:val="en-GB"/>
        </w:rPr>
        <w:t>Table S</w:t>
      </w:r>
      <w:r w:rsidRPr="00CE789B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  <w:lang w:val="en-GB"/>
        </w:rPr>
        <w:fldChar w:fldCharType="begin"/>
      </w:r>
      <w:r w:rsidRPr="00CE789B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  <w:lang w:val="en-GB"/>
        </w:rPr>
        <w:instrText xml:space="preserve"> SEQ Table \* ARABIC </w:instrText>
      </w:r>
      <w:r w:rsidRPr="00CE789B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  <w:lang w:val="en-GB"/>
        </w:rPr>
        <w:fldChar w:fldCharType="separate"/>
      </w:r>
      <w:r w:rsidRPr="00CE789B">
        <w:rPr>
          <w:rFonts w:cstheme="minorHAnsi"/>
          <w:b/>
          <w:bCs/>
          <w:i w:val="0"/>
          <w:iCs w:val="0"/>
          <w:noProof/>
          <w:color w:val="000000" w:themeColor="text1"/>
          <w:sz w:val="22"/>
          <w:szCs w:val="22"/>
          <w:lang w:val="en-GB"/>
        </w:rPr>
        <w:t>1</w:t>
      </w:r>
      <w:r w:rsidRPr="00CE789B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  <w:lang w:val="en-GB"/>
        </w:rPr>
        <w:fldChar w:fldCharType="end"/>
      </w:r>
      <w:r w:rsidRPr="00CE789B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  <w:lang w:val="en-GB"/>
        </w:rPr>
        <w:t xml:space="preserve">: </w:t>
      </w:r>
      <w:r w:rsidRPr="00CE789B">
        <w:rPr>
          <w:rFonts w:cstheme="minorHAnsi"/>
          <w:i w:val="0"/>
          <w:iCs w:val="0"/>
          <w:color w:val="000000" w:themeColor="text1"/>
          <w:sz w:val="22"/>
          <w:szCs w:val="22"/>
          <w:lang w:val="en-GB"/>
        </w:rPr>
        <w:t>Studies with less than 100 cases reporting gastrointestinal in COVID-19 patients</w:t>
      </w:r>
      <w:r w:rsidRPr="00CE789B">
        <w:rPr>
          <w:rFonts w:cstheme="minorHAnsi"/>
          <w:bCs/>
          <w:i w:val="0"/>
          <w:iCs w:val="0"/>
          <w:color w:val="000000" w:themeColor="text1"/>
          <w:sz w:val="22"/>
          <w:szCs w:val="22"/>
          <w:lang w:val="en-GB"/>
        </w:rPr>
        <w:t>.</w:t>
      </w:r>
    </w:p>
    <w:tbl>
      <w:tblPr>
        <w:tblStyle w:val="Grigliatabella1"/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51"/>
        <w:gridCol w:w="1634"/>
        <w:gridCol w:w="1720"/>
        <w:gridCol w:w="2498"/>
        <w:gridCol w:w="1000"/>
        <w:gridCol w:w="1081"/>
        <w:gridCol w:w="1702"/>
        <w:gridCol w:w="1582"/>
      </w:tblGrid>
      <w:tr w:rsidR="00DA56CE" w:rsidRPr="00CE789B" w14:paraId="3A3F0D8D" w14:textId="77777777" w:rsidTr="00DA56CE">
        <w:trPr>
          <w:trHeight w:val="340"/>
        </w:trPr>
        <w:tc>
          <w:tcPr>
            <w:tcW w:w="0" w:type="auto"/>
            <w:vMerge w:val="restart"/>
            <w:vAlign w:val="center"/>
          </w:tcPr>
          <w:p w14:paraId="72840482" w14:textId="77777777" w:rsidR="00DA56CE" w:rsidRPr="00CE789B" w:rsidRDefault="00DA56CE" w:rsidP="00DA56CE">
            <w:pPr>
              <w:pStyle w:val="TableParagraph"/>
              <w:spacing w:before="120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Author</w:t>
            </w:r>
          </w:p>
        </w:tc>
        <w:tc>
          <w:tcPr>
            <w:tcW w:w="0" w:type="auto"/>
            <w:vMerge w:val="restart"/>
            <w:vAlign w:val="center"/>
          </w:tcPr>
          <w:p w14:paraId="4DADE04B" w14:textId="77777777" w:rsidR="00DA56CE" w:rsidRPr="00CE789B" w:rsidRDefault="00DA56CE" w:rsidP="00DA56CE">
            <w:pPr>
              <w:pStyle w:val="TableParagraph"/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Patients (n)</w:t>
            </w:r>
          </w:p>
        </w:tc>
        <w:tc>
          <w:tcPr>
            <w:tcW w:w="0" w:type="auto"/>
            <w:vMerge w:val="restart"/>
            <w:vAlign w:val="center"/>
          </w:tcPr>
          <w:p w14:paraId="22827AD5" w14:textId="77777777" w:rsidR="00DA56CE" w:rsidRPr="00CE789B" w:rsidRDefault="00DA56CE" w:rsidP="00616EB1">
            <w:pPr>
              <w:pStyle w:val="TableParagraph"/>
              <w:spacing w:before="120" w:line="360" w:lineRule="auto"/>
              <w:ind w:right="35"/>
              <w:contextualSpacing/>
              <w:jc w:val="center"/>
              <w:rPr>
                <w:rFonts w:asciiTheme="minorHAnsi" w:hAnsiTheme="minorHAnsi" w:cstheme="minorHAnsi"/>
                <w:b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color w:val="000000" w:themeColor="text1"/>
                <w:w w:val="95"/>
                <w:lang w:val="en-GB"/>
              </w:rPr>
              <w:t>Age (years)</w:t>
            </w:r>
            <w:r w:rsidR="00616EB1" w:rsidRPr="00CE789B">
              <w:rPr>
                <w:rFonts w:asciiTheme="minorHAnsi" w:hAnsiTheme="minorHAnsi" w:cstheme="minorHAnsi"/>
                <w:b/>
                <w:color w:val="000000" w:themeColor="text1"/>
                <w:w w:val="95"/>
                <w:lang w:val="en-GB"/>
              </w:rPr>
              <w:t>*</w:t>
            </w:r>
          </w:p>
        </w:tc>
        <w:tc>
          <w:tcPr>
            <w:tcW w:w="0" w:type="auto"/>
            <w:vMerge w:val="restart"/>
            <w:vAlign w:val="center"/>
          </w:tcPr>
          <w:p w14:paraId="02AF1234" w14:textId="77777777" w:rsidR="00DA56CE" w:rsidRPr="00CE789B" w:rsidRDefault="00DA56CE" w:rsidP="00616EB1">
            <w:pPr>
              <w:pStyle w:val="TableParagraph"/>
              <w:spacing w:before="120" w:line="360" w:lineRule="auto"/>
              <w:contextualSpacing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color w:val="000000" w:themeColor="text1"/>
                <w:w w:val="95"/>
                <w:lang w:val="en-GB"/>
              </w:rPr>
              <w:t>Disease Severity</w:t>
            </w:r>
          </w:p>
        </w:tc>
        <w:tc>
          <w:tcPr>
            <w:tcW w:w="0" w:type="auto"/>
            <w:gridSpan w:val="4"/>
            <w:vAlign w:val="center"/>
          </w:tcPr>
          <w:p w14:paraId="1159F9AF" w14:textId="77777777" w:rsidR="00DA56CE" w:rsidRPr="00CE789B" w:rsidRDefault="00DA56CE" w:rsidP="00DA56CE">
            <w:pPr>
              <w:pStyle w:val="TableParagraph"/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b/>
                <w:caps/>
                <w:color w:val="000000" w:themeColor="text1"/>
                <w:w w:val="85"/>
                <w:lang w:val="en-GB"/>
              </w:rPr>
            </w:pPr>
          </w:p>
          <w:p w14:paraId="43CC692C" w14:textId="77777777" w:rsidR="00DA56CE" w:rsidRPr="00CE789B" w:rsidRDefault="00DA56CE" w:rsidP="00DA56CE">
            <w:pPr>
              <w:pStyle w:val="TableParagraph"/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b/>
                <w:caps/>
                <w:color w:val="000000" w:themeColor="text1"/>
                <w:w w:val="85"/>
                <w:lang w:val="en-GB"/>
              </w:rPr>
            </w:pPr>
          </w:p>
          <w:p w14:paraId="13EB891D" w14:textId="77777777" w:rsidR="00DA56CE" w:rsidRPr="00CE789B" w:rsidRDefault="00DA56CE" w:rsidP="00DA56CE">
            <w:pPr>
              <w:pStyle w:val="TableParagraph"/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b/>
                <w:caps/>
                <w:color w:val="000000" w:themeColor="text1"/>
                <w:w w:val="85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color w:val="000000" w:themeColor="text1"/>
                <w:w w:val="85"/>
                <w:lang w:val="en-GB"/>
              </w:rPr>
              <w:t>Gastrointestinal</w:t>
            </w:r>
            <w:r w:rsidRPr="00CE789B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 xml:space="preserve"> Symptoms (%)</w:t>
            </w:r>
          </w:p>
          <w:p w14:paraId="4DF7E5FE" w14:textId="77777777" w:rsidR="00DA56CE" w:rsidRPr="00CE789B" w:rsidRDefault="00DA56CE" w:rsidP="00DA56CE">
            <w:pPr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</w:tr>
      <w:tr w:rsidR="00DA56CE" w:rsidRPr="00CE789B" w14:paraId="7A057AB1" w14:textId="77777777" w:rsidTr="00DA56CE">
        <w:trPr>
          <w:trHeight w:val="425"/>
        </w:trPr>
        <w:tc>
          <w:tcPr>
            <w:tcW w:w="0" w:type="auto"/>
            <w:vMerge/>
            <w:vAlign w:val="center"/>
          </w:tcPr>
          <w:p w14:paraId="1FF7B09E" w14:textId="77777777" w:rsidR="00DA56CE" w:rsidRPr="00CE789B" w:rsidRDefault="00DA56CE" w:rsidP="00DA56CE">
            <w:pPr>
              <w:pStyle w:val="TableParagraph"/>
              <w:spacing w:before="120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7C3F616E" w14:textId="77777777" w:rsidR="00DA56CE" w:rsidRPr="00CE789B" w:rsidRDefault="00DA56CE" w:rsidP="00DA56CE">
            <w:pPr>
              <w:pStyle w:val="TableParagraph"/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2689B678" w14:textId="77777777" w:rsidR="00DA56CE" w:rsidRPr="00CE789B" w:rsidRDefault="00DA56CE" w:rsidP="00DA56CE">
            <w:pPr>
              <w:pStyle w:val="TableParagraph"/>
              <w:spacing w:before="120" w:line="360" w:lineRule="auto"/>
              <w:ind w:right="35"/>
              <w:contextualSpacing/>
              <w:jc w:val="center"/>
              <w:rPr>
                <w:rFonts w:asciiTheme="minorHAnsi" w:hAnsiTheme="minorHAnsi" w:cstheme="minorHAnsi"/>
                <w:b/>
                <w:color w:val="000000" w:themeColor="text1"/>
                <w:w w:val="95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0C29D6AA" w14:textId="77777777" w:rsidR="00DA56CE" w:rsidRPr="00CE789B" w:rsidRDefault="00DA56CE" w:rsidP="00DA56CE">
            <w:pPr>
              <w:pStyle w:val="TableParagraph"/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0" w:themeColor="text1"/>
                <w:w w:val="95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C1CECA8" w14:textId="77777777" w:rsidR="00DA56CE" w:rsidRPr="00CE789B" w:rsidRDefault="00DA56CE" w:rsidP="00DA56CE">
            <w:pPr>
              <w:pStyle w:val="TableParagraph"/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85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w w:val="85"/>
                <w:lang w:val="en-GB"/>
              </w:rPr>
              <w:t>Anorexia</w:t>
            </w:r>
          </w:p>
        </w:tc>
        <w:tc>
          <w:tcPr>
            <w:tcW w:w="0" w:type="auto"/>
            <w:vAlign w:val="center"/>
          </w:tcPr>
          <w:p w14:paraId="3CAFCC03" w14:textId="77777777" w:rsidR="00DA56CE" w:rsidRPr="00CE789B" w:rsidRDefault="00DA56CE" w:rsidP="00DA56CE">
            <w:pPr>
              <w:pStyle w:val="TableParagraph"/>
              <w:spacing w:before="120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85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w w:val="85"/>
                <w:lang w:val="en-GB"/>
              </w:rPr>
              <w:t>Diarrhoea</w:t>
            </w:r>
          </w:p>
        </w:tc>
        <w:tc>
          <w:tcPr>
            <w:tcW w:w="0" w:type="auto"/>
            <w:vAlign w:val="center"/>
          </w:tcPr>
          <w:p w14:paraId="3F3266E8" w14:textId="77777777" w:rsidR="00DA56CE" w:rsidRPr="00CE789B" w:rsidRDefault="00DA56CE" w:rsidP="00DA56CE">
            <w:pPr>
              <w:pStyle w:val="TableParagraph"/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85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w w:val="85"/>
                <w:lang w:val="en-GB"/>
              </w:rPr>
              <w:t>Nausea/vomiting</w:t>
            </w:r>
          </w:p>
        </w:tc>
        <w:tc>
          <w:tcPr>
            <w:tcW w:w="0" w:type="auto"/>
            <w:vAlign w:val="center"/>
          </w:tcPr>
          <w:p w14:paraId="0BA2A7A1" w14:textId="77777777" w:rsidR="00DA56CE" w:rsidRPr="00CE789B" w:rsidRDefault="00DA56CE" w:rsidP="00DA56CE">
            <w:pPr>
              <w:pStyle w:val="TableParagraph"/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0" w:themeColor="text1"/>
                <w:w w:val="85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color w:val="000000" w:themeColor="text1"/>
                <w:w w:val="85"/>
                <w:lang w:val="en-GB"/>
              </w:rPr>
              <w:t>Abdominal Pain</w:t>
            </w:r>
          </w:p>
        </w:tc>
      </w:tr>
      <w:tr w:rsidR="00DA56CE" w:rsidRPr="00CE789B" w14:paraId="7E1A2012" w14:textId="77777777" w:rsidTr="00DA56CE">
        <w:trPr>
          <w:trHeight w:val="397"/>
        </w:trPr>
        <w:tc>
          <w:tcPr>
            <w:tcW w:w="0" w:type="auto"/>
            <w:vAlign w:val="center"/>
          </w:tcPr>
          <w:p w14:paraId="3F40C2C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Xiao F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72</w:t>
            </w:r>
          </w:p>
        </w:tc>
        <w:tc>
          <w:tcPr>
            <w:tcW w:w="0" w:type="auto"/>
            <w:vAlign w:val="center"/>
          </w:tcPr>
          <w:p w14:paraId="327D041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73</w:t>
            </w:r>
          </w:p>
        </w:tc>
        <w:tc>
          <w:tcPr>
            <w:tcW w:w="0" w:type="auto"/>
            <w:vAlign w:val="center"/>
          </w:tcPr>
          <w:p w14:paraId="0113B2B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43 ± 15.8</w:t>
            </w:r>
          </w:p>
        </w:tc>
        <w:tc>
          <w:tcPr>
            <w:tcW w:w="0" w:type="auto"/>
            <w:vAlign w:val="center"/>
          </w:tcPr>
          <w:p w14:paraId="6BBCCD3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Moderate to severe</w:t>
            </w:r>
          </w:p>
        </w:tc>
        <w:tc>
          <w:tcPr>
            <w:tcW w:w="0" w:type="auto"/>
            <w:vAlign w:val="center"/>
          </w:tcPr>
          <w:p w14:paraId="45194E3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76DA387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35.6</w:t>
            </w:r>
          </w:p>
        </w:tc>
        <w:tc>
          <w:tcPr>
            <w:tcW w:w="0" w:type="auto"/>
            <w:vAlign w:val="center"/>
          </w:tcPr>
          <w:p w14:paraId="2CB53F0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0404EC1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3F3B75E3" w14:textId="77777777" w:rsidTr="00DA56CE">
        <w:trPr>
          <w:trHeight w:val="397"/>
        </w:trPr>
        <w:tc>
          <w:tcPr>
            <w:tcW w:w="0" w:type="auto"/>
            <w:vAlign w:val="center"/>
          </w:tcPr>
          <w:p w14:paraId="4B4D4A3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Lo IL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73</w:t>
            </w:r>
          </w:p>
        </w:tc>
        <w:tc>
          <w:tcPr>
            <w:tcW w:w="0" w:type="auto"/>
            <w:vAlign w:val="center"/>
          </w:tcPr>
          <w:p w14:paraId="6F24638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10</w:t>
            </w:r>
          </w:p>
        </w:tc>
        <w:tc>
          <w:tcPr>
            <w:tcW w:w="0" w:type="auto"/>
            <w:vAlign w:val="center"/>
          </w:tcPr>
          <w:p w14:paraId="620A826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54 (27-64)</w:t>
            </w:r>
          </w:p>
        </w:tc>
        <w:tc>
          <w:tcPr>
            <w:tcW w:w="0" w:type="auto"/>
            <w:vAlign w:val="center"/>
          </w:tcPr>
          <w:p w14:paraId="4838FC1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4D2BB5F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20F022F1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80</w:t>
            </w:r>
          </w:p>
        </w:tc>
        <w:tc>
          <w:tcPr>
            <w:tcW w:w="0" w:type="auto"/>
            <w:vAlign w:val="center"/>
          </w:tcPr>
          <w:p w14:paraId="37792E1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50</w:t>
            </w:r>
          </w:p>
        </w:tc>
        <w:tc>
          <w:tcPr>
            <w:tcW w:w="0" w:type="auto"/>
            <w:vAlign w:val="center"/>
          </w:tcPr>
          <w:p w14:paraId="3EEA57E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20</w:t>
            </w:r>
          </w:p>
        </w:tc>
      </w:tr>
      <w:tr w:rsidR="00DA56CE" w:rsidRPr="00CE789B" w14:paraId="03D96660" w14:textId="77777777" w:rsidTr="00DA56CE">
        <w:trPr>
          <w:trHeight w:val="397"/>
        </w:trPr>
        <w:tc>
          <w:tcPr>
            <w:tcW w:w="0" w:type="auto"/>
            <w:vAlign w:val="center"/>
          </w:tcPr>
          <w:p w14:paraId="6726630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To KK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74</w:t>
            </w:r>
          </w:p>
        </w:tc>
        <w:tc>
          <w:tcPr>
            <w:tcW w:w="0" w:type="auto"/>
            <w:vAlign w:val="center"/>
          </w:tcPr>
          <w:p w14:paraId="46B2BE8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23</w:t>
            </w:r>
          </w:p>
        </w:tc>
        <w:tc>
          <w:tcPr>
            <w:tcW w:w="0" w:type="auto"/>
            <w:vAlign w:val="center"/>
          </w:tcPr>
          <w:p w14:paraId="5244A5A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62 (37–75)</w:t>
            </w:r>
          </w:p>
        </w:tc>
        <w:tc>
          <w:tcPr>
            <w:tcW w:w="0" w:type="auto"/>
            <w:vAlign w:val="center"/>
          </w:tcPr>
          <w:p w14:paraId="2E93B24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732A8FD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2DC898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8.7</w:t>
            </w:r>
          </w:p>
        </w:tc>
        <w:tc>
          <w:tcPr>
            <w:tcW w:w="0" w:type="auto"/>
            <w:vAlign w:val="center"/>
          </w:tcPr>
          <w:p w14:paraId="21953E9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4.3</w:t>
            </w:r>
          </w:p>
        </w:tc>
        <w:tc>
          <w:tcPr>
            <w:tcW w:w="0" w:type="auto"/>
            <w:vAlign w:val="center"/>
          </w:tcPr>
          <w:p w14:paraId="758ED6F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474AA718" w14:textId="77777777" w:rsidTr="00DA56CE">
        <w:trPr>
          <w:trHeight w:val="397"/>
        </w:trPr>
        <w:tc>
          <w:tcPr>
            <w:tcW w:w="0" w:type="auto"/>
            <w:vAlign w:val="center"/>
          </w:tcPr>
          <w:p w14:paraId="46391D9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Wu Y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75</w:t>
            </w:r>
          </w:p>
        </w:tc>
        <w:tc>
          <w:tcPr>
            <w:tcW w:w="0" w:type="auto"/>
            <w:vAlign w:val="center"/>
          </w:tcPr>
          <w:p w14:paraId="1831AE0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74</w:t>
            </w:r>
          </w:p>
        </w:tc>
        <w:tc>
          <w:tcPr>
            <w:tcW w:w="0" w:type="auto"/>
            <w:vAlign w:val="center"/>
          </w:tcPr>
          <w:p w14:paraId="44ED4F61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46.2 ± 2.6</w:t>
            </w:r>
          </w:p>
        </w:tc>
        <w:tc>
          <w:tcPr>
            <w:tcW w:w="0" w:type="auto"/>
            <w:vAlign w:val="center"/>
          </w:tcPr>
          <w:p w14:paraId="5F0B0F1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Moderate to severe</w:t>
            </w:r>
          </w:p>
        </w:tc>
        <w:tc>
          <w:tcPr>
            <w:tcW w:w="0" w:type="auto"/>
            <w:vAlign w:val="center"/>
          </w:tcPr>
          <w:p w14:paraId="464F7AF7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722D2EB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31</w:t>
            </w:r>
          </w:p>
        </w:tc>
        <w:tc>
          <w:tcPr>
            <w:tcW w:w="0" w:type="auto"/>
            <w:vAlign w:val="center"/>
          </w:tcPr>
          <w:p w14:paraId="4A67272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725523C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12BA2B13" w14:textId="77777777" w:rsidTr="00DA56CE">
        <w:trPr>
          <w:trHeight w:val="397"/>
        </w:trPr>
        <w:tc>
          <w:tcPr>
            <w:tcW w:w="0" w:type="auto"/>
            <w:vAlign w:val="center"/>
          </w:tcPr>
          <w:p w14:paraId="15F90BE1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aps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Chung M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76</w:t>
            </w:r>
          </w:p>
        </w:tc>
        <w:tc>
          <w:tcPr>
            <w:tcW w:w="0" w:type="auto"/>
            <w:vAlign w:val="center"/>
          </w:tcPr>
          <w:p w14:paraId="0E49672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21</w:t>
            </w:r>
          </w:p>
        </w:tc>
        <w:tc>
          <w:tcPr>
            <w:tcW w:w="0" w:type="auto"/>
            <w:vAlign w:val="center"/>
          </w:tcPr>
          <w:p w14:paraId="3106B6F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51 ±14</w:t>
            </w:r>
          </w:p>
        </w:tc>
        <w:tc>
          <w:tcPr>
            <w:tcW w:w="0" w:type="auto"/>
            <w:vAlign w:val="center"/>
          </w:tcPr>
          <w:p w14:paraId="69A5978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0B36E5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E9DA87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154F6C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5</w:t>
            </w:r>
          </w:p>
        </w:tc>
        <w:tc>
          <w:tcPr>
            <w:tcW w:w="0" w:type="auto"/>
            <w:vAlign w:val="center"/>
          </w:tcPr>
          <w:p w14:paraId="038B514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41932CE1" w14:textId="77777777" w:rsidTr="00DA56CE">
        <w:trPr>
          <w:trHeight w:val="397"/>
        </w:trPr>
        <w:tc>
          <w:tcPr>
            <w:tcW w:w="0" w:type="auto"/>
            <w:vAlign w:val="center"/>
          </w:tcPr>
          <w:p w14:paraId="0B132B4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aps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Liu Y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77</w:t>
            </w:r>
          </w:p>
        </w:tc>
        <w:tc>
          <w:tcPr>
            <w:tcW w:w="0" w:type="auto"/>
            <w:vAlign w:val="center"/>
          </w:tcPr>
          <w:p w14:paraId="79711A0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12</w:t>
            </w:r>
          </w:p>
        </w:tc>
        <w:tc>
          <w:tcPr>
            <w:tcW w:w="0" w:type="auto"/>
            <w:vAlign w:val="center"/>
          </w:tcPr>
          <w:p w14:paraId="0300CF2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62.5 (10-72)</w:t>
            </w:r>
          </w:p>
        </w:tc>
        <w:tc>
          <w:tcPr>
            <w:tcW w:w="0" w:type="auto"/>
            <w:vAlign w:val="center"/>
          </w:tcPr>
          <w:p w14:paraId="51178C4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Severe</w:t>
            </w:r>
          </w:p>
        </w:tc>
        <w:tc>
          <w:tcPr>
            <w:tcW w:w="0" w:type="auto"/>
            <w:vAlign w:val="center"/>
          </w:tcPr>
          <w:p w14:paraId="0F6DE887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067E2DE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16</w:t>
            </w:r>
          </w:p>
        </w:tc>
        <w:tc>
          <w:tcPr>
            <w:tcW w:w="0" w:type="auto"/>
            <w:vAlign w:val="center"/>
          </w:tcPr>
          <w:p w14:paraId="31B3CCD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16</w:t>
            </w:r>
          </w:p>
        </w:tc>
        <w:tc>
          <w:tcPr>
            <w:tcW w:w="0" w:type="auto"/>
            <w:vAlign w:val="center"/>
          </w:tcPr>
          <w:p w14:paraId="59C6FAD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5FCCC0E4" w14:textId="77777777" w:rsidTr="00DA56CE">
        <w:trPr>
          <w:trHeight w:val="397"/>
        </w:trPr>
        <w:tc>
          <w:tcPr>
            <w:tcW w:w="0" w:type="auto"/>
            <w:vAlign w:val="center"/>
          </w:tcPr>
          <w:p w14:paraId="462D94D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aps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Lin L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78</w:t>
            </w:r>
          </w:p>
        </w:tc>
        <w:tc>
          <w:tcPr>
            <w:tcW w:w="0" w:type="auto"/>
            <w:vAlign w:val="center"/>
          </w:tcPr>
          <w:p w14:paraId="5DB40BE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95</w:t>
            </w:r>
          </w:p>
        </w:tc>
        <w:tc>
          <w:tcPr>
            <w:tcW w:w="0" w:type="auto"/>
            <w:vAlign w:val="center"/>
          </w:tcPr>
          <w:p w14:paraId="5F39197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45.3 ±18.3</w:t>
            </w:r>
          </w:p>
        </w:tc>
        <w:tc>
          <w:tcPr>
            <w:tcW w:w="0" w:type="auto"/>
            <w:vAlign w:val="center"/>
          </w:tcPr>
          <w:p w14:paraId="2C93032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1EED0B5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  <w:t>17.9</w:t>
            </w:r>
          </w:p>
        </w:tc>
        <w:tc>
          <w:tcPr>
            <w:tcW w:w="0" w:type="auto"/>
            <w:vAlign w:val="center"/>
          </w:tcPr>
          <w:p w14:paraId="06D810F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24.2</w:t>
            </w:r>
          </w:p>
        </w:tc>
        <w:tc>
          <w:tcPr>
            <w:tcW w:w="0" w:type="auto"/>
            <w:vAlign w:val="center"/>
          </w:tcPr>
          <w:p w14:paraId="2A0EEAA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17.9/4.2</w:t>
            </w:r>
          </w:p>
        </w:tc>
        <w:tc>
          <w:tcPr>
            <w:tcW w:w="0" w:type="auto"/>
            <w:vAlign w:val="center"/>
          </w:tcPr>
          <w:p w14:paraId="194DFC17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17222D3D" w14:textId="77777777" w:rsidTr="00DA56CE">
        <w:trPr>
          <w:trHeight w:val="397"/>
        </w:trPr>
        <w:tc>
          <w:tcPr>
            <w:tcW w:w="0" w:type="auto"/>
            <w:vAlign w:val="center"/>
          </w:tcPr>
          <w:p w14:paraId="4D10D00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aps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Huang C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79</w:t>
            </w:r>
          </w:p>
        </w:tc>
        <w:tc>
          <w:tcPr>
            <w:tcW w:w="0" w:type="auto"/>
            <w:vAlign w:val="center"/>
          </w:tcPr>
          <w:p w14:paraId="190A922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41</w:t>
            </w:r>
          </w:p>
        </w:tc>
        <w:tc>
          <w:tcPr>
            <w:tcW w:w="0" w:type="auto"/>
            <w:vAlign w:val="center"/>
          </w:tcPr>
          <w:p w14:paraId="4595158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49 (41-58)</w:t>
            </w:r>
          </w:p>
        </w:tc>
        <w:tc>
          <w:tcPr>
            <w:tcW w:w="0" w:type="auto"/>
            <w:vAlign w:val="center"/>
          </w:tcPr>
          <w:p w14:paraId="036749C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2C858B6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A41551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3</w:t>
            </w:r>
          </w:p>
        </w:tc>
        <w:tc>
          <w:tcPr>
            <w:tcW w:w="0" w:type="auto"/>
            <w:vAlign w:val="center"/>
          </w:tcPr>
          <w:p w14:paraId="576A446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22CFC0B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2D6CE9EF" w14:textId="77777777" w:rsidTr="00DA56CE">
        <w:trPr>
          <w:trHeight w:val="397"/>
        </w:trPr>
        <w:tc>
          <w:tcPr>
            <w:tcW w:w="0" w:type="auto"/>
            <w:vAlign w:val="center"/>
          </w:tcPr>
          <w:p w14:paraId="152E4C7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aps/>
                <w:color w:val="000000" w:themeColor="text1"/>
                <w:w w:val="105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Effenberger</w:t>
            </w:r>
            <w:proofErr w:type="spellEnd"/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 xml:space="preserve"> M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 xml:space="preserve"> </w:t>
            </w:r>
            <w:r w:rsidRPr="00CE789B">
              <w:rPr>
                <w:rFonts w:asciiTheme="minorHAnsi" w:hAnsiTheme="minorHAnsi" w:cstheme="minorHAnsi"/>
                <w:bCs/>
                <w:caps/>
                <w:color w:val="000000" w:themeColor="text1"/>
                <w:w w:val="105"/>
                <w:vertAlign w:val="superscript"/>
                <w:lang w:val="en-GB"/>
              </w:rPr>
              <w:t>80</w:t>
            </w:r>
          </w:p>
        </w:tc>
        <w:tc>
          <w:tcPr>
            <w:tcW w:w="0" w:type="auto"/>
            <w:vAlign w:val="center"/>
          </w:tcPr>
          <w:p w14:paraId="2C371EE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40</w:t>
            </w:r>
          </w:p>
        </w:tc>
        <w:tc>
          <w:tcPr>
            <w:tcW w:w="0" w:type="auto"/>
            <w:vAlign w:val="center"/>
          </w:tcPr>
          <w:p w14:paraId="59A9894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66.7 ± 14.7</w:t>
            </w:r>
          </w:p>
        </w:tc>
        <w:tc>
          <w:tcPr>
            <w:tcW w:w="0" w:type="auto"/>
            <w:vAlign w:val="center"/>
          </w:tcPr>
          <w:p w14:paraId="5804C20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993B6A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2D3A63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  <w:t>55</w:t>
            </w:r>
          </w:p>
        </w:tc>
        <w:tc>
          <w:tcPr>
            <w:tcW w:w="0" w:type="auto"/>
            <w:vAlign w:val="center"/>
          </w:tcPr>
          <w:p w14:paraId="4C9BB177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27.5/12.5</w:t>
            </w:r>
          </w:p>
        </w:tc>
        <w:tc>
          <w:tcPr>
            <w:tcW w:w="0" w:type="auto"/>
            <w:vAlign w:val="center"/>
          </w:tcPr>
          <w:p w14:paraId="0BF4124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454B5CC6" w14:textId="77777777" w:rsidTr="00DA56CE">
        <w:trPr>
          <w:trHeight w:val="397"/>
        </w:trPr>
        <w:tc>
          <w:tcPr>
            <w:tcW w:w="0" w:type="auto"/>
            <w:vAlign w:val="center"/>
          </w:tcPr>
          <w:p w14:paraId="465730A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aps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lastRenderedPageBreak/>
              <w:t>Wang F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81</w:t>
            </w:r>
          </w:p>
        </w:tc>
        <w:tc>
          <w:tcPr>
            <w:tcW w:w="0" w:type="auto"/>
            <w:vAlign w:val="center"/>
          </w:tcPr>
          <w:p w14:paraId="19F1F3F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52</w:t>
            </w:r>
          </w:p>
        </w:tc>
        <w:tc>
          <w:tcPr>
            <w:tcW w:w="0" w:type="auto"/>
            <w:vAlign w:val="center"/>
          </w:tcPr>
          <w:p w14:paraId="72295C9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55 ± 15</w:t>
            </w:r>
          </w:p>
        </w:tc>
        <w:tc>
          <w:tcPr>
            <w:tcW w:w="0" w:type="auto"/>
            <w:vAlign w:val="center"/>
          </w:tcPr>
          <w:p w14:paraId="37D2E5F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Moderate to severe</w:t>
            </w:r>
          </w:p>
        </w:tc>
        <w:tc>
          <w:tcPr>
            <w:tcW w:w="0" w:type="auto"/>
            <w:vAlign w:val="center"/>
          </w:tcPr>
          <w:p w14:paraId="30CD73E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54E319D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  <w:t>2</w:t>
            </w:r>
          </w:p>
        </w:tc>
        <w:tc>
          <w:tcPr>
            <w:tcW w:w="0" w:type="auto"/>
            <w:vAlign w:val="center"/>
          </w:tcPr>
          <w:p w14:paraId="276403A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2EE269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4BC5AD10" w14:textId="77777777" w:rsidTr="00DA56CE">
        <w:trPr>
          <w:trHeight w:val="525"/>
        </w:trPr>
        <w:tc>
          <w:tcPr>
            <w:tcW w:w="0" w:type="auto"/>
            <w:vAlign w:val="center"/>
          </w:tcPr>
          <w:p w14:paraId="773303A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Yang X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82</w:t>
            </w:r>
          </w:p>
        </w:tc>
        <w:tc>
          <w:tcPr>
            <w:tcW w:w="0" w:type="auto"/>
            <w:vAlign w:val="center"/>
          </w:tcPr>
          <w:p w14:paraId="7B20E55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52</w:t>
            </w:r>
          </w:p>
        </w:tc>
        <w:tc>
          <w:tcPr>
            <w:tcW w:w="0" w:type="auto"/>
            <w:vAlign w:val="center"/>
          </w:tcPr>
          <w:p w14:paraId="380AAD7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59.7 ± 13.3</w:t>
            </w:r>
          </w:p>
        </w:tc>
        <w:tc>
          <w:tcPr>
            <w:tcW w:w="0" w:type="auto"/>
            <w:vAlign w:val="center"/>
          </w:tcPr>
          <w:p w14:paraId="0CAE9CD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Severe</w:t>
            </w:r>
          </w:p>
        </w:tc>
        <w:tc>
          <w:tcPr>
            <w:tcW w:w="0" w:type="auto"/>
            <w:vAlign w:val="center"/>
          </w:tcPr>
          <w:p w14:paraId="21C44E7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303A51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3DE240F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4</w:t>
            </w:r>
          </w:p>
        </w:tc>
        <w:tc>
          <w:tcPr>
            <w:tcW w:w="0" w:type="auto"/>
            <w:vAlign w:val="center"/>
          </w:tcPr>
          <w:p w14:paraId="2BE3587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35DE3EA7" w14:textId="77777777" w:rsidTr="00DA56CE">
        <w:trPr>
          <w:trHeight w:val="274"/>
        </w:trPr>
        <w:tc>
          <w:tcPr>
            <w:tcW w:w="0" w:type="auto"/>
            <w:vAlign w:val="center"/>
          </w:tcPr>
          <w:p w14:paraId="798D24D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Chen N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83</w:t>
            </w:r>
          </w:p>
        </w:tc>
        <w:tc>
          <w:tcPr>
            <w:tcW w:w="0" w:type="auto"/>
            <w:vAlign w:val="center"/>
          </w:tcPr>
          <w:p w14:paraId="36CC1B4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99</w:t>
            </w:r>
          </w:p>
        </w:tc>
        <w:tc>
          <w:tcPr>
            <w:tcW w:w="0" w:type="auto"/>
            <w:vAlign w:val="center"/>
          </w:tcPr>
          <w:p w14:paraId="4F3E9F3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55.5 ± 13.1</w:t>
            </w:r>
          </w:p>
        </w:tc>
        <w:tc>
          <w:tcPr>
            <w:tcW w:w="0" w:type="auto"/>
            <w:vAlign w:val="center"/>
          </w:tcPr>
          <w:p w14:paraId="30701FC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58802B1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801559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  <w:t>2</w:t>
            </w:r>
          </w:p>
        </w:tc>
        <w:tc>
          <w:tcPr>
            <w:tcW w:w="0" w:type="auto"/>
            <w:vAlign w:val="center"/>
          </w:tcPr>
          <w:p w14:paraId="763C511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0300197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508ADAA1" w14:textId="77777777" w:rsidTr="00DA56CE">
        <w:trPr>
          <w:trHeight w:val="274"/>
        </w:trPr>
        <w:tc>
          <w:tcPr>
            <w:tcW w:w="0" w:type="auto"/>
            <w:vAlign w:val="center"/>
          </w:tcPr>
          <w:p w14:paraId="2A1664A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Ping A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84</w:t>
            </w:r>
          </w:p>
        </w:tc>
        <w:tc>
          <w:tcPr>
            <w:tcW w:w="0" w:type="auto"/>
            <w:vAlign w:val="center"/>
          </w:tcPr>
          <w:p w14:paraId="381F952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9</w:t>
            </w:r>
          </w:p>
        </w:tc>
        <w:tc>
          <w:tcPr>
            <w:tcW w:w="0" w:type="auto"/>
            <w:vAlign w:val="center"/>
          </w:tcPr>
          <w:p w14:paraId="2EA923F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35.8</w:t>
            </w:r>
            <w:r w:rsidRPr="00CE789B">
              <w:rPr>
                <w:rFonts w:asciiTheme="minorHAnsi" w:hAnsiTheme="minorHAnsi" w:cstheme="minorHAnsi"/>
                <w:color w:val="000000" w:themeColor="text1"/>
                <w:spacing w:val="-7"/>
                <w:lang w:val="en-GB"/>
              </w:rPr>
              <w:t xml:space="preserve"> </w:t>
            </w: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(28-45)</w:t>
            </w:r>
          </w:p>
        </w:tc>
        <w:tc>
          <w:tcPr>
            <w:tcW w:w="0" w:type="auto"/>
            <w:vAlign w:val="center"/>
          </w:tcPr>
          <w:p w14:paraId="29D5F381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Mild to moderate</w:t>
            </w:r>
          </w:p>
        </w:tc>
        <w:tc>
          <w:tcPr>
            <w:tcW w:w="0" w:type="auto"/>
            <w:vAlign w:val="center"/>
          </w:tcPr>
          <w:p w14:paraId="0FEB72D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  <w:t>66.7</w:t>
            </w:r>
          </w:p>
        </w:tc>
        <w:tc>
          <w:tcPr>
            <w:tcW w:w="0" w:type="auto"/>
            <w:vAlign w:val="center"/>
          </w:tcPr>
          <w:p w14:paraId="56A210F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  <w:t>11.1</w:t>
            </w:r>
          </w:p>
        </w:tc>
        <w:tc>
          <w:tcPr>
            <w:tcW w:w="0" w:type="auto"/>
            <w:vAlign w:val="center"/>
          </w:tcPr>
          <w:p w14:paraId="2272235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11.1/11.1</w:t>
            </w:r>
          </w:p>
        </w:tc>
        <w:tc>
          <w:tcPr>
            <w:tcW w:w="0" w:type="auto"/>
            <w:vAlign w:val="center"/>
          </w:tcPr>
          <w:p w14:paraId="0FC3406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661AB65A" w14:textId="77777777" w:rsidTr="00DA56CE">
        <w:trPr>
          <w:trHeight w:val="274"/>
        </w:trPr>
        <w:tc>
          <w:tcPr>
            <w:tcW w:w="0" w:type="auto"/>
            <w:vAlign w:val="center"/>
          </w:tcPr>
          <w:p w14:paraId="79F22E3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Chang D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85</w:t>
            </w:r>
          </w:p>
        </w:tc>
        <w:tc>
          <w:tcPr>
            <w:tcW w:w="0" w:type="auto"/>
            <w:vAlign w:val="center"/>
          </w:tcPr>
          <w:p w14:paraId="5AE340F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13</w:t>
            </w:r>
          </w:p>
        </w:tc>
        <w:tc>
          <w:tcPr>
            <w:tcW w:w="0" w:type="auto"/>
            <w:vAlign w:val="center"/>
          </w:tcPr>
          <w:p w14:paraId="5B3FB62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34 (34-48)</w:t>
            </w:r>
          </w:p>
        </w:tc>
        <w:tc>
          <w:tcPr>
            <w:tcW w:w="0" w:type="auto"/>
            <w:vAlign w:val="center"/>
          </w:tcPr>
          <w:p w14:paraId="363C6E2E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475BBD6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257D87A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  <w:t>7.7</w:t>
            </w:r>
          </w:p>
        </w:tc>
        <w:tc>
          <w:tcPr>
            <w:tcW w:w="0" w:type="auto"/>
            <w:vAlign w:val="center"/>
          </w:tcPr>
          <w:p w14:paraId="5BC937A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5169E24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173EE111" w14:textId="77777777" w:rsidTr="00DA56CE">
        <w:trPr>
          <w:trHeight w:val="274"/>
        </w:trPr>
        <w:tc>
          <w:tcPr>
            <w:tcW w:w="0" w:type="auto"/>
            <w:vAlign w:val="center"/>
          </w:tcPr>
          <w:p w14:paraId="29D27E8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Song F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86</w:t>
            </w:r>
          </w:p>
        </w:tc>
        <w:tc>
          <w:tcPr>
            <w:tcW w:w="0" w:type="auto"/>
            <w:vAlign w:val="center"/>
          </w:tcPr>
          <w:p w14:paraId="0B4BCC3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51</w:t>
            </w:r>
          </w:p>
        </w:tc>
        <w:tc>
          <w:tcPr>
            <w:tcW w:w="0" w:type="auto"/>
            <w:vAlign w:val="center"/>
          </w:tcPr>
          <w:p w14:paraId="75E734E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49 ± 16</w:t>
            </w:r>
          </w:p>
        </w:tc>
        <w:tc>
          <w:tcPr>
            <w:tcW w:w="0" w:type="auto"/>
            <w:vAlign w:val="center"/>
          </w:tcPr>
          <w:p w14:paraId="41E5353E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13875B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  <w:t>18%</w:t>
            </w:r>
          </w:p>
        </w:tc>
        <w:tc>
          <w:tcPr>
            <w:tcW w:w="0" w:type="auto"/>
            <w:vAlign w:val="center"/>
          </w:tcPr>
          <w:p w14:paraId="3E08164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  <w:t>10</w:t>
            </w:r>
          </w:p>
        </w:tc>
        <w:tc>
          <w:tcPr>
            <w:tcW w:w="0" w:type="auto"/>
            <w:vAlign w:val="center"/>
          </w:tcPr>
          <w:p w14:paraId="574AF80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6</w:t>
            </w:r>
          </w:p>
        </w:tc>
        <w:tc>
          <w:tcPr>
            <w:tcW w:w="0" w:type="auto"/>
            <w:vAlign w:val="center"/>
          </w:tcPr>
          <w:p w14:paraId="721B2A9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1B06B471" w14:textId="77777777" w:rsidTr="00DA56CE">
        <w:trPr>
          <w:trHeight w:val="274"/>
        </w:trPr>
        <w:tc>
          <w:tcPr>
            <w:tcW w:w="0" w:type="auto"/>
            <w:vAlign w:val="center"/>
          </w:tcPr>
          <w:p w14:paraId="624D11C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Hu Z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87</w:t>
            </w:r>
          </w:p>
        </w:tc>
        <w:tc>
          <w:tcPr>
            <w:tcW w:w="0" w:type="auto"/>
            <w:vAlign w:val="center"/>
          </w:tcPr>
          <w:p w14:paraId="41AFFFD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24</w:t>
            </w:r>
          </w:p>
        </w:tc>
        <w:tc>
          <w:tcPr>
            <w:tcW w:w="0" w:type="auto"/>
            <w:vAlign w:val="center"/>
          </w:tcPr>
          <w:p w14:paraId="17F7DC2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32 (5-59)°</w:t>
            </w:r>
          </w:p>
        </w:tc>
        <w:tc>
          <w:tcPr>
            <w:tcW w:w="0" w:type="auto"/>
            <w:vAlign w:val="center"/>
          </w:tcPr>
          <w:p w14:paraId="1AC5FC0B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3863021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954333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  <w:t>8.3</w:t>
            </w:r>
          </w:p>
        </w:tc>
        <w:tc>
          <w:tcPr>
            <w:tcW w:w="0" w:type="auto"/>
            <w:vAlign w:val="center"/>
          </w:tcPr>
          <w:p w14:paraId="3E3E101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6DFCEC6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66426B35" w14:textId="77777777" w:rsidTr="00DA56CE">
        <w:trPr>
          <w:trHeight w:val="274"/>
        </w:trPr>
        <w:tc>
          <w:tcPr>
            <w:tcW w:w="0" w:type="auto"/>
            <w:vAlign w:val="center"/>
          </w:tcPr>
          <w:p w14:paraId="6B45185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Luo E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88</w:t>
            </w:r>
          </w:p>
        </w:tc>
        <w:tc>
          <w:tcPr>
            <w:tcW w:w="0" w:type="auto"/>
            <w:vAlign w:val="center"/>
          </w:tcPr>
          <w:p w14:paraId="54C45BE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54</w:t>
            </w:r>
          </w:p>
        </w:tc>
        <w:tc>
          <w:tcPr>
            <w:tcW w:w="0" w:type="auto"/>
            <w:vAlign w:val="center"/>
          </w:tcPr>
          <w:p w14:paraId="0C07C9D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55.0 ± 12.7</w:t>
            </w:r>
          </w:p>
        </w:tc>
        <w:tc>
          <w:tcPr>
            <w:tcW w:w="0" w:type="auto"/>
            <w:vAlign w:val="center"/>
          </w:tcPr>
          <w:p w14:paraId="21D7647F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5F372DB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  <w:t>14.8</w:t>
            </w:r>
          </w:p>
        </w:tc>
        <w:tc>
          <w:tcPr>
            <w:tcW w:w="0" w:type="auto"/>
            <w:vAlign w:val="center"/>
          </w:tcPr>
          <w:p w14:paraId="62E257B7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04C0031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EB0232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670FD8C9" w14:textId="77777777" w:rsidTr="00DA56CE">
        <w:trPr>
          <w:trHeight w:val="274"/>
        </w:trPr>
        <w:tc>
          <w:tcPr>
            <w:tcW w:w="0" w:type="auto"/>
            <w:vAlign w:val="center"/>
          </w:tcPr>
          <w:p w14:paraId="1D17C5BE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Zhao XY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89</w:t>
            </w:r>
          </w:p>
        </w:tc>
        <w:tc>
          <w:tcPr>
            <w:tcW w:w="0" w:type="auto"/>
            <w:vAlign w:val="center"/>
          </w:tcPr>
          <w:p w14:paraId="3409DCA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91</w:t>
            </w:r>
          </w:p>
        </w:tc>
        <w:tc>
          <w:tcPr>
            <w:tcW w:w="0" w:type="auto"/>
            <w:vAlign w:val="center"/>
          </w:tcPr>
          <w:p w14:paraId="7963735E" w14:textId="77777777" w:rsidR="00DA56CE" w:rsidRPr="00CE789B" w:rsidRDefault="00DA56CE" w:rsidP="00DA56CE">
            <w:pPr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46.3 ± 14.8</w:t>
            </w:r>
          </w:p>
        </w:tc>
        <w:tc>
          <w:tcPr>
            <w:tcW w:w="0" w:type="auto"/>
            <w:vAlign w:val="center"/>
          </w:tcPr>
          <w:p w14:paraId="774DE8E3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02EC438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3CE75DA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15.4</w:t>
            </w:r>
          </w:p>
        </w:tc>
        <w:tc>
          <w:tcPr>
            <w:tcW w:w="0" w:type="auto"/>
            <w:vAlign w:val="center"/>
          </w:tcPr>
          <w:p w14:paraId="1300675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20.8</w:t>
            </w:r>
          </w:p>
        </w:tc>
        <w:tc>
          <w:tcPr>
            <w:tcW w:w="0" w:type="auto"/>
            <w:vAlign w:val="center"/>
          </w:tcPr>
          <w:p w14:paraId="11899B1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59BC574F" w14:textId="77777777" w:rsidTr="00DA56CE">
        <w:trPr>
          <w:trHeight w:val="274"/>
        </w:trPr>
        <w:tc>
          <w:tcPr>
            <w:tcW w:w="0" w:type="auto"/>
            <w:vAlign w:val="center"/>
          </w:tcPr>
          <w:p w14:paraId="65FC7487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Duan</w:t>
            </w:r>
            <w:proofErr w:type="spellEnd"/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 xml:space="preserve"> K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90</w:t>
            </w:r>
          </w:p>
        </w:tc>
        <w:tc>
          <w:tcPr>
            <w:tcW w:w="0" w:type="auto"/>
            <w:vAlign w:val="center"/>
          </w:tcPr>
          <w:p w14:paraId="210F534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10</w:t>
            </w:r>
          </w:p>
        </w:tc>
        <w:tc>
          <w:tcPr>
            <w:tcW w:w="0" w:type="auto"/>
            <w:vAlign w:val="center"/>
          </w:tcPr>
          <w:p w14:paraId="63F9DA40" w14:textId="77777777" w:rsidR="00DA56CE" w:rsidRPr="00CE789B" w:rsidRDefault="008359DC" w:rsidP="00DA56CE">
            <w:pPr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52.5(45</w:t>
            </w:r>
            <w:r w:rsidR="00DA56CE"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-59.5)</w:t>
            </w:r>
          </w:p>
        </w:tc>
        <w:tc>
          <w:tcPr>
            <w:tcW w:w="0" w:type="auto"/>
            <w:vAlign w:val="center"/>
          </w:tcPr>
          <w:p w14:paraId="0336A9D6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/>
              </w:rPr>
              <w:t>Severe</w:t>
            </w:r>
          </w:p>
        </w:tc>
        <w:tc>
          <w:tcPr>
            <w:tcW w:w="0" w:type="auto"/>
            <w:vAlign w:val="center"/>
          </w:tcPr>
          <w:p w14:paraId="631E2F6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95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80CCF1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20</w:t>
            </w:r>
          </w:p>
        </w:tc>
        <w:tc>
          <w:tcPr>
            <w:tcW w:w="0" w:type="auto"/>
            <w:vAlign w:val="center"/>
          </w:tcPr>
          <w:p w14:paraId="3E71AC4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20</w:t>
            </w:r>
          </w:p>
        </w:tc>
        <w:tc>
          <w:tcPr>
            <w:tcW w:w="0" w:type="auto"/>
            <w:vAlign w:val="center"/>
          </w:tcPr>
          <w:p w14:paraId="29EBE4F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-</w:t>
            </w:r>
          </w:p>
        </w:tc>
      </w:tr>
      <w:tr w:rsidR="00DA56CE" w:rsidRPr="00CE789B" w14:paraId="1ECC5BF2" w14:textId="77777777" w:rsidTr="00DA56CE">
        <w:trPr>
          <w:trHeight w:val="274"/>
        </w:trPr>
        <w:tc>
          <w:tcPr>
            <w:tcW w:w="0" w:type="auto"/>
            <w:vAlign w:val="center"/>
          </w:tcPr>
          <w:p w14:paraId="296E61A5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Zheng S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91</w:t>
            </w:r>
          </w:p>
        </w:tc>
        <w:tc>
          <w:tcPr>
            <w:tcW w:w="0" w:type="auto"/>
            <w:vAlign w:val="center"/>
          </w:tcPr>
          <w:p w14:paraId="0AA4B8A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96</w:t>
            </w:r>
          </w:p>
        </w:tc>
        <w:tc>
          <w:tcPr>
            <w:tcW w:w="0" w:type="auto"/>
            <w:vAlign w:val="center"/>
          </w:tcPr>
          <w:p w14:paraId="6C4CC3F8" w14:textId="77777777" w:rsidR="00DA56CE" w:rsidRPr="00CE789B" w:rsidRDefault="00DA56CE" w:rsidP="00DA56CE">
            <w:pPr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55 (44.3-64.8)</w:t>
            </w:r>
          </w:p>
        </w:tc>
        <w:tc>
          <w:tcPr>
            <w:tcW w:w="0" w:type="auto"/>
            <w:vAlign w:val="center"/>
          </w:tcPr>
          <w:p w14:paraId="5806F11C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1D5CAE4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0797350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10</w:t>
            </w:r>
          </w:p>
        </w:tc>
        <w:tc>
          <w:tcPr>
            <w:tcW w:w="0" w:type="auto"/>
            <w:vAlign w:val="center"/>
          </w:tcPr>
          <w:p w14:paraId="4EDA602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5/2</w:t>
            </w:r>
          </w:p>
        </w:tc>
        <w:tc>
          <w:tcPr>
            <w:tcW w:w="0" w:type="auto"/>
            <w:vAlign w:val="center"/>
          </w:tcPr>
          <w:p w14:paraId="2AA88A3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lang w:val="en-GB" w:bidi="ar-SA"/>
              </w:rPr>
              <w:t>-</w:t>
            </w:r>
          </w:p>
        </w:tc>
      </w:tr>
      <w:tr w:rsidR="00DA56CE" w:rsidRPr="00CE789B" w14:paraId="59A8F114" w14:textId="77777777" w:rsidTr="00DA56CE">
        <w:trPr>
          <w:trHeight w:val="274"/>
        </w:trPr>
        <w:tc>
          <w:tcPr>
            <w:tcW w:w="0" w:type="auto"/>
            <w:vAlign w:val="center"/>
          </w:tcPr>
          <w:p w14:paraId="20F00A37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lang w:val="en-GB"/>
              </w:rPr>
              <w:t>Xu X et al.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w w:val="105"/>
                <w:vertAlign w:val="superscript"/>
                <w:lang w:val="en-GB"/>
              </w:rPr>
              <w:t>92</w:t>
            </w:r>
          </w:p>
        </w:tc>
        <w:tc>
          <w:tcPr>
            <w:tcW w:w="0" w:type="auto"/>
            <w:vAlign w:val="center"/>
          </w:tcPr>
          <w:p w14:paraId="33C4956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90</w:t>
            </w:r>
          </w:p>
        </w:tc>
        <w:tc>
          <w:tcPr>
            <w:tcW w:w="0" w:type="auto"/>
            <w:vAlign w:val="center"/>
          </w:tcPr>
          <w:p w14:paraId="17A47DD1" w14:textId="77777777" w:rsidR="00DA56CE" w:rsidRPr="00CE789B" w:rsidRDefault="00DA56CE" w:rsidP="00DA56CE">
            <w:pPr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50 (18–86)</w:t>
            </w:r>
          </w:p>
        </w:tc>
        <w:tc>
          <w:tcPr>
            <w:tcW w:w="0" w:type="auto"/>
            <w:vAlign w:val="center"/>
          </w:tcPr>
          <w:p w14:paraId="1C7B75E6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4766AA2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489AA3D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6</w:t>
            </w:r>
          </w:p>
        </w:tc>
        <w:tc>
          <w:tcPr>
            <w:tcW w:w="0" w:type="auto"/>
            <w:vAlign w:val="center"/>
          </w:tcPr>
          <w:p w14:paraId="6F8B2FE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6/2</w:t>
            </w:r>
          </w:p>
        </w:tc>
        <w:tc>
          <w:tcPr>
            <w:tcW w:w="0" w:type="auto"/>
            <w:vAlign w:val="center"/>
          </w:tcPr>
          <w:p w14:paraId="49B902B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lang w:val="en-GB" w:bidi="ar-SA"/>
              </w:rPr>
              <w:t>-</w:t>
            </w:r>
          </w:p>
        </w:tc>
      </w:tr>
      <w:tr w:rsidR="00DA56CE" w:rsidRPr="00CE789B" w14:paraId="47862D9F" w14:textId="77777777" w:rsidTr="00DA56CE">
        <w:trPr>
          <w:trHeight w:val="274"/>
        </w:trPr>
        <w:tc>
          <w:tcPr>
            <w:tcW w:w="0" w:type="auto"/>
            <w:vAlign w:val="center"/>
          </w:tcPr>
          <w:p w14:paraId="41356F9F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lang w:val="en-GB"/>
              </w:rPr>
              <w:t xml:space="preserve">Shi H et al. 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vertAlign w:val="superscript"/>
                <w:lang w:val="en-GB"/>
              </w:rPr>
              <w:t>93</w:t>
            </w:r>
          </w:p>
        </w:tc>
        <w:tc>
          <w:tcPr>
            <w:tcW w:w="0" w:type="auto"/>
            <w:vAlign w:val="center"/>
          </w:tcPr>
          <w:p w14:paraId="3A07FB0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81</w:t>
            </w:r>
          </w:p>
        </w:tc>
        <w:tc>
          <w:tcPr>
            <w:tcW w:w="0" w:type="auto"/>
            <w:vAlign w:val="center"/>
          </w:tcPr>
          <w:p w14:paraId="5F372F30" w14:textId="77777777" w:rsidR="00DA56CE" w:rsidRPr="00CE789B" w:rsidRDefault="00DA56CE" w:rsidP="00DA56CE">
            <w:pPr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49.5 ± 11</w:t>
            </w:r>
          </w:p>
        </w:tc>
        <w:tc>
          <w:tcPr>
            <w:tcW w:w="0" w:type="auto"/>
            <w:vAlign w:val="center"/>
          </w:tcPr>
          <w:p w14:paraId="631A1BE1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w w:val="105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7BAC5F9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1</w:t>
            </w:r>
          </w:p>
        </w:tc>
        <w:tc>
          <w:tcPr>
            <w:tcW w:w="0" w:type="auto"/>
            <w:vAlign w:val="center"/>
          </w:tcPr>
          <w:p w14:paraId="1EDC811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3.7</w:t>
            </w:r>
          </w:p>
        </w:tc>
        <w:tc>
          <w:tcPr>
            <w:tcW w:w="0" w:type="auto"/>
            <w:vAlign w:val="center"/>
          </w:tcPr>
          <w:p w14:paraId="0C52449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5</w:t>
            </w:r>
          </w:p>
        </w:tc>
        <w:tc>
          <w:tcPr>
            <w:tcW w:w="0" w:type="auto"/>
            <w:vAlign w:val="center"/>
          </w:tcPr>
          <w:p w14:paraId="4B1D8BB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lang w:val="en-GB" w:bidi="ar-SA"/>
              </w:rPr>
              <w:t>-</w:t>
            </w:r>
          </w:p>
        </w:tc>
      </w:tr>
      <w:tr w:rsidR="00DA56CE" w:rsidRPr="00CE789B" w14:paraId="40FDFD4E" w14:textId="77777777" w:rsidTr="00DA56CE">
        <w:trPr>
          <w:trHeight w:val="274"/>
        </w:trPr>
        <w:tc>
          <w:tcPr>
            <w:tcW w:w="0" w:type="auto"/>
            <w:vAlign w:val="center"/>
          </w:tcPr>
          <w:p w14:paraId="0190F872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vertAlign w:val="superscript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 w:themeColor="text1"/>
                <w:lang w:val="en-GB"/>
              </w:rPr>
              <w:t xml:space="preserve">Cheung KS et al. </w:t>
            </w:r>
            <w:r w:rsidRPr="00CE789B">
              <w:rPr>
                <w:rFonts w:asciiTheme="minorHAnsi" w:hAnsiTheme="minorHAnsi" w:cstheme="minorHAnsi"/>
                <w:bCs/>
                <w:color w:val="000000" w:themeColor="text1"/>
                <w:vertAlign w:val="superscript"/>
                <w:lang w:val="en-GB"/>
              </w:rPr>
              <w:t>94</w:t>
            </w:r>
          </w:p>
        </w:tc>
        <w:tc>
          <w:tcPr>
            <w:tcW w:w="0" w:type="auto"/>
            <w:vAlign w:val="center"/>
          </w:tcPr>
          <w:p w14:paraId="3197CC1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59</w:t>
            </w:r>
          </w:p>
        </w:tc>
        <w:tc>
          <w:tcPr>
            <w:tcW w:w="0" w:type="auto"/>
            <w:vAlign w:val="center"/>
          </w:tcPr>
          <w:p w14:paraId="277C4075" w14:textId="77777777" w:rsidR="00DA56CE" w:rsidRPr="00CE789B" w:rsidRDefault="00DA56CE" w:rsidP="00DA56CE">
            <w:pPr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 w:themeColor="text1"/>
                <w:lang w:val="en-GB"/>
              </w:rPr>
              <w:t>58.5 (22–96)</w:t>
            </w:r>
          </w:p>
        </w:tc>
        <w:tc>
          <w:tcPr>
            <w:tcW w:w="0" w:type="auto"/>
            <w:vAlign w:val="center"/>
          </w:tcPr>
          <w:p w14:paraId="64C181C9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6E9CE3D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13DD4271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22</w:t>
            </w:r>
          </w:p>
        </w:tc>
        <w:tc>
          <w:tcPr>
            <w:tcW w:w="0" w:type="auto"/>
            <w:vAlign w:val="center"/>
          </w:tcPr>
          <w:p w14:paraId="2A4A976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color w:val="000000" w:themeColor="text1"/>
                <w:lang w:val="en-GB" w:bidi="ar-SA"/>
              </w:rPr>
              <w:t>-/1.7</w:t>
            </w:r>
          </w:p>
        </w:tc>
        <w:tc>
          <w:tcPr>
            <w:tcW w:w="0" w:type="auto"/>
            <w:vAlign w:val="center"/>
          </w:tcPr>
          <w:p w14:paraId="0AA0418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lang w:val="en-GB" w:bidi="ar-SA"/>
              </w:rPr>
            </w:pPr>
            <w:r w:rsidRPr="00CE789B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lang w:val="en-GB" w:bidi="ar-SA"/>
              </w:rPr>
              <w:t>11.9</w:t>
            </w:r>
          </w:p>
        </w:tc>
      </w:tr>
      <w:tr w:rsidR="00DA56CE" w:rsidRPr="00CE789B" w14:paraId="6C312E71" w14:textId="77777777" w:rsidTr="00DA56CE">
        <w:trPr>
          <w:trHeight w:val="274"/>
        </w:trPr>
        <w:tc>
          <w:tcPr>
            <w:tcW w:w="0" w:type="auto"/>
            <w:vAlign w:val="center"/>
          </w:tcPr>
          <w:p w14:paraId="6AEB7472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000000"/>
                <w:lang w:val="en-GB"/>
              </w:rPr>
              <w:lastRenderedPageBreak/>
              <w:t xml:space="preserve">Chen Q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/>
              </w:rPr>
              <w:t>95</w:t>
            </w:r>
          </w:p>
        </w:tc>
        <w:tc>
          <w:tcPr>
            <w:tcW w:w="0" w:type="auto"/>
            <w:vAlign w:val="center"/>
          </w:tcPr>
          <w:p w14:paraId="65DF34D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9</w:t>
            </w:r>
          </w:p>
        </w:tc>
        <w:tc>
          <w:tcPr>
            <w:tcW w:w="0" w:type="auto"/>
            <w:vAlign w:val="center"/>
          </w:tcPr>
          <w:p w14:paraId="3EFA3C6C" w14:textId="77777777" w:rsidR="00DA56CE" w:rsidRPr="00CE789B" w:rsidRDefault="00DA56CE" w:rsidP="00DA56CE">
            <w:pPr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50 (14-56)</w:t>
            </w:r>
          </w:p>
        </w:tc>
        <w:tc>
          <w:tcPr>
            <w:tcW w:w="0" w:type="auto"/>
            <w:vAlign w:val="center"/>
          </w:tcPr>
          <w:p w14:paraId="20ECD6CD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Moderate to severe</w:t>
            </w:r>
          </w:p>
        </w:tc>
        <w:tc>
          <w:tcPr>
            <w:tcW w:w="0" w:type="auto"/>
            <w:vAlign w:val="center"/>
          </w:tcPr>
          <w:p w14:paraId="38F9289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9976347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22.2</w:t>
            </w:r>
          </w:p>
        </w:tc>
        <w:tc>
          <w:tcPr>
            <w:tcW w:w="0" w:type="auto"/>
            <w:vAlign w:val="center"/>
          </w:tcPr>
          <w:p w14:paraId="4FC871A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57BC41B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/>
                <w:lang w:val="en-GB"/>
              </w:rPr>
              <w:t>-</w:t>
            </w:r>
          </w:p>
        </w:tc>
      </w:tr>
      <w:tr w:rsidR="00DA56CE" w:rsidRPr="00CE789B" w14:paraId="13A365E4" w14:textId="77777777" w:rsidTr="00DA56CE">
        <w:trPr>
          <w:trHeight w:val="274"/>
        </w:trPr>
        <w:tc>
          <w:tcPr>
            <w:tcW w:w="0" w:type="auto"/>
            <w:vAlign w:val="center"/>
          </w:tcPr>
          <w:p w14:paraId="35CF8AA8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lang w:val="en-GB"/>
              </w:rPr>
              <w:t xml:space="preserve">Chen Y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eastAsia="it-IT"/>
              </w:rPr>
              <w:t>96</w:t>
            </w:r>
          </w:p>
        </w:tc>
        <w:tc>
          <w:tcPr>
            <w:tcW w:w="0" w:type="auto"/>
            <w:vAlign w:val="center"/>
          </w:tcPr>
          <w:p w14:paraId="76070E31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43</w:t>
            </w:r>
          </w:p>
        </w:tc>
        <w:tc>
          <w:tcPr>
            <w:tcW w:w="0" w:type="auto"/>
            <w:vAlign w:val="center"/>
          </w:tcPr>
          <w:p w14:paraId="07B872BA" w14:textId="77777777" w:rsidR="00DA56CE" w:rsidRPr="00CE789B" w:rsidRDefault="00DA56CE" w:rsidP="00DA56CE">
            <w:pPr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51 (42.75‐62)</w:t>
            </w:r>
          </w:p>
        </w:tc>
        <w:tc>
          <w:tcPr>
            <w:tcW w:w="0" w:type="auto"/>
            <w:vAlign w:val="center"/>
          </w:tcPr>
          <w:p w14:paraId="4A16060A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49F2778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75DFBA2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16.67</w:t>
            </w:r>
          </w:p>
        </w:tc>
        <w:tc>
          <w:tcPr>
            <w:tcW w:w="0" w:type="auto"/>
            <w:vAlign w:val="center"/>
          </w:tcPr>
          <w:p w14:paraId="22F6252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9.52/7.14</w:t>
            </w:r>
          </w:p>
        </w:tc>
        <w:tc>
          <w:tcPr>
            <w:tcW w:w="0" w:type="auto"/>
            <w:vAlign w:val="center"/>
          </w:tcPr>
          <w:p w14:paraId="57FCADC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/>
                <w:lang w:val="en-GB"/>
              </w:rPr>
              <w:t>11.9</w:t>
            </w:r>
          </w:p>
        </w:tc>
      </w:tr>
      <w:tr w:rsidR="00DA56CE" w:rsidRPr="00CE789B" w14:paraId="243222C5" w14:textId="77777777" w:rsidTr="00DA56CE">
        <w:trPr>
          <w:trHeight w:val="274"/>
        </w:trPr>
        <w:tc>
          <w:tcPr>
            <w:tcW w:w="0" w:type="auto"/>
            <w:vAlign w:val="center"/>
          </w:tcPr>
          <w:p w14:paraId="7E8890F3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lang w:val="en-GB"/>
              </w:rPr>
              <w:t xml:space="preserve">Conway J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/>
              </w:rPr>
              <w:t>97</w:t>
            </w:r>
          </w:p>
        </w:tc>
        <w:tc>
          <w:tcPr>
            <w:tcW w:w="0" w:type="auto"/>
            <w:vAlign w:val="center"/>
          </w:tcPr>
          <w:p w14:paraId="582DB22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71</w:t>
            </w:r>
          </w:p>
        </w:tc>
        <w:tc>
          <w:tcPr>
            <w:tcW w:w="0" w:type="auto"/>
            <w:vAlign w:val="center"/>
          </w:tcPr>
          <w:p w14:paraId="6C18C0B5" w14:textId="77777777" w:rsidR="00DA56CE" w:rsidRPr="00CE789B" w:rsidRDefault="00DA56CE" w:rsidP="00DA56CE">
            <w:pPr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70.7 (16.6)</w:t>
            </w:r>
          </w:p>
        </w:tc>
        <w:tc>
          <w:tcPr>
            <w:tcW w:w="0" w:type="auto"/>
            <w:vAlign w:val="center"/>
          </w:tcPr>
          <w:p w14:paraId="0CA5DC97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520C31A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38D967E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10</w:t>
            </w:r>
          </w:p>
        </w:tc>
        <w:tc>
          <w:tcPr>
            <w:tcW w:w="0" w:type="auto"/>
            <w:vAlign w:val="center"/>
          </w:tcPr>
          <w:p w14:paraId="0773BE0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-/11</w:t>
            </w:r>
          </w:p>
        </w:tc>
        <w:tc>
          <w:tcPr>
            <w:tcW w:w="0" w:type="auto"/>
            <w:vAlign w:val="center"/>
          </w:tcPr>
          <w:p w14:paraId="7E4E7D8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b/>
                <w:bCs/>
                <w:color w:val="000000"/>
                <w:lang w:val="en-GB"/>
              </w:rPr>
              <w:t>7</w:t>
            </w:r>
          </w:p>
        </w:tc>
      </w:tr>
      <w:tr w:rsidR="00DA56CE" w:rsidRPr="00CE789B" w14:paraId="089EEE18" w14:textId="77777777" w:rsidTr="00DA56CE">
        <w:trPr>
          <w:trHeight w:val="274"/>
        </w:trPr>
        <w:tc>
          <w:tcPr>
            <w:tcW w:w="0" w:type="auto"/>
            <w:vAlign w:val="center"/>
          </w:tcPr>
          <w:p w14:paraId="326CB61C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color w:val="000000"/>
                <w:lang w:val="en-GB"/>
              </w:rPr>
            </w:pPr>
            <w:r w:rsidRPr="00CE789B">
              <w:rPr>
                <w:rFonts w:asciiTheme="minorHAnsi" w:eastAsia="Times New Roman" w:hAnsiTheme="minorHAnsi" w:cstheme="minorHAnsi"/>
                <w:bCs/>
                <w:color w:val="212121"/>
                <w:shd w:val="clear" w:color="auto" w:fill="FFFFFF"/>
                <w:lang w:val="en-GB" w:eastAsia="it-IT"/>
              </w:rPr>
              <w:t>Martin TA et al.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/>
              </w:rPr>
              <w:t>98</w:t>
            </w:r>
          </w:p>
        </w:tc>
        <w:tc>
          <w:tcPr>
            <w:tcW w:w="0" w:type="auto"/>
            <w:vAlign w:val="center"/>
          </w:tcPr>
          <w:p w14:paraId="0F932226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GI Bleeding: 41</w:t>
            </w:r>
          </w:p>
          <w:p w14:paraId="1A91B45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Controls: 82</w:t>
            </w:r>
          </w:p>
        </w:tc>
        <w:tc>
          <w:tcPr>
            <w:tcW w:w="0" w:type="auto"/>
            <w:vAlign w:val="center"/>
          </w:tcPr>
          <w:p w14:paraId="62C051B5" w14:textId="77777777" w:rsidR="00DA56CE" w:rsidRPr="00CE789B" w:rsidRDefault="00DA56CE" w:rsidP="00DA56CE">
            <w:pPr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68.7 (15.1)</w:t>
            </w:r>
          </w:p>
          <w:p w14:paraId="070B805F" w14:textId="77777777" w:rsidR="00DA56CE" w:rsidRPr="00CE789B" w:rsidRDefault="00DA56CE" w:rsidP="00DA56CE">
            <w:pPr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67.6 (14.3)</w:t>
            </w:r>
          </w:p>
        </w:tc>
        <w:tc>
          <w:tcPr>
            <w:tcW w:w="0" w:type="auto"/>
            <w:vAlign w:val="center"/>
          </w:tcPr>
          <w:p w14:paraId="5F487A67" w14:textId="77777777" w:rsidR="00DA56CE" w:rsidRPr="00CE789B" w:rsidRDefault="00DA56CE" w:rsidP="00DA56CE">
            <w:pPr>
              <w:widowControl w:val="0"/>
              <w:tabs>
                <w:tab w:val="left" w:pos="1111"/>
              </w:tabs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7A8C9C9A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17</w:t>
            </w:r>
          </w:p>
          <w:p w14:paraId="7F60C251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/>
              </w:rPr>
              <w:t>32</w:t>
            </w:r>
          </w:p>
        </w:tc>
        <w:tc>
          <w:tcPr>
            <w:tcW w:w="0" w:type="auto"/>
            <w:vAlign w:val="center"/>
          </w:tcPr>
          <w:p w14:paraId="3E0B9FBA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27</w:t>
            </w:r>
          </w:p>
          <w:p w14:paraId="5EFB779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/>
              </w:rPr>
              <w:t>33</w:t>
            </w:r>
          </w:p>
        </w:tc>
        <w:tc>
          <w:tcPr>
            <w:tcW w:w="0" w:type="auto"/>
            <w:vAlign w:val="center"/>
          </w:tcPr>
          <w:p w14:paraId="7028A217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-</w:t>
            </w:r>
          </w:p>
          <w:p w14:paraId="61DF475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DBFA4C0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CE789B">
              <w:rPr>
                <w:rFonts w:asciiTheme="minorHAnsi" w:hAnsiTheme="minorHAnsi" w:cstheme="minorHAnsi"/>
                <w:b/>
                <w:bCs/>
                <w:lang w:val="en-GB"/>
              </w:rPr>
              <w:t>2</w:t>
            </w:r>
          </w:p>
          <w:p w14:paraId="4C2027A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b/>
                <w:bCs/>
                <w:lang w:val="en-GB"/>
              </w:rPr>
              <w:t>10</w:t>
            </w:r>
          </w:p>
        </w:tc>
      </w:tr>
      <w:tr w:rsidR="00DA56CE" w:rsidRPr="00CE789B" w14:paraId="55738B17" w14:textId="77777777" w:rsidTr="00DA56CE">
        <w:trPr>
          <w:trHeight w:val="274"/>
        </w:trPr>
        <w:tc>
          <w:tcPr>
            <w:tcW w:w="0" w:type="auto"/>
            <w:vAlign w:val="center"/>
          </w:tcPr>
          <w:p w14:paraId="5420C4D1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proofErr w:type="spellStart"/>
            <w:r w:rsidRPr="00CE789B">
              <w:rPr>
                <w:rFonts w:asciiTheme="minorHAnsi" w:eastAsia="Calibri" w:hAnsiTheme="minorHAnsi" w:cstheme="minorHAnsi"/>
                <w:bCs/>
                <w:lang w:val="en-GB" w:bidi="ar-SA"/>
              </w:rPr>
              <w:t>Aumpan</w:t>
            </w:r>
            <w:proofErr w:type="spellEnd"/>
            <w:r w:rsidRPr="00CE789B">
              <w:rPr>
                <w:rFonts w:asciiTheme="minorHAnsi" w:eastAsia="Calibri" w:hAnsiTheme="minorHAnsi" w:cstheme="minorHAnsi"/>
                <w:bCs/>
                <w:lang w:val="en-GB" w:bidi="ar-SA"/>
              </w:rPr>
              <w:t xml:space="preserve"> N et al.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 xml:space="preserve"> 99</w:t>
            </w:r>
          </w:p>
        </w:tc>
        <w:tc>
          <w:tcPr>
            <w:tcW w:w="0" w:type="auto"/>
            <w:vAlign w:val="center"/>
          </w:tcPr>
          <w:p w14:paraId="082B655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40</w:t>
            </w:r>
          </w:p>
        </w:tc>
        <w:tc>
          <w:tcPr>
            <w:tcW w:w="0" w:type="auto"/>
            <w:vAlign w:val="center"/>
          </w:tcPr>
          <w:p w14:paraId="03DA6A4F" w14:textId="77777777" w:rsidR="00DA56CE" w:rsidRPr="00CE789B" w:rsidRDefault="00DA56CE" w:rsidP="00DA56CE">
            <w:pPr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30.5 ± 9.2</w:t>
            </w:r>
          </w:p>
        </w:tc>
        <w:tc>
          <w:tcPr>
            <w:tcW w:w="0" w:type="auto"/>
            <w:vAlign w:val="center"/>
          </w:tcPr>
          <w:p w14:paraId="6D2D0DAC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7472696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17.5</w:t>
            </w:r>
          </w:p>
        </w:tc>
        <w:tc>
          <w:tcPr>
            <w:tcW w:w="0" w:type="auto"/>
            <w:vAlign w:val="center"/>
          </w:tcPr>
          <w:p w14:paraId="64439B2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15</w:t>
            </w:r>
          </w:p>
        </w:tc>
        <w:tc>
          <w:tcPr>
            <w:tcW w:w="0" w:type="auto"/>
            <w:vAlign w:val="center"/>
          </w:tcPr>
          <w:p w14:paraId="10A4A45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5</w:t>
            </w:r>
          </w:p>
        </w:tc>
        <w:tc>
          <w:tcPr>
            <w:tcW w:w="0" w:type="auto"/>
            <w:vAlign w:val="center"/>
          </w:tcPr>
          <w:p w14:paraId="1741E17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5</w:t>
            </w:r>
          </w:p>
        </w:tc>
      </w:tr>
      <w:tr w:rsidR="00DA56CE" w:rsidRPr="00CE789B" w14:paraId="38CCD378" w14:textId="77777777" w:rsidTr="00DA56CE">
        <w:trPr>
          <w:trHeight w:val="274"/>
        </w:trPr>
        <w:tc>
          <w:tcPr>
            <w:tcW w:w="0" w:type="auto"/>
            <w:vAlign w:val="center"/>
          </w:tcPr>
          <w:p w14:paraId="4CABCAAB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proofErr w:type="spellStart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>Xie</w:t>
            </w:r>
            <w:proofErr w:type="spellEnd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 S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100</w:t>
            </w:r>
          </w:p>
        </w:tc>
        <w:tc>
          <w:tcPr>
            <w:tcW w:w="0" w:type="auto"/>
            <w:vAlign w:val="center"/>
          </w:tcPr>
          <w:p w14:paraId="758AEFB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21</w:t>
            </w:r>
          </w:p>
        </w:tc>
        <w:tc>
          <w:tcPr>
            <w:tcW w:w="0" w:type="auto"/>
            <w:vAlign w:val="center"/>
          </w:tcPr>
          <w:p w14:paraId="6E1C1BE5" w14:textId="77777777" w:rsidR="00DA56CE" w:rsidRPr="00CE789B" w:rsidRDefault="00DA56CE" w:rsidP="00DA56CE">
            <w:pPr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54.00±15.43</w:t>
            </w:r>
          </w:p>
        </w:tc>
        <w:tc>
          <w:tcPr>
            <w:tcW w:w="0" w:type="auto"/>
            <w:vAlign w:val="center"/>
          </w:tcPr>
          <w:p w14:paraId="4767124F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Mild</w:t>
            </w:r>
          </w:p>
        </w:tc>
        <w:tc>
          <w:tcPr>
            <w:tcW w:w="0" w:type="auto"/>
            <w:vAlign w:val="center"/>
          </w:tcPr>
          <w:p w14:paraId="58362CC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315FA99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/>
              </w:rPr>
              <w:t>4.8</w:t>
            </w:r>
          </w:p>
        </w:tc>
        <w:tc>
          <w:tcPr>
            <w:tcW w:w="0" w:type="auto"/>
            <w:vAlign w:val="center"/>
          </w:tcPr>
          <w:p w14:paraId="3DFA495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45DC8AF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-</w:t>
            </w:r>
          </w:p>
        </w:tc>
      </w:tr>
      <w:tr w:rsidR="00DA56CE" w:rsidRPr="00CE789B" w14:paraId="54559F6D" w14:textId="77777777" w:rsidTr="00DA56CE">
        <w:trPr>
          <w:trHeight w:val="274"/>
        </w:trPr>
        <w:tc>
          <w:tcPr>
            <w:tcW w:w="0" w:type="auto"/>
            <w:vAlign w:val="center"/>
          </w:tcPr>
          <w:p w14:paraId="24D967FB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proofErr w:type="spellStart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>Zuo</w:t>
            </w:r>
            <w:proofErr w:type="spellEnd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 T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101</w:t>
            </w:r>
          </w:p>
        </w:tc>
        <w:tc>
          <w:tcPr>
            <w:tcW w:w="0" w:type="auto"/>
            <w:vAlign w:val="center"/>
          </w:tcPr>
          <w:p w14:paraId="4376C34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15</w:t>
            </w:r>
          </w:p>
        </w:tc>
        <w:tc>
          <w:tcPr>
            <w:tcW w:w="0" w:type="auto"/>
            <w:vAlign w:val="center"/>
          </w:tcPr>
          <w:p w14:paraId="3E2F46E0" w14:textId="77777777" w:rsidR="00DA56CE" w:rsidRPr="00CE789B" w:rsidRDefault="008359DC" w:rsidP="00DA56CE">
            <w:pPr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55 (44-</w:t>
            </w:r>
            <w:r w:rsidR="00DA56CE" w:rsidRPr="00CE789B">
              <w:rPr>
                <w:rFonts w:asciiTheme="minorHAnsi" w:hAnsiTheme="minorHAnsi" w:cstheme="minorHAnsi"/>
                <w:lang w:val="en-GB"/>
              </w:rPr>
              <w:t>67.5)</w:t>
            </w:r>
          </w:p>
        </w:tc>
        <w:tc>
          <w:tcPr>
            <w:tcW w:w="0" w:type="auto"/>
            <w:vAlign w:val="center"/>
          </w:tcPr>
          <w:p w14:paraId="36BEDA6A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Mild to critical</w:t>
            </w:r>
          </w:p>
        </w:tc>
        <w:tc>
          <w:tcPr>
            <w:tcW w:w="0" w:type="auto"/>
            <w:vAlign w:val="center"/>
          </w:tcPr>
          <w:p w14:paraId="52CDE29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3F7A524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7</w:t>
            </w:r>
          </w:p>
        </w:tc>
        <w:tc>
          <w:tcPr>
            <w:tcW w:w="0" w:type="auto"/>
            <w:vAlign w:val="center"/>
          </w:tcPr>
          <w:p w14:paraId="52B474E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6FF63B8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-</w:t>
            </w:r>
          </w:p>
        </w:tc>
      </w:tr>
      <w:tr w:rsidR="00DA56CE" w:rsidRPr="00CE789B" w14:paraId="43819F2A" w14:textId="77777777" w:rsidTr="00DA56CE">
        <w:trPr>
          <w:trHeight w:val="274"/>
        </w:trPr>
        <w:tc>
          <w:tcPr>
            <w:tcW w:w="0" w:type="auto"/>
            <w:vAlign w:val="center"/>
          </w:tcPr>
          <w:p w14:paraId="73D1F13C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Shao L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102</w:t>
            </w:r>
          </w:p>
        </w:tc>
        <w:tc>
          <w:tcPr>
            <w:tcW w:w="0" w:type="auto"/>
            <w:vAlign w:val="center"/>
          </w:tcPr>
          <w:p w14:paraId="5820866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18</w:t>
            </w:r>
          </w:p>
        </w:tc>
        <w:tc>
          <w:tcPr>
            <w:tcW w:w="0" w:type="auto"/>
            <w:vAlign w:val="center"/>
          </w:tcPr>
          <w:p w14:paraId="72D1F8B5" w14:textId="77777777" w:rsidR="00DA56CE" w:rsidRPr="00CE789B" w:rsidRDefault="00DA56CE" w:rsidP="00DA56CE">
            <w:pPr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73.5 (29–96)</w:t>
            </w:r>
          </w:p>
        </w:tc>
        <w:tc>
          <w:tcPr>
            <w:tcW w:w="0" w:type="auto"/>
            <w:vAlign w:val="center"/>
          </w:tcPr>
          <w:p w14:paraId="7C3F3448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Non-survivors</w:t>
            </w:r>
          </w:p>
        </w:tc>
        <w:tc>
          <w:tcPr>
            <w:tcW w:w="0" w:type="auto"/>
            <w:vAlign w:val="center"/>
          </w:tcPr>
          <w:p w14:paraId="1FC5AA2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7D1DD86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16.7</w:t>
            </w:r>
          </w:p>
        </w:tc>
        <w:tc>
          <w:tcPr>
            <w:tcW w:w="0" w:type="auto"/>
            <w:vAlign w:val="center"/>
          </w:tcPr>
          <w:p w14:paraId="7D04151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-/5.6</w:t>
            </w:r>
          </w:p>
        </w:tc>
        <w:tc>
          <w:tcPr>
            <w:tcW w:w="0" w:type="auto"/>
            <w:vAlign w:val="center"/>
          </w:tcPr>
          <w:p w14:paraId="20AA621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-</w:t>
            </w:r>
          </w:p>
        </w:tc>
      </w:tr>
      <w:tr w:rsidR="00DA56CE" w:rsidRPr="00CE789B" w14:paraId="17CDBE7F" w14:textId="77777777" w:rsidTr="00DA56CE">
        <w:trPr>
          <w:trHeight w:val="274"/>
        </w:trPr>
        <w:tc>
          <w:tcPr>
            <w:tcW w:w="0" w:type="auto"/>
            <w:vAlign w:val="center"/>
          </w:tcPr>
          <w:p w14:paraId="5EC3D86F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Liu BM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103</w:t>
            </w:r>
          </w:p>
        </w:tc>
        <w:tc>
          <w:tcPr>
            <w:tcW w:w="0" w:type="auto"/>
            <w:vAlign w:val="center"/>
          </w:tcPr>
          <w:p w14:paraId="1A5313C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68</w:t>
            </w:r>
          </w:p>
        </w:tc>
        <w:tc>
          <w:tcPr>
            <w:tcW w:w="0" w:type="auto"/>
            <w:vAlign w:val="center"/>
          </w:tcPr>
          <w:p w14:paraId="002ACA5C" w14:textId="77777777" w:rsidR="00DA56CE" w:rsidRPr="00CE789B" w:rsidRDefault="008359DC" w:rsidP="00DA56CE">
            <w:pPr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/>
              </w:rPr>
              <w:t>44.3±</w:t>
            </w:r>
            <w:r w:rsidR="00DA56CE" w:rsidRPr="00CE789B">
              <w:rPr>
                <w:rFonts w:asciiTheme="minorHAnsi" w:eastAsia="Calibri" w:hAnsiTheme="minorHAnsi" w:cstheme="minorHAnsi"/>
                <w:color w:val="000000"/>
                <w:lang w:val="en-GB"/>
              </w:rPr>
              <w:t>16.4</w:t>
            </w:r>
          </w:p>
        </w:tc>
        <w:tc>
          <w:tcPr>
            <w:tcW w:w="0" w:type="auto"/>
            <w:vAlign w:val="center"/>
          </w:tcPr>
          <w:p w14:paraId="04A1D1B7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hAnsiTheme="minorHAnsi" w:cstheme="minorHAnsi"/>
                <w:lang w:val="en-GB" w:bidi="ar-SA"/>
              </w:rPr>
              <w:t>Asymptomatic to mild</w:t>
            </w:r>
          </w:p>
        </w:tc>
        <w:tc>
          <w:tcPr>
            <w:tcW w:w="0" w:type="auto"/>
            <w:vAlign w:val="center"/>
          </w:tcPr>
          <w:p w14:paraId="4EF705F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75AD9F1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7.4</w:t>
            </w:r>
          </w:p>
        </w:tc>
        <w:tc>
          <w:tcPr>
            <w:tcW w:w="0" w:type="auto"/>
            <w:vAlign w:val="center"/>
          </w:tcPr>
          <w:p w14:paraId="20BC7FA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5.9</w:t>
            </w:r>
          </w:p>
        </w:tc>
        <w:tc>
          <w:tcPr>
            <w:tcW w:w="0" w:type="auto"/>
            <w:vAlign w:val="center"/>
          </w:tcPr>
          <w:p w14:paraId="7A793AB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-</w:t>
            </w:r>
          </w:p>
        </w:tc>
      </w:tr>
      <w:tr w:rsidR="00DA56CE" w:rsidRPr="00CE789B" w14:paraId="2F436A93" w14:textId="77777777" w:rsidTr="00DA56CE">
        <w:trPr>
          <w:trHeight w:val="274"/>
        </w:trPr>
        <w:tc>
          <w:tcPr>
            <w:tcW w:w="0" w:type="auto"/>
            <w:vAlign w:val="center"/>
          </w:tcPr>
          <w:p w14:paraId="4B11BD1E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proofErr w:type="spellStart"/>
            <w:r w:rsidRPr="00CE789B">
              <w:rPr>
                <w:rFonts w:asciiTheme="minorHAnsi" w:eastAsia="Calibri" w:hAnsiTheme="minorHAnsi" w:cstheme="minorHAnsi"/>
                <w:bCs/>
                <w:lang w:val="en-GB" w:bidi="ar-SA"/>
              </w:rPr>
              <w:t>Gu</w:t>
            </w:r>
            <w:proofErr w:type="spellEnd"/>
            <w:r w:rsidRPr="00CE789B">
              <w:rPr>
                <w:rFonts w:asciiTheme="minorHAnsi" w:eastAsia="Calibri" w:hAnsiTheme="minorHAnsi" w:cstheme="minorHAnsi"/>
                <w:bCs/>
                <w:lang w:val="en-GB" w:bidi="ar-SA"/>
              </w:rPr>
              <w:t xml:space="preserve"> S</w:t>
            </w:r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104</w:t>
            </w:r>
          </w:p>
        </w:tc>
        <w:tc>
          <w:tcPr>
            <w:tcW w:w="0" w:type="auto"/>
            <w:vAlign w:val="center"/>
          </w:tcPr>
          <w:p w14:paraId="0290FD7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30</w:t>
            </w:r>
          </w:p>
        </w:tc>
        <w:tc>
          <w:tcPr>
            <w:tcW w:w="0" w:type="auto"/>
            <w:vAlign w:val="center"/>
          </w:tcPr>
          <w:p w14:paraId="0F58A8B5" w14:textId="77777777" w:rsidR="00DA56CE" w:rsidRPr="00CE789B" w:rsidRDefault="00DA56CE" w:rsidP="00DA56CE">
            <w:pPr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55.0 (48.0–62)</w:t>
            </w:r>
          </w:p>
        </w:tc>
        <w:tc>
          <w:tcPr>
            <w:tcW w:w="0" w:type="auto"/>
            <w:vAlign w:val="center"/>
          </w:tcPr>
          <w:p w14:paraId="574CDF80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General to severe</w:t>
            </w:r>
          </w:p>
        </w:tc>
        <w:tc>
          <w:tcPr>
            <w:tcW w:w="0" w:type="auto"/>
            <w:vAlign w:val="center"/>
          </w:tcPr>
          <w:p w14:paraId="3B2727B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682C494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16.7</w:t>
            </w:r>
          </w:p>
        </w:tc>
        <w:tc>
          <w:tcPr>
            <w:tcW w:w="0" w:type="auto"/>
            <w:vAlign w:val="center"/>
          </w:tcPr>
          <w:p w14:paraId="060373B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4D7C292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-</w:t>
            </w:r>
          </w:p>
        </w:tc>
      </w:tr>
      <w:tr w:rsidR="00DA56CE" w:rsidRPr="00CE789B" w14:paraId="117B497A" w14:textId="77777777" w:rsidTr="00DA56CE">
        <w:trPr>
          <w:trHeight w:val="274"/>
        </w:trPr>
        <w:tc>
          <w:tcPr>
            <w:tcW w:w="0" w:type="auto"/>
            <w:vAlign w:val="center"/>
          </w:tcPr>
          <w:p w14:paraId="485C6617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Liu T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105</w:t>
            </w:r>
          </w:p>
        </w:tc>
        <w:tc>
          <w:tcPr>
            <w:tcW w:w="0" w:type="auto"/>
            <w:vAlign w:val="center"/>
          </w:tcPr>
          <w:p w14:paraId="1BC54E4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80</w:t>
            </w:r>
          </w:p>
        </w:tc>
        <w:tc>
          <w:tcPr>
            <w:tcW w:w="0" w:type="auto"/>
            <w:vAlign w:val="center"/>
          </w:tcPr>
          <w:p w14:paraId="7B58F665" w14:textId="77777777" w:rsidR="00DA56CE" w:rsidRPr="00CE789B" w:rsidRDefault="00DA56CE" w:rsidP="00DA56CE">
            <w:pPr>
              <w:spacing w:before="120"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53.0(26.0–86.0)</w:t>
            </w:r>
          </w:p>
        </w:tc>
        <w:tc>
          <w:tcPr>
            <w:tcW w:w="0" w:type="auto"/>
            <w:vAlign w:val="center"/>
          </w:tcPr>
          <w:p w14:paraId="1EF18385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Severe</w:t>
            </w:r>
          </w:p>
        </w:tc>
        <w:tc>
          <w:tcPr>
            <w:tcW w:w="0" w:type="auto"/>
            <w:vAlign w:val="center"/>
          </w:tcPr>
          <w:p w14:paraId="324F3E7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251D0B97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18.75</w:t>
            </w:r>
          </w:p>
        </w:tc>
        <w:tc>
          <w:tcPr>
            <w:tcW w:w="0" w:type="auto"/>
            <w:vAlign w:val="center"/>
          </w:tcPr>
          <w:p w14:paraId="665272F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bidi="ar-SA"/>
              </w:rPr>
              <w:t>8.75</w:t>
            </w:r>
          </w:p>
        </w:tc>
        <w:tc>
          <w:tcPr>
            <w:tcW w:w="0" w:type="auto"/>
            <w:vAlign w:val="center"/>
          </w:tcPr>
          <w:p w14:paraId="0410BEF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-</w:t>
            </w:r>
          </w:p>
        </w:tc>
      </w:tr>
      <w:tr w:rsidR="00DA56CE" w:rsidRPr="00CE789B" w14:paraId="2B4B09EE" w14:textId="77777777" w:rsidTr="00DA56CE">
        <w:trPr>
          <w:trHeight w:val="274"/>
        </w:trPr>
        <w:tc>
          <w:tcPr>
            <w:tcW w:w="0" w:type="auto"/>
            <w:vAlign w:val="center"/>
          </w:tcPr>
          <w:p w14:paraId="41BE79D4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Chen M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106</w:t>
            </w:r>
          </w:p>
        </w:tc>
        <w:tc>
          <w:tcPr>
            <w:tcW w:w="0" w:type="auto"/>
            <w:vAlign w:val="center"/>
          </w:tcPr>
          <w:p w14:paraId="43548FC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11</w:t>
            </w:r>
          </w:p>
        </w:tc>
        <w:tc>
          <w:tcPr>
            <w:tcW w:w="0" w:type="auto"/>
            <w:vAlign w:val="center"/>
          </w:tcPr>
          <w:p w14:paraId="1E1DD13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48.45 ± 14.12</w:t>
            </w:r>
          </w:p>
        </w:tc>
        <w:tc>
          <w:tcPr>
            <w:tcW w:w="0" w:type="auto"/>
            <w:vAlign w:val="center"/>
          </w:tcPr>
          <w:p w14:paraId="78EFFCB9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29BF4BE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2AD0B3B7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18.18</w:t>
            </w:r>
          </w:p>
        </w:tc>
        <w:tc>
          <w:tcPr>
            <w:tcW w:w="0" w:type="auto"/>
            <w:vAlign w:val="center"/>
          </w:tcPr>
          <w:p w14:paraId="238B4D8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27.27/-</w:t>
            </w:r>
          </w:p>
        </w:tc>
        <w:tc>
          <w:tcPr>
            <w:tcW w:w="0" w:type="auto"/>
            <w:vAlign w:val="center"/>
          </w:tcPr>
          <w:p w14:paraId="322AB41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-</w:t>
            </w:r>
          </w:p>
        </w:tc>
      </w:tr>
      <w:tr w:rsidR="00DA56CE" w:rsidRPr="00CE789B" w14:paraId="404E0A55" w14:textId="77777777" w:rsidTr="00DA56CE">
        <w:trPr>
          <w:trHeight w:val="274"/>
        </w:trPr>
        <w:tc>
          <w:tcPr>
            <w:tcW w:w="0" w:type="auto"/>
            <w:vAlign w:val="center"/>
          </w:tcPr>
          <w:p w14:paraId="78C8BECF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Park SK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107</w:t>
            </w:r>
          </w:p>
        </w:tc>
        <w:tc>
          <w:tcPr>
            <w:tcW w:w="0" w:type="auto"/>
            <w:vAlign w:val="center"/>
          </w:tcPr>
          <w:p w14:paraId="484CF2C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46</w:t>
            </w:r>
          </w:p>
        </w:tc>
        <w:tc>
          <w:tcPr>
            <w:tcW w:w="0" w:type="auto"/>
            <w:vAlign w:val="center"/>
          </w:tcPr>
          <w:p w14:paraId="4B098ACA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26 (18–57)</w:t>
            </w:r>
          </w:p>
        </w:tc>
        <w:tc>
          <w:tcPr>
            <w:tcW w:w="0" w:type="auto"/>
            <w:vAlign w:val="center"/>
          </w:tcPr>
          <w:p w14:paraId="481E3575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Asymptomatic to mild</w:t>
            </w:r>
          </w:p>
        </w:tc>
        <w:tc>
          <w:tcPr>
            <w:tcW w:w="0" w:type="auto"/>
            <w:vAlign w:val="center"/>
          </w:tcPr>
          <w:p w14:paraId="49F5ADA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7114E6C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15.2</w:t>
            </w:r>
          </w:p>
        </w:tc>
        <w:tc>
          <w:tcPr>
            <w:tcW w:w="0" w:type="auto"/>
            <w:vAlign w:val="center"/>
          </w:tcPr>
          <w:p w14:paraId="49E6D9E1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2.1/-</w:t>
            </w:r>
          </w:p>
        </w:tc>
        <w:tc>
          <w:tcPr>
            <w:tcW w:w="0" w:type="auto"/>
            <w:vAlign w:val="center"/>
          </w:tcPr>
          <w:p w14:paraId="3841686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10.8</w:t>
            </w:r>
          </w:p>
        </w:tc>
      </w:tr>
      <w:tr w:rsidR="00DA56CE" w:rsidRPr="00CE789B" w14:paraId="71C6E06C" w14:textId="77777777" w:rsidTr="00DA56CE">
        <w:trPr>
          <w:trHeight w:val="274"/>
        </w:trPr>
        <w:tc>
          <w:tcPr>
            <w:tcW w:w="0" w:type="auto"/>
            <w:vAlign w:val="center"/>
          </w:tcPr>
          <w:p w14:paraId="0CEF4875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>Rivera-</w:t>
            </w:r>
            <w:proofErr w:type="spellStart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>Izquierdo</w:t>
            </w:r>
            <w:proofErr w:type="spellEnd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 M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108</w:t>
            </w:r>
          </w:p>
        </w:tc>
        <w:tc>
          <w:tcPr>
            <w:tcW w:w="0" w:type="auto"/>
            <w:vAlign w:val="center"/>
          </w:tcPr>
          <w:p w14:paraId="52BB615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76</w:t>
            </w:r>
          </w:p>
        </w:tc>
        <w:tc>
          <w:tcPr>
            <w:tcW w:w="0" w:type="auto"/>
            <w:vAlign w:val="center"/>
          </w:tcPr>
          <w:p w14:paraId="7992CA6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45.8 (</w:t>
            </w:r>
            <w:r w:rsidR="008359DC" w:rsidRPr="00CE789B">
              <w:rPr>
                <w:rFonts w:asciiTheme="minorHAnsi" w:hAnsiTheme="minorHAnsi" w:cstheme="minorHAnsi"/>
                <w:lang w:val="en-GB"/>
              </w:rPr>
              <w:t>±</w:t>
            </w:r>
            <w:r w:rsidRPr="00CE789B">
              <w:rPr>
                <w:rFonts w:asciiTheme="minorHAnsi" w:hAnsiTheme="minorHAnsi" w:cstheme="minorHAnsi"/>
                <w:lang w:val="en-GB"/>
              </w:rPr>
              <w:t>11.4)</w:t>
            </w:r>
          </w:p>
        </w:tc>
        <w:tc>
          <w:tcPr>
            <w:tcW w:w="0" w:type="auto"/>
            <w:vAlign w:val="center"/>
          </w:tcPr>
          <w:p w14:paraId="0F6AE1C7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1264508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15.8</w:t>
            </w:r>
          </w:p>
        </w:tc>
        <w:tc>
          <w:tcPr>
            <w:tcW w:w="0" w:type="auto"/>
            <w:vAlign w:val="center"/>
          </w:tcPr>
          <w:p w14:paraId="2D73397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40.8</w:t>
            </w:r>
          </w:p>
        </w:tc>
        <w:tc>
          <w:tcPr>
            <w:tcW w:w="0" w:type="auto"/>
            <w:vAlign w:val="center"/>
          </w:tcPr>
          <w:p w14:paraId="386F866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22.4/</w:t>
            </w:r>
            <w:r w:rsidRPr="00CE789B">
              <w:rPr>
                <w:rFonts w:asciiTheme="minorHAnsi" w:eastAsia="Times New Roman" w:hAnsiTheme="minorHAnsi" w:cstheme="minorHAnsi"/>
                <w:lang w:val="en-GB" w:bidi="ar-SA"/>
              </w:rPr>
              <w:t>9.2</w:t>
            </w:r>
          </w:p>
        </w:tc>
        <w:tc>
          <w:tcPr>
            <w:tcW w:w="0" w:type="auto"/>
            <w:vAlign w:val="center"/>
          </w:tcPr>
          <w:p w14:paraId="298516C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27.6</w:t>
            </w:r>
          </w:p>
        </w:tc>
      </w:tr>
      <w:tr w:rsidR="00DA56CE" w:rsidRPr="00CE789B" w14:paraId="42788179" w14:textId="77777777" w:rsidTr="00DA56CE">
        <w:trPr>
          <w:trHeight w:val="274"/>
        </w:trPr>
        <w:tc>
          <w:tcPr>
            <w:tcW w:w="0" w:type="auto"/>
            <w:vAlign w:val="center"/>
          </w:tcPr>
          <w:p w14:paraId="759C882A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proofErr w:type="spellStart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>Zuo</w:t>
            </w:r>
            <w:proofErr w:type="spellEnd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 T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109</w:t>
            </w:r>
          </w:p>
        </w:tc>
        <w:tc>
          <w:tcPr>
            <w:tcW w:w="0" w:type="auto"/>
            <w:vAlign w:val="center"/>
          </w:tcPr>
          <w:p w14:paraId="1120BA0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30</w:t>
            </w:r>
          </w:p>
        </w:tc>
        <w:tc>
          <w:tcPr>
            <w:tcW w:w="0" w:type="auto"/>
            <w:vAlign w:val="center"/>
          </w:tcPr>
          <w:p w14:paraId="2F8E7C3C" w14:textId="77777777" w:rsidR="00DA56CE" w:rsidRPr="00CE789B" w:rsidRDefault="008359DC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46 (29-</w:t>
            </w:r>
            <w:r w:rsidR="00DA56CE" w:rsidRPr="00CE789B">
              <w:rPr>
                <w:rFonts w:asciiTheme="minorHAnsi" w:hAnsiTheme="minorHAnsi" w:cstheme="minorHAnsi"/>
                <w:lang w:val="en-GB"/>
              </w:rPr>
              <w:t>63)</w:t>
            </w:r>
          </w:p>
        </w:tc>
        <w:tc>
          <w:tcPr>
            <w:tcW w:w="0" w:type="auto"/>
            <w:vAlign w:val="center"/>
          </w:tcPr>
          <w:p w14:paraId="0840D8C6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hAnsiTheme="minorHAnsi" w:cstheme="minorHAnsi"/>
                <w:lang w:val="en-GB" w:bidi="ar-SA"/>
              </w:rPr>
              <w:t>Asymptomatic to critical</w:t>
            </w:r>
          </w:p>
        </w:tc>
        <w:tc>
          <w:tcPr>
            <w:tcW w:w="0" w:type="auto"/>
            <w:vAlign w:val="center"/>
          </w:tcPr>
          <w:p w14:paraId="3AC8E8A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4891A4B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13</w:t>
            </w:r>
          </w:p>
        </w:tc>
        <w:tc>
          <w:tcPr>
            <w:tcW w:w="0" w:type="auto"/>
            <w:vAlign w:val="center"/>
          </w:tcPr>
          <w:p w14:paraId="1668986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45AABF4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-</w:t>
            </w:r>
          </w:p>
        </w:tc>
      </w:tr>
      <w:tr w:rsidR="00DA56CE" w:rsidRPr="00CE789B" w14:paraId="4E020D22" w14:textId="77777777" w:rsidTr="00DA56CE">
        <w:trPr>
          <w:trHeight w:val="274"/>
        </w:trPr>
        <w:tc>
          <w:tcPr>
            <w:tcW w:w="0" w:type="auto"/>
            <w:vAlign w:val="center"/>
          </w:tcPr>
          <w:p w14:paraId="240BDCC5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proofErr w:type="spellStart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>Tsibouris</w:t>
            </w:r>
            <w:proofErr w:type="spellEnd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 P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110</w:t>
            </w:r>
          </w:p>
        </w:tc>
        <w:tc>
          <w:tcPr>
            <w:tcW w:w="0" w:type="auto"/>
            <w:vAlign w:val="center"/>
          </w:tcPr>
          <w:p w14:paraId="762134E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61</w:t>
            </w:r>
          </w:p>
        </w:tc>
        <w:tc>
          <w:tcPr>
            <w:tcW w:w="0" w:type="auto"/>
            <w:vAlign w:val="center"/>
          </w:tcPr>
          <w:p w14:paraId="72F84D4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70 (55-83)</w:t>
            </w:r>
          </w:p>
        </w:tc>
        <w:tc>
          <w:tcPr>
            <w:tcW w:w="0" w:type="auto"/>
            <w:vAlign w:val="center"/>
          </w:tcPr>
          <w:p w14:paraId="3AB8727B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510CB79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6FED078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18</w:t>
            </w:r>
          </w:p>
        </w:tc>
        <w:tc>
          <w:tcPr>
            <w:tcW w:w="0" w:type="auto"/>
            <w:vAlign w:val="center"/>
          </w:tcPr>
          <w:p w14:paraId="7347C6A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6.6</w:t>
            </w:r>
          </w:p>
        </w:tc>
        <w:tc>
          <w:tcPr>
            <w:tcW w:w="0" w:type="auto"/>
            <w:vAlign w:val="center"/>
          </w:tcPr>
          <w:p w14:paraId="239CB61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3.3</w:t>
            </w:r>
          </w:p>
        </w:tc>
      </w:tr>
      <w:tr w:rsidR="00DA56CE" w:rsidRPr="00CE789B" w14:paraId="01E842AD" w14:textId="77777777" w:rsidTr="00DA56CE">
        <w:trPr>
          <w:trHeight w:val="274"/>
        </w:trPr>
        <w:tc>
          <w:tcPr>
            <w:tcW w:w="0" w:type="auto"/>
            <w:vAlign w:val="center"/>
          </w:tcPr>
          <w:p w14:paraId="3FBEB275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Papa A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111</w:t>
            </w:r>
          </w:p>
        </w:tc>
        <w:tc>
          <w:tcPr>
            <w:tcW w:w="0" w:type="auto"/>
            <w:vAlign w:val="center"/>
          </w:tcPr>
          <w:p w14:paraId="11D11BE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34</w:t>
            </w:r>
          </w:p>
        </w:tc>
        <w:tc>
          <w:tcPr>
            <w:tcW w:w="0" w:type="auto"/>
            <w:vAlign w:val="center"/>
          </w:tcPr>
          <w:p w14:paraId="1E2942B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71 (64-82)</w:t>
            </w:r>
          </w:p>
        </w:tc>
        <w:tc>
          <w:tcPr>
            <w:tcW w:w="0" w:type="auto"/>
            <w:vAlign w:val="center"/>
          </w:tcPr>
          <w:p w14:paraId="2FF23F3A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proofErr w:type="spellStart"/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Icu</w:t>
            </w:r>
            <w:proofErr w:type="spellEnd"/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 xml:space="preserve"> 17.6%</w:t>
            </w:r>
          </w:p>
        </w:tc>
        <w:tc>
          <w:tcPr>
            <w:tcW w:w="0" w:type="auto"/>
            <w:vAlign w:val="center"/>
          </w:tcPr>
          <w:p w14:paraId="7B70637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21A5C74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26.5</w:t>
            </w:r>
          </w:p>
        </w:tc>
        <w:tc>
          <w:tcPr>
            <w:tcW w:w="0" w:type="auto"/>
            <w:vAlign w:val="center"/>
          </w:tcPr>
          <w:p w14:paraId="6FDB5F1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2.9</w:t>
            </w:r>
          </w:p>
        </w:tc>
        <w:tc>
          <w:tcPr>
            <w:tcW w:w="0" w:type="auto"/>
            <w:vAlign w:val="center"/>
          </w:tcPr>
          <w:p w14:paraId="4DDBBCD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2.9</w:t>
            </w:r>
          </w:p>
        </w:tc>
      </w:tr>
      <w:tr w:rsidR="00DA56CE" w:rsidRPr="00CE789B" w14:paraId="1FDF44F3" w14:textId="77777777" w:rsidTr="00DA56CE">
        <w:trPr>
          <w:trHeight w:val="274"/>
        </w:trPr>
        <w:tc>
          <w:tcPr>
            <w:tcW w:w="0" w:type="auto"/>
            <w:vAlign w:val="center"/>
          </w:tcPr>
          <w:p w14:paraId="46528DA9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proofErr w:type="spellStart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>Uzzan</w:t>
            </w:r>
            <w:proofErr w:type="spellEnd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 M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112</w:t>
            </w:r>
          </w:p>
        </w:tc>
        <w:tc>
          <w:tcPr>
            <w:tcW w:w="0" w:type="auto"/>
            <w:vAlign w:val="center"/>
          </w:tcPr>
          <w:p w14:paraId="681169A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26</w:t>
            </w:r>
          </w:p>
        </w:tc>
        <w:tc>
          <w:tcPr>
            <w:tcW w:w="0" w:type="auto"/>
            <w:vAlign w:val="center"/>
          </w:tcPr>
          <w:p w14:paraId="7F102E8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61.2 (13.8)</w:t>
            </w:r>
          </w:p>
        </w:tc>
        <w:tc>
          <w:tcPr>
            <w:tcW w:w="0" w:type="auto"/>
            <w:vAlign w:val="center"/>
          </w:tcPr>
          <w:p w14:paraId="2AD59D41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5FFE80A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53.8</w:t>
            </w:r>
          </w:p>
        </w:tc>
        <w:tc>
          <w:tcPr>
            <w:tcW w:w="0" w:type="auto"/>
            <w:vAlign w:val="center"/>
          </w:tcPr>
          <w:p w14:paraId="419B8AA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42.3</w:t>
            </w:r>
          </w:p>
        </w:tc>
        <w:tc>
          <w:tcPr>
            <w:tcW w:w="0" w:type="auto"/>
            <w:vAlign w:val="center"/>
          </w:tcPr>
          <w:p w14:paraId="0722CA51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11.5</w:t>
            </w:r>
          </w:p>
        </w:tc>
        <w:tc>
          <w:tcPr>
            <w:tcW w:w="0" w:type="auto"/>
            <w:vAlign w:val="center"/>
          </w:tcPr>
          <w:p w14:paraId="5CB827E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7.7</w:t>
            </w:r>
          </w:p>
        </w:tc>
      </w:tr>
      <w:tr w:rsidR="00DA56CE" w:rsidRPr="00CE789B" w14:paraId="69D5FA30" w14:textId="77777777" w:rsidTr="00DA56CE">
        <w:trPr>
          <w:trHeight w:val="274"/>
        </w:trPr>
        <w:tc>
          <w:tcPr>
            <w:tcW w:w="0" w:type="auto"/>
            <w:vAlign w:val="center"/>
          </w:tcPr>
          <w:p w14:paraId="5364E010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Shao T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113</w:t>
            </w:r>
          </w:p>
        </w:tc>
        <w:tc>
          <w:tcPr>
            <w:tcW w:w="0" w:type="auto"/>
            <w:vAlign w:val="center"/>
          </w:tcPr>
          <w:p w14:paraId="5FF4B21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98</w:t>
            </w:r>
          </w:p>
        </w:tc>
        <w:tc>
          <w:tcPr>
            <w:tcW w:w="0" w:type="auto"/>
            <w:vAlign w:val="center"/>
          </w:tcPr>
          <w:p w14:paraId="4960BB8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44.5 (2-85)</w:t>
            </w:r>
          </w:p>
        </w:tc>
        <w:tc>
          <w:tcPr>
            <w:tcW w:w="0" w:type="auto"/>
            <w:vAlign w:val="center"/>
          </w:tcPr>
          <w:p w14:paraId="1F06F31A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Mild</w:t>
            </w:r>
          </w:p>
        </w:tc>
        <w:tc>
          <w:tcPr>
            <w:tcW w:w="0" w:type="auto"/>
            <w:vAlign w:val="center"/>
          </w:tcPr>
          <w:p w14:paraId="68A8E3B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3235CBD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8.2</w:t>
            </w:r>
          </w:p>
        </w:tc>
        <w:tc>
          <w:tcPr>
            <w:tcW w:w="0" w:type="auto"/>
            <w:vAlign w:val="center"/>
          </w:tcPr>
          <w:p w14:paraId="54D8B19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1821F58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-</w:t>
            </w:r>
          </w:p>
        </w:tc>
      </w:tr>
      <w:tr w:rsidR="00DA56CE" w:rsidRPr="00CE789B" w14:paraId="597CF09A" w14:textId="77777777" w:rsidTr="00DA56CE">
        <w:trPr>
          <w:trHeight w:val="274"/>
        </w:trPr>
        <w:tc>
          <w:tcPr>
            <w:tcW w:w="0" w:type="auto"/>
            <w:vAlign w:val="center"/>
          </w:tcPr>
          <w:p w14:paraId="50EBE6B7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proofErr w:type="spellStart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>Zuo</w:t>
            </w:r>
            <w:proofErr w:type="spellEnd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 T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114</w:t>
            </w:r>
          </w:p>
        </w:tc>
        <w:tc>
          <w:tcPr>
            <w:tcW w:w="0" w:type="auto"/>
            <w:vAlign w:val="center"/>
          </w:tcPr>
          <w:p w14:paraId="04FEEE2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15</w:t>
            </w:r>
          </w:p>
        </w:tc>
        <w:tc>
          <w:tcPr>
            <w:tcW w:w="0" w:type="auto"/>
            <w:vAlign w:val="center"/>
          </w:tcPr>
          <w:p w14:paraId="4303D2D8" w14:textId="77777777" w:rsidR="00DA56CE" w:rsidRPr="00CE789B" w:rsidRDefault="008359DC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55</w:t>
            </w:r>
            <w:r w:rsidR="00DA56CE" w:rsidRPr="00CE789B">
              <w:rPr>
                <w:rFonts w:asciiTheme="minorHAnsi" w:hAnsiTheme="minorHAnsi" w:cstheme="minorHAnsi"/>
                <w:lang w:val="en-GB"/>
              </w:rPr>
              <w:t xml:space="preserve"> (44–67)</w:t>
            </w:r>
          </w:p>
        </w:tc>
        <w:tc>
          <w:tcPr>
            <w:tcW w:w="0" w:type="auto"/>
            <w:vAlign w:val="center"/>
          </w:tcPr>
          <w:p w14:paraId="04BC7F8A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Mild to critical</w:t>
            </w:r>
          </w:p>
        </w:tc>
        <w:tc>
          <w:tcPr>
            <w:tcW w:w="0" w:type="auto"/>
            <w:vAlign w:val="center"/>
          </w:tcPr>
          <w:p w14:paraId="4E75872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0DCEE1F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</w:p>
        </w:tc>
        <w:tc>
          <w:tcPr>
            <w:tcW w:w="0" w:type="auto"/>
            <w:vAlign w:val="center"/>
          </w:tcPr>
          <w:p w14:paraId="54BEE7A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6.7</w:t>
            </w:r>
          </w:p>
        </w:tc>
        <w:tc>
          <w:tcPr>
            <w:tcW w:w="0" w:type="auto"/>
            <w:vAlign w:val="center"/>
          </w:tcPr>
          <w:p w14:paraId="3AC9598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-</w:t>
            </w:r>
          </w:p>
        </w:tc>
      </w:tr>
      <w:tr w:rsidR="00DA56CE" w:rsidRPr="00CE789B" w14:paraId="4EF6C0B5" w14:textId="77777777" w:rsidTr="00DA56CE">
        <w:trPr>
          <w:trHeight w:val="274"/>
        </w:trPr>
        <w:tc>
          <w:tcPr>
            <w:tcW w:w="0" w:type="auto"/>
            <w:vAlign w:val="center"/>
          </w:tcPr>
          <w:p w14:paraId="29272C3F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>McNabb-</w:t>
            </w:r>
            <w:proofErr w:type="spellStart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>Baltar</w:t>
            </w:r>
            <w:proofErr w:type="spellEnd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 J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115</w:t>
            </w:r>
          </w:p>
        </w:tc>
        <w:tc>
          <w:tcPr>
            <w:tcW w:w="0" w:type="auto"/>
            <w:vAlign w:val="center"/>
          </w:tcPr>
          <w:p w14:paraId="5ED940B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71</w:t>
            </w:r>
          </w:p>
        </w:tc>
        <w:tc>
          <w:tcPr>
            <w:tcW w:w="0" w:type="auto"/>
            <w:vAlign w:val="center"/>
          </w:tcPr>
          <w:p w14:paraId="4F952996" w14:textId="77777777" w:rsidR="00DA56CE" w:rsidRPr="00CE789B" w:rsidRDefault="008359DC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64.9±</w:t>
            </w:r>
            <w:r w:rsidR="00DA56CE" w:rsidRPr="00CE789B">
              <w:rPr>
                <w:rFonts w:asciiTheme="minorHAnsi" w:hAnsiTheme="minorHAnsi" w:cstheme="minorHAnsi"/>
                <w:lang w:val="en-GB"/>
              </w:rPr>
              <w:t>15.8</w:t>
            </w:r>
          </w:p>
        </w:tc>
        <w:tc>
          <w:tcPr>
            <w:tcW w:w="0" w:type="auto"/>
            <w:vAlign w:val="center"/>
          </w:tcPr>
          <w:p w14:paraId="28694FA9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proofErr w:type="spellStart"/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Icu</w:t>
            </w:r>
            <w:proofErr w:type="spellEnd"/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 xml:space="preserve"> 24.3%</w:t>
            </w:r>
          </w:p>
        </w:tc>
        <w:tc>
          <w:tcPr>
            <w:tcW w:w="0" w:type="auto"/>
            <w:vAlign w:val="center"/>
          </w:tcPr>
          <w:p w14:paraId="6B21DD0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47.9</w:t>
            </w:r>
          </w:p>
        </w:tc>
        <w:tc>
          <w:tcPr>
            <w:tcW w:w="0" w:type="auto"/>
            <w:vAlign w:val="center"/>
          </w:tcPr>
          <w:p w14:paraId="0D28950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50.7</w:t>
            </w:r>
          </w:p>
        </w:tc>
        <w:tc>
          <w:tcPr>
            <w:tcW w:w="0" w:type="auto"/>
            <w:vAlign w:val="center"/>
          </w:tcPr>
          <w:p w14:paraId="68EA1EC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40.9/-</w:t>
            </w:r>
          </w:p>
        </w:tc>
        <w:tc>
          <w:tcPr>
            <w:tcW w:w="0" w:type="auto"/>
            <w:vAlign w:val="center"/>
          </w:tcPr>
          <w:p w14:paraId="78AAE3E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35.2</w:t>
            </w:r>
          </w:p>
        </w:tc>
      </w:tr>
      <w:tr w:rsidR="00DA56CE" w:rsidRPr="00CE789B" w14:paraId="27A0B679" w14:textId="77777777" w:rsidTr="00DA56CE">
        <w:trPr>
          <w:trHeight w:val="274"/>
        </w:trPr>
        <w:tc>
          <w:tcPr>
            <w:tcW w:w="0" w:type="auto"/>
            <w:vAlign w:val="center"/>
          </w:tcPr>
          <w:p w14:paraId="6B4BAFDA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Xu J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116</w:t>
            </w:r>
          </w:p>
        </w:tc>
        <w:tc>
          <w:tcPr>
            <w:tcW w:w="0" w:type="auto"/>
            <w:vAlign w:val="center"/>
          </w:tcPr>
          <w:p w14:paraId="51A61EB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48</w:t>
            </w:r>
          </w:p>
        </w:tc>
        <w:tc>
          <w:tcPr>
            <w:tcW w:w="0" w:type="auto"/>
            <w:vAlign w:val="center"/>
          </w:tcPr>
          <w:p w14:paraId="6CF4B76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41 (18–90)</w:t>
            </w:r>
          </w:p>
        </w:tc>
        <w:tc>
          <w:tcPr>
            <w:tcW w:w="0" w:type="auto"/>
            <w:vAlign w:val="center"/>
          </w:tcPr>
          <w:p w14:paraId="032DE137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12259DF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/>
              </w:rPr>
              <w:t>6.3</w:t>
            </w:r>
          </w:p>
        </w:tc>
        <w:tc>
          <w:tcPr>
            <w:tcW w:w="0" w:type="auto"/>
            <w:vAlign w:val="center"/>
          </w:tcPr>
          <w:p w14:paraId="482A2CA1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6.3</w:t>
            </w:r>
          </w:p>
        </w:tc>
        <w:tc>
          <w:tcPr>
            <w:tcW w:w="0" w:type="auto"/>
            <w:vAlign w:val="center"/>
          </w:tcPr>
          <w:p w14:paraId="14FEFEC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2.1/-</w:t>
            </w:r>
          </w:p>
        </w:tc>
        <w:tc>
          <w:tcPr>
            <w:tcW w:w="0" w:type="auto"/>
            <w:vAlign w:val="center"/>
          </w:tcPr>
          <w:p w14:paraId="1581979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</w:tr>
      <w:tr w:rsidR="00DA56CE" w:rsidRPr="00CE789B" w14:paraId="64B2DE10" w14:textId="77777777" w:rsidTr="00DA56CE">
        <w:trPr>
          <w:trHeight w:val="274"/>
        </w:trPr>
        <w:tc>
          <w:tcPr>
            <w:tcW w:w="0" w:type="auto"/>
            <w:vAlign w:val="center"/>
          </w:tcPr>
          <w:p w14:paraId="5B851227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proofErr w:type="spellStart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>D'Ettorre</w:t>
            </w:r>
            <w:proofErr w:type="spellEnd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 G et al. </w:t>
            </w:r>
            <w:r w:rsidRPr="00CE789B">
              <w:rPr>
                <w:rFonts w:asciiTheme="minorHAnsi" w:hAnsiTheme="minorHAnsi" w:cstheme="minorHAnsi"/>
                <w:bCs/>
                <w:color w:val="000000"/>
                <w:vertAlign w:val="superscript"/>
                <w:lang w:val="en-GB" w:bidi="ar-SA"/>
              </w:rPr>
              <w:t>117</w:t>
            </w:r>
          </w:p>
        </w:tc>
        <w:tc>
          <w:tcPr>
            <w:tcW w:w="0" w:type="auto"/>
            <w:vAlign w:val="center"/>
          </w:tcPr>
          <w:p w14:paraId="1B1645F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70</w:t>
            </w:r>
          </w:p>
        </w:tc>
        <w:tc>
          <w:tcPr>
            <w:tcW w:w="0" w:type="auto"/>
            <w:vAlign w:val="center"/>
          </w:tcPr>
          <w:p w14:paraId="4087393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1EAA27E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59 (50–70)</w:t>
            </w:r>
          </w:p>
        </w:tc>
        <w:tc>
          <w:tcPr>
            <w:tcW w:w="0" w:type="auto"/>
            <w:vAlign w:val="center"/>
          </w:tcPr>
          <w:p w14:paraId="00C9A29C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Severe</w:t>
            </w:r>
          </w:p>
        </w:tc>
        <w:tc>
          <w:tcPr>
            <w:tcW w:w="0" w:type="auto"/>
            <w:vAlign w:val="center"/>
          </w:tcPr>
          <w:p w14:paraId="526FFE6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2D7FBD6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47.1</w:t>
            </w:r>
          </w:p>
        </w:tc>
        <w:tc>
          <w:tcPr>
            <w:tcW w:w="0" w:type="auto"/>
            <w:vAlign w:val="center"/>
          </w:tcPr>
          <w:p w14:paraId="1892647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43245A8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-</w:t>
            </w:r>
          </w:p>
        </w:tc>
      </w:tr>
      <w:tr w:rsidR="00DA56CE" w:rsidRPr="00CE789B" w14:paraId="5665A41C" w14:textId="77777777" w:rsidTr="00DA56CE">
        <w:trPr>
          <w:trHeight w:val="274"/>
        </w:trPr>
        <w:tc>
          <w:tcPr>
            <w:tcW w:w="0" w:type="auto"/>
            <w:vAlign w:val="center"/>
          </w:tcPr>
          <w:p w14:paraId="3CFDFBE8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Chen H et al. </w:t>
            </w:r>
            <w:r w:rsidRPr="00CE789B">
              <w:rPr>
                <w:rFonts w:asciiTheme="minorHAnsi" w:eastAsia="Times New Roman" w:hAnsiTheme="minorHAnsi" w:cstheme="minorHAnsi"/>
                <w:bCs/>
                <w:vertAlign w:val="superscript"/>
                <w:lang w:val="en-GB" w:bidi="ar-SA"/>
              </w:rPr>
              <w:t>118</w:t>
            </w:r>
          </w:p>
        </w:tc>
        <w:tc>
          <w:tcPr>
            <w:tcW w:w="0" w:type="auto"/>
            <w:vAlign w:val="center"/>
          </w:tcPr>
          <w:p w14:paraId="76B5C2E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9</w:t>
            </w:r>
          </w:p>
        </w:tc>
        <w:tc>
          <w:tcPr>
            <w:tcW w:w="0" w:type="auto"/>
            <w:vAlign w:val="center"/>
          </w:tcPr>
          <w:p w14:paraId="3604018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(26-40)</w:t>
            </w:r>
          </w:p>
        </w:tc>
        <w:tc>
          <w:tcPr>
            <w:tcW w:w="0" w:type="auto"/>
            <w:vAlign w:val="center"/>
          </w:tcPr>
          <w:p w14:paraId="52BB3C3C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7402995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22C2A79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11.1</w:t>
            </w:r>
          </w:p>
        </w:tc>
        <w:tc>
          <w:tcPr>
            <w:tcW w:w="0" w:type="auto"/>
            <w:vAlign w:val="center"/>
          </w:tcPr>
          <w:p w14:paraId="20A4B3E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6996B9E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-</w:t>
            </w:r>
          </w:p>
        </w:tc>
      </w:tr>
      <w:tr w:rsidR="00DA56CE" w:rsidRPr="00CE789B" w14:paraId="4820C054" w14:textId="77777777" w:rsidTr="00DA56CE">
        <w:trPr>
          <w:trHeight w:val="274"/>
        </w:trPr>
        <w:tc>
          <w:tcPr>
            <w:tcW w:w="0" w:type="auto"/>
            <w:vAlign w:val="center"/>
          </w:tcPr>
          <w:p w14:paraId="1455A8EE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Xu XW et al. </w:t>
            </w:r>
            <w:r w:rsidRPr="00CE789B">
              <w:rPr>
                <w:rFonts w:asciiTheme="minorHAnsi" w:eastAsia="Times New Roman" w:hAnsiTheme="minorHAnsi" w:cstheme="minorHAnsi"/>
                <w:bCs/>
                <w:vertAlign w:val="superscript"/>
                <w:lang w:val="en-GB" w:bidi="ar-SA"/>
              </w:rPr>
              <w:t>119</w:t>
            </w:r>
          </w:p>
        </w:tc>
        <w:tc>
          <w:tcPr>
            <w:tcW w:w="0" w:type="auto"/>
            <w:vAlign w:val="center"/>
          </w:tcPr>
          <w:p w14:paraId="353E755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62</w:t>
            </w:r>
          </w:p>
        </w:tc>
        <w:tc>
          <w:tcPr>
            <w:tcW w:w="0" w:type="auto"/>
            <w:vAlign w:val="center"/>
          </w:tcPr>
          <w:p w14:paraId="38299F3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41 (32-52)</w:t>
            </w:r>
          </w:p>
        </w:tc>
        <w:tc>
          <w:tcPr>
            <w:tcW w:w="0" w:type="auto"/>
            <w:vAlign w:val="center"/>
          </w:tcPr>
          <w:p w14:paraId="2FCDFBCA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Mild to critical</w:t>
            </w:r>
          </w:p>
        </w:tc>
        <w:tc>
          <w:tcPr>
            <w:tcW w:w="0" w:type="auto"/>
            <w:vAlign w:val="center"/>
          </w:tcPr>
          <w:p w14:paraId="0C41431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3EB665A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3</w:t>
            </w:r>
          </w:p>
        </w:tc>
        <w:tc>
          <w:tcPr>
            <w:tcW w:w="0" w:type="auto"/>
            <w:vAlign w:val="center"/>
          </w:tcPr>
          <w:p w14:paraId="76666AE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52209C8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-</w:t>
            </w:r>
          </w:p>
        </w:tc>
      </w:tr>
      <w:tr w:rsidR="00DA56CE" w:rsidRPr="00CE789B" w14:paraId="1A86D739" w14:textId="77777777" w:rsidTr="00DA56CE">
        <w:trPr>
          <w:trHeight w:val="274"/>
        </w:trPr>
        <w:tc>
          <w:tcPr>
            <w:tcW w:w="0" w:type="auto"/>
            <w:vAlign w:val="center"/>
          </w:tcPr>
          <w:p w14:paraId="2B7F2A96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bCs/>
                <w:lang w:val="en-GB"/>
              </w:rPr>
            </w:pPr>
            <w:proofErr w:type="spellStart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>Ghoshal</w:t>
            </w:r>
            <w:proofErr w:type="spellEnd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 UC et al.</w:t>
            </w:r>
            <w:r w:rsidRPr="00CE789B">
              <w:rPr>
                <w:rFonts w:asciiTheme="minorHAnsi" w:hAnsiTheme="minorHAnsi" w:cstheme="minorHAnsi"/>
                <w:bCs/>
                <w:lang w:val="en-GB"/>
              </w:rPr>
              <w:t xml:space="preserve"> </w:t>
            </w:r>
            <w:r w:rsidRPr="00CE789B">
              <w:rPr>
                <w:rFonts w:asciiTheme="minorHAnsi" w:hAnsiTheme="minorHAnsi" w:cstheme="minorHAnsi"/>
                <w:bCs/>
                <w:vertAlign w:val="superscript"/>
                <w:lang w:val="en-GB"/>
              </w:rPr>
              <w:t>120</w:t>
            </w:r>
          </w:p>
        </w:tc>
        <w:tc>
          <w:tcPr>
            <w:tcW w:w="0" w:type="auto"/>
            <w:vAlign w:val="center"/>
          </w:tcPr>
          <w:p w14:paraId="48918EB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26</w:t>
            </w:r>
          </w:p>
        </w:tc>
        <w:tc>
          <w:tcPr>
            <w:tcW w:w="0" w:type="auto"/>
            <w:vAlign w:val="center"/>
          </w:tcPr>
          <w:p w14:paraId="131BD9B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40 (26.5, 49.8)</w:t>
            </w:r>
          </w:p>
        </w:tc>
        <w:tc>
          <w:tcPr>
            <w:tcW w:w="0" w:type="auto"/>
            <w:vAlign w:val="center"/>
          </w:tcPr>
          <w:p w14:paraId="2E7D25C4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Mild to death</w:t>
            </w:r>
          </w:p>
        </w:tc>
        <w:tc>
          <w:tcPr>
            <w:tcW w:w="0" w:type="auto"/>
            <w:vAlign w:val="center"/>
          </w:tcPr>
          <w:p w14:paraId="121E9E9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53,8</w:t>
            </w:r>
          </w:p>
        </w:tc>
        <w:tc>
          <w:tcPr>
            <w:tcW w:w="0" w:type="auto"/>
            <w:vAlign w:val="center"/>
          </w:tcPr>
          <w:p w14:paraId="3BB66D7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7.7</w:t>
            </w:r>
          </w:p>
        </w:tc>
        <w:tc>
          <w:tcPr>
            <w:tcW w:w="0" w:type="auto"/>
            <w:vAlign w:val="center"/>
          </w:tcPr>
          <w:p w14:paraId="6091E53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61,5</w:t>
            </w:r>
          </w:p>
        </w:tc>
        <w:tc>
          <w:tcPr>
            <w:tcW w:w="0" w:type="auto"/>
            <w:vAlign w:val="center"/>
          </w:tcPr>
          <w:p w14:paraId="581436C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23</w:t>
            </w:r>
          </w:p>
        </w:tc>
      </w:tr>
      <w:tr w:rsidR="00DA56CE" w:rsidRPr="00CE789B" w14:paraId="7A63BA79" w14:textId="77777777" w:rsidTr="00DA56CE">
        <w:trPr>
          <w:trHeight w:val="274"/>
        </w:trPr>
        <w:tc>
          <w:tcPr>
            <w:tcW w:w="0" w:type="auto"/>
            <w:vAlign w:val="center"/>
          </w:tcPr>
          <w:p w14:paraId="41FB7881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Hong L et al. </w:t>
            </w:r>
            <w:r w:rsidRPr="00CE789B">
              <w:rPr>
                <w:rFonts w:asciiTheme="minorHAnsi" w:eastAsia="Times New Roman" w:hAnsiTheme="minorHAnsi" w:cstheme="minorHAnsi"/>
                <w:bCs/>
                <w:vertAlign w:val="superscript"/>
                <w:lang w:val="en-GB" w:bidi="ar-SA"/>
              </w:rPr>
              <w:t>121</w:t>
            </w:r>
          </w:p>
        </w:tc>
        <w:tc>
          <w:tcPr>
            <w:tcW w:w="0" w:type="auto"/>
            <w:vAlign w:val="center"/>
          </w:tcPr>
          <w:p w14:paraId="674ABBB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bidi="ar-SA"/>
              </w:rPr>
              <w:t>67</w:t>
            </w:r>
          </w:p>
        </w:tc>
        <w:tc>
          <w:tcPr>
            <w:tcW w:w="0" w:type="auto"/>
            <w:vAlign w:val="center"/>
          </w:tcPr>
          <w:p w14:paraId="390F2C13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45.0 ± 15.2</w:t>
            </w:r>
          </w:p>
        </w:tc>
        <w:tc>
          <w:tcPr>
            <w:tcW w:w="0" w:type="auto"/>
            <w:vAlign w:val="center"/>
          </w:tcPr>
          <w:p w14:paraId="161AA647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bidi="ar-SA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1769AF5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4C77486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bidi="ar-SA"/>
              </w:rPr>
              <w:t>7.4</w:t>
            </w:r>
          </w:p>
        </w:tc>
        <w:tc>
          <w:tcPr>
            <w:tcW w:w="0" w:type="auto"/>
            <w:vAlign w:val="center"/>
          </w:tcPr>
          <w:p w14:paraId="1721AE67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bidi="ar-SA"/>
              </w:rPr>
              <w:t>3</w:t>
            </w:r>
          </w:p>
        </w:tc>
        <w:tc>
          <w:tcPr>
            <w:tcW w:w="0" w:type="auto"/>
            <w:vAlign w:val="center"/>
          </w:tcPr>
          <w:p w14:paraId="022C591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b/>
                <w:bCs/>
                <w:lang w:val="en-GB" w:bidi="ar-SA"/>
              </w:rPr>
              <w:t>3</w:t>
            </w:r>
          </w:p>
        </w:tc>
      </w:tr>
      <w:tr w:rsidR="00DA56CE" w:rsidRPr="00CE789B" w14:paraId="06E9A0FE" w14:textId="77777777" w:rsidTr="00DA56CE">
        <w:trPr>
          <w:trHeight w:val="274"/>
        </w:trPr>
        <w:tc>
          <w:tcPr>
            <w:tcW w:w="0" w:type="auto"/>
            <w:vAlign w:val="center"/>
          </w:tcPr>
          <w:p w14:paraId="5EF5A759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proofErr w:type="spellStart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>Kashefizadeh</w:t>
            </w:r>
            <w:proofErr w:type="spellEnd"/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 xml:space="preserve"> A et al. </w:t>
            </w:r>
            <w:r w:rsidRPr="00CE789B">
              <w:rPr>
                <w:rFonts w:asciiTheme="minorHAnsi" w:eastAsia="Times New Roman" w:hAnsiTheme="minorHAnsi" w:cstheme="minorHAnsi"/>
                <w:bCs/>
                <w:vertAlign w:val="superscript"/>
                <w:lang w:val="en-GB" w:bidi="ar-SA"/>
              </w:rPr>
              <w:t>122</w:t>
            </w:r>
          </w:p>
        </w:tc>
        <w:tc>
          <w:tcPr>
            <w:tcW w:w="0" w:type="auto"/>
            <w:vAlign w:val="center"/>
          </w:tcPr>
          <w:p w14:paraId="1121E7C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bidi="ar-SA"/>
              </w:rPr>
              <w:t>53</w:t>
            </w:r>
          </w:p>
        </w:tc>
        <w:tc>
          <w:tcPr>
            <w:tcW w:w="0" w:type="auto"/>
            <w:vAlign w:val="center"/>
          </w:tcPr>
          <w:p w14:paraId="5CC4E2EE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58.4±13.0</w:t>
            </w:r>
          </w:p>
        </w:tc>
        <w:tc>
          <w:tcPr>
            <w:tcW w:w="0" w:type="auto"/>
            <w:vAlign w:val="center"/>
          </w:tcPr>
          <w:p w14:paraId="08429C0E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bidi="ar-SA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7E69858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3134479D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61.5</w:t>
            </w:r>
          </w:p>
        </w:tc>
        <w:tc>
          <w:tcPr>
            <w:tcW w:w="0" w:type="auto"/>
            <w:vAlign w:val="center"/>
          </w:tcPr>
          <w:p w14:paraId="3DAC1519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76.9</w:t>
            </w:r>
          </w:p>
        </w:tc>
        <w:tc>
          <w:tcPr>
            <w:tcW w:w="0" w:type="auto"/>
            <w:vAlign w:val="center"/>
          </w:tcPr>
          <w:p w14:paraId="0DB2295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b/>
                <w:bCs/>
                <w:lang w:val="en-GB" w:bidi="ar-SA"/>
              </w:rPr>
              <w:t>-</w:t>
            </w:r>
          </w:p>
        </w:tc>
      </w:tr>
      <w:tr w:rsidR="00DA56CE" w:rsidRPr="00CE789B" w14:paraId="6889FA04" w14:textId="77777777" w:rsidTr="00DA56CE">
        <w:trPr>
          <w:trHeight w:val="274"/>
        </w:trPr>
        <w:tc>
          <w:tcPr>
            <w:tcW w:w="0" w:type="auto"/>
            <w:vAlign w:val="center"/>
          </w:tcPr>
          <w:p w14:paraId="4BD1D955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vertAlign w:val="superscript"/>
                <w:lang w:val="en-GB" w:bidi="ar-SA"/>
              </w:rPr>
            </w:pPr>
            <w:proofErr w:type="spellStart"/>
            <w:r w:rsidRPr="00CE789B">
              <w:rPr>
                <w:rFonts w:asciiTheme="minorHAnsi" w:hAnsiTheme="minorHAnsi" w:cstheme="minorHAnsi"/>
                <w:bCs/>
                <w:color w:val="212121"/>
                <w:shd w:val="clear" w:color="auto" w:fill="FFFFFF"/>
                <w:lang w:val="en-GB"/>
              </w:rPr>
              <w:t>Haghighiorad</w:t>
            </w:r>
            <w:proofErr w:type="spellEnd"/>
            <w:r w:rsidRPr="00CE789B">
              <w:rPr>
                <w:rFonts w:asciiTheme="minorHAnsi" w:hAnsiTheme="minorHAnsi" w:cstheme="minorHAnsi"/>
                <w:bCs/>
                <w:color w:val="212121"/>
                <w:shd w:val="clear" w:color="auto" w:fill="FFFFFF"/>
                <w:lang w:val="en-GB"/>
              </w:rPr>
              <w:t xml:space="preserve"> M et al. </w:t>
            </w:r>
            <w:r w:rsidRPr="00CE789B">
              <w:rPr>
                <w:rFonts w:asciiTheme="minorHAnsi" w:hAnsiTheme="minorHAnsi" w:cstheme="minorHAnsi"/>
                <w:bCs/>
                <w:color w:val="212121"/>
                <w:shd w:val="clear" w:color="auto" w:fill="FFFFFF"/>
                <w:vertAlign w:val="superscript"/>
                <w:lang w:val="en-GB"/>
              </w:rPr>
              <w:t>123</w:t>
            </w:r>
          </w:p>
        </w:tc>
        <w:tc>
          <w:tcPr>
            <w:tcW w:w="0" w:type="auto"/>
            <w:vAlign w:val="center"/>
          </w:tcPr>
          <w:p w14:paraId="4C8B806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19</w:t>
            </w:r>
          </w:p>
        </w:tc>
        <w:tc>
          <w:tcPr>
            <w:tcW w:w="0" w:type="auto"/>
            <w:vAlign w:val="center"/>
          </w:tcPr>
          <w:p w14:paraId="1EC99FD3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111111"/>
                <w:lang w:val="en-GB"/>
              </w:rPr>
              <w:t>51±19</w:t>
            </w:r>
          </w:p>
        </w:tc>
        <w:tc>
          <w:tcPr>
            <w:tcW w:w="0" w:type="auto"/>
            <w:vAlign w:val="center"/>
          </w:tcPr>
          <w:p w14:paraId="3805222B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Mild to critical</w:t>
            </w:r>
          </w:p>
        </w:tc>
        <w:tc>
          <w:tcPr>
            <w:tcW w:w="0" w:type="auto"/>
            <w:vAlign w:val="center"/>
          </w:tcPr>
          <w:p w14:paraId="37FC8E2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6EE679C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5</w:t>
            </w:r>
          </w:p>
        </w:tc>
        <w:tc>
          <w:tcPr>
            <w:tcW w:w="0" w:type="auto"/>
            <w:vAlign w:val="center"/>
          </w:tcPr>
          <w:p w14:paraId="1AD9F087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11</w:t>
            </w:r>
          </w:p>
        </w:tc>
        <w:tc>
          <w:tcPr>
            <w:tcW w:w="0" w:type="auto"/>
            <w:vAlign w:val="center"/>
          </w:tcPr>
          <w:p w14:paraId="35ED37F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11</w:t>
            </w:r>
          </w:p>
        </w:tc>
      </w:tr>
      <w:tr w:rsidR="00DA56CE" w:rsidRPr="00CE789B" w14:paraId="6BBBDD37" w14:textId="77777777" w:rsidTr="00DA56CE">
        <w:trPr>
          <w:trHeight w:val="274"/>
        </w:trPr>
        <w:tc>
          <w:tcPr>
            <w:tcW w:w="0" w:type="auto"/>
            <w:vAlign w:val="center"/>
          </w:tcPr>
          <w:p w14:paraId="10495721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bCs/>
                <w:color w:val="212121"/>
                <w:shd w:val="clear" w:color="auto" w:fill="FFFFFF"/>
                <w:lang w:val="en-GB"/>
              </w:rPr>
              <w:t xml:space="preserve">Shao S et al. </w:t>
            </w:r>
            <w:r w:rsidRPr="00CE789B">
              <w:rPr>
                <w:rFonts w:asciiTheme="minorHAnsi" w:hAnsiTheme="minorHAnsi" w:cstheme="minorHAnsi"/>
                <w:bCs/>
                <w:color w:val="212121"/>
                <w:shd w:val="clear" w:color="auto" w:fill="FFFFFF"/>
                <w:vertAlign w:val="superscript"/>
                <w:lang w:val="en-GB"/>
              </w:rPr>
              <w:t>124</w:t>
            </w:r>
          </w:p>
        </w:tc>
        <w:tc>
          <w:tcPr>
            <w:tcW w:w="0" w:type="auto"/>
            <w:vAlign w:val="center"/>
          </w:tcPr>
          <w:p w14:paraId="68A0412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90</w:t>
            </w:r>
          </w:p>
          <w:p w14:paraId="66EFC5B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36</w:t>
            </w:r>
          </w:p>
        </w:tc>
        <w:tc>
          <w:tcPr>
            <w:tcW w:w="0" w:type="auto"/>
            <w:vAlign w:val="center"/>
          </w:tcPr>
          <w:p w14:paraId="1781BE54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46.66±14.81</w:t>
            </w:r>
          </w:p>
          <w:p w14:paraId="676F47BF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58.14±13.96</w:t>
            </w:r>
          </w:p>
        </w:tc>
        <w:tc>
          <w:tcPr>
            <w:tcW w:w="0" w:type="auto"/>
            <w:vAlign w:val="center"/>
          </w:tcPr>
          <w:p w14:paraId="3320632C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Common</w:t>
            </w:r>
          </w:p>
          <w:p w14:paraId="7C896154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Severe</w:t>
            </w:r>
          </w:p>
        </w:tc>
        <w:tc>
          <w:tcPr>
            <w:tcW w:w="0" w:type="auto"/>
            <w:vAlign w:val="center"/>
          </w:tcPr>
          <w:p w14:paraId="3D67C54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510744A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5.6</w:t>
            </w:r>
          </w:p>
          <w:p w14:paraId="1EE08B3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lang w:val="en-GB" w:eastAsia="it-IT" w:bidi="ar-SA"/>
              </w:rPr>
              <w:t>16.7</w:t>
            </w:r>
          </w:p>
        </w:tc>
        <w:tc>
          <w:tcPr>
            <w:tcW w:w="0" w:type="auto"/>
            <w:vAlign w:val="center"/>
          </w:tcPr>
          <w:p w14:paraId="27487AD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6.7</w:t>
            </w:r>
          </w:p>
          <w:p w14:paraId="229D721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bidi="ar-SA"/>
              </w:rPr>
              <w:t>11.1</w:t>
            </w:r>
          </w:p>
        </w:tc>
        <w:tc>
          <w:tcPr>
            <w:tcW w:w="0" w:type="auto"/>
            <w:vAlign w:val="center"/>
          </w:tcPr>
          <w:p w14:paraId="0D2F542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bCs/>
                <w:color w:val="000000"/>
                <w:lang w:val="en-GB" w:bidi="ar-SA"/>
              </w:rPr>
              <w:t>-</w:t>
            </w:r>
          </w:p>
        </w:tc>
      </w:tr>
      <w:tr w:rsidR="00DA56CE" w:rsidRPr="00CE789B" w14:paraId="15E977C3" w14:textId="77777777" w:rsidTr="00DA56CE">
        <w:trPr>
          <w:trHeight w:val="274"/>
        </w:trPr>
        <w:tc>
          <w:tcPr>
            <w:tcW w:w="0" w:type="auto"/>
            <w:vAlign w:val="center"/>
          </w:tcPr>
          <w:p w14:paraId="212275A7" w14:textId="77777777" w:rsidR="00DA56CE" w:rsidRPr="00CE789B" w:rsidRDefault="00DA56CE" w:rsidP="00DA56CE">
            <w:pPr>
              <w:pStyle w:val="TableParagraph"/>
              <w:tabs>
                <w:tab w:val="left" w:pos="930"/>
              </w:tabs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bidi="ar-SA"/>
              </w:rPr>
            </w:pPr>
            <w:r w:rsidRPr="00CE789B">
              <w:rPr>
                <w:rFonts w:asciiTheme="minorHAnsi" w:hAnsiTheme="minorHAnsi" w:cstheme="minorHAnsi"/>
                <w:bCs/>
                <w:color w:val="212121"/>
                <w:shd w:val="clear" w:color="auto" w:fill="FFFFFF"/>
                <w:lang w:val="en-GB"/>
              </w:rPr>
              <w:t xml:space="preserve">Sun Y et al. </w:t>
            </w:r>
            <w:r w:rsidRPr="00CE789B">
              <w:rPr>
                <w:rFonts w:asciiTheme="minorHAnsi" w:hAnsiTheme="minorHAnsi" w:cstheme="minorHAnsi"/>
                <w:bCs/>
                <w:color w:val="212121"/>
                <w:shd w:val="clear" w:color="auto" w:fill="FFFFFF"/>
                <w:vertAlign w:val="superscript"/>
                <w:lang w:val="en-GB"/>
              </w:rPr>
              <w:t>125</w:t>
            </w:r>
          </w:p>
        </w:tc>
        <w:tc>
          <w:tcPr>
            <w:tcW w:w="0" w:type="auto"/>
            <w:vAlign w:val="center"/>
          </w:tcPr>
          <w:p w14:paraId="4208461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Cs/>
                <w:color w:val="000000"/>
                <w:lang w:val="en-GB" w:bidi="ar-SA"/>
              </w:rPr>
              <w:t>40 health</w:t>
            </w:r>
          </w:p>
          <w:p w14:paraId="5275793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Cs/>
                <w:color w:val="000000"/>
                <w:lang w:val="en-GB" w:bidi="ar-SA"/>
              </w:rPr>
              <w:t>40 diabetic</w:t>
            </w:r>
          </w:p>
        </w:tc>
        <w:tc>
          <w:tcPr>
            <w:tcW w:w="0" w:type="auto"/>
            <w:vAlign w:val="center"/>
          </w:tcPr>
          <w:p w14:paraId="7FB8B1F5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bCs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111111"/>
                <w:lang w:val="en-GB"/>
              </w:rPr>
              <w:t>59.70 (30-86)</w:t>
            </w:r>
          </w:p>
          <w:p w14:paraId="6B9008ED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bCs/>
                <w:lang w:val="en-GB"/>
              </w:rPr>
            </w:pPr>
            <w:r w:rsidRPr="00CE789B">
              <w:rPr>
                <w:rFonts w:asciiTheme="minorHAnsi" w:hAnsiTheme="minorHAnsi" w:cstheme="minorHAnsi"/>
                <w:bCs/>
                <w:color w:val="111111"/>
                <w:lang w:val="en-GB"/>
              </w:rPr>
              <w:t>60.45 (38-88)</w:t>
            </w:r>
          </w:p>
        </w:tc>
        <w:tc>
          <w:tcPr>
            <w:tcW w:w="0" w:type="auto"/>
            <w:vAlign w:val="center"/>
          </w:tcPr>
          <w:p w14:paraId="0FB34EEE" w14:textId="77777777" w:rsidR="00DA56CE" w:rsidRPr="00CE789B" w:rsidRDefault="00DA56CE" w:rsidP="00DA56CE">
            <w:pPr>
              <w:pStyle w:val="TableParagraph"/>
              <w:tabs>
                <w:tab w:val="left" w:pos="1111"/>
              </w:tabs>
              <w:spacing w:before="120" w:afterLines="60" w:after="144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bCs/>
                <w:lang w:val="en-GB" w:bidi="ar-SA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6CE7CA6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Cs/>
                <w:color w:val="000000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134D2911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eastAsia="it-IT" w:bidi="ar-SA"/>
              </w:rPr>
            </w:pPr>
            <w:r w:rsidRPr="00CE789B">
              <w:rPr>
                <w:rFonts w:asciiTheme="minorHAnsi" w:eastAsia="Times New Roman" w:hAnsiTheme="minorHAnsi" w:cstheme="minorHAnsi"/>
                <w:bCs/>
                <w:lang w:val="en-GB" w:eastAsia="it-IT" w:bidi="ar-SA"/>
              </w:rPr>
              <w:t>12.5</w:t>
            </w:r>
          </w:p>
          <w:p w14:paraId="122D1BA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Times New Roman" w:hAnsiTheme="minorHAnsi" w:cstheme="minorHAnsi"/>
                <w:bCs/>
                <w:lang w:val="en-GB" w:eastAsia="it-IT" w:bidi="ar-SA"/>
              </w:rPr>
            </w:pPr>
            <w:r w:rsidRPr="00CE789B">
              <w:rPr>
                <w:rFonts w:asciiTheme="minorHAnsi" w:eastAsia="Calibri" w:hAnsiTheme="minorHAnsi" w:cstheme="minorHAnsi"/>
                <w:bCs/>
                <w:color w:val="000000"/>
                <w:lang w:val="en-GB" w:bidi="ar-SA"/>
              </w:rPr>
              <w:t>32.5</w:t>
            </w:r>
          </w:p>
        </w:tc>
        <w:tc>
          <w:tcPr>
            <w:tcW w:w="0" w:type="auto"/>
            <w:vAlign w:val="center"/>
          </w:tcPr>
          <w:p w14:paraId="678AFBDB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Times New Roman" w:hAnsiTheme="minorHAnsi" w:cstheme="minorHAnsi"/>
                <w:bCs/>
                <w:lang w:val="en-GB" w:eastAsia="it-IT" w:bidi="ar-SA"/>
              </w:rPr>
              <w:t>17.5</w:t>
            </w:r>
          </w:p>
          <w:p w14:paraId="59ECFC1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Cs/>
                <w:color w:val="000000"/>
                <w:lang w:val="en-GB" w:bidi="ar-SA"/>
              </w:rPr>
              <w:t>22.5</w:t>
            </w:r>
          </w:p>
        </w:tc>
        <w:tc>
          <w:tcPr>
            <w:tcW w:w="0" w:type="auto"/>
            <w:vAlign w:val="center"/>
          </w:tcPr>
          <w:p w14:paraId="7390D287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Cs/>
                <w:color w:val="000000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Cs/>
                <w:color w:val="000000"/>
                <w:lang w:val="en-GB" w:bidi="ar-SA"/>
              </w:rPr>
              <w:t>-</w:t>
            </w:r>
          </w:p>
        </w:tc>
      </w:tr>
    </w:tbl>
    <w:p w14:paraId="38A42AEA" w14:textId="77777777" w:rsidR="00DA56CE" w:rsidRPr="00CE789B" w:rsidRDefault="00DA56CE" w:rsidP="00DA56CE">
      <w:pPr>
        <w:spacing w:before="120" w:line="360" w:lineRule="auto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CE789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° </w:t>
      </w:r>
      <w:proofErr w:type="gramStart"/>
      <w:r w:rsidRPr="00CE789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five</w:t>
      </w:r>
      <w:proofErr w:type="gramEnd"/>
      <w:r w:rsidRPr="00CE789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CE789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pediatric</w:t>
      </w:r>
      <w:proofErr w:type="spellEnd"/>
      <w:r w:rsidRPr="00CE789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cases</w:t>
      </w:r>
    </w:p>
    <w:p w14:paraId="0D0F19E5" w14:textId="77777777" w:rsidR="00DA56CE" w:rsidRPr="00CE789B" w:rsidRDefault="00DA56CE" w:rsidP="00DA56CE">
      <w:pPr>
        <w:spacing w:before="120" w:line="360" w:lineRule="auto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CE789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°° 30 </w:t>
      </w:r>
      <w:proofErr w:type="spellStart"/>
      <w:r w:rsidRPr="00CE789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pediatric</w:t>
      </w:r>
      <w:proofErr w:type="spellEnd"/>
      <w:r w:rsidRPr="00CE789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cases</w:t>
      </w:r>
    </w:p>
    <w:p w14:paraId="1761133A" w14:textId="77777777" w:rsidR="00616EB1" w:rsidRPr="00CE789B" w:rsidRDefault="00616EB1" w:rsidP="00616EB1">
      <w:pPr>
        <w:pStyle w:val="TableParagraph"/>
        <w:spacing w:before="120" w:afterLines="60" w:after="144" w:line="360" w:lineRule="auto"/>
        <w:ind w:right="35"/>
        <w:contextualSpacing/>
        <w:rPr>
          <w:rFonts w:asciiTheme="minorHAnsi" w:eastAsia="Calibri" w:hAnsiTheme="minorHAnsi" w:cstheme="minorHAnsi"/>
          <w:b/>
          <w:lang w:val="en-GB" w:bidi="ar-SA"/>
        </w:rPr>
      </w:pPr>
      <w:r w:rsidRPr="00CE789B">
        <w:rPr>
          <w:rFonts w:asciiTheme="minorHAnsi" w:eastAsia="Calibri" w:hAnsiTheme="minorHAnsi" w:cstheme="minorHAnsi"/>
          <w:color w:val="000000" w:themeColor="text1"/>
          <w:lang w:val="en-GB"/>
        </w:rPr>
        <w:t xml:space="preserve">*Age expressed as </w:t>
      </w:r>
      <w:r w:rsidRPr="00CE789B">
        <w:rPr>
          <w:rFonts w:asciiTheme="minorHAnsi" w:eastAsia="Calibri" w:hAnsiTheme="minorHAnsi" w:cstheme="minorHAnsi"/>
          <w:lang w:val="en-GB" w:bidi="ar-SA"/>
        </w:rPr>
        <w:t>mean ± Standard Deviation or median (range) or range</w:t>
      </w:r>
    </w:p>
    <w:p w14:paraId="022B51EB" w14:textId="77777777" w:rsidR="00616EB1" w:rsidRPr="00CE789B" w:rsidRDefault="00616EB1" w:rsidP="00DA56CE">
      <w:pPr>
        <w:spacing w:before="120" w:line="360" w:lineRule="auto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52F2608A" w14:textId="77777777" w:rsidR="00DA56CE" w:rsidRPr="00CE789B" w:rsidRDefault="00DA56CE" w:rsidP="00DA56CE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</w:pPr>
    </w:p>
    <w:p w14:paraId="376E6281" w14:textId="77777777" w:rsidR="00DA56CE" w:rsidRPr="00CE789B" w:rsidRDefault="00DA56CE" w:rsidP="00DA56CE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</w:pPr>
    </w:p>
    <w:p w14:paraId="20C5CD93" w14:textId="77777777" w:rsidR="00DA56CE" w:rsidRPr="00CE789B" w:rsidRDefault="00DA56CE" w:rsidP="00DA56CE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</w:pPr>
    </w:p>
    <w:p w14:paraId="5F6C4AA8" w14:textId="77777777" w:rsidR="00DA56CE" w:rsidRPr="00CE789B" w:rsidRDefault="00DA56CE" w:rsidP="00DA56CE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</w:pPr>
    </w:p>
    <w:p w14:paraId="5878E918" w14:textId="77777777" w:rsidR="00DA56CE" w:rsidRPr="00CE789B" w:rsidRDefault="00DA56CE" w:rsidP="00DA56CE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</w:pPr>
    </w:p>
    <w:p w14:paraId="3193244C" w14:textId="77777777" w:rsidR="00DA56CE" w:rsidRPr="00CE789B" w:rsidRDefault="00DA56CE" w:rsidP="00DA56CE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</w:pPr>
    </w:p>
    <w:p w14:paraId="74E444A2" w14:textId="77777777" w:rsidR="00235A03" w:rsidRPr="00CE789B" w:rsidRDefault="00235A03" w:rsidP="00DA56CE">
      <w:pPr>
        <w:spacing w:line="48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</w:pPr>
    </w:p>
    <w:p w14:paraId="7429F090" w14:textId="77777777" w:rsidR="00235A03" w:rsidRPr="00CE789B" w:rsidRDefault="00235A03" w:rsidP="00DA56CE">
      <w:pPr>
        <w:spacing w:line="48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</w:pPr>
    </w:p>
    <w:p w14:paraId="07FEABF1" w14:textId="77777777" w:rsidR="00235A03" w:rsidRPr="00CE789B" w:rsidRDefault="00235A03" w:rsidP="00DA56CE">
      <w:pPr>
        <w:spacing w:line="48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</w:pPr>
    </w:p>
    <w:p w14:paraId="5016F81E" w14:textId="77777777" w:rsidR="00DA56CE" w:rsidRPr="00CE789B" w:rsidRDefault="00DA56CE" w:rsidP="00DA56CE">
      <w:pPr>
        <w:spacing w:line="48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</w:pPr>
      <w:r w:rsidRPr="00CE789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t>Table S</w:t>
      </w:r>
      <w:r w:rsidRPr="00CE789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fldChar w:fldCharType="begin"/>
      </w:r>
      <w:r w:rsidRPr="00CE789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instrText xml:space="preserve"> SEQ Table \* ARABIC </w:instrText>
      </w:r>
      <w:r w:rsidRPr="00CE789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fldChar w:fldCharType="separate"/>
      </w:r>
      <w:r w:rsidRPr="00CE789B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lang w:val="en-GB"/>
        </w:rPr>
        <w:t>2</w:t>
      </w:r>
      <w:r w:rsidRPr="00CE789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fldChar w:fldCharType="end"/>
      </w:r>
      <w:r w:rsidRPr="00CE789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t>:</w:t>
      </w:r>
      <w:r w:rsidRPr="00CE789B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GB"/>
        </w:rPr>
        <w:t xml:space="preserve"> </w:t>
      </w:r>
      <w:r w:rsidRPr="00CE789B">
        <w:rPr>
          <w:rFonts w:asciiTheme="minorHAnsi" w:hAnsiTheme="minorHAnsi" w:cstheme="minorHAnsi"/>
          <w:color w:val="000000"/>
          <w:sz w:val="22"/>
          <w:szCs w:val="22"/>
          <w:lang w:val="en-GB"/>
        </w:rPr>
        <w:t>Studies with less than 100 cases reporting gastrointestinal in COVID-19 patients</w:t>
      </w:r>
      <w:r w:rsidRPr="00CE789B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GB"/>
        </w:rPr>
        <w:t>. Paediatric population.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  <w:gridCol w:w="1238"/>
        <w:gridCol w:w="1891"/>
        <w:gridCol w:w="2366"/>
        <w:gridCol w:w="1139"/>
        <w:gridCol w:w="1237"/>
        <w:gridCol w:w="1230"/>
        <w:gridCol w:w="1653"/>
      </w:tblGrid>
      <w:tr w:rsidR="00DA56CE" w:rsidRPr="00CE789B" w14:paraId="399D92FE" w14:textId="77777777" w:rsidTr="008359DC">
        <w:trPr>
          <w:trHeight w:val="340"/>
        </w:trPr>
        <w:tc>
          <w:tcPr>
            <w:tcW w:w="0" w:type="auto"/>
            <w:vMerge w:val="restart"/>
            <w:vAlign w:val="center"/>
          </w:tcPr>
          <w:p w14:paraId="1C39804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Calibri" w:hAnsiTheme="minorHAnsi" w:cstheme="minorHAnsi"/>
                <w:b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lang w:val="en-GB" w:bidi="ar-SA"/>
              </w:rPr>
              <w:t>Author</w:t>
            </w:r>
          </w:p>
        </w:tc>
        <w:tc>
          <w:tcPr>
            <w:tcW w:w="0" w:type="auto"/>
            <w:vMerge w:val="restart"/>
            <w:vAlign w:val="center"/>
          </w:tcPr>
          <w:p w14:paraId="64F9D98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b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lang w:val="en-GB" w:bidi="ar-SA"/>
              </w:rPr>
              <w:t>Patients (n)</w:t>
            </w:r>
          </w:p>
        </w:tc>
        <w:tc>
          <w:tcPr>
            <w:tcW w:w="0" w:type="auto"/>
            <w:vMerge w:val="restart"/>
            <w:vAlign w:val="center"/>
          </w:tcPr>
          <w:p w14:paraId="601C39A2" w14:textId="77777777" w:rsidR="00DA56CE" w:rsidRPr="00CE789B" w:rsidRDefault="00DA56CE" w:rsidP="00616EB1">
            <w:pPr>
              <w:pStyle w:val="TableParagraph"/>
              <w:spacing w:before="120" w:afterLines="60" w:after="144" w:line="360" w:lineRule="auto"/>
              <w:ind w:right="35"/>
              <w:contextualSpacing/>
              <w:jc w:val="center"/>
              <w:rPr>
                <w:rFonts w:asciiTheme="minorHAnsi" w:eastAsia="Calibri" w:hAnsiTheme="minorHAnsi" w:cstheme="minorHAnsi"/>
                <w:b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lang w:val="en-GB" w:bidi="ar-SA"/>
              </w:rPr>
              <w:t>Age</w:t>
            </w:r>
            <w:r w:rsidR="00616EB1" w:rsidRPr="00CE789B">
              <w:rPr>
                <w:rFonts w:asciiTheme="minorHAnsi" w:eastAsia="Calibri" w:hAnsiTheme="minorHAnsi" w:cstheme="minorHAnsi"/>
                <w:b/>
                <w:lang w:val="en-GB" w:bidi="ar-SA"/>
              </w:rPr>
              <w:t xml:space="preserve"> (years)</w:t>
            </w:r>
            <w:r w:rsidR="00235A03" w:rsidRPr="00CE789B">
              <w:rPr>
                <w:rFonts w:asciiTheme="minorHAnsi" w:eastAsia="Calibri" w:hAnsiTheme="minorHAnsi" w:cstheme="minorHAnsi"/>
                <w:b/>
                <w:lang w:val="en-GB" w:bidi="ar-SA"/>
              </w:rPr>
              <w:t>*</w:t>
            </w:r>
          </w:p>
        </w:tc>
        <w:tc>
          <w:tcPr>
            <w:tcW w:w="0" w:type="auto"/>
            <w:vMerge w:val="restart"/>
            <w:vAlign w:val="center"/>
          </w:tcPr>
          <w:p w14:paraId="35DBF144" w14:textId="77777777" w:rsidR="00DA56CE" w:rsidRPr="00CE789B" w:rsidRDefault="00DA56CE" w:rsidP="00616EB1">
            <w:pPr>
              <w:pStyle w:val="TableParagraph"/>
              <w:spacing w:before="120" w:afterLines="60" w:after="144" w:line="360" w:lineRule="auto"/>
              <w:contextualSpacing/>
              <w:rPr>
                <w:rFonts w:asciiTheme="minorHAnsi" w:eastAsia="Calibri" w:hAnsiTheme="minorHAnsi" w:cstheme="minorHAnsi"/>
                <w:b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lang w:val="en-GB" w:bidi="ar-SA"/>
              </w:rPr>
              <w:t>Disease Severity</w:t>
            </w:r>
          </w:p>
        </w:tc>
        <w:tc>
          <w:tcPr>
            <w:tcW w:w="0" w:type="auto"/>
            <w:gridSpan w:val="4"/>
            <w:vAlign w:val="center"/>
          </w:tcPr>
          <w:p w14:paraId="51C38961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b/>
                <w:lang w:val="en-GB" w:bidi="ar-SA"/>
              </w:rPr>
            </w:pPr>
          </w:p>
          <w:p w14:paraId="557A399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b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lang w:val="en-GB" w:bidi="ar-SA"/>
              </w:rPr>
              <w:t>Gastrointestinal Symptoms (%)</w:t>
            </w:r>
          </w:p>
          <w:p w14:paraId="4D00FAAD" w14:textId="77777777" w:rsidR="00DA56CE" w:rsidRPr="00CE789B" w:rsidRDefault="00DA56CE" w:rsidP="00DA56CE">
            <w:pPr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b/>
                <w:lang w:val="en-GB"/>
              </w:rPr>
            </w:pPr>
          </w:p>
        </w:tc>
      </w:tr>
      <w:tr w:rsidR="00DA56CE" w:rsidRPr="00CE789B" w14:paraId="36873B7B" w14:textId="77777777" w:rsidTr="008359DC">
        <w:trPr>
          <w:trHeight w:val="425"/>
        </w:trPr>
        <w:tc>
          <w:tcPr>
            <w:tcW w:w="0" w:type="auto"/>
            <w:vMerge/>
            <w:vAlign w:val="center"/>
          </w:tcPr>
          <w:p w14:paraId="6D1CF37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Calibri" w:hAnsiTheme="minorHAnsi" w:cstheme="minorHAnsi"/>
                <w:b/>
                <w:lang w:val="en-GB" w:bidi="ar-SA"/>
              </w:rPr>
            </w:pPr>
          </w:p>
        </w:tc>
        <w:tc>
          <w:tcPr>
            <w:tcW w:w="0" w:type="auto"/>
            <w:vMerge/>
            <w:vAlign w:val="center"/>
          </w:tcPr>
          <w:p w14:paraId="0AB3EF6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b/>
                <w:lang w:val="en-GB" w:bidi="ar-SA"/>
              </w:rPr>
            </w:pPr>
          </w:p>
        </w:tc>
        <w:tc>
          <w:tcPr>
            <w:tcW w:w="0" w:type="auto"/>
            <w:vMerge/>
            <w:vAlign w:val="center"/>
          </w:tcPr>
          <w:p w14:paraId="33F2E7B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35"/>
              <w:contextualSpacing/>
              <w:jc w:val="center"/>
              <w:rPr>
                <w:rFonts w:asciiTheme="minorHAnsi" w:eastAsia="Calibri" w:hAnsiTheme="minorHAnsi" w:cstheme="minorHAnsi"/>
                <w:b/>
                <w:lang w:val="en-GB" w:bidi="ar-SA"/>
              </w:rPr>
            </w:pPr>
          </w:p>
        </w:tc>
        <w:tc>
          <w:tcPr>
            <w:tcW w:w="0" w:type="auto"/>
            <w:vMerge/>
            <w:vAlign w:val="center"/>
          </w:tcPr>
          <w:p w14:paraId="08AFB637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b/>
                <w:lang w:val="en-GB" w:bidi="ar-SA"/>
              </w:rPr>
            </w:pPr>
          </w:p>
        </w:tc>
        <w:tc>
          <w:tcPr>
            <w:tcW w:w="0" w:type="auto"/>
            <w:vAlign w:val="center"/>
          </w:tcPr>
          <w:p w14:paraId="57EE1CF1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b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lang w:val="en-GB" w:bidi="ar-SA"/>
              </w:rPr>
              <w:t>Anorexia</w:t>
            </w:r>
          </w:p>
        </w:tc>
        <w:tc>
          <w:tcPr>
            <w:tcW w:w="0" w:type="auto"/>
            <w:vAlign w:val="center"/>
          </w:tcPr>
          <w:p w14:paraId="64D935E5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b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lang w:val="en-GB" w:bidi="ar-SA"/>
              </w:rPr>
              <w:t>Diarrhoea</w:t>
            </w:r>
          </w:p>
        </w:tc>
        <w:tc>
          <w:tcPr>
            <w:tcW w:w="0" w:type="auto"/>
            <w:vAlign w:val="center"/>
          </w:tcPr>
          <w:p w14:paraId="7BF5850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Calibri" w:hAnsiTheme="minorHAnsi" w:cstheme="minorHAnsi"/>
                <w:b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lang w:val="en-GB" w:bidi="ar-SA"/>
              </w:rPr>
              <w:t>Nausea</w:t>
            </w:r>
          </w:p>
          <w:p w14:paraId="14FE5563" w14:textId="77777777" w:rsidR="00DA56CE" w:rsidRPr="00CE789B" w:rsidRDefault="00616EB1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Calibri" w:hAnsiTheme="minorHAnsi" w:cstheme="minorHAnsi"/>
                <w:b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lang w:val="en-GB" w:bidi="ar-SA"/>
              </w:rPr>
              <w:t>Vomiting</w:t>
            </w:r>
          </w:p>
        </w:tc>
        <w:tc>
          <w:tcPr>
            <w:tcW w:w="0" w:type="auto"/>
            <w:vAlign w:val="center"/>
          </w:tcPr>
          <w:p w14:paraId="7C1E6EA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Calibri" w:hAnsiTheme="minorHAnsi" w:cstheme="minorHAnsi"/>
                <w:b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b/>
                <w:lang w:val="en-GB" w:bidi="ar-SA"/>
              </w:rPr>
              <w:t>Abdominal Pain</w:t>
            </w:r>
          </w:p>
        </w:tc>
      </w:tr>
      <w:tr w:rsidR="00DA56CE" w:rsidRPr="00CE789B" w14:paraId="16CDF6DE" w14:textId="77777777" w:rsidTr="008359DC">
        <w:trPr>
          <w:trHeight w:val="397"/>
        </w:trPr>
        <w:tc>
          <w:tcPr>
            <w:tcW w:w="0" w:type="auto"/>
            <w:vAlign w:val="center"/>
          </w:tcPr>
          <w:p w14:paraId="7D01B69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 xml:space="preserve">Liu W. et al. </w:t>
            </w:r>
            <w:r w:rsidRPr="00CE789B">
              <w:rPr>
                <w:rFonts w:asciiTheme="minorHAnsi" w:eastAsia="Calibri" w:hAnsiTheme="minorHAnsi" w:cstheme="minorHAnsi"/>
                <w:vertAlign w:val="superscript"/>
                <w:lang w:val="en-GB" w:bidi="ar-SA"/>
              </w:rPr>
              <w:t>153</w:t>
            </w:r>
          </w:p>
        </w:tc>
        <w:tc>
          <w:tcPr>
            <w:tcW w:w="0" w:type="auto"/>
            <w:vAlign w:val="center"/>
          </w:tcPr>
          <w:p w14:paraId="45C7E2E7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6</w:t>
            </w:r>
          </w:p>
        </w:tc>
        <w:tc>
          <w:tcPr>
            <w:tcW w:w="0" w:type="auto"/>
            <w:vAlign w:val="center"/>
          </w:tcPr>
          <w:p w14:paraId="20589C8D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3 (1-7)</w:t>
            </w:r>
          </w:p>
        </w:tc>
        <w:tc>
          <w:tcPr>
            <w:tcW w:w="0" w:type="auto"/>
            <w:vAlign w:val="center"/>
          </w:tcPr>
          <w:p w14:paraId="027A7E8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moderate to severe</w:t>
            </w:r>
          </w:p>
        </w:tc>
        <w:tc>
          <w:tcPr>
            <w:tcW w:w="0" w:type="auto"/>
            <w:vAlign w:val="center"/>
          </w:tcPr>
          <w:p w14:paraId="3054C87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3F9AC197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2F01983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66.7</w:t>
            </w:r>
          </w:p>
        </w:tc>
        <w:tc>
          <w:tcPr>
            <w:tcW w:w="0" w:type="auto"/>
            <w:vAlign w:val="center"/>
          </w:tcPr>
          <w:p w14:paraId="6B39786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-</w:t>
            </w:r>
          </w:p>
        </w:tc>
      </w:tr>
      <w:tr w:rsidR="00DA56CE" w:rsidRPr="00CE789B" w14:paraId="35794F9C" w14:textId="77777777" w:rsidTr="008359DC">
        <w:trPr>
          <w:trHeight w:val="397"/>
        </w:trPr>
        <w:tc>
          <w:tcPr>
            <w:tcW w:w="0" w:type="auto"/>
            <w:vAlign w:val="center"/>
          </w:tcPr>
          <w:p w14:paraId="7684737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 xml:space="preserve">Xia W. et al. </w:t>
            </w:r>
            <w:r w:rsidRPr="00CE789B">
              <w:rPr>
                <w:rFonts w:asciiTheme="minorHAnsi" w:eastAsia="Calibri" w:hAnsiTheme="minorHAnsi" w:cstheme="minorHAnsi"/>
                <w:vertAlign w:val="superscript"/>
                <w:lang w:val="en-GB" w:bidi="ar-SA"/>
              </w:rPr>
              <w:t>154</w:t>
            </w:r>
          </w:p>
        </w:tc>
        <w:tc>
          <w:tcPr>
            <w:tcW w:w="0" w:type="auto"/>
            <w:vAlign w:val="center"/>
          </w:tcPr>
          <w:p w14:paraId="524FA89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20</w:t>
            </w:r>
          </w:p>
        </w:tc>
        <w:tc>
          <w:tcPr>
            <w:tcW w:w="0" w:type="auto"/>
            <w:vAlign w:val="center"/>
          </w:tcPr>
          <w:p w14:paraId="5503F14A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2 ± 0.1</w:t>
            </w:r>
          </w:p>
        </w:tc>
        <w:tc>
          <w:tcPr>
            <w:tcW w:w="0" w:type="auto"/>
            <w:vAlign w:val="center"/>
          </w:tcPr>
          <w:p w14:paraId="134C797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mild-moderate</w:t>
            </w:r>
          </w:p>
        </w:tc>
        <w:tc>
          <w:tcPr>
            <w:tcW w:w="0" w:type="auto"/>
            <w:vAlign w:val="center"/>
          </w:tcPr>
          <w:p w14:paraId="77DC1B3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520E445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15</w:t>
            </w:r>
          </w:p>
        </w:tc>
        <w:tc>
          <w:tcPr>
            <w:tcW w:w="0" w:type="auto"/>
            <w:vAlign w:val="center"/>
          </w:tcPr>
          <w:p w14:paraId="08615CA9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10</w:t>
            </w:r>
          </w:p>
        </w:tc>
        <w:tc>
          <w:tcPr>
            <w:tcW w:w="0" w:type="auto"/>
            <w:vAlign w:val="center"/>
          </w:tcPr>
          <w:p w14:paraId="1A2C6DB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-</w:t>
            </w:r>
          </w:p>
        </w:tc>
      </w:tr>
      <w:tr w:rsidR="00DA56CE" w:rsidRPr="00CE789B" w14:paraId="567917E0" w14:textId="77777777" w:rsidTr="008359DC">
        <w:trPr>
          <w:trHeight w:val="397"/>
        </w:trPr>
        <w:tc>
          <w:tcPr>
            <w:tcW w:w="0" w:type="auto"/>
            <w:vAlign w:val="center"/>
          </w:tcPr>
          <w:p w14:paraId="09EFD683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 xml:space="preserve">Tan YP. et al. </w:t>
            </w:r>
            <w:r w:rsidRPr="00CE789B">
              <w:rPr>
                <w:rFonts w:asciiTheme="minorHAnsi" w:eastAsia="Calibri" w:hAnsiTheme="minorHAnsi" w:cstheme="minorHAnsi"/>
                <w:vertAlign w:val="superscript"/>
                <w:lang w:val="en-GB" w:bidi="ar-SA"/>
              </w:rPr>
              <w:t>155</w:t>
            </w:r>
          </w:p>
        </w:tc>
        <w:tc>
          <w:tcPr>
            <w:tcW w:w="0" w:type="auto"/>
            <w:vAlign w:val="center"/>
          </w:tcPr>
          <w:p w14:paraId="510513F7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10</w:t>
            </w:r>
          </w:p>
        </w:tc>
        <w:tc>
          <w:tcPr>
            <w:tcW w:w="0" w:type="auto"/>
            <w:vAlign w:val="center"/>
          </w:tcPr>
          <w:p w14:paraId="4ADBC34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7 (1-12)</w:t>
            </w:r>
          </w:p>
        </w:tc>
        <w:tc>
          <w:tcPr>
            <w:tcW w:w="0" w:type="auto"/>
            <w:vAlign w:val="center"/>
          </w:tcPr>
          <w:p w14:paraId="6BE008E8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mild-moderate</w:t>
            </w:r>
          </w:p>
        </w:tc>
        <w:tc>
          <w:tcPr>
            <w:tcW w:w="0" w:type="auto"/>
            <w:vAlign w:val="center"/>
          </w:tcPr>
          <w:p w14:paraId="0CC2A55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224ECF0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10</w:t>
            </w:r>
          </w:p>
        </w:tc>
        <w:tc>
          <w:tcPr>
            <w:tcW w:w="0" w:type="auto"/>
            <w:vAlign w:val="center"/>
          </w:tcPr>
          <w:p w14:paraId="44683A9F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10</w:t>
            </w:r>
          </w:p>
        </w:tc>
        <w:tc>
          <w:tcPr>
            <w:tcW w:w="0" w:type="auto"/>
            <w:vAlign w:val="center"/>
          </w:tcPr>
          <w:p w14:paraId="6D9DB6C2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-</w:t>
            </w:r>
          </w:p>
        </w:tc>
      </w:tr>
      <w:tr w:rsidR="00DA56CE" w:rsidRPr="00CE789B" w14:paraId="4D248896" w14:textId="77777777" w:rsidTr="008359DC">
        <w:trPr>
          <w:trHeight w:val="397"/>
        </w:trPr>
        <w:tc>
          <w:tcPr>
            <w:tcW w:w="0" w:type="auto"/>
            <w:vAlign w:val="center"/>
          </w:tcPr>
          <w:p w14:paraId="7E95DFB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 xml:space="preserve">Xu Y. et al. </w:t>
            </w:r>
            <w:r w:rsidRPr="00CE789B">
              <w:rPr>
                <w:rFonts w:asciiTheme="minorHAnsi" w:eastAsia="Calibri" w:hAnsiTheme="minorHAnsi" w:cstheme="minorHAnsi"/>
                <w:vertAlign w:val="superscript"/>
                <w:lang w:val="en-GB" w:bidi="ar-SA"/>
              </w:rPr>
              <w:t>156</w:t>
            </w:r>
          </w:p>
        </w:tc>
        <w:tc>
          <w:tcPr>
            <w:tcW w:w="0" w:type="auto"/>
            <w:vAlign w:val="center"/>
          </w:tcPr>
          <w:p w14:paraId="56B351AE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10</w:t>
            </w:r>
          </w:p>
        </w:tc>
        <w:tc>
          <w:tcPr>
            <w:tcW w:w="0" w:type="auto"/>
            <w:vAlign w:val="center"/>
          </w:tcPr>
          <w:p w14:paraId="38516C09" w14:textId="77777777" w:rsidR="00DA56CE" w:rsidRPr="00CE789B" w:rsidRDefault="008359DC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7.5</w:t>
            </w:r>
            <w:r w:rsidR="00DA56CE" w:rsidRPr="00CE789B">
              <w:rPr>
                <w:rFonts w:asciiTheme="minorHAnsi" w:eastAsia="Calibri" w:hAnsiTheme="minorHAnsi" w:cstheme="minorHAnsi"/>
                <w:lang w:val="en-GB" w:bidi="ar-SA"/>
              </w:rPr>
              <w:t>±5.6</w:t>
            </w:r>
          </w:p>
        </w:tc>
        <w:tc>
          <w:tcPr>
            <w:tcW w:w="0" w:type="auto"/>
            <w:vAlign w:val="center"/>
          </w:tcPr>
          <w:p w14:paraId="26AA575C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mild-moderate</w:t>
            </w:r>
          </w:p>
        </w:tc>
        <w:tc>
          <w:tcPr>
            <w:tcW w:w="0" w:type="auto"/>
            <w:vAlign w:val="center"/>
          </w:tcPr>
          <w:p w14:paraId="6FE61FD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6A605684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30</w:t>
            </w:r>
          </w:p>
        </w:tc>
        <w:tc>
          <w:tcPr>
            <w:tcW w:w="0" w:type="auto"/>
            <w:vAlign w:val="center"/>
          </w:tcPr>
          <w:p w14:paraId="0CE3F6E0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20829896" w14:textId="77777777" w:rsidR="00DA56CE" w:rsidRPr="00CE789B" w:rsidRDefault="00DA56CE" w:rsidP="00DA56CE">
            <w:pPr>
              <w:pStyle w:val="TableParagraph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lang w:val="en-GB" w:bidi="ar-SA"/>
              </w:rPr>
            </w:pPr>
            <w:r w:rsidRPr="00CE789B">
              <w:rPr>
                <w:rFonts w:asciiTheme="minorHAnsi" w:eastAsia="Calibri" w:hAnsiTheme="minorHAnsi" w:cstheme="minorHAnsi"/>
                <w:lang w:val="en-GB" w:bidi="ar-SA"/>
              </w:rPr>
              <w:t>-</w:t>
            </w:r>
          </w:p>
        </w:tc>
      </w:tr>
      <w:tr w:rsidR="00DA56CE" w:rsidRPr="00CE789B" w14:paraId="244BB2BF" w14:textId="77777777" w:rsidTr="008359DC">
        <w:trPr>
          <w:trHeight w:val="397"/>
        </w:trPr>
        <w:tc>
          <w:tcPr>
            <w:tcW w:w="0" w:type="auto"/>
            <w:vAlign w:val="center"/>
          </w:tcPr>
          <w:p w14:paraId="0D98B105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  <w:t>Zachariah P et al.</w:t>
            </w:r>
            <w:r w:rsidRPr="00CE789B">
              <w:rPr>
                <w:rFonts w:asciiTheme="minorHAnsi" w:eastAsia="Tahoma" w:hAnsiTheme="minorHAnsi" w:cstheme="minorHAnsi"/>
                <w:color w:val="000000"/>
                <w:vertAlign w:val="superscript"/>
                <w:lang w:val="en-GB" w:eastAsia="en-US" w:bidi="en-US"/>
              </w:rPr>
              <w:t xml:space="preserve"> 157</w:t>
            </w:r>
          </w:p>
        </w:tc>
        <w:tc>
          <w:tcPr>
            <w:tcW w:w="0" w:type="auto"/>
            <w:vAlign w:val="center"/>
          </w:tcPr>
          <w:p w14:paraId="35CBCE14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50</w:t>
            </w:r>
          </w:p>
        </w:tc>
        <w:tc>
          <w:tcPr>
            <w:tcW w:w="0" w:type="auto"/>
            <w:vAlign w:val="center"/>
          </w:tcPr>
          <w:p w14:paraId="66ADB71F" w14:textId="77777777" w:rsidR="00DA56CE" w:rsidRPr="00CE789B" w:rsidRDefault="008359DC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9(0-21</w:t>
            </w:r>
            <w:r w:rsidR="00DA56CE" w:rsidRPr="00CE789B">
              <w:rPr>
                <w:rFonts w:asciiTheme="minorHAnsi" w:hAnsiTheme="minorHAnsi" w:cstheme="minorHAnsi"/>
                <w:lang w:val="en-GB" w:eastAsia="en-US"/>
              </w:rPr>
              <w:t>) (non-severe)</w:t>
            </w:r>
          </w:p>
          <w:p w14:paraId="315702A5" w14:textId="77777777" w:rsidR="00DA56CE" w:rsidRPr="00CE789B" w:rsidRDefault="008359DC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14 (8-19</w:t>
            </w:r>
            <w:r w:rsidR="00DA56CE" w:rsidRPr="00CE789B">
              <w:rPr>
                <w:rFonts w:asciiTheme="minorHAnsi" w:hAnsiTheme="minorHAnsi" w:cstheme="minorHAnsi"/>
                <w:lang w:val="en-GB" w:eastAsia="en-US"/>
              </w:rPr>
              <w:t>) (severe)</w:t>
            </w:r>
          </w:p>
        </w:tc>
        <w:tc>
          <w:tcPr>
            <w:tcW w:w="0" w:type="auto"/>
            <w:vAlign w:val="center"/>
          </w:tcPr>
          <w:p w14:paraId="720D3A5F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non-severe to severe</w:t>
            </w:r>
          </w:p>
        </w:tc>
        <w:tc>
          <w:tcPr>
            <w:tcW w:w="0" w:type="auto"/>
            <w:vAlign w:val="center"/>
          </w:tcPr>
          <w:p w14:paraId="008544D4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  <w:t>-</w:t>
            </w:r>
          </w:p>
        </w:tc>
        <w:tc>
          <w:tcPr>
            <w:tcW w:w="0" w:type="auto"/>
            <w:vAlign w:val="center"/>
          </w:tcPr>
          <w:p w14:paraId="13AE254D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4</w:t>
            </w:r>
          </w:p>
        </w:tc>
        <w:tc>
          <w:tcPr>
            <w:tcW w:w="0" w:type="auto"/>
            <w:vAlign w:val="center"/>
          </w:tcPr>
          <w:p w14:paraId="1AD9BBDD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6</w:t>
            </w:r>
          </w:p>
        </w:tc>
        <w:tc>
          <w:tcPr>
            <w:tcW w:w="0" w:type="auto"/>
            <w:vAlign w:val="center"/>
          </w:tcPr>
          <w:p w14:paraId="2E08D7CE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10</w:t>
            </w:r>
          </w:p>
        </w:tc>
      </w:tr>
      <w:tr w:rsidR="00DA56CE" w:rsidRPr="00CE789B" w14:paraId="205BFEA9" w14:textId="77777777" w:rsidTr="008359DC">
        <w:trPr>
          <w:trHeight w:val="397"/>
        </w:trPr>
        <w:tc>
          <w:tcPr>
            <w:tcW w:w="0" w:type="auto"/>
            <w:vAlign w:val="center"/>
          </w:tcPr>
          <w:p w14:paraId="07150E5D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  <w:t xml:space="preserve">Liu X et al. </w:t>
            </w:r>
            <w:r w:rsidRPr="00CE789B">
              <w:rPr>
                <w:rFonts w:asciiTheme="minorHAnsi" w:eastAsia="Tahoma" w:hAnsiTheme="minorHAnsi" w:cstheme="minorHAnsi"/>
                <w:color w:val="000000"/>
                <w:vertAlign w:val="superscript"/>
                <w:lang w:val="en-GB" w:eastAsia="en-US" w:bidi="en-US"/>
              </w:rPr>
              <w:t>158</w:t>
            </w:r>
          </w:p>
        </w:tc>
        <w:tc>
          <w:tcPr>
            <w:tcW w:w="0" w:type="auto"/>
            <w:vAlign w:val="center"/>
          </w:tcPr>
          <w:p w14:paraId="4DD4ADC2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46</w:t>
            </w:r>
          </w:p>
        </w:tc>
        <w:tc>
          <w:tcPr>
            <w:tcW w:w="0" w:type="auto"/>
            <w:vAlign w:val="center"/>
          </w:tcPr>
          <w:p w14:paraId="731AD4DC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5 (2–7)</w:t>
            </w:r>
          </w:p>
        </w:tc>
        <w:tc>
          <w:tcPr>
            <w:tcW w:w="0" w:type="auto"/>
            <w:vAlign w:val="center"/>
          </w:tcPr>
          <w:p w14:paraId="6764FB4C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asymptomatic to critical</w:t>
            </w:r>
          </w:p>
        </w:tc>
        <w:tc>
          <w:tcPr>
            <w:tcW w:w="0" w:type="auto"/>
            <w:vAlign w:val="center"/>
          </w:tcPr>
          <w:p w14:paraId="28098AB9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  <w:t>-</w:t>
            </w:r>
          </w:p>
        </w:tc>
        <w:tc>
          <w:tcPr>
            <w:tcW w:w="0" w:type="auto"/>
            <w:vAlign w:val="center"/>
          </w:tcPr>
          <w:p w14:paraId="111B9534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2.17</w:t>
            </w:r>
          </w:p>
        </w:tc>
        <w:tc>
          <w:tcPr>
            <w:tcW w:w="0" w:type="auto"/>
            <w:vAlign w:val="center"/>
          </w:tcPr>
          <w:p w14:paraId="6A37B5FE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10.87</w:t>
            </w:r>
          </w:p>
        </w:tc>
        <w:tc>
          <w:tcPr>
            <w:tcW w:w="0" w:type="auto"/>
            <w:vAlign w:val="center"/>
          </w:tcPr>
          <w:p w14:paraId="764DC3C3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-</w:t>
            </w:r>
          </w:p>
        </w:tc>
      </w:tr>
      <w:tr w:rsidR="00DA56CE" w:rsidRPr="00CE789B" w14:paraId="31E38C75" w14:textId="77777777" w:rsidTr="008359DC">
        <w:trPr>
          <w:trHeight w:val="397"/>
        </w:trPr>
        <w:tc>
          <w:tcPr>
            <w:tcW w:w="0" w:type="auto"/>
            <w:vAlign w:val="center"/>
          </w:tcPr>
          <w:p w14:paraId="044565C0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  <w:t>Xiong</w:t>
            </w:r>
            <w:proofErr w:type="spellEnd"/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  <w:t xml:space="preserve"> XL et al.</w:t>
            </w:r>
            <w:r w:rsidRPr="00CE789B">
              <w:rPr>
                <w:rFonts w:asciiTheme="minorHAnsi" w:eastAsia="Tahoma" w:hAnsiTheme="minorHAnsi" w:cstheme="minorHAnsi"/>
                <w:color w:val="000000"/>
                <w:vertAlign w:val="superscript"/>
                <w:lang w:val="en-GB" w:eastAsia="en-US" w:bidi="en-US"/>
              </w:rPr>
              <w:t xml:space="preserve"> 159</w:t>
            </w:r>
          </w:p>
        </w:tc>
        <w:tc>
          <w:tcPr>
            <w:tcW w:w="0" w:type="auto"/>
            <w:vAlign w:val="center"/>
          </w:tcPr>
          <w:p w14:paraId="755D2DBF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34</w:t>
            </w:r>
          </w:p>
        </w:tc>
        <w:tc>
          <w:tcPr>
            <w:tcW w:w="0" w:type="auto"/>
            <w:vAlign w:val="center"/>
          </w:tcPr>
          <w:p w14:paraId="12B0DEAB" w14:textId="77777777" w:rsidR="00DA56CE" w:rsidRPr="00CE789B" w:rsidRDefault="008359DC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1.2 (0–7.75</w:t>
            </w:r>
            <w:r w:rsidR="00DA56CE" w:rsidRPr="00CE789B">
              <w:rPr>
                <w:rFonts w:asciiTheme="minorHAnsi" w:hAnsiTheme="minorHAnsi" w:cstheme="minorHAnsi"/>
                <w:lang w:val="en-GB" w:eastAsia="en-US"/>
              </w:rPr>
              <w:t>)</w:t>
            </w:r>
          </w:p>
        </w:tc>
        <w:tc>
          <w:tcPr>
            <w:tcW w:w="0" w:type="auto"/>
            <w:vAlign w:val="center"/>
          </w:tcPr>
          <w:p w14:paraId="265AF75A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asymptomatic to critical</w:t>
            </w:r>
          </w:p>
        </w:tc>
        <w:tc>
          <w:tcPr>
            <w:tcW w:w="0" w:type="auto"/>
            <w:vAlign w:val="center"/>
          </w:tcPr>
          <w:p w14:paraId="0ACFF823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  <w:t>-</w:t>
            </w:r>
          </w:p>
        </w:tc>
        <w:tc>
          <w:tcPr>
            <w:tcW w:w="0" w:type="auto"/>
            <w:vAlign w:val="center"/>
          </w:tcPr>
          <w:p w14:paraId="676F1248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6.1</w:t>
            </w:r>
          </w:p>
        </w:tc>
        <w:tc>
          <w:tcPr>
            <w:tcW w:w="0" w:type="auto"/>
            <w:vAlign w:val="center"/>
          </w:tcPr>
          <w:p w14:paraId="2B1D3D82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9.4</w:t>
            </w:r>
          </w:p>
        </w:tc>
        <w:tc>
          <w:tcPr>
            <w:tcW w:w="0" w:type="auto"/>
            <w:vAlign w:val="center"/>
          </w:tcPr>
          <w:p w14:paraId="1BCD668A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1.6</w:t>
            </w:r>
          </w:p>
        </w:tc>
      </w:tr>
      <w:tr w:rsidR="00DA56CE" w:rsidRPr="00CE789B" w14:paraId="12FA133B" w14:textId="77777777" w:rsidTr="008359DC">
        <w:trPr>
          <w:trHeight w:val="397"/>
        </w:trPr>
        <w:tc>
          <w:tcPr>
            <w:tcW w:w="0" w:type="auto"/>
            <w:vAlign w:val="center"/>
          </w:tcPr>
          <w:p w14:paraId="0190338F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  <w:t>Chen Z et al.</w:t>
            </w:r>
            <w:r w:rsidRPr="00CE789B">
              <w:rPr>
                <w:rFonts w:asciiTheme="minorHAnsi" w:eastAsia="Tahoma" w:hAnsiTheme="minorHAnsi" w:cstheme="minorHAnsi"/>
                <w:color w:val="000000"/>
                <w:vertAlign w:val="superscript"/>
                <w:lang w:val="en-GB" w:eastAsia="en-US" w:bidi="en-US"/>
              </w:rPr>
              <w:t xml:space="preserve"> 160</w:t>
            </w:r>
          </w:p>
        </w:tc>
        <w:tc>
          <w:tcPr>
            <w:tcW w:w="0" w:type="auto"/>
            <w:vAlign w:val="center"/>
          </w:tcPr>
          <w:p w14:paraId="14169A44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32</w:t>
            </w:r>
          </w:p>
        </w:tc>
        <w:tc>
          <w:tcPr>
            <w:tcW w:w="0" w:type="auto"/>
            <w:vAlign w:val="center"/>
          </w:tcPr>
          <w:p w14:paraId="4228E7B7" w14:textId="77777777" w:rsidR="00DA56CE" w:rsidRPr="00CE789B" w:rsidRDefault="008359DC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9.5 (0.2-18</w:t>
            </w:r>
            <w:r w:rsidR="00DA56CE" w:rsidRPr="00CE789B">
              <w:rPr>
                <w:rFonts w:asciiTheme="minorHAnsi" w:hAnsiTheme="minorHAnsi" w:cstheme="minorHAnsi"/>
                <w:lang w:val="en-GB" w:eastAsia="en-US"/>
              </w:rPr>
              <w:t>)</w:t>
            </w:r>
          </w:p>
        </w:tc>
        <w:tc>
          <w:tcPr>
            <w:tcW w:w="0" w:type="auto"/>
            <w:vAlign w:val="center"/>
          </w:tcPr>
          <w:p w14:paraId="364E219F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mild to common</w:t>
            </w:r>
          </w:p>
        </w:tc>
        <w:tc>
          <w:tcPr>
            <w:tcW w:w="0" w:type="auto"/>
            <w:vAlign w:val="center"/>
          </w:tcPr>
          <w:p w14:paraId="6E6CB384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  <w:t>-</w:t>
            </w:r>
          </w:p>
        </w:tc>
        <w:tc>
          <w:tcPr>
            <w:tcW w:w="0" w:type="auto"/>
            <w:vAlign w:val="center"/>
          </w:tcPr>
          <w:p w14:paraId="5B2FB83A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9.4</w:t>
            </w:r>
          </w:p>
        </w:tc>
        <w:tc>
          <w:tcPr>
            <w:tcW w:w="0" w:type="auto"/>
            <w:vAlign w:val="center"/>
          </w:tcPr>
          <w:p w14:paraId="50BB6ADA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-</w:t>
            </w:r>
          </w:p>
        </w:tc>
        <w:tc>
          <w:tcPr>
            <w:tcW w:w="0" w:type="auto"/>
            <w:vAlign w:val="center"/>
          </w:tcPr>
          <w:p w14:paraId="40FF089C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-</w:t>
            </w:r>
          </w:p>
        </w:tc>
      </w:tr>
      <w:tr w:rsidR="00DA56CE" w:rsidRPr="00CE789B" w14:paraId="6C7905A8" w14:textId="77777777" w:rsidTr="008359DC">
        <w:trPr>
          <w:trHeight w:val="397"/>
        </w:trPr>
        <w:tc>
          <w:tcPr>
            <w:tcW w:w="0" w:type="auto"/>
            <w:vAlign w:val="center"/>
          </w:tcPr>
          <w:p w14:paraId="1EC067A6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  <w:t>Kainth</w:t>
            </w:r>
            <w:proofErr w:type="spellEnd"/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  <w:t xml:space="preserve"> MK et al.</w:t>
            </w:r>
            <w:r w:rsidRPr="00CE789B">
              <w:rPr>
                <w:rFonts w:asciiTheme="minorHAnsi" w:eastAsia="Tahoma" w:hAnsiTheme="minorHAnsi" w:cstheme="minorHAnsi"/>
                <w:color w:val="000000"/>
                <w:vertAlign w:val="superscript"/>
                <w:lang w:val="en-GB" w:eastAsia="en-US" w:bidi="en-US"/>
              </w:rPr>
              <w:t xml:space="preserve"> 161</w:t>
            </w:r>
          </w:p>
        </w:tc>
        <w:tc>
          <w:tcPr>
            <w:tcW w:w="0" w:type="auto"/>
            <w:vAlign w:val="center"/>
          </w:tcPr>
          <w:p w14:paraId="5654FB08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65</w:t>
            </w:r>
          </w:p>
        </w:tc>
        <w:tc>
          <w:tcPr>
            <w:tcW w:w="0" w:type="auto"/>
            <w:vAlign w:val="center"/>
          </w:tcPr>
          <w:p w14:paraId="152F56CC" w14:textId="77777777" w:rsidR="00DA56CE" w:rsidRPr="00CE789B" w:rsidRDefault="008359DC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10.3 (0-16.3</w:t>
            </w:r>
            <w:r w:rsidR="00DA56CE" w:rsidRPr="00CE789B">
              <w:rPr>
                <w:rFonts w:asciiTheme="minorHAnsi" w:hAnsiTheme="minorHAnsi" w:cstheme="minorHAnsi"/>
                <w:lang w:val="en-GB" w:eastAsia="en-US"/>
              </w:rPr>
              <w:t>)</w:t>
            </w:r>
          </w:p>
        </w:tc>
        <w:tc>
          <w:tcPr>
            <w:tcW w:w="0" w:type="auto"/>
            <w:vAlign w:val="center"/>
          </w:tcPr>
          <w:p w14:paraId="5421915F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26D2CB5F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  <w:t>40</w:t>
            </w:r>
          </w:p>
        </w:tc>
        <w:tc>
          <w:tcPr>
            <w:tcW w:w="0" w:type="auto"/>
            <w:vAlign w:val="center"/>
          </w:tcPr>
          <w:p w14:paraId="7FD0B787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11</w:t>
            </w:r>
          </w:p>
        </w:tc>
        <w:tc>
          <w:tcPr>
            <w:tcW w:w="0" w:type="auto"/>
            <w:vAlign w:val="center"/>
          </w:tcPr>
          <w:p w14:paraId="051DA2D8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8/26</w:t>
            </w:r>
          </w:p>
        </w:tc>
        <w:tc>
          <w:tcPr>
            <w:tcW w:w="0" w:type="auto"/>
            <w:vAlign w:val="center"/>
          </w:tcPr>
          <w:p w14:paraId="5CFCE20D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17</w:t>
            </w:r>
          </w:p>
        </w:tc>
      </w:tr>
      <w:tr w:rsidR="00DA56CE" w:rsidRPr="00CE789B" w14:paraId="39B14F5D" w14:textId="77777777" w:rsidTr="008359DC">
        <w:trPr>
          <w:trHeight w:val="397"/>
        </w:trPr>
        <w:tc>
          <w:tcPr>
            <w:tcW w:w="0" w:type="auto"/>
            <w:vAlign w:val="center"/>
          </w:tcPr>
          <w:p w14:paraId="79DADE50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  <w:t>Prata</w:t>
            </w:r>
            <w:proofErr w:type="spellEnd"/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  <w:t>-Barbosa A et al.</w:t>
            </w:r>
            <w:r w:rsidRPr="00CE789B">
              <w:rPr>
                <w:rFonts w:asciiTheme="minorHAnsi" w:eastAsia="Tahoma" w:hAnsiTheme="minorHAnsi" w:cstheme="minorHAnsi"/>
                <w:color w:val="000000"/>
                <w:vertAlign w:val="superscript"/>
                <w:lang w:val="en-GB" w:eastAsia="en-US" w:bidi="en-US"/>
              </w:rPr>
              <w:t xml:space="preserve"> 162</w:t>
            </w:r>
          </w:p>
        </w:tc>
        <w:tc>
          <w:tcPr>
            <w:tcW w:w="0" w:type="auto"/>
            <w:vAlign w:val="center"/>
          </w:tcPr>
          <w:p w14:paraId="5C8F8CA3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79</w:t>
            </w:r>
          </w:p>
        </w:tc>
        <w:tc>
          <w:tcPr>
            <w:tcW w:w="0" w:type="auto"/>
            <w:vAlign w:val="center"/>
          </w:tcPr>
          <w:p w14:paraId="0A132083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4 (1−10.3)</w:t>
            </w:r>
          </w:p>
        </w:tc>
        <w:tc>
          <w:tcPr>
            <w:tcW w:w="0" w:type="auto"/>
            <w:vAlign w:val="center"/>
          </w:tcPr>
          <w:p w14:paraId="1AD2E628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PICU patients</w:t>
            </w:r>
          </w:p>
        </w:tc>
        <w:tc>
          <w:tcPr>
            <w:tcW w:w="0" w:type="auto"/>
            <w:vAlign w:val="center"/>
          </w:tcPr>
          <w:p w14:paraId="27D45896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  <w:t>21</w:t>
            </w:r>
          </w:p>
        </w:tc>
        <w:tc>
          <w:tcPr>
            <w:tcW w:w="0" w:type="auto"/>
            <w:vAlign w:val="center"/>
          </w:tcPr>
          <w:p w14:paraId="185733FB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21</w:t>
            </w:r>
          </w:p>
        </w:tc>
        <w:tc>
          <w:tcPr>
            <w:tcW w:w="0" w:type="auto"/>
            <w:vAlign w:val="center"/>
          </w:tcPr>
          <w:p w14:paraId="6471F494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21</w:t>
            </w:r>
          </w:p>
        </w:tc>
        <w:tc>
          <w:tcPr>
            <w:tcW w:w="0" w:type="auto"/>
            <w:vAlign w:val="center"/>
          </w:tcPr>
          <w:p w14:paraId="02C0CE27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-</w:t>
            </w:r>
          </w:p>
        </w:tc>
      </w:tr>
      <w:tr w:rsidR="00DA56CE" w:rsidRPr="00CE789B" w14:paraId="2CD975A3" w14:textId="77777777" w:rsidTr="008359DC">
        <w:trPr>
          <w:trHeight w:val="397"/>
        </w:trPr>
        <w:tc>
          <w:tcPr>
            <w:tcW w:w="0" w:type="auto"/>
            <w:vAlign w:val="center"/>
          </w:tcPr>
          <w:p w14:paraId="623E682B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/>
              </w:rPr>
              <w:t>García-Salido</w:t>
            </w:r>
            <w:proofErr w:type="spellEnd"/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/>
              </w:rPr>
              <w:t xml:space="preserve"> A et al. </w:t>
            </w:r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vertAlign w:val="superscript"/>
                <w:lang w:val="en-GB"/>
              </w:rPr>
              <w:t>163</w:t>
            </w:r>
          </w:p>
        </w:tc>
        <w:tc>
          <w:tcPr>
            <w:tcW w:w="0" w:type="auto"/>
            <w:vAlign w:val="center"/>
          </w:tcPr>
          <w:p w14:paraId="0F2F321C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74</w:t>
            </w:r>
          </w:p>
        </w:tc>
        <w:tc>
          <w:tcPr>
            <w:tcW w:w="0" w:type="auto"/>
            <w:vAlign w:val="center"/>
          </w:tcPr>
          <w:p w14:paraId="20A212A6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8.1 (3–11.5)</w:t>
            </w:r>
          </w:p>
        </w:tc>
        <w:tc>
          <w:tcPr>
            <w:tcW w:w="0" w:type="auto"/>
            <w:vAlign w:val="center"/>
          </w:tcPr>
          <w:p w14:paraId="04B21FCF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PICU patients</w:t>
            </w:r>
          </w:p>
        </w:tc>
        <w:tc>
          <w:tcPr>
            <w:tcW w:w="0" w:type="auto"/>
            <w:vAlign w:val="center"/>
          </w:tcPr>
          <w:p w14:paraId="407AEFD6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  <w:t>69.6</w:t>
            </w:r>
          </w:p>
        </w:tc>
        <w:tc>
          <w:tcPr>
            <w:tcW w:w="0" w:type="auto"/>
            <w:vAlign w:val="center"/>
          </w:tcPr>
          <w:p w14:paraId="474FC1F4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46.5</w:t>
            </w:r>
          </w:p>
        </w:tc>
        <w:tc>
          <w:tcPr>
            <w:tcW w:w="0" w:type="auto"/>
            <w:vAlign w:val="center"/>
          </w:tcPr>
          <w:p w14:paraId="59D085FB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41.5/53.5</w:t>
            </w:r>
          </w:p>
        </w:tc>
        <w:tc>
          <w:tcPr>
            <w:tcW w:w="0" w:type="auto"/>
            <w:vAlign w:val="center"/>
          </w:tcPr>
          <w:p w14:paraId="2FB0CDF1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-</w:t>
            </w:r>
          </w:p>
        </w:tc>
      </w:tr>
      <w:tr w:rsidR="00DA56CE" w:rsidRPr="00CE789B" w14:paraId="60713E86" w14:textId="77777777" w:rsidTr="008359DC">
        <w:trPr>
          <w:trHeight w:val="397"/>
        </w:trPr>
        <w:tc>
          <w:tcPr>
            <w:tcW w:w="0" w:type="auto"/>
            <w:vAlign w:val="center"/>
          </w:tcPr>
          <w:p w14:paraId="2D82B4F3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/>
              </w:rPr>
              <w:t>Lima-</w:t>
            </w:r>
            <w:proofErr w:type="spellStart"/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/>
              </w:rPr>
              <w:t>Setta</w:t>
            </w:r>
            <w:proofErr w:type="spellEnd"/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/>
              </w:rPr>
              <w:t xml:space="preserve"> F et al.</w:t>
            </w:r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vertAlign w:val="superscript"/>
                <w:lang w:val="en-GB"/>
              </w:rPr>
              <w:t>164</w:t>
            </w:r>
          </w:p>
        </w:tc>
        <w:tc>
          <w:tcPr>
            <w:tcW w:w="0" w:type="auto"/>
            <w:vAlign w:val="center"/>
          </w:tcPr>
          <w:p w14:paraId="0A6493BD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56</w:t>
            </w:r>
          </w:p>
        </w:tc>
        <w:tc>
          <w:tcPr>
            <w:tcW w:w="0" w:type="auto"/>
            <w:vAlign w:val="center"/>
          </w:tcPr>
          <w:p w14:paraId="4F847BBF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6.2 (2.4−10.3)</w:t>
            </w:r>
          </w:p>
        </w:tc>
        <w:tc>
          <w:tcPr>
            <w:tcW w:w="0" w:type="auto"/>
            <w:vAlign w:val="center"/>
          </w:tcPr>
          <w:p w14:paraId="288C302B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PICU patients</w:t>
            </w:r>
          </w:p>
        </w:tc>
        <w:tc>
          <w:tcPr>
            <w:tcW w:w="0" w:type="auto"/>
            <w:vAlign w:val="center"/>
          </w:tcPr>
          <w:p w14:paraId="2520BD09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  <w:t>29</w:t>
            </w:r>
          </w:p>
        </w:tc>
        <w:tc>
          <w:tcPr>
            <w:tcW w:w="0" w:type="auto"/>
            <w:vAlign w:val="center"/>
          </w:tcPr>
          <w:p w14:paraId="7400CCD2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54</w:t>
            </w:r>
          </w:p>
        </w:tc>
        <w:tc>
          <w:tcPr>
            <w:tcW w:w="0" w:type="auto"/>
            <w:vAlign w:val="center"/>
          </w:tcPr>
          <w:p w14:paraId="5DBE8A3A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38/-</w:t>
            </w:r>
          </w:p>
        </w:tc>
        <w:tc>
          <w:tcPr>
            <w:tcW w:w="0" w:type="auto"/>
            <w:vAlign w:val="center"/>
          </w:tcPr>
          <w:p w14:paraId="71C9A94F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54</w:t>
            </w:r>
          </w:p>
        </w:tc>
      </w:tr>
      <w:tr w:rsidR="00DA56CE" w:rsidRPr="00CE789B" w14:paraId="3B5C4A5E" w14:textId="77777777" w:rsidTr="008359DC">
        <w:trPr>
          <w:trHeight w:val="397"/>
        </w:trPr>
        <w:tc>
          <w:tcPr>
            <w:tcW w:w="0" w:type="auto"/>
            <w:vAlign w:val="center"/>
          </w:tcPr>
          <w:p w14:paraId="73787A36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61"/>
              <w:contextualSpacing/>
              <w:jc w:val="center"/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/>
              </w:rPr>
              <w:t xml:space="preserve">Carbajal R et al. </w:t>
            </w:r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vertAlign w:val="superscript"/>
                <w:lang w:val="en-GB"/>
              </w:rPr>
              <w:t>165</w:t>
            </w:r>
          </w:p>
        </w:tc>
        <w:tc>
          <w:tcPr>
            <w:tcW w:w="0" w:type="auto"/>
            <w:vAlign w:val="center"/>
          </w:tcPr>
          <w:p w14:paraId="6FF55A28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7</w:t>
            </w:r>
          </w:p>
        </w:tc>
        <w:tc>
          <w:tcPr>
            <w:tcW w:w="0" w:type="auto"/>
            <w:vAlign w:val="center"/>
          </w:tcPr>
          <w:p w14:paraId="3290AA24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0.5-11.3</w:t>
            </w:r>
          </w:p>
        </w:tc>
        <w:tc>
          <w:tcPr>
            <w:tcW w:w="0" w:type="auto"/>
            <w:vAlign w:val="center"/>
          </w:tcPr>
          <w:p w14:paraId="72DBF96C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PICU</w:t>
            </w:r>
          </w:p>
        </w:tc>
        <w:tc>
          <w:tcPr>
            <w:tcW w:w="0" w:type="auto"/>
            <w:vAlign w:val="center"/>
          </w:tcPr>
          <w:p w14:paraId="7BFC95F9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  <w:t>-</w:t>
            </w:r>
          </w:p>
        </w:tc>
        <w:tc>
          <w:tcPr>
            <w:tcW w:w="0" w:type="auto"/>
            <w:vAlign w:val="center"/>
          </w:tcPr>
          <w:p w14:paraId="24126779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42.8</w:t>
            </w:r>
          </w:p>
        </w:tc>
        <w:tc>
          <w:tcPr>
            <w:tcW w:w="0" w:type="auto"/>
            <w:vAlign w:val="center"/>
          </w:tcPr>
          <w:p w14:paraId="711843BA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71.4</w:t>
            </w:r>
          </w:p>
        </w:tc>
        <w:tc>
          <w:tcPr>
            <w:tcW w:w="0" w:type="auto"/>
            <w:vAlign w:val="center"/>
          </w:tcPr>
          <w:p w14:paraId="4AEB2E4E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-</w:t>
            </w:r>
          </w:p>
        </w:tc>
      </w:tr>
      <w:tr w:rsidR="00DA56CE" w:rsidRPr="00CE789B" w14:paraId="65B81A4E" w14:textId="77777777" w:rsidTr="008359DC">
        <w:trPr>
          <w:trHeight w:val="397"/>
        </w:trPr>
        <w:tc>
          <w:tcPr>
            <w:tcW w:w="0" w:type="auto"/>
            <w:vAlign w:val="center"/>
          </w:tcPr>
          <w:p w14:paraId="5E9DBE6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212121"/>
                <w:shd w:val="clear" w:color="auto" w:fill="FFFFFF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/>
              </w:rPr>
              <w:t xml:space="preserve">Velasco </w:t>
            </w: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Rodríguez</w:t>
            </w:r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/>
              </w:rPr>
              <w:t>-</w:t>
            </w:r>
            <w:proofErr w:type="spellStart"/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/>
              </w:rPr>
              <w:t>Belvís</w:t>
            </w:r>
            <w:proofErr w:type="spellEnd"/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lang w:val="en-GB"/>
              </w:rPr>
              <w:t xml:space="preserve"> M et al.</w:t>
            </w:r>
            <w:r w:rsidRPr="00CE789B">
              <w:rPr>
                <w:rFonts w:asciiTheme="minorHAnsi" w:hAnsiTheme="minorHAnsi" w:cstheme="minorHAnsi"/>
                <w:color w:val="212121"/>
                <w:shd w:val="clear" w:color="auto" w:fill="FFFFFF"/>
                <w:vertAlign w:val="superscript"/>
                <w:lang w:val="en-GB"/>
              </w:rPr>
              <w:t>166</w:t>
            </w:r>
          </w:p>
        </w:tc>
        <w:tc>
          <w:tcPr>
            <w:tcW w:w="0" w:type="auto"/>
            <w:vAlign w:val="center"/>
          </w:tcPr>
          <w:p w14:paraId="649F6A56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11</w:t>
            </w:r>
          </w:p>
        </w:tc>
        <w:tc>
          <w:tcPr>
            <w:tcW w:w="0" w:type="auto"/>
            <w:vAlign w:val="center"/>
          </w:tcPr>
          <w:p w14:paraId="52BF400E" w14:textId="77777777" w:rsidR="00DA56CE" w:rsidRPr="00CE789B" w:rsidRDefault="008359DC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neonates</w:t>
            </w:r>
          </w:p>
        </w:tc>
        <w:tc>
          <w:tcPr>
            <w:tcW w:w="0" w:type="auto"/>
            <w:vAlign w:val="center"/>
          </w:tcPr>
          <w:p w14:paraId="0E09389F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asymptomatic to critical</w:t>
            </w:r>
          </w:p>
        </w:tc>
        <w:tc>
          <w:tcPr>
            <w:tcW w:w="0" w:type="auto"/>
            <w:vAlign w:val="center"/>
          </w:tcPr>
          <w:p w14:paraId="12CDF5F2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</w:pPr>
            <w:r w:rsidRPr="00CE789B">
              <w:rPr>
                <w:rFonts w:asciiTheme="minorHAnsi" w:eastAsia="Calibri" w:hAnsiTheme="minorHAnsi" w:cstheme="minorHAnsi"/>
                <w:color w:val="000000"/>
                <w:lang w:val="en-GB" w:eastAsia="en-US"/>
              </w:rPr>
              <w:t>36.36</w:t>
            </w:r>
          </w:p>
        </w:tc>
        <w:tc>
          <w:tcPr>
            <w:tcW w:w="0" w:type="auto"/>
            <w:vAlign w:val="center"/>
          </w:tcPr>
          <w:p w14:paraId="0260F1A6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ind w:right="-15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9.09</w:t>
            </w:r>
          </w:p>
        </w:tc>
        <w:tc>
          <w:tcPr>
            <w:tcW w:w="0" w:type="auto"/>
            <w:vAlign w:val="center"/>
          </w:tcPr>
          <w:p w14:paraId="5C2331A3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27.27</w:t>
            </w:r>
          </w:p>
        </w:tc>
        <w:tc>
          <w:tcPr>
            <w:tcW w:w="0" w:type="auto"/>
            <w:vAlign w:val="center"/>
          </w:tcPr>
          <w:p w14:paraId="4D342D3B" w14:textId="77777777" w:rsidR="00DA56CE" w:rsidRPr="00CE789B" w:rsidRDefault="00DA56CE" w:rsidP="00DA56CE">
            <w:pPr>
              <w:widowControl w:val="0"/>
              <w:autoSpaceDE w:val="0"/>
              <w:autoSpaceDN w:val="0"/>
              <w:spacing w:before="120" w:afterLines="60" w:after="144" w:line="360" w:lineRule="auto"/>
              <w:contextualSpacing/>
              <w:jc w:val="center"/>
              <w:rPr>
                <w:rFonts w:asciiTheme="minorHAnsi" w:hAnsiTheme="minorHAnsi" w:cstheme="minorHAnsi"/>
                <w:lang w:val="en-GB" w:eastAsia="en-US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-</w:t>
            </w:r>
          </w:p>
        </w:tc>
      </w:tr>
      <w:tr w:rsidR="00DA56CE" w:rsidRPr="00CE789B" w14:paraId="429A407C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2D6156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Tagarro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A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167</w:t>
            </w:r>
          </w:p>
        </w:tc>
        <w:tc>
          <w:tcPr>
            <w:tcW w:w="0" w:type="auto"/>
            <w:vAlign w:val="center"/>
          </w:tcPr>
          <w:p w14:paraId="4A00D07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41</w:t>
            </w:r>
          </w:p>
        </w:tc>
        <w:tc>
          <w:tcPr>
            <w:tcW w:w="0" w:type="auto"/>
            <w:vAlign w:val="center"/>
          </w:tcPr>
          <w:p w14:paraId="1C492A5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3 (0.6-6)</w:t>
            </w:r>
          </w:p>
        </w:tc>
        <w:tc>
          <w:tcPr>
            <w:tcW w:w="0" w:type="auto"/>
            <w:vAlign w:val="center"/>
          </w:tcPr>
          <w:p w14:paraId="3DEAE4D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asymptomatic to critical</w:t>
            </w:r>
          </w:p>
        </w:tc>
        <w:tc>
          <w:tcPr>
            <w:tcW w:w="0" w:type="auto"/>
            <w:vAlign w:val="center"/>
          </w:tcPr>
          <w:p w14:paraId="7758CDC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24DB8A2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5</w:t>
            </w:r>
          </w:p>
        </w:tc>
        <w:tc>
          <w:tcPr>
            <w:tcW w:w="0" w:type="auto"/>
            <w:vAlign w:val="center"/>
          </w:tcPr>
          <w:p w14:paraId="154F2CC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</w:t>
            </w:r>
          </w:p>
        </w:tc>
        <w:tc>
          <w:tcPr>
            <w:tcW w:w="0" w:type="auto"/>
            <w:vAlign w:val="center"/>
          </w:tcPr>
          <w:p w14:paraId="1975430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0D198180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2A8AB1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Han Y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168</w:t>
            </w:r>
          </w:p>
        </w:tc>
        <w:tc>
          <w:tcPr>
            <w:tcW w:w="0" w:type="auto"/>
            <w:vAlign w:val="center"/>
          </w:tcPr>
          <w:p w14:paraId="0BB772BC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7</w:t>
            </w:r>
          </w:p>
        </w:tc>
        <w:tc>
          <w:tcPr>
            <w:tcW w:w="0" w:type="auto"/>
            <w:vAlign w:val="center"/>
          </w:tcPr>
          <w:p w14:paraId="17B95BAF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1.3 (0.2‐13)</w:t>
            </w:r>
          </w:p>
        </w:tc>
        <w:tc>
          <w:tcPr>
            <w:tcW w:w="0" w:type="auto"/>
            <w:vAlign w:val="center"/>
          </w:tcPr>
          <w:p w14:paraId="3CFF03B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asymptomatic to severe</w:t>
            </w:r>
          </w:p>
        </w:tc>
        <w:tc>
          <w:tcPr>
            <w:tcW w:w="0" w:type="auto"/>
            <w:vAlign w:val="center"/>
          </w:tcPr>
          <w:p w14:paraId="1E3D833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38DF3CE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57.1</w:t>
            </w:r>
          </w:p>
        </w:tc>
        <w:tc>
          <w:tcPr>
            <w:tcW w:w="0" w:type="auto"/>
            <w:vAlign w:val="center"/>
          </w:tcPr>
          <w:p w14:paraId="6731448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57.1</w:t>
            </w:r>
          </w:p>
        </w:tc>
        <w:tc>
          <w:tcPr>
            <w:tcW w:w="0" w:type="auto"/>
            <w:vAlign w:val="center"/>
          </w:tcPr>
          <w:p w14:paraId="681F1FF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69C10A73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689C54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Chen J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169</w:t>
            </w:r>
          </w:p>
        </w:tc>
        <w:tc>
          <w:tcPr>
            <w:tcW w:w="0" w:type="auto"/>
            <w:vAlign w:val="center"/>
          </w:tcPr>
          <w:p w14:paraId="0E61C3A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12</w:t>
            </w:r>
          </w:p>
        </w:tc>
        <w:tc>
          <w:tcPr>
            <w:tcW w:w="0" w:type="auto"/>
            <w:vAlign w:val="center"/>
          </w:tcPr>
          <w:p w14:paraId="579ACFFA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14.5 (9.25-15.75)</w:t>
            </w:r>
          </w:p>
        </w:tc>
        <w:tc>
          <w:tcPr>
            <w:tcW w:w="0" w:type="auto"/>
            <w:vAlign w:val="center"/>
          </w:tcPr>
          <w:p w14:paraId="6929978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asymptomatic to severe</w:t>
            </w:r>
          </w:p>
        </w:tc>
        <w:tc>
          <w:tcPr>
            <w:tcW w:w="0" w:type="auto"/>
            <w:vAlign w:val="center"/>
          </w:tcPr>
          <w:p w14:paraId="7BA679C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3C9B4E9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33.3</w:t>
            </w:r>
          </w:p>
        </w:tc>
        <w:tc>
          <w:tcPr>
            <w:tcW w:w="0" w:type="auto"/>
            <w:vAlign w:val="center"/>
          </w:tcPr>
          <w:p w14:paraId="2D22DBC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2D567B3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369D9BD9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DBABD1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Shen Q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170</w:t>
            </w:r>
          </w:p>
        </w:tc>
        <w:tc>
          <w:tcPr>
            <w:tcW w:w="0" w:type="auto"/>
            <w:vAlign w:val="center"/>
          </w:tcPr>
          <w:p w14:paraId="6FF4D0A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9</w:t>
            </w:r>
          </w:p>
        </w:tc>
        <w:tc>
          <w:tcPr>
            <w:tcW w:w="0" w:type="auto"/>
            <w:vAlign w:val="center"/>
          </w:tcPr>
          <w:p w14:paraId="1DF48FF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8 (1-12)</w:t>
            </w:r>
          </w:p>
        </w:tc>
        <w:tc>
          <w:tcPr>
            <w:tcW w:w="0" w:type="auto"/>
            <w:vAlign w:val="center"/>
          </w:tcPr>
          <w:p w14:paraId="4A4320A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asymptomatic to severe</w:t>
            </w:r>
          </w:p>
        </w:tc>
        <w:tc>
          <w:tcPr>
            <w:tcW w:w="0" w:type="auto"/>
            <w:vAlign w:val="center"/>
          </w:tcPr>
          <w:p w14:paraId="0C47F25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3F29E23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22.2</w:t>
            </w:r>
          </w:p>
        </w:tc>
        <w:tc>
          <w:tcPr>
            <w:tcW w:w="0" w:type="auto"/>
            <w:vAlign w:val="center"/>
          </w:tcPr>
          <w:p w14:paraId="44D8C25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AA4FD7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0CE25996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7709BD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Chiotos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K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171</w:t>
            </w:r>
          </w:p>
        </w:tc>
        <w:tc>
          <w:tcPr>
            <w:tcW w:w="0" w:type="auto"/>
            <w:vAlign w:val="center"/>
          </w:tcPr>
          <w:p w14:paraId="16174FF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6</w:t>
            </w:r>
          </w:p>
        </w:tc>
        <w:tc>
          <w:tcPr>
            <w:tcW w:w="0" w:type="auto"/>
            <w:vAlign w:val="center"/>
          </w:tcPr>
          <w:p w14:paraId="176272F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5-14</w:t>
            </w:r>
          </w:p>
        </w:tc>
        <w:tc>
          <w:tcPr>
            <w:tcW w:w="0" w:type="auto"/>
            <w:vAlign w:val="center"/>
          </w:tcPr>
          <w:p w14:paraId="36E06FB4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asymptomatic to severe</w:t>
            </w:r>
          </w:p>
        </w:tc>
        <w:tc>
          <w:tcPr>
            <w:tcW w:w="0" w:type="auto"/>
            <w:vAlign w:val="center"/>
          </w:tcPr>
          <w:p w14:paraId="5B2A124C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80CD98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66.6</w:t>
            </w:r>
          </w:p>
        </w:tc>
        <w:tc>
          <w:tcPr>
            <w:tcW w:w="0" w:type="auto"/>
            <w:vAlign w:val="center"/>
          </w:tcPr>
          <w:p w14:paraId="2001194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83.3</w:t>
            </w:r>
          </w:p>
        </w:tc>
        <w:tc>
          <w:tcPr>
            <w:tcW w:w="0" w:type="auto"/>
            <w:vAlign w:val="center"/>
          </w:tcPr>
          <w:p w14:paraId="6533BCE4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83.3</w:t>
            </w:r>
          </w:p>
        </w:tc>
      </w:tr>
      <w:tr w:rsidR="00DA56CE" w:rsidRPr="00CE789B" w14:paraId="1B8BFB7C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293926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Wu Q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172</w:t>
            </w:r>
          </w:p>
        </w:tc>
        <w:tc>
          <w:tcPr>
            <w:tcW w:w="0" w:type="auto"/>
            <w:vAlign w:val="center"/>
          </w:tcPr>
          <w:p w14:paraId="52645B2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74</w:t>
            </w:r>
          </w:p>
        </w:tc>
        <w:tc>
          <w:tcPr>
            <w:tcW w:w="0" w:type="auto"/>
            <w:vAlign w:val="center"/>
          </w:tcPr>
          <w:p w14:paraId="6F08AF11" w14:textId="77777777" w:rsidR="00DA56CE" w:rsidRPr="00CE789B" w:rsidRDefault="008359DC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</w:t>
            </w:r>
            <w:r w:rsidR="00DA56CE" w:rsidRPr="00CE789B">
              <w:rPr>
                <w:rFonts w:asciiTheme="minorHAnsi" w:hAnsiTheme="minorHAnsi" w:cstheme="minorHAnsi"/>
                <w:lang w:val="en-GB"/>
              </w:rPr>
              <w:t xml:space="preserve"> (0.10-15.08)</w:t>
            </w:r>
          </w:p>
        </w:tc>
        <w:tc>
          <w:tcPr>
            <w:tcW w:w="0" w:type="auto"/>
            <w:vAlign w:val="center"/>
          </w:tcPr>
          <w:p w14:paraId="3B31143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asymptomatic to critical</w:t>
            </w:r>
          </w:p>
        </w:tc>
        <w:tc>
          <w:tcPr>
            <w:tcW w:w="0" w:type="auto"/>
            <w:vAlign w:val="center"/>
          </w:tcPr>
          <w:p w14:paraId="64E15154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4.1</w:t>
            </w:r>
          </w:p>
        </w:tc>
        <w:tc>
          <w:tcPr>
            <w:tcW w:w="0" w:type="auto"/>
            <w:vAlign w:val="center"/>
          </w:tcPr>
          <w:p w14:paraId="32F9EB1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4.1</w:t>
            </w:r>
          </w:p>
        </w:tc>
        <w:tc>
          <w:tcPr>
            <w:tcW w:w="0" w:type="auto"/>
            <w:vAlign w:val="center"/>
          </w:tcPr>
          <w:p w14:paraId="38BBC61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6AA3A5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0ED34B73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43B9784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Denina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M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173</w:t>
            </w:r>
          </w:p>
        </w:tc>
        <w:tc>
          <w:tcPr>
            <w:tcW w:w="0" w:type="auto"/>
            <w:vAlign w:val="center"/>
          </w:tcPr>
          <w:p w14:paraId="5D308A2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8</w:t>
            </w:r>
          </w:p>
        </w:tc>
        <w:tc>
          <w:tcPr>
            <w:tcW w:w="0" w:type="auto"/>
            <w:vAlign w:val="center"/>
          </w:tcPr>
          <w:p w14:paraId="2A2FF266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4.2 (0.2-10)</w:t>
            </w:r>
          </w:p>
        </w:tc>
        <w:tc>
          <w:tcPr>
            <w:tcW w:w="0" w:type="auto"/>
            <w:vAlign w:val="center"/>
          </w:tcPr>
          <w:p w14:paraId="0C7307C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33FF07A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59D59D1C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37.5</w:t>
            </w:r>
          </w:p>
        </w:tc>
        <w:tc>
          <w:tcPr>
            <w:tcW w:w="0" w:type="auto"/>
            <w:vAlign w:val="center"/>
          </w:tcPr>
          <w:p w14:paraId="72F91648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37.5</w:t>
            </w:r>
          </w:p>
        </w:tc>
        <w:tc>
          <w:tcPr>
            <w:tcW w:w="0" w:type="auto"/>
            <w:vAlign w:val="center"/>
          </w:tcPr>
          <w:p w14:paraId="58D8C39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256258A8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B022FFA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Musolino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A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174</w:t>
            </w:r>
          </w:p>
        </w:tc>
        <w:tc>
          <w:tcPr>
            <w:tcW w:w="0" w:type="auto"/>
            <w:vAlign w:val="center"/>
          </w:tcPr>
          <w:p w14:paraId="7DF7624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10</w:t>
            </w:r>
          </w:p>
        </w:tc>
        <w:tc>
          <w:tcPr>
            <w:tcW w:w="0" w:type="auto"/>
            <w:vAlign w:val="center"/>
          </w:tcPr>
          <w:p w14:paraId="16835E6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11(4.9-15)</w:t>
            </w:r>
          </w:p>
        </w:tc>
        <w:tc>
          <w:tcPr>
            <w:tcW w:w="0" w:type="auto"/>
            <w:vAlign w:val="center"/>
          </w:tcPr>
          <w:p w14:paraId="48C91F8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asymptomatic to severe</w:t>
            </w:r>
          </w:p>
        </w:tc>
        <w:tc>
          <w:tcPr>
            <w:tcW w:w="0" w:type="auto"/>
            <w:vAlign w:val="center"/>
          </w:tcPr>
          <w:p w14:paraId="66CB924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2AB6860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20</w:t>
            </w:r>
          </w:p>
        </w:tc>
        <w:tc>
          <w:tcPr>
            <w:tcW w:w="0" w:type="auto"/>
            <w:vAlign w:val="center"/>
          </w:tcPr>
          <w:p w14:paraId="3740A02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54C90F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69938A79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48EFE15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Posfay-Barbe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K et al.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175</w:t>
            </w:r>
          </w:p>
        </w:tc>
        <w:tc>
          <w:tcPr>
            <w:tcW w:w="0" w:type="auto"/>
            <w:vAlign w:val="center"/>
          </w:tcPr>
          <w:p w14:paraId="35A4F5A4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39</w:t>
            </w:r>
          </w:p>
        </w:tc>
        <w:tc>
          <w:tcPr>
            <w:tcW w:w="0" w:type="auto"/>
            <w:vAlign w:val="center"/>
          </w:tcPr>
          <w:p w14:paraId="1470540C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11.1 (5.7-14.5)</w:t>
            </w:r>
          </w:p>
        </w:tc>
        <w:tc>
          <w:tcPr>
            <w:tcW w:w="0" w:type="auto"/>
            <w:vAlign w:val="center"/>
          </w:tcPr>
          <w:p w14:paraId="3454FE1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asymptomatic to severe</w:t>
            </w:r>
          </w:p>
        </w:tc>
        <w:tc>
          <w:tcPr>
            <w:tcW w:w="0" w:type="auto"/>
            <w:vAlign w:val="center"/>
          </w:tcPr>
          <w:p w14:paraId="3BA3A45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0FE5B45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18</w:t>
            </w:r>
          </w:p>
        </w:tc>
        <w:tc>
          <w:tcPr>
            <w:tcW w:w="0" w:type="auto"/>
            <w:vAlign w:val="center"/>
          </w:tcPr>
          <w:p w14:paraId="7A435F2A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10/8</w:t>
            </w:r>
          </w:p>
        </w:tc>
        <w:tc>
          <w:tcPr>
            <w:tcW w:w="0" w:type="auto"/>
            <w:vAlign w:val="center"/>
          </w:tcPr>
          <w:p w14:paraId="05A6C30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28</w:t>
            </w:r>
          </w:p>
        </w:tc>
      </w:tr>
      <w:tr w:rsidR="00DA56CE" w:rsidRPr="00CE789B" w14:paraId="4E1F623F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C343BF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Miller J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176</w:t>
            </w:r>
          </w:p>
        </w:tc>
        <w:tc>
          <w:tcPr>
            <w:tcW w:w="0" w:type="auto"/>
            <w:vAlign w:val="center"/>
          </w:tcPr>
          <w:p w14:paraId="5AEE58A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44</w:t>
            </w:r>
          </w:p>
        </w:tc>
        <w:tc>
          <w:tcPr>
            <w:tcW w:w="0" w:type="auto"/>
            <w:vAlign w:val="center"/>
          </w:tcPr>
          <w:p w14:paraId="04CC3FF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7.3 ± 4.98 y</w:t>
            </w:r>
          </w:p>
        </w:tc>
        <w:tc>
          <w:tcPr>
            <w:tcW w:w="0" w:type="auto"/>
            <w:vAlign w:val="center"/>
          </w:tcPr>
          <w:p w14:paraId="2ABF724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asymptomatic to severe</w:t>
            </w:r>
          </w:p>
        </w:tc>
        <w:tc>
          <w:tcPr>
            <w:tcW w:w="0" w:type="auto"/>
            <w:vAlign w:val="center"/>
          </w:tcPr>
          <w:p w14:paraId="0D90BFF4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0520AE2A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40.1</w:t>
            </w:r>
          </w:p>
        </w:tc>
        <w:tc>
          <w:tcPr>
            <w:tcW w:w="0" w:type="auto"/>
            <w:vAlign w:val="center"/>
          </w:tcPr>
          <w:p w14:paraId="51C62F6A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56.8/18.2</w:t>
            </w:r>
          </w:p>
        </w:tc>
        <w:tc>
          <w:tcPr>
            <w:tcW w:w="0" w:type="auto"/>
            <w:vAlign w:val="center"/>
          </w:tcPr>
          <w:p w14:paraId="3B15CB2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75</w:t>
            </w:r>
          </w:p>
        </w:tc>
      </w:tr>
      <w:tr w:rsidR="00DA56CE" w:rsidRPr="00CE789B" w14:paraId="750638DD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508E4E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Hrusak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O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177</w:t>
            </w:r>
          </w:p>
        </w:tc>
        <w:tc>
          <w:tcPr>
            <w:tcW w:w="0" w:type="auto"/>
            <w:vAlign w:val="center"/>
          </w:tcPr>
          <w:p w14:paraId="614144F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8</w:t>
            </w:r>
          </w:p>
        </w:tc>
        <w:tc>
          <w:tcPr>
            <w:tcW w:w="0" w:type="auto"/>
            <w:vAlign w:val="center"/>
          </w:tcPr>
          <w:p w14:paraId="200048B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6-16</w:t>
            </w:r>
          </w:p>
        </w:tc>
        <w:tc>
          <w:tcPr>
            <w:tcW w:w="0" w:type="auto"/>
            <w:vAlign w:val="center"/>
          </w:tcPr>
          <w:p w14:paraId="45F1A3A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</w:t>
            </w:r>
          </w:p>
        </w:tc>
        <w:tc>
          <w:tcPr>
            <w:tcW w:w="0" w:type="auto"/>
            <w:vAlign w:val="center"/>
          </w:tcPr>
          <w:p w14:paraId="621F8F4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6FC8D30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12.5</w:t>
            </w:r>
          </w:p>
        </w:tc>
        <w:tc>
          <w:tcPr>
            <w:tcW w:w="0" w:type="auto"/>
            <w:vAlign w:val="center"/>
          </w:tcPr>
          <w:p w14:paraId="0653FEB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5F5FB09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03D9A25E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0AC0765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Soltani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J et al.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 xml:space="preserve"> 178</w:t>
            </w:r>
          </w:p>
        </w:tc>
        <w:tc>
          <w:tcPr>
            <w:tcW w:w="0" w:type="auto"/>
            <w:vAlign w:val="center"/>
          </w:tcPr>
          <w:p w14:paraId="1488AB6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30</w:t>
            </w:r>
          </w:p>
        </w:tc>
        <w:tc>
          <w:tcPr>
            <w:tcW w:w="0" w:type="auto"/>
            <w:vAlign w:val="center"/>
          </w:tcPr>
          <w:p w14:paraId="5A24EA1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 (±5)</w:t>
            </w:r>
          </w:p>
        </w:tc>
        <w:tc>
          <w:tcPr>
            <w:tcW w:w="0" w:type="auto"/>
            <w:vAlign w:val="center"/>
          </w:tcPr>
          <w:p w14:paraId="5535FD8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asymptomatic to severe</w:t>
            </w:r>
          </w:p>
        </w:tc>
        <w:tc>
          <w:tcPr>
            <w:tcW w:w="0" w:type="auto"/>
            <w:vAlign w:val="center"/>
          </w:tcPr>
          <w:p w14:paraId="134BF73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6457C44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10</w:t>
            </w:r>
          </w:p>
        </w:tc>
        <w:tc>
          <w:tcPr>
            <w:tcW w:w="0" w:type="auto"/>
            <w:vAlign w:val="center"/>
          </w:tcPr>
          <w:p w14:paraId="1611ED0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23.3/26.7</w:t>
            </w:r>
          </w:p>
        </w:tc>
        <w:tc>
          <w:tcPr>
            <w:tcW w:w="0" w:type="auto"/>
            <w:vAlign w:val="center"/>
          </w:tcPr>
          <w:p w14:paraId="48BFDEF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1ADB1930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4F36B48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Calinescu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A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179</w:t>
            </w:r>
          </w:p>
        </w:tc>
        <w:tc>
          <w:tcPr>
            <w:tcW w:w="0" w:type="auto"/>
            <w:vAlign w:val="center"/>
          </w:tcPr>
          <w:p w14:paraId="00B9A59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4</w:t>
            </w:r>
          </w:p>
        </w:tc>
        <w:tc>
          <w:tcPr>
            <w:tcW w:w="0" w:type="auto"/>
            <w:vAlign w:val="center"/>
          </w:tcPr>
          <w:p w14:paraId="6D11A0C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10-13</w:t>
            </w:r>
          </w:p>
        </w:tc>
        <w:tc>
          <w:tcPr>
            <w:tcW w:w="0" w:type="auto"/>
            <w:vAlign w:val="center"/>
          </w:tcPr>
          <w:p w14:paraId="58523B8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65C3714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5DCAD1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25</w:t>
            </w:r>
          </w:p>
        </w:tc>
        <w:tc>
          <w:tcPr>
            <w:tcW w:w="0" w:type="auto"/>
            <w:vAlign w:val="center"/>
          </w:tcPr>
          <w:p w14:paraId="4DE858F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100</w:t>
            </w:r>
          </w:p>
        </w:tc>
        <w:tc>
          <w:tcPr>
            <w:tcW w:w="0" w:type="auto"/>
            <w:vAlign w:val="center"/>
          </w:tcPr>
          <w:p w14:paraId="65A8E16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75</w:t>
            </w:r>
          </w:p>
        </w:tc>
      </w:tr>
      <w:tr w:rsidR="00DA56CE" w:rsidRPr="00CE789B" w14:paraId="6A79DB26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261FCD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Sun D et al.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 xml:space="preserve"> 180</w:t>
            </w:r>
          </w:p>
        </w:tc>
        <w:tc>
          <w:tcPr>
            <w:tcW w:w="0" w:type="auto"/>
            <w:vAlign w:val="center"/>
          </w:tcPr>
          <w:p w14:paraId="642D72A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36</w:t>
            </w:r>
          </w:p>
        </w:tc>
        <w:tc>
          <w:tcPr>
            <w:tcW w:w="0" w:type="auto"/>
            <w:vAlign w:val="center"/>
          </w:tcPr>
          <w:p w14:paraId="3E93A956" w14:textId="77777777" w:rsidR="00DA56CE" w:rsidRPr="00CE789B" w:rsidRDefault="008359DC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6.4</w:t>
            </w:r>
            <w:r w:rsidR="00DA56CE" w:rsidRPr="00CE789B">
              <w:rPr>
                <w:rFonts w:asciiTheme="minorHAnsi" w:hAnsiTheme="minorHAnsi" w:cstheme="minorHAnsi"/>
                <w:lang w:val="en-GB"/>
              </w:rPr>
              <w:t xml:space="preserve"> (2–12)</w:t>
            </w:r>
          </w:p>
        </w:tc>
        <w:tc>
          <w:tcPr>
            <w:tcW w:w="0" w:type="auto"/>
            <w:vAlign w:val="center"/>
          </w:tcPr>
          <w:p w14:paraId="41D42514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029F4C2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34385BF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25</w:t>
            </w:r>
          </w:p>
        </w:tc>
        <w:tc>
          <w:tcPr>
            <w:tcW w:w="0" w:type="auto"/>
            <w:vAlign w:val="center"/>
          </w:tcPr>
          <w:p w14:paraId="712DD61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11.11</w:t>
            </w:r>
          </w:p>
        </w:tc>
        <w:tc>
          <w:tcPr>
            <w:tcW w:w="0" w:type="auto"/>
            <w:vAlign w:val="center"/>
          </w:tcPr>
          <w:p w14:paraId="067C529C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153D91CA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FD92EA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Ji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LN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181</w:t>
            </w:r>
          </w:p>
        </w:tc>
        <w:tc>
          <w:tcPr>
            <w:tcW w:w="0" w:type="auto"/>
            <w:vAlign w:val="center"/>
          </w:tcPr>
          <w:p w14:paraId="29DF7B1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0" w:type="auto"/>
            <w:vAlign w:val="center"/>
          </w:tcPr>
          <w:p w14:paraId="7D81BA3A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9-15</w:t>
            </w:r>
          </w:p>
        </w:tc>
        <w:tc>
          <w:tcPr>
            <w:tcW w:w="0" w:type="auto"/>
            <w:vAlign w:val="center"/>
          </w:tcPr>
          <w:p w14:paraId="74D24EF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</w:t>
            </w:r>
          </w:p>
        </w:tc>
        <w:tc>
          <w:tcPr>
            <w:tcW w:w="0" w:type="auto"/>
            <w:vAlign w:val="center"/>
          </w:tcPr>
          <w:p w14:paraId="432C120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0CBB73BA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50</w:t>
            </w:r>
          </w:p>
        </w:tc>
        <w:tc>
          <w:tcPr>
            <w:tcW w:w="0" w:type="auto"/>
            <w:vAlign w:val="center"/>
          </w:tcPr>
          <w:p w14:paraId="0E53655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30645C8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2CCA1240" w14:textId="77777777" w:rsidTr="008359DC">
        <w:tblPrEx>
          <w:tblLook w:val="04A0" w:firstRow="1" w:lastRow="0" w:firstColumn="1" w:lastColumn="0" w:noHBand="0" w:noVBand="1"/>
        </w:tblPrEx>
        <w:trPr>
          <w:trHeight w:val="74"/>
        </w:trPr>
        <w:tc>
          <w:tcPr>
            <w:tcW w:w="0" w:type="auto"/>
            <w:noWrap/>
            <w:vAlign w:val="center"/>
            <w:hideMark/>
          </w:tcPr>
          <w:p w14:paraId="760EAC7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Xing Y-H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182</w:t>
            </w:r>
          </w:p>
        </w:tc>
        <w:tc>
          <w:tcPr>
            <w:tcW w:w="0" w:type="auto"/>
            <w:vAlign w:val="center"/>
          </w:tcPr>
          <w:p w14:paraId="2BFAAF3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3</w:t>
            </w:r>
          </w:p>
        </w:tc>
        <w:tc>
          <w:tcPr>
            <w:tcW w:w="0" w:type="auto"/>
            <w:vAlign w:val="center"/>
          </w:tcPr>
          <w:p w14:paraId="4B20992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1,5-6</w:t>
            </w:r>
          </w:p>
        </w:tc>
        <w:tc>
          <w:tcPr>
            <w:tcW w:w="0" w:type="auto"/>
            <w:vAlign w:val="center"/>
          </w:tcPr>
          <w:p w14:paraId="3C9FAA7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545C178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6C00B1D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33.3</w:t>
            </w:r>
          </w:p>
        </w:tc>
        <w:tc>
          <w:tcPr>
            <w:tcW w:w="0" w:type="auto"/>
            <w:vAlign w:val="center"/>
          </w:tcPr>
          <w:p w14:paraId="71B3B70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33.3</w:t>
            </w:r>
          </w:p>
        </w:tc>
        <w:tc>
          <w:tcPr>
            <w:tcW w:w="0" w:type="auto"/>
            <w:vAlign w:val="center"/>
          </w:tcPr>
          <w:p w14:paraId="1682A394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644BEC49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F2ADE8A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Sun D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183</w:t>
            </w:r>
          </w:p>
        </w:tc>
        <w:tc>
          <w:tcPr>
            <w:tcW w:w="0" w:type="auto"/>
            <w:vAlign w:val="center"/>
          </w:tcPr>
          <w:p w14:paraId="0AA8444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8</w:t>
            </w:r>
          </w:p>
        </w:tc>
        <w:tc>
          <w:tcPr>
            <w:tcW w:w="0" w:type="auto"/>
            <w:vAlign w:val="center"/>
          </w:tcPr>
          <w:p w14:paraId="74511496" w14:textId="77777777" w:rsidR="00DA56CE" w:rsidRPr="00CE789B" w:rsidRDefault="008359DC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0-15</w:t>
            </w:r>
          </w:p>
        </w:tc>
        <w:tc>
          <w:tcPr>
            <w:tcW w:w="0" w:type="auto"/>
            <w:vAlign w:val="center"/>
          </w:tcPr>
          <w:p w14:paraId="658FBDC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567105F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8FE99D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37.5</w:t>
            </w:r>
          </w:p>
        </w:tc>
        <w:tc>
          <w:tcPr>
            <w:tcW w:w="0" w:type="auto"/>
            <w:vAlign w:val="center"/>
          </w:tcPr>
          <w:p w14:paraId="6A5FAC8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50</w:t>
            </w:r>
          </w:p>
        </w:tc>
        <w:tc>
          <w:tcPr>
            <w:tcW w:w="0" w:type="auto"/>
            <w:vAlign w:val="center"/>
          </w:tcPr>
          <w:p w14:paraId="736AD3CA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458C7DAF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4FB488C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Ibrahim L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184</w:t>
            </w:r>
          </w:p>
        </w:tc>
        <w:tc>
          <w:tcPr>
            <w:tcW w:w="0" w:type="auto"/>
            <w:vAlign w:val="center"/>
          </w:tcPr>
          <w:p w14:paraId="5BEF44F4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4</w:t>
            </w:r>
          </w:p>
        </w:tc>
        <w:tc>
          <w:tcPr>
            <w:tcW w:w="0" w:type="auto"/>
            <w:vAlign w:val="center"/>
          </w:tcPr>
          <w:p w14:paraId="0535339D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13.1±5.1</w:t>
            </w:r>
          </w:p>
        </w:tc>
        <w:tc>
          <w:tcPr>
            <w:tcW w:w="0" w:type="auto"/>
            <w:vAlign w:val="center"/>
          </w:tcPr>
          <w:p w14:paraId="6509C1E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</w:t>
            </w:r>
          </w:p>
        </w:tc>
        <w:tc>
          <w:tcPr>
            <w:tcW w:w="0" w:type="auto"/>
            <w:vAlign w:val="center"/>
          </w:tcPr>
          <w:p w14:paraId="425FEF9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7578452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25</w:t>
            </w:r>
          </w:p>
        </w:tc>
        <w:tc>
          <w:tcPr>
            <w:tcW w:w="0" w:type="auto"/>
            <w:vAlign w:val="center"/>
          </w:tcPr>
          <w:p w14:paraId="2202EC2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652B349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2A2DA9EF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9BE88B4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Belhadjer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Z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185</w:t>
            </w:r>
          </w:p>
        </w:tc>
        <w:tc>
          <w:tcPr>
            <w:tcW w:w="0" w:type="auto"/>
            <w:vAlign w:val="center"/>
          </w:tcPr>
          <w:p w14:paraId="5D8F2AF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35</w:t>
            </w:r>
          </w:p>
        </w:tc>
        <w:tc>
          <w:tcPr>
            <w:tcW w:w="0" w:type="auto"/>
            <w:vAlign w:val="center"/>
          </w:tcPr>
          <w:p w14:paraId="5870542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10</w:t>
            </w:r>
          </w:p>
        </w:tc>
        <w:tc>
          <w:tcPr>
            <w:tcW w:w="0" w:type="auto"/>
            <w:vAlign w:val="center"/>
          </w:tcPr>
          <w:p w14:paraId="6859DAEC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5A307FC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1A1D7CC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80</w:t>
            </w:r>
          </w:p>
        </w:tc>
        <w:tc>
          <w:tcPr>
            <w:tcW w:w="0" w:type="auto"/>
            <w:vAlign w:val="center"/>
          </w:tcPr>
          <w:p w14:paraId="08E067E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80</w:t>
            </w:r>
          </w:p>
        </w:tc>
        <w:tc>
          <w:tcPr>
            <w:tcW w:w="0" w:type="auto"/>
            <w:vAlign w:val="center"/>
          </w:tcPr>
          <w:p w14:paraId="23FFDF7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80</w:t>
            </w:r>
          </w:p>
        </w:tc>
      </w:tr>
      <w:tr w:rsidR="00DA56CE" w:rsidRPr="00CE789B" w14:paraId="62282C32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4DD026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Toubiana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J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186</w:t>
            </w:r>
          </w:p>
        </w:tc>
        <w:tc>
          <w:tcPr>
            <w:tcW w:w="0" w:type="auto"/>
            <w:vAlign w:val="center"/>
          </w:tcPr>
          <w:p w14:paraId="1DB1F55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21</w:t>
            </w:r>
          </w:p>
        </w:tc>
        <w:tc>
          <w:tcPr>
            <w:tcW w:w="0" w:type="auto"/>
            <w:vAlign w:val="center"/>
          </w:tcPr>
          <w:p w14:paraId="4F1D24B4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7.9 (3.7-16.6)</w:t>
            </w:r>
          </w:p>
        </w:tc>
        <w:tc>
          <w:tcPr>
            <w:tcW w:w="0" w:type="auto"/>
            <w:vAlign w:val="center"/>
          </w:tcPr>
          <w:p w14:paraId="2C15E60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5F26962C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665C0AF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95</w:t>
            </w:r>
          </w:p>
        </w:tc>
        <w:tc>
          <w:tcPr>
            <w:tcW w:w="0" w:type="auto"/>
            <w:vAlign w:val="center"/>
          </w:tcPr>
          <w:p w14:paraId="741CD48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95</w:t>
            </w:r>
          </w:p>
        </w:tc>
        <w:tc>
          <w:tcPr>
            <w:tcW w:w="0" w:type="auto"/>
            <w:vAlign w:val="center"/>
          </w:tcPr>
          <w:p w14:paraId="11115CF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7E467702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A346A6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Licciardi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F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187</w:t>
            </w:r>
          </w:p>
        </w:tc>
        <w:tc>
          <w:tcPr>
            <w:tcW w:w="0" w:type="auto"/>
            <w:vAlign w:val="center"/>
          </w:tcPr>
          <w:p w14:paraId="07E2F55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0" w:type="auto"/>
            <w:vAlign w:val="center"/>
          </w:tcPr>
          <w:p w14:paraId="28EBEBF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7-12</w:t>
            </w:r>
          </w:p>
        </w:tc>
        <w:tc>
          <w:tcPr>
            <w:tcW w:w="0" w:type="auto"/>
            <w:vAlign w:val="center"/>
          </w:tcPr>
          <w:p w14:paraId="7DC8543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severe</w:t>
            </w:r>
          </w:p>
        </w:tc>
        <w:tc>
          <w:tcPr>
            <w:tcW w:w="0" w:type="auto"/>
            <w:vAlign w:val="center"/>
          </w:tcPr>
          <w:p w14:paraId="0954D5D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69C9B1C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100</w:t>
            </w:r>
          </w:p>
        </w:tc>
        <w:tc>
          <w:tcPr>
            <w:tcW w:w="0" w:type="auto"/>
            <w:vAlign w:val="center"/>
          </w:tcPr>
          <w:p w14:paraId="10F73A4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50</w:t>
            </w:r>
          </w:p>
        </w:tc>
        <w:tc>
          <w:tcPr>
            <w:tcW w:w="0" w:type="auto"/>
            <w:vAlign w:val="center"/>
          </w:tcPr>
          <w:p w14:paraId="77832C4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134D6138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7050720C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Zheng F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188</w:t>
            </w:r>
          </w:p>
        </w:tc>
        <w:tc>
          <w:tcPr>
            <w:tcW w:w="0" w:type="auto"/>
            <w:vAlign w:val="center"/>
          </w:tcPr>
          <w:p w14:paraId="59342CF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25</w:t>
            </w:r>
          </w:p>
        </w:tc>
        <w:tc>
          <w:tcPr>
            <w:tcW w:w="0" w:type="auto"/>
            <w:vAlign w:val="center"/>
          </w:tcPr>
          <w:p w14:paraId="41AE149D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3 (2–9)</w:t>
            </w:r>
          </w:p>
        </w:tc>
        <w:tc>
          <w:tcPr>
            <w:tcW w:w="0" w:type="auto"/>
            <w:vAlign w:val="center"/>
          </w:tcPr>
          <w:p w14:paraId="4E59A1C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critical</w:t>
            </w:r>
          </w:p>
        </w:tc>
        <w:tc>
          <w:tcPr>
            <w:tcW w:w="0" w:type="auto"/>
            <w:vAlign w:val="center"/>
          </w:tcPr>
          <w:p w14:paraId="5FA11C5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2C96B3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12</w:t>
            </w:r>
          </w:p>
        </w:tc>
        <w:tc>
          <w:tcPr>
            <w:tcW w:w="0" w:type="auto"/>
            <w:vAlign w:val="center"/>
          </w:tcPr>
          <w:p w14:paraId="44239BA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8</w:t>
            </w:r>
          </w:p>
        </w:tc>
        <w:tc>
          <w:tcPr>
            <w:tcW w:w="0" w:type="auto"/>
            <w:vAlign w:val="center"/>
          </w:tcPr>
          <w:p w14:paraId="25178B7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8</w:t>
            </w:r>
          </w:p>
        </w:tc>
      </w:tr>
      <w:tr w:rsidR="00DA56CE" w:rsidRPr="00CE789B" w14:paraId="1B89C7B2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1A975BCA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See KC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189</w:t>
            </w:r>
          </w:p>
        </w:tc>
        <w:tc>
          <w:tcPr>
            <w:tcW w:w="0" w:type="auto"/>
            <w:vAlign w:val="center"/>
          </w:tcPr>
          <w:p w14:paraId="3BA921E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4</w:t>
            </w:r>
          </w:p>
        </w:tc>
        <w:tc>
          <w:tcPr>
            <w:tcW w:w="0" w:type="auto"/>
            <w:vAlign w:val="center"/>
          </w:tcPr>
          <w:p w14:paraId="6287A796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1.8-11</w:t>
            </w:r>
          </w:p>
        </w:tc>
        <w:tc>
          <w:tcPr>
            <w:tcW w:w="0" w:type="auto"/>
            <w:vAlign w:val="center"/>
          </w:tcPr>
          <w:p w14:paraId="0935169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asymptomatic to mild</w:t>
            </w:r>
          </w:p>
        </w:tc>
        <w:tc>
          <w:tcPr>
            <w:tcW w:w="0" w:type="auto"/>
            <w:vAlign w:val="center"/>
          </w:tcPr>
          <w:p w14:paraId="54AF497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63A201B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25</w:t>
            </w:r>
          </w:p>
        </w:tc>
        <w:tc>
          <w:tcPr>
            <w:tcW w:w="0" w:type="auto"/>
            <w:vAlign w:val="center"/>
          </w:tcPr>
          <w:p w14:paraId="5928BF1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0B38C27C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2FAE4D1D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0FBEB76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Cai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X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190</w:t>
            </w:r>
          </w:p>
        </w:tc>
        <w:tc>
          <w:tcPr>
            <w:tcW w:w="0" w:type="auto"/>
            <w:vAlign w:val="center"/>
          </w:tcPr>
          <w:p w14:paraId="228FC08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5</w:t>
            </w:r>
          </w:p>
        </w:tc>
        <w:tc>
          <w:tcPr>
            <w:tcW w:w="0" w:type="auto"/>
            <w:vAlign w:val="center"/>
          </w:tcPr>
          <w:p w14:paraId="7FDA5634" w14:textId="77777777" w:rsidR="00DA56CE" w:rsidRPr="00CE789B" w:rsidRDefault="008359DC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 xml:space="preserve">0-5.6 </w:t>
            </w:r>
          </w:p>
        </w:tc>
        <w:tc>
          <w:tcPr>
            <w:tcW w:w="0" w:type="auto"/>
            <w:vAlign w:val="center"/>
          </w:tcPr>
          <w:p w14:paraId="762A148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47637B9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20</w:t>
            </w:r>
          </w:p>
        </w:tc>
        <w:tc>
          <w:tcPr>
            <w:tcW w:w="0" w:type="auto"/>
            <w:vAlign w:val="center"/>
          </w:tcPr>
          <w:p w14:paraId="4E89B21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40</w:t>
            </w:r>
          </w:p>
        </w:tc>
        <w:tc>
          <w:tcPr>
            <w:tcW w:w="0" w:type="auto"/>
            <w:vAlign w:val="center"/>
          </w:tcPr>
          <w:p w14:paraId="1380F7F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40</w:t>
            </w:r>
          </w:p>
        </w:tc>
        <w:tc>
          <w:tcPr>
            <w:tcW w:w="0" w:type="auto"/>
            <w:vAlign w:val="center"/>
          </w:tcPr>
          <w:p w14:paraId="55B584A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20</w:t>
            </w:r>
          </w:p>
        </w:tc>
      </w:tr>
      <w:tr w:rsidR="00DA56CE" w:rsidRPr="00CE789B" w14:paraId="1D46F917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4CD11A9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Korkmaz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191</w:t>
            </w:r>
          </w:p>
        </w:tc>
        <w:tc>
          <w:tcPr>
            <w:tcW w:w="0" w:type="auto"/>
            <w:vAlign w:val="center"/>
          </w:tcPr>
          <w:p w14:paraId="0CF5F08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81</w:t>
            </w:r>
          </w:p>
        </w:tc>
        <w:tc>
          <w:tcPr>
            <w:tcW w:w="0" w:type="auto"/>
            <w:vAlign w:val="center"/>
          </w:tcPr>
          <w:p w14:paraId="5218D3BD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9.50 (3.16-15.08)</w:t>
            </w:r>
          </w:p>
        </w:tc>
        <w:tc>
          <w:tcPr>
            <w:tcW w:w="0" w:type="auto"/>
            <w:vAlign w:val="center"/>
          </w:tcPr>
          <w:p w14:paraId="1D7FE70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asymptomatic to moderate</w:t>
            </w:r>
          </w:p>
        </w:tc>
        <w:tc>
          <w:tcPr>
            <w:tcW w:w="0" w:type="auto"/>
            <w:vAlign w:val="center"/>
          </w:tcPr>
          <w:p w14:paraId="4ECFE56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8A111D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</w:t>
            </w:r>
          </w:p>
        </w:tc>
        <w:tc>
          <w:tcPr>
            <w:tcW w:w="0" w:type="auto"/>
            <w:vAlign w:val="center"/>
          </w:tcPr>
          <w:p w14:paraId="7636220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</w:t>
            </w:r>
          </w:p>
        </w:tc>
        <w:tc>
          <w:tcPr>
            <w:tcW w:w="0" w:type="auto"/>
            <w:vAlign w:val="center"/>
          </w:tcPr>
          <w:p w14:paraId="15C40D8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623DA5DC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46CE980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Wolfler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A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192</w:t>
            </w:r>
          </w:p>
        </w:tc>
        <w:tc>
          <w:tcPr>
            <w:tcW w:w="0" w:type="auto"/>
            <w:vAlign w:val="center"/>
          </w:tcPr>
          <w:p w14:paraId="7EAC53D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5</w:t>
            </w:r>
          </w:p>
        </w:tc>
        <w:tc>
          <w:tcPr>
            <w:tcW w:w="0" w:type="auto"/>
            <w:vAlign w:val="center"/>
          </w:tcPr>
          <w:p w14:paraId="34191129" w14:textId="77777777" w:rsidR="00DA56CE" w:rsidRPr="00CE789B" w:rsidRDefault="008359DC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7 (0.1–14</w:t>
            </w:r>
            <w:r w:rsidR="00DA56CE" w:rsidRPr="00CE789B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40B4124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PICU</w:t>
            </w:r>
          </w:p>
        </w:tc>
        <w:tc>
          <w:tcPr>
            <w:tcW w:w="0" w:type="auto"/>
            <w:vAlign w:val="center"/>
          </w:tcPr>
          <w:p w14:paraId="572D48F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7F540CA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100</w:t>
            </w:r>
          </w:p>
        </w:tc>
        <w:tc>
          <w:tcPr>
            <w:tcW w:w="0" w:type="auto"/>
            <w:vAlign w:val="center"/>
          </w:tcPr>
          <w:p w14:paraId="5676715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8E69DBA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7DDB28AE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7210D91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Qiu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H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193</w:t>
            </w:r>
          </w:p>
        </w:tc>
        <w:tc>
          <w:tcPr>
            <w:tcW w:w="0" w:type="auto"/>
            <w:vAlign w:val="center"/>
          </w:tcPr>
          <w:p w14:paraId="0B651DFA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36</w:t>
            </w:r>
          </w:p>
        </w:tc>
        <w:tc>
          <w:tcPr>
            <w:tcW w:w="0" w:type="auto"/>
            <w:vAlign w:val="center"/>
          </w:tcPr>
          <w:p w14:paraId="413BB266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8.3 (3.5, 1–16)</w:t>
            </w:r>
          </w:p>
        </w:tc>
        <w:tc>
          <w:tcPr>
            <w:tcW w:w="0" w:type="auto"/>
            <w:vAlign w:val="center"/>
          </w:tcPr>
          <w:p w14:paraId="2A37BDD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critical</w:t>
            </w:r>
          </w:p>
        </w:tc>
        <w:tc>
          <w:tcPr>
            <w:tcW w:w="0" w:type="auto"/>
            <w:vAlign w:val="center"/>
          </w:tcPr>
          <w:p w14:paraId="377A78DC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707B59A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</w:t>
            </w:r>
          </w:p>
        </w:tc>
        <w:tc>
          <w:tcPr>
            <w:tcW w:w="0" w:type="auto"/>
            <w:vAlign w:val="center"/>
          </w:tcPr>
          <w:p w14:paraId="472B2B5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</w:t>
            </w:r>
          </w:p>
        </w:tc>
        <w:tc>
          <w:tcPr>
            <w:tcW w:w="0" w:type="auto"/>
            <w:vAlign w:val="center"/>
          </w:tcPr>
          <w:p w14:paraId="5E299F8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71390F7D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BB4A574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Shekerdemian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L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194</w:t>
            </w:r>
          </w:p>
        </w:tc>
        <w:tc>
          <w:tcPr>
            <w:tcW w:w="0" w:type="auto"/>
            <w:vAlign w:val="center"/>
          </w:tcPr>
          <w:p w14:paraId="3C3C31E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48</w:t>
            </w:r>
          </w:p>
        </w:tc>
        <w:tc>
          <w:tcPr>
            <w:tcW w:w="0" w:type="auto"/>
            <w:vAlign w:val="center"/>
          </w:tcPr>
          <w:p w14:paraId="6C542251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13 (4.2-16.6)</w:t>
            </w:r>
          </w:p>
        </w:tc>
        <w:tc>
          <w:tcPr>
            <w:tcW w:w="0" w:type="auto"/>
            <w:vAlign w:val="center"/>
          </w:tcPr>
          <w:p w14:paraId="72B579B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PICU</w:t>
            </w:r>
          </w:p>
        </w:tc>
        <w:tc>
          <w:tcPr>
            <w:tcW w:w="0" w:type="auto"/>
            <w:vAlign w:val="center"/>
          </w:tcPr>
          <w:p w14:paraId="370BE1F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</w:t>
            </w:r>
          </w:p>
        </w:tc>
        <w:tc>
          <w:tcPr>
            <w:tcW w:w="0" w:type="auto"/>
            <w:vAlign w:val="center"/>
          </w:tcPr>
          <w:p w14:paraId="5DE86AEA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</w:t>
            </w:r>
          </w:p>
        </w:tc>
        <w:tc>
          <w:tcPr>
            <w:tcW w:w="0" w:type="auto"/>
            <w:vAlign w:val="center"/>
          </w:tcPr>
          <w:p w14:paraId="385A76F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</w:t>
            </w:r>
          </w:p>
        </w:tc>
        <w:tc>
          <w:tcPr>
            <w:tcW w:w="0" w:type="auto"/>
            <w:vAlign w:val="center"/>
          </w:tcPr>
          <w:p w14:paraId="0192A10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</w:t>
            </w:r>
          </w:p>
        </w:tc>
      </w:tr>
      <w:tr w:rsidR="00DA56CE" w:rsidRPr="00CE789B" w14:paraId="440A6EA0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5142F3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Peng H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195</w:t>
            </w:r>
          </w:p>
        </w:tc>
        <w:tc>
          <w:tcPr>
            <w:tcW w:w="0" w:type="auto"/>
            <w:vAlign w:val="center"/>
          </w:tcPr>
          <w:p w14:paraId="6264194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75</w:t>
            </w:r>
          </w:p>
        </w:tc>
        <w:tc>
          <w:tcPr>
            <w:tcW w:w="0" w:type="auto"/>
            <w:vAlign w:val="center"/>
          </w:tcPr>
          <w:p w14:paraId="352AEA39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6.06 ± 4.78</w:t>
            </w:r>
          </w:p>
        </w:tc>
        <w:tc>
          <w:tcPr>
            <w:tcW w:w="0" w:type="auto"/>
            <w:vAlign w:val="center"/>
          </w:tcPr>
          <w:p w14:paraId="4A686B5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asymptomatic to critical</w:t>
            </w:r>
          </w:p>
        </w:tc>
        <w:tc>
          <w:tcPr>
            <w:tcW w:w="0" w:type="auto"/>
            <w:vAlign w:val="center"/>
          </w:tcPr>
          <w:p w14:paraId="22EAD24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2590E5C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5.33</w:t>
            </w:r>
          </w:p>
        </w:tc>
        <w:tc>
          <w:tcPr>
            <w:tcW w:w="0" w:type="auto"/>
            <w:vAlign w:val="center"/>
          </w:tcPr>
          <w:p w14:paraId="42CCA95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088329C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4F2D3325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F42D5C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Marlais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M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196</w:t>
            </w:r>
          </w:p>
        </w:tc>
        <w:tc>
          <w:tcPr>
            <w:tcW w:w="0" w:type="auto"/>
            <w:vAlign w:val="center"/>
          </w:tcPr>
          <w:p w14:paraId="221105F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18</w:t>
            </w:r>
          </w:p>
        </w:tc>
        <w:tc>
          <w:tcPr>
            <w:tcW w:w="0" w:type="auto"/>
            <w:vAlign w:val="center"/>
          </w:tcPr>
          <w:p w14:paraId="021ED589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11.5 (6–14)</w:t>
            </w:r>
          </w:p>
        </w:tc>
        <w:tc>
          <w:tcPr>
            <w:tcW w:w="0" w:type="auto"/>
            <w:vAlign w:val="center"/>
          </w:tcPr>
          <w:p w14:paraId="73F2A57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asymptomatic to moderate</w:t>
            </w:r>
          </w:p>
        </w:tc>
        <w:tc>
          <w:tcPr>
            <w:tcW w:w="0" w:type="auto"/>
            <w:vAlign w:val="center"/>
          </w:tcPr>
          <w:p w14:paraId="3EC27EA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681B4E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17</w:t>
            </w:r>
          </w:p>
        </w:tc>
        <w:tc>
          <w:tcPr>
            <w:tcW w:w="0" w:type="auto"/>
            <w:vAlign w:val="center"/>
          </w:tcPr>
          <w:p w14:paraId="7905821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635BADF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13ABEFD7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140FF38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Ma H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197</w:t>
            </w:r>
          </w:p>
        </w:tc>
        <w:tc>
          <w:tcPr>
            <w:tcW w:w="0" w:type="auto"/>
            <w:vAlign w:val="center"/>
          </w:tcPr>
          <w:p w14:paraId="42FF2B4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50</w:t>
            </w:r>
          </w:p>
        </w:tc>
        <w:tc>
          <w:tcPr>
            <w:tcW w:w="0" w:type="auto"/>
            <w:vAlign w:val="center"/>
          </w:tcPr>
          <w:p w14:paraId="522C58CC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3.0 (0.9–7.5)</w:t>
            </w:r>
          </w:p>
        </w:tc>
        <w:tc>
          <w:tcPr>
            <w:tcW w:w="0" w:type="auto"/>
            <w:vAlign w:val="center"/>
          </w:tcPr>
          <w:p w14:paraId="0A577CA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 w:eastAsia="en-US"/>
              </w:rPr>
              <w:t>asymptomatic to critical</w:t>
            </w:r>
          </w:p>
        </w:tc>
        <w:tc>
          <w:tcPr>
            <w:tcW w:w="0" w:type="auto"/>
            <w:vAlign w:val="center"/>
          </w:tcPr>
          <w:p w14:paraId="5956C84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</w:t>
            </w:r>
          </w:p>
        </w:tc>
        <w:tc>
          <w:tcPr>
            <w:tcW w:w="0" w:type="auto"/>
            <w:vAlign w:val="center"/>
          </w:tcPr>
          <w:p w14:paraId="714DED9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7</w:t>
            </w:r>
          </w:p>
        </w:tc>
        <w:tc>
          <w:tcPr>
            <w:tcW w:w="0" w:type="auto"/>
            <w:vAlign w:val="center"/>
          </w:tcPr>
          <w:p w14:paraId="55A06A4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06194D0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</w:t>
            </w:r>
          </w:p>
        </w:tc>
      </w:tr>
      <w:tr w:rsidR="00DA56CE" w:rsidRPr="00CE789B" w14:paraId="12F70BA5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461CC1BA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Li Y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198</w:t>
            </w:r>
          </w:p>
        </w:tc>
        <w:tc>
          <w:tcPr>
            <w:tcW w:w="0" w:type="auto"/>
            <w:vAlign w:val="center"/>
          </w:tcPr>
          <w:p w14:paraId="5840E65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57</w:t>
            </w:r>
          </w:p>
        </w:tc>
        <w:tc>
          <w:tcPr>
            <w:tcW w:w="0" w:type="auto"/>
            <w:vAlign w:val="center"/>
          </w:tcPr>
          <w:p w14:paraId="4CD29045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1,7 ± 1,4</w:t>
            </w:r>
          </w:p>
        </w:tc>
        <w:tc>
          <w:tcPr>
            <w:tcW w:w="0" w:type="auto"/>
            <w:vAlign w:val="center"/>
          </w:tcPr>
          <w:p w14:paraId="44F5850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19FD2ED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20FACB0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14.1</w:t>
            </w:r>
          </w:p>
        </w:tc>
        <w:tc>
          <w:tcPr>
            <w:tcW w:w="0" w:type="auto"/>
            <w:vAlign w:val="center"/>
          </w:tcPr>
          <w:p w14:paraId="504B3B4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712E296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4BD0642D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A86677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Blondiaux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E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199</w:t>
            </w:r>
          </w:p>
        </w:tc>
        <w:tc>
          <w:tcPr>
            <w:tcW w:w="0" w:type="auto"/>
            <w:vAlign w:val="center"/>
          </w:tcPr>
          <w:p w14:paraId="013C5F1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4</w:t>
            </w:r>
          </w:p>
        </w:tc>
        <w:tc>
          <w:tcPr>
            <w:tcW w:w="0" w:type="auto"/>
            <w:vAlign w:val="center"/>
          </w:tcPr>
          <w:p w14:paraId="04185F1B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6-12</w:t>
            </w:r>
          </w:p>
        </w:tc>
        <w:tc>
          <w:tcPr>
            <w:tcW w:w="0" w:type="auto"/>
            <w:vAlign w:val="center"/>
          </w:tcPr>
          <w:p w14:paraId="3605444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031A643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2682B66C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50</w:t>
            </w:r>
          </w:p>
        </w:tc>
        <w:tc>
          <w:tcPr>
            <w:tcW w:w="0" w:type="auto"/>
            <w:vAlign w:val="center"/>
          </w:tcPr>
          <w:p w14:paraId="7F9D020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50</w:t>
            </w:r>
          </w:p>
        </w:tc>
        <w:tc>
          <w:tcPr>
            <w:tcW w:w="0" w:type="auto"/>
            <w:vAlign w:val="center"/>
          </w:tcPr>
          <w:p w14:paraId="4564EC7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100</w:t>
            </w:r>
          </w:p>
        </w:tc>
      </w:tr>
      <w:tr w:rsidR="00DA56CE" w:rsidRPr="00CE789B" w14:paraId="67043A9E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149FEF1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Waltuch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T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200</w:t>
            </w:r>
          </w:p>
        </w:tc>
        <w:tc>
          <w:tcPr>
            <w:tcW w:w="0" w:type="auto"/>
            <w:vAlign w:val="center"/>
          </w:tcPr>
          <w:p w14:paraId="56A4DA1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4</w:t>
            </w:r>
          </w:p>
        </w:tc>
        <w:tc>
          <w:tcPr>
            <w:tcW w:w="0" w:type="auto"/>
            <w:vAlign w:val="center"/>
          </w:tcPr>
          <w:p w14:paraId="0D4E904D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5-13</w:t>
            </w:r>
          </w:p>
        </w:tc>
        <w:tc>
          <w:tcPr>
            <w:tcW w:w="0" w:type="auto"/>
            <w:vAlign w:val="center"/>
          </w:tcPr>
          <w:p w14:paraId="1A02907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Severe</w:t>
            </w:r>
          </w:p>
        </w:tc>
        <w:tc>
          <w:tcPr>
            <w:tcW w:w="0" w:type="auto"/>
            <w:vAlign w:val="center"/>
          </w:tcPr>
          <w:p w14:paraId="6F6C414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25</w:t>
            </w:r>
          </w:p>
        </w:tc>
        <w:tc>
          <w:tcPr>
            <w:tcW w:w="0" w:type="auto"/>
            <w:vAlign w:val="center"/>
          </w:tcPr>
          <w:p w14:paraId="27110ECC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50</w:t>
            </w:r>
          </w:p>
        </w:tc>
        <w:tc>
          <w:tcPr>
            <w:tcW w:w="0" w:type="auto"/>
            <w:vAlign w:val="center"/>
          </w:tcPr>
          <w:p w14:paraId="54715F0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50</w:t>
            </w:r>
          </w:p>
        </w:tc>
        <w:tc>
          <w:tcPr>
            <w:tcW w:w="0" w:type="auto"/>
            <w:vAlign w:val="center"/>
          </w:tcPr>
          <w:p w14:paraId="1C57953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75</w:t>
            </w:r>
          </w:p>
        </w:tc>
      </w:tr>
      <w:tr w:rsidR="00DA56CE" w:rsidRPr="00CE789B" w14:paraId="2A0BEEA0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8499EDC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Dufort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201</w:t>
            </w:r>
          </w:p>
        </w:tc>
        <w:tc>
          <w:tcPr>
            <w:tcW w:w="0" w:type="auto"/>
            <w:vAlign w:val="center"/>
          </w:tcPr>
          <w:p w14:paraId="2B60212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99</w:t>
            </w:r>
          </w:p>
        </w:tc>
        <w:tc>
          <w:tcPr>
            <w:tcW w:w="0" w:type="auto"/>
            <w:vAlign w:val="center"/>
          </w:tcPr>
          <w:p w14:paraId="21E3EC92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1-20</w:t>
            </w:r>
          </w:p>
        </w:tc>
        <w:tc>
          <w:tcPr>
            <w:tcW w:w="0" w:type="auto"/>
            <w:vAlign w:val="center"/>
          </w:tcPr>
          <w:p w14:paraId="3FF7610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death</w:t>
            </w:r>
          </w:p>
        </w:tc>
        <w:tc>
          <w:tcPr>
            <w:tcW w:w="0" w:type="auto"/>
            <w:vAlign w:val="center"/>
          </w:tcPr>
          <w:p w14:paraId="10510D2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073387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49</w:t>
            </w:r>
          </w:p>
        </w:tc>
        <w:tc>
          <w:tcPr>
            <w:tcW w:w="0" w:type="auto"/>
            <w:vAlign w:val="center"/>
          </w:tcPr>
          <w:p w14:paraId="2F49DACA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58</w:t>
            </w:r>
          </w:p>
        </w:tc>
        <w:tc>
          <w:tcPr>
            <w:tcW w:w="0" w:type="auto"/>
            <w:vAlign w:val="center"/>
          </w:tcPr>
          <w:p w14:paraId="3F5B3BA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61</w:t>
            </w:r>
          </w:p>
        </w:tc>
      </w:tr>
      <w:tr w:rsidR="00DA56CE" w:rsidRPr="00CE789B" w14:paraId="66449472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6CE471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Kainth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202</w:t>
            </w:r>
          </w:p>
        </w:tc>
        <w:tc>
          <w:tcPr>
            <w:tcW w:w="0" w:type="auto"/>
            <w:vAlign w:val="center"/>
          </w:tcPr>
          <w:p w14:paraId="528B1F5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65</w:t>
            </w:r>
          </w:p>
        </w:tc>
        <w:tc>
          <w:tcPr>
            <w:tcW w:w="0" w:type="auto"/>
            <w:vAlign w:val="center"/>
          </w:tcPr>
          <w:p w14:paraId="3E3D42F6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10.3</w:t>
            </w:r>
          </w:p>
        </w:tc>
        <w:tc>
          <w:tcPr>
            <w:tcW w:w="0" w:type="auto"/>
            <w:vAlign w:val="center"/>
          </w:tcPr>
          <w:p w14:paraId="4F3EBDB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critical</w:t>
            </w:r>
          </w:p>
        </w:tc>
        <w:tc>
          <w:tcPr>
            <w:tcW w:w="0" w:type="auto"/>
            <w:vAlign w:val="center"/>
          </w:tcPr>
          <w:p w14:paraId="35011A54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40</w:t>
            </w:r>
          </w:p>
        </w:tc>
        <w:tc>
          <w:tcPr>
            <w:tcW w:w="0" w:type="auto"/>
            <w:vAlign w:val="center"/>
          </w:tcPr>
          <w:p w14:paraId="065BE43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11</w:t>
            </w:r>
          </w:p>
        </w:tc>
        <w:tc>
          <w:tcPr>
            <w:tcW w:w="0" w:type="auto"/>
            <w:vAlign w:val="center"/>
          </w:tcPr>
          <w:p w14:paraId="0E4F6B8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8/26</w:t>
            </w:r>
          </w:p>
        </w:tc>
        <w:tc>
          <w:tcPr>
            <w:tcW w:w="0" w:type="auto"/>
            <w:vAlign w:val="center"/>
          </w:tcPr>
          <w:p w14:paraId="17DBCC9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17</w:t>
            </w:r>
          </w:p>
        </w:tc>
      </w:tr>
      <w:tr w:rsidR="00DA56CE" w:rsidRPr="00CE789B" w14:paraId="3F8E63A2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FFFC03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Steinberg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203</w:t>
            </w:r>
          </w:p>
        </w:tc>
        <w:tc>
          <w:tcPr>
            <w:tcW w:w="0" w:type="auto"/>
            <w:vAlign w:val="center"/>
          </w:tcPr>
          <w:p w14:paraId="417DDFE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30</w:t>
            </w:r>
          </w:p>
        </w:tc>
        <w:tc>
          <w:tcPr>
            <w:tcW w:w="0" w:type="auto"/>
            <w:vAlign w:val="center"/>
          </w:tcPr>
          <w:p w14:paraId="1503D712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10 (6–15)</w:t>
            </w:r>
          </w:p>
        </w:tc>
        <w:tc>
          <w:tcPr>
            <w:tcW w:w="0" w:type="auto"/>
            <w:vAlign w:val="center"/>
          </w:tcPr>
          <w:p w14:paraId="4F5E96D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7ACCC27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C4E2B3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3</w:t>
            </w:r>
          </w:p>
        </w:tc>
        <w:tc>
          <w:tcPr>
            <w:tcW w:w="0" w:type="auto"/>
            <w:vAlign w:val="center"/>
          </w:tcPr>
          <w:p w14:paraId="7DDC0BA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0</w:t>
            </w:r>
          </w:p>
        </w:tc>
        <w:tc>
          <w:tcPr>
            <w:tcW w:w="0" w:type="auto"/>
            <w:vAlign w:val="center"/>
          </w:tcPr>
          <w:p w14:paraId="7DB90F5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67D1B3CF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4910E6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Zhang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204</w:t>
            </w:r>
          </w:p>
        </w:tc>
        <w:tc>
          <w:tcPr>
            <w:tcW w:w="0" w:type="auto"/>
            <w:vAlign w:val="center"/>
          </w:tcPr>
          <w:p w14:paraId="5BE2430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33</w:t>
            </w:r>
          </w:p>
        </w:tc>
        <w:tc>
          <w:tcPr>
            <w:tcW w:w="0" w:type="auto"/>
            <w:vAlign w:val="center"/>
          </w:tcPr>
          <w:p w14:paraId="12318968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9.59 ± 5.12</w:t>
            </w:r>
          </w:p>
        </w:tc>
        <w:tc>
          <w:tcPr>
            <w:tcW w:w="0" w:type="auto"/>
            <w:vAlign w:val="center"/>
          </w:tcPr>
          <w:p w14:paraId="117120E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severe</w:t>
            </w:r>
          </w:p>
        </w:tc>
        <w:tc>
          <w:tcPr>
            <w:tcW w:w="0" w:type="auto"/>
            <w:vAlign w:val="center"/>
          </w:tcPr>
          <w:p w14:paraId="3C088B7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2EDA777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6.06</w:t>
            </w:r>
          </w:p>
        </w:tc>
        <w:tc>
          <w:tcPr>
            <w:tcW w:w="0" w:type="auto"/>
            <w:vAlign w:val="center"/>
          </w:tcPr>
          <w:p w14:paraId="0E26156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6.06</w:t>
            </w:r>
          </w:p>
        </w:tc>
        <w:tc>
          <w:tcPr>
            <w:tcW w:w="0" w:type="auto"/>
            <w:vAlign w:val="center"/>
          </w:tcPr>
          <w:p w14:paraId="660EFB7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108EB77E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72EBF32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Brisca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205</w:t>
            </w:r>
          </w:p>
        </w:tc>
        <w:tc>
          <w:tcPr>
            <w:tcW w:w="0" w:type="auto"/>
            <w:vAlign w:val="center"/>
          </w:tcPr>
          <w:p w14:paraId="60DBE8AC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24</w:t>
            </w:r>
          </w:p>
        </w:tc>
        <w:tc>
          <w:tcPr>
            <w:tcW w:w="0" w:type="auto"/>
            <w:vAlign w:val="center"/>
          </w:tcPr>
          <w:p w14:paraId="6F79EFAA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6.9</w:t>
            </w:r>
          </w:p>
        </w:tc>
        <w:tc>
          <w:tcPr>
            <w:tcW w:w="0" w:type="auto"/>
            <w:vAlign w:val="center"/>
          </w:tcPr>
          <w:p w14:paraId="33EC3D2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Asymptomatic to severe</w:t>
            </w:r>
          </w:p>
        </w:tc>
        <w:tc>
          <w:tcPr>
            <w:tcW w:w="0" w:type="auto"/>
            <w:vAlign w:val="center"/>
          </w:tcPr>
          <w:p w14:paraId="08F2C65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25</w:t>
            </w:r>
          </w:p>
        </w:tc>
        <w:tc>
          <w:tcPr>
            <w:tcW w:w="0" w:type="auto"/>
            <w:vAlign w:val="center"/>
          </w:tcPr>
          <w:p w14:paraId="64AF511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12</w:t>
            </w:r>
          </w:p>
        </w:tc>
        <w:tc>
          <w:tcPr>
            <w:tcW w:w="0" w:type="auto"/>
            <w:vAlign w:val="center"/>
          </w:tcPr>
          <w:p w14:paraId="34C6D19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8</w:t>
            </w:r>
          </w:p>
        </w:tc>
        <w:tc>
          <w:tcPr>
            <w:tcW w:w="0" w:type="auto"/>
            <w:vAlign w:val="center"/>
          </w:tcPr>
          <w:p w14:paraId="4A649AA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6DEB1260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4E220BA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El </w:t>
            </w: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Fakiri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206</w:t>
            </w:r>
          </w:p>
        </w:tc>
        <w:tc>
          <w:tcPr>
            <w:tcW w:w="0" w:type="auto"/>
            <w:vAlign w:val="center"/>
          </w:tcPr>
          <w:p w14:paraId="0B26E0D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74</w:t>
            </w:r>
          </w:p>
        </w:tc>
        <w:tc>
          <w:tcPr>
            <w:tcW w:w="0" w:type="auto"/>
            <w:vAlign w:val="center"/>
          </w:tcPr>
          <w:p w14:paraId="6D8B53CA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7</w:t>
            </w:r>
          </w:p>
        </w:tc>
        <w:tc>
          <w:tcPr>
            <w:tcW w:w="0" w:type="auto"/>
            <w:vAlign w:val="center"/>
          </w:tcPr>
          <w:p w14:paraId="151A707C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moderate</w:t>
            </w:r>
          </w:p>
        </w:tc>
        <w:tc>
          <w:tcPr>
            <w:tcW w:w="0" w:type="auto"/>
            <w:vAlign w:val="center"/>
          </w:tcPr>
          <w:p w14:paraId="325A0184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1F8EED5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5.4</w:t>
            </w:r>
          </w:p>
        </w:tc>
        <w:tc>
          <w:tcPr>
            <w:tcW w:w="0" w:type="auto"/>
            <w:vAlign w:val="center"/>
          </w:tcPr>
          <w:p w14:paraId="05EF3EF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64F5E8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5D76D683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E2CCDD4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Mannheim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207</w:t>
            </w:r>
          </w:p>
        </w:tc>
        <w:tc>
          <w:tcPr>
            <w:tcW w:w="0" w:type="auto"/>
            <w:vAlign w:val="center"/>
          </w:tcPr>
          <w:p w14:paraId="47E14004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64</w:t>
            </w:r>
          </w:p>
        </w:tc>
        <w:tc>
          <w:tcPr>
            <w:tcW w:w="0" w:type="auto"/>
            <w:vAlign w:val="center"/>
          </w:tcPr>
          <w:p w14:paraId="2761B8FD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11 (7–16)</w:t>
            </w:r>
          </w:p>
        </w:tc>
        <w:tc>
          <w:tcPr>
            <w:tcW w:w="0" w:type="auto"/>
            <w:vAlign w:val="center"/>
          </w:tcPr>
          <w:p w14:paraId="6B028C1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Asymptomatic to critical</w:t>
            </w:r>
          </w:p>
        </w:tc>
        <w:tc>
          <w:tcPr>
            <w:tcW w:w="0" w:type="auto"/>
            <w:vAlign w:val="center"/>
          </w:tcPr>
          <w:p w14:paraId="5BC5217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34A1238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16</w:t>
            </w:r>
          </w:p>
        </w:tc>
        <w:tc>
          <w:tcPr>
            <w:tcW w:w="0" w:type="auto"/>
            <w:vAlign w:val="center"/>
          </w:tcPr>
          <w:p w14:paraId="24DDABD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6</w:t>
            </w:r>
          </w:p>
        </w:tc>
        <w:tc>
          <w:tcPr>
            <w:tcW w:w="0" w:type="auto"/>
            <w:vAlign w:val="center"/>
          </w:tcPr>
          <w:p w14:paraId="67164C3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13</w:t>
            </w:r>
          </w:p>
        </w:tc>
      </w:tr>
      <w:tr w:rsidR="00DA56CE" w:rsidRPr="00CE789B" w14:paraId="0D275112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310351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Hua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208</w:t>
            </w:r>
          </w:p>
        </w:tc>
        <w:tc>
          <w:tcPr>
            <w:tcW w:w="0" w:type="auto"/>
            <w:vAlign w:val="center"/>
          </w:tcPr>
          <w:p w14:paraId="0FD14A2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43</w:t>
            </w:r>
          </w:p>
        </w:tc>
        <w:tc>
          <w:tcPr>
            <w:tcW w:w="0" w:type="auto"/>
            <w:vAlign w:val="center"/>
          </w:tcPr>
          <w:p w14:paraId="6B15DC95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8.2</w:t>
            </w:r>
          </w:p>
        </w:tc>
        <w:tc>
          <w:tcPr>
            <w:tcW w:w="0" w:type="auto"/>
            <w:vAlign w:val="center"/>
          </w:tcPr>
          <w:p w14:paraId="40BC1EF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Asymptomatic to mild</w:t>
            </w:r>
          </w:p>
        </w:tc>
        <w:tc>
          <w:tcPr>
            <w:tcW w:w="0" w:type="auto"/>
            <w:vAlign w:val="center"/>
          </w:tcPr>
          <w:p w14:paraId="0BFDA84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D2C7F0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9.3</w:t>
            </w:r>
          </w:p>
        </w:tc>
        <w:tc>
          <w:tcPr>
            <w:tcW w:w="0" w:type="auto"/>
            <w:vAlign w:val="center"/>
          </w:tcPr>
          <w:p w14:paraId="4F114EC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4.6</w:t>
            </w:r>
          </w:p>
        </w:tc>
        <w:tc>
          <w:tcPr>
            <w:tcW w:w="0" w:type="auto"/>
            <w:vAlign w:val="center"/>
          </w:tcPr>
          <w:p w14:paraId="6609484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723EE497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85DE1A0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Ceano-Vivas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209</w:t>
            </w:r>
          </w:p>
        </w:tc>
        <w:tc>
          <w:tcPr>
            <w:tcW w:w="0" w:type="auto"/>
            <w:vAlign w:val="center"/>
          </w:tcPr>
          <w:p w14:paraId="04A598E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58</w:t>
            </w:r>
          </w:p>
        </w:tc>
        <w:tc>
          <w:tcPr>
            <w:tcW w:w="0" w:type="auto"/>
            <w:vAlign w:val="center"/>
          </w:tcPr>
          <w:p w14:paraId="5FE7D7B1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2,8</w:t>
            </w:r>
          </w:p>
        </w:tc>
        <w:tc>
          <w:tcPr>
            <w:tcW w:w="0" w:type="auto"/>
            <w:vAlign w:val="center"/>
          </w:tcPr>
          <w:p w14:paraId="5C4A923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Asymptomatic to mild</w:t>
            </w:r>
          </w:p>
        </w:tc>
        <w:tc>
          <w:tcPr>
            <w:tcW w:w="0" w:type="auto"/>
            <w:vAlign w:val="center"/>
          </w:tcPr>
          <w:p w14:paraId="33D83DE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09CC367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12.5</w:t>
            </w:r>
          </w:p>
        </w:tc>
        <w:tc>
          <w:tcPr>
            <w:tcW w:w="0" w:type="auto"/>
            <w:vAlign w:val="center"/>
          </w:tcPr>
          <w:p w14:paraId="7A5241C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15.5</w:t>
            </w:r>
          </w:p>
        </w:tc>
        <w:tc>
          <w:tcPr>
            <w:tcW w:w="0" w:type="auto"/>
            <w:vAlign w:val="center"/>
          </w:tcPr>
          <w:p w14:paraId="40B170B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1D909F6E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71D45E34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Bai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210</w:t>
            </w:r>
          </w:p>
        </w:tc>
        <w:tc>
          <w:tcPr>
            <w:tcW w:w="0" w:type="auto"/>
            <w:vAlign w:val="center"/>
          </w:tcPr>
          <w:p w14:paraId="7B2ED9B6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25</w:t>
            </w:r>
          </w:p>
        </w:tc>
        <w:tc>
          <w:tcPr>
            <w:tcW w:w="0" w:type="auto"/>
            <w:vAlign w:val="center"/>
          </w:tcPr>
          <w:p w14:paraId="4F631FD1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11.0 (6.3, 14.5)</w:t>
            </w:r>
          </w:p>
        </w:tc>
        <w:tc>
          <w:tcPr>
            <w:tcW w:w="0" w:type="auto"/>
            <w:vAlign w:val="center"/>
          </w:tcPr>
          <w:p w14:paraId="28C862C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Asymptomatic to mild</w:t>
            </w:r>
          </w:p>
        </w:tc>
        <w:tc>
          <w:tcPr>
            <w:tcW w:w="0" w:type="auto"/>
            <w:vAlign w:val="center"/>
          </w:tcPr>
          <w:p w14:paraId="2A823B9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61340A4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4</w:t>
            </w:r>
          </w:p>
        </w:tc>
        <w:tc>
          <w:tcPr>
            <w:tcW w:w="0" w:type="auto"/>
            <w:vAlign w:val="center"/>
          </w:tcPr>
          <w:p w14:paraId="247A64FD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0680FDAE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21544A74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04100AC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De </w:t>
            </w:r>
            <w:proofErr w:type="spellStart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Ioris</w:t>
            </w:r>
            <w:proofErr w:type="spellEnd"/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211</w:t>
            </w:r>
          </w:p>
        </w:tc>
        <w:tc>
          <w:tcPr>
            <w:tcW w:w="0" w:type="auto"/>
            <w:vAlign w:val="center"/>
          </w:tcPr>
          <w:p w14:paraId="68C3ABC9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22</w:t>
            </w:r>
          </w:p>
        </w:tc>
        <w:tc>
          <w:tcPr>
            <w:tcW w:w="0" w:type="auto"/>
            <w:vAlign w:val="center"/>
          </w:tcPr>
          <w:p w14:paraId="35A22E0A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7 (0-17,5)</w:t>
            </w:r>
          </w:p>
        </w:tc>
        <w:tc>
          <w:tcPr>
            <w:tcW w:w="0" w:type="auto"/>
            <w:vAlign w:val="center"/>
          </w:tcPr>
          <w:p w14:paraId="29CCFE5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Asymptomatic to severe</w:t>
            </w:r>
          </w:p>
        </w:tc>
        <w:tc>
          <w:tcPr>
            <w:tcW w:w="0" w:type="auto"/>
            <w:vAlign w:val="center"/>
          </w:tcPr>
          <w:p w14:paraId="3845243F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.</w:t>
            </w:r>
          </w:p>
        </w:tc>
        <w:tc>
          <w:tcPr>
            <w:tcW w:w="0" w:type="auto"/>
            <w:vAlign w:val="center"/>
          </w:tcPr>
          <w:p w14:paraId="4F8C4EEA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20</w:t>
            </w:r>
          </w:p>
        </w:tc>
        <w:tc>
          <w:tcPr>
            <w:tcW w:w="0" w:type="auto"/>
            <w:vAlign w:val="center"/>
          </w:tcPr>
          <w:p w14:paraId="54BC5287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20</w:t>
            </w:r>
          </w:p>
        </w:tc>
        <w:tc>
          <w:tcPr>
            <w:tcW w:w="0" w:type="auto"/>
            <w:vAlign w:val="center"/>
          </w:tcPr>
          <w:p w14:paraId="57B6F7FB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  <w:tr w:rsidR="00DA56CE" w:rsidRPr="00CE789B" w14:paraId="2683DC2A" w14:textId="77777777" w:rsidTr="008359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9B8F7B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 xml:space="preserve">Zhang et al. </w:t>
            </w:r>
            <w:r w:rsidRPr="00CE789B">
              <w:rPr>
                <w:rFonts w:asciiTheme="minorHAnsi" w:hAnsiTheme="minorHAnsi" w:cstheme="minorHAnsi"/>
                <w:color w:val="000000"/>
                <w:vertAlign w:val="superscript"/>
                <w:lang w:val="en-GB"/>
              </w:rPr>
              <w:t>212</w:t>
            </w:r>
          </w:p>
        </w:tc>
        <w:tc>
          <w:tcPr>
            <w:tcW w:w="0" w:type="auto"/>
            <w:vAlign w:val="center"/>
          </w:tcPr>
          <w:p w14:paraId="080319F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color w:val="000000"/>
                <w:lang w:val="en-GB"/>
              </w:rPr>
              <w:t>34</w:t>
            </w:r>
          </w:p>
        </w:tc>
        <w:tc>
          <w:tcPr>
            <w:tcW w:w="0" w:type="auto"/>
            <w:vAlign w:val="center"/>
          </w:tcPr>
          <w:p w14:paraId="7A0707D1" w14:textId="77777777" w:rsidR="00DA56CE" w:rsidRPr="00CE789B" w:rsidRDefault="00DA56CE" w:rsidP="00DA56CE">
            <w:pPr>
              <w:pStyle w:val="NormalWeb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2,75</w:t>
            </w:r>
          </w:p>
        </w:tc>
        <w:tc>
          <w:tcPr>
            <w:tcW w:w="0" w:type="auto"/>
            <w:vAlign w:val="center"/>
          </w:tcPr>
          <w:p w14:paraId="7AC3D1E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Mild to moderate</w:t>
            </w:r>
          </w:p>
        </w:tc>
        <w:tc>
          <w:tcPr>
            <w:tcW w:w="0" w:type="auto"/>
            <w:vAlign w:val="center"/>
          </w:tcPr>
          <w:p w14:paraId="4557E022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573E5D21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12</w:t>
            </w:r>
          </w:p>
        </w:tc>
        <w:tc>
          <w:tcPr>
            <w:tcW w:w="0" w:type="auto"/>
            <w:vAlign w:val="center"/>
          </w:tcPr>
          <w:p w14:paraId="0E87A098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12</w:t>
            </w:r>
          </w:p>
        </w:tc>
        <w:tc>
          <w:tcPr>
            <w:tcW w:w="0" w:type="auto"/>
            <w:vAlign w:val="center"/>
          </w:tcPr>
          <w:p w14:paraId="0428A663" w14:textId="77777777" w:rsidR="00DA56CE" w:rsidRPr="00CE789B" w:rsidRDefault="00DA56CE" w:rsidP="00DA56CE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E789B">
              <w:rPr>
                <w:rFonts w:asciiTheme="minorHAnsi" w:hAnsiTheme="minorHAnsi" w:cstheme="minorHAnsi"/>
                <w:lang w:val="en-GB"/>
              </w:rPr>
              <w:t>-</w:t>
            </w:r>
          </w:p>
        </w:tc>
      </w:tr>
    </w:tbl>
    <w:p w14:paraId="2BA1F394" w14:textId="77777777" w:rsidR="00DA56CE" w:rsidRPr="00C4411E" w:rsidRDefault="00235A03" w:rsidP="00DA56CE">
      <w:pPr>
        <w:pStyle w:val="TableParagraph"/>
        <w:spacing w:before="120" w:afterLines="60" w:after="144" w:line="360" w:lineRule="auto"/>
        <w:ind w:right="35"/>
        <w:contextualSpacing/>
        <w:rPr>
          <w:rFonts w:asciiTheme="minorHAnsi" w:eastAsia="Calibri" w:hAnsiTheme="minorHAnsi" w:cstheme="minorHAnsi"/>
          <w:b/>
          <w:lang w:val="en-GB" w:bidi="ar-SA"/>
        </w:rPr>
      </w:pPr>
      <w:r w:rsidRPr="00CE789B">
        <w:rPr>
          <w:rFonts w:asciiTheme="minorHAnsi" w:eastAsia="Calibri" w:hAnsiTheme="minorHAnsi" w:cstheme="minorHAnsi"/>
          <w:color w:val="000000" w:themeColor="text1"/>
          <w:lang w:val="en-GB"/>
        </w:rPr>
        <w:t>*</w:t>
      </w:r>
      <w:r w:rsidR="00DA56CE" w:rsidRPr="00CE789B">
        <w:rPr>
          <w:rFonts w:asciiTheme="minorHAnsi" w:eastAsia="Calibri" w:hAnsiTheme="minorHAnsi" w:cstheme="minorHAnsi"/>
          <w:color w:val="000000" w:themeColor="text1"/>
          <w:lang w:val="en-GB"/>
        </w:rPr>
        <w:t xml:space="preserve">Age expressed as </w:t>
      </w:r>
      <w:r w:rsidRPr="00CE789B">
        <w:rPr>
          <w:rFonts w:asciiTheme="minorHAnsi" w:eastAsia="Calibri" w:hAnsiTheme="minorHAnsi" w:cstheme="minorHAnsi"/>
          <w:lang w:val="en-GB" w:bidi="ar-SA"/>
        </w:rPr>
        <w:t>mean ± Standard Deviation</w:t>
      </w:r>
      <w:r w:rsidR="00DA56CE" w:rsidRPr="00CE789B">
        <w:rPr>
          <w:rFonts w:asciiTheme="minorHAnsi" w:eastAsia="Calibri" w:hAnsiTheme="minorHAnsi" w:cstheme="minorHAnsi"/>
          <w:lang w:val="en-GB" w:bidi="ar-SA"/>
        </w:rPr>
        <w:t xml:space="preserve"> or median (range) or range</w:t>
      </w:r>
    </w:p>
    <w:p w14:paraId="7F0A30B4" w14:textId="77777777" w:rsidR="00DA56CE" w:rsidRPr="00C4411E" w:rsidRDefault="00DA56CE" w:rsidP="00DA56CE">
      <w:pPr>
        <w:spacing w:before="120" w:line="36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GB"/>
        </w:rPr>
      </w:pPr>
    </w:p>
    <w:p w14:paraId="44FB7595" w14:textId="77777777" w:rsidR="00986073" w:rsidRDefault="00986073" w:rsidP="00DA56CE">
      <w:pPr>
        <w:jc w:val="center"/>
      </w:pPr>
    </w:p>
    <w:sectPr w:rsidR="00986073" w:rsidSect="00DA56CE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702E"/>
    <w:multiLevelType w:val="hybridMultilevel"/>
    <w:tmpl w:val="C97045FC"/>
    <w:lvl w:ilvl="0" w:tplc="9C1ECCB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85906"/>
    <w:multiLevelType w:val="hybridMultilevel"/>
    <w:tmpl w:val="406E42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4299E"/>
    <w:multiLevelType w:val="hybridMultilevel"/>
    <w:tmpl w:val="06240C7A"/>
    <w:lvl w:ilvl="0" w:tplc="9C1ECCB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00CDA"/>
    <w:multiLevelType w:val="hybridMultilevel"/>
    <w:tmpl w:val="AFACD59C"/>
    <w:lvl w:ilvl="0" w:tplc="9C1ECCB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6498C"/>
    <w:multiLevelType w:val="multilevel"/>
    <w:tmpl w:val="8028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1A6C26"/>
    <w:multiLevelType w:val="hybridMultilevel"/>
    <w:tmpl w:val="8B6292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702D1"/>
    <w:multiLevelType w:val="hybridMultilevel"/>
    <w:tmpl w:val="D19034F4"/>
    <w:lvl w:ilvl="0" w:tplc="B41AF1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993562"/>
    <w:multiLevelType w:val="hybridMultilevel"/>
    <w:tmpl w:val="DFBCE5AA"/>
    <w:lvl w:ilvl="0" w:tplc="9C1ECCB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F3DD5"/>
    <w:multiLevelType w:val="hybridMultilevel"/>
    <w:tmpl w:val="64989E04"/>
    <w:lvl w:ilvl="0" w:tplc="9C1ECCB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E5F3D"/>
    <w:multiLevelType w:val="multilevel"/>
    <w:tmpl w:val="F5B82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2525AA"/>
    <w:multiLevelType w:val="multilevel"/>
    <w:tmpl w:val="3EC22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E459E7"/>
    <w:multiLevelType w:val="multilevel"/>
    <w:tmpl w:val="8B16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CC6F8D"/>
    <w:multiLevelType w:val="hybridMultilevel"/>
    <w:tmpl w:val="B6883544"/>
    <w:lvl w:ilvl="0" w:tplc="9C1ECCB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9"/>
  </w:num>
  <w:num w:numId="7">
    <w:abstractNumId w:val="10"/>
  </w:num>
  <w:num w:numId="8">
    <w:abstractNumId w:val="11"/>
  </w:num>
  <w:num w:numId="9">
    <w:abstractNumId w:val="3"/>
  </w:num>
  <w:num w:numId="10">
    <w:abstractNumId w:val="2"/>
  </w:num>
  <w:num w:numId="11">
    <w:abstractNumId w:val="12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CE"/>
    <w:rsid w:val="00235A03"/>
    <w:rsid w:val="00616EB1"/>
    <w:rsid w:val="008359DC"/>
    <w:rsid w:val="00986073"/>
    <w:rsid w:val="00CE789B"/>
    <w:rsid w:val="00DA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9CBB98"/>
  <w14:defaultImageDpi w14:val="300"/>
  <w15:docId w15:val="{663115C6-365B-440C-880D-A897BB72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6CE"/>
    <w:rPr>
      <w:rFonts w:ascii="Times New Roman" w:eastAsia="Times New Roman" w:hAnsi="Times New Roman" w:cs="Times New Roman"/>
      <w:lang w:eastAsia="it-IT"/>
    </w:rPr>
  </w:style>
  <w:style w:type="paragraph" w:styleId="Heading1">
    <w:name w:val="heading 1"/>
    <w:basedOn w:val="Normal"/>
    <w:link w:val="Heading1Char"/>
    <w:uiPriority w:val="9"/>
    <w:qFormat/>
    <w:rsid w:val="00DA56CE"/>
    <w:pPr>
      <w:spacing w:before="100" w:beforeAutospacing="1" w:after="100" w:afterAutospacing="1"/>
      <w:outlineLvl w:val="0"/>
    </w:pPr>
    <w:rPr>
      <w:rFonts w:eastAsiaTheme="minorHAnsi"/>
      <w:b/>
      <w:bCs/>
      <w:kern w:val="36"/>
      <w:sz w:val="48"/>
      <w:szCs w:val="4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6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6CE"/>
    <w:rPr>
      <w:rFonts w:ascii="Times New Roman" w:eastAsiaTheme="minorHAnsi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6CE"/>
    <w:rPr>
      <w:rFonts w:asciiTheme="majorHAnsi" w:eastAsiaTheme="majorEastAsia" w:hAnsiTheme="majorHAnsi" w:cstheme="majorBidi"/>
      <w:color w:val="243F60" w:themeColor="accent1" w:themeShade="7F"/>
      <w:lang w:eastAsia="it-IT"/>
    </w:rPr>
  </w:style>
  <w:style w:type="paragraph" w:styleId="NoSpacing">
    <w:name w:val="No Spacing"/>
    <w:uiPriority w:val="1"/>
    <w:rsid w:val="00DA56CE"/>
    <w:rPr>
      <w:rFonts w:eastAsiaTheme="minorHAns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6CE"/>
    <w:rPr>
      <w:rFonts w:ascii="Times New Roman" w:eastAsiaTheme="minorHAnsi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6CE"/>
    <w:rPr>
      <w:rFonts w:eastAsiaTheme="minorHAns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DA56C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59"/>
    <w:rsid w:val="00DA56CE"/>
    <w:rPr>
      <w:rFonts w:cs="Times New Roman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A56CE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table" w:customStyle="1" w:styleId="Grigliatabella3">
    <w:name w:val="Griglia tabella3"/>
    <w:basedOn w:val="TableNormal"/>
    <w:next w:val="TableGrid"/>
    <w:uiPriority w:val="39"/>
    <w:rsid w:val="00DA56CE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leNormal"/>
    <w:next w:val="TableGrid"/>
    <w:uiPriority w:val="39"/>
    <w:rsid w:val="00DA56CE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56CE"/>
    <w:rPr>
      <w:color w:val="0000FF" w:themeColor="hyperlink"/>
      <w:u w:val="single"/>
    </w:rPr>
  </w:style>
  <w:style w:type="character" w:customStyle="1" w:styleId="il">
    <w:name w:val="il"/>
    <w:basedOn w:val="DefaultParagraphFont"/>
    <w:rsid w:val="00DA56CE"/>
  </w:style>
  <w:style w:type="character" w:customStyle="1" w:styleId="period">
    <w:name w:val="period"/>
    <w:basedOn w:val="DefaultParagraphFont"/>
    <w:rsid w:val="00DA56CE"/>
  </w:style>
  <w:style w:type="character" w:customStyle="1" w:styleId="cit">
    <w:name w:val="cit"/>
    <w:basedOn w:val="DefaultParagraphFont"/>
    <w:rsid w:val="00DA56CE"/>
  </w:style>
  <w:style w:type="character" w:customStyle="1" w:styleId="authors-list-item">
    <w:name w:val="authors-list-item"/>
    <w:basedOn w:val="DefaultParagraphFont"/>
    <w:rsid w:val="00DA56CE"/>
  </w:style>
  <w:style w:type="character" w:customStyle="1" w:styleId="author-sup-separator">
    <w:name w:val="author-sup-separator"/>
    <w:basedOn w:val="DefaultParagraphFont"/>
    <w:rsid w:val="00DA56CE"/>
  </w:style>
  <w:style w:type="character" w:customStyle="1" w:styleId="comma">
    <w:name w:val="comma"/>
    <w:basedOn w:val="DefaultParagraphFont"/>
    <w:rsid w:val="00DA56CE"/>
  </w:style>
  <w:style w:type="paragraph" w:customStyle="1" w:styleId="TableParagraph">
    <w:name w:val="Table Paragraph"/>
    <w:basedOn w:val="Normal"/>
    <w:uiPriority w:val="1"/>
    <w:qFormat/>
    <w:rsid w:val="00DA56CE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en-US" w:eastAsia="en-US" w:bidi="en-US"/>
    </w:rPr>
  </w:style>
  <w:style w:type="table" w:customStyle="1" w:styleId="Tabellagriglia1chiara1">
    <w:name w:val="Tabella griglia 1 chiara1"/>
    <w:basedOn w:val="TableNormal"/>
    <w:uiPriority w:val="46"/>
    <w:rsid w:val="00DA56CE"/>
    <w:pPr>
      <w:jc w:val="both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gliatabella1">
    <w:name w:val="Griglia tabella1"/>
    <w:basedOn w:val="TableNormal"/>
    <w:next w:val="TableGrid"/>
    <w:uiPriority w:val="39"/>
    <w:rsid w:val="00DA56CE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DA56C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56CE"/>
    <w:rPr>
      <w:rFonts w:eastAsiaTheme="minorHAns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56CE"/>
    <w:rPr>
      <w:rFonts w:eastAsiaTheme="minorHAnsi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56CE"/>
    <w:rPr>
      <w:b/>
      <w:bCs/>
    </w:rPr>
  </w:style>
  <w:style w:type="character" w:customStyle="1" w:styleId="apple-converted-space">
    <w:name w:val="apple-converted-space"/>
    <w:basedOn w:val="DefaultParagraphFont"/>
    <w:rsid w:val="00DA56CE"/>
  </w:style>
  <w:style w:type="character" w:styleId="Emphasis">
    <w:name w:val="Emphasis"/>
    <w:basedOn w:val="DefaultParagraphFont"/>
    <w:uiPriority w:val="20"/>
    <w:qFormat/>
    <w:rsid w:val="00DA56C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A56C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6CE"/>
    <w:rPr>
      <w:rFonts w:ascii="Times New Roman" w:eastAsia="Times New Roman" w:hAnsi="Times New Roman" w:cs="Times New Roman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DA56C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6CE"/>
    <w:rPr>
      <w:rFonts w:ascii="Times New Roman" w:eastAsia="Times New Roman" w:hAnsi="Times New Roman" w:cs="Times New Roman"/>
      <w:lang w:eastAsia="it-IT"/>
    </w:rPr>
  </w:style>
  <w:style w:type="paragraph" w:styleId="NormalWeb">
    <w:name w:val="Normal (Web)"/>
    <w:basedOn w:val="Normal"/>
    <w:uiPriority w:val="99"/>
    <w:unhideWhenUsed/>
    <w:rsid w:val="00DA56C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A56CE"/>
    <w:rPr>
      <w:b/>
      <w:bCs/>
    </w:rPr>
  </w:style>
  <w:style w:type="character" w:customStyle="1" w:styleId="cit-auth">
    <w:name w:val="cit-auth"/>
    <w:basedOn w:val="DefaultParagraphFont"/>
    <w:rsid w:val="00DA56CE"/>
  </w:style>
  <w:style w:type="character" w:customStyle="1" w:styleId="cit-name-surname">
    <w:name w:val="cit-name-surname"/>
    <w:basedOn w:val="DefaultParagraphFont"/>
    <w:rsid w:val="00DA56CE"/>
  </w:style>
  <w:style w:type="character" w:customStyle="1" w:styleId="cit-name-given-names">
    <w:name w:val="cit-name-given-names"/>
    <w:basedOn w:val="DefaultParagraphFont"/>
    <w:rsid w:val="00DA56CE"/>
  </w:style>
  <w:style w:type="character" w:customStyle="1" w:styleId="cit-day">
    <w:name w:val="cit-day"/>
    <w:basedOn w:val="DefaultParagraphFont"/>
    <w:rsid w:val="00DA56CE"/>
  </w:style>
  <w:style w:type="character" w:customStyle="1" w:styleId="cit-month">
    <w:name w:val="cit-month"/>
    <w:basedOn w:val="DefaultParagraphFont"/>
    <w:rsid w:val="00DA56CE"/>
  </w:style>
  <w:style w:type="character" w:customStyle="1" w:styleId="cit-pub-date">
    <w:name w:val="cit-pub-date"/>
    <w:basedOn w:val="DefaultParagraphFont"/>
    <w:rsid w:val="00DA56CE"/>
  </w:style>
  <w:style w:type="character" w:customStyle="1" w:styleId="cit-article-title">
    <w:name w:val="cit-article-title"/>
    <w:basedOn w:val="DefaultParagraphFont"/>
    <w:rsid w:val="00DA56CE"/>
  </w:style>
  <w:style w:type="character" w:customStyle="1" w:styleId="cit-pub-id-scheme">
    <w:name w:val="cit-pub-id-scheme"/>
    <w:basedOn w:val="DefaultParagraphFont"/>
    <w:rsid w:val="00DA56CE"/>
  </w:style>
  <w:style w:type="character" w:customStyle="1" w:styleId="cit-pub-id">
    <w:name w:val="cit-pub-id"/>
    <w:basedOn w:val="DefaultParagraphFont"/>
    <w:rsid w:val="00DA56CE"/>
  </w:style>
  <w:style w:type="character" w:customStyle="1" w:styleId="cit-vol">
    <w:name w:val="cit-vol"/>
    <w:basedOn w:val="DefaultParagraphFont"/>
    <w:rsid w:val="00DA56CE"/>
  </w:style>
  <w:style w:type="character" w:customStyle="1" w:styleId="cit-fpage">
    <w:name w:val="cit-fpage"/>
    <w:basedOn w:val="DefaultParagraphFont"/>
    <w:rsid w:val="00DA56CE"/>
  </w:style>
  <w:style w:type="character" w:customStyle="1" w:styleId="cit-lpage">
    <w:name w:val="cit-lpage"/>
    <w:basedOn w:val="DefaultParagraphFont"/>
    <w:rsid w:val="00DA5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1150</Words>
  <Characters>6557</Characters>
  <Application>Microsoft Office Word</Application>
  <DocSecurity>0</DocSecurity>
  <Lines>54</Lines>
  <Paragraphs>15</Paragraphs>
  <ScaleCrop>false</ScaleCrop>
  <Company>g-nous srl</Company>
  <LinksUpToDate>false</LinksUpToDate>
  <CharactersWithSpaces>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Ruggiero Giannini</dc:creator>
  <cp:keywords/>
  <dc:description/>
  <cp:lastModifiedBy>Ziaur Rahman Bijli G.</cp:lastModifiedBy>
  <cp:revision>3</cp:revision>
  <dcterms:created xsi:type="dcterms:W3CDTF">2021-03-27T12:13:00Z</dcterms:created>
  <dcterms:modified xsi:type="dcterms:W3CDTF">2021-07-09T06:13:00Z</dcterms:modified>
</cp:coreProperties>
</file>