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C07E" w14:textId="6BDD887A" w:rsidR="00EA3A73" w:rsidRPr="002C0AD9" w:rsidRDefault="00EA3A73" w:rsidP="00EA3A73">
      <w:pPr>
        <w:rPr>
          <w:b/>
        </w:rPr>
      </w:pPr>
      <w:r w:rsidRPr="002C0AD9">
        <w:rPr>
          <w:b/>
        </w:rPr>
        <w:t xml:space="preserve">SUPPLEMENTARY </w:t>
      </w:r>
      <w:r w:rsidR="006960DA">
        <w:rPr>
          <w:b/>
        </w:rPr>
        <w:t>T</w:t>
      </w:r>
      <w:r w:rsidR="00743E71">
        <w:rPr>
          <w:b/>
        </w:rPr>
        <w:t>ABLES AND FIGURES</w:t>
      </w:r>
    </w:p>
    <w:p w14:paraId="50CBA279" w14:textId="77777777" w:rsidR="00EA3A73" w:rsidRPr="002C0AD9" w:rsidRDefault="00EA3A73" w:rsidP="00EA3A73">
      <w:pPr>
        <w:rPr>
          <w:b/>
        </w:rPr>
      </w:pPr>
    </w:p>
    <w:p w14:paraId="2F24EE00" w14:textId="77777777" w:rsidR="00EA3A73" w:rsidRPr="002C0AD9" w:rsidRDefault="00EA3A73" w:rsidP="00EA3A73">
      <w:pPr>
        <w:rPr>
          <w:rFonts w:asciiTheme="minorHAnsi" w:eastAsiaTheme="minorEastAsia" w:hAnsiTheme="minorHAnsi" w:cstheme="minorBidi"/>
          <w:sz w:val="24"/>
        </w:rPr>
      </w:pPr>
      <w:r w:rsidRPr="002C0AD9">
        <w:rPr>
          <w:b/>
        </w:rPr>
        <w:t xml:space="preserve">Supplementary Table 1. </w:t>
      </w:r>
      <w:r w:rsidRPr="002C0AD9">
        <w:t>All Treatment-Emergent Adverse E</w:t>
      </w:r>
      <w:r w:rsidRPr="002C0AD9">
        <w:rPr>
          <w:rFonts w:cstheme="minorHAnsi"/>
        </w:rPr>
        <w:t>vents</w:t>
      </w:r>
      <w:r w:rsidRPr="002C0AD9">
        <w:fldChar w:fldCharType="begin"/>
      </w:r>
      <w:r w:rsidRPr="002C0AD9">
        <w:instrText xml:space="preserve"> LINK Excel.Sheet.12 "Book1" "Sheet1!R1C1:R76C33" \a \f 4 \h  \* MERGEFORMAT </w:instrText>
      </w:r>
      <w:r w:rsidRPr="002C0AD9">
        <w:fldChar w:fldCharType="separate"/>
      </w:r>
    </w:p>
    <w:tbl>
      <w:tblPr>
        <w:tblW w:w="100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7"/>
        <w:gridCol w:w="258"/>
        <w:gridCol w:w="258"/>
        <w:gridCol w:w="258"/>
        <w:gridCol w:w="258"/>
        <w:gridCol w:w="258"/>
        <w:gridCol w:w="258"/>
        <w:gridCol w:w="258"/>
        <w:gridCol w:w="258"/>
        <w:gridCol w:w="258"/>
        <w:gridCol w:w="259"/>
        <w:gridCol w:w="259"/>
        <w:gridCol w:w="259"/>
        <w:gridCol w:w="260"/>
        <w:gridCol w:w="260"/>
        <w:gridCol w:w="260"/>
        <w:gridCol w:w="260"/>
        <w:gridCol w:w="260"/>
        <w:gridCol w:w="260"/>
        <w:gridCol w:w="260"/>
        <w:gridCol w:w="358"/>
        <w:gridCol w:w="218"/>
        <w:gridCol w:w="232"/>
        <w:gridCol w:w="270"/>
        <w:gridCol w:w="360"/>
        <w:gridCol w:w="270"/>
        <w:gridCol w:w="270"/>
        <w:gridCol w:w="270"/>
        <w:gridCol w:w="450"/>
        <w:gridCol w:w="361"/>
        <w:gridCol w:w="260"/>
        <w:gridCol w:w="10"/>
        <w:gridCol w:w="270"/>
        <w:gridCol w:w="270"/>
      </w:tblGrid>
      <w:tr w:rsidR="00EA3A73" w:rsidRPr="002C0AD9" w14:paraId="05261DCC" w14:textId="77777777" w:rsidTr="003F2620">
        <w:trPr>
          <w:cantSplit/>
          <w:trHeight w:val="180"/>
          <w:tblHeader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3B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Adverse Events</w:t>
            </w: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br/>
              <w:t>/Grades</w:t>
            </w:r>
          </w:p>
        </w:tc>
        <w:tc>
          <w:tcPr>
            <w:tcW w:w="527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A0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IM156 orally every other day</w:t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9FA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IM156 orally daily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BAA6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Total</w:t>
            </w:r>
          </w:p>
        </w:tc>
      </w:tr>
      <w:tr w:rsidR="00EA3A73" w:rsidRPr="002C0AD9" w14:paraId="5D9D58B8" w14:textId="77777777" w:rsidTr="003F2620">
        <w:trPr>
          <w:cantSplit/>
          <w:trHeight w:val="180"/>
          <w:tblHeader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DACD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</w:p>
        </w:tc>
        <w:tc>
          <w:tcPr>
            <w:tcW w:w="1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AD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DL1 100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EA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DL2 200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859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DL3 400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572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DL4 800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D7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DL5 1200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D81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DL6 800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(n=3)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942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DL7 1200 mg</w:t>
            </w:r>
            <w:r w:rsidRPr="002C0AD9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  <w:t xml:space="preserve"> (n=4)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3CF4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</w:p>
        </w:tc>
      </w:tr>
      <w:tr w:rsidR="00A664B8" w:rsidRPr="002C0AD9" w14:paraId="78C2D7D4" w14:textId="77777777" w:rsidTr="003F2620">
        <w:trPr>
          <w:cantSplit/>
          <w:trHeight w:val="180"/>
          <w:tblHeader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8340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52A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90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7D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FC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F1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2FB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8F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7C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6A1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59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A0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582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19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10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1A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6F0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31C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C7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30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2D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DBC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FF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C8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FE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BF9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E21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EC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264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F3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F33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7C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2B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4</w:t>
            </w:r>
          </w:p>
        </w:tc>
      </w:tr>
      <w:tr w:rsidR="00EA3A73" w:rsidRPr="002C0AD9" w14:paraId="3397274B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EE8D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Gastrointestinal disorders</w:t>
            </w:r>
          </w:p>
        </w:tc>
      </w:tr>
      <w:tr w:rsidR="00A664B8" w:rsidRPr="002C0AD9" w14:paraId="52AEA912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420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Nausea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37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44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65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B45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08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79C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B64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AFE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0DC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EE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11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33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A9B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50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635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2C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B4C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C3D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5D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66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623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44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55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8E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93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C8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72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DCC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1A0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89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5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6A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7E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324C5D5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8EB7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proofErr w:type="spellStart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Diarrhoea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D2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01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FA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EF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02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F1E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6C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EA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FF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BE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244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B4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71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9C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A50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59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A5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22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59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F3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A2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6DA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9DA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598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75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47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6F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79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4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FC7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A8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D2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34B0718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641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Vomiting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3C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01C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A0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DD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40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D0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7E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4E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71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21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5F5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A30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B66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43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D7A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F42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A78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D6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D1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06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ED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3FE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95E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8E4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D79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12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E3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EE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98D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EF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122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40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3B934DE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E79B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Abdominal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EE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03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1B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5A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22F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CD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04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80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B2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AE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234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E5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A6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75E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8CE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06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72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5A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3D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7B4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93D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04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E7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FE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76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24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27FC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0A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16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A4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BE7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47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510E0431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F3C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Constipation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E0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B7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E88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BD6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D5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B8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4F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5B0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D7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B60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53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AE9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2F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A0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614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3F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246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131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F50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69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705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390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C33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259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F4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BD6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AFC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9C8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1BE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6C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B0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0BC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1451E79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3A92A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Gastrointestinal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70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51F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515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B0F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066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6BC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B1F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811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20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3E6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85D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AC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97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25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10B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22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FFC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938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98E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09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41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5D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A7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66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2B2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5CF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EE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3979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57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1D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B1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9B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D4E93A2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F00F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Ileus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23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DD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76C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F17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858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8D6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0B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D6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CA5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5B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C5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F60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6C3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79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C3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7E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E6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8E0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68C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30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58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34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CF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ED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08C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003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6D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71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40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1A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70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28C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545DF5C4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A309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Abdominal discomfort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93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BE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063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6D4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11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31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8C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F8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31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71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1C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8A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206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8C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248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20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8C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27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8B5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938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4491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B0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BB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B1B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BD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E0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21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E1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DFF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EB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30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40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8EB3DF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508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Abdominal distension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E2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55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F2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481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42D1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D1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FA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D8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D2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1D8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A3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495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340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BA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4F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61C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9C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73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BE4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99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51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58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F8D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513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30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0E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1E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F2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441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45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91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5E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4F00EF4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5C7A8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Abdominal pain upper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73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6F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C6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67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9C4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9A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7C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12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62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B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FD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19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D26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60D4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9B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201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79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99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FE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8C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3E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32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BBE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000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D58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63A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E6A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A78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D0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C9B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80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C5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B2976AE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122B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Ascites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FA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E1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B7A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C4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F6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02E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68F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5E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10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9A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8D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02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D3E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8D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85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A5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FB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6C9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D29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F9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F6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D7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A2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4BF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6C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F4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1E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02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70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CD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2E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93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9E9047D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E42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Gastritis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783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E4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22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C4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0B8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066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A2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7F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90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FC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2E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C5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7B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AC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259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C3E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22A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5A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2C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F5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1C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53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CD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31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AB2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11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9E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92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14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2C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B63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95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39F42A4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110B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Large intestinal obstruction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A0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14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FE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1A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0B3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DF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598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640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2C1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41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892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BD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D5C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25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72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D46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FA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234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809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93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82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FB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D9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9E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18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4E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41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0B1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CDE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0F6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51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891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005BA1C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5222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Obstruction gastric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EA4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346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9E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B1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6D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68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FE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370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CE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25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9A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74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791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80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93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21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45B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C1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D1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94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61D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C6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E13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10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92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36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A4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2C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374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AE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BFA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32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5132AF15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9FB3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Proctalgia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6BE4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71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74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47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D2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7E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779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05C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FA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34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85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DB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D1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62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23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BC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6EA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61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36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01B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566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F3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5FF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9D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40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F4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C76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2D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F1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27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0F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884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1628B255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3A7AD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Toothache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452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342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81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40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6A4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41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62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2A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23D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AA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60B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350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A1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45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5E9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D91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F0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D6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6DE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D7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D61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38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EA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A82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98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88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2E9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403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84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E2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2A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FA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78253470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E126A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General disorders and administration site conditions</w:t>
            </w:r>
          </w:p>
        </w:tc>
      </w:tr>
      <w:tr w:rsidR="00A664B8" w:rsidRPr="002C0AD9" w14:paraId="3A1F24D0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94EA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Fatigue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2A1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22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E5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0A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A7D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DC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FF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D3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EE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944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AF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A4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6C0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A2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EFE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5BB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751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C5B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1A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40B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42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AB8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58B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BD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A0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527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56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53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14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F4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4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AF7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B5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47BF4A6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0C2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Pyrexia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8C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53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BE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94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DA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57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7C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1C3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83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F0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3B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63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76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C3F6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75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6CC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48E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E4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AF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69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65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623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D1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D0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4B4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95A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8D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639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B1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2F6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B1F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9A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0938671B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39A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Asthenia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A2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58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767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59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E1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288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AC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C1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4F6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EC56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F0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47B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19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C96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3D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10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F6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3C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C8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2334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5ACE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83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16C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05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1F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2B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C27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8FB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390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C77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D5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BAE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FA4AEE9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1D79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Chest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7A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E9E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84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57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05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1E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AA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74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9C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E3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09D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C7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10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3E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2F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F04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54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0D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FA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0C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0FC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46F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BB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9A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9C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A3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D71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109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46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2F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50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BC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DD68578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182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Influenza like illness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85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70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A5A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922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90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95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7E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D1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122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1C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06A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E696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5D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7A8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79B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F5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AF5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47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B5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CD84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0D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6F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07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D9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4D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0B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D60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89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89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58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5AE8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577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B0126CD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B3DD0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Oedema peripheral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F19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9A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DD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E3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43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0C9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D2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C3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E06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F2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28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DE3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56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0C8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B0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F98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683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25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4E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B0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7CF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28A4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4C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EBD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DF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07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C3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AA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41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1F3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936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2D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A08D74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A870C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CB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15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075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67B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4D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0574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40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5AC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7A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061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F4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56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0B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7B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D9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BD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405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85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0C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77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43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187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550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27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801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491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08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544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B7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DB4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D63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38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2373A7A9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7B04F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Investigations</w:t>
            </w:r>
          </w:p>
        </w:tc>
      </w:tr>
      <w:tr w:rsidR="00A664B8" w:rsidRPr="002C0AD9" w14:paraId="42C75C15" w14:textId="77777777" w:rsidTr="003F2620">
        <w:trPr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B3AC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Alanine aminotransferase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0869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C5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71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4F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14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DEA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A3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97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D822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5F1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8A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01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2B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D8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CB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F2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18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D2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B1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25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C19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88D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D2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E2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94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8DF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60B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89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22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C1F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18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65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84F02B9" w14:textId="77777777" w:rsidTr="003F2620">
        <w:trPr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79ED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Aspartate aminotransferase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73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5B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6B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1B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454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BC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EA7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59A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8A2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1A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FBED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E0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89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E99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F9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E35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BB4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7D9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6398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FB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060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21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AC1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600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F1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67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DB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1A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04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C8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DFC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3A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5A4988F7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410F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Blood creatinine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AB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CB8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FC6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6E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E48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35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91F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B9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47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5A7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247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00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C9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72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C5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5BA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9CE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267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6A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24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E1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6A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89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65B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58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6C8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C7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428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87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35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91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27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8CC86AF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5E98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Blood alkaline phosphatase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D8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C1D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4B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D6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DF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27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98C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91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6F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B3C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6E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97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F80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D7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50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85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CE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9B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CEF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ED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2009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86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F35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54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3D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18D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6D23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2D0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28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2C3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9DA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39D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060AEEB4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D8A4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Blood lactic acid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E9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C5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5B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F8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B8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BE2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BB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6A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C5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5C1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27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AF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C4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FE1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08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19A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03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9A4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A5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8C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7B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93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3E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12C1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F98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65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239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44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B0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02B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CC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B4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19D7E65" w14:textId="77777777" w:rsidTr="003F2620">
        <w:trPr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215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Gamma-</w:t>
            </w:r>
            <w:proofErr w:type="spellStart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glutamyltransferase</w:t>
            </w:r>
            <w:proofErr w:type="spellEnd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increased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0F2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8D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D5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18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6A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4F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52F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A1D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5AF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163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378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5A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C1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18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159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5A5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A98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79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57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B08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377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49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EF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956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C6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52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B33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0D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98E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D7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2FA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C2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752A77B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6EC31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Neutrophil count decreased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FE5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A8C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E2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E9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F4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08A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BC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57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BC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18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B6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B7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C49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FB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C9F8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AD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1A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C3B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E4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E25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A4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F5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BF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65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BA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90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24E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E26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D1A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B43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B7A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424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</w:tr>
      <w:tr w:rsidR="00A664B8" w:rsidRPr="002C0AD9" w14:paraId="682E9AAF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FACA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Platelet count decreased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00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CE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F0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D0D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7A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56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C49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9CE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9F4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FE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73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C6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4C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57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BE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596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2F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80A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366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EFC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FF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D398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08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82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DBB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71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8A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E88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D0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BD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7D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5D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6377367E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1207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Metabolism and nutrition disorders</w:t>
            </w:r>
          </w:p>
        </w:tc>
      </w:tr>
      <w:tr w:rsidR="00A664B8" w:rsidRPr="002C0AD9" w14:paraId="5AFB00E1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61A1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Decreased appetite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3F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14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09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11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87E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E60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2ED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B4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749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B6F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E7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8A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95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B63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F0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886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74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B26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E7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D1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EA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0B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89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55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D1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C60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7CB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82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18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E92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67E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CCE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74C4B6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DA5A8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proofErr w:type="spellStart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Hypoalbuminaemia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09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F8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CA9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2B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75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A9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D1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CC4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64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DB8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B8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41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E8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31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F5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97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F6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6280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A77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C8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F7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7B1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AB2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C1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AED0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464C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55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710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FAAD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7D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F7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C29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0C7A67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958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proofErr w:type="spellStart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Hyperkalaemia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E6C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79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E8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02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B4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3B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98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DBF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419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6E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485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FCA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9F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36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4CC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4C9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2C8F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E7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39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50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41A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B4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BFD5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3E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186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91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F9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32AC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290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BA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9BD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B1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66660F9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CF04" w14:textId="208F6B9B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r w:rsidR="00D54E58" w:rsidRPr="002C0A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  <w:t>Hypocalcemia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C2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8B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15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70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E86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163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5D0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01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828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E0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81C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CE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37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62D4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2F5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7B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90B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4A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E49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37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0D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41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6A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5EF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ED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92F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54A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73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80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1C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1C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E9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48592818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3008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Nervous system disorders</w:t>
            </w:r>
          </w:p>
        </w:tc>
      </w:tr>
      <w:tr w:rsidR="00A664B8" w:rsidRPr="002C0AD9" w14:paraId="4943BF6D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F8C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Headache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14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EC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53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F35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7A9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68C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0F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C5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F40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B7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D7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63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08FE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F8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CB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CD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1C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8F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B2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69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B1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AE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946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904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DE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2CF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84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35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8D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A0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8C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61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4E027D7A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9D2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Akathisia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0B1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5D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764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39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26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AB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58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CB9F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8D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62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79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A0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47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18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36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197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F7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29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FB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066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C3AD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B18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685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9C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26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2E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51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E3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F3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F8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9F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50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4D668F30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494D3" w14:textId="391FDDB8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r w:rsidR="00D54E58" w:rsidRPr="002C0A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  <w:t>Dysesthesia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44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70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B65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B0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50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CD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60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0A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B6C3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3D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1D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F1D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C6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45B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AC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39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01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892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D648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7131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51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587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A4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23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1B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FF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05EC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1F9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76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0106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4F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33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BA9E34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0111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Lethargy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3B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70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2D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0B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6A7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CB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CC0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A6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CD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25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CAF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38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0EC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CB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17B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A1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F80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CE4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824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F2D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520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BC6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167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39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CBC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B4E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C5D8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F2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55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C7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990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73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1BDCC42C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CE2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Peripheral sensory neuropathy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E653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C27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C30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7F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1B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E9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EB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476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28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16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3DD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8C7B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6C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928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9C9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6D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D2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D16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6CC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B0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37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01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EF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AB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EA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55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5C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C78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623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0A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5E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8B5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689454CB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E8800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lastRenderedPageBreak/>
              <w:t xml:space="preserve">Respiratory, </w:t>
            </w:r>
            <w:proofErr w:type="gramStart"/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thoracic</w:t>
            </w:r>
            <w:proofErr w:type="gramEnd"/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 xml:space="preserve"> and mediastinal disorders</w:t>
            </w:r>
          </w:p>
        </w:tc>
      </w:tr>
      <w:tr w:rsidR="00A664B8" w:rsidRPr="002C0AD9" w14:paraId="129C32B6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E60F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Cough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7A0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C0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68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8EC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10D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8E9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07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9D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D60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797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BAB9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B2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88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8D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FF3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DE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778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1D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4C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ABC7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71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5F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04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DF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DF9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15B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46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3C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927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4B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DD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A2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457FD9D6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25B2" w14:textId="1689AF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r w:rsidR="00D54E58" w:rsidRPr="002C0AD9"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  <w:t>Hemoptysis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CC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4C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73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142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DA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06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FEA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89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53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AE8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0A5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73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659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8E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A92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DB6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A61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40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DA6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F8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A6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6E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E1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8C3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1F38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63D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897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C8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31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83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0C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B8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A88F375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4B7AA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Oropharyngeal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6D5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89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1E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1E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964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F34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41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04E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49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B1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A6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607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38F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79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418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C30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AA4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51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83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1F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7E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A6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8F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D34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EB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94C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5B7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3D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87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44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82A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FA7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DDC45C6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95A3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Pleural effusion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68A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B1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E4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B59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7E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13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FA0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BFA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52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2F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4E1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6B4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4E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02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56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D9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4E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FD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51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8F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ADA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B6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2A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D9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AE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F8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C0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D5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466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27C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0BC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43C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74D939C3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D942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Blood and lymphatic system disorders</w:t>
            </w:r>
          </w:p>
        </w:tc>
      </w:tr>
      <w:tr w:rsidR="00A664B8" w:rsidRPr="002C0AD9" w14:paraId="25AC60ED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E460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</w:t>
            </w:r>
            <w:proofErr w:type="spellStart"/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Anaemia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1E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F6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E3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2C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77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528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CFE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58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5B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1F3F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973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DE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C8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047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18C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96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F86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39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BECC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A4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09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75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98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71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C06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D0A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65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96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53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DF1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3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C7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0C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0929348C" w14:textId="77777777" w:rsidTr="003F2620">
        <w:trPr>
          <w:trHeight w:val="180"/>
        </w:trPr>
        <w:tc>
          <w:tcPr>
            <w:tcW w:w="980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F18C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Musculoskeletal and connective tissue disorders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32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　</w:t>
            </w:r>
          </w:p>
        </w:tc>
      </w:tr>
      <w:tr w:rsidR="00A664B8" w:rsidRPr="002C0AD9" w14:paraId="2BD9266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8CB8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Back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28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2EA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C8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E48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FC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E7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EF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573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F41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B6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4ABE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2E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96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B5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62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01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25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C899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70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26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19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E9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74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864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04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E1A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53AF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5F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43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FC4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33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4A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11BA5CF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30F7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Pain in extremity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1E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85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AAC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5B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C6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DD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33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B9F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CE7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52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EC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E0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7B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FCC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FEB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792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4C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B88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F9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BB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C1B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74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AF5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9F3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7E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BA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0A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488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81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B8D6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88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C4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1D366C38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D391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Flank pain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3D4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1A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CED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E07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C9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B58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A9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5BD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C38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A75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C1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6A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1DD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93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0EDE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C4F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BA0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BD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DC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C55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EA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CE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09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73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B4B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9A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DE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00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9A4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B7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0F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D7A3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5B5860FF" w14:textId="77777777" w:rsidTr="003F2620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6AD2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Psychiatric disorders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8E9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63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1CF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681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002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472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B3B0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3F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081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508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65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1A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7F6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414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7EF0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AB7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E0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9C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E8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AD5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3B0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8DA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21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94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BE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3FD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3F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72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69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53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0D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CE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74C27F5C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0980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Insomnia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5EC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4962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E1B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FB5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478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37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73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67B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1E9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F5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9E0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4B5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20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62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7AA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C8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F115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6A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7C4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BF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A08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79E8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9D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26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91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9F7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645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2C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AF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D65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8D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BC3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72FACA32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CEB4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Skin and subcutaneous tissue disorders</w:t>
            </w:r>
          </w:p>
        </w:tc>
      </w:tr>
      <w:tr w:rsidR="00A664B8" w:rsidRPr="002C0AD9" w14:paraId="6CACDC9E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E45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Dry skin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3A0F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308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A82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E4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8E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A19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640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C2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E07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F8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70C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61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E6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35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42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C9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84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963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F8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D9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12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36D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800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D6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1B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7E1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13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0A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6E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5D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B3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175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6A32DEC5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8931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Pruritus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F65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DC4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4A1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33A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57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3A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60B3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A5C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568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962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378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F9A9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AD0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AE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DB1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68F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6A2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2A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553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16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15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345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E990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285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63F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78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9D3A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06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9CB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08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78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384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5CA04A9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29BF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Purpura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9B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6308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88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969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17E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1A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B52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46C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E1B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DA7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22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81C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D37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78AA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267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A2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A6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B49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CE1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F272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61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9CE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A4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BD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FF0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5D98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D5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F7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52E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266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8B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08B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7E057A0B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1995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Infections and infestations</w:t>
            </w:r>
          </w:p>
        </w:tc>
      </w:tr>
      <w:tr w:rsidR="00A664B8" w:rsidRPr="002C0AD9" w14:paraId="0698419B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0277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Appendicitis perforated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5C7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BE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D86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B6E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5FE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8A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B10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28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4F4C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4A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2A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BDE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BD0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9C6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3F4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3E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52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4D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F03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EA4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109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12B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FCE3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2F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295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C0F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CDB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E5C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42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C4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AE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C0E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2A62DF78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792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Cystitis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911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CB56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59E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C8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81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EB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2A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89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00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0D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984C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35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81E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8310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6BE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69E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474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C3B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0E5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64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6F2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38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F0D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17E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AA7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9F7F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A86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F29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C6D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2C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4A4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EC90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2FA8F234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3D4D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Renal and urinary disorders</w:t>
            </w:r>
          </w:p>
        </w:tc>
      </w:tr>
      <w:tr w:rsidR="00A664B8" w:rsidRPr="002C0AD9" w14:paraId="5F04C554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0944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Urinary retention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524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448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4C4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53A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C3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F73F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94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FBD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529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10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A6D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6FD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C8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020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B58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62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DD6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CB8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796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26A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CD2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02E0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1B83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571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2AC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E01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FB2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E1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C577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689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77A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DBCE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36458A97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3186E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Urinary tract disorder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29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32A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CD8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724A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896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649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6B3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E0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F088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7500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EC4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3F6D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E6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9D5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DB9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9329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82F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6671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BF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02F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221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7E9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285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885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542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BD2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0531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A13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076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AE1F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E81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05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245D2D71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29AE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Vascular disorders</w:t>
            </w:r>
          </w:p>
        </w:tc>
      </w:tr>
      <w:tr w:rsidR="00A664B8" w:rsidRPr="002C0AD9" w14:paraId="3755DBAE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1142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Hypertension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3D6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A9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780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CF1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BFD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F5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5C2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22DB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EF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6DF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60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B1C5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DF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46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1A3B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3AAE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5B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35E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0BE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C8E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304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5CB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4C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F4D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358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F44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9194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DDC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840D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B286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E4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021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A664B8" w:rsidRPr="002C0AD9" w14:paraId="0310A829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8111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Hypotension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67B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42D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AD6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77C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95D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27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B99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E81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8FF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614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A2C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9D9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215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404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281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613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208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68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E781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462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D4B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7067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D8B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14B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77E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1D4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F028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ED5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44E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06E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FA09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343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  <w:tr w:rsidR="00EA3A73" w:rsidRPr="002C0AD9" w14:paraId="469B8B28" w14:textId="77777777" w:rsidTr="003F2620">
        <w:trPr>
          <w:trHeight w:val="180"/>
        </w:trPr>
        <w:tc>
          <w:tcPr>
            <w:tcW w:w="10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FCF96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0"/>
                <w:szCs w:val="10"/>
                <w:lang w:eastAsia="ko-KR"/>
              </w:rPr>
              <w:t>Endocrine disorders</w:t>
            </w:r>
          </w:p>
        </w:tc>
      </w:tr>
      <w:tr w:rsidR="00A664B8" w:rsidRPr="002C0AD9" w14:paraId="624ADA71" w14:textId="77777777" w:rsidTr="003F2620">
        <w:trPr>
          <w:trHeight w:val="1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649F5" w14:textId="77777777" w:rsidR="00EA3A73" w:rsidRPr="002C0AD9" w:rsidRDefault="00EA3A73" w:rsidP="003F2620">
            <w:pPr>
              <w:spacing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 xml:space="preserve">    Adrenal insufficiency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205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3F0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1429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453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5D3B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64D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5BFF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23170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4CD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7B9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457F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D38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DE8C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92B1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B56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CBB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823A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F1F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6595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C377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B13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E7C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3BE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C8A2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E623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AD26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65BF4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6E9D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A681B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C34E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1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459A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FC9C" w14:textId="77777777" w:rsidR="00EA3A73" w:rsidRPr="002C0AD9" w:rsidRDefault="00EA3A73" w:rsidP="003F2620">
            <w:pPr>
              <w:spacing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ko-KR"/>
              </w:rPr>
            </w:pPr>
            <w:r w:rsidRPr="002C0AD9">
              <w:rPr>
                <w:rFonts w:ascii="Arial Unicode MS" w:eastAsia="Arial Unicode MS" w:hAnsi="Arial Unicode MS" w:cs="Arial Unicode MS" w:hint="eastAsia"/>
                <w:color w:val="000000"/>
                <w:sz w:val="10"/>
                <w:szCs w:val="10"/>
                <w:lang w:eastAsia="ko-KR"/>
              </w:rPr>
              <w:t>0</w:t>
            </w:r>
          </w:p>
        </w:tc>
      </w:tr>
    </w:tbl>
    <w:p w14:paraId="6CAAFEDC" w14:textId="77777777" w:rsidR="00EA3A73" w:rsidRPr="002C0AD9" w:rsidRDefault="00EA3A73" w:rsidP="00EA3A73">
      <w:pPr>
        <w:rPr>
          <w:rFonts w:cstheme="minorHAnsi"/>
        </w:rPr>
      </w:pPr>
      <w:r w:rsidRPr="002C0AD9">
        <w:rPr>
          <w:rFonts w:cstheme="minorHAnsi"/>
          <w:b/>
        </w:rPr>
        <w:fldChar w:fldCharType="end"/>
      </w:r>
      <w:r w:rsidRPr="002C0AD9">
        <w:rPr>
          <w:rFonts w:cstheme="minorHAnsi"/>
        </w:rPr>
        <w:t>Abbreviations: DL, dose level</w:t>
      </w:r>
    </w:p>
    <w:p w14:paraId="770027A5" w14:textId="77777777" w:rsidR="00EA3A73" w:rsidRPr="002C0AD9" w:rsidRDefault="00EA3A73" w:rsidP="00EA3A73">
      <w:pPr>
        <w:spacing w:line="240" w:lineRule="auto"/>
        <w:rPr>
          <w:b/>
        </w:rPr>
      </w:pPr>
      <w:r w:rsidRPr="002C0AD9">
        <w:rPr>
          <w:b/>
        </w:rPr>
        <w:br w:type="page"/>
      </w:r>
    </w:p>
    <w:p w14:paraId="1EF2BF29" w14:textId="77777777" w:rsidR="00EA3A73" w:rsidRPr="002C0AD9" w:rsidRDefault="00EA3A73" w:rsidP="00EA3A73">
      <w:pPr>
        <w:rPr>
          <w:b/>
        </w:rPr>
      </w:pPr>
      <w:r w:rsidRPr="002C0AD9">
        <w:rPr>
          <w:b/>
        </w:rPr>
        <w:lastRenderedPageBreak/>
        <w:t xml:space="preserve">Supplementary Table 2. </w:t>
      </w:r>
      <w:r w:rsidRPr="002C0AD9">
        <w:t>Serious adverse events.</w:t>
      </w:r>
    </w:p>
    <w:tbl>
      <w:tblPr>
        <w:tblStyle w:val="TableGrid"/>
        <w:tblW w:w="12060" w:type="dxa"/>
        <w:jc w:val="center"/>
        <w:tblLayout w:type="fixed"/>
        <w:tblLook w:val="04A0" w:firstRow="1" w:lastRow="0" w:firstColumn="1" w:lastColumn="0" w:noHBand="0" w:noVBand="1"/>
      </w:tblPr>
      <w:tblGrid>
        <w:gridCol w:w="1975"/>
        <w:gridCol w:w="2250"/>
        <w:gridCol w:w="1464"/>
        <w:gridCol w:w="1686"/>
        <w:gridCol w:w="3065"/>
        <w:gridCol w:w="1620"/>
      </w:tblGrid>
      <w:tr w:rsidR="00EA3A73" w:rsidRPr="002C0AD9" w14:paraId="75C18A64" w14:textId="77777777" w:rsidTr="003F2620">
        <w:trPr>
          <w:cantSplit/>
          <w:trHeight w:val="288"/>
          <w:tblHeader/>
          <w:jc w:val="center"/>
        </w:trPr>
        <w:tc>
          <w:tcPr>
            <w:tcW w:w="1975" w:type="dxa"/>
            <w:vAlign w:val="center"/>
          </w:tcPr>
          <w:p w14:paraId="619C3E37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Dose</w:t>
            </w:r>
          </w:p>
        </w:tc>
        <w:tc>
          <w:tcPr>
            <w:tcW w:w="2250" w:type="dxa"/>
            <w:vAlign w:val="center"/>
          </w:tcPr>
          <w:p w14:paraId="420BB845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Adverse Event</w:t>
            </w:r>
          </w:p>
        </w:tc>
        <w:tc>
          <w:tcPr>
            <w:tcW w:w="1464" w:type="dxa"/>
            <w:vAlign w:val="center"/>
          </w:tcPr>
          <w:p w14:paraId="56A9054F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Grade</w:t>
            </w:r>
          </w:p>
        </w:tc>
        <w:tc>
          <w:tcPr>
            <w:tcW w:w="1686" w:type="dxa"/>
            <w:vAlign w:val="center"/>
          </w:tcPr>
          <w:p w14:paraId="2D3D842A" w14:textId="48ECC30A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Dose Interrupted</w:t>
            </w:r>
          </w:p>
        </w:tc>
        <w:tc>
          <w:tcPr>
            <w:tcW w:w="3065" w:type="dxa"/>
            <w:vAlign w:val="center"/>
          </w:tcPr>
          <w:p w14:paraId="2C03F848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Outcome</w:t>
            </w:r>
          </w:p>
        </w:tc>
        <w:tc>
          <w:tcPr>
            <w:tcW w:w="1620" w:type="dxa"/>
            <w:vAlign w:val="center"/>
          </w:tcPr>
          <w:p w14:paraId="2F589E66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b/>
                <w:bCs/>
                <w:sz w:val="18"/>
                <w:szCs w:val="20"/>
                <w:lang w:eastAsia="ko-KR"/>
              </w:rPr>
              <w:t>Causality</w:t>
            </w:r>
          </w:p>
        </w:tc>
      </w:tr>
      <w:tr w:rsidR="00EA3A73" w:rsidRPr="002C0AD9" w14:paraId="49951B77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1CE70847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100 mg QOD</w:t>
            </w:r>
          </w:p>
        </w:tc>
        <w:tc>
          <w:tcPr>
            <w:tcW w:w="2250" w:type="dxa"/>
            <w:vAlign w:val="center"/>
          </w:tcPr>
          <w:p w14:paraId="66355FA3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Gastric Obstruction</w:t>
            </w:r>
          </w:p>
        </w:tc>
        <w:tc>
          <w:tcPr>
            <w:tcW w:w="1464" w:type="dxa"/>
            <w:vAlign w:val="center"/>
          </w:tcPr>
          <w:p w14:paraId="28A2D3DF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1686" w:type="dxa"/>
            <w:vAlign w:val="center"/>
          </w:tcPr>
          <w:p w14:paraId="09A6DBD2" w14:textId="3E0341EE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614BB78B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30CD2870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EA3A73" w:rsidRPr="002C0AD9" w14:paraId="5E7D8DEF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784B88B5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100 mg QOD</w:t>
            </w:r>
          </w:p>
        </w:tc>
        <w:tc>
          <w:tcPr>
            <w:tcW w:w="2250" w:type="dxa"/>
            <w:vAlign w:val="center"/>
          </w:tcPr>
          <w:p w14:paraId="04C877DA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Abdominal distension</w:t>
            </w:r>
          </w:p>
        </w:tc>
        <w:tc>
          <w:tcPr>
            <w:tcW w:w="1464" w:type="dxa"/>
            <w:vAlign w:val="center"/>
          </w:tcPr>
          <w:p w14:paraId="19AA8F7C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2</w:t>
            </w:r>
          </w:p>
        </w:tc>
        <w:tc>
          <w:tcPr>
            <w:tcW w:w="1686" w:type="dxa"/>
            <w:vAlign w:val="center"/>
          </w:tcPr>
          <w:p w14:paraId="3F4F3EBF" w14:textId="1E052580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5E26EFCA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16CA0063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EA3A73" w:rsidRPr="002C0AD9" w14:paraId="40D2DA10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11BAFDF7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200 mg QOD</w:t>
            </w:r>
          </w:p>
        </w:tc>
        <w:tc>
          <w:tcPr>
            <w:tcW w:w="2250" w:type="dxa"/>
            <w:vAlign w:val="center"/>
          </w:tcPr>
          <w:p w14:paraId="4DADB509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Ileus</w:t>
            </w:r>
          </w:p>
        </w:tc>
        <w:tc>
          <w:tcPr>
            <w:tcW w:w="1464" w:type="dxa"/>
            <w:vAlign w:val="center"/>
          </w:tcPr>
          <w:p w14:paraId="1C06FEFA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1686" w:type="dxa"/>
            <w:vAlign w:val="center"/>
          </w:tcPr>
          <w:p w14:paraId="53707517" w14:textId="467C5167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No</w:t>
            </w:r>
          </w:p>
        </w:tc>
        <w:tc>
          <w:tcPr>
            <w:tcW w:w="3065" w:type="dxa"/>
            <w:vAlign w:val="center"/>
          </w:tcPr>
          <w:p w14:paraId="1C48DD02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32534D8D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7371D2" w:rsidRPr="002C0AD9" w14:paraId="2B944D16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7404685C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800 mg QOD</w:t>
            </w:r>
          </w:p>
        </w:tc>
        <w:tc>
          <w:tcPr>
            <w:tcW w:w="2250" w:type="dxa"/>
            <w:vAlign w:val="center"/>
          </w:tcPr>
          <w:p w14:paraId="68247560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Cystitis</w:t>
            </w:r>
          </w:p>
        </w:tc>
        <w:tc>
          <w:tcPr>
            <w:tcW w:w="1464" w:type="dxa"/>
            <w:vAlign w:val="center"/>
          </w:tcPr>
          <w:p w14:paraId="59B7C9B4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2</w:t>
            </w:r>
          </w:p>
        </w:tc>
        <w:tc>
          <w:tcPr>
            <w:tcW w:w="1686" w:type="dxa"/>
            <w:vAlign w:val="center"/>
          </w:tcPr>
          <w:p w14:paraId="7AC1D275" w14:textId="2A4BB536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78B3CB0F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248208B2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7371D2" w:rsidRPr="002C0AD9" w14:paraId="6954F0DA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735E1636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800 mg QOD</w:t>
            </w:r>
          </w:p>
        </w:tc>
        <w:tc>
          <w:tcPr>
            <w:tcW w:w="2250" w:type="dxa"/>
            <w:vAlign w:val="center"/>
          </w:tcPr>
          <w:p w14:paraId="7B8711EB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Worsen abdominal pain</w:t>
            </w:r>
          </w:p>
        </w:tc>
        <w:tc>
          <w:tcPr>
            <w:tcW w:w="1464" w:type="dxa"/>
            <w:vAlign w:val="center"/>
          </w:tcPr>
          <w:p w14:paraId="07C771C4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1686" w:type="dxa"/>
            <w:vAlign w:val="center"/>
          </w:tcPr>
          <w:p w14:paraId="09641664" w14:textId="35739576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5FBBB7EB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Resolved to Grade 1</w:t>
            </w:r>
          </w:p>
        </w:tc>
        <w:tc>
          <w:tcPr>
            <w:tcW w:w="1620" w:type="dxa"/>
            <w:vAlign w:val="center"/>
          </w:tcPr>
          <w:p w14:paraId="3F8B980D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7371D2" w:rsidRPr="002C0AD9" w14:paraId="5F05D91C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7AA8DBFE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1,200 mg QOD</w:t>
            </w:r>
          </w:p>
        </w:tc>
        <w:tc>
          <w:tcPr>
            <w:tcW w:w="2250" w:type="dxa"/>
            <w:vAlign w:val="center"/>
          </w:tcPr>
          <w:p w14:paraId="3B0CA8B1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Nausea</w:t>
            </w:r>
          </w:p>
        </w:tc>
        <w:tc>
          <w:tcPr>
            <w:tcW w:w="1464" w:type="dxa"/>
            <w:vAlign w:val="center"/>
          </w:tcPr>
          <w:p w14:paraId="6FB06D3B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1686" w:type="dxa"/>
            <w:vAlign w:val="center"/>
          </w:tcPr>
          <w:p w14:paraId="5E5B75F4" w14:textId="2E39963A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75C905DA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Resolved to Grade 12</w:t>
            </w:r>
          </w:p>
        </w:tc>
        <w:tc>
          <w:tcPr>
            <w:tcW w:w="1620" w:type="dxa"/>
            <w:vAlign w:val="center"/>
          </w:tcPr>
          <w:p w14:paraId="3BF271D5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Possible</w:t>
            </w:r>
          </w:p>
        </w:tc>
      </w:tr>
      <w:tr w:rsidR="007371D2" w:rsidRPr="002C0AD9" w14:paraId="058CB04C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7E66F41D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1,200 mg QD</w:t>
            </w:r>
          </w:p>
        </w:tc>
        <w:tc>
          <w:tcPr>
            <w:tcW w:w="2250" w:type="dxa"/>
            <w:vAlign w:val="center"/>
          </w:tcPr>
          <w:p w14:paraId="4EB000C8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Lethargy</w:t>
            </w:r>
          </w:p>
        </w:tc>
        <w:tc>
          <w:tcPr>
            <w:tcW w:w="1464" w:type="dxa"/>
            <w:vAlign w:val="center"/>
          </w:tcPr>
          <w:p w14:paraId="511AE96C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2</w:t>
            </w:r>
          </w:p>
        </w:tc>
        <w:tc>
          <w:tcPr>
            <w:tcW w:w="1686" w:type="dxa"/>
            <w:vAlign w:val="center"/>
          </w:tcPr>
          <w:p w14:paraId="1079BC3D" w14:textId="7244F80C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Yes</w:t>
            </w:r>
          </w:p>
        </w:tc>
        <w:tc>
          <w:tcPr>
            <w:tcW w:w="3065" w:type="dxa"/>
            <w:vAlign w:val="center"/>
          </w:tcPr>
          <w:p w14:paraId="29372822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440B6E21" w14:textId="77777777" w:rsidR="007371D2" w:rsidRPr="002C0AD9" w:rsidRDefault="007371D2" w:rsidP="007371D2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EA3A73" w:rsidRPr="002C0AD9" w14:paraId="3A3916FB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015411F4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1,200 mg QD</w:t>
            </w:r>
          </w:p>
        </w:tc>
        <w:tc>
          <w:tcPr>
            <w:tcW w:w="2250" w:type="dxa"/>
            <w:vAlign w:val="center"/>
          </w:tcPr>
          <w:p w14:paraId="114175EA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Akathisia</w:t>
            </w:r>
          </w:p>
        </w:tc>
        <w:tc>
          <w:tcPr>
            <w:tcW w:w="1464" w:type="dxa"/>
            <w:vAlign w:val="center"/>
          </w:tcPr>
          <w:p w14:paraId="1755554C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2</w:t>
            </w:r>
          </w:p>
        </w:tc>
        <w:tc>
          <w:tcPr>
            <w:tcW w:w="1686" w:type="dxa"/>
            <w:vAlign w:val="center"/>
          </w:tcPr>
          <w:p w14:paraId="3FB607EF" w14:textId="5AECE16A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No</w:t>
            </w:r>
          </w:p>
        </w:tc>
        <w:tc>
          <w:tcPr>
            <w:tcW w:w="3065" w:type="dxa"/>
            <w:vAlign w:val="center"/>
          </w:tcPr>
          <w:p w14:paraId="455B2A50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55730FFC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  <w:tr w:rsidR="00EA3A73" w:rsidRPr="002C0AD9" w14:paraId="16964381" w14:textId="77777777" w:rsidTr="003F2620">
        <w:trPr>
          <w:trHeight w:val="288"/>
          <w:jc w:val="center"/>
        </w:trPr>
        <w:tc>
          <w:tcPr>
            <w:tcW w:w="1975" w:type="dxa"/>
            <w:vAlign w:val="center"/>
          </w:tcPr>
          <w:p w14:paraId="3B336C42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1,200 mg QD</w:t>
            </w:r>
          </w:p>
        </w:tc>
        <w:tc>
          <w:tcPr>
            <w:tcW w:w="2250" w:type="dxa"/>
            <w:vAlign w:val="center"/>
          </w:tcPr>
          <w:p w14:paraId="3ECCE7FC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Perforated Appendicitis</w:t>
            </w:r>
          </w:p>
        </w:tc>
        <w:tc>
          <w:tcPr>
            <w:tcW w:w="1464" w:type="dxa"/>
            <w:vAlign w:val="center"/>
          </w:tcPr>
          <w:p w14:paraId="55EC7760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3</w:t>
            </w:r>
          </w:p>
        </w:tc>
        <w:tc>
          <w:tcPr>
            <w:tcW w:w="1686" w:type="dxa"/>
            <w:vAlign w:val="center"/>
          </w:tcPr>
          <w:p w14:paraId="6BAC8CFE" w14:textId="5E77D266" w:rsidR="00EA3A73" w:rsidRPr="002C0AD9" w:rsidRDefault="007371D2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No</w:t>
            </w:r>
          </w:p>
        </w:tc>
        <w:tc>
          <w:tcPr>
            <w:tcW w:w="3065" w:type="dxa"/>
            <w:vAlign w:val="center"/>
          </w:tcPr>
          <w:p w14:paraId="55A9D46C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Recovered without sequelae</w:t>
            </w:r>
          </w:p>
        </w:tc>
        <w:tc>
          <w:tcPr>
            <w:tcW w:w="1620" w:type="dxa"/>
            <w:vAlign w:val="center"/>
          </w:tcPr>
          <w:p w14:paraId="6F471FA7" w14:textId="77777777" w:rsidR="00EA3A73" w:rsidRPr="002C0AD9" w:rsidRDefault="00EA3A73" w:rsidP="003F2620">
            <w:pPr>
              <w:spacing w:line="360" w:lineRule="auto"/>
              <w:jc w:val="center"/>
              <w:rPr>
                <w:rFonts w:eastAsiaTheme="minorEastAsia" w:cs="Arial"/>
                <w:sz w:val="18"/>
                <w:szCs w:val="20"/>
                <w:lang w:eastAsia="ko-KR"/>
              </w:rPr>
            </w:pPr>
            <w:r w:rsidRPr="002C0AD9">
              <w:rPr>
                <w:rFonts w:eastAsiaTheme="minorEastAsia" w:cs="Arial"/>
                <w:sz w:val="18"/>
                <w:szCs w:val="20"/>
                <w:lang w:eastAsia="ko-KR"/>
              </w:rPr>
              <w:t>Unlikely</w:t>
            </w:r>
          </w:p>
        </w:tc>
      </w:tr>
    </w:tbl>
    <w:p w14:paraId="1DA86CD4" w14:textId="77777777" w:rsidR="00EA3A73" w:rsidRPr="002C0AD9" w:rsidRDefault="00EA3A73" w:rsidP="00EA3A73">
      <w:pPr>
        <w:rPr>
          <w:rFonts w:cstheme="minorHAnsi"/>
        </w:rPr>
      </w:pPr>
    </w:p>
    <w:p w14:paraId="6163C6FF" w14:textId="77777777" w:rsidR="00EA3A73" w:rsidRPr="002C0AD9" w:rsidRDefault="00EA3A73" w:rsidP="00EA3A73">
      <w:pPr>
        <w:spacing w:line="240" w:lineRule="auto"/>
        <w:rPr>
          <w:rFonts w:cstheme="minorHAnsi"/>
          <w:b/>
        </w:rPr>
      </w:pPr>
      <w:r w:rsidRPr="002C0AD9">
        <w:rPr>
          <w:rFonts w:cstheme="minorHAnsi"/>
          <w:b/>
        </w:rPr>
        <w:br w:type="page"/>
      </w:r>
    </w:p>
    <w:p w14:paraId="6F5074CB" w14:textId="77777777" w:rsidR="00EA3A73" w:rsidRPr="002C0AD9" w:rsidRDefault="00EA3A73" w:rsidP="00EA3A73">
      <w:pPr>
        <w:rPr>
          <w:rFonts w:cstheme="minorHAnsi"/>
        </w:rPr>
      </w:pPr>
      <w:r w:rsidRPr="002C0AD9">
        <w:rPr>
          <w:rFonts w:cstheme="minorHAnsi"/>
          <w:b/>
        </w:rPr>
        <w:lastRenderedPageBreak/>
        <w:t>Supplementary Table 3. Pharmacokinetics of IM156 on Days 1 and 27 of Cycle 1 in Urine</w:t>
      </w:r>
      <w:r w:rsidRPr="002C0AD9">
        <w:rPr>
          <w:rFonts w:cstheme="minorHAnsi"/>
        </w:rPr>
        <w:t>.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ook w:val="04A0" w:firstRow="1" w:lastRow="0" w:firstColumn="1" w:lastColumn="0" w:noHBand="0" w:noVBand="1"/>
      </w:tblPr>
      <w:tblGrid>
        <w:gridCol w:w="761"/>
        <w:gridCol w:w="806"/>
        <w:gridCol w:w="977"/>
        <w:gridCol w:w="701"/>
        <w:gridCol w:w="1701"/>
        <w:gridCol w:w="1500"/>
        <w:gridCol w:w="1300"/>
        <w:gridCol w:w="1321"/>
      </w:tblGrid>
      <w:tr w:rsidR="00EA3A73" w:rsidRPr="002C0AD9" w14:paraId="05A32920" w14:textId="77777777" w:rsidTr="003F2620">
        <w:trPr>
          <w:trHeight w:val="2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D9424" w14:textId="77777777" w:rsidR="00EA3A73" w:rsidRPr="002C0AD9" w:rsidRDefault="00EA3A73" w:rsidP="003F2620">
            <w:pPr>
              <w:jc w:val="center"/>
              <w:rPr>
                <w:rFonts w:cs="Arial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</w:rPr>
              <w:t>Day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927C8" w14:textId="77777777" w:rsidR="00EA3A73" w:rsidRPr="002C0AD9" w:rsidRDefault="00EA3A73" w:rsidP="003F2620">
            <w:pPr>
              <w:jc w:val="center"/>
              <w:rPr>
                <w:rFonts w:cs="Arial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</w:rPr>
              <w:t>Cohort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8037D" w14:textId="77777777" w:rsidR="00EA3A73" w:rsidRPr="002C0AD9" w:rsidRDefault="00EA3A73" w:rsidP="003F2620">
            <w:pPr>
              <w:jc w:val="center"/>
              <w:rPr>
                <w:rFonts w:cs="Arial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</w:rPr>
              <w:t>Regimen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B877" w14:textId="77777777" w:rsidR="00EA3A73" w:rsidRPr="002C0AD9" w:rsidRDefault="00EA3A73" w:rsidP="003F2620">
            <w:pPr>
              <w:jc w:val="center"/>
              <w:rPr>
                <w:rFonts w:cs="Arial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</w:rPr>
              <w:t>Dose</w:t>
            </w:r>
            <w:r w:rsidRPr="002C0AD9">
              <w:rPr>
                <w:rFonts w:cs="Arial"/>
                <w:b/>
                <w:bCs/>
                <w:color w:val="000000"/>
                <w:sz w:val="18"/>
              </w:rPr>
              <w:br/>
            </w:r>
            <w:r w:rsidRPr="002C0AD9">
              <w:rPr>
                <w:rFonts w:cs="Arial"/>
                <w:b/>
                <w:bCs/>
                <w:sz w:val="18"/>
              </w:rPr>
              <w:t>(mg)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66836FD7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</w:rPr>
              <w:t>Total Amount</w:t>
            </w:r>
            <w:r w:rsidRPr="002C0AD9">
              <w:rPr>
                <w:rFonts w:cs="Arial"/>
                <w:b/>
                <w:bCs/>
                <w:color w:val="000000"/>
                <w:sz w:val="18"/>
              </w:rPr>
              <w:br/>
              <w:t>Excreted (A</w:t>
            </w:r>
            <w:r w:rsidRPr="002C0AD9">
              <w:rPr>
                <w:rFonts w:cs="Arial"/>
                <w:b/>
                <w:bCs/>
                <w:color w:val="000000"/>
                <w:sz w:val="18"/>
                <w:vertAlign w:val="subscript"/>
              </w:rPr>
              <w:t>e</w:t>
            </w:r>
            <w:r w:rsidRPr="002C0AD9">
              <w:rPr>
                <w:rFonts w:cs="Arial"/>
                <w:b/>
                <w:bCs/>
                <w:color w:val="000000"/>
                <w:sz w:val="18"/>
              </w:rPr>
              <w:t>)</w:t>
            </w:r>
            <w:r w:rsidRPr="002C0AD9">
              <w:rPr>
                <w:rFonts w:cs="Arial"/>
                <w:b/>
                <w:bCs/>
                <w:color w:val="000000"/>
                <w:sz w:val="18"/>
              </w:rPr>
              <w:br/>
              <w:t>(µg)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5B66774D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2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t>Plasma</w:t>
            </w: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br/>
              <w:t>AUC</w:t>
            </w: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  <w:vertAlign w:val="subscript"/>
              </w:rPr>
              <w:t>0-24</w:t>
            </w:r>
          </w:p>
          <w:p w14:paraId="04FBA9E8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t>(h*ng/mL)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45B1D018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  <w:szCs w:val="22"/>
              </w:rPr>
            </w:pPr>
            <w:proofErr w:type="spellStart"/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t>CLr</w:t>
            </w:r>
            <w:proofErr w:type="spellEnd"/>
          </w:p>
          <w:p w14:paraId="51890601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t xml:space="preserve">(L/h)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  <w:hideMark/>
          </w:tcPr>
          <w:p w14:paraId="10B833AD" w14:textId="77777777" w:rsidR="00EA3A73" w:rsidRPr="002C0AD9" w:rsidRDefault="00EA3A73" w:rsidP="003F2620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t>% Dose</w:t>
            </w:r>
            <w:r w:rsidRPr="002C0AD9">
              <w:rPr>
                <w:rFonts w:cs="Arial"/>
                <w:b/>
                <w:bCs/>
                <w:color w:val="000000"/>
                <w:sz w:val="18"/>
                <w:szCs w:val="22"/>
              </w:rPr>
              <w:br/>
              <w:t>Recovered</w:t>
            </w:r>
          </w:p>
        </w:tc>
      </w:tr>
      <w:tr w:rsidR="00EA3A73" w:rsidRPr="002C0AD9" w14:paraId="42D46581" w14:textId="77777777" w:rsidTr="003F2620">
        <w:trPr>
          <w:trHeight w:val="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F6D69B8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37DA16C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5A65D1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A4DFF5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D489698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1790 ± 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4C6530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482 ± 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76D3A72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6.16 ± 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467F2A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1.79 ± 0.620</w:t>
            </w:r>
          </w:p>
        </w:tc>
      </w:tr>
      <w:tr w:rsidR="00EA3A73" w:rsidRPr="002C0AD9" w14:paraId="4C3E1F30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946DD3A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EA1F254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5DA6ED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7D9E36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CF6997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20000 ± 3150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B6A9EBB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2980 ± 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4585BC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6.69 ± 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CC6A894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10.0 ± 1.57</w:t>
            </w:r>
          </w:p>
        </w:tc>
      </w:tr>
      <w:tr w:rsidR="00EA3A73" w:rsidRPr="002C0AD9" w14:paraId="05A01AAF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63F6416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8EF45D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E56CBC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2D565F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FB6980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31600 ± 11600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AF39E8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4380 ± 3010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F14E12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9.41 ± 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F0D8B2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7.90 ± 2.90</w:t>
            </w:r>
          </w:p>
        </w:tc>
      </w:tr>
      <w:tr w:rsidR="00EA3A73" w:rsidRPr="002C0AD9" w14:paraId="1B296CFC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A2C51EF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1503E0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E68643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5D96B5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0F8E9B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62900 ± 34000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82BC36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7250 ± 3960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1F4857C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10.4 ± 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CB1C6E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7.86 ± 4.25</w:t>
            </w:r>
          </w:p>
        </w:tc>
      </w:tr>
      <w:tr w:rsidR="00EA3A73" w:rsidRPr="002C0AD9" w14:paraId="2BB8696D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F46AED4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5ADC61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69560B6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BABDF7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BA7A3C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109000 ± 155000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943E0B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10600 ± 4820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C0FAB6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7.89 ± 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02EBA9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9.11 ± 12.9</w:t>
            </w:r>
          </w:p>
        </w:tc>
      </w:tr>
      <w:tr w:rsidR="00EA3A73" w:rsidRPr="002C0AD9" w14:paraId="659817F2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CB15423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9F59EE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EDCE13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ABA20F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18FF0A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63700 ± 47500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A10552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7790 ± 4530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F9F266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7.92 ± 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79260CB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7.96 ± 5.94</w:t>
            </w:r>
          </w:p>
        </w:tc>
      </w:tr>
      <w:tr w:rsidR="00EA3A73" w:rsidRPr="002C0AD9" w14:paraId="4B891800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6DB94B4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0E4858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9E422A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0113B0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011635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105000 ± 24600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61DC3F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16800 ± 7720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EF4E5F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7.60 ± 4.02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427879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8.79 ± 2.05</w:t>
            </w:r>
          </w:p>
        </w:tc>
      </w:tr>
      <w:tr w:rsidR="00EA3A73" w:rsidRPr="002C0AD9" w14:paraId="56C01C29" w14:textId="77777777" w:rsidTr="003F2620">
        <w:trPr>
          <w:trHeight w:val="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56A8CAB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Fed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3A35FB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D9B3F3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7D56EC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208D3D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65100 ± 42100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7B3B47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17600 ± 12800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41E755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5.16 ± 3.51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F889B72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5.42 ± 3.51</w:t>
            </w:r>
          </w:p>
        </w:tc>
      </w:tr>
      <w:tr w:rsidR="00EA3A73" w:rsidRPr="002C0AD9" w14:paraId="2662BA09" w14:textId="77777777" w:rsidTr="003F2620">
        <w:trPr>
          <w:trHeight w:val="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305302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91436A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781AE9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5147FE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E7A68B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911665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B8EFFE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7FB1508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4.32</w:t>
            </w:r>
          </w:p>
        </w:tc>
      </w:tr>
      <w:tr w:rsidR="00EA3A73" w:rsidRPr="002C0AD9" w14:paraId="505B6846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487B4DA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531D0E8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328399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935F92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6A3EF8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27700 ± 4680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A2A291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4200 ± 1140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E77905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6.83 ± 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BE9B89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13.9 ± 2.34</w:t>
            </w:r>
          </w:p>
        </w:tc>
      </w:tr>
      <w:tr w:rsidR="00EA3A73" w:rsidRPr="002C0AD9" w14:paraId="4898544E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DBC232A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59DE504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5678D5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0A70A7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34A5838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64700 ± 45600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6272B0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7630 ± 5410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7AA2E0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8.68 ± 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6B42912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16.2 ± 11.4</w:t>
            </w:r>
          </w:p>
        </w:tc>
      </w:tr>
      <w:tr w:rsidR="00EA3A73" w:rsidRPr="002C0AD9" w14:paraId="39EECA79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6E71A17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AE0B17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904ABD2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3407AB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BB0C01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129000 ± 78400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6C6AEC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12900 ± 9470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F2C5346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11.2 ± 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28380B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16.2 ± 9.80</w:t>
            </w:r>
          </w:p>
        </w:tc>
      </w:tr>
      <w:tr w:rsidR="00EA3A73" w:rsidRPr="002C0AD9" w14:paraId="1763D303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8DA4885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91CD18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19E5519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233770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B690974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225000 ± 128000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79C616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21800 ± 3680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552C54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10.9 ± 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367FD0F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18.7 ± 10.6</w:t>
            </w:r>
          </w:p>
        </w:tc>
      </w:tr>
      <w:tr w:rsidR="00EA3A73" w:rsidRPr="002C0AD9" w14:paraId="5CAE3356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BA2D428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0B1F9F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6CF6740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DB8D903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76A555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279000 ± 52500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558607E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33600 ± 9780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A7A879C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8.72 ± 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9B12A3D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34.8 ± 6.56</w:t>
            </w:r>
          </w:p>
        </w:tc>
      </w:tr>
      <w:tr w:rsidR="00EA3A73" w:rsidRPr="002C0AD9" w14:paraId="79199854" w14:textId="77777777" w:rsidTr="003F2620">
        <w:trPr>
          <w:trHeight w:val="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1F44788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3368E55A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A338955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QD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628615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1200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562B09D1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252000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C246E24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36300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CA2456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7.16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84D5097" w14:textId="77777777" w:rsidR="00EA3A73" w:rsidRPr="002C0AD9" w:rsidRDefault="00EA3A73" w:rsidP="003F2620">
            <w:pPr>
              <w:jc w:val="center"/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21.0</w:t>
            </w:r>
          </w:p>
        </w:tc>
      </w:tr>
      <w:tr w:rsidR="00EA3A73" w:rsidRPr="002C0AD9" w14:paraId="212524BC" w14:textId="77777777" w:rsidTr="003F2620">
        <w:trPr>
          <w:trHeight w:val="20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65F5C8CC" w14:textId="77777777" w:rsidR="00EA3A73" w:rsidRPr="002C0AD9" w:rsidRDefault="00EA3A73" w:rsidP="003F2620">
            <w:pPr>
              <w:rPr>
                <w:rFonts w:cs="Arial"/>
                <w:color w:val="000000"/>
                <w:sz w:val="18"/>
              </w:rPr>
            </w:pPr>
            <w:r w:rsidRPr="002C0AD9">
              <w:rPr>
                <w:rFonts w:cs="Arial"/>
                <w:color w:val="000000"/>
                <w:sz w:val="18"/>
              </w:rPr>
              <w:t>Values represent Mean ± SD, except for n&lt;3</w:t>
            </w:r>
          </w:p>
        </w:tc>
      </w:tr>
    </w:tbl>
    <w:p w14:paraId="28FF05FB" w14:textId="77777777" w:rsidR="00EA3A73" w:rsidRPr="002C0AD9" w:rsidRDefault="00EA3A73" w:rsidP="00EA3A73">
      <w:pPr>
        <w:rPr>
          <w:rFonts w:cstheme="minorHAnsi"/>
          <w:b/>
        </w:rPr>
      </w:pPr>
    </w:p>
    <w:p w14:paraId="5A95452D" w14:textId="77777777" w:rsidR="00EA3A73" w:rsidRPr="002C0AD9" w:rsidRDefault="00EA3A73" w:rsidP="00EA3A73">
      <w:pPr>
        <w:rPr>
          <w:rFonts w:cstheme="minorHAnsi"/>
          <w:b/>
        </w:rPr>
      </w:pPr>
    </w:p>
    <w:p w14:paraId="2B8BA4C4" w14:textId="77777777" w:rsidR="00EA3A73" w:rsidRPr="002C0AD9" w:rsidRDefault="00EA3A73" w:rsidP="00EA3A73">
      <w:pPr>
        <w:rPr>
          <w:rFonts w:cstheme="minorHAnsi"/>
          <w:b/>
        </w:rPr>
      </w:pPr>
    </w:p>
    <w:p w14:paraId="273CCFBE" w14:textId="77777777" w:rsidR="00EA3A73" w:rsidRPr="002C0AD9" w:rsidRDefault="00EA3A73" w:rsidP="00EA3A73">
      <w:pPr>
        <w:rPr>
          <w:rFonts w:cstheme="minorHAnsi"/>
          <w:b/>
        </w:rPr>
      </w:pPr>
    </w:p>
    <w:p w14:paraId="62FA6C03" w14:textId="515BFDFB" w:rsidR="00210059" w:rsidRPr="002C0AD9" w:rsidRDefault="00210059">
      <w:pPr>
        <w:spacing w:line="240" w:lineRule="auto"/>
        <w:rPr>
          <w:rFonts w:cstheme="minorHAnsi"/>
          <w:b/>
        </w:rPr>
      </w:pPr>
      <w:r w:rsidRPr="002C0AD9">
        <w:rPr>
          <w:rFonts w:cstheme="minorHAnsi"/>
          <w:b/>
        </w:rPr>
        <w:br w:type="page"/>
      </w:r>
    </w:p>
    <w:p w14:paraId="13EBA244" w14:textId="5405092E" w:rsidR="00170E58" w:rsidRPr="002C0AD9" w:rsidRDefault="00170E58" w:rsidP="00170E58">
      <w:r w:rsidRPr="002C0AD9">
        <w:rPr>
          <w:b/>
        </w:rPr>
        <w:lastRenderedPageBreak/>
        <w:t xml:space="preserve">Supplementary Figure 1. </w:t>
      </w:r>
      <w:r w:rsidR="005C232E" w:rsidRPr="002C0AD9">
        <w:t>Inhibition effect of IM156-M5 on oxygen consumption rate in A549 human lung carcinoma cells.</w:t>
      </w:r>
    </w:p>
    <w:p w14:paraId="42531B11" w14:textId="139F3983" w:rsidR="00170E58" w:rsidRPr="002C0AD9" w:rsidRDefault="00170E58">
      <w:pPr>
        <w:spacing w:line="240" w:lineRule="auto"/>
        <w:rPr>
          <w:b/>
        </w:rPr>
      </w:pPr>
      <w:r w:rsidRPr="002C0AD9">
        <w:rPr>
          <w:b/>
          <w:noProof/>
        </w:rPr>
        <w:drawing>
          <wp:inline distT="0" distB="0" distL="0" distR="0" wp14:anchorId="5E6E0FD5" wp14:editId="0F4FF23F">
            <wp:extent cx="4173415" cy="3638807"/>
            <wp:effectExtent l="0" t="0" r="5080" b="635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4295" cy="382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AD9">
        <w:rPr>
          <w:b/>
        </w:rPr>
        <w:br w:type="page"/>
      </w:r>
    </w:p>
    <w:p w14:paraId="155A1C1E" w14:textId="7919EC7D" w:rsidR="00EA3A73" w:rsidRPr="002C0AD9" w:rsidRDefault="00EA3A73" w:rsidP="00EA3A73">
      <w:r w:rsidRPr="002C0AD9">
        <w:rPr>
          <w:b/>
        </w:rPr>
        <w:lastRenderedPageBreak/>
        <w:t xml:space="preserve">Supplementary Figure </w:t>
      </w:r>
      <w:r w:rsidR="00170E58" w:rsidRPr="002C0AD9">
        <w:rPr>
          <w:b/>
        </w:rPr>
        <w:t>2</w:t>
      </w:r>
      <w:r w:rsidRPr="002C0AD9">
        <w:rPr>
          <w:b/>
        </w:rPr>
        <w:t xml:space="preserve">. </w:t>
      </w:r>
      <w:r w:rsidRPr="002C0AD9">
        <w:t>Progression-free survival.</w:t>
      </w:r>
    </w:p>
    <w:p w14:paraId="3CF56AF6" w14:textId="77777777" w:rsidR="00EA3A73" w:rsidRPr="002C0AD9" w:rsidRDefault="00EA3A73" w:rsidP="00EA3A73">
      <w:pPr>
        <w:adjustRightInd w:val="0"/>
        <w:spacing w:before="5" w:after="5"/>
        <w:rPr>
          <w:rFonts w:ascii="Times" w:hAnsi="Times" w:cs="Times"/>
          <w:color w:val="000000"/>
          <w:sz w:val="18"/>
          <w:szCs w:val="18"/>
        </w:rPr>
      </w:pPr>
      <w:r w:rsidRPr="002C0AD9">
        <w:rPr>
          <w:rFonts w:ascii="Times" w:hAnsi="Times" w:cs="Times"/>
          <w:noProof/>
          <w:color w:val="000000"/>
          <w:sz w:val="18"/>
          <w:szCs w:val="18"/>
          <w:lang w:eastAsia="ko-KR"/>
        </w:rPr>
        <w:drawing>
          <wp:inline distT="0" distB="0" distL="0" distR="0" wp14:anchorId="3E9DDCF4" wp14:editId="49325308">
            <wp:extent cx="5666442" cy="4050886"/>
            <wp:effectExtent l="0" t="0" r="0" b="6985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658" cy="40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AD9">
        <w:rPr>
          <w:rFonts w:ascii="Times" w:hAnsi="Times" w:cs="Times"/>
          <w:color w:val="000000"/>
          <w:sz w:val="18"/>
          <w:szCs w:val="18"/>
        </w:rPr>
        <w:t xml:space="preserve"> </w:t>
      </w:r>
    </w:p>
    <w:p w14:paraId="37BA5BBA" w14:textId="02ABD4D7" w:rsidR="00F133BE" w:rsidRPr="006960DA" w:rsidRDefault="00F133BE" w:rsidP="006960DA">
      <w:pPr>
        <w:spacing w:line="240" w:lineRule="auto"/>
        <w:rPr>
          <w:b/>
        </w:rPr>
      </w:pPr>
    </w:p>
    <w:sectPr w:rsidR="00F133BE" w:rsidRPr="006960DA" w:rsidSect="00DE051E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C2070" w14:textId="77777777" w:rsidR="00CD21AB" w:rsidRDefault="00CD21AB" w:rsidP="00837666">
      <w:pPr>
        <w:spacing w:line="240" w:lineRule="auto"/>
      </w:pPr>
      <w:r>
        <w:separator/>
      </w:r>
    </w:p>
  </w:endnote>
  <w:endnote w:type="continuationSeparator" w:id="0">
    <w:p w14:paraId="3FBFC472" w14:textId="77777777" w:rsidR="00CD21AB" w:rsidRDefault="00CD21AB" w:rsidP="00837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Y울릉도M">
    <w:altName w:val="ⓒø¨￡￠￥￠c￠￢iA￠O"/>
    <w:panose1 w:val="020B0604020202020204"/>
    <w:charset w:val="81"/>
    <w:family w:val="roman"/>
    <w:pitch w:val="variable"/>
    <w:sig w:usb0="800002A7" w:usb1="19D77CF9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3111319"/>
      <w:docPartObj>
        <w:docPartGallery w:val="Page Numbers (Bottom of Page)"/>
        <w:docPartUnique/>
      </w:docPartObj>
    </w:sdtPr>
    <w:sdtContent>
      <w:p w14:paraId="5D80694A" w14:textId="4BA66576" w:rsidR="002E0484" w:rsidRDefault="002E0484" w:rsidP="00FF49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960D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F3152E" w14:textId="77777777" w:rsidR="002E0484" w:rsidRDefault="002E0484" w:rsidP="008376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86041615"/>
      <w:docPartObj>
        <w:docPartGallery w:val="Page Numbers (Bottom of Page)"/>
        <w:docPartUnique/>
      </w:docPartObj>
    </w:sdtPr>
    <w:sdtContent>
      <w:p w14:paraId="51418EEA" w14:textId="6CAC2EEA" w:rsidR="002E0484" w:rsidRDefault="002E0484" w:rsidP="00FF49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41FE3">
          <w:rPr>
            <w:rStyle w:val="PageNumber"/>
            <w:noProof/>
          </w:rPr>
          <w:t>28</w:t>
        </w:r>
        <w:r>
          <w:rPr>
            <w:rStyle w:val="PageNumber"/>
          </w:rPr>
          <w:fldChar w:fldCharType="end"/>
        </w:r>
      </w:p>
    </w:sdtContent>
  </w:sdt>
  <w:p w14:paraId="401719B2" w14:textId="77777777" w:rsidR="002E0484" w:rsidRDefault="002E0484" w:rsidP="008376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DC88" w14:textId="77777777" w:rsidR="00CD21AB" w:rsidRDefault="00CD21AB" w:rsidP="00837666">
      <w:pPr>
        <w:spacing w:line="240" w:lineRule="auto"/>
      </w:pPr>
      <w:r>
        <w:separator/>
      </w:r>
    </w:p>
  </w:footnote>
  <w:footnote w:type="continuationSeparator" w:id="0">
    <w:p w14:paraId="35F1950B" w14:textId="77777777" w:rsidR="00CD21AB" w:rsidRDefault="00CD21AB" w:rsidP="008376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28A"/>
    <w:multiLevelType w:val="hybridMultilevel"/>
    <w:tmpl w:val="0F581DE4"/>
    <w:lvl w:ilvl="0" w:tplc="2E249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2C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A3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0E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640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220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C2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22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160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9B40FC"/>
    <w:multiLevelType w:val="hybridMultilevel"/>
    <w:tmpl w:val="72686844"/>
    <w:lvl w:ilvl="0" w:tplc="5344E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EEA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E3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8E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AC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883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40B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27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E3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43351D"/>
    <w:multiLevelType w:val="hybridMultilevel"/>
    <w:tmpl w:val="A12A716C"/>
    <w:lvl w:ilvl="0" w:tplc="B0EE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42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B27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100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CB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47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8B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E2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829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B06B7D"/>
    <w:multiLevelType w:val="hybridMultilevel"/>
    <w:tmpl w:val="46AA5D5C"/>
    <w:lvl w:ilvl="0" w:tplc="06AC788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B0F0DE2"/>
    <w:multiLevelType w:val="hybridMultilevel"/>
    <w:tmpl w:val="3BAEE9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5139"/>
    <w:multiLevelType w:val="hybridMultilevel"/>
    <w:tmpl w:val="496E668A"/>
    <w:lvl w:ilvl="0" w:tplc="F5BCC64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5D73172"/>
    <w:multiLevelType w:val="hybridMultilevel"/>
    <w:tmpl w:val="61A6865C"/>
    <w:lvl w:ilvl="0" w:tplc="00645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21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86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28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20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28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E6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4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E4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017F1D"/>
    <w:multiLevelType w:val="hybridMultilevel"/>
    <w:tmpl w:val="C5781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56C38"/>
    <w:multiLevelType w:val="hybridMultilevel"/>
    <w:tmpl w:val="9D7AB9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31368"/>
    <w:multiLevelType w:val="hybridMultilevel"/>
    <w:tmpl w:val="D7DCB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D1652"/>
    <w:multiLevelType w:val="hybridMultilevel"/>
    <w:tmpl w:val="17BAB834"/>
    <w:lvl w:ilvl="0" w:tplc="4D16CF52">
      <w:start w:val="1"/>
      <w:numFmt w:val="decimal"/>
      <w:lvlText w:val="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987323739">
    <w:abstractNumId w:val="0"/>
  </w:num>
  <w:num w:numId="2" w16cid:durableId="928736266">
    <w:abstractNumId w:val="1"/>
  </w:num>
  <w:num w:numId="3" w16cid:durableId="1460762908">
    <w:abstractNumId w:val="5"/>
  </w:num>
  <w:num w:numId="4" w16cid:durableId="1237546567">
    <w:abstractNumId w:val="10"/>
  </w:num>
  <w:num w:numId="5" w16cid:durableId="1432312020">
    <w:abstractNumId w:val="2"/>
  </w:num>
  <w:num w:numId="6" w16cid:durableId="330060914">
    <w:abstractNumId w:val="6"/>
  </w:num>
  <w:num w:numId="7" w16cid:durableId="896429734">
    <w:abstractNumId w:val="7"/>
  </w:num>
  <w:num w:numId="8" w16cid:durableId="1404522932">
    <w:abstractNumId w:val="8"/>
  </w:num>
  <w:num w:numId="9" w16cid:durableId="1782526772">
    <w:abstractNumId w:val="9"/>
  </w:num>
  <w:num w:numId="10" w16cid:durableId="2052535046">
    <w:abstractNumId w:val="4"/>
  </w:num>
  <w:num w:numId="11" w16cid:durableId="1321544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als of Onc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epdfze3xp2tme5rzaxzzw2arz0zz0wd0de&quot;&gt;Trametinib EndNote Library&lt;record-ids&gt;&lt;item&gt;10&lt;/item&gt;&lt;/record-ids&gt;&lt;/item&gt;&lt;/Libraries&gt;"/>
  </w:docVars>
  <w:rsids>
    <w:rsidRoot w:val="00DF1602"/>
    <w:rsid w:val="00002B3B"/>
    <w:rsid w:val="000035F2"/>
    <w:rsid w:val="00003DE4"/>
    <w:rsid w:val="00006E8B"/>
    <w:rsid w:val="00007818"/>
    <w:rsid w:val="000110F3"/>
    <w:rsid w:val="00013B48"/>
    <w:rsid w:val="00016B91"/>
    <w:rsid w:val="000205DA"/>
    <w:rsid w:val="00033BF7"/>
    <w:rsid w:val="00034FAC"/>
    <w:rsid w:val="00041FE3"/>
    <w:rsid w:val="000527B6"/>
    <w:rsid w:val="00052EA5"/>
    <w:rsid w:val="000544B9"/>
    <w:rsid w:val="00055BED"/>
    <w:rsid w:val="00060410"/>
    <w:rsid w:val="00060813"/>
    <w:rsid w:val="00061E94"/>
    <w:rsid w:val="00062FE7"/>
    <w:rsid w:val="00063D2D"/>
    <w:rsid w:val="00067D80"/>
    <w:rsid w:val="0007094C"/>
    <w:rsid w:val="00074564"/>
    <w:rsid w:val="0007604E"/>
    <w:rsid w:val="000820B7"/>
    <w:rsid w:val="00086807"/>
    <w:rsid w:val="000909F3"/>
    <w:rsid w:val="00091197"/>
    <w:rsid w:val="00094721"/>
    <w:rsid w:val="000A6AAD"/>
    <w:rsid w:val="000B5803"/>
    <w:rsid w:val="000C1F65"/>
    <w:rsid w:val="000C4DA9"/>
    <w:rsid w:val="000C7829"/>
    <w:rsid w:val="000C7BFD"/>
    <w:rsid w:val="000C7CBE"/>
    <w:rsid w:val="000D1A13"/>
    <w:rsid w:val="000D4245"/>
    <w:rsid w:val="000E0864"/>
    <w:rsid w:val="000E1358"/>
    <w:rsid w:val="000E1DD4"/>
    <w:rsid w:val="000F04C5"/>
    <w:rsid w:val="000F0F55"/>
    <w:rsid w:val="000F12D5"/>
    <w:rsid w:val="000F1F46"/>
    <w:rsid w:val="000F2539"/>
    <w:rsid w:val="000F4DF8"/>
    <w:rsid w:val="00100B37"/>
    <w:rsid w:val="001069B7"/>
    <w:rsid w:val="00111F12"/>
    <w:rsid w:val="00113B52"/>
    <w:rsid w:val="00115565"/>
    <w:rsid w:val="0012261E"/>
    <w:rsid w:val="001237F8"/>
    <w:rsid w:val="00123E4A"/>
    <w:rsid w:val="00125E5F"/>
    <w:rsid w:val="00132B82"/>
    <w:rsid w:val="00132D45"/>
    <w:rsid w:val="001354F7"/>
    <w:rsid w:val="00145163"/>
    <w:rsid w:val="00147D5D"/>
    <w:rsid w:val="00151BED"/>
    <w:rsid w:val="00151D62"/>
    <w:rsid w:val="00156CC6"/>
    <w:rsid w:val="00160319"/>
    <w:rsid w:val="00170E58"/>
    <w:rsid w:val="001833C3"/>
    <w:rsid w:val="0019596F"/>
    <w:rsid w:val="001A13E5"/>
    <w:rsid w:val="001A5695"/>
    <w:rsid w:val="001B1260"/>
    <w:rsid w:val="001B1755"/>
    <w:rsid w:val="001B7DC0"/>
    <w:rsid w:val="001C0197"/>
    <w:rsid w:val="001C36C3"/>
    <w:rsid w:val="001C379D"/>
    <w:rsid w:val="001C759F"/>
    <w:rsid w:val="001C78A1"/>
    <w:rsid w:val="001D0EBC"/>
    <w:rsid w:val="001D6219"/>
    <w:rsid w:val="001E258B"/>
    <w:rsid w:val="001E2A0C"/>
    <w:rsid w:val="001E50F6"/>
    <w:rsid w:val="001E7FF3"/>
    <w:rsid w:val="001F3C72"/>
    <w:rsid w:val="001F4FDE"/>
    <w:rsid w:val="001F5C77"/>
    <w:rsid w:val="001F5FA5"/>
    <w:rsid w:val="00200C6F"/>
    <w:rsid w:val="002042C7"/>
    <w:rsid w:val="002044E6"/>
    <w:rsid w:val="00204C83"/>
    <w:rsid w:val="0020576B"/>
    <w:rsid w:val="00210059"/>
    <w:rsid w:val="0021425E"/>
    <w:rsid w:val="00215715"/>
    <w:rsid w:val="002251EC"/>
    <w:rsid w:val="00227CF9"/>
    <w:rsid w:val="0023277A"/>
    <w:rsid w:val="00233591"/>
    <w:rsid w:val="002376A8"/>
    <w:rsid w:val="00242ACB"/>
    <w:rsid w:val="00245D56"/>
    <w:rsid w:val="00252BA7"/>
    <w:rsid w:val="0025665F"/>
    <w:rsid w:val="002619F9"/>
    <w:rsid w:val="002634CC"/>
    <w:rsid w:val="002660CF"/>
    <w:rsid w:val="00272F86"/>
    <w:rsid w:val="002736A5"/>
    <w:rsid w:val="00276EA7"/>
    <w:rsid w:val="00280F04"/>
    <w:rsid w:val="00282676"/>
    <w:rsid w:val="00283FAF"/>
    <w:rsid w:val="002A5C0C"/>
    <w:rsid w:val="002A7D00"/>
    <w:rsid w:val="002B4092"/>
    <w:rsid w:val="002B7452"/>
    <w:rsid w:val="002C05A0"/>
    <w:rsid w:val="002C0AD9"/>
    <w:rsid w:val="002C1073"/>
    <w:rsid w:val="002C7D7E"/>
    <w:rsid w:val="002D1DD1"/>
    <w:rsid w:val="002D2339"/>
    <w:rsid w:val="002D2F3B"/>
    <w:rsid w:val="002D4D27"/>
    <w:rsid w:val="002D7672"/>
    <w:rsid w:val="002E0484"/>
    <w:rsid w:val="002E19AE"/>
    <w:rsid w:val="002E1C40"/>
    <w:rsid w:val="002E46A5"/>
    <w:rsid w:val="002E7DD5"/>
    <w:rsid w:val="002F3C8C"/>
    <w:rsid w:val="002F4501"/>
    <w:rsid w:val="002F6A95"/>
    <w:rsid w:val="00302F9C"/>
    <w:rsid w:val="003135EC"/>
    <w:rsid w:val="00315C72"/>
    <w:rsid w:val="003327CE"/>
    <w:rsid w:val="00341C52"/>
    <w:rsid w:val="00341C7B"/>
    <w:rsid w:val="003437A0"/>
    <w:rsid w:val="00343CC9"/>
    <w:rsid w:val="003462A5"/>
    <w:rsid w:val="00346571"/>
    <w:rsid w:val="00351C66"/>
    <w:rsid w:val="00355868"/>
    <w:rsid w:val="00357936"/>
    <w:rsid w:val="00361B3C"/>
    <w:rsid w:val="003653F4"/>
    <w:rsid w:val="00367005"/>
    <w:rsid w:val="00370FAF"/>
    <w:rsid w:val="003711A2"/>
    <w:rsid w:val="003751C6"/>
    <w:rsid w:val="00376255"/>
    <w:rsid w:val="003825C1"/>
    <w:rsid w:val="0038785F"/>
    <w:rsid w:val="00387EA5"/>
    <w:rsid w:val="00395035"/>
    <w:rsid w:val="00395E42"/>
    <w:rsid w:val="00396269"/>
    <w:rsid w:val="003A1772"/>
    <w:rsid w:val="003A37CB"/>
    <w:rsid w:val="003A3BBB"/>
    <w:rsid w:val="003A3BBC"/>
    <w:rsid w:val="003A3ED7"/>
    <w:rsid w:val="003B7BD6"/>
    <w:rsid w:val="003C373A"/>
    <w:rsid w:val="003C5EBA"/>
    <w:rsid w:val="003D2C4E"/>
    <w:rsid w:val="003E4504"/>
    <w:rsid w:val="003F0911"/>
    <w:rsid w:val="003F2620"/>
    <w:rsid w:val="003F2C5A"/>
    <w:rsid w:val="003F443B"/>
    <w:rsid w:val="003F5EAD"/>
    <w:rsid w:val="003F6575"/>
    <w:rsid w:val="00401BC6"/>
    <w:rsid w:val="00402AFD"/>
    <w:rsid w:val="00405DA9"/>
    <w:rsid w:val="00410060"/>
    <w:rsid w:val="00413FC5"/>
    <w:rsid w:val="00421D52"/>
    <w:rsid w:val="004321EA"/>
    <w:rsid w:val="0043331D"/>
    <w:rsid w:val="00434F6D"/>
    <w:rsid w:val="0043711E"/>
    <w:rsid w:val="00437E65"/>
    <w:rsid w:val="004469C7"/>
    <w:rsid w:val="00453C6C"/>
    <w:rsid w:val="004541F1"/>
    <w:rsid w:val="0045456D"/>
    <w:rsid w:val="004547D5"/>
    <w:rsid w:val="00454849"/>
    <w:rsid w:val="00455A9D"/>
    <w:rsid w:val="004609BD"/>
    <w:rsid w:val="004778D0"/>
    <w:rsid w:val="00494CE1"/>
    <w:rsid w:val="004A6BD0"/>
    <w:rsid w:val="004B0607"/>
    <w:rsid w:val="004B2EA6"/>
    <w:rsid w:val="004C5F87"/>
    <w:rsid w:val="004D4266"/>
    <w:rsid w:val="004D5338"/>
    <w:rsid w:val="004D78C3"/>
    <w:rsid w:val="004E09AA"/>
    <w:rsid w:val="004E6005"/>
    <w:rsid w:val="004F1827"/>
    <w:rsid w:val="004F2362"/>
    <w:rsid w:val="004F45AC"/>
    <w:rsid w:val="004F6750"/>
    <w:rsid w:val="005007A7"/>
    <w:rsid w:val="0050223B"/>
    <w:rsid w:val="00510964"/>
    <w:rsid w:val="005113BE"/>
    <w:rsid w:val="005140D6"/>
    <w:rsid w:val="00516CD8"/>
    <w:rsid w:val="005177B5"/>
    <w:rsid w:val="005201AA"/>
    <w:rsid w:val="00521266"/>
    <w:rsid w:val="00522EA1"/>
    <w:rsid w:val="00524B28"/>
    <w:rsid w:val="00525D24"/>
    <w:rsid w:val="00541B6D"/>
    <w:rsid w:val="00541DCE"/>
    <w:rsid w:val="00543877"/>
    <w:rsid w:val="00553878"/>
    <w:rsid w:val="00554120"/>
    <w:rsid w:val="00554B58"/>
    <w:rsid w:val="00555194"/>
    <w:rsid w:val="00555A31"/>
    <w:rsid w:val="00560628"/>
    <w:rsid w:val="005610D9"/>
    <w:rsid w:val="00566D11"/>
    <w:rsid w:val="00573365"/>
    <w:rsid w:val="00573905"/>
    <w:rsid w:val="005814A9"/>
    <w:rsid w:val="00583071"/>
    <w:rsid w:val="005837B2"/>
    <w:rsid w:val="005921F0"/>
    <w:rsid w:val="00593AAF"/>
    <w:rsid w:val="005963F0"/>
    <w:rsid w:val="005979FB"/>
    <w:rsid w:val="005B7F8B"/>
    <w:rsid w:val="005C232E"/>
    <w:rsid w:val="005C3021"/>
    <w:rsid w:val="005C3894"/>
    <w:rsid w:val="005C6142"/>
    <w:rsid w:val="005D1508"/>
    <w:rsid w:val="005D30EB"/>
    <w:rsid w:val="005D4A8E"/>
    <w:rsid w:val="005E1D20"/>
    <w:rsid w:val="005E5AD6"/>
    <w:rsid w:val="005F4364"/>
    <w:rsid w:val="0060602F"/>
    <w:rsid w:val="00607569"/>
    <w:rsid w:val="00610F15"/>
    <w:rsid w:val="0061647D"/>
    <w:rsid w:val="006175A0"/>
    <w:rsid w:val="00617EC4"/>
    <w:rsid w:val="006218EF"/>
    <w:rsid w:val="00626F38"/>
    <w:rsid w:val="0063231E"/>
    <w:rsid w:val="0063455A"/>
    <w:rsid w:val="006367FC"/>
    <w:rsid w:val="0063692A"/>
    <w:rsid w:val="006402A4"/>
    <w:rsid w:val="00641EA4"/>
    <w:rsid w:val="00642C2E"/>
    <w:rsid w:val="0064442B"/>
    <w:rsid w:val="00644D91"/>
    <w:rsid w:val="00646C80"/>
    <w:rsid w:val="0065236B"/>
    <w:rsid w:val="006526BE"/>
    <w:rsid w:val="00661732"/>
    <w:rsid w:val="00663D34"/>
    <w:rsid w:val="006708E2"/>
    <w:rsid w:val="00674182"/>
    <w:rsid w:val="00675A1A"/>
    <w:rsid w:val="0068065A"/>
    <w:rsid w:val="006825B8"/>
    <w:rsid w:val="006875C8"/>
    <w:rsid w:val="0069004F"/>
    <w:rsid w:val="006944B7"/>
    <w:rsid w:val="00695800"/>
    <w:rsid w:val="006960DA"/>
    <w:rsid w:val="0069734F"/>
    <w:rsid w:val="006B0EE9"/>
    <w:rsid w:val="006B2747"/>
    <w:rsid w:val="006C1079"/>
    <w:rsid w:val="006C1C58"/>
    <w:rsid w:val="006D5BB7"/>
    <w:rsid w:val="006D6DC5"/>
    <w:rsid w:val="006E1BD8"/>
    <w:rsid w:val="006E3D72"/>
    <w:rsid w:val="006E4AF0"/>
    <w:rsid w:val="006F0867"/>
    <w:rsid w:val="006F747C"/>
    <w:rsid w:val="006F7DD7"/>
    <w:rsid w:val="0070469E"/>
    <w:rsid w:val="00704945"/>
    <w:rsid w:val="00707335"/>
    <w:rsid w:val="00714517"/>
    <w:rsid w:val="0072160A"/>
    <w:rsid w:val="0072546D"/>
    <w:rsid w:val="00727D80"/>
    <w:rsid w:val="007371D2"/>
    <w:rsid w:val="007374DD"/>
    <w:rsid w:val="00743E71"/>
    <w:rsid w:val="00746C6C"/>
    <w:rsid w:val="00751FDA"/>
    <w:rsid w:val="007523EA"/>
    <w:rsid w:val="00753221"/>
    <w:rsid w:val="00756030"/>
    <w:rsid w:val="007620C8"/>
    <w:rsid w:val="00763CB1"/>
    <w:rsid w:val="0076509F"/>
    <w:rsid w:val="0076578A"/>
    <w:rsid w:val="007679C0"/>
    <w:rsid w:val="00770CD2"/>
    <w:rsid w:val="007743AA"/>
    <w:rsid w:val="00782142"/>
    <w:rsid w:val="007833A0"/>
    <w:rsid w:val="0079080F"/>
    <w:rsid w:val="00790EA0"/>
    <w:rsid w:val="00794B1C"/>
    <w:rsid w:val="00795D7C"/>
    <w:rsid w:val="007972D3"/>
    <w:rsid w:val="007A5AEE"/>
    <w:rsid w:val="007A6EB3"/>
    <w:rsid w:val="007B1D3E"/>
    <w:rsid w:val="007B2DDA"/>
    <w:rsid w:val="007B625C"/>
    <w:rsid w:val="007B75FC"/>
    <w:rsid w:val="007B7616"/>
    <w:rsid w:val="007D196C"/>
    <w:rsid w:val="007D228A"/>
    <w:rsid w:val="007D4C5C"/>
    <w:rsid w:val="007E0397"/>
    <w:rsid w:val="007E5849"/>
    <w:rsid w:val="0080380C"/>
    <w:rsid w:val="00806073"/>
    <w:rsid w:val="00807427"/>
    <w:rsid w:val="00810DF4"/>
    <w:rsid w:val="00811B9B"/>
    <w:rsid w:val="008121AF"/>
    <w:rsid w:val="008164F5"/>
    <w:rsid w:val="0081704D"/>
    <w:rsid w:val="00817701"/>
    <w:rsid w:val="008214F4"/>
    <w:rsid w:val="008221F0"/>
    <w:rsid w:val="00825B1E"/>
    <w:rsid w:val="00825BC9"/>
    <w:rsid w:val="008352FA"/>
    <w:rsid w:val="00837666"/>
    <w:rsid w:val="00843643"/>
    <w:rsid w:val="00843656"/>
    <w:rsid w:val="00845CFE"/>
    <w:rsid w:val="00846890"/>
    <w:rsid w:val="008512E5"/>
    <w:rsid w:val="00851EA5"/>
    <w:rsid w:val="008524A4"/>
    <w:rsid w:val="0085268E"/>
    <w:rsid w:val="008531AB"/>
    <w:rsid w:val="008560B8"/>
    <w:rsid w:val="008634FE"/>
    <w:rsid w:val="00864FDF"/>
    <w:rsid w:val="00874807"/>
    <w:rsid w:val="00874EAD"/>
    <w:rsid w:val="008754B2"/>
    <w:rsid w:val="00875BAC"/>
    <w:rsid w:val="0087741D"/>
    <w:rsid w:val="00883FB2"/>
    <w:rsid w:val="00887AD3"/>
    <w:rsid w:val="008A458E"/>
    <w:rsid w:val="008A5985"/>
    <w:rsid w:val="008B4E4B"/>
    <w:rsid w:val="008B7966"/>
    <w:rsid w:val="008C566F"/>
    <w:rsid w:val="008D1A4A"/>
    <w:rsid w:val="008D2A70"/>
    <w:rsid w:val="008D3D34"/>
    <w:rsid w:val="008D4FB0"/>
    <w:rsid w:val="008D593F"/>
    <w:rsid w:val="008E19BC"/>
    <w:rsid w:val="008E39AA"/>
    <w:rsid w:val="008E4CAF"/>
    <w:rsid w:val="008F169A"/>
    <w:rsid w:val="008F35F7"/>
    <w:rsid w:val="008F4B31"/>
    <w:rsid w:val="008F7990"/>
    <w:rsid w:val="008F7AB2"/>
    <w:rsid w:val="009029DD"/>
    <w:rsid w:val="00905BA4"/>
    <w:rsid w:val="00907BBB"/>
    <w:rsid w:val="00910F11"/>
    <w:rsid w:val="009123CF"/>
    <w:rsid w:val="009158E1"/>
    <w:rsid w:val="00915937"/>
    <w:rsid w:val="009159D2"/>
    <w:rsid w:val="009204DA"/>
    <w:rsid w:val="00935C5F"/>
    <w:rsid w:val="00936F8C"/>
    <w:rsid w:val="00943D88"/>
    <w:rsid w:val="00955825"/>
    <w:rsid w:val="00956E70"/>
    <w:rsid w:val="009643E3"/>
    <w:rsid w:val="00965E1C"/>
    <w:rsid w:val="0097079C"/>
    <w:rsid w:val="009712F0"/>
    <w:rsid w:val="009755BB"/>
    <w:rsid w:val="0097611D"/>
    <w:rsid w:val="0098194F"/>
    <w:rsid w:val="009866D0"/>
    <w:rsid w:val="00990D87"/>
    <w:rsid w:val="00993244"/>
    <w:rsid w:val="00994564"/>
    <w:rsid w:val="009A6E90"/>
    <w:rsid w:val="009B006C"/>
    <w:rsid w:val="009B1CE5"/>
    <w:rsid w:val="009C0526"/>
    <w:rsid w:val="009C38DE"/>
    <w:rsid w:val="009C5168"/>
    <w:rsid w:val="009D191D"/>
    <w:rsid w:val="009D1BDB"/>
    <w:rsid w:val="009D3F30"/>
    <w:rsid w:val="009D4C98"/>
    <w:rsid w:val="009D5182"/>
    <w:rsid w:val="009E303E"/>
    <w:rsid w:val="009F3ADA"/>
    <w:rsid w:val="00A02EA7"/>
    <w:rsid w:val="00A0583A"/>
    <w:rsid w:val="00A2674E"/>
    <w:rsid w:val="00A31584"/>
    <w:rsid w:val="00A41352"/>
    <w:rsid w:val="00A42438"/>
    <w:rsid w:val="00A44746"/>
    <w:rsid w:val="00A44AF3"/>
    <w:rsid w:val="00A51855"/>
    <w:rsid w:val="00A530A3"/>
    <w:rsid w:val="00A664B8"/>
    <w:rsid w:val="00A72FE6"/>
    <w:rsid w:val="00A74899"/>
    <w:rsid w:val="00A808F6"/>
    <w:rsid w:val="00A875E8"/>
    <w:rsid w:val="00A97696"/>
    <w:rsid w:val="00AA116C"/>
    <w:rsid w:val="00AA2CE3"/>
    <w:rsid w:val="00AA33A8"/>
    <w:rsid w:val="00AA3855"/>
    <w:rsid w:val="00AA4643"/>
    <w:rsid w:val="00AA58F5"/>
    <w:rsid w:val="00AA6EB3"/>
    <w:rsid w:val="00AB2E25"/>
    <w:rsid w:val="00AB4FC4"/>
    <w:rsid w:val="00AB6516"/>
    <w:rsid w:val="00AC085C"/>
    <w:rsid w:val="00AC244E"/>
    <w:rsid w:val="00AC5F55"/>
    <w:rsid w:val="00AC7455"/>
    <w:rsid w:val="00AE167C"/>
    <w:rsid w:val="00B02152"/>
    <w:rsid w:val="00B02742"/>
    <w:rsid w:val="00B03386"/>
    <w:rsid w:val="00B06BEF"/>
    <w:rsid w:val="00B13CC1"/>
    <w:rsid w:val="00B14498"/>
    <w:rsid w:val="00B15FBC"/>
    <w:rsid w:val="00B20CB9"/>
    <w:rsid w:val="00B24F0B"/>
    <w:rsid w:val="00B262F5"/>
    <w:rsid w:val="00B33959"/>
    <w:rsid w:val="00B3606B"/>
    <w:rsid w:val="00B36E0C"/>
    <w:rsid w:val="00B372D7"/>
    <w:rsid w:val="00B408D6"/>
    <w:rsid w:val="00B4396A"/>
    <w:rsid w:val="00B440F8"/>
    <w:rsid w:val="00B447DD"/>
    <w:rsid w:val="00B44CD4"/>
    <w:rsid w:val="00B53435"/>
    <w:rsid w:val="00B565FD"/>
    <w:rsid w:val="00B656B0"/>
    <w:rsid w:val="00B6703E"/>
    <w:rsid w:val="00B701E4"/>
    <w:rsid w:val="00B7120E"/>
    <w:rsid w:val="00B72E0B"/>
    <w:rsid w:val="00B7629A"/>
    <w:rsid w:val="00B82E20"/>
    <w:rsid w:val="00B87305"/>
    <w:rsid w:val="00B947D5"/>
    <w:rsid w:val="00B9609A"/>
    <w:rsid w:val="00BA09AD"/>
    <w:rsid w:val="00BC1C78"/>
    <w:rsid w:val="00BC2690"/>
    <w:rsid w:val="00BC4F96"/>
    <w:rsid w:val="00BC65F8"/>
    <w:rsid w:val="00BE2983"/>
    <w:rsid w:val="00BE5FFC"/>
    <w:rsid w:val="00BF0682"/>
    <w:rsid w:val="00BF4F31"/>
    <w:rsid w:val="00C1012E"/>
    <w:rsid w:val="00C11254"/>
    <w:rsid w:val="00C21C59"/>
    <w:rsid w:val="00C22A36"/>
    <w:rsid w:val="00C22ED4"/>
    <w:rsid w:val="00C23853"/>
    <w:rsid w:val="00C3593F"/>
    <w:rsid w:val="00C424BF"/>
    <w:rsid w:val="00C47ADA"/>
    <w:rsid w:val="00C62E95"/>
    <w:rsid w:val="00C648C3"/>
    <w:rsid w:val="00C677AA"/>
    <w:rsid w:val="00C7082A"/>
    <w:rsid w:val="00C70BFB"/>
    <w:rsid w:val="00C76D62"/>
    <w:rsid w:val="00C82CD4"/>
    <w:rsid w:val="00C9530B"/>
    <w:rsid w:val="00C97192"/>
    <w:rsid w:val="00CA0BB0"/>
    <w:rsid w:val="00CA0CB0"/>
    <w:rsid w:val="00CA30F6"/>
    <w:rsid w:val="00CA3BF6"/>
    <w:rsid w:val="00CB760B"/>
    <w:rsid w:val="00CD1031"/>
    <w:rsid w:val="00CD1A5F"/>
    <w:rsid w:val="00CD21AB"/>
    <w:rsid w:val="00CD21BA"/>
    <w:rsid w:val="00CD2F2E"/>
    <w:rsid w:val="00CD3B5F"/>
    <w:rsid w:val="00CE19CB"/>
    <w:rsid w:val="00CF20B2"/>
    <w:rsid w:val="00CF6A71"/>
    <w:rsid w:val="00CF7431"/>
    <w:rsid w:val="00D021ED"/>
    <w:rsid w:val="00D03EB7"/>
    <w:rsid w:val="00D0546C"/>
    <w:rsid w:val="00D110A7"/>
    <w:rsid w:val="00D2527C"/>
    <w:rsid w:val="00D256C1"/>
    <w:rsid w:val="00D26D29"/>
    <w:rsid w:val="00D33705"/>
    <w:rsid w:val="00D36CB4"/>
    <w:rsid w:val="00D37053"/>
    <w:rsid w:val="00D404D6"/>
    <w:rsid w:val="00D415D1"/>
    <w:rsid w:val="00D440BC"/>
    <w:rsid w:val="00D47089"/>
    <w:rsid w:val="00D4777D"/>
    <w:rsid w:val="00D503D0"/>
    <w:rsid w:val="00D5186C"/>
    <w:rsid w:val="00D5290C"/>
    <w:rsid w:val="00D536D2"/>
    <w:rsid w:val="00D5423C"/>
    <w:rsid w:val="00D54E58"/>
    <w:rsid w:val="00D55B46"/>
    <w:rsid w:val="00D618BF"/>
    <w:rsid w:val="00D6221F"/>
    <w:rsid w:val="00D72584"/>
    <w:rsid w:val="00D74096"/>
    <w:rsid w:val="00D771EE"/>
    <w:rsid w:val="00D7721A"/>
    <w:rsid w:val="00D813B9"/>
    <w:rsid w:val="00D86038"/>
    <w:rsid w:val="00D977ED"/>
    <w:rsid w:val="00DA570D"/>
    <w:rsid w:val="00DA7B0B"/>
    <w:rsid w:val="00DB3966"/>
    <w:rsid w:val="00DC0489"/>
    <w:rsid w:val="00DC2EB2"/>
    <w:rsid w:val="00DC51E5"/>
    <w:rsid w:val="00DD0B02"/>
    <w:rsid w:val="00DE051E"/>
    <w:rsid w:val="00DE0E0E"/>
    <w:rsid w:val="00DE3AD5"/>
    <w:rsid w:val="00DE7CB0"/>
    <w:rsid w:val="00DF1602"/>
    <w:rsid w:val="00DF3D8F"/>
    <w:rsid w:val="00DF5D26"/>
    <w:rsid w:val="00E06B4C"/>
    <w:rsid w:val="00E07E30"/>
    <w:rsid w:val="00E10F87"/>
    <w:rsid w:val="00E20553"/>
    <w:rsid w:val="00E22CAA"/>
    <w:rsid w:val="00E25085"/>
    <w:rsid w:val="00E2756E"/>
    <w:rsid w:val="00E30AEC"/>
    <w:rsid w:val="00E326D3"/>
    <w:rsid w:val="00E37B8B"/>
    <w:rsid w:val="00E4137B"/>
    <w:rsid w:val="00E46C1A"/>
    <w:rsid w:val="00E50070"/>
    <w:rsid w:val="00E55F53"/>
    <w:rsid w:val="00E601F2"/>
    <w:rsid w:val="00E6378F"/>
    <w:rsid w:val="00E63D37"/>
    <w:rsid w:val="00E67149"/>
    <w:rsid w:val="00E708DB"/>
    <w:rsid w:val="00E71044"/>
    <w:rsid w:val="00E72936"/>
    <w:rsid w:val="00E76DEF"/>
    <w:rsid w:val="00E7799E"/>
    <w:rsid w:val="00E867A0"/>
    <w:rsid w:val="00E9044A"/>
    <w:rsid w:val="00E90C54"/>
    <w:rsid w:val="00E962A4"/>
    <w:rsid w:val="00EA3141"/>
    <w:rsid w:val="00EA3541"/>
    <w:rsid w:val="00EA3A73"/>
    <w:rsid w:val="00EA476E"/>
    <w:rsid w:val="00EA4C42"/>
    <w:rsid w:val="00EB24DC"/>
    <w:rsid w:val="00EB3E90"/>
    <w:rsid w:val="00EB6F4E"/>
    <w:rsid w:val="00EC0DB7"/>
    <w:rsid w:val="00EC1144"/>
    <w:rsid w:val="00EC4B03"/>
    <w:rsid w:val="00EC645D"/>
    <w:rsid w:val="00EC7853"/>
    <w:rsid w:val="00ED0D7F"/>
    <w:rsid w:val="00ED1377"/>
    <w:rsid w:val="00ED23B0"/>
    <w:rsid w:val="00ED2A2F"/>
    <w:rsid w:val="00EE60A1"/>
    <w:rsid w:val="00EF036A"/>
    <w:rsid w:val="00EF164A"/>
    <w:rsid w:val="00F01D1C"/>
    <w:rsid w:val="00F10EB4"/>
    <w:rsid w:val="00F133BE"/>
    <w:rsid w:val="00F13CA6"/>
    <w:rsid w:val="00F239E6"/>
    <w:rsid w:val="00F302FD"/>
    <w:rsid w:val="00F357B0"/>
    <w:rsid w:val="00F36303"/>
    <w:rsid w:val="00F36685"/>
    <w:rsid w:val="00F441C2"/>
    <w:rsid w:val="00F45D9C"/>
    <w:rsid w:val="00F5136D"/>
    <w:rsid w:val="00F62BD9"/>
    <w:rsid w:val="00F64278"/>
    <w:rsid w:val="00F8296A"/>
    <w:rsid w:val="00F84C69"/>
    <w:rsid w:val="00F85166"/>
    <w:rsid w:val="00F8643D"/>
    <w:rsid w:val="00F86C40"/>
    <w:rsid w:val="00F96106"/>
    <w:rsid w:val="00F97AC8"/>
    <w:rsid w:val="00FA529C"/>
    <w:rsid w:val="00FA6B99"/>
    <w:rsid w:val="00FA741D"/>
    <w:rsid w:val="00FB3322"/>
    <w:rsid w:val="00FB60E0"/>
    <w:rsid w:val="00FC052F"/>
    <w:rsid w:val="00FC28FE"/>
    <w:rsid w:val="00FD1261"/>
    <w:rsid w:val="00FE1926"/>
    <w:rsid w:val="00FE33A0"/>
    <w:rsid w:val="00FE5340"/>
    <w:rsid w:val="00FE55E0"/>
    <w:rsid w:val="00FE6227"/>
    <w:rsid w:val="00FE69C4"/>
    <w:rsid w:val="00FF4929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71CDC"/>
  <w15:docId w15:val="{E945C684-0717-A14D-BB7B-3153E972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29"/>
    <w:pPr>
      <w:spacing w:line="480" w:lineRule="auto"/>
    </w:pPr>
    <w:rPr>
      <w:rFonts w:ascii="Arial" w:eastAsia="Times New Roman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4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0F12D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12D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DF1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602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60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60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60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16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160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37666"/>
  </w:style>
  <w:style w:type="paragraph" w:styleId="Footer">
    <w:name w:val="footer"/>
    <w:basedOn w:val="Normal"/>
    <w:link w:val="FooterChar"/>
    <w:uiPriority w:val="99"/>
    <w:unhideWhenUsed/>
    <w:rsid w:val="008376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666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837666"/>
  </w:style>
  <w:style w:type="paragraph" w:customStyle="1" w:styleId="EndNoteBibliographyTitle">
    <w:name w:val="EndNote Bibliography Title"/>
    <w:basedOn w:val="Normal"/>
    <w:link w:val="EndNoteBibliographyTitleChar"/>
    <w:rsid w:val="005201AA"/>
    <w:pPr>
      <w:jc w:val="center"/>
    </w:pPr>
    <w:rPr>
      <w:rFonts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201AA"/>
    <w:rPr>
      <w:rFonts w:ascii="Arial" w:eastAsia="Times New Roman" w:hAnsi="Arial" w:cs="Arial"/>
      <w:sz w:val="22"/>
    </w:rPr>
  </w:style>
  <w:style w:type="paragraph" w:customStyle="1" w:styleId="EndNoteBibliography">
    <w:name w:val="EndNote Bibliography"/>
    <w:basedOn w:val="Normal"/>
    <w:link w:val="EndNoteBibliographyChar"/>
    <w:rsid w:val="005201AA"/>
    <w:pPr>
      <w:spacing w:line="240" w:lineRule="auto"/>
    </w:pPr>
    <w:rPr>
      <w:rFonts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5201AA"/>
    <w:rPr>
      <w:rFonts w:ascii="Arial" w:eastAsia="Times New Roman" w:hAnsi="Arial" w:cs="Arial"/>
      <w:sz w:val="22"/>
    </w:rPr>
  </w:style>
  <w:style w:type="character" w:customStyle="1" w:styleId="apple-converted-space">
    <w:name w:val="apple-converted-space"/>
    <w:basedOn w:val="DefaultParagraphFont"/>
    <w:rsid w:val="00644D91"/>
  </w:style>
  <w:style w:type="character" w:styleId="Emphasis">
    <w:name w:val="Emphasis"/>
    <w:basedOn w:val="DefaultParagraphFont"/>
    <w:uiPriority w:val="20"/>
    <w:qFormat/>
    <w:rsid w:val="00D3705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B4F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12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302F9C"/>
    <w:pPr>
      <w:widowControl w:val="0"/>
      <w:wordWrap w:val="0"/>
      <w:autoSpaceDE w:val="0"/>
      <w:autoSpaceDN w:val="0"/>
      <w:spacing w:line="240" w:lineRule="auto"/>
      <w:ind w:leftChars="400" w:left="800"/>
      <w:jc w:val="both"/>
    </w:pPr>
    <w:rPr>
      <w:rFonts w:ascii="Times New Roman" w:eastAsia="HY울릉도M" w:hAnsi="Times New Roman"/>
      <w:kern w:val="2"/>
      <w:sz w:val="20"/>
      <w:szCs w:val="20"/>
      <w:lang w:eastAsia="ko-KR"/>
    </w:rPr>
  </w:style>
  <w:style w:type="paragraph" w:customStyle="1" w:styleId="Default">
    <w:name w:val="Default"/>
    <w:rsid w:val="00A3158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rsid w:val="00762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D2D"/>
    <w:pPr>
      <w:spacing w:after="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D2D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7BB9"/>
    <w:rPr>
      <w:rFonts w:ascii="Arial" w:eastAsia="Times New Roman" w:hAnsi="Arial" w:cs="Times New Roman"/>
      <w:sz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F3D8F"/>
    <w:rPr>
      <w:color w:val="605E5C"/>
      <w:shd w:val="clear" w:color="auto" w:fill="E1DFDD"/>
    </w:rPr>
  </w:style>
  <w:style w:type="paragraph" w:customStyle="1" w:styleId="C-BodyText">
    <w:name w:val="C-Body Text"/>
    <w:link w:val="C-BodyTextChar"/>
    <w:qFormat/>
    <w:rsid w:val="005C6142"/>
    <w:pPr>
      <w:spacing w:before="120" w:after="120" w:line="280" w:lineRule="atLeast"/>
    </w:pPr>
    <w:rPr>
      <w:rFonts w:ascii="Times New Roman" w:eastAsia="Times New Roman" w:hAnsi="Times New Roman" w:cs="Times New Roman"/>
      <w:szCs w:val="20"/>
    </w:rPr>
  </w:style>
  <w:style w:type="character" w:customStyle="1" w:styleId="C-BodyTextChar">
    <w:name w:val="C-Body Text Char"/>
    <w:link w:val="C-BodyText"/>
    <w:rsid w:val="005C6142"/>
    <w:rPr>
      <w:rFonts w:ascii="Times New Roman" w:eastAsia="Times New Roman" w:hAnsi="Times New Roma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1FD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1F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1FD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1FDA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1FDA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1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2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272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94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5869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621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221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Inv</b:Tag>
    <b:SourceType>Report</b:SourceType>
    <b:Guid>{AFF90DF8-A2C0-4C0B-A596-D525EC2A87BD}</b:Guid>
    <b:Title>Investigator’s Brochure IM156.</b:Title>
    <b:Author>
      <b:Author>
        <b:NameList>
          <b:Person>
            <b:Last>ImmunoMet</b:Last>
          </b:Person>
        </b:NameList>
      </b:Author>
    </b:Author>
    <b:Year>2018</b:Year>
    <b:RefOrder>29</b:RefOrder>
  </b:Source>
</b:Sources>
</file>

<file path=customXml/itemProps1.xml><?xml version="1.0" encoding="utf-8"?>
<ds:datastoreItem xmlns:ds="http://schemas.openxmlformats.org/officeDocument/2006/customXml" ds:itemID="{935EC3C4-2B70-43F6-82D5-AD50431E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Janku</dc:creator>
  <cp:lastModifiedBy>Chris Lee</cp:lastModifiedBy>
  <cp:revision>5</cp:revision>
  <cp:lastPrinted>2021-12-23T22:38:00Z</cp:lastPrinted>
  <dcterms:created xsi:type="dcterms:W3CDTF">2022-07-08T01:17:00Z</dcterms:created>
  <dcterms:modified xsi:type="dcterms:W3CDTF">2022-07-08T01:23:00Z</dcterms:modified>
</cp:coreProperties>
</file>