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8A6" w:rsidRPr="00C95337" w:rsidRDefault="00EC18A6" w:rsidP="00EC18A6">
      <w:pPr>
        <w:rPr>
          <w:rFonts w:cstheme="minorHAnsi"/>
          <w:b/>
          <w:bCs/>
          <w:sz w:val="24"/>
          <w:szCs w:val="24"/>
          <w:lang w:val="en-GB"/>
        </w:rPr>
      </w:pPr>
      <w:r w:rsidRPr="00C95337">
        <w:rPr>
          <w:rFonts w:cstheme="minorHAnsi"/>
          <w:b/>
          <w:bCs/>
          <w:sz w:val="24"/>
          <w:szCs w:val="24"/>
          <w:lang w:val="en-GB"/>
        </w:rPr>
        <w:t>Appendi</w:t>
      </w:r>
      <w:r>
        <w:rPr>
          <w:rFonts w:cstheme="minorHAnsi"/>
          <w:b/>
          <w:bCs/>
          <w:sz w:val="24"/>
          <w:szCs w:val="24"/>
          <w:lang w:val="en-GB"/>
        </w:rPr>
        <w:t>ces</w:t>
      </w:r>
    </w:p>
    <w:p w:rsidR="00EC18A6" w:rsidRPr="00C95337" w:rsidRDefault="00EC18A6" w:rsidP="00EC18A6">
      <w:pPr>
        <w:rPr>
          <w:b/>
          <w:bCs/>
          <w:sz w:val="24"/>
          <w:szCs w:val="24"/>
          <w:lang w:val="en-GB"/>
        </w:rPr>
      </w:pPr>
      <w:r w:rsidRPr="00C95337">
        <w:rPr>
          <w:b/>
          <w:bCs/>
          <w:sz w:val="24"/>
          <w:szCs w:val="24"/>
          <w:lang w:val="en-GB"/>
        </w:rPr>
        <w:t>Appendix A. Randomisation test using multinomial logit regression</w:t>
      </w:r>
    </w:p>
    <w:p w:rsidR="00EC18A6" w:rsidRPr="00C95337" w:rsidRDefault="00EC18A6" w:rsidP="00EC18A6">
      <w:pPr>
        <w:rPr>
          <w:lang w:val="en-GB"/>
        </w:rPr>
      </w:pPr>
      <w:r w:rsidRPr="00C95337">
        <w:rPr>
          <w:lang w:val="en-GB"/>
        </w:rPr>
        <w:t xml:space="preserve">In Table </w:t>
      </w:r>
      <w:r>
        <w:rPr>
          <w:lang w:val="en-GB"/>
        </w:rPr>
        <w:t>7</w:t>
      </w:r>
      <w:r w:rsidRPr="00C95337">
        <w:rPr>
          <w:lang w:val="en-GB"/>
        </w:rPr>
        <w:t xml:space="preserve">, we present a multinomial logit model predicting treatment status. An LR test confirms the covariates are jointly insignificant in their ability to predict treatment status, demonstrating randomisation was successful.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Calibri" w:eastAsia="Times New Roman" w:hAnsi="Calibri" w:cs="Calibri"/>
          <w:b/>
          <w:bCs/>
          <w:lang w:eastAsia="en-GB"/>
        </w:rPr>
        <w:t xml:space="preserve">Table </w:t>
      </w:r>
      <w:r>
        <w:rPr>
          <w:rFonts w:ascii="Calibri" w:eastAsia="Times New Roman" w:hAnsi="Calibri" w:cs="Calibri"/>
          <w:b/>
          <w:bCs/>
          <w:lang w:eastAsia="en-GB"/>
        </w:rPr>
        <w:t>7</w:t>
      </w:r>
      <w:r w:rsidRPr="00C95337">
        <w:rPr>
          <w:rFonts w:ascii="Calibri" w:eastAsia="Times New Roman" w:hAnsi="Calibri" w:cs="Calibri"/>
          <w:b/>
          <w:bCs/>
          <w:lang w:eastAsia="en-GB"/>
        </w:rPr>
        <w:t>. Multinomial logit predicting treatment status</w:t>
      </w:r>
      <w:r w:rsidRPr="00C95337">
        <w:rPr>
          <w:rFonts w:ascii="Calibri" w:eastAsia="Times New Roman" w:hAnsi="Calibri" w:cs="Calibri"/>
          <w:lang w:val="en-GB" w:eastAsia="en-GB"/>
        </w:rPr>
        <w:t> </w:t>
      </w:r>
    </w:p>
    <w:tbl>
      <w:tblPr>
        <w:tblW w:w="85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75"/>
        <w:gridCol w:w="1095"/>
        <w:gridCol w:w="960"/>
        <w:gridCol w:w="1125"/>
        <w:gridCol w:w="1095"/>
        <w:gridCol w:w="960"/>
        <w:gridCol w:w="1170"/>
      </w:tblGrid>
      <w:tr w:rsidR="00EC18A6" w:rsidRPr="00C95337" w:rsidTr="00B632D7">
        <w:trPr>
          <w:trHeight w:val="300"/>
        </w:trPr>
        <w:tc>
          <w:tcPr>
            <w:tcW w:w="2175" w:type="dxa"/>
            <w:tcBorders>
              <w:top w:val="single" w:sz="6" w:space="0" w:color="auto"/>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6405" w:type="dxa"/>
            <w:gridSpan w:val="6"/>
            <w:tcBorders>
              <w:top w:val="single" w:sz="6" w:space="0" w:color="auto"/>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Treatment group</w:t>
            </w: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6405" w:type="dxa"/>
            <w:gridSpan w:val="6"/>
            <w:tcBorders>
              <w:top w:val="nil"/>
              <w:left w:val="nil"/>
              <w:bottom w:val="single" w:sz="6" w:space="0" w:color="auto"/>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095" w:type="dxa"/>
            <w:tcBorders>
              <w:top w:val="single" w:sz="6" w:space="0" w:color="auto"/>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Nudge</w:t>
            </w:r>
            <w:r w:rsidRPr="00C95337">
              <w:rPr>
                <w:rFonts w:ascii="Calibri" w:eastAsia="Times New Roman" w:hAnsi="Calibri" w:cs="Calibri"/>
                <w:lang w:val="en-GB" w:eastAsia="en-GB"/>
              </w:rPr>
              <w:t> </w:t>
            </w:r>
          </w:p>
        </w:tc>
        <w:tc>
          <w:tcPr>
            <w:tcW w:w="960" w:type="dxa"/>
            <w:tcBorders>
              <w:top w:val="single" w:sz="6" w:space="0" w:color="auto"/>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Voucher</w:t>
            </w:r>
            <w:r w:rsidRPr="00C95337">
              <w:rPr>
                <w:rFonts w:ascii="Calibri" w:eastAsia="Times New Roman" w:hAnsi="Calibri" w:cs="Calibri"/>
                <w:lang w:val="en-GB" w:eastAsia="en-GB"/>
              </w:rPr>
              <w:t> </w:t>
            </w:r>
          </w:p>
        </w:tc>
        <w:tc>
          <w:tcPr>
            <w:tcW w:w="1125" w:type="dxa"/>
            <w:tcBorders>
              <w:top w:val="single" w:sz="6" w:space="0" w:color="auto"/>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Combined</w:t>
            </w:r>
            <w:r w:rsidRPr="00C95337">
              <w:rPr>
                <w:rFonts w:ascii="Calibri" w:eastAsia="Times New Roman" w:hAnsi="Calibri" w:cs="Calibri"/>
                <w:lang w:val="en-GB" w:eastAsia="en-GB"/>
              </w:rPr>
              <w:t> </w:t>
            </w:r>
          </w:p>
        </w:tc>
        <w:tc>
          <w:tcPr>
            <w:tcW w:w="1095" w:type="dxa"/>
            <w:tcBorders>
              <w:top w:val="single" w:sz="6" w:space="0" w:color="auto"/>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Nudge</w:t>
            </w:r>
            <w:r w:rsidRPr="00C95337">
              <w:rPr>
                <w:rFonts w:ascii="Calibri" w:eastAsia="Times New Roman" w:hAnsi="Calibri" w:cs="Calibri"/>
                <w:lang w:val="en-GB" w:eastAsia="en-GB"/>
              </w:rPr>
              <w:t> </w:t>
            </w:r>
          </w:p>
        </w:tc>
        <w:tc>
          <w:tcPr>
            <w:tcW w:w="960" w:type="dxa"/>
            <w:tcBorders>
              <w:top w:val="single" w:sz="6" w:space="0" w:color="auto"/>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Voucher</w:t>
            </w:r>
            <w:r w:rsidRPr="00C95337">
              <w:rPr>
                <w:rFonts w:ascii="Calibri" w:eastAsia="Times New Roman" w:hAnsi="Calibri" w:cs="Calibri"/>
                <w:lang w:val="en-GB" w:eastAsia="en-GB"/>
              </w:rPr>
              <w:t> </w:t>
            </w:r>
          </w:p>
        </w:tc>
        <w:tc>
          <w:tcPr>
            <w:tcW w:w="1170" w:type="dxa"/>
            <w:tcBorders>
              <w:top w:val="single" w:sz="6" w:space="0" w:color="auto"/>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Combined</w:t>
            </w: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single" w:sz="6" w:space="0" w:color="auto"/>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095" w:type="dxa"/>
            <w:tcBorders>
              <w:top w:val="nil"/>
              <w:left w:val="nil"/>
              <w:bottom w:val="single" w:sz="6" w:space="0" w:color="auto"/>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(1)</w:t>
            </w:r>
            <w:r w:rsidRPr="00C95337">
              <w:rPr>
                <w:rFonts w:ascii="Calibri" w:eastAsia="Times New Roman" w:hAnsi="Calibri" w:cs="Calibri"/>
                <w:lang w:val="en-GB" w:eastAsia="en-GB"/>
              </w:rPr>
              <w:t> </w:t>
            </w:r>
          </w:p>
        </w:tc>
        <w:tc>
          <w:tcPr>
            <w:tcW w:w="960" w:type="dxa"/>
            <w:tcBorders>
              <w:top w:val="nil"/>
              <w:left w:val="nil"/>
              <w:bottom w:val="single" w:sz="6" w:space="0" w:color="auto"/>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(2)</w:t>
            </w:r>
            <w:r w:rsidRPr="00C95337">
              <w:rPr>
                <w:rFonts w:ascii="Calibri" w:eastAsia="Times New Roman" w:hAnsi="Calibri" w:cs="Calibri"/>
                <w:lang w:val="en-GB" w:eastAsia="en-GB"/>
              </w:rPr>
              <w:t> </w:t>
            </w:r>
          </w:p>
        </w:tc>
        <w:tc>
          <w:tcPr>
            <w:tcW w:w="1125" w:type="dxa"/>
            <w:tcBorders>
              <w:top w:val="nil"/>
              <w:left w:val="nil"/>
              <w:bottom w:val="single" w:sz="6" w:space="0" w:color="auto"/>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(3)</w:t>
            </w:r>
            <w:r w:rsidRPr="00C95337">
              <w:rPr>
                <w:rFonts w:ascii="Calibri" w:eastAsia="Times New Roman" w:hAnsi="Calibri" w:cs="Calibri"/>
                <w:lang w:val="en-GB" w:eastAsia="en-GB"/>
              </w:rPr>
              <w:t> </w:t>
            </w:r>
          </w:p>
        </w:tc>
        <w:tc>
          <w:tcPr>
            <w:tcW w:w="1095" w:type="dxa"/>
            <w:tcBorders>
              <w:top w:val="nil"/>
              <w:left w:val="single" w:sz="6" w:space="0" w:color="auto"/>
              <w:bottom w:val="single" w:sz="6" w:space="0" w:color="auto"/>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(4)</w:t>
            </w:r>
            <w:r w:rsidRPr="00C95337">
              <w:rPr>
                <w:rFonts w:ascii="Calibri" w:eastAsia="Times New Roman" w:hAnsi="Calibri" w:cs="Calibri"/>
                <w:lang w:val="en-GB" w:eastAsia="en-GB"/>
              </w:rPr>
              <w:t> </w:t>
            </w:r>
          </w:p>
        </w:tc>
        <w:tc>
          <w:tcPr>
            <w:tcW w:w="960" w:type="dxa"/>
            <w:tcBorders>
              <w:top w:val="nil"/>
              <w:left w:val="nil"/>
              <w:bottom w:val="single" w:sz="6" w:space="0" w:color="auto"/>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(5)</w:t>
            </w:r>
            <w:r w:rsidRPr="00C95337">
              <w:rPr>
                <w:rFonts w:ascii="Calibri" w:eastAsia="Times New Roman" w:hAnsi="Calibri" w:cs="Calibri"/>
                <w:lang w:val="en-GB" w:eastAsia="en-GB"/>
              </w:rPr>
              <w:t> </w:t>
            </w:r>
          </w:p>
        </w:tc>
        <w:tc>
          <w:tcPr>
            <w:tcW w:w="1170" w:type="dxa"/>
            <w:tcBorders>
              <w:top w:val="nil"/>
              <w:left w:val="nil"/>
              <w:bottom w:val="single" w:sz="6" w:space="0" w:color="auto"/>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(6)</w:t>
            </w: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single" w:sz="6" w:space="0" w:color="auto"/>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Male</w:t>
            </w:r>
            <w:r w:rsidRPr="00C95337">
              <w:rPr>
                <w:rFonts w:ascii="Calibri" w:eastAsia="Times New Roman" w:hAnsi="Calibri" w:cs="Calibri"/>
                <w:lang w:val="en-GB" w:eastAsia="en-GB"/>
              </w:rPr>
              <w:t> </w:t>
            </w:r>
          </w:p>
        </w:tc>
        <w:tc>
          <w:tcPr>
            <w:tcW w:w="1095" w:type="dxa"/>
            <w:tcBorders>
              <w:top w:val="single" w:sz="6" w:space="0" w:color="auto"/>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0.022</w:t>
            </w:r>
            <w:r w:rsidRPr="00C95337">
              <w:rPr>
                <w:rFonts w:ascii="Calibri" w:eastAsia="Times New Roman" w:hAnsi="Calibri" w:cs="Calibri"/>
                <w:lang w:val="en-GB" w:eastAsia="en-GB"/>
              </w:rPr>
              <w:t> </w:t>
            </w:r>
          </w:p>
        </w:tc>
        <w:tc>
          <w:tcPr>
            <w:tcW w:w="960" w:type="dxa"/>
            <w:tcBorders>
              <w:top w:val="single" w:sz="6" w:space="0" w:color="auto"/>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-0.015</w:t>
            </w:r>
            <w:r w:rsidRPr="00C95337">
              <w:rPr>
                <w:rFonts w:ascii="Calibri" w:eastAsia="Times New Roman" w:hAnsi="Calibri" w:cs="Calibri"/>
                <w:lang w:val="en-GB" w:eastAsia="en-GB"/>
              </w:rPr>
              <w:t> </w:t>
            </w:r>
          </w:p>
        </w:tc>
        <w:tc>
          <w:tcPr>
            <w:tcW w:w="1125" w:type="dxa"/>
            <w:tcBorders>
              <w:top w:val="single" w:sz="6" w:space="0" w:color="auto"/>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-0.162</w:t>
            </w:r>
            <w:r w:rsidRPr="00C95337">
              <w:rPr>
                <w:rFonts w:ascii="Calibri" w:eastAsia="Times New Roman" w:hAnsi="Calibri" w:cs="Calibri"/>
                <w:lang w:val="en-GB" w:eastAsia="en-GB"/>
              </w:rPr>
              <w:t> </w:t>
            </w:r>
          </w:p>
        </w:tc>
        <w:tc>
          <w:tcPr>
            <w:tcW w:w="1095" w:type="dxa"/>
            <w:tcBorders>
              <w:top w:val="single" w:sz="6" w:space="0" w:color="auto"/>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single" w:sz="6" w:space="0" w:color="auto"/>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single" w:sz="6" w:space="0" w:color="auto"/>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(0.274)</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(0.277)</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(0.272)</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Low income</w:t>
            </w: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-0.652</w:t>
            </w:r>
            <w:r w:rsidRPr="00C95337">
              <w:rPr>
                <w:rFonts w:ascii="Calibri" w:eastAsia="Times New Roman" w:hAnsi="Calibri" w:cs="Calibri"/>
                <w:sz w:val="17"/>
                <w:szCs w:val="17"/>
                <w:vertAlign w:val="superscript"/>
                <w:lang w:eastAsia="en-GB"/>
              </w:rPr>
              <w:t>*</w:t>
            </w:r>
            <w:r w:rsidRPr="00C95337">
              <w:rPr>
                <w:rFonts w:ascii="Calibri" w:eastAsia="Times New Roman" w:hAnsi="Calibri" w:cs="Calibri"/>
                <w:sz w:val="17"/>
                <w:szCs w:val="17"/>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0.024</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0.047</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(0.335)</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(0.307)</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(0.304)</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High income</w:t>
            </w: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0.382</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-0.578</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-0.122</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(0.358)</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(0.428)</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(0.393)</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Maori/Pacific</w:t>
            </w: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0.275</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0.237</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-0.126</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(0.296)</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(0.290)</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(0.296)</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Full time</w:t>
            </w: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-0.367</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-0.176</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-0.180</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(0.356)</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(0.354)</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(0.344)</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Student</w:t>
            </w: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0.405</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1.440</w:t>
            </w:r>
            <w:r w:rsidRPr="00C95337">
              <w:rPr>
                <w:rFonts w:ascii="Calibri" w:eastAsia="Times New Roman" w:hAnsi="Calibri" w:cs="Calibri"/>
                <w:sz w:val="17"/>
                <w:szCs w:val="17"/>
                <w:vertAlign w:val="superscript"/>
                <w:lang w:eastAsia="en-GB"/>
              </w:rPr>
              <w:t>**</w:t>
            </w:r>
            <w:r w:rsidRPr="00C95337">
              <w:rPr>
                <w:rFonts w:ascii="Calibri" w:eastAsia="Times New Roman" w:hAnsi="Calibri" w:cs="Calibri"/>
                <w:sz w:val="17"/>
                <w:szCs w:val="17"/>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0.359</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(0.712)</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(0.629)</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(0.669)</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Retired</w:t>
            </w: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0.124</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0.223</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0.385</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(0.536)</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(0.544)</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(0.510)</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Part time</w:t>
            </w: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0.001</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0.136</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-0.367</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(0.414)</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(0.402)</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(0.414)</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Bachelors or higher</w:t>
            </w: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0.123</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0.238</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-0.193</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(0.260)</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(0.256)</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(0.250)</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Age</w:t>
            </w: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-0.008</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-0.012</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-0.016</w:t>
            </w:r>
            <w:r w:rsidRPr="00C95337">
              <w:rPr>
                <w:rFonts w:ascii="Calibri" w:eastAsia="Times New Roman" w:hAnsi="Calibri" w:cs="Calibri"/>
                <w:sz w:val="17"/>
                <w:szCs w:val="17"/>
                <w:vertAlign w:val="superscript"/>
                <w:lang w:eastAsia="en-GB"/>
              </w:rPr>
              <w:t>*</w:t>
            </w:r>
            <w:r w:rsidRPr="00C95337">
              <w:rPr>
                <w:rFonts w:ascii="Calibri" w:eastAsia="Times New Roman" w:hAnsi="Calibri" w:cs="Calibri"/>
                <w:sz w:val="17"/>
                <w:szCs w:val="17"/>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(0.010)</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(0.010)</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(0.009)</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Outside Hamilton City</w:t>
            </w: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0.104</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-0.0002</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0.149</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(0.346)</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(0.365)</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(0.352)</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Near Fairfield</w:t>
            </w: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-0.345</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-0.239</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-0.015</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(0.325)</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(0.312)</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(0.299)</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Children dummy</w:t>
            </w: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-0.454</w:t>
            </w:r>
            <w:r w:rsidRPr="00C95337">
              <w:rPr>
                <w:rFonts w:ascii="Calibri" w:eastAsia="Times New Roman" w:hAnsi="Calibri" w:cs="Calibri"/>
                <w:sz w:val="17"/>
                <w:szCs w:val="17"/>
                <w:vertAlign w:val="superscript"/>
                <w:lang w:eastAsia="en-GB"/>
              </w:rPr>
              <w:t>*</w:t>
            </w:r>
            <w:r w:rsidRPr="00C95337">
              <w:rPr>
                <w:rFonts w:ascii="Calibri" w:eastAsia="Times New Roman" w:hAnsi="Calibri" w:cs="Calibri"/>
                <w:sz w:val="17"/>
                <w:szCs w:val="17"/>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0.105</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-0.255</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(0.262)</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(0.253)</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(0.254)</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EID</w:t>
            </w: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-0.037</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-0.048</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0.068</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(0.146)</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(0.146)</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(0.144)</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Locus of control</w:t>
            </w: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-0.266</w:t>
            </w:r>
            <w:r w:rsidRPr="00C95337">
              <w:rPr>
                <w:rFonts w:ascii="Calibri" w:eastAsia="Times New Roman" w:hAnsi="Calibri" w:cs="Calibri"/>
                <w:sz w:val="17"/>
                <w:szCs w:val="17"/>
                <w:vertAlign w:val="superscript"/>
                <w:lang w:eastAsia="en-GB"/>
              </w:rPr>
              <w:t>*</w:t>
            </w:r>
            <w:r w:rsidRPr="00C95337">
              <w:rPr>
                <w:rFonts w:ascii="Calibri" w:eastAsia="Times New Roman" w:hAnsi="Calibri" w:cs="Calibri"/>
                <w:sz w:val="17"/>
                <w:szCs w:val="17"/>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-0.093</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-0.184</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(0.147)</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(0.150)</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(0.145)</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Who5 Score</w:t>
            </w: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0.038</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0.015</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0.020</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(0.025)</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(0.024)</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(0.024)</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Intercept</w:t>
            </w:r>
            <w:r w:rsidRPr="00C95337">
              <w:rPr>
                <w:rFonts w:ascii="Calibri" w:eastAsia="Times New Roman" w:hAnsi="Calibri" w:cs="Calibri"/>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1.774</w:t>
            </w:r>
            <w:r w:rsidRPr="00C95337">
              <w:rPr>
                <w:rFonts w:ascii="Calibri" w:eastAsia="Times New Roman" w:hAnsi="Calibri" w:cs="Calibri"/>
                <w:sz w:val="17"/>
                <w:szCs w:val="17"/>
                <w:vertAlign w:val="superscript"/>
                <w:lang w:eastAsia="en-GB"/>
              </w:rPr>
              <w:t>*</w:t>
            </w:r>
            <w:r w:rsidRPr="00C95337">
              <w:rPr>
                <w:rFonts w:ascii="Calibri" w:eastAsia="Times New Roman" w:hAnsi="Calibri" w:cs="Calibri"/>
                <w:sz w:val="17"/>
                <w:szCs w:val="17"/>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0.965</w:t>
            </w:r>
            <w:r w:rsidRPr="00C95337">
              <w:rPr>
                <w:rFonts w:ascii="Calibri" w:eastAsia="Times New Roman" w:hAnsi="Calibri" w:cs="Calibri"/>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1.488</w:t>
            </w:r>
            <w:r w:rsidRPr="00C95337">
              <w:rPr>
                <w:rFonts w:ascii="Calibri" w:eastAsia="Times New Roman" w:hAnsi="Calibri" w:cs="Calibri"/>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0.060</w:t>
            </w:r>
            <w:r w:rsidRPr="00C95337">
              <w:rPr>
                <w:rFonts w:ascii="Calibri" w:eastAsia="Times New Roman" w:hAnsi="Calibri" w:cs="Calibri"/>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0.105</w:t>
            </w:r>
            <w:r w:rsidRPr="00C95337">
              <w:rPr>
                <w:rFonts w:ascii="Calibri" w:eastAsia="Times New Roman" w:hAnsi="Calibri" w:cs="Calibri"/>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0.141</w:t>
            </w: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single" w:sz="6" w:space="0" w:color="auto"/>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val="en-GB" w:eastAsia="en-GB"/>
              </w:rPr>
              <w:t> </w:t>
            </w:r>
          </w:p>
        </w:tc>
        <w:tc>
          <w:tcPr>
            <w:tcW w:w="1095" w:type="dxa"/>
            <w:tcBorders>
              <w:top w:val="nil"/>
              <w:left w:val="nil"/>
              <w:bottom w:val="single" w:sz="6" w:space="0" w:color="auto"/>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(0.982)</w:t>
            </w:r>
            <w:r w:rsidRPr="00C95337">
              <w:rPr>
                <w:rFonts w:ascii="Calibri" w:eastAsia="Times New Roman" w:hAnsi="Calibri" w:cs="Calibri"/>
                <w:lang w:val="en-GB" w:eastAsia="en-GB"/>
              </w:rPr>
              <w:t> </w:t>
            </w:r>
          </w:p>
        </w:tc>
        <w:tc>
          <w:tcPr>
            <w:tcW w:w="960" w:type="dxa"/>
            <w:tcBorders>
              <w:top w:val="nil"/>
              <w:left w:val="nil"/>
              <w:bottom w:val="single" w:sz="6" w:space="0" w:color="auto"/>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(0.985)</w:t>
            </w:r>
            <w:r w:rsidRPr="00C95337">
              <w:rPr>
                <w:rFonts w:ascii="Calibri" w:eastAsia="Times New Roman" w:hAnsi="Calibri" w:cs="Calibri"/>
                <w:lang w:val="en-GB" w:eastAsia="en-GB"/>
              </w:rPr>
              <w:t> </w:t>
            </w:r>
          </w:p>
        </w:tc>
        <w:tc>
          <w:tcPr>
            <w:tcW w:w="1125" w:type="dxa"/>
            <w:tcBorders>
              <w:top w:val="nil"/>
              <w:left w:val="nil"/>
              <w:bottom w:val="single" w:sz="6" w:space="0" w:color="auto"/>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(0.966)</w:t>
            </w:r>
            <w:r w:rsidRPr="00C95337">
              <w:rPr>
                <w:rFonts w:ascii="Calibri" w:eastAsia="Times New Roman" w:hAnsi="Calibri" w:cs="Calibri"/>
                <w:lang w:val="en-GB" w:eastAsia="en-GB"/>
              </w:rPr>
              <w:t> </w:t>
            </w:r>
          </w:p>
        </w:tc>
        <w:tc>
          <w:tcPr>
            <w:tcW w:w="1095" w:type="dxa"/>
            <w:tcBorders>
              <w:top w:val="nil"/>
              <w:left w:val="single" w:sz="6" w:space="0" w:color="auto"/>
              <w:bottom w:val="single" w:sz="6" w:space="0" w:color="auto"/>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(0.116)</w:t>
            </w:r>
            <w:r w:rsidRPr="00C95337">
              <w:rPr>
                <w:rFonts w:ascii="Calibri" w:eastAsia="Times New Roman" w:hAnsi="Calibri" w:cs="Calibri"/>
                <w:lang w:val="en-GB" w:eastAsia="en-GB"/>
              </w:rPr>
              <w:t> </w:t>
            </w:r>
          </w:p>
        </w:tc>
        <w:tc>
          <w:tcPr>
            <w:tcW w:w="960" w:type="dxa"/>
            <w:tcBorders>
              <w:top w:val="nil"/>
              <w:left w:val="nil"/>
              <w:bottom w:val="single" w:sz="6" w:space="0" w:color="auto"/>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(0.114)</w:t>
            </w:r>
            <w:r w:rsidRPr="00C95337">
              <w:rPr>
                <w:rFonts w:ascii="Calibri" w:eastAsia="Times New Roman" w:hAnsi="Calibri" w:cs="Calibri"/>
                <w:lang w:val="en-GB" w:eastAsia="en-GB"/>
              </w:rPr>
              <w:t> </w:t>
            </w:r>
          </w:p>
        </w:tc>
        <w:tc>
          <w:tcPr>
            <w:tcW w:w="1170" w:type="dxa"/>
            <w:tcBorders>
              <w:top w:val="nil"/>
              <w:left w:val="nil"/>
              <w:bottom w:val="single" w:sz="6" w:space="0" w:color="auto"/>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(0.114)</w:t>
            </w:r>
            <w:r w:rsidRPr="00C95337">
              <w:rPr>
                <w:rFonts w:ascii="Calibri" w:eastAsia="Times New Roman" w:hAnsi="Calibri" w:cs="Calibri"/>
                <w:lang w:val="en-GB" w:eastAsia="en-GB"/>
              </w:rPr>
              <w:t> </w:t>
            </w:r>
          </w:p>
        </w:tc>
      </w:tr>
      <w:tr w:rsidR="00EC18A6" w:rsidRPr="00C95337" w:rsidTr="00B632D7">
        <w:trPr>
          <w:trHeight w:val="300"/>
        </w:trPr>
        <w:tc>
          <w:tcPr>
            <w:tcW w:w="217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Times New Roman" w:eastAsia="Times New Roman" w:hAnsi="Times New Roman" w:cs="Times New Roman"/>
                <w:sz w:val="20"/>
                <w:szCs w:val="20"/>
                <w:lang w:eastAsia="en-GB"/>
              </w:rPr>
              <w:lastRenderedPageBreak/>
              <w:t>N</w:t>
            </w:r>
            <w:r w:rsidRPr="00C95337">
              <w:rPr>
                <w:rFonts w:ascii="Times New Roman" w:eastAsia="Times New Roman" w:hAnsi="Times New Roman" w:cs="Times New Roman"/>
                <w:sz w:val="20"/>
                <w:szCs w:val="20"/>
                <w:lang w:val="en-GB" w:eastAsia="en-GB"/>
              </w:rPr>
              <w:t> </w:t>
            </w:r>
          </w:p>
        </w:tc>
        <w:tc>
          <w:tcPr>
            <w:tcW w:w="1095"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Times New Roman" w:eastAsia="Times New Roman" w:hAnsi="Times New Roman" w:cs="Times New Roman"/>
                <w:sz w:val="20"/>
                <w:szCs w:val="20"/>
                <w:lang w:eastAsia="en-GB"/>
              </w:rPr>
              <w:t>627</w:t>
            </w:r>
            <w:r w:rsidRPr="00C95337">
              <w:rPr>
                <w:rFonts w:ascii="Times New Roman" w:eastAsia="Times New Roman" w:hAnsi="Times New Roman" w:cs="Times New Roman"/>
                <w:sz w:val="20"/>
                <w:szCs w:val="20"/>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Times New Roman" w:eastAsia="Times New Roman" w:hAnsi="Times New Roman" w:cs="Times New Roman"/>
                <w:sz w:val="20"/>
                <w:szCs w:val="20"/>
                <w:lang w:eastAsia="en-GB"/>
              </w:rPr>
              <w:t>-</w:t>
            </w:r>
            <w:r w:rsidRPr="00C95337">
              <w:rPr>
                <w:rFonts w:ascii="Times New Roman" w:eastAsia="Times New Roman" w:hAnsi="Times New Roman" w:cs="Times New Roman"/>
                <w:sz w:val="20"/>
                <w:szCs w:val="20"/>
                <w:lang w:val="en-GB" w:eastAsia="en-GB"/>
              </w:rPr>
              <w:t> </w:t>
            </w:r>
          </w:p>
        </w:tc>
        <w:tc>
          <w:tcPr>
            <w:tcW w:w="1125" w:type="dxa"/>
            <w:tcBorders>
              <w:top w:val="nil"/>
              <w:left w:val="nil"/>
              <w:bottom w:val="nil"/>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Times New Roman" w:eastAsia="Times New Roman" w:hAnsi="Times New Roman" w:cs="Times New Roman"/>
                <w:sz w:val="20"/>
                <w:szCs w:val="20"/>
                <w:lang w:eastAsia="en-GB"/>
              </w:rPr>
              <w:t>-</w:t>
            </w:r>
            <w:r w:rsidRPr="00C95337">
              <w:rPr>
                <w:rFonts w:ascii="Times New Roman" w:eastAsia="Times New Roman" w:hAnsi="Times New Roman" w:cs="Times New Roman"/>
                <w:sz w:val="20"/>
                <w:szCs w:val="20"/>
                <w:lang w:val="en-GB" w:eastAsia="en-GB"/>
              </w:rPr>
              <w:t> </w:t>
            </w:r>
          </w:p>
        </w:tc>
        <w:tc>
          <w:tcPr>
            <w:tcW w:w="1095" w:type="dxa"/>
            <w:tcBorders>
              <w:top w:val="nil"/>
              <w:left w:val="single" w:sz="6" w:space="0" w:color="auto"/>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Times New Roman" w:eastAsia="Times New Roman" w:hAnsi="Times New Roman" w:cs="Times New Roman"/>
                <w:sz w:val="20"/>
                <w:szCs w:val="20"/>
                <w:lang w:eastAsia="en-GB"/>
              </w:rPr>
              <w:t>627</w:t>
            </w:r>
            <w:r w:rsidRPr="00C95337">
              <w:rPr>
                <w:rFonts w:ascii="Times New Roman" w:eastAsia="Times New Roman" w:hAnsi="Times New Roman" w:cs="Times New Roman"/>
                <w:sz w:val="20"/>
                <w:szCs w:val="20"/>
                <w:lang w:val="en-GB" w:eastAsia="en-GB"/>
              </w:rPr>
              <w:t> </w:t>
            </w:r>
          </w:p>
        </w:tc>
        <w:tc>
          <w:tcPr>
            <w:tcW w:w="96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Times New Roman" w:eastAsia="Times New Roman" w:hAnsi="Times New Roman" w:cs="Times New Roman"/>
                <w:sz w:val="20"/>
                <w:szCs w:val="20"/>
                <w:lang w:eastAsia="en-GB"/>
              </w:rPr>
              <w:t>-</w:t>
            </w:r>
            <w:r w:rsidRPr="00C95337">
              <w:rPr>
                <w:rFonts w:ascii="Times New Roman" w:eastAsia="Times New Roman" w:hAnsi="Times New Roman" w:cs="Times New Roman"/>
                <w:sz w:val="20"/>
                <w:szCs w:val="20"/>
                <w:lang w:val="en-GB" w:eastAsia="en-GB"/>
              </w:rPr>
              <w:t> </w:t>
            </w:r>
          </w:p>
        </w:tc>
        <w:tc>
          <w:tcPr>
            <w:tcW w:w="117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Times New Roman" w:eastAsia="Times New Roman" w:hAnsi="Times New Roman" w:cs="Times New Roman"/>
                <w:sz w:val="20"/>
                <w:szCs w:val="20"/>
                <w:lang w:eastAsia="en-GB"/>
              </w:rPr>
              <w:t>-</w:t>
            </w:r>
            <w:r w:rsidRPr="00C95337">
              <w:rPr>
                <w:rFonts w:ascii="Times New Roman" w:eastAsia="Times New Roman" w:hAnsi="Times New Roman" w:cs="Times New Roman"/>
                <w:sz w:val="20"/>
                <w:szCs w:val="20"/>
                <w:lang w:val="en-GB" w:eastAsia="en-GB"/>
              </w:rPr>
              <w:t> </w:t>
            </w:r>
          </w:p>
        </w:tc>
      </w:tr>
      <w:tr w:rsidR="00EC18A6" w:rsidRPr="00C95337" w:rsidTr="00B632D7">
        <w:trPr>
          <w:trHeight w:val="300"/>
        </w:trPr>
        <w:tc>
          <w:tcPr>
            <w:tcW w:w="2175" w:type="dxa"/>
            <w:tcBorders>
              <w:top w:val="nil"/>
              <w:left w:val="nil"/>
              <w:bottom w:val="single" w:sz="4" w:space="0" w:color="auto"/>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Akaike Inf. Crit.</w:t>
            </w:r>
            <w:r w:rsidRPr="00C95337">
              <w:rPr>
                <w:rFonts w:ascii="Calibri" w:eastAsia="Times New Roman" w:hAnsi="Calibri" w:cs="Calibri"/>
                <w:lang w:val="en-GB" w:eastAsia="en-GB"/>
              </w:rPr>
              <w:t> </w:t>
            </w:r>
          </w:p>
        </w:tc>
        <w:tc>
          <w:tcPr>
            <w:tcW w:w="1095" w:type="dxa"/>
            <w:tcBorders>
              <w:top w:val="nil"/>
              <w:left w:val="nil"/>
              <w:bottom w:val="single" w:sz="4" w:space="0" w:color="auto"/>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1,779.849</w:t>
            </w:r>
            <w:r w:rsidRPr="00C95337">
              <w:rPr>
                <w:rFonts w:ascii="Calibri" w:eastAsia="Times New Roman" w:hAnsi="Calibri" w:cs="Calibri"/>
                <w:lang w:val="en-GB" w:eastAsia="en-GB"/>
              </w:rPr>
              <w:t> </w:t>
            </w:r>
          </w:p>
        </w:tc>
        <w:tc>
          <w:tcPr>
            <w:tcW w:w="960" w:type="dxa"/>
            <w:tcBorders>
              <w:top w:val="nil"/>
              <w:left w:val="nil"/>
              <w:bottom w:val="single" w:sz="4" w:space="0" w:color="auto"/>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w:t>
            </w:r>
            <w:r w:rsidRPr="00C95337">
              <w:rPr>
                <w:rFonts w:ascii="Calibri" w:eastAsia="Times New Roman" w:hAnsi="Calibri" w:cs="Calibri"/>
                <w:lang w:val="en-GB" w:eastAsia="en-GB"/>
              </w:rPr>
              <w:t> </w:t>
            </w:r>
          </w:p>
        </w:tc>
        <w:tc>
          <w:tcPr>
            <w:tcW w:w="1125" w:type="dxa"/>
            <w:tcBorders>
              <w:top w:val="nil"/>
              <w:left w:val="nil"/>
              <w:bottom w:val="single" w:sz="4" w:space="0" w:color="auto"/>
              <w:right w:val="single" w:sz="6" w:space="0" w:color="auto"/>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w:t>
            </w:r>
            <w:r w:rsidRPr="00C95337">
              <w:rPr>
                <w:rFonts w:ascii="Calibri" w:eastAsia="Times New Roman" w:hAnsi="Calibri" w:cs="Calibri"/>
                <w:lang w:val="en-GB" w:eastAsia="en-GB"/>
              </w:rPr>
              <w:t> </w:t>
            </w:r>
          </w:p>
        </w:tc>
        <w:tc>
          <w:tcPr>
            <w:tcW w:w="1095" w:type="dxa"/>
            <w:tcBorders>
              <w:top w:val="nil"/>
              <w:left w:val="single" w:sz="6" w:space="0" w:color="auto"/>
              <w:bottom w:val="single" w:sz="4" w:space="0" w:color="auto"/>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1,742.691</w:t>
            </w:r>
            <w:r w:rsidRPr="00C95337">
              <w:rPr>
                <w:rFonts w:ascii="Calibri" w:eastAsia="Times New Roman" w:hAnsi="Calibri" w:cs="Calibri"/>
                <w:lang w:val="en-GB" w:eastAsia="en-GB"/>
              </w:rPr>
              <w:t> </w:t>
            </w:r>
          </w:p>
        </w:tc>
        <w:tc>
          <w:tcPr>
            <w:tcW w:w="960" w:type="dxa"/>
            <w:tcBorders>
              <w:top w:val="nil"/>
              <w:left w:val="nil"/>
              <w:bottom w:val="single" w:sz="4" w:space="0" w:color="auto"/>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w:t>
            </w:r>
            <w:r w:rsidRPr="00C95337">
              <w:rPr>
                <w:rFonts w:ascii="Calibri" w:eastAsia="Times New Roman" w:hAnsi="Calibri" w:cs="Calibri"/>
                <w:lang w:val="en-GB" w:eastAsia="en-GB"/>
              </w:rPr>
              <w:t> </w:t>
            </w:r>
          </w:p>
        </w:tc>
        <w:tc>
          <w:tcPr>
            <w:tcW w:w="1170" w:type="dxa"/>
            <w:tcBorders>
              <w:top w:val="nil"/>
              <w:left w:val="nil"/>
              <w:bottom w:val="single" w:sz="4" w:space="0" w:color="auto"/>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Calibri" w:eastAsia="Times New Roman" w:hAnsi="Calibri" w:cs="Calibri"/>
                <w:lang w:eastAsia="en-GB"/>
              </w:rPr>
              <w:t>-</w:t>
            </w:r>
            <w:r w:rsidRPr="00C95337">
              <w:rPr>
                <w:rFonts w:ascii="Calibri" w:eastAsia="Times New Roman" w:hAnsi="Calibri" w:cs="Calibri"/>
                <w:lang w:val="en-GB" w:eastAsia="en-GB"/>
              </w:rPr>
              <w:t> </w:t>
            </w:r>
          </w:p>
        </w:tc>
      </w:tr>
    </w:tbl>
    <w:p w:rsidR="00EC18A6" w:rsidRDefault="00EC18A6" w:rsidP="00EC18A6">
      <w:pPr>
        <w:spacing w:after="0" w:line="240" w:lineRule="auto"/>
        <w:textAlignment w:val="baseline"/>
        <w:rPr>
          <w:rFonts w:eastAsia="Times New Roman" w:cstheme="minorHAnsi"/>
          <w:b/>
          <w:bCs/>
          <w:sz w:val="28"/>
          <w:szCs w:val="28"/>
          <w:lang w:val="en-US" w:eastAsia="en-GB"/>
        </w:rPr>
      </w:pPr>
      <w:r w:rsidRPr="002E7F15">
        <w:rPr>
          <w:rFonts w:ascii="Times New Roman" w:eastAsia="Times New Roman" w:hAnsi="Times New Roman" w:cs="Times New Roman"/>
          <w:i/>
          <w:iCs/>
          <w:lang w:val="en-GB" w:eastAsia="en-GB"/>
        </w:rPr>
        <w:t>* p-value&lt;0.</w:t>
      </w:r>
      <w:r>
        <w:rPr>
          <w:rFonts w:ascii="Times New Roman" w:eastAsia="Times New Roman" w:hAnsi="Times New Roman" w:cs="Times New Roman"/>
          <w:i/>
          <w:iCs/>
          <w:lang w:val="en-GB" w:eastAsia="en-GB"/>
        </w:rPr>
        <w:t>05</w:t>
      </w:r>
      <w:r w:rsidRPr="002E7F15">
        <w:rPr>
          <w:rFonts w:ascii="Times New Roman" w:eastAsia="Times New Roman" w:hAnsi="Times New Roman" w:cs="Times New Roman"/>
          <w:i/>
          <w:iCs/>
          <w:lang w:val="en-GB" w:eastAsia="en-GB"/>
        </w:rPr>
        <w:t>; ** p-value &lt; 0.0</w:t>
      </w:r>
      <w:r>
        <w:rPr>
          <w:rFonts w:ascii="Times New Roman" w:eastAsia="Times New Roman" w:hAnsi="Times New Roman" w:cs="Times New Roman"/>
          <w:i/>
          <w:iCs/>
          <w:lang w:val="en-GB" w:eastAsia="en-GB"/>
        </w:rPr>
        <w:t>1</w:t>
      </w:r>
      <w:r w:rsidRPr="002E7F15">
        <w:rPr>
          <w:rFonts w:ascii="Times New Roman" w:eastAsia="Times New Roman" w:hAnsi="Times New Roman" w:cs="Times New Roman"/>
          <w:i/>
          <w:iCs/>
          <w:lang w:val="en-GB" w:eastAsia="en-GB"/>
        </w:rPr>
        <w:t>; *** p-value &lt; 0.0</w:t>
      </w:r>
      <w:r>
        <w:rPr>
          <w:rFonts w:ascii="Times New Roman" w:eastAsia="Times New Roman" w:hAnsi="Times New Roman" w:cs="Times New Roman"/>
          <w:i/>
          <w:iCs/>
          <w:lang w:val="en-GB" w:eastAsia="en-GB"/>
        </w:rPr>
        <w:t>0</w:t>
      </w:r>
      <w:r w:rsidRPr="002E7F15">
        <w:rPr>
          <w:rFonts w:ascii="Times New Roman" w:eastAsia="Times New Roman" w:hAnsi="Times New Roman" w:cs="Times New Roman"/>
          <w:i/>
          <w:iCs/>
          <w:lang w:val="en-GB" w:eastAsia="en-GB"/>
        </w:rPr>
        <w:t>1</w:t>
      </w:r>
    </w:p>
    <w:p w:rsidR="00EC18A6" w:rsidRDefault="00EC18A6" w:rsidP="00EC18A6">
      <w:pPr>
        <w:rPr>
          <w:rFonts w:eastAsia="Times New Roman" w:cstheme="minorHAnsi"/>
          <w:b/>
          <w:bCs/>
          <w:sz w:val="24"/>
          <w:szCs w:val="24"/>
          <w:lang w:val="en-US" w:eastAsia="en-GB"/>
        </w:rPr>
      </w:pPr>
      <w:r>
        <w:rPr>
          <w:rFonts w:eastAsia="Times New Roman" w:cstheme="minorHAnsi"/>
          <w:b/>
          <w:bCs/>
          <w:sz w:val="24"/>
          <w:szCs w:val="24"/>
          <w:lang w:val="en-US" w:eastAsia="en-GB"/>
        </w:rPr>
        <w:br w:type="page"/>
      </w:r>
    </w:p>
    <w:p w:rsidR="00EC18A6" w:rsidRDefault="00EC18A6" w:rsidP="00EC18A6">
      <w:pPr>
        <w:rPr>
          <w:rFonts w:eastAsia="Times New Roman" w:cstheme="minorHAnsi"/>
          <w:b/>
          <w:bCs/>
          <w:sz w:val="24"/>
          <w:szCs w:val="24"/>
          <w:lang w:val="en-US" w:eastAsia="en-GB"/>
        </w:rPr>
      </w:pPr>
      <w:r>
        <w:rPr>
          <w:rFonts w:eastAsia="Times New Roman" w:cstheme="minorHAnsi"/>
          <w:b/>
          <w:bCs/>
          <w:sz w:val="24"/>
          <w:szCs w:val="24"/>
          <w:lang w:val="en-US" w:eastAsia="en-GB"/>
        </w:rPr>
        <w:lastRenderedPageBreak/>
        <w:t>Appendix B. Full regression table for interactions between high EID and treatments</w:t>
      </w:r>
    </w:p>
    <w:tbl>
      <w:tblPr>
        <w:tblW w:w="0" w:type="auto"/>
        <w:tblCellMar>
          <w:top w:w="15" w:type="dxa"/>
          <w:left w:w="15" w:type="dxa"/>
          <w:bottom w:w="15" w:type="dxa"/>
          <w:right w:w="15" w:type="dxa"/>
        </w:tblCellMar>
        <w:tblLook w:val="04A0" w:firstRow="1" w:lastRow="0" w:firstColumn="1" w:lastColumn="0" w:noHBand="0" w:noVBand="1"/>
      </w:tblPr>
      <w:tblGrid>
        <w:gridCol w:w="2672"/>
        <w:gridCol w:w="1509"/>
        <w:gridCol w:w="1192"/>
        <w:gridCol w:w="1032"/>
      </w:tblGrid>
      <w:tr w:rsidR="00EC18A6" w:rsidRPr="002E7F15" w:rsidTr="00B632D7">
        <w:tc>
          <w:tcPr>
            <w:tcW w:w="0" w:type="auto"/>
            <w:gridSpan w:val="4"/>
            <w:tcBorders>
              <w:bottom w:val="single" w:sz="6" w:space="0" w:color="000000"/>
            </w:tcBorders>
            <w:vAlign w:val="center"/>
            <w:hideMark/>
          </w:tcPr>
          <w:p w:rsidR="00EC18A6" w:rsidRPr="002E7F15" w:rsidRDefault="00EC18A6" w:rsidP="00B632D7">
            <w:pPr>
              <w:spacing w:after="0" w:line="240" w:lineRule="auto"/>
              <w:rPr>
                <w:rFonts w:ascii="Times New Roman" w:eastAsia="Times New Roman" w:hAnsi="Times New Roman" w:cs="Times New Roman"/>
                <w:lang w:val="en-GB" w:eastAsia="en-GB"/>
              </w:rPr>
            </w:pPr>
          </w:p>
        </w:tc>
      </w:tr>
      <w:tr w:rsidR="00EC18A6" w:rsidRPr="002E7F15" w:rsidTr="00B632D7">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c>
          <w:tcPr>
            <w:tcW w:w="0" w:type="auto"/>
            <w:gridSpan w:val="3"/>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i/>
                <w:iCs/>
                <w:lang w:val="en-GB" w:eastAsia="en-GB"/>
              </w:rPr>
              <w:t>Dependent variable:</w:t>
            </w:r>
          </w:p>
        </w:tc>
      </w:tr>
      <w:tr w:rsidR="00EC18A6" w:rsidRPr="002E7F15" w:rsidTr="00B632D7">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c>
          <w:tcPr>
            <w:tcW w:w="0" w:type="auto"/>
            <w:gridSpan w:val="3"/>
            <w:tcBorders>
              <w:bottom w:val="single" w:sz="6" w:space="0" w:color="000000"/>
            </w:tcBorders>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r>
      <w:tr w:rsidR="00EC18A6" w:rsidRPr="002E7F15" w:rsidTr="00B632D7">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Pre-commitment</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Commitment</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Attendance</w:t>
            </w:r>
          </w:p>
        </w:tc>
      </w:tr>
      <w:tr w:rsidR="00EC18A6" w:rsidRPr="002E7F15" w:rsidTr="00B632D7">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(1)</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(2)</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(3)</w:t>
            </w:r>
          </w:p>
        </w:tc>
      </w:tr>
      <w:tr w:rsidR="00EC18A6" w:rsidRPr="002E7F15" w:rsidTr="00B632D7">
        <w:tc>
          <w:tcPr>
            <w:tcW w:w="0" w:type="auto"/>
            <w:gridSpan w:val="4"/>
            <w:tcBorders>
              <w:bottom w:val="single" w:sz="6" w:space="0" w:color="000000"/>
            </w:tcBorders>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r>
      <w:tr w:rsidR="00EC18A6" w:rsidRPr="002E7F15" w:rsidTr="00B632D7">
        <w:tc>
          <w:tcPr>
            <w:tcW w:w="0" w:type="auto"/>
            <w:vAlign w:val="center"/>
            <w:hideMark/>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Nudge</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-0.033</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0.046</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-0.002</w:t>
            </w:r>
          </w:p>
        </w:tc>
      </w:tr>
      <w:tr w:rsidR="00EC18A6" w:rsidRPr="002E7F15" w:rsidTr="00B632D7">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(0.111)</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(0.034)</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(0.017)</w:t>
            </w:r>
          </w:p>
        </w:tc>
      </w:tr>
      <w:tr w:rsidR="00EC18A6" w:rsidRPr="002E7F15" w:rsidTr="00B632D7">
        <w:tc>
          <w:tcPr>
            <w:tcW w:w="0" w:type="auto"/>
            <w:vAlign w:val="center"/>
            <w:hideMark/>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Voucher</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0.089</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0.157</w:t>
            </w:r>
            <w:r w:rsidRPr="002E7F15">
              <w:rPr>
                <w:rFonts w:ascii="Times New Roman" w:eastAsia="Times New Roman" w:hAnsi="Times New Roman" w:cs="Times New Roman"/>
                <w:vertAlign w:val="superscript"/>
                <w:lang w:val="en-GB" w:eastAsia="en-GB"/>
              </w:rPr>
              <w:t>*</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0.038</w:t>
            </w:r>
          </w:p>
        </w:tc>
      </w:tr>
      <w:tr w:rsidR="00EC18A6" w:rsidRPr="002E7F15" w:rsidTr="00B632D7">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(0.118)</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(0.069)</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(0.041)</w:t>
            </w:r>
          </w:p>
        </w:tc>
      </w:tr>
      <w:tr w:rsidR="00EC18A6" w:rsidRPr="002E7F15" w:rsidTr="00B632D7">
        <w:tc>
          <w:tcPr>
            <w:tcW w:w="0" w:type="auto"/>
            <w:vAlign w:val="center"/>
            <w:hideMark/>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Combined</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0.128</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0.137</w:t>
            </w:r>
            <w:r w:rsidRPr="002E7F15">
              <w:rPr>
                <w:rFonts w:ascii="Times New Roman" w:eastAsia="Times New Roman" w:hAnsi="Times New Roman" w:cs="Times New Roman"/>
                <w:vertAlign w:val="superscript"/>
                <w:lang w:val="en-GB" w:eastAsia="en-GB"/>
              </w:rPr>
              <w:t>*</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0.129</w:t>
            </w:r>
            <w:r w:rsidRPr="002E7F15">
              <w:rPr>
                <w:rFonts w:ascii="Times New Roman" w:eastAsia="Times New Roman" w:hAnsi="Times New Roman" w:cs="Times New Roman"/>
                <w:vertAlign w:val="superscript"/>
                <w:lang w:val="en-GB" w:eastAsia="en-GB"/>
              </w:rPr>
              <w:t>*</w:t>
            </w:r>
          </w:p>
        </w:tc>
      </w:tr>
      <w:tr w:rsidR="00EC18A6" w:rsidRPr="002E7F15" w:rsidTr="00B632D7">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(0.120)</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(0.065)</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(0.063)</w:t>
            </w:r>
          </w:p>
        </w:tc>
      </w:tr>
      <w:tr w:rsidR="00EC18A6" w:rsidRPr="002E7F15" w:rsidTr="00B632D7">
        <w:tc>
          <w:tcPr>
            <w:tcW w:w="0" w:type="auto"/>
            <w:vAlign w:val="center"/>
            <w:hideMark/>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EID High</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0.253</w:t>
            </w:r>
            <w:r w:rsidRPr="002E7F15">
              <w:rPr>
                <w:rFonts w:ascii="Times New Roman" w:eastAsia="Times New Roman" w:hAnsi="Times New Roman" w:cs="Times New Roman"/>
                <w:vertAlign w:val="superscript"/>
                <w:lang w:val="en-GB" w:eastAsia="en-GB"/>
              </w:rPr>
              <w:t>**</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0.087</w:t>
            </w:r>
            <w:r w:rsidRPr="002E7F15">
              <w:rPr>
                <w:rFonts w:ascii="Times New Roman" w:eastAsia="Times New Roman" w:hAnsi="Times New Roman" w:cs="Times New Roman"/>
                <w:vertAlign w:val="superscript"/>
                <w:lang w:val="en-GB" w:eastAsia="en-GB"/>
              </w:rPr>
              <w:t>**</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0.045</w:t>
            </w:r>
          </w:p>
        </w:tc>
      </w:tr>
      <w:tr w:rsidR="00EC18A6" w:rsidRPr="002E7F15" w:rsidTr="00B632D7">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(0.093)</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(0.030)</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(0.025)</w:t>
            </w:r>
          </w:p>
        </w:tc>
      </w:tr>
      <w:tr w:rsidR="00EC18A6" w:rsidRPr="002E7F15" w:rsidTr="00B632D7">
        <w:tc>
          <w:tcPr>
            <w:tcW w:w="0" w:type="auto"/>
            <w:vAlign w:val="center"/>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Nudge*EID</w:t>
            </w:r>
          </w:p>
        </w:tc>
        <w:tc>
          <w:tcPr>
            <w:tcW w:w="0" w:type="auto"/>
            <w:vAlign w:val="center"/>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0.023</w:t>
            </w:r>
          </w:p>
        </w:tc>
        <w:tc>
          <w:tcPr>
            <w:tcW w:w="0" w:type="auto"/>
            <w:vAlign w:val="center"/>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-0.018</w:t>
            </w:r>
          </w:p>
        </w:tc>
        <w:tc>
          <w:tcPr>
            <w:tcW w:w="0" w:type="auto"/>
            <w:vAlign w:val="center"/>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0.007</w:t>
            </w:r>
          </w:p>
        </w:tc>
      </w:tr>
      <w:tr w:rsidR="00EC18A6" w:rsidRPr="002E7F15" w:rsidTr="00B632D7">
        <w:tc>
          <w:tcPr>
            <w:tcW w:w="0" w:type="auto"/>
            <w:vAlign w:val="center"/>
          </w:tcPr>
          <w:p w:rsidR="00EC18A6" w:rsidRPr="002E7F15" w:rsidRDefault="00EC18A6" w:rsidP="00B632D7">
            <w:pPr>
              <w:spacing w:after="0" w:line="240" w:lineRule="auto"/>
              <w:rPr>
                <w:rFonts w:ascii="Times New Roman" w:eastAsia="Times New Roman" w:hAnsi="Times New Roman" w:cs="Times New Roman"/>
                <w:lang w:val="en-GB" w:eastAsia="en-GB"/>
              </w:rPr>
            </w:pPr>
          </w:p>
        </w:tc>
        <w:tc>
          <w:tcPr>
            <w:tcW w:w="0" w:type="auto"/>
            <w:vAlign w:val="center"/>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(0.128)</w:t>
            </w:r>
          </w:p>
        </w:tc>
        <w:tc>
          <w:tcPr>
            <w:tcW w:w="0" w:type="auto"/>
            <w:vAlign w:val="center"/>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(0.053)</w:t>
            </w:r>
          </w:p>
        </w:tc>
        <w:tc>
          <w:tcPr>
            <w:tcW w:w="0" w:type="auto"/>
            <w:vAlign w:val="center"/>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(0.038)</w:t>
            </w:r>
          </w:p>
        </w:tc>
      </w:tr>
      <w:tr w:rsidR="00EC18A6" w:rsidRPr="002E7F15" w:rsidTr="00B632D7">
        <w:tc>
          <w:tcPr>
            <w:tcW w:w="0" w:type="auto"/>
            <w:vAlign w:val="center"/>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Voucher*EID</w:t>
            </w:r>
          </w:p>
        </w:tc>
        <w:tc>
          <w:tcPr>
            <w:tcW w:w="0" w:type="auto"/>
            <w:vAlign w:val="center"/>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-0.108</w:t>
            </w:r>
          </w:p>
        </w:tc>
        <w:tc>
          <w:tcPr>
            <w:tcW w:w="0" w:type="auto"/>
            <w:vAlign w:val="center"/>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-0.157</w:t>
            </w:r>
            <w:r w:rsidRPr="002E7F15">
              <w:rPr>
                <w:rFonts w:ascii="Times New Roman" w:eastAsia="Times New Roman" w:hAnsi="Times New Roman" w:cs="Times New Roman"/>
                <w:vertAlign w:val="superscript"/>
                <w:lang w:val="en-GB" w:eastAsia="en-GB"/>
              </w:rPr>
              <w:t>*</w:t>
            </w:r>
          </w:p>
        </w:tc>
        <w:tc>
          <w:tcPr>
            <w:tcW w:w="0" w:type="auto"/>
            <w:vAlign w:val="center"/>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-0.015</w:t>
            </w:r>
          </w:p>
        </w:tc>
      </w:tr>
      <w:tr w:rsidR="00EC18A6" w:rsidRPr="002E7F15" w:rsidTr="00B632D7">
        <w:tc>
          <w:tcPr>
            <w:tcW w:w="0" w:type="auto"/>
            <w:vAlign w:val="center"/>
          </w:tcPr>
          <w:p w:rsidR="00EC18A6" w:rsidRPr="002E7F15" w:rsidRDefault="00EC18A6" w:rsidP="00B632D7">
            <w:pPr>
              <w:spacing w:after="0" w:line="240" w:lineRule="auto"/>
              <w:rPr>
                <w:rFonts w:ascii="Times New Roman" w:eastAsia="Times New Roman" w:hAnsi="Times New Roman" w:cs="Times New Roman"/>
                <w:lang w:val="en-GB" w:eastAsia="en-GB"/>
              </w:rPr>
            </w:pPr>
          </w:p>
        </w:tc>
        <w:tc>
          <w:tcPr>
            <w:tcW w:w="0" w:type="auto"/>
            <w:vAlign w:val="center"/>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(0.134)</w:t>
            </w:r>
          </w:p>
        </w:tc>
        <w:tc>
          <w:tcPr>
            <w:tcW w:w="0" w:type="auto"/>
            <w:vAlign w:val="center"/>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(0.078)</w:t>
            </w:r>
          </w:p>
        </w:tc>
        <w:tc>
          <w:tcPr>
            <w:tcW w:w="0" w:type="auto"/>
            <w:vAlign w:val="center"/>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(0.054)</w:t>
            </w:r>
          </w:p>
        </w:tc>
      </w:tr>
      <w:tr w:rsidR="00EC18A6" w:rsidRPr="002E7F15" w:rsidTr="00B632D7">
        <w:tc>
          <w:tcPr>
            <w:tcW w:w="0" w:type="auto"/>
            <w:vAlign w:val="center"/>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Combined*EID</w:t>
            </w:r>
          </w:p>
        </w:tc>
        <w:tc>
          <w:tcPr>
            <w:tcW w:w="0" w:type="auto"/>
            <w:vAlign w:val="center"/>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-0.159</w:t>
            </w:r>
          </w:p>
        </w:tc>
        <w:tc>
          <w:tcPr>
            <w:tcW w:w="0" w:type="auto"/>
            <w:vAlign w:val="center"/>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-0.021</w:t>
            </w:r>
          </w:p>
        </w:tc>
        <w:tc>
          <w:tcPr>
            <w:tcW w:w="0" w:type="auto"/>
            <w:vAlign w:val="center"/>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-0.048</w:t>
            </w:r>
          </w:p>
        </w:tc>
      </w:tr>
      <w:tr w:rsidR="00EC18A6" w:rsidRPr="002E7F15" w:rsidTr="00B632D7">
        <w:tc>
          <w:tcPr>
            <w:tcW w:w="0" w:type="auto"/>
            <w:vAlign w:val="center"/>
          </w:tcPr>
          <w:p w:rsidR="00EC18A6" w:rsidRPr="002E7F15" w:rsidRDefault="00EC18A6" w:rsidP="00B632D7">
            <w:pPr>
              <w:spacing w:after="0" w:line="240" w:lineRule="auto"/>
              <w:rPr>
                <w:rFonts w:ascii="Times New Roman" w:eastAsia="Times New Roman" w:hAnsi="Times New Roman" w:cs="Times New Roman"/>
                <w:lang w:val="en-GB" w:eastAsia="en-GB"/>
              </w:rPr>
            </w:pPr>
          </w:p>
        </w:tc>
        <w:tc>
          <w:tcPr>
            <w:tcW w:w="0" w:type="auto"/>
            <w:vAlign w:val="center"/>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(0.136)</w:t>
            </w:r>
          </w:p>
        </w:tc>
        <w:tc>
          <w:tcPr>
            <w:tcW w:w="0" w:type="auto"/>
            <w:vAlign w:val="center"/>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(0.078)</w:t>
            </w:r>
          </w:p>
        </w:tc>
        <w:tc>
          <w:tcPr>
            <w:tcW w:w="0" w:type="auto"/>
            <w:vAlign w:val="center"/>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(0.073)</w:t>
            </w:r>
          </w:p>
        </w:tc>
      </w:tr>
      <w:tr w:rsidR="00EC18A6" w:rsidRPr="002E7F15" w:rsidTr="00B632D7">
        <w:tc>
          <w:tcPr>
            <w:tcW w:w="0" w:type="auto"/>
            <w:vAlign w:val="center"/>
            <w:hideMark/>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Male</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0.011</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-0.013</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-0.009</w:t>
            </w:r>
          </w:p>
        </w:tc>
      </w:tr>
      <w:tr w:rsidR="00EC18A6" w:rsidRPr="002E7F15" w:rsidTr="00B632D7">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(0.046)</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(0.030)</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(0.026)</w:t>
            </w:r>
          </w:p>
        </w:tc>
      </w:tr>
      <w:tr w:rsidR="00EC18A6" w:rsidRPr="002E7F15" w:rsidTr="00B632D7">
        <w:tc>
          <w:tcPr>
            <w:tcW w:w="0" w:type="auto"/>
            <w:vAlign w:val="center"/>
            <w:hideMark/>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Low income</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0.080</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0.032</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0.0004</w:t>
            </w:r>
          </w:p>
        </w:tc>
      </w:tr>
      <w:tr w:rsidR="00EC18A6" w:rsidRPr="002E7F15" w:rsidTr="00B632D7">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(0.052)</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(0.038)</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(0.034)</w:t>
            </w:r>
          </w:p>
        </w:tc>
      </w:tr>
      <w:tr w:rsidR="00EC18A6" w:rsidRPr="002E7F15" w:rsidTr="00B632D7">
        <w:tc>
          <w:tcPr>
            <w:tcW w:w="0" w:type="auto"/>
            <w:vAlign w:val="center"/>
            <w:hideMark/>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High income</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0.055</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-0.065</w:t>
            </w:r>
            <w:r w:rsidRPr="002E7F15">
              <w:rPr>
                <w:rFonts w:ascii="Times New Roman" w:eastAsia="Times New Roman" w:hAnsi="Times New Roman" w:cs="Times New Roman"/>
                <w:vertAlign w:val="superscript"/>
                <w:lang w:val="en-GB" w:eastAsia="en-GB"/>
              </w:rPr>
              <w:t>*</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-0.032</w:t>
            </w:r>
          </w:p>
        </w:tc>
      </w:tr>
      <w:tr w:rsidR="00EC18A6" w:rsidRPr="002E7F15" w:rsidTr="00B632D7">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(0.065)</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(0.032)</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(0.030)</w:t>
            </w:r>
          </w:p>
        </w:tc>
      </w:tr>
      <w:tr w:rsidR="00EC18A6" w:rsidRPr="002E7F15" w:rsidTr="00B632D7">
        <w:tc>
          <w:tcPr>
            <w:tcW w:w="0" w:type="auto"/>
            <w:vAlign w:val="center"/>
            <w:hideMark/>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Maori/Pacific</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0.033</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0.027</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-0.003</w:t>
            </w:r>
          </w:p>
        </w:tc>
      </w:tr>
      <w:tr w:rsidR="00EC18A6" w:rsidRPr="002E7F15" w:rsidTr="00B632D7">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(0.049)</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(0.033)</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(0.026)</w:t>
            </w:r>
          </w:p>
        </w:tc>
      </w:tr>
      <w:tr w:rsidR="00EC18A6" w:rsidRPr="002E7F15" w:rsidTr="00B632D7">
        <w:tc>
          <w:tcPr>
            <w:tcW w:w="0" w:type="auto"/>
            <w:vAlign w:val="center"/>
            <w:hideMark/>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Full time</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0.065</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0.033</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0.014</w:t>
            </w:r>
          </w:p>
        </w:tc>
      </w:tr>
      <w:tr w:rsidR="00EC18A6" w:rsidRPr="002E7F15" w:rsidTr="00B632D7">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(0.059)</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(0.039)</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(0.033)</w:t>
            </w:r>
          </w:p>
        </w:tc>
      </w:tr>
      <w:tr w:rsidR="00EC18A6" w:rsidRPr="002E7F15" w:rsidTr="00B632D7">
        <w:tc>
          <w:tcPr>
            <w:tcW w:w="0" w:type="auto"/>
            <w:vAlign w:val="center"/>
            <w:hideMark/>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Student</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0.106</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0.111</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0.126</w:t>
            </w:r>
            <w:r w:rsidRPr="002E7F15">
              <w:rPr>
                <w:rFonts w:ascii="Times New Roman" w:eastAsia="Times New Roman" w:hAnsi="Times New Roman" w:cs="Times New Roman"/>
                <w:vertAlign w:val="superscript"/>
                <w:lang w:val="en-GB" w:eastAsia="en-GB"/>
              </w:rPr>
              <w:t>*</w:t>
            </w:r>
          </w:p>
        </w:tc>
      </w:tr>
      <w:tr w:rsidR="00EC18A6" w:rsidRPr="002E7F15" w:rsidTr="00B632D7">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(0.091)</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(0.068)</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(0.064)</w:t>
            </w:r>
          </w:p>
        </w:tc>
      </w:tr>
      <w:tr w:rsidR="00EC18A6" w:rsidRPr="002E7F15" w:rsidTr="00B632D7">
        <w:tc>
          <w:tcPr>
            <w:tcW w:w="0" w:type="auto"/>
            <w:vAlign w:val="center"/>
            <w:hideMark/>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Retired</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-0.084</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0.050</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0.029</w:t>
            </w:r>
          </w:p>
        </w:tc>
      </w:tr>
      <w:tr w:rsidR="00EC18A6" w:rsidRPr="002E7F15" w:rsidTr="00B632D7">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(0.087)</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(0.059)</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(0.049)</w:t>
            </w:r>
          </w:p>
        </w:tc>
      </w:tr>
      <w:tr w:rsidR="00EC18A6" w:rsidRPr="002E7F15" w:rsidTr="00B632D7">
        <w:tc>
          <w:tcPr>
            <w:tcW w:w="0" w:type="auto"/>
            <w:vAlign w:val="center"/>
            <w:hideMark/>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Part time</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0.032</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0.026</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-0.026</w:t>
            </w:r>
          </w:p>
        </w:tc>
      </w:tr>
      <w:tr w:rsidR="00EC18A6" w:rsidRPr="002E7F15" w:rsidTr="00B632D7">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(0.067)</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(0.043)</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(0.032)</w:t>
            </w:r>
          </w:p>
        </w:tc>
      </w:tr>
      <w:tr w:rsidR="00EC18A6" w:rsidRPr="002E7F15" w:rsidTr="00B632D7">
        <w:tc>
          <w:tcPr>
            <w:tcW w:w="0" w:type="auto"/>
            <w:vAlign w:val="center"/>
            <w:hideMark/>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Bachelors or higher</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0.052</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0.011</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0.018</w:t>
            </w:r>
          </w:p>
        </w:tc>
      </w:tr>
      <w:tr w:rsidR="00EC18A6" w:rsidRPr="002E7F15" w:rsidTr="00B632D7">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(0.043)</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(0.028)</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(0.023)</w:t>
            </w:r>
          </w:p>
        </w:tc>
      </w:tr>
      <w:tr w:rsidR="00EC18A6" w:rsidRPr="002E7F15" w:rsidTr="00B632D7">
        <w:tc>
          <w:tcPr>
            <w:tcW w:w="0" w:type="auto"/>
            <w:vAlign w:val="center"/>
            <w:hideMark/>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Age</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-0.001</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0.0001</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0.0002</w:t>
            </w:r>
          </w:p>
        </w:tc>
      </w:tr>
      <w:tr w:rsidR="00EC18A6" w:rsidRPr="002E7F15" w:rsidTr="00B632D7">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(0.002)</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(0.001)</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(0.001)</w:t>
            </w:r>
          </w:p>
        </w:tc>
      </w:tr>
      <w:tr w:rsidR="00EC18A6" w:rsidRPr="002E7F15" w:rsidTr="00B632D7">
        <w:tc>
          <w:tcPr>
            <w:tcW w:w="0" w:type="auto"/>
            <w:vAlign w:val="center"/>
            <w:hideMark/>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Outside Hamilton City</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-0.078</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-0.072</w:t>
            </w:r>
            <w:r w:rsidRPr="002E7F15">
              <w:rPr>
                <w:rFonts w:ascii="Times New Roman" w:eastAsia="Times New Roman" w:hAnsi="Times New Roman" w:cs="Times New Roman"/>
                <w:vertAlign w:val="superscript"/>
                <w:lang w:val="en-GB" w:eastAsia="en-GB"/>
              </w:rPr>
              <w:t>*</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-0.048</w:t>
            </w:r>
          </w:p>
        </w:tc>
      </w:tr>
      <w:tr w:rsidR="00EC18A6" w:rsidRPr="002E7F15" w:rsidTr="00B632D7">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(0.058)</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(0.031)</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(0.028)</w:t>
            </w:r>
          </w:p>
        </w:tc>
      </w:tr>
      <w:tr w:rsidR="00EC18A6" w:rsidRPr="002E7F15" w:rsidTr="00B632D7">
        <w:tc>
          <w:tcPr>
            <w:tcW w:w="0" w:type="auto"/>
            <w:vAlign w:val="center"/>
            <w:hideMark/>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Near Fairfield</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-0.008</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-0.030</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-0.047</w:t>
            </w:r>
          </w:p>
        </w:tc>
      </w:tr>
      <w:tr w:rsidR="00EC18A6" w:rsidRPr="002E7F15" w:rsidTr="00B632D7">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(0.053)</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(0.035)</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(0.026)</w:t>
            </w:r>
          </w:p>
        </w:tc>
      </w:tr>
      <w:tr w:rsidR="00EC18A6" w:rsidRPr="002E7F15" w:rsidTr="00B632D7">
        <w:tc>
          <w:tcPr>
            <w:tcW w:w="0" w:type="auto"/>
            <w:vAlign w:val="center"/>
            <w:hideMark/>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Children dummy</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0.007</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0.042</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0.008</w:t>
            </w:r>
          </w:p>
        </w:tc>
      </w:tr>
      <w:tr w:rsidR="00EC18A6" w:rsidRPr="002E7F15" w:rsidTr="00B632D7">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(0.043)</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(0.029)</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(0.024)</w:t>
            </w:r>
          </w:p>
        </w:tc>
      </w:tr>
      <w:tr w:rsidR="00EC18A6" w:rsidRPr="002E7F15" w:rsidTr="00B632D7">
        <w:tc>
          <w:tcPr>
            <w:tcW w:w="0" w:type="auto"/>
            <w:vAlign w:val="center"/>
            <w:hideMark/>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Who5 Score</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0.006</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0.004</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0.004</w:t>
            </w:r>
          </w:p>
        </w:tc>
      </w:tr>
      <w:tr w:rsidR="00EC18A6" w:rsidRPr="002E7F15" w:rsidTr="00B632D7">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(0.004)</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(0.002)</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(0.002)</w:t>
            </w:r>
          </w:p>
        </w:tc>
      </w:tr>
      <w:tr w:rsidR="00EC18A6" w:rsidRPr="002E7F15" w:rsidTr="00B632D7">
        <w:tc>
          <w:tcPr>
            <w:tcW w:w="0" w:type="auto"/>
            <w:vAlign w:val="center"/>
            <w:hideMark/>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Intercept</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0.166</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-0.094</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-0.049</w:t>
            </w:r>
          </w:p>
        </w:tc>
      </w:tr>
      <w:tr w:rsidR="00EC18A6" w:rsidRPr="002E7F15" w:rsidTr="00B632D7">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(0.128)</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(0.072)</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(0.059)</w:t>
            </w:r>
          </w:p>
        </w:tc>
      </w:tr>
      <w:tr w:rsidR="00EC18A6" w:rsidRPr="002E7F15" w:rsidTr="00B632D7">
        <w:tc>
          <w:tcPr>
            <w:tcW w:w="0" w:type="auto"/>
            <w:gridSpan w:val="4"/>
            <w:tcBorders>
              <w:bottom w:val="single" w:sz="6" w:space="0" w:color="000000"/>
            </w:tcBorders>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r>
      <w:tr w:rsidR="00EC18A6" w:rsidRPr="002E7F15" w:rsidTr="00B632D7">
        <w:tc>
          <w:tcPr>
            <w:tcW w:w="0" w:type="auto"/>
            <w:vAlign w:val="center"/>
            <w:hideMark/>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Observations</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627</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627</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627</w:t>
            </w:r>
          </w:p>
        </w:tc>
      </w:tr>
      <w:tr w:rsidR="00EC18A6" w:rsidRPr="002E7F15" w:rsidTr="00B632D7">
        <w:tc>
          <w:tcPr>
            <w:tcW w:w="0" w:type="auto"/>
            <w:vAlign w:val="center"/>
            <w:hideMark/>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R</w:t>
            </w:r>
            <w:r w:rsidRPr="002E7F15">
              <w:rPr>
                <w:rFonts w:ascii="Times New Roman" w:eastAsia="Times New Roman" w:hAnsi="Times New Roman" w:cs="Times New Roman"/>
                <w:vertAlign w:val="superscript"/>
                <w:lang w:val="en-GB" w:eastAsia="en-GB"/>
              </w:rPr>
              <w:t>2</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0.053</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0.057</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0.052</w:t>
            </w:r>
          </w:p>
        </w:tc>
      </w:tr>
      <w:tr w:rsidR="00EC18A6" w:rsidRPr="002E7F15" w:rsidTr="00B632D7">
        <w:tc>
          <w:tcPr>
            <w:tcW w:w="0" w:type="auto"/>
            <w:vAlign w:val="center"/>
            <w:hideMark/>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Adjusted R</w:t>
            </w:r>
            <w:r w:rsidRPr="002E7F15">
              <w:rPr>
                <w:rFonts w:ascii="Times New Roman" w:eastAsia="Times New Roman" w:hAnsi="Times New Roman" w:cs="Times New Roman"/>
                <w:vertAlign w:val="superscript"/>
                <w:lang w:val="en-GB" w:eastAsia="en-GB"/>
              </w:rPr>
              <w:t>2</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0.020</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0.025</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0.020</w:t>
            </w:r>
          </w:p>
        </w:tc>
      </w:tr>
      <w:tr w:rsidR="00EC18A6" w:rsidRPr="002E7F15" w:rsidTr="00B632D7">
        <w:tc>
          <w:tcPr>
            <w:tcW w:w="0" w:type="auto"/>
            <w:vAlign w:val="center"/>
            <w:hideMark/>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Residual Std. Error (df = 605)</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0.495</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0.328</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0.276</w:t>
            </w:r>
          </w:p>
        </w:tc>
      </w:tr>
      <w:tr w:rsidR="00EC18A6" w:rsidRPr="002E7F15" w:rsidTr="00B632D7">
        <w:tc>
          <w:tcPr>
            <w:tcW w:w="0" w:type="auto"/>
            <w:vAlign w:val="center"/>
            <w:hideMark/>
          </w:tcPr>
          <w:p w:rsidR="00EC18A6" w:rsidRPr="002E7F15" w:rsidRDefault="00EC18A6" w:rsidP="00B632D7">
            <w:pPr>
              <w:spacing w:after="0" w:line="240" w:lineRule="auto"/>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F Statistic (df = 21; 605)</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1.602</w:t>
            </w:r>
            <w:r w:rsidRPr="002E7F15">
              <w:rPr>
                <w:rFonts w:ascii="Times New Roman" w:eastAsia="Times New Roman" w:hAnsi="Times New Roman" w:cs="Times New Roman"/>
                <w:vertAlign w:val="superscript"/>
                <w:lang w:val="en-GB" w:eastAsia="en-GB"/>
              </w:rPr>
              <w:t>*</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1.751</w:t>
            </w:r>
            <w:r w:rsidRPr="002E7F15">
              <w:rPr>
                <w:rFonts w:ascii="Times New Roman" w:eastAsia="Times New Roman" w:hAnsi="Times New Roman" w:cs="Times New Roman"/>
                <w:vertAlign w:val="superscript"/>
                <w:lang w:val="en-GB" w:eastAsia="en-GB"/>
              </w:rPr>
              <w:t>*</w:t>
            </w:r>
          </w:p>
        </w:tc>
        <w:tc>
          <w:tcPr>
            <w:tcW w:w="0" w:type="auto"/>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r w:rsidRPr="002E7F15">
              <w:rPr>
                <w:rFonts w:ascii="Times New Roman" w:eastAsia="Times New Roman" w:hAnsi="Times New Roman" w:cs="Times New Roman"/>
                <w:lang w:val="en-GB" w:eastAsia="en-GB"/>
              </w:rPr>
              <w:t>1.594</w:t>
            </w:r>
            <w:r w:rsidRPr="002E7F15">
              <w:rPr>
                <w:rFonts w:ascii="Times New Roman" w:eastAsia="Times New Roman" w:hAnsi="Times New Roman" w:cs="Times New Roman"/>
                <w:vertAlign w:val="superscript"/>
                <w:lang w:val="en-GB" w:eastAsia="en-GB"/>
              </w:rPr>
              <w:t>*</w:t>
            </w:r>
          </w:p>
        </w:tc>
      </w:tr>
      <w:tr w:rsidR="00EC18A6" w:rsidRPr="002E7F15" w:rsidTr="00B632D7">
        <w:tc>
          <w:tcPr>
            <w:tcW w:w="0" w:type="auto"/>
            <w:gridSpan w:val="4"/>
            <w:tcBorders>
              <w:bottom w:val="single" w:sz="6" w:space="0" w:color="000000"/>
            </w:tcBorders>
            <w:vAlign w:val="center"/>
            <w:hideMark/>
          </w:tcPr>
          <w:p w:rsidR="00EC18A6" w:rsidRPr="002E7F15" w:rsidRDefault="00EC18A6" w:rsidP="00B632D7">
            <w:pPr>
              <w:spacing w:after="0" w:line="240" w:lineRule="auto"/>
              <w:jc w:val="center"/>
              <w:rPr>
                <w:rFonts w:ascii="Times New Roman" w:eastAsia="Times New Roman" w:hAnsi="Times New Roman" w:cs="Times New Roman"/>
                <w:lang w:val="en-GB" w:eastAsia="en-GB"/>
              </w:rPr>
            </w:pPr>
          </w:p>
        </w:tc>
      </w:tr>
    </w:tbl>
    <w:p w:rsidR="00EC18A6" w:rsidRPr="002E7F15" w:rsidRDefault="00EC18A6" w:rsidP="00EC18A6">
      <w:pPr>
        <w:spacing w:after="0" w:line="240" w:lineRule="auto"/>
        <w:rPr>
          <w:rFonts w:ascii="Times New Roman" w:eastAsia="Times New Roman" w:hAnsi="Times New Roman" w:cs="Times New Roman"/>
          <w:i/>
          <w:iCs/>
          <w:lang w:val="en-GB" w:eastAsia="en-GB"/>
        </w:rPr>
      </w:pPr>
      <w:r w:rsidRPr="002E7F15">
        <w:rPr>
          <w:rFonts w:ascii="Times New Roman" w:eastAsia="Times New Roman" w:hAnsi="Times New Roman" w:cs="Times New Roman"/>
          <w:i/>
          <w:iCs/>
          <w:lang w:val="en-GB" w:eastAsia="en-GB"/>
        </w:rPr>
        <w:t>Note: Robust standard errors in parentheses. * p-value&lt;0.</w:t>
      </w:r>
      <w:r>
        <w:rPr>
          <w:rFonts w:ascii="Times New Roman" w:eastAsia="Times New Roman" w:hAnsi="Times New Roman" w:cs="Times New Roman"/>
          <w:i/>
          <w:iCs/>
          <w:lang w:val="en-GB" w:eastAsia="en-GB"/>
        </w:rPr>
        <w:t>05</w:t>
      </w:r>
      <w:r w:rsidRPr="002E7F15">
        <w:rPr>
          <w:rFonts w:ascii="Times New Roman" w:eastAsia="Times New Roman" w:hAnsi="Times New Roman" w:cs="Times New Roman"/>
          <w:i/>
          <w:iCs/>
          <w:lang w:val="en-GB" w:eastAsia="en-GB"/>
        </w:rPr>
        <w:t>; ** p-value &lt; 0.0</w:t>
      </w:r>
      <w:r>
        <w:rPr>
          <w:rFonts w:ascii="Times New Roman" w:eastAsia="Times New Roman" w:hAnsi="Times New Roman" w:cs="Times New Roman"/>
          <w:i/>
          <w:iCs/>
          <w:lang w:val="en-GB" w:eastAsia="en-GB"/>
        </w:rPr>
        <w:t>1</w:t>
      </w:r>
      <w:r w:rsidRPr="002E7F15">
        <w:rPr>
          <w:rFonts w:ascii="Times New Roman" w:eastAsia="Times New Roman" w:hAnsi="Times New Roman" w:cs="Times New Roman"/>
          <w:i/>
          <w:iCs/>
          <w:lang w:val="en-GB" w:eastAsia="en-GB"/>
        </w:rPr>
        <w:t>; *** p-value &lt; 0.0</w:t>
      </w:r>
      <w:r>
        <w:rPr>
          <w:rFonts w:ascii="Times New Roman" w:eastAsia="Times New Roman" w:hAnsi="Times New Roman" w:cs="Times New Roman"/>
          <w:i/>
          <w:iCs/>
          <w:lang w:val="en-GB" w:eastAsia="en-GB"/>
        </w:rPr>
        <w:t>0</w:t>
      </w:r>
      <w:r w:rsidRPr="002E7F15">
        <w:rPr>
          <w:rFonts w:ascii="Times New Roman" w:eastAsia="Times New Roman" w:hAnsi="Times New Roman" w:cs="Times New Roman"/>
          <w:i/>
          <w:iCs/>
          <w:lang w:val="en-GB" w:eastAsia="en-GB"/>
        </w:rPr>
        <w:t xml:space="preserve">1 </w:t>
      </w:r>
    </w:p>
    <w:p w:rsidR="00EC18A6" w:rsidRDefault="00EC18A6" w:rsidP="00EC18A6">
      <w:pPr>
        <w:rPr>
          <w:rFonts w:eastAsia="Times New Roman" w:cstheme="minorHAnsi"/>
          <w:b/>
          <w:bCs/>
          <w:sz w:val="24"/>
          <w:szCs w:val="24"/>
          <w:lang w:val="en-US" w:eastAsia="en-GB"/>
        </w:rPr>
      </w:pPr>
      <w:r>
        <w:rPr>
          <w:rFonts w:eastAsia="Times New Roman" w:cstheme="minorHAnsi"/>
          <w:b/>
          <w:bCs/>
          <w:sz w:val="24"/>
          <w:szCs w:val="24"/>
          <w:lang w:val="en-US" w:eastAsia="en-GB"/>
        </w:rPr>
        <w:br w:type="page"/>
      </w:r>
    </w:p>
    <w:p w:rsidR="00EC18A6" w:rsidRDefault="00EC18A6" w:rsidP="00EC18A6">
      <w:pPr>
        <w:rPr>
          <w:rFonts w:eastAsia="Times New Roman" w:cstheme="minorHAnsi"/>
          <w:sz w:val="24"/>
          <w:szCs w:val="24"/>
          <w:lang w:val="en-GB" w:eastAsia="en-GB"/>
        </w:rPr>
      </w:pPr>
      <w:r w:rsidRPr="00C95337">
        <w:rPr>
          <w:rFonts w:eastAsia="Times New Roman" w:cstheme="minorHAnsi"/>
          <w:b/>
          <w:bCs/>
          <w:sz w:val="24"/>
          <w:szCs w:val="24"/>
          <w:lang w:val="en-US" w:eastAsia="en-GB"/>
        </w:rPr>
        <w:lastRenderedPageBreak/>
        <w:t xml:space="preserve">Appendix </w:t>
      </w:r>
      <w:r>
        <w:rPr>
          <w:rFonts w:eastAsia="Times New Roman" w:cstheme="minorHAnsi"/>
          <w:b/>
          <w:bCs/>
          <w:sz w:val="24"/>
          <w:szCs w:val="24"/>
          <w:lang w:val="en-US" w:eastAsia="en-GB"/>
        </w:rPr>
        <w:t>C</w:t>
      </w:r>
      <w:r w:rsidRPr="00C95337">
        <w:rPr>
          <w:rFonts w:eastAsia="Times New Roman" w:cstheme="minorHAnsi"/>
          <w:b/>
          <w:bCs/>
          <w:sz w:val="24"/>
          <w:szCs w:val="24"/>
          <w:lang w:val="en-US" w:eastAsia="en-GB"/>
        </w:rPr>
        <w:t xml:space="preserve">. Full </w:t>
      </w:r>
      <w:r>
        <w:rPr>
          <w:rFonts w:eastAsia="Times New Roman" w:cstheme="minorHAnsi"/>
          <w:b/>
          <w:bCs/>
          <w:sz w:val="24"/>
          <w:szCs w:val="24"/>
          <w:lang w:val="en-US" w:eastAsia="en-GB"/>
        </w:rPr>
        <w:t>theoretical model</w:t>
      </w:r>
      <w:r w:rsidRPr="00C95337">
        <w:rPr>
          <w:rFonts w:eastAsia="Times New Roman" w:cstheme="minorHAnsi"/>
          <w:sz w:val="24"/>
          <w:szCs w:val="24"/>
          <w:lang w:val="en-GB" w:eastAsia="en-GB"/>
        </w:rPr>
        <w:t> </w:t>
      </w:r>
    </w:p>
    <w:p w:rsidR="00EC18A6" w:rsidRDefault="00EC18A6" w:rsidP="00EC18A6">
      <w:pPr>
        <w:spacing w:after="0" w:line="240" w:lineRule="auto"/>
        <w:textAlignment w:val="baseline"/>
        <w:rPr>
          <w:rFonts w:eastAsia="Times New Roman" w:cstheme="minorHAnsi"/>
          <w:sz w:val="24"/>
          <w:szCs w:val="24"/>
          <w:lang w:val="en-GB" w:eastAsia="en-GB"/>
        </w:rPr>
      </w:pPr>
    </w:p>
    <w:p w:rsidR="00EC18A6" w:rsidRPr="003177DD" w:rsidRDefault="00EC18A6" w:rsidP="00EC18A6">
      <w:pPr>
        <w:rPr>
          <w:b/>
          <w:bCs/>
          <w:lang w:val="en-GB"/>
        </w:rPr>
      </w:pPr>
      <w:r w:rsidRPr="003177DD">
        <w:rPr>
          <w:b/>
          <w:bCs/>
          <w:lang w:val="en-GB"/>
        </w:rPr>
        <w:t>Basic model with monetary incentives</w:t>
      </w:r>
    </w:p>
    <w:p w:rsidR="00EC18A6" w:rsidRPr="003177DD" w:rsidRDefault="00EC18A6" w:rsidP="00EC18A6">
      <w:pPr>
        <w:spacing w:line="360" w:lineRule="auto"/>
        <w:jc w:val="both"/>
        <w:rPr>
          <w:rFonts w:ascii="Times New Roman" w:hAnsi="Times New Roman" w:cs="Times New Roman"/>
          <w:sz w:val="24"/>
          <w:szCs w:val="24"/>
          <w:lang w:val="en-GB"/>
        </w:rPr>
      </w:pPr>
      <w:r w:rsidRPr="003177DD">
        <w:rPr>
          <w:rFonts w:ascii="Times New Roman" w:hAnsi="Times New Roman" w:cs="Times New Roman"/>
          <w:sz w:val="24"/>
          <w:szCs w:val="24"/>
          <w:lang w:val="en-GB"/>
        </w:rPr>
        <w:t xml:space="preserve">Individuals can choose to what extent they want to volunteer for </w:t>
      </w:r>
      <w:r>
        <w:rPr>
          <w:rFonts w:ascii="Times New Roman" w:hAnsi="Times New Roman" w:cs="Times New Roman"/>
          <w:sz w:val="24"/>
          <w:szCs w:val="24"/>
          <w:lang w:val="en-GB"/>
        </w:rPr>
        <w:t>an</w:t>
      </w:r>
      <w:r w:rsidRPr="003177DD">
        <w:rPr>
          <w:rFonts w:ascii="Times New Roman" w:hAnsi="Times New Roman" w:cs="Times New Roman"/>
          <w:sz w:val="24"/>
          <w:szCs w:val="24"/>
          <w:lang w:val="en-GB"/>
        </w:rPr>
        <w:t xml:space="preserve"> environmental organisation – this is captured by </w:t>
      </w:r>
      <m:oMath>
        <m:r>
          <w:rPr>
            <w:rFonts w:ascii="Cambria Math" w:hAnsi="Cambria Math" w:cs="Times New Roman"/>
            <w:sz w:val="24"/>
            <w:szCs w:val="24"/>
            <w:lang w:val="en-GB"/>
          </w:rPr>
          <m:t>a</m:t>
        </m:r>
      </m:oMath>
      <w:r w:rsidRPr="003177DD">
        <w:rPr>
          <w:rFonts w:ascii="Times New Roman" w:eastAsiaTheme="minorEastAsia" w:hAnsi="Times New Roman" w:cs="Times New Roman"/>
          <w:sz w:val="24"/>
          <w:szCs w:val="24"/>
          <w:lang w:val="en-GB"/>
        </w:rPr>
        <w:t>, which measures effort</w:t>
      </w:r>
      <w:r w:rsidRPr="003177DD">
        <w:rPr>
          <w:rFonts w:ascii="Times New Roman" w:hAnsi="Times New Roman" w:cs="Times New Roman"/>
          <w:sz w:val="24"/>
          <w:szCs w:val="24"/>
          <w:lang w:val="en-GB"/>
        </w:rPr>
        <w:t xml:space="preserve">. Under perfect information and no uncertainty, an individual will seek to choose a level of effort </w:t>
      </w:r>
      <m:oMath>
        <m:r>
          <w:rPr>
            <w:rFonts w:ascii="Cambria Math" w:hAnsi="Cambria Math" w:cs="Times New Roman"/>
            <w:sz w:val="24"/>
            <w:szCs w:val="24"/>
            <w:lang w:val="en-GB"/>
          </w:rPr>
          <m:t>a</m:t>
        </m:r>
      </m:oMath>
      <w:r w:rsidRPr="003177DD">
        <w:rPr>
          <w:rFonts w:ascii="Times New Roman" w:eastAsiaTheme="minorEastAsia" w:hAnsi="Times New Roman" w:cs="Times New Roman"/>
          <w:sz w:val="24"/>
          <w:szCs w:val="24"/>
          <w:lang w:val="en-GB"/>
        </w:rPr>
        <w:t xml:space="preserve"> that maximises their </w:t>
      </w:r>
      <w:r w:rsidRPr="003177DD">
        <w:rPr>
          <w:rFonts w:ascii="Times New Roman" w:hAnsi="Times New Roman" w:cs="Times New Roman"/>
          <w:sz w:val="24"/>
          <w:szCs w:val="24"/>
          <w:lang w:val="en-GB"/>
        </w:rPr>
        <w:t>utility, which is a function of the costs and benefits of contributing. Broadly, the benefits for an individual include:</w:t>
      </w:r>
    </w:p>
    <w:p w:rsidR="00EC18A6" w:rsidRPr="003177DD" w:rsidRDefault="00EC18A6" w:rsidP="00EC18A6">
      <w:pPr>
        <w:pStyle w:val="ListParagraph"/>
        <w:numPr>
          <w:ilvl w:val="0"/>
          <w:numId w:val="2"/>
        </w:numPr>
        <w:spacing w:line="360" w:lineRule="auto"/>
        <w:rPr>
          <w:rFonts w:ascii="Times New Roman" w:hAnsi="Times New Roman" w:cs="Times New Roman"/>
          <w:sz w:val="24"/>
          <w:szCs w:val="24"/>
          <w:lang w:val="en-GB"/>
        </w:rPr>
      </w:pPr>
      <w:r w:rsidRPr="003177DD">
        <w:rPr>
          <w:rFonts w:ascii="Times New Roman" w:hAnsi="Times New Roman" w:cs="Times New Roman"/>
          <w:sz w:val="24"/>
          <w:szCs w:val="24"/>
          <w:lang w:val="en-GB"/>
        </w:rPr>
        <w:t xml:space="preserve">the public environmental benefits from their contribution </w:t>
      </w:r>
      <m:oMath>
        <m:r>
          <w:rPr>
            <w:rFonts w:ascii="Cambria Math" w:eastAsiaTheme="minorEastAsia" w:hAnsi="Cambria Math" w:cs="Times New Roman"/>
            <w:sz w:val="24"/>
            <w:szCs w:val="24"/>
            <w:lang w:val="en-GB"/>
          </w:rPr>
          <m:t>a</m:t>
        </m:r>
        <m:r>
          <w:rPr>
            <w:rFonts w:ascii="Cambria Math" w:hAnsi="Cambria Math" w:cs="Times New Roman"/>
            <w:sz w:val="24"/>
            <w:szCs w:val="24"/>
            <w:lang w:val="en-GB"/>
          </w:rPr>
          <m:t>Ψ</m:t>
        </m:r>
      </m:oMath>
      <w:r w:rsidRPr="003177DD">
        <w:rPr>
          <w:rFonts w:ascii="Times New Roman" w:hAnsi="Times New Roman" w:cs="Times New Roman"/>
          <w:sz w:val="24"/>
          <w:szCs w:val="24"/>
          <w:lang w:val="en-GB"/>
        </w:rPr>
        <w:t xml:space="preserve"> (which </w:t>
      </w:r>
      <w:r>
        <w:rPr>
          <w:rFonts w:ascii="Times New Roman" w:hAnsi="Times New Roman" w:cs="Times New Roman"/>
          <w:sz w:val="24"/>
          <w:szCs w:val="24"/>
          <w:lang w:val="en-GB"/>
        </w:rPr>
        <w:t>are</w:t>
      </w:r>
      <w:r w:rsidRPr="003177DD">
        <w:rPr>
          <w:rFonts w:ascii="Times New Roman" w:hAnsi="Times New Roman" w:cs="Times New Roman"/>
          <w:sz w:val="24"/>
          <w:szCs w:val="24"/>
          <w:lang w:val="en-GB"/>
        </w:rPr>
        <w:t xml:space="preserve"> non-rival and non-excludable) and everyone else’s contributions, which sum to </w:t>
      </w:r>
      <m:oMath>
        <m:r>
          <w:rPr>
            <w:rFonts w:ascii="Cambria Math" w:hAnsi="Cambria Math" w:cs="Times New Roman"/>
            <w:sz w:val="24"/>
            <w:szCs w:val="24"/>
            <w:lang w:val="en-GB"/>
          </w:rPr>
          <m:t>AΨ</m:t>
        </m:r>
      </m:oMath>
    </w:p>
    <w:p w:rsidR="00EC18A6" w:rsidRPr="003177DD" w:rsidRDefault="00EC18A6" w:rsidP="00EC18A6">
      <w:pPr>
        <w:pStyle w:val="ListParagraph"/>
        <w:numPr>
          <w:ilvl w:val="0"/>
          <w:numId w:val="2"/>
        </w:numPr>
        <w:spacing w:line="360" w:lineRule="auto"/>
        <w:rPr>
          <w:rFonts w:ascii="Times New Roman" w:hAnsi="Times New Roman" w:cs="Times New Roman"/>
          <w:sz w:val="24"/>
          <w:szCs w:val="24"/>
          <w:lang w:val="en-GB"/>
        </w:rPr>
      </w:pPr>
      <w:r w:rsidRPr="003177DD">
        <w:rPr>
          <w:rFonts w:ascii="Times New Roman" w:eastAsiaTheme="minorEastAsia" w:hAnsi="Times New Roman" w:cs="Times New Roman"/>
          <w:sz w:val="24"/>
          <w:szCs w:val="24"/>
          <w:lang w:val="en-GB"/>
        </w:rPr>
        <w:t xml:space="preserve">the </w:t>
      </w:r>
      <w:r>
        <w:rPr>
          <w:rFonts w:ascii="Times New Roman" w:eastAsiaTheme="minorEastAsia" w:hAnsi="Times New Roman" w:cs="Times New Roman"/>
          <w:sz w:val="24"/>
          <w:szCs w:val="24"/>
          <w:lang w:val="en-GB"/>
        </w:rPr>
        <w:t xml:space="preserve">monetary </w:t>
      </w:r>
      <w:r w:rsidRPr="003177DD">
        <w:rPr>
          <w:rFonts w:ascii="Times New Roman" w:eastAsiaTheme="minorEastAsia" w:hAnsi="Times New Roman" w:cs="Times New Roman"/>
          <w:sz w:val="24"/>
          <w:szCs w:val="24"/>
          <w:lang w:val="en-GB"/>
        </w:rPr>
        <w:t xml:space="preserve">incentive offered </w:t>
      </w:r>
      <m:oMath>
        <m:r>
          <w:rPr>
            <w:rFonts w:ascii="Cambria Math" w:eastAsiaTheme="minorEastAsia" w:hAnsi="Cambria Math" w:cs="Times New Roman"/>
            <w:sz w:val="24"/>
            <w:szCs w:val="24"/>
            <w:lang w:val="en-GB"/>
          </w:rPr>
          <m:t>s</m:t>
        </m:r>
      </m:oMath>
    </w:p>
    <w:p w:rsidR="00EC18A6" w:rsidRPr="003177DD" w:rsidRDefault="00EC18A6" w:rsidP="00EC18A6">
      <w:pPr>
        <w:pStyle w:val="ListParagraph"/>
        <w:numPr>
          <w:ilvl w:val="0"/>
          <w:numId w:val="2"/>
        </w:numPr>
        <w:spacing w:line="360" w:lineRule="auto"/>
        <w:rPr>
          <w:rFonts w:ascii="Times New Roman" w:hAnsi="Times New Roman" w:cs="Times New Roman"/>
          <w:sz w:val="24"/>
          <w:szCs w:val="24"/>
          <w:lang w:val="en-GB"/>
        </w:rPr>
      </w:pPr>
      <w:r w:rsidRPr="003177DD">
        <w:rPr>
          <w:rFonts w:ascii="Times New Roman" w:eastAsiaTheme="minorEastAsia" w:hAnsi="Times New Roman" w:cs="Times New Roman"/>
          <w:sz w:val="24"/>
          <w:szCs w:val="24"/>
          <w:lang w:val="en-GB"/>
        </w:rPr>
        <w:t>intrinsic rewards from volunteering</w:t>
      </w:r>
      <m:oMath>
        <m:r>
          <w:rPr>
            <w:rFonts w:ascii="Cambria Math" w:eastAsiaTheme="minorEastAsia" w:hAnsi="Cambria Math" w:cs="Times New Roman"/>
            <w:sz w:val="24"/>
            <w:szCs w:val="24"/>
            <w:lang w:val="en-GB"/>
          </w:rPr>
          <m:t xml:space="preserve"> v</m:t>
        </m:r>
      </m:oMath>
    </w:p>
    <w:p w:rsidR="00EC18A6" w:rsidRDefault="00EC18A6" w:rsidP="00EC18A6">
      <w:pPr>
        <w:spacing w:line="360" w:lineRule="auto"/>
        <w:jc w:val="both"/>
        <w:rPr>
          <w:rFonts w:ascii="Times New Roman" w:eastAsiaTheme="minorEastAsia" w:hAnsi="Times New Roman" w:cs="Times New Roman"/>
          <w:sz w:val="24"/>
          <w:szCs w:val="24"/>
          <w:lang w:val="en-GB"/>
        </w:rPr>
      </w:pPr>
      <w:r w:rsidRPr="003177DD">
        <w:rPr>
          <w:rFonts w:ascii="Times New Roman" w:hAnsi="Times New Roman" w:cs="Times New Roman"/>
          <w:sz w:val="24"/>
          <w:szCs w:val="24"/>
          <w:lang w:val="en-GB"/>
        </w:rPr>
        <w:t xml:space="preserve">where </w:t>
      </w:r>
      <m:oMath>
        <m:r>
          <w:rPr>
            <w:rFonts w:ascii="Cambria Math" w:eastAsiaTheme="minorEastAsia" w:hAnsi="Cambria Math" w:cs="Times New Roman"/>
            <w:sz w:val="24"/>
            <w:szCs w:val="24"/>
            <w:lang w:val="en-GB"/>
          </w:rPr>
          <m:t>v</m:t>
        </m:r>
      </m:oMath>
      <w:r w:rsidRPr="003177DD">
        <w:rPr>
          <w:rFonts w:ascii="Times New Roman" w:hAnsi="Times New Roman" w:cs="Times New Roman"/>
          <w:sz w:val="24"/>
          <w:szCs w:val="24"/>
          <w:lang w:val="en-GB"/>
        </w:rPr>
        <w:t xml:space="preserve"> includes the full range of intrinsic benefits or rewards an individual gains from volunteering. This includes warm glow </w:t>
      </w:r>
      <w:r w:rsidRPr="003177DD">
        <w:rPr>
          <w:rFonts w:ascii="Times New Roman" w:hAnsi="Times New Roman" w:cs="Times New Roman"/>
          <w:b/>
          <w:bCs/>
          <w:sz w:val="24"/>
          <w:szCs w:val="24"/>
          <w:lang w:val="en-GB"/>
        </w:rPr>
        <w:fldChar w:fldCharType="begin"/>
      </w:r>
      <w:r>
        <w:rPr>
          <w:rFonts w:ascii="Times New Roman" w:hAnsi="Times New Roman" w:cs="Times New Roman"/>
          <w:b/>
          <w:bCs/>
          <w:sz w:val="24"/>
          <w:szCs w:val="24"/>
          <w:lang w:val="en-GB"/>
        </w:rPr>
        <w:instrText xml:space="preserve"> ADDIN ZOTERO_ITEM CSL_CITATION {"citationID":"fzELu975","properties":{"formattedCitation":"(Andreoni, 1990)","plainCitation":"(Andreoni, 1990)","noteIndex":0},"citationItems":[{"id":38,"uris":["http://zotero.org/users/7618478/items/WT2DUJC9",["http://zotero.org/users/7618478/items/WT2DUJC9"]],"itemData":{"id":38,"type":"article-journal","container-title":"The Economic Journal","DOI":"10.2307/2234133","ISSN":"0013-0133","issue":"401","note":"publisher: [Royal Economic Society, Wiley]\nCitation Key: andreoniImpureAltruismDonations1990","page":"464-477","source":"JSTOR","title":"Impure Altruism and Donations to Public Goods: A Theory of Warm-Glow Giving","title-short":"Impure Altruism and Donations to Public Goods","volume":"100","author":[{"family":"Andreoni","given":"James"}],"issued":{"date-parts":[["1990"]]}}}],"schema":"https://github.com/citation-style-language/schema/raw/master/csl-citation.json"} </w:instrText>
      </w:r>
      <w:r w:rsidRPr="003177DD">
        <w:rPr>
          <w:rFonts w:ascii="Times New Roman" w:hAnsi="Times New Roman" w:cs="Times New Roman"/>
          <w:b/>
          <w:bCs/>
          <w:sz w:val="24"/>
          <w:szCs w:val="24"/>
          <w:lang w:val="en-GB"/>
        </w:rPr>
        <w:fldChar w:fldCharType="separate"/>
      </w:r>
      <w:r w:rsidRPr="003177DD">
        <w:rPr>
          <w:rFonts w:ascii="Times New Roman" w:hAnsi="Times New Roman" w:cs="Times New Roman"/>
          <w:sz w:val="24"/>
          <w:szCs w:val="24"/>
          <w:lang w:val="en-GB"/>
        </w:rPr>
        <w:t>(Andreoni, 1990)</w:t>
      </w:r>
      <w:r w:rsidRPr="003177DD">
        <w:rPr>
          <w:rFonts w:ascii="Times New Roman" w:hAnsi="Times New Roman" w:cs="Times New Roman"/>
          <w:b/>
          <w:bCs/>
          <w:sz w:val="24"/>
          <w:szCs w:val="24"/>
          <w:lang w:val="en-GB"/>
        </w:rPr>
        <w:fldChar w:fldCharType="end"/>
      </w:r>
      <w:r w:rsidRPr="003177DD">
        <w:rPr>
          <w:rFonts w:ascii="Times New Roman" w:hAnsi="Times New Roman" w:cs="Times New Roman"/>
          <w:sz w:val="24"/>
          <w:szCs w:val="24"/>
          <w:lang w:val="en-GB"/>
        </w:rPr>
        <w:t>,</w:t>
      </w:r>
      <w:r>
        <w:rPr>
          <w:rFonts w:ascii="Times New Roman" w:hAnsi="Times New Roman" w:cs="Times New Roman"/>
          <w:sz w:val="24"/>
          <w:szCs w:val="24"/>
          <w:lang w:val="en-GB"/>
        </w:rPr>
        <w:t xml:space="preserve"> and pure altruistic utility</w:t>
      </w:r>
      <w:r w:rsidRPr="003177DD">
        <w:rPr>
          <w:rFonts w:ascii="Times New Roman" w:hAnsi="Times New Roman" w:cs="Times New Roman"/>
          <w:sz w:val="24"/>
          <w:szCs w:val="24"/>
          <w:lang w:val="en-GB"/>
        </w:rPr>
        <w:t xml:space="preserve">, and the intrinsic rewards from spending time outdoors interacting with others. We note that there is a distribution of values </w:t>
      </w:r>
      <w:r w:rsidRPr="003177DD">
        <w:rPr>
          <w:rFonts w:ascii="Times New Roman" w:eastAsiaTheme="minorEastAsia" w:hAnsi="Times New Roman" w:cs="Times New Roman"/>
          <w:sz w:val="24"/>
          <w:szCs w:val="24"/>
          <w:lang w:val="en-GB"/>
        </w:rPr>
        <w:t xml:space="preserve">for </w:t>
      </w:r>
      <m:oMath>
        <m:r>
          <w:rPr>
            <w:rFonts w:ascii="Cambria Math" w:eastAsiaTheme="minorEastAsia" w:hAnsi="Cambria Math" w:cs="Times New Roman"/>
            <w:sz w:val="24"/>
            <w:szCs w:val="24"/>
            <w:lang w:val="en-GB"/>
          </w:rPr>
          <m:t>v</m:t>
        </m:r>
      </m:oMath>
      <w:r w:rsidRPr="003177DD">
        <w:rPr>
          <w:rFonts w:ascii="Times New Roman" w:eastAsiaTheme="minorEastAsia" w:hAnsi="Times New Roman" w:cs="Times New Roman"/>
          <w:sz w:val="24"/>
          <w:szCs w:val="24"/>
          <w:lang w:val="en-GB"/>
        </w:rPr>
        <w:t xml:space="preserve"> across individuals. For example, some individuals may have strong environmental or social values and therefore receive significant intrinsic rewards from volunteering for nature. On the other hand, some individuals may have weak environmental and social values and receive low or no intrinsic rewards. </w:t>
      </w:r>
    </w:p>
    <w:p w:rsidR="00EC18A6" w:rsidRPr="003177DD" w:rsidRDefault="00EC18A6" w:rsidP="00EC18A6">
      <w:pPr>
        <w:spacing w:line="360" w:lineRule="auto"/>
        <w:jc w:val="both"/>
        <w:rPr>
          <w:rFonts w:ascii="Times New Roman" w:eastAsiaTheme="minorEastAsia" w:hAnsi="Times New Roman" w:cs="Times New Roman"/>
          <w:sz w:val="24"/>
          <w:szCs w:val="24"/>
          <w:lang w:val="en-GB"/>
        </w:rPr>
      </w:pPr>
      <w:r>
        <w:rPr>
          <w:rFonts w:ascii="Times New Roman" w:eastAsiaTheme="minorEastAsia" w:hAnsi="Times New Roman" w:cs="Times New Roman"/>
          <w:sz w:val="24"/>
          <w:szCs w:val="24"/>
          <w:lang w:val="en-GB"/>
        </w:rPr>
        <w:t>T</w:t>
      </w:r>
      <w:r w:rsidRPr="003177DD">
        <w:rPr>
          <w:rFonts w:ascii="Times New Roman" w:eastAsiaTheme="minorEastAsia" w:hAnsi="Times New Roman" w:cs="Times New Roman"/>
          <w:sz w:val="24"/>
          <w:szCs w:val="24"/>
          <w:lang w:val="en-GB"/>
        </w:rPr>
        <w:t>he utility for a specific type of individual is:</w:t>
      </w:r>
    </w:p>
    <w:p w:rsidR="00EC18A6" w:rsidRPr="003177DD" w:rsidRDefault="00EC18A6" w:rsidP="00EC18A6">
      <w:pPr>
        <w:spacing w:line="360" w:lineRule="auto"/>
        <w:rPr>
          <w:rFonts w:ascii="Times New Roman" w:eastAsiaTheme="minorEastAsia" w:hAnsi="Times New Roman" w:cs="Times New Roman"/>
          <w:sz w:val="24"/>
          <w:szCs w:val="24"/>
          <w:lang w:val="en-GB"/>
        </w:rPr>
      </w:pPr>
      <m:oMathPara>
        <m:oMath>
          <m:eqArr>
            <m:eqArrPr>
              <m:maxDist m:val="1"/>
              <m:ctrlPr>
                <w:rPr>
                  <w:rFonts w:ascii="Cambria Math" w:hAnsi="Cambria Math" w:cs="Times New Roman"/>
                  <w:i/>
                  <w:sz w:val="24"/>
                  <w:szCs w:val="24"/>
                  <w:lang w:val="en-GB"/>
                </w:rPr>
              </m:ctrlPr>
            </m:eqArrPr>
            <m:e>
              <m:r>
                <w:rPr>
                  <w:rFonts w:ascii="Cambria Math" w:hAnsi="Cambria Math" w:cs="Times New Roman"/>
                  <w:sz w:val="24"/>
                  <w:szCs w:val="24"/>
                  <w:lang w:val="en-GB"/>
                </w:rPr>
                <m:t>u= AΨ-g(a)+as+av#</m:t>
              </m:r>
              <m:d>
                <m:dPr>
                  <m:ctrlPr>
                    <w:rPr>
                      <w:rFonts w:ascii="Cambria Math" w:hAnsi="Cambria Math" w:cs="Times New Roman"/>
                      <w:i/>
                      <w:sz w:val="24"/>
                      <w:szCs w:val="24"/>
                      <w:lang w:val="en-GB"/>
                    </w:rPr>
                  </m:ctrlPr>
                </m:dPr>
                <m:e>
                  <m:r>
                    <w:rPr>
                      <w:rFonts w:ascii="Cambria Math" w:hAnsi="Cambria Math" w:cs="Times New Roman"/>
                      <w:sz w:val="24"/>
                      <w:szCs w:val="24"/>
                      <w:lang w:val="en-GB"/>
                    </w:rPr>
                    <m:t>1</m:t>
                  </m:r>
                </m:e>
              </m:d>
            </m:e>
          </m:eqArr>
        </m:oMath>
      </m:oMathPara>
    </w:p>
    <w:p w:rsidR="00EC18A6" w:rsidRPr="003177DD" w:rsidRDefault="00EC18A6" w:rsidP="00EC18A6">
      <w:pPr>
        <w:spacing w:line="360" w:lineRule="auto"/>
        <w:jc w:val="both"/>
        <w:rPr>
          <w:rFonts w:ascii="Times New Roman" w:hAnsi="Times New Roman" w:cs="Times New Roman"/>
          <w:sz w:val="24"/>
          <w:szCs w:val="24"/>
          <w:lang w:val="en-GB"/>
        </w:rPr>
      </w:pPr>
      <w:r w:rsidRPr="003177DD">
        <w:rPr>
          <w:rFonts w:ascii="Times New Roman" w:eastAsiaTheme="minorEastAsia" w:hAnsi="Times New Roman" w:cs="Times New Roman"/>
          <w:sz w:val="24"/>
          <w:szCs w:val="24"/>
          <w:lang w:val="en-GB"/>
        </w:rPr>
        <w:t xml:space="preserve">As in </w:t>
      </w:r>
      <w:r w:rsidRPr="003177DD">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ADDIN ZOTERO_ITEM CSL_CITATION {"citationID":"SOHA05dK","properties":{"formattedCitation":"(Bowles &amp; Polania-Reyes, 2012)","plainCitation":"(Bowles &amp; Polania-Reyes, 2012)","dontUpdate":true,"noteIndex":0},"citationItems":[{"id":947,"uris":["http://zotero.org/users/7618478/items/ST3WE65U",["http://zotero.org/users/7618478/items/ST3WE65U"]],"itemData":{"id":947,"type":"article-journal","abstract":"Explicit economic incentives designed to increase contributions to public goods and to promote other pro-social behavior sometimes are counterproductive or less effective\nthan would be predicted among entirely self-interested individuals. This may occur when incentives adversely affect individuals' altruism, ethical norms, intrinsic motives to serve the public, and other social preferences. The opposite also occurs—crowding in—though it appears less commonly. In the fifty experiments that we survey, these effects are common, so that incentives and social preferences may be either substitutes (crowding out) or complements (crowding in). We provide evidence for four mechanisms that may account for these incentive effects on preferences: namely that incentives may (i) provide information about the person who implemented the incentive, (ii) frame the decision situation so as to suggest appropriate behavior, (iii) compromise a control averse individual's sense of autonomy, and (iv) affect the process by which people learn new preferences. An implication is that the evaluation of public policy must be restricted to allocations that are supportable as Nash equilibria when account is taken of these crowding effects. We show that well designed fines, subsidies, and the like minimize crowding out and may even do the opposite, making incentives and social preferences complements rather than substitutes. (JEL D02, D03, D04, D83, E61, H41, Z13)","container-title":"Journal of Economic Literature","DOI":"10.1257/jel.50.2.368","ISSN":"0022-0515","issue":"2","language":"en","page":"368-425","source":"www-aeaweb-org.ezproxy.waikato.ac.nz","title":"Economic Incentives and Social Preferences: Substitutes or Complements?","title-short":"Economic Incentives and Social Preferences","volume":"50","author":[{"family":"Bowles","given":"Samuel"},{"family":"Polania-Reyes","given":"Sandra"}],"issued":{"date-parts":[["2012",6]]}}}],"schema":"https://github.com/citation-style-language/schema/raw/master/csl-citation.json"} </w:instrText>
      </w:r>
      <w:r w:rsidRPr="003177DD">
        <w:rPr>
          <w:rFonts w:ascii="Times New Roman" w:hAnsi="Times New Roman" w:cs="Times New Roman"/>
          <w:sz w:val="24"/>
          <w:szCs w:val="24"/>
          <w:lang w:val="en-GB"/>
        </w:rPr>
        <w:fldChar w:fldCharType="separate"/>
      </w:r>
      <w:r w:rsidRPr="003177DD">
        <w:rPr>
          <w:rFonts w:ascii="Times New Roman" w:hAnsi="Times New Roman" w:cs="Times New Roman"/>
          <w:sz w:val="24"/>
          <w:szCs w:val="24"/>
          <w:lang w:val="en-GB"/>
        </w:rPr>
        <w:t>Bowles &amp; Polania-Reyes (2012)</w:t>
      </w:r>
      <w:r w:rsidRPr="003177DD">
        <w:rPr>
          <w:rFonts w:ascii="Times New Roman" w:hAnsi="Times New Roman" w:cs="Times New Roman"/>
          <w:sz w:val="24"/>
          <w:szCs w:val="24"/>
          <w:lang w:val="en-GB"/>
        </w:rPr>
        <w:fldChar w:fldCharType="end"/>
      </w:r>
      <w:r w:rsidRPr="003177DD">
        <w:rPr>
          <w:rFonts w:ascii="Times New Roman" w:eastAsiaTheme="minorEastAsia" w:hAnsi="Times New Roman" w:cs="Times New Roman"/>
          <w:sz w:val="24"/>
          <w:szCs w:val="24"/>
          <w:lang w:val="en-GB"/>
        </w:rPr>
        <w:t xml:space="preserve">, the contributions of the incentive and intrinsic rewards to utility increase linearly with effort </w:t>
      </w:r>
      <m:oMath>
        <m:r>
          <w:rPr>
            <w:rFonts w:ascii="Cambria Math" w:hAnsi="Cambria Math" w:cs="Times New Roman"/>
            <w:sz w:val="24"/>
            <w:szCs w:val="24"/>
            <w:lang w:val="en-GB"/>
          </w:rPr>
          <m:t>a</m:t>
        </m:r>
      </m:oMath>
      <w:r w:rsidRPr="003177DD">
        <w:rPr>
          <w:rFonts w:ascii="Times New Roman" w:eastAsiaTheme="minorEastAsia" w:hAnsi="Times New Roman" w:cs="Times New Roman"/>
          <w:sz w:val="24"/>
          <w:szCs w:val="24"/>
          <w:lang w:val="en-GB"/>
        </w:rPr>
        <w:t>.</w:t>
      </w:r>
      <w:r w:rsidRPr="003177DD">
        <w:rPr>
          <w:rFonts w:ascii="Times New Roman" w:hAnsi="Times New Roman" w:cs="Times New Roman"/>
          <w:sz w:val="24"/>
          <w:szCs w:val="24"/>
          <w:lang w:val="en-GB"/>
        </w:rPr>
        <w:t xml:space="preserve"> In line with </w:t>
      </w:r>
      <w:r w:rsidRPr="003177DD">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ADDIN ZOTERO_ITEM CSL_CITATION {"citationID":"qxslUzj8","properties":{"formattedCitation":"(Bowles &amp; Polania-Reyes, 2012)","plainCitation":"(Bowles &amp; Polania-Reyes, 2012)","dontUpdate":true,"noteIndex":0},"citationItems":[{"id":947,"uris":["http://zotero.org/users/7618478/items/ST3WE65U",["http://zotero.org/users/7618478/items/ST3WE65U"]],"itemData":{"id":947,"type":"article-journal","abstract":"Explicit economic incentives designed to increase contributions to public goods and to promote other pro-social behavior sometimes are counterproductive or less effective\nthan would be predicted among entirely self-interested individuals. This may occur when incentives adversely affect individuals' altruism, ethical norms, intrinsic motives to serve the public, and other social preferences. The opposite also occurs—crowding in—though it appears less commonly. In the fifty experiments that we survey, these effects are common, so that incentives and social preferences may be either substitutes (crowding out) or complements (crowding in). We provide evidence for four mechanisms that may account for these incentive effects on preferences: namely that incentives may (i) provide information about the person who implemented the incentive, (ii) frame the decision situation so as to suggest appropriate behavior, (iii) compromise a control averse individual's sense of autonomy, and (iv) affect the process by which people learn new preferences. An implication is that the evaluation of public policy must be restricted to allocations that are supportable as Nash equilibria when account is taken of these crowding effects. We show that well designed fines, subsidies, and the like minimize crowding out and may even do the opposite, making incentives and social preferences complements rather than substitutes. (JEL D02, D03, D04, D83, E61, H41, Z13)","container-title":"Journal of Economic Literature","DOI":"10.1257/jel.50.2.368","ISSN":"0022-0515","issue":"2","language":"en","page":"368-425","source":"www-aeaweb-org.ezproxy.waikato.ac.nz","title":"Economic Incentives and Social Preferences: Substitutes or Complements?","title-short":"Economic Incentives and Social Preferences","volume":"50","author":[{"family":"Bowles","given":"Samuel"},{"family":"Polania-Reyes","given":"Sandra"}],"issued":{"date-parts":[["2012",6]]}}}],"schema":"https://github.com/citation-style-language/schema/raw/master/csl-citation.json"} </w:instrText>
      </w:r>
      <w:r w:rsidRPr="003177DD">
        <w:rPr>
          <w:rFonts w:ascii="Times New Roman" w:hAnsi="Times New Roman" w:cs="Times New Roman"/>
          <w:sz w:val="24"/>
          <w:szCs w:val="24"/>
          <w:lang w:val="en-GB"/>
        </w:rPr>
        <w:fldChar w:fldCharType="separate"/>
      </w:r>
      <w:r w:rsidRPr="003177DD">
        <w:rPr>
          <w:rFonts w:ascii="Times New Roman" w:hAnsi="Times New Roman" w:cs="Times New Roman"/>
          <w:sz w:val="24"/>
          <w:szCs w:val="24"/>
          <w:lang w:val="en-GB"/>
        </w:rPr>
        <w:t>Bowles &amp; Polania-Reyes (2012)</w:t>
      </w:r>
      <w:r w:rsidRPr="003177DD">
        <w:rPr>
          <w:rFonts w:ascii="Times New Roman" w:hAnsi="Times New Roman" w:cs="Times New Roman"/>
          <w:sz w:val="24"/>
          <w:szCs w:val="24"/>
          <w:lang w:val="en-GB"/>
        </w:rPr>
        <w:fldChar w:fldCharType="end"/>
      </w:r>
      <w:r w:rsidRPr="003177DD">
        <w:rPr>
          <w:rFonts w:ascii="Times New Roman" w:hAnsi="Times New Roman" w:cs="Times New Roman"/>
          <w:sz w:val="24"/>
          <w:szCs w:val="24"/>
          <w:lang w:val="en-GB"/>
        </w:rPr>
        <w:t xml:space="preserve">, the costs of contributing are an increasing convex function of effort </w:t>
      </w:r>
      <m:oMath>
        <m:r>
          <w:rPr>
            <w:rFonts w:ascii="Cambria Math" w:hAnsi="Cambria Math" w:cs="Times New Roman"/>
            <w:sz w:val="24"/>
            <w:szCs w:val="24"/>
            <w:lang w:val="en-GB"/>
          </w:rPr>
          <m:t>g(a)</m:t>
        </m:r>
      </m:oMath>
      <w:r w:rsidRPr="003177DD">
        <w:rPr>
          <w:rFonts w:ascii="Times New Roman" w:eastAsiaTheme="minorEastAsia" w:hAnsi="Times New Roman" w:cs="Times New Roman"/>
          <w:sz w:val="24"/>
          <w:szCs w:val="24"/>
          <w:lang w:val="en-GB"/>
        </w:rPr>
        <w:t xml:space="preserve"> and </w:t>
      </w:r>
      <w:r w:rsidRPr="003177DD">
        <w:rPr>
          <w:rFonts w:ascii="Times New Roman" w:hAnsi="Times New Roman" w:cs="Times New Roman"/>
          <w:sz w:val="24"/>
          <w:szCs w:val="24"/>
          <w:lang w:val="en-GB"/>
        </w:rPr>
        <w:t xml:space="preserve">the incentive is assumed to have a linear effect on utility. We then re-write the intrinsic reward component as: </w:t>
      </w:r>
    </w:p>
    <w:p w:rsidR="00EC18A6" w:rsidRPr="003177DD" w:rsidRDefault="00EC18A6" w:rsidP="00EC18A6">
      <w:pPr>
        <w:spacing w:line="360" w:lineRule="auto"/>
        <w:rPr>
          <w:rFonts w:ascii="Times New Roman" w:eastAsiaTheme="minorEastAsia" w:hAnsi="Times New Roman" w:cs="Times New Roman"/>
          <w:sz w:val="24"/>
          <w:szCs w:val="24"/>
          <w:lang w:val="en-GB"/>
        </w:rPr>
      </w:pPr>
      <m:oMathPara>
        <m:oMath>
          <m:eqArr>
            <m:eqArrPr>
              <m:maxDist m:val="1"/>
              <m:ctrlPr>
                <w:rPr>
                  <w:rFonts w:ascii="Cambria Math" w:hAnsi="Cambria Math" w:cs="Times New Roman"/>
                  <w:i/>
                  <w:sz w:val="24"/>
                  <w:szCs w:val="24"/>
                  <w:lang w:val="en-GB"/>
                </w:rPr>
              </m:ctrlPr>
            </m:eqArrPr>
            <m:e>
              <m:r>
                <w:rPr>
                  <w:rFonts w:ascii="Cambria Math" w:hAnsi="Cambria Math" w:cs="Times New Roman"/>
                  <w:sz w:val="24"/>
                  <w:szCs w:val="24"/>
                  <w:lang w:val="en-GB"/>
                </w:rPr>
                <m:t>v=</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0</m:t>
                  </m:r>
                </m:sub>
              </m:sSub>
              <m:d>
                <m:dPr>
                  <m:ctrlPr>
                    <w:rPr>
                      <w:rFonts w:ascii="Cambria Math" w:hAnsi="Cambria Math" w:cs="Times New Roman"/>
                      <w:i/>
                      <w:sz w:val="24"/>
                      <w:szCs w:val="24"/>
                      <w:lang w:val="en-GB"/>
                    </w:rPr>
                  </m:ctrlPr>
                </m:dPr>
                <m:e>
                  <m:r>
                    <w:rPr>
                      <w:rFonts w:ascii="Cambria Math" w:hAnsi="Cambria Math" w:cs="Times New Roman"/>
                      <w:sz w:val="24"/>
                      <w:szCs w:val="24"/>
                      <w:lang w:val="en-GB"/>
                    </w:rPr>
                    <m:t>1+s</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m</m:t>
                      </m:r>
                    </m:sub>
                  </m:sSub>
                </m:e>
              </m:d>
              <m:r>
                <w:rPr>
                  <w:rFonts w:ascii="Cambria Math" w:hAnsi="Cambria Math" w:cs="Times New Roman"/>
                  <w:sz w:val="24"/>
                  <w:szCs w:val="24"/>
                  <w:lang w:val="en-GB"/>
                </w:rPr>
                <m:t>#</m:t>
              </m:r>
              <m:d>
                <m:dPr>
                  <m:ctrlPr>
                    <w:rPr>
                      <w:rFonts w:ascii="Cambria Math" w:hAnsi="Cambria Math" w:cs="Times New Roman"/>
                      <w:i/>
                      <w:sz w:val="24"/>
                      <w:szCs w:val="24"/>
                      <w:lang w:val="en-GB"/>
                    </w:rPr>
                  </m:ctrlPr>
                </m:dPr>
                <m:e>
                  <m:r>
                    <w:rPr>
                      <w:rFonts w:ascii="Cambria Math" w:hAnsi="Cambria Math" w:cs="Times New Roman"/>
                      <w:sz w:val="24"/>
                      <w:szCs w:val="24"/>
                      <w:lang w:val="en-GB"/>
                    </w:rPr>
                    <m:t>2</m:t>
                  </m:r>
                </m:e>
              </m:d>
            </m:e>
          </m:eqArr>
        </m:oMath>
      </m:oMathPara>
    </w:p>
    <w:p w:rsidR="00EC18A6" w:rsidRPr="003177DD" w:rsidRDefault="00EC18A6" w:rsidP="00EC18A6">
      <w:pPr>
        <w:spacing w:line="360" w:lineRule="auto"/>
        <w:jc w:val="both"/>
        <w:rPr>
          <w:rFonts w:ascii="Times New Roman" w:eastAsiaTheme="minorEastAsia" w:hAnsi="Times New Roman" w:cs="Times New Roman"/>
          <w:sz w:val="24"/>
          <w:szCs w:val="24"/>
          <w:lang w:val="en-GB"/>
        </w:rPr>
      </w:pPr>
      <w:r w:rsidRPr="003177DD">
        <w:rPr>
          <w:rFonts w:ascii="Times New Roman" w:eastAsiaTheme="minorEastAsia" w:hAnsi="Times New Roman" w:cs="Times New Roman"/>
          <w:sz w:val="24"/>
          <w:szCs w:val="24"/>
          <w:lang w:val="en-GB"/>
        </w:rPr>
        <w:t xml:space="preserve">which captures baseline intrinsic reward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0</m:t>
            </m:r>
          </m:sub>
        </m:sSub>
      </m:oMath>
      <w:r w:rsidRPr="003177DD">
        <w:rPr>
          <w:rFonts w:ascii="Times New Roman" w:eastAsiaTheme="minorEastAsia" w:hAnsi="Times New Roman" w:cs="Times New Roman"/>
          <w:sz w:val="24"/>
          <w:szCs w:val="24"/>
          <w:lang w:val="en-GB"/>
        </w:rPr>
        <w:t xml:space="preserve"> plus the potential crowding effect of the monetary incentive (</w:t>
      </w:r>
      <m:oMath>
        <m:r>
          <w:rPr>
            <w:rFonts w:ascii="Cambria Math" w:eastAsiaTheme="minorEastAsia" w:hAnsi="Cambria Math" w:cs="Times New Roman"/>
            <w:sz w:val="24"/>
            <w:szCs w:val="24"/>
            <w:lang w:val="en-GB"/>
          </w:rPr>
          <m:t>s</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m</m:t>
            </m:r>
          </m:sub>
        </m:sSub>
      </m:oMath>
      <w:r w:rsidRPr="003177DD">
        <w:rPr>
          <w:rFonts w:ascii="Times New Roman" w:eastAsiaTheme="minorEastAsia" w:hAnsi="Times New Roman" w:cs="Times New Roman"/>
          <w:sz w:val="24"/>
          <w:szCs w:val="24"/>
          <w:lang w:val="en-GB"/>
        </w:rPr>
        <w:t xml:space="preserve">). </w:t>
      </w:r>
      <w:r w:rsidRPr="003177DD">
        <w:rPr>
          <w:rFonts w:ascii="Times New Roman" w:hAnsi="Times New Roman" w:cs="Times New Roman"/>
          <w:sz w:val="24"/>
          <w:szCs w:val="24"/>
          <w:lang w:val="en-GB"/>
        </w:rPr>
        <w:t xml:space="preserve">For simplicity and illustrative purposes, the marginal effect of the incentive on intrinsic rewards is also modelled as linear. </w:t>
      </w:r>
      <w:r w:rsidRPr="003177DD">
        <w:rPr>
          <w:rFonts w:ascii="Times New Roman" w:eastAsiaTheme="minorEastAsia" w:hAnsi="Times New Roman" w:cs="Times New Roman"/>
          <w:sz w:val="24"/>
          <w:szCs w:val="24"/>
          <w:lang w:val="en-GB"/>
        </w:rPr>
        <w:t xml:space="preserve">If the incentive and intrinsic rewards are independent (that is, the incentive </w:t>
      </w:r>
      <w:r>
        <w:rPr>
          <w:rFonts w:ascii="Times New Roman" w:eastAsiaTheme="minorEastAsia" w:hAnsi="Times New Roman" w:cs="Times New Roman"/>
          <w:sz w:val="24"/>
          <w:szCs w:val="24"/>
          <w:lang w:val="en-GB"/>
        </w:rPr>
        <w:t xml:space="preserve">does not affect </w:t>
      </w:r>
      <w:r w:rsidRPr="003177DD">
        <w:rPr>
          <w:rFonts w:ascii="Times New Roman" w:eastAsiaTheme="minorEastAsia" w:hAnsi="Times New Roman" w:cs="Times New Roman"/>
          <w:sz w:val="24"/>
          <w:szCs w:val="24"/>
          <w:lang w:val="en-GB"/>
        </w:rPr>
        <w:t xml:space="preserve">intrinsic rewards),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m</m:t>
            </m:r>
          </m:sub>
        </m:sSub>
        <m:r>
          <w:rPr>
            <w:rFonts w:ascii="Cambria Math" w:hAnsi="Cambria Math" w:cs="Times New Roman"/>
            <w:sz w:val="24"/>
            <w:szCs w:val="24"/>
            <w:lang w:val="en-GB"/>
          </w:rPr>
          <m:t>=0</m:t>
        </m:r>
      </m:oMath>
      <w:r w:rsidRPr="003177DD">
        <w:rPr>
          <w:rFonts w:ascii="Times New Roman" w:eastAsiaTheme="minorEastAsia" w:hAnsi="Times New Roman" w:cs="Times New Roman"/>
          <w:sz w:val="24"/>
          <w:szCs w:val="24"/>
          <w:lang w:val="en-GB"/>
        </w:rPr>
        <w:t xml:space="preserve"> and the intrinsic </w:t>
      </w:r>
      <w:r w:rsidRPr="003177DD">
        <w:rPr>
          <w:rFonts w:ascii="Times New Roman" w:eastAsiaTheme="minorEastAsia" w:hAnsi="Times New Roman" w:cs="Times New Roman"/>
          <w:sz w:val="24"/>
          <w:szCs w:val="24"/>
          <w:lang w:val="en-GB"/>
        </w:rPr>
        <w:lastRenderedPageBreak/>
        <w:t xml:space="preserve">reward is equal to the baseline intrinsic reward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0</m:t>
            </m:r>
          </m:sub>
        </m:sSub>
      </m:oMath>
      <w:r w:rsidRPr="003177DD">
        <w:rPr>
          <w:rFonts w:ascii="Times New Roman" w:eastAsiaTheme="minorEastAsia" w:hAnsi="Times New Roman" w:cs="Times New Roman"/>
          <w:sz w:val="24"/>
          <w:szCs w:val="24"/>
          <w:lang w:val="en-GB"/>
        </w:rPr>
        <w:t xml:space="preserve">. However, if the incentive has a crowding </w:t>
      </w:r>
      <w:r>
        <w:rPr>
          <w:rFonts w:ascii="Times New Roman" w:eastAsiaTheme="minorEastAsia" w:hAnsi="Times New Roman" w:cs="Times New Roman"/>
          <w:sz w:val="24"/>
          <w:szCs w:val="24"/>
          <w:lang w:val="en-GB"/>
        </w:rPr>
        <w:t xml:space="preserve">out (in) </w:t>
      </w:r>
      <w:r w:rsidRPr="003177DD">
        <w:rPr>
          <w:rFonts w:ascii="Times New Roman" w:eastAsiaTheme="minorEastAsia" w:hAnsi="Times New Roman" w:cs="Times New Roman"/>
          <w:sz w:val="24"/>
          <w:szCs w:val="24"/>
          <w:lang w:val="en-GB"/>
        </w:rPr>
        <w:t xml:space="preserve">effect,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m</m:t>
            </m:r>
          </m:sub>
        </m:sSub>
      </m:oMath>
      <w:r w:rsidRPr="003177DD">
        <w:rPr>
          <w:rFonts w:ascii="Times New Roman" w:eastAsiaTheme="minorEastAsia" w:hAnsi="Times New Roman" w:cs="Times New Roman"/>
          <w:sz w:val="24"/>
          <w:szCs w:val="24"/>
          <w:lang w:val="en-GB"/>
        </w:rPr>
        <w:t xml:space="preserve"> will be negative (positive) and reduce (increase) the marginal utility </w:t>
      </w:r>
      <w:r>
        <w:rPr>
          <w:rFonts w:ascii="Times New Roman" w:eastAsiaTheme="minorEastAsia" w:hAnsi="Times New Roman" w:cs="Times New Roman"/>
          <w:sz w:val="24"/>
          <w:szCs w:val="24"/>
          <w:lang w:val="en-GB"/>
        </w:rPr>
        <w:t>of</w:t>
      </w:r>
      <w:r w:rsidRPr="003177DD">
        <w:rPr>
          <w:rFonts w:ascii="Times New Roman" w:eastAsiaTheme="minorEastAsia" w:hAnsi="Times New Roman" w:cs="Times New Roman"/>
          <w:sz w:val="24"/>
          <w:szCs w:val="24"/>
          <w:lang w:val="en-GB"/>
        </w:rPr>
        <w:t xml:space="preserve"> volunteering and contributing to the public good. </w:t>
      </w:r>
      <w:r w:rsidRPr="003177DD">
        <w:rPr>
          <w:rFonts w:ascii="Times New Roman" w:hAnsi="Times New Roman" w:cs="Times New Roman"/>
          <w:sz w:val="24"/>
          <w:szCs w:val="24"/>
          <w:lang w:val="en-GB"/>
        </w:rPr>
        <w:t>Inserting equation 2 into equation 1 gives us:</w:t>
      </w:r>
    </w:p>
    <w:p w:rsidR="00EC18A6" w:rsidRPr="003177DD" w:rsidRDefault="00EC18A6" w:rsidP="00EC18A6">
      <w:pPr>
        <w:spacing w:line="360" w:lineRule="auto"/>
        <w:rPr>
          <w:rFonts w:ascii="Times New Roman" w:eastAsiaTheme="minorEastAsia" w:hAnsi="Times New Roman" w:cs="Times New Roman"/>
          <w:sz w:val="24"/>
          <w:szCs w:val="24"/>
          <w:lang w:val="en-GB"/>
        </w:rPr>
      </w:pPr>
      <m:oMathPara>
        <m:oMath>
          <m:eqArr>
            <m:eqArrPr>
              <m:maxDist m:val="1"/>
              <m:ctrlPr>
                <w:rPr>
                  <w:rFonts w:ascii="Cambria Math" w:hAnsi="Cambria Math" w:cs="Times New Roman"/>
                  <w:i/>
                  <w:sz w:val="24"/>
                  <w:szCs w:val="24"/>
                  <w:lang w:val="en-GB"/>
                </w:rPr>
              </m:ctrlPr>
            </m:eqArrPr>
            <m:e>
              <m:r>
                <w:rPr>
                  <w:rFonts w:ascii="Cambria Math" w:hAnsi="Cambria Math" w:cs="Times New Roman"/>
                  <w:sz w:val="24"/>
                  <w:szCs w:val="24"/>
                  <w:lang w:val="en-GB"/>
                </w:rPr>
                <m:t>u= AΨ-g(a)+as+a</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0</m:t>
                  </m:r>
                </m:sub>
              </m:sSub>
              <m:d>
                <m:dPr>
                  <m:ctrlPr>
                    <w:rPr>
                      <w:rFonts w:ascii="Cambria Math" w:hAnsi="Cambria Math" w:cs="Times New Roman"/>
                      <w:i/>
                      <w:sz w:val="24"/>
                      <w:szCs w:val="24"/>
                      <w:lang w:val="en-GB"/>
                    </w:rPr>
                  </m:ctrlPr>
                </m:dPr>
                <m:e>
                  <m:r>
                    <w:rPr>
                      <w:rFonts w:ascii="Cambria Math" w:hAnsi="Cambria Math" w:cs="Times New Roman"/>
                      <w:sz w:val="24"/>
                      <w:szCs w:val="24"/>
                      <w:lang w:val="en-GB"/>
                    </w:rPr>
                    <m:t>1+s</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m</m:t>
                      </m:r>
                    </m:sub>
                  </m:sSub>
                </m:e>
              </m:d>
              <m:r>
                <w:rPr>
                  <w:rFonts w:ascii="Cambria Math" w:hAnsi="Cambria Math" w:cs="Times New Roman"/>
                  <w:sz w:val="24"/>
                  <w:szCs w:val="24"/>
                  <w:lang w:val="en-GB"/>
                </w:rPr>
                <m:t>#</m:t>
              </m:r>
              <m:d>
                <m:dPr>
                  <m:ctrlPr>
                    <w:rPr>
                      <w:rFonts w:ascii="Cambria Math" w:hAnsi="Cambria Math" w:cs="Times New Roman"/>
                      <w:i/>
                      <w:sz w:val="24"/>
                      <w:szCs w:val="24"/>
                      <w:lang w:val="en-GB"/>
                    </w:rPr>
                  </m:ctrlPr>
                </m:dPr>
                <m:e>
                  <m:r>
                    <w:rPr>
                      <w:rFonts w:ascii="Cambria Math" w:hAnsi="Cambria Math" w:cs="Times New Roman"/>
                      <w:sz w:val="24"/>
                      <w:szCs w:val="24"/>
                      <w:lang w:val="en-GB"/>
                    </w:rPr>
                    <m:t>3</m:t>
                  </m:r>
                </m:e>
              </m:d>
            </m:e>
          </m:eqArr>
        </m:oMath>
      </m:oMathPara>
    </w:p>
    <w:p w:rsidR="00EC18A6" w:rsidRPr="003177DD" w:rsidRDefault="00EC18A6" w:rsidP="00EC18A6">
      <w:pPr>
        <w:spacing w:line="360" w:lineRule="auto"/>
        <w:jc w:val="both"/>
        <w:rPr>
          <w:rFonts w:ascii="Times New Roman" w:hAnsi="Times New Roman" w:cs="Times New Roman"/>
          <w:sz w:val="24"/>
          <w:szCs w:val="24"/>
          <w:lang w:val="en-GB"/>
        </w:rPr>
      </w:pPr>
      <w:r w:rsidRPr="003177DD">
        <w:rPr>
          <w:rFonts w:ascii="Times New Roman" w:hAnsi="Times New Roman" w:cs="Times New Roman"/>
          <w:sz w:val="24"/>
          <w:szCs w:val="24"/>
          <w:lang w:val="en-GB"/>
        </w:rPr>
        <w:t>The individual maximises utility by equating the marginal cost of volunteering to the marginal benefit:</w:t>
      </w:r>
    </w:p>
    <w:p w:rsidR="00EC18A6" w:rsidRPr="003177DD" w:rsidRDefault="00EC18A6" w:rsidP="00EC18A6">
      <w:pPr>
        <w:spacing w:line="360" w:lineRule="auto"/>
        <w:rPr>
          <w:rFonts w:ascii="Times New Roman" w:eastAsiaTheme="minorEastAsia" w:hAnsi="Times New Roman" w:cs="Times New Roman"/>
          <w:sz w:val="24"/>
          <w:szCs w:val="24"/>
          <w:lang w:val="en-GB"/>
        </w:rPr>
      </w:pPr>
      <m:oMathPara>
        <m:oMath>
          <m:eqArr>
            <m:eqArrPr>
              <m:maxDist m:val="1"/>
              <m:ctrlPr>
                <w:rPr>
                  <w:rFonts w:ascii="Cambria Math" w:hAnsi="Cambria Math" w:cs="Times New Roman"/>
                  <w:i/>
                  <w:sz w:val="24"/>
                  <w:szCs w:val="24"/>
                  <w:lang w:val="en-GB"/>
                </w:rPr>
              </m:ctrlPr>
            </m:eqArrPr>
            <m:e>
              <m:sSup>
                <m:sSupPr>
                  <m:ctrlPr>
                    <w:rPr>
                      <w:rFonts w:ascii="Cambria Math" w:hAnsi="Cambria Math" w:cs="Times New Roman"/>
                      <w:i/>
                      <w:sz w:val="24"/>
                      <w:szCs w:val="24"/>
                      <w:lang w:val="en-GB"/>
                    </w:rPr>
                  </m:ctrlPr>
                </m:sSupPr>
                <m:e>
                  <m:r>
                    <w:rPr>
                      <w:rFonts w:ascii="Cambria Math" w:hAnsi="Cambria Math" w:cs="Times New Roman"/>
                      <w:sz w:val="24"/>
                      <w:szCs w:val="24"/>
                      <w:lang w:val="en-GB"/>
                    </w:rPr>
                    <m:t>g</m:t>
                  </m:r>
                </m:e>
                <m:sup>
                  <m:r>
                    <w:rPr>
                      <w:rFonts w:ascii="Cambria Math" w:hAnsi="Cambria Math" w:cs="Times New Roman"/>
                      <w:sz w:val="24"/>
                      <w:szCs w:val="24"/>
                      <w:lang w:val="en-GB"/>
                    </w:rPr>
                    <m:t>'</m:t>
                  </m:r>
                </m:sup>
              </m:sSup>
              <m:d>
                <m:dPr>
                  <m:ctrlPr>
                    <w:rPr>
                      <w:rFonts w:ascii="Cambria Math" w:hAnsi="Cambria Math" w:cs="Times New Roman"/>
                      <w:i/>
                      <w:sz w:val="24"/>
                      <w:szCs w:val="24"/>
                      <w:lang w:val="en-GB"/>
                    </w:rPr>
                  </m:ctrlPr>
                </m:dPr>
                <m:e>
                  <m:sSup>
                    <m:sSupPr>
                      <m:ctrlPr>
                        <w:rPr>
                          <w:rFonts w:ascii="Cambria Math" w:hAnsi="Cambria Math" w:cs="Times New Roman"/>
                          <w:i/>
                          <w:sz w:val="24"/>
                          <w:szCs w:val="24"/>
                          <w:lang w:val="en-GB"/>
                        </w:rPr>
                      </m:ctrlPr>
                    </m:sSupPr>
                    <m:e>
                      <m:r>
                        <w:rPr>
                          <w:rFonts w:ascii="Cambria Math" w:hAnsi="Cambria Math" w:cs="Times New Roman"/>
                          <w:sz w:val="24"/>
                          <w:szCs w:val="24"/>
                          <w:lang w:val="en-GB"/>
                        </w:rPr>
                        <m:t>a</m:t>
                      </m:r>
                    </m:e>
                    <m:sup>
                      <m:r>
                        <w:rPr>
                          <w:rFonts w:ascii="Cambria Math" w:hAnsi="Cambria Math" w:cs="Times New Roman"/>
                          <w:sz w:val="24"/>
                          <w:szCs w:val="24"/>
                          <w:lang w:val="en-GB"/>
                        </w:rPr>
                        <m:t>*</m:t>
                      </m:r>
                    </m:sup>
                  </m:sSup>
                </m:e>
              </m:d>
              <m:r>
                <w:rPr>
                  <w:rFonts w:ascii="Cambria Math" w:hAnsi="Cambria Math" w:cs="Times New Roman"/>
                  <w:sz w:val="24"/>
                  <w:szCs w:val="24"/>
                  <w:lang w:val="en-GB"/>
                </w:rPr>
                <m:t>=Ψ+s+</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0</m:t>
                  </m:r>
                </m:sub>
              </m:sSub>
              <m:d>
                <m:dPr>
                  <m:ctrlPr>
                    <w:rPr>
                      <w:rFonts w:ascii="Cambria Math" w:hAnsi="Cambria Math" w:cs="Times New Roman"/>
                      <w:i/>
                      <w:sz w:val="24"/>
                      <w:szCs w:val="24"/>
                      <w:lang w:val="en-GB"/>
                    </w:rPr>
                  </m:ctrlPr>
                </m:dPr>
                <m:e>
                  <m:r>
                    <w:rPr>
                      <w:rFonts w:ascii="Cambria Math" w:hAnsi="Cambria Math" w:cs="Times New Roman"/>
                      <w:sz w:val="24"/>
                      <w:szCs w:val="24"/>
                      <w:lang w:val="en-GB"/>
                    </w:rPr>
                    <m:t>1+s</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m</m:t>
                      </m:r>
                    </m:sub>
                  </m:sSub>
                </m:e>
              </m:d>
              <m:r>
                <w:rPr>
                  <w:rFonts w:ascii="Cambria Math" w:hAnsi="Cambria Math" w:cs="Times New Roman"/>
                  <w:sz w:val="24"/>
                  <w:szCs w:val="24"/>
                  <w:lang w:val="en-GB"/>
                </w:rPr>
                <m:t xml:space="preserve"> if </m:t>
              </m:r>
              <m:sSup>
                <m:sSupPr>
                  <m:ctrlPr>
                    <w:rPr>
                      <w:rFonts w:ascii="Cambria Math" w:hAnsi="Cambria Math" w:cs="Times New Roman"/>
                      <w:i/>
                      <w:sz w:val="24"/>
                      <w:szCs w:val="24"/>
                      <w:lang w:val="en-GB"/>
                    </w:rPr>
                  </m:ctrlPr>
                </m:sSupPr>
                <m:e>
                  <m:r>
                    <w:rPr>
                      <w:rFonts w:ascii="Cambria Math" w:hAnsi="Cambria Math" w:cs="Times New Roman"/>
                      <w:sz w:val="24"/>
                      <w:szCs w:val="24"/>
                      <w:lang w:val="en-GB"/>
                    </w:rPr>
                    <m:t>a</m:t>
                  </m:r>
                </m:e>
                <m:sup>
                  <m:r>
                    <w:rPr>
                      <w:rFonts w:ascii="Cambria Math" w:hAnsi="Cambria Math" w:cs="Times New Roman"/>
                      <w:sz w:val="24"/>
                      <w:szCs w:val="24"/>
                      <w:lang w:val="en-GB"/>
                    </w:rPr>
                    <m:t>*</m:t>
                  </m:r>
                </m:sup>
              </m:sSup>
              <m:r>
                <w:rPr>
                  <w:rFonts w:ascii="Cambria Math" w:hAnsi="Cambria Math" w:cs="Times New Roman"/>
                  <w:sz w:val="24"/>
                  <w:szCs w:val="24"/>
                  <w:lang w:val="en-GB"/>
                </w:rPr>
                <m:t>&gt;0#</m:t>
              </m:r>
              <m:d>
                <m:dPr>
                  <m:ctrlPr>
                    <w:rPr>
                      <w:rFonts w:ascii="Cambria Math" w:hAnsi="Cambria Math" w:cs="Times New Roman"/>
                      <w:i/>
                      <w:sz w:val="24"/>
                      <w:szCs w:val="24"/>
                      <w:lang w:val="en-GB"/>
                    </w:rPr>
                  </m:ctrlPr>
                </m:dPr>
                <m:e>
                  <m:r>
                    <w:rPr>
                      <w:rFonts w:ascii="Cambria Math" w:hAnsi="Cambria Math" w:cs="Times New Roman"/>
                      <w:sz w:val="24"/>
                      <w:szCs w:val="24"/>
                      <w:lang w:val="en-GB"/>
                    </w:rPr>
                    <m:t>4</m:t>
                  </m:r>
                </m:e>
              </m:d>
            </m:e>
          </m:eqArr>
        </m:oMath>
      </m:oMathPara>
    </w:p>
    <w:p w:rsidR="00EC18A6" w:rsidRPr="003177DD" w:rsidRDefault="00EC18A6" w:rsidP="00EC18A6">
      <w:pPr>
        <w:spacing w:line="360" w:lineRule="auto"/>
        <w:jc w:val="both"/>
        <w:rPr>
          <w:rFonts w:ascii="Times New Roman" w:hAnsi="Times New Roman" w:cs="Times New Roman"/>
          <w:sz w:val="24"/>
          <w:szCs w:val="24"/>
          <w:lang w:val="en-GB"/>
        </w:rPr>
      </w:pPr>
      <w:r w:rsidRPr="003177DD">
        <w:rPr>
          <w:rFonts w:ascii="Times New Roman" w:hAnsi="Times New Roman" w:cs="Times New Roman"/>
          <w:sz w:val="24"/>
          <w:szCs w:val="24"/>
          <w:lang w:val="en-GB"/>
        </w:rPr>
        <w:t xml:space="preserve">where </w:t>
      </w:r>
      <m:oMath>
        <m:sSup>
          <m:sSupPr>
            <m:ctrlPr>
              <w:rPr>
                <w:rFonts w:ascii="Cambria Math" w:hAnsi="Cambria Math" w:cs="Times New Roman"/>
                <w:i/>
                <w:sz w:val="24"/>
                <w:szCs w:val="24"/>
                <w:lang w:val="en-GB"/>
              </w:rPr>
            </m:ctrlPr>
          </m:sSupPr>
          <m:e>
            <m:r>
              <w:rPr>
                <w:rFonts w:ascii="Cambria Math" w:hAnsi="Cambria Math" w:cs="Times New Roman"/>
                <w:sz w:val="24"/>
                <w:szCs w:val="24"/>
                <w:lang w:val="en-GB"/>
              </w:rPr>
              <m:t>g</m:t>
            </m:r>
          </m:e>
          <m:sup>
            <m:r>
              <w:rPr>
                <w:rFonts w:ascii="Cambria Math" w:hAnsi="Cambria Math" w:cs="Times New Roman"/>
                <w:sz w:val="24"/>
                <w:szCs w:val="24"/>
                <w:lang w:val="en-GB"/>
              </w:rPr>
              <m:t>'</m:t>
            </m:r>
          </m:sup>
        </m:sSup>
        <m:d>
          <m:dPr>
            <m:ctrlPr>
              <w:rPr>
                <w:rFonts w:ascii="Cambria Math" w:hAnsi="Cambria Math" w:cs="Times New Roman"/>
                <w:i/>
                <w:sz w:val="24"/>
                <w:szCs w:val="24"/>
                <w:lang w:val="en-GB"/>
              </w:rPr>
            </m:ctrlPr>
          </m:dPr>
          <m:e>
            <m:r>
              <w:rPr>
                <w:rFonts w:ascii="Cambria Math" w:hAnsi="Cambria Math" w:cs="Times New Roman"/>
                <w:sz w:val="24"/>
                <w:szCs w:val="24"/>
                <w:lang w:val="en-GB"/>
              </w:rPr>
              <m:t>a</m:t>
            </m:r>
          </m:e>
        </m:d>
      </m:oMath>
      <w:r w:rsidRPr="003177DD">
        <w:rPr>
          <w:rFonts w:ascii="Times New Roman" w:hAnsi="Times New Roman" w:cs="Times New Roman"/>
          <w:sz w:val="24"/>
          <w:szCs w:val="24"/>
          <w:lang w:val="en-GB"/>
        </w:rPr>
        <w:t xml:space="preserve"> is the first derivative of the cost function and the RHS of (4) is the marginal benefit with respect to effort </w:t>
      </w:r>
      <m:oMath>
        <m:r>
          <w:rPr>
            <w:rFonts w:ascii="Cambria Math" w:hAnsi="Cambria Math" w:cs="Times New Roman"/>
            <w:sz w:val="24"/>
            <w:szCs w:val="24"/>
            <w:lang w:val="en-GB"/>
          </w:rPr>
          <m:t>a</m:t>
        </m:r>
      </m:oMath>
      <w:r w:rsidRPr="003177DD">
        <w:rPr>
          <w:rFonts w:ascii="Times New Roman" w:eastAsiaTheme="minorEastAsia" w:hAnsi="Times New Roman" w:cs="Times New Roman"/>
          <w:sz w:val="24"/>
          <w:szCs w:val="24"/>
          <w:lang w:val="en-GB"/>
        </w:rPr>
        <w:t>. We can see that</w:t>
      </w:r>
      <w:r w:rsidRPr="003177DD">
        <w:rPr>
          <w:rFonts w:ascii="Times New Roman" w:hAnsi="Times New Roman" w:cs="Times New Roman"/>
          <w:sz w:val="24"/>
          <w:szCs w:val="24"/>
          <w:lang w:val="en-GB"/>
        </w:rPr>
        <w:t xml:space="preserve"> the marginal benefit of volunteering is a function of the subsidy. If we start at </w:t>
      </w:r>
      <m:oMath>
        <m:r>
          <w:rPr>
            <w:rFonts w:ascii="Cambria Math" w:hAnsi="Cambria Math" w:cs="Times New Roman"/>
            <w:sz w:val="24"/>
            <w:szCs w:val="24"/>
            <w:lang w:val="en-GB"/>
          </w:rPr>
          <m:t>s</m:t>
        </m:r>
        <m:r>
          <w:rPr>
            <w:rFonts w:ascii="Cambria Math" w:eastAsiaTheme="minorEastAsia" w:hAnsi="Cambria Math" w:cs="Times New Roman"/>
            <w:sz w:val="24"/>
            <w:szCs w:val="24"/>
            <w:lang w:val="en-GB"/>
          </w:rPr>
          <m:t>=0</m:t>
        </m:r>
      </m:oMath>
      <w:r w:rsidRPr="003177DD">
        <w:rPr>
          <w:rFonts w:ascii="Times New Roman" w:hAnsi="Times New Roman" w:cs="Times New Roman"/>
          <w:sz w:val="24"/>
          <w:szCs w:val="24"/>
          <w:lang w:val="en-GB"/>
        </w:rPr>
        <w:t xml:space="preserve">, the effect of the </w:t>
      </w:r>
      <w:r>
        <w:rPr>
          <w:rFonts w:ascii="Times New Roman" w:hAnsi="Times New Roman" w:cs="Times New Roman"/>
          <w:sz w:val="24"/>
          <w:szCs w:val="24"/>
          <w:lang w:val="en-GB"/>
        </w:rPr>
        <w:t>incentive</w:t>
      </w:r>
      <w:r w:rsidRPr="003177DD">
        <w:rPr>
          <w:rFonts w:ascii="Times New Roman" w:hAnsi="Times New Roman" w:cs="Times New Roman"/>
          <w:sz w:val="24"/>
          <w:szCs w:val="24"/>
          <w:lang w:val="en-GB"/>
        </w:rPr>
        <w:t xml:space="preserve"> on the marginal benefit can be expressed as:</w:t>
      </w:r>
    </w:p>
    <w:p w:rsidR="00EC18A6" w:rsidRPr="003177DD" w:rsidRDefault="00EC18A6" w:rsidP="00EC18A6">
      <w:pPr>
        <w:spacing w:line="360" w:lineRule="auto"/>
        <w:rPr>
          <w:rFonts w:ascii="Times New Roman" w:eastAsiaTheme="minorEastAsia" w:hAnsi="Times New Roman" w:cs="Times New Roman"/>
          <w:sz w:val="24"/>
          <w:szCs w:val="24"/>
          <w:lang w:val="en-GB"/>
        </w:rPr>
      </w:pPr>
      <m:oMathPara>
        <m:oMath>
          <m:eqArr>
            <m:eqArrPr>
              <m:maxDist m:val="1"/>
              <m:ctrlPr>
                <w:rPr>
                  <w:rFonts w:ascii="Cambria Math" w:hAnsi="Cambria Math" w:cs="Times New Roman"/>
                  <w:i/>
                  <w:sz w:val="24"/>
                  <w:szCs w:val="24"/>
                  <w:lang w:val="en-GB"/>
                </w:rPr>
              </m:ctrlPr>
            </m:eqArrPr>
            <m:e>
              <m:f>
                <m:fPr>
                  <m:ctrlPr>
                    <w:rPr>
                      <w:rFonts w:ascii="Cambria Math" w:eastAsiaTheme="minorEastAsia" w:hAnsi="Cambria Math" w:cs="Times New Roman"/>
                      <w:i/>
                      <w:sz w:val="24"/>
                      <w:szCs w:val="24"/>
                      <w:lang w:val="en-GB"/>
                    </w:rPr>
                  </m:ctrlPr>
                </m:fPr>
                <m:num>
                  <m:r>
                    <w:rPr>
                      <w:rFonts w:ascii="Cambria Math" w:hAnsi="Cambria Math" w:cs="Times New Roman"/>
                      <w:sz w:val="24"/>
                      <w:szCs w:val="24"/>
                      <w:lang w:val="en-GB"/>
                    </w:rPr>
                    <m:t>dMB</m:t>
                  </m:r>
                </m:num>
                <m:den>
                  <m:r>
                    <w:rPr>
                      <w:rFonts w:ascii="Cambria Math" w:hAnsi="Cambria Math" w:cs="Times New Roman"/>
                      <w:sz w:val="24"/>
                      <w:szCs w:val="24"/>
                      <w:lang w:val="en-GB"/>
                    </w:rPr>
                    <m:t>ds</m:t>
                  </m:r>
                </m:den>
              </m:f>
              <m:r>
                <w:rPr>
                  <w:rFonts w:ascii="Cambria Math" w:eastAsiaTheme="minorEastAsia" w:hAnsi="Cambria Math" w:cs="Times New Roman"/>
                  <w:sz w:val="24"/>
                  <w:szCs w:val="24"/>
                  <w:lang w:val="en-GB"/>
                </w:rPr>
                <m:t>=</m:t>
              </m:r>
              <m:limLow>
                <m:limLowPr>
                  <m:ctrlPr>
                    <w:rPr>
                      <w:rFonts w:ascii="Cambria Math" w:eastAsiaTheme="minorEastAsia" w:hAnsi="Cambria Math" w:cs="Times New Roman"/>
                      <w:i/>
                      <w:sz w:val="24"/>
                      <w:szCs w:val="24"/>
                      <w:lang w:val="en-GB"/>
                    </w:rPr>
                  </m:ctrlPr>
                </m:limLowPr>
                <m:e>
                  <m:groupChr>
                    <m:groupChrPr>
                      <m:ctrlPr>
                        <w:rPr>
                          <w:rFonts w:ascii="Cambria Math" w:eastAsiaTheme="minorEastAsia" w:hAnsi="Cambria Math" w:cs="Times New Roman"/>
                          <w:i/>
                          <w:sz w:val="24"/>
                          <w:szCs w:val="24"/>
                          <w:lang w:val="en-GB"/>
                        </w:rPr>
                      </m:ctrlPr>
                    </m:groupChrPr>
                    <m:e>
                      <m:r>
                        <w:rPr>
                          <w:rFonts w:ascii="Cambria Math" w:eastAsiaTheme="minorEastAsia" w:hAnsi="Cambria Math" w:cs="Times New Roman"/>
                          <w:sz w:val="24"/>
                          <w:szCs w:val="24"/>
                          <w:lang w:val="en-GB"/>
                        </w:rPr>
                        <m:t>1</m:t>
                      </m:r>
                    </m:e>
                  </m:groupChr>
                </m:e>
                <m:lim>
                  <m:r>
                    <w:rPr>
                      <w:rFonts w:ascii="Cambria Math" w:eastAsiaTheme="minorEastAsia" w:hAnsi="Cambria Math" w:cs="Times New Roman"/>
                      <w:sz w:val="24"/>
                      <w:szCs w:val="24"/>
                      <w:lang w:val="en-GB"/>
                    </w:rPr>
                    <m:t>Direct effect</m:t>
                  </m:r>
                </m:lim>
              </m:limLow>
              <m:r>
                <w:rPr>
                  <w:rFonts w:ascii="Cambria Math" w:eastAsiaTheme="minorEastAsia" w:hAnsi="Cambria Math" w:cs="Times New Roman"/>
                  <w:sz w:val="24"/>
                  <w:szCs w:val="24"/>
                  <w:lang w:val="en-GB"/>
                </w:rPr>
                <m:t>+</m:t>
              </m:r>
              <m:limLow>
                <m:limLowPr>
                  <m:ctrlPr>
                    <w:rPr>
                      <w:rFonts w:ascii="Cambria Math" w:hAnsi="Cambria Math" w:cs="Times New Roman"/>
                      <w:i/>
                      <w:sz w:val="24"/>
                      <w:szCs w:val="24"/>
                      <w:lang w:val="en-GB"/>
                    </w:rPr>
                  </m:ctrlPr>
                </m:limLowPr>
                <m:e>
                  <m:groupChr>
                    <m:groupChrPr>
                      <m:ctrlPr>
                        <w:rPr>
                          <w:rFonts w:ascii="Cambria Math" w:hAnsi="Cambria Math" w:cs="Times New Roman"/>
                          <w:i/>
                          <w:sz w:val="24"/>
                          <w:szCs w:val="24"/>
                          <w:lang w:val="en-GB"/>
                        </w:rPr>
                      </m:ctrlPr>
                    </m:groupChrPr>
                    <m:e>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0</m:t>
                          </m:r>
                        </m:sub>
                      </m:sSub>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m</m:t>
                          </m:r>
                        </m:sub>
                      </m:sSub>
                    </m:e>
                  </m:groupChr>
                </m:e>
                <m:lim>
                  <m:r>
                    <w:rPr>
                      <w:rFonts w:ascii="Cambria Math" w:hAnsi="Cambria Math" w:cs="Times New Roman"/>
                      <w:sz w:val="24"/>
                      <w:szCs w:val="24"/>
                      <w:lang w:val="en-GB"/>
                    </w:rPr>
                    <m:t>Crowding effect</m:t>
                  </m:r>
                </m:lim>
              </m:limLow>
              <m:r>
                <w:rPr>
                  <w:rFonts w:ascii="Cambria Math" w:hAnsi="Cambria Math" w:cs="Times New Roman"/>
                  <w:sz w:val="24"/>
                  <w:szCs w:val="24"/>
                  <w:lang w:val="en-GB"/>
                </w:rPr>
                <m:t xml:space="preserve"> </m:t>
              </m:r>
              <m:r>
                <w:rPr>
                  <w:rFonts w:ascii="Cambria Math" w:eastAsiaTheme="minorEastAsia" w:hAnsi="Cambria Math" w:cs="Times New Roman"/>
                  <w:sz w:val="24"/>
                  <w:szCs w:val="24"/>
                  <w:lang w:val="en-GB"/>
                </w:rPr>
                <m:t>#</m:t>
              </m:r>
              <m:d>
                <m:dPr>
                  <m:ctrlPr>
                    <w:rPr>
                      <w:rFonts w:ascii="Cambria Math" w:hAnsi="Cambria Math" w:cs="Times New Roman"/>
                      <w:i/>
                      <w:sz w:val="24"/>
                      <w:szCs w:val="24"/>
                      <w:lang w:val="en-GB"/>
                    </w:rPr>
                  </m:ctrlPr>
                </m:dPr>
                <m:e>
                  <m:r>
                    <w:rPr>
                      <w:rFonts w:ascii="Cambria Math" w:hAnsi="Cambria Math" w:cs="Times New Roman"/>
                      <w:sz w:val="24"/>
                      <w:szCs w:val="24"/>
                      <w:lang w:val="en-GB"/>
                    </w:rPr>
                    <m:t>5</m:t>
                  </m:r>
                </m:e>
              </m:d>
              <m:ctrlPr>
                <w:rPr>
                  <w:rFonts w:ascii="Cambria Math" w:eastAsiaTheme="minorEastAsia" w:hAnsi="Cambria Math" w:cs="Times New Roman"/>
                  <w:i/>
                  <w:sz w:val="24"/>
                  <w:szCs w:val="24"/>
                  <w:lang w:val="en-GB"/>
                </w:rPr>
              </m:ctrlPr>
            </m:e>
          </m:eqArr>
        </m:oMath>
      </m:oMathPara>
    </w:p>
    <w:p w:rsidR="00EC18A6" w:rsidRPr="003177DD" w:rsidRDefault="00EC18A6" w:rsidP="00EC18A6">
      <w:pPr>
        <w:spacing w:line="360" w:lineRule="auto"/>
        <w:jc w:val="both"/>
        <w:rPr>
          <w:rFonts w:ascii="Times New Roman" w:hAnsi="Times New Roman" w:cs="Times New Roman"/>
          <w:sz w:val="24"/>
          <w:szCs w:val="24"/>
          <w:lang w:val="en-GB"/>
        </w:rPr>
      </w:pPr>
      <w:r w:rsidRPr="003177DD">
        <w:rPr>
          <w:rFonts w:ascii="Times New Roman" w:eastAsiaTheme="minorEastAsia" w:hAnsi="Times New Roman" w:cs="Times New Roman"/>
          <w:sz w:val="24"/>
          <w:szCs w:val="24"/>
          <w:lang w:val="en-GB"/>
        </w:rPr>
        <w:t>Thus, there is a direct, positive effect of the subsidy, and an indirect</w:t>
      </w:r>
      <w:r>
        <w:rPr>
          <w:rFonts w:ascii="Times New Roman" w:eastAsiaTheme="minorEastAsia" w:hAnsi="Times New Roman" w:cs="Times New Roman"/>
          <w:sz w:val="24"/>
          <w:szCs w:val="24"/>
          <w:lang w:val="en-GB"/>
        </w:rPr>
        <w:t xml:space="preserve"> </w:t>
      </w:r>
      <w:r w:rsidRPr="006413C6">
        <w:rPr>
          <w:rFonts w:ascii="Times New Roman" w:eastAsiaTheme="minorEastAsia" w:hAnsi="Times New Roman" w:cs="Times New Roman"/>
          <w:sz w:val="24"/>
          <w:szCs w:val="24"/>
          <w:lang w:val="en-GB"/>
        </w:rPr>
        <w:t>crowding</w:t>
      </w:r>
      <w:r w:rsidRPr="003177DD">
        <w:rPr>
          <w:rFonts w:ascii="Times New Roman" w:eastAsiaTheme="minorEastAsia" w:hAnsi="Times New Roman" w:cs="Times New Roman"/>
          <w:sz w:val="24"/>
          <w:szCs w:val="24"/>
          <w:lang w:val="en-GB"/>
        </w:rPr>
        <w:t xml:space="preserve"> effect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0</m:t>
            </m:r>
          </m:sub>
        </m:sSub>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m</m:t>
            </m:r>
          </m:sub>
        </m:sSub>
      </m:oMath>
      <w:r w:rsidRPr="003177DD">
        <w:rPr>
          <w:rFonts w:ascii="Times New Roman" w:eastAsiaTheme="minorEastAsia" w:hAnsi="Times New Roman" w:cs="Times New Roman"/>
          <w:sz w:val="24"/>
          <w:szCs w:val="24"/>
          <w:lang w:val="en-GB"/>
        </w:rPr>
        <w:t>).</w:t>
      </w:r>
      <w:r w:rsidRPr="003177DD">
        <w:rPr>
          <w:rFonts w:ascii="Times New Roman" w:hAnsi="Times New Roman" w:cs="Times New Roman"/>
          <w:sz w:val="24"/>
          <w:szCs w:val="24"/>
          <w:lang w:val="en-GB"/>
        </w:rPr>
        <w:t xml:space="preserve"> </w:t>
      </w:r>
      <w:r w:rsidRPr="003177DD">
        <w:rPr>
          <w:rFonts w:ascii="Times New Roman" w:eastAsiaTheme="minorEastAsia" w:hAnsi="Times New Roman" w:cs="Times New Roman"/>
          <w:sz w:val="24"/>
          <w:szCs w:val="24"/>
          <w:lang w:val="en-GB"/>
        </w:rPr>
        <w:t xml:space="preserve">Equation 5 </w:t>
      </w:r>
      <w:r>
        <w:rPr>
          <w:rFonts w:ascii="Times New Roman" w:eastAsiaTheme="minorEastAsia" w:hAnsi="Times New Roman" w:cs="Times New Roman"/>
          <w:sz w:val="24"/>
          <w:szCs w:val="24"/>
          <w:lang w:val="en-GB"/>
        </w:rPr>
        <w:t>suggestions</w:t>
      </w:r>
      <w:r w:rsidRPr="003177DD">
        <w:rPr>
          <w:rFonts w:ascii="Times New Roman" w:eastAsiaTheme="minorEastAsia" w:hAnsi="Times New Roman" w:cs="Times New Roman"/>
          <w:sz w:val="24"/>
          <w:szCs w:val="24"/>
          <w:lang w:val="en-GB"/>
        </w:rPr>
        <w:t xml:space="preserve"> that crowding out or in is larger for those with higher baseline levels of intrinsic motivation (captured by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0</m:t>
            </m:r>
          </m:sub>
        </m:sSub>
      </m:oMath>
      <w:r w:rsidRPr="003177DD">
        <w:rPr>
          <w:rFonts w:ascii="Times New Roman" w:eastAsiaTheme="minorEastAsia" w:hAnsi="Times New Roman" w:cs="Times New Roman"/>
          <w:sz w:val="24"/>
          <w:szCs w:val="24"/>
          <w:lang w:val="en-GB"/>
        </w:rPr>
        <w:t>)</w:t>
      </w:r>
      <w:r>
        <w:rPr>
          <w:rFonts w:ascii="Times New Roman" w:eastAsiaTheme="minorEastAsia" w:hAnsi="Times New Roman" w:cs="Times New Roman"/>
          <w:sz w:val="24"/>
          <w:szCs w:val="24"/>
          <w:lang w:val="en-GB"/>
        </w:rPr>
        <w:t xml:space="preserve">, though this also depends on whether and to what extent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0</m:t>
            </m:r>
          </m:sub>
        </m:sSub>
      </m:oMath>
      <w:r>
        <w:rPr>
          <w:rFonts w:ascii="Times New Roman" w:eastAsiaTheme="minorEastAsia" w:hAnsi="Times New Roman" w:cs="Times New Roman"/>
          <w:sz w:val="24"/>
          <w:szCs w:val="24"/>
          <w:lang w:val="en-GB"/>
        </w:rPr>
        <w:t xml:space="preserve"> and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m</m:t>
            </m:r>
          </m:sub>
        </m:sSub>
      </m:oMath>
      <w:r>
        <w:rPr>
          <w:rFonts w:ascii="Times New Roman" w:eastAsiaTheme="minorEastAsia" w:hAnsi="Times New Roman" w:cs="Times New Roman"/>
          <w:sz w:val="24"/>
          <w:szCs w:val="24"/>
          <w:lang w:val="en-GB"/>
        </w:rPr>
        <w:t xml:space="preserve"> are correlated</w:t>
      </w:r>
      <w:r w:rsidRPr="003177DD">
        <w:rPr>
          <w:rFonts w:ascii="Times New Roman" w:eastAsiaTheme="minorEastAsia" w:hAnsi="Times New Roman" w:cs="Times New Roman"/>
          <w:sz w:val="24"/>
          <w:szCs w:val="24"/>
          <w:lang w:val="en-GB"/>
        </w:rPr>
        <w:t xml:space="preserve">. </w:t>
      </w:r>
      <w:r>
        <w:rPr>
          <w:rFonts w:ascii="Times New Roman" w:eastAsiaTheme="minorEastAsia" w:hAnsi="Times New Roman" w:cs="Times New Roman"/>
          <w:sz w:val="24"/>
          <w:szCs w:val="24"/>
          <w:lang w:val="en-GB"/>
        </w:rPr>
        <w:t xml:space="preserve">It is, however, intuitive that </w:t>
      </w:r>
      <w:r w:rsidRPr="003177DD">
        <w:rPr>
          <w:rFonts w:ascii="Times New Roman" w:eastAsiaTheme="minorEastAsia" w:hAnsi="Times New Roman" w:cs="Times New Roman"/>
          <w:sz w:val="24"/>
          <w:szCs w:val="24"/>
          <w:lang w:val="en-GB"/>
        </w:rPr>
        <w:t>crowding out cannot occur to the same extent if an individual has little motivation to begin with</w:t>
      </w:r>
      <w:r>
        <w:rPr>
          <w:rFonts w:ascii="Times New Roman" w:eastAsiaTheme="minorEastAsia" w:hAnsi="Times New Roman" w:cs="Times New Roman"/>
          <w:sz w:val="24"/>
          <w:szCs w:val="24"/>
          <w:lang w:val="en-GB"/>
        </w:rPr>
        <w:t>, and therefore crowding out is more likely for those with high baseline motivation rather than low</w:t>
      </w:r>
      <w:r w:rsidRPr="003177DD">
        <w:rPr>
          <w:rFonts w:ascii="Times New Roman" w:eastAsiaTheme="minorEastAsia" w:hAnsi="Times New Roman" w:cs="Times New Roman"/>
          <w:sz w:val="24"/>
          <w:szCs w:val="24"/>
          <w:lang w:val="en-GB"/>
        </w:rPr>
        <w:t xml:space="preserve"> </w:t>
      </w:r>
      <w:r w:rsidRPr="003177DD">
        <w:rPr>
          <w:rFonts w:ascii="Times New Roman" w:eastAsiaTheme="minorEastAsia" w:hAnsi="Times New Roman" w:cs="Times New Roman"/>
          <w:sz w:val="24"/>
          <w:szCs w:val="24"/>
          <w:lang w:val="en-GB"/>
        </w:rPr>
        <w:fldChar w:fldCharType="begin"/>
      </w:r>
      <w:r>
        <w:rPr>
          <w:rFonts w:ascii="Times New Roman" w:eastAsiaTheme="minorEastAsia" w:hAnsi="Times New Roman" w:cs="Times New Roman"/>
          <w:sz w:val="24"/>
          <w:szCs w:val="24"/>
          <w:lang w:val="en-GB"/>
        </w:rPr>
        <w:instrText xml:space="preserve"> ADDIN ZOTERO_ITEM CSL_CITATION {"citationID":"97jweMng","properties":{"formattedCitation":"(Dorner &amp; Lancsar, 2023)","plainCitation":"(Dorner &amp; Lancsar, 2023)","noteIndex":0},"citationItems":[{"id":1158,"uris":["http://zotero.org/users/7618478/items/34CZN3YR",["http://zotero.org/users/7618478/items/34CZN3YR"]],"itemData":{"id":1158,"type":"article-journal","abstract":"One remaining puzzle in the literature on intrinsic motivation and extrinsic incentives is the conflict between two oft-cited rules: “pay enough or don’t pay at all” and “pay, but not too much”. There is some evidence to suggest differing impact of incentives, depending on level of initial motivation. Our lab-in-the-field experiment, on a heterogeneous sample of the general public, allows us to test our intuitive prediction: that crowding out will be less (more) likely when motivation is low (high) to begin with. We use a real effort task and a within- and between-subject design to measure motivation before, during and after an incentive is applied. On average, we find support for “pay, but not too much”, as a low power monetary incentive is as effective as a high power monetary incentive when applied. However, high power monetary incentives strongly crowd out motivation for the high types. Monetary incentives (low or high) do not crowd out motivation in low motivation types. A charity incentive does not increase performance in the real effort task, but also has no crowding out effect. We show the importance of accounting for initial intrinsic motivation, and that the highly motivated are more susceptible to crowding out.","container-title":"Journal of Behavioral and Experimental Economics","DOI":"10.1016/j.socec.2022.101972","ISSN":"2214-8043","journalAbbreviation":"Journal of Behavioral and Experimental Economics","page":"101972","source":"ScienceDirect","title":"Don’t pay the highly motivated too much","volume":"103","author":[{"family":"Dorner","given":"Zack"},{"family":"Lancsar","given":"Emily"}],"issued":{"date-parts":[["2023",4,1]]}}}],"schema":"https://github.com/citation-style-language/schema/raw/master/csl-citation.json"} </w:instrText>
      </w:r>
      <w:r w:rsidRPr="003177DD">
        <w:rPr>
          <w:rFonts w:ascii="Times New Roman" w:eastAsiaTheme="minorEastAsia" w:hAnsi="Times New Roman" w:cs="Times New Roman"/>
          <w:sz w:val="24"/>
          <w:szCs w:val="24"/>
          <w:lang w:val="en-GB"/>
        </w:rPr>
        <w:fldChar w:fldCharType="separate"/>
      </w:r>
      <w:r w:rsidRPr="003177DD">
        <w:rPr>
          <w:rFonts w:ascii="Times New Roman" w:hAnsi="Times New Roman" w:cs="Times New Roman"/>
          <w:sz w:val="24"/>
          <w:szCs w:val="24"/>
          <w:lang w:val="en-GB"/>
        </w:rPr>
        <w:t>(Dorner &amp; Lancsar, 2023)</w:t>
      </w:r>
      <w:r w:rsidRPr="003177DD">
        <w:rPr>
          <w:rFonts w:ascii="Times New Roman" w:eastAsiaTheme="minorEastAsia" w:hAnsi="Times New Roman" w:cs="Times New Roman"/>
          <w:sz w:val="24"/>
          <w:szCs w:val="24"/>
          <w:lang w:val="en-GB"/>
        </w:rPr>
        <w:fldChar w:fldCharType="end"/>
      </w:r>
      <w:r w:rsidRPr="003177DD">
        <w:rPr>
          <w:rFonts w:ascii="Times New Roman" w:eastAsiaTheme="minorEastAsia" w:hAnsi="Times New Roman" w:cs="Times New Roman"/>
          <w:sz w:val="24"/>
          <w:szCs w:val="24"/>
          <w:lang w:val="en-GB"/>
        </w:rPr>
        <w:t xml:space="preserve">. </w:t>
      </w:r>
    </w:p>
    <w:p w:rsidR="00EC18A6" w:rsidRPr="003177DD" w:rsidRDefault="00EC18A6" w:rsidP="00EC18A6">
      <w:pPr>
        <w:spacing w:line="360" w:lineRule="auto"/>
        <w:jc w:val="both"/>
        <w:rPr>
          <w:rFonts w:ascii="Times New Roman" w:eastAsiaTheme="minorEastAsia" w:hAnsi="Times New Roman" w:cs="Times New Roman"/>
          <w:sz w:val="24"/>
          <w:szCs w:val="24"/>
          <w:lang w:val="en-GB"/>
        </w:rPr>
      </w:pPr>
      <w:r w:rsidRPr="003177DD">
        <w:rPr>
          <w:rFonts w:ascii="Times New Roman" w:eastAsiaTheme="minorEastAsia" w:hAnsi="Times New Roman" w:cs="Times New Roman"/>
          <w:sz w:val="24"/>
          <w:szCs w:val="24"/>
          <w:lang w:val="en-GB"/>
        </w:rPr>
        <w:t>If no crowding out effects occur, we would expect the marginal effect of the incentive on the net benefits function to be the same for those with high and low baseline intrinsic motivation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0</m:t>
            </m:r>
          </m:sub>
        </m:sSub>
      </m:oMath>
      <w:r w:rsidRPr="003177DD">
        <w:rPr>
          <w:rFonts w:ascii="Times New Roman" w:eastAsiaTheme="minorEastAsia" w:hAnsi="Times New Roman" w:cs="Times New Roman"/>
          <w:sz w:val="24"/>
          <w:szCs w:val="24"/>
          <w:lang w:val="en-GB"/>
        </w:rPr>
        <w:t xml:space="preserve"> becomes irrelevant in equation 5 when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m</m:t>
            </m:r>
          </m:sub>
        </m:sSub>
        <m:r>
          <w:rPr>
            <w:rFonts w:ascii="Cambria Math" w:hAnsi="Cambria Math" w:cs="Times New Roman"/>
            <w:sz w:val="24"/>
            <w:szCs w:val="24"/>
            <w:lang w:val="en-GB"/>
          </w:rPr>
          <m:t>=0</m:t>
        </m:r>
      </m:oMath>
      <w:r w:rsidRPr="003177DD">
        <w:rPr>
          <w:rFonts w:ascii="Times New Roman" w:eastAsiaTheme="minorEastAsia" w:hAnsi="Times New Roman" w:cs="Times New Roman"/>
          <w:sz w:val="24"/>
          <w:szCs w:val="24"/>
          <w:lang w:val="en-GB"/>
        </w:rPr>
        <w:t>).</w:t>
      </w:r>
    </w:p>
    <w:p w:rsidR="00EC18A6" w:rsidRPr="003177DD" w:rsidRDefault="00EC18A6" w:rsidP="00EC18A6">
      <w:pPr>
        <w:spacing w:line="360" w:lineRule="auto"/>
        <w:jc w:val="both"/>
        <w:rPr>
          <w:rFonts w:ascii="Times New Roman" w:hAnsi="Times New Roman" w:cs="Times New Roman"/>
          <w:sz w:val="24"/>
          <w:szCs w:val="24"/>
          <w:lang w:val="en-GB"/>
        </w:rPr>
      </w:pPr>
      <w:r w:rsidRPr="003177DD">
        <w:rPr>
          <w:rFonts w:ascii="Times New Roman" w:eastAsiaTheme="minorEastAsia" w:hAnsi="Times New Roman" w:cs="Times New Roman"/>
          <w:sz w:val="24"/>
          <w:szCs w:val="24"/>
          <w:lang w:val="en-GB"/>
        </w:rPr>
        <w:t xml:space="preserve">Crowding out could occur for many reasons </w:t>
      </w:r>
      <w:r>
        <w:rPr>
          <w:rFonts w:ascii="Times New Roman" w:eastAsiaTheme="minorEastAsia" w:hAnsi="Times New Roman" w:cs="Times New Roman"/>
          <w:sz w:val="24"/>
          <w:szCs w:val="24"/>
          <w:lang w:val="en-GB"/>
        </w:rPr>
        <w:t>(</w:t>
      </w:r>
      <w:r w:rsidRPr="003177DD">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ADDIN ZOTERO_ITEM CSL_CITATION {"citationID":"XNRo1PCl","properties":{"formattedCitation":"(Bowles &amp; Polania-Reyes, 2012)","plainCitation":"(Bowles &amp; Polania-Reyes, 2012)","dontUpdate":true,"noteIndex":0},"citationItems":[{"id":947,"uris":["http://zotero.org/users/7618478/items/ST3WE65U",["http://zotero.org/users/7618478/items/ST3WE65U"]],"itemData":{"id":947,"type":"article-journal","abstract":"Explicit economic incentives designed to increase contributions to public goods and to promote other pro-social behavior sometimes are counterproductive or less effective\nthan would be predicted among entirely self-interested individuals. This may occur when incentives adversely affect individuals' altruism, ethical norms, intrinsic motives to serve the public, and other social preferences. The opposite also occurs—crowding in—though it appears less commonly. In the fifty experiments that we survey, these effects are common, so that incentives and social preferences may be either substitutes (crowding out) or complements (crowding in). We provide evidence for four mechanisms that may account for these incentive effects on preferences: namely that incentives may (i) provide information about the person who implemented the incentive, (ii) frame the decision situation so as to suggest appropriate behavior, (iii) compromise a control averse individual's sense of autonomy, and (iv) affect the process by which people learn new preferences. An implication is that the evaluation of public policy must be restricted to allocations that are supportable as Nash equilibria when account is taken of these crowding effects. We show that well designed fines, subsidies, and the like minimize crowding out and may even do the opposite, making incentives and social preferences complements rather than substitutes. (JEL D02, D03, D04, D83, E61, H41, Z13)","container-title":"Journal of Economic Literature","DOI":"10.1257/jel.50.2.368","ISSN":"0022-0515","issue":"2","language":"en","page":"368-425","source":"www-aeaweb-org.ezproxy.waikato.ac.nz","title":"Economic Incentives and Social Preferences: Substitutes or Complements?","title-short":"Economic Incentives and Social Preferences","volume":"50","author":[{"family":"Bowles","given":"Samuel"},{"family":"Polania-Reyes","given":"Sandra"}],"issued":{"date-parts":[["2012",6]]}}}],"schema":"https://github.com/citation-style-language/schema/raw/master/csl-citation.json"} </w:instrText>
      </w:r>
      <w:r w:rsidRPr="003177DD">
        <w:rPr>
          <w:rFonts w:ascii="Times New Roman" w:hAnsi="Times New Roman" w:cs="Times New Roman"/>
          <w:sz w:val="24"/>
          <w:szCs w:val="24"/>
          <w:lang w:val="en-GB"/>
        </w:rPr>
        <w:fldChar w:fldCharType="separate"/>
      </w:r>
      <w:r w:rsidRPr="003177DD">
        <w:rPr>
          <w:rFonts w:ascii="Times New Roman" w:hAnsi="Times New Roman" w:cs="Times New Roman"/>
          <w:sz w:val="24"/>
          <w:szCs w:val="24"/>
          <w:lang w:val="en-GB"/>
        </w:rPr>
        <w:t>Bowles &amp; Polania-Reyes</w:t>
      </w:r>
      <w:r>
        <w:rPr>
          <w:rFonts w:ascii="Times New Roman" w:hAnsi="Times New Roman" w:cs="Times New Roman"/>
          <w:sz w:val="24"/>
          <w:szCs w:val="24"/>
          <w:lang w:val="en-GB"/>
        </w:rPr>
        <w:t xml:space="preserve">, </w:t>
      </w:r>
      <w:r w:rsidRPr="003177DD">
        <w:rPr>
          <w:rFonts w:ascii="Times New Roman" w:hAnsi="Times New Roman" w:cs="Times New Roman"/>
          <w:sz w:val="24"/>
          <w:szCs w:val="24"/>
          <w:lang w:val="en-GB"/>
        </w:rPr>
        <w:t>2012)</w:t>
      </w:r>
      <w:r w:rsidRPr="003177DD">
        <w:rPr>
          <w:rFonts w:ascii="Times New Roman" w:hAnsi="Times New Roman" w:cs="Times New Roman"/>
          <w:sz w:val="24"/>
          <w:szCs w:val="24"/>
          <w:lang w:val="en-GB"/>
        </w:rPr>
        <w:fldChar w:fldCharType="end"/>
      </w:r>
      <w:r w:rsidRPr="003177DD">
        <w:rPr>
          <w:rFonts w:ascii="Times New Roman" w:hAnsi="Times New Roman" w:cs="Times New Roman"/>
          <w:sz w:val="24"/>
          <w:szCs w:val="24"/>
          <w:lang w:val="en-GB"/>
        </w:rPr>
        <w:t xml:space="preserve">. For example, it could be that the incentive makes intrinsic rewards less salient </w:t>
      </w:r>
      <w:r w:rsidRPr="003177DD">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ADDIN ZOTERO_ITEM CSL_CITATION {"citationID":"X6Df65MC","properties":{"formattedCitation":"(Chao, 2017)","plainCitation":"(Chao, 2017)","noteIndex":0},"citationItems":[{"id":1157,"uris":["http://zotero.org/users/7618478/items/Z7KXQIM3",["http://zotero.org/users/7618478/items/Z7KXQIM3"]],"itemData":{"id":1157,"type":"article-journal","abstract":"Significance\n            Many nonprofits solicit contributions by offering thank-you gifts, such as mugs, in exchange for donations. However, these gifts may have counterproductive effects by drawing a prospective donor’s attention away from altruistic motives and leading him or her to use a more cost–benefit mindset. This study tests for the effect of thank-you gifts during a nonprofit’s direct-mail fundraising campaign and finds that gifts reduced donation rates in this campaign. A complementary online experiment confirms that thank-you gifts can reduce donation rates but only when the gift is visually salient and thus more likely to occupy the donor’s attention. Nonprofits should consider their donor’s psychological incentives carefully before implementing these types of extrinsic incentives.\n          , \n            Research has shown that extrinsic incentives can crowd out intrinsic motivation in many contexts. Despite this, many nonprofits offer conditional thank-you gifts, such as mugs or tote bags, in exchange for donations. In collaboration with a nonprofit, this study implements a direct mail field experiment and demonstrates that thank-you gifts reduced donation rates in a fundraising campaign. Attention-based multiattribute choice models suggest that this is because prospective donors shift attention to the salient gift offer, causing them to underweight less salient intrinsic motives. Attention to the gift may also cause individuals to adopt a more cost–benefit mindset, further de-emphasizing intrinsic motives. Consistent with these hypotheses, crowding out was driven by those who donated higher amounts in the previous year (i.e., those who likely had higher intrinsic motivation). In a complementary online experiment, thank-you gifts also reduced donation rates but only when the gift was visually salient. This corroborates the mediating role of attention in crowding out. Taken together, the laboratory and field results demonstrate that this fundraising technique can be demotivating in some contexts and that this may occur through an attention-based mechanism.","container-title":"Proceedings of the National Academy of Sciences","DOI":"10.1073/pnas.1616921114","ISSN":"0027-8424, 1091-6490","issue":"28","journalAbbreviation":"Proc. Natl. Acad. Sci. U.S.A.","language":"en","page":"7301-7306","source":"DOI.org (Crossref)","title":"Demotivating incentives and motivation crowding out in charitable giving","volume":"114","author":[{"family":"Chao","given":"Matthew"}],"issued":{"date-parts":[["2017",7,11]]}}}],"schema":"https://github.com/citation-style-language/schema/raw/master/csl-citation.json"} </w:instrText>
      </w:r>
      <w:r w:rsidRPr="003177DD">
        <w:rPr>
          <w:rFonts w:ascii="Times New Roman" w:hAnsi="Times New Roman" w:cs="Times New Roman"/>
          <w:sz w:val="24"/>
          <w:szCs w:val="24"/>
          <w:lang w:val="en-GB"/>
        </w:rPr>
        <w:fldChar w:fldCharType="separate"/>
      </w:r>
      <w:r w:rsidRPr="003177DD">
        <w:rPr>
          <w:rFonts w:ascii="Times New Roman" w:hAnsi="Times New Roman" w:cs="Times New Roman"/>
          <w:sz w:val="24"/>
          <w:szCs w:val="24"/>
          <w:lang w:val="en-GB"/>
        </w:rPr>
        <w:t>(Chao, 2017)</w:t>
      </w:r>
      <w:r w:rsidRPr="003177DD">
        <w:rPr>
          <w:rFonts w:ascii="Times New Roman" w:hAnsi="Times New Roman" w:cs="Times New Roman"/>
          <w:sz w:val="24"/>
          <w:szCs w:val="24"/>
          <w:lang w:val="en-GB"/>
        </w:rPr>
        <w:fldChar w:fldCharType="end"/>
      </w:r>
      <w:r w:rsidRPr="003177DD">
        <w:rPr>
          <w:rFonts w:ascii="Times New Roman" w:hAnsi="Times New Roman" w:cs="Times New Roman"/>
          <w:sz w:val="24"/>
          <w:szCs w:val="24"/>
          <w:lang w:val="en-GB"/>
        </w:rPr>
        <w:t xml:space="preserve">, takes away perceived autonomy, leads to moral disengagement </w:t>
      </w:r>
      <w:r w:rsidRPr="003177DD">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ADDIN ZOTERO_ITEM CSL_CITATION {"citationID":"76okWd9d","properties":{"formattedCitation":"(Bowles &amp; Polania-Reyes, 2012; Rode et al., 2015)","plainCitation":"(Bowles &amp; Polania-Reyes, 2012; Rode et al., 2015)","noteIndex":0},"citationItems":[{"id":947,"uris":["http://zotero.org/users/7618478/items/ST3WE65U",["http://zotero.org/users/7618478/items/ST3WE65U"]],"itemData":{"id":947,"type":"article-journal","abstract":"Explicit economic incentives designed to increase contributions to public goods and to promote other pro-social behavior sometimes are counterproductive or less effective\nthan would be predicted among entirely self-interested individuals. This may occur when incentives adversely affect individuals' altruism, ethical norms, intrinsic motives to serve the public, and other social preferences. The opposite also occurs—crowding in—though it appears less commonly. In the fifty experiments that we survey, these effects are common, so that incentives and social preferences may be either substitutes (crowding out) or complements (crowding in). We provide evidence for four mechanisms that may account for these incentive effects on preferences: namely that incentives may (i) provide information about the person who implemented the incentive, (ii) frame the decision situation so as to suggest appropriate behavior, (iii) compromise a control averse individual's sense of autonomy, and (iv) affect the process by which people learn new preferences. An implication is that the evaluation of public policy must be restricted to allocations that are supportable as Nash equilibria when account is taken of these crowding effects. We show that well designed fines, subsidies, and the like minimize crowding out and may even do the opposite, making incentives and social preferences complements rather than substitutes. (JEL D02, D03, D04, D83, E61, H41, Z13)","container-title":"Journal of Economic Literature","DOI":"10.1257/jel.50.2.368","ISSN":"0022-0515","issue":"2","language":"en","page":"368-425","source":"www-aeaweb-org.ezproxy.waikato.ac.nz","title":"Economic Incentives and Social Preferences: Substitutes or Complements?","title-short":"Economic Incentives and Social Preferences","volume":"50","author":[{"family":"Bowles","given":"Samuel"},{"family":"Polania-Reyes","given":"Sandra"}],"issued":{"date-parts":[["2012",6]]}}},{"id":171,"uris":["http://zotero.org/users/7618478/items/RULUXZNM",["http://zotero.org/users/7618478/items/RULUXZNM"]],"itemData":{"id":171,"type":"article-journal","abstract":"The paper seeks to advance our understanding of the extent to which the use of economic incentives can undermine (“crowd out”) or reinforce (“crowd in”) people's intrinsic motivations to engage in biodiversity and ecosystem conservation. We first synthesize and classify the psychological mechanisms behind motivation crowding effects. Then we conduct a systematic review of empirical studies that test for motivation crowding effects triggered by economic incentives to encourage nature conservation. Based on eighteen empirical studies, we identify evidence of motivation crowding out and, to a lesser extent, crowding in effects. Finally, we discuss the implications for environmental policy and research. We note that the limited comparability of results across studies, the lack of baseline information about pre-existing intrinsic motivations, and a complexity stemming from cultural and contextual heterogeneity appear to be the main challenges when it comes to establishing more conclusive evidence. We conclude that, as economic instruments for conservation are increasingly being used worldwide, it is crucial to assess existing intrinsic motivations and expected changes in people's motivational structures prior to large-scale implementation. We call for caution with economic incentives in situations involving considerable uncertainty regarding the detrimental impacts on intrinsic motivation.","container-title":"Ecological Economics","DOI":"10.1016/j.ecolecon.2014.11.019","ISSN":"0921-8009","journalAbbreviation":"Ecological Economics","language":"en","page":"270-282","source":"ScienceDirect","title":"Motivation crowding by economic incentives in conservation policy: A review of the empirical evidence","title-short":"Motivation crowding by economic incentives in conservation policy","volume":"117","author":[{"family":"Rode","given":"Julian"},{"family":"Gómez-Baggethun","given":"Erik"},{"family":"Krause","given":"Torsten"}],"issued":{"date-parts":[["2015",9,1]]}}}],"schema":"https://github.com/citation-style-language/schema/raw/master/csl-citation.json"} </w:instrText>
      </w:r>
      <w:r w:rsidRPr="003177DD">
        <w:rPr>
          <w:rFonts w:ascii="Times New Roman" w:hAnsi="Times New Roman" w:cs="Times New Roman"/>
          <w:sz w:val="24"/>
          <w:szCs w:val="24"/>
          <w:lang w:val="en-GB"/>
        </w:rPr>
        <w:fldChar w:fldCharType="separate"/>
      </w:r>
      <w:r w:rsidRPr="003177DD">
        <w:rPr>
          <w:rFonts w:ascii="Times New Roman" w:hAnsi="Times New Roman" w:cs="Times New Roman"/>
          <w:sz w:val="24"/>
          <w:szCs w:val="24"/>
          <w:lang w:val="en-GB"/>
        </w:rPr>
        <w:t>(Bowles &amp; Polania-Reyes, 2012; Rode et al., 2015)</w:t>
      </w:r>
      <w:r w:rsidRPr="003177DD">
        <w:rPr>
          <w:rFonts w:ascii="Times New Roman" w:hAnsi="Times New Roman" w:cs="Times New Roman"/>
          <w:sz w:val="24"/>
          <w:szCs w:val="24"/>
          <w:lang w:val="en-GB"/>
        </w:rPr>
        <w:fldChar w:fldCharType="end"/>
      </w:r>
      <w:r w:rsidRPr="003177DD">
        <w:rPr>
          <w:rFonts w:ascii="Times New Roman" w:hAnsi="Times New Roman" w:cs="Times New Roman"/>
          <w:sz w:val="24"/>
          <w:szCs w:val="24"/>
          <w:lang w:val="en-GB"/>
        </w:rPr>
        <w:t xml:space="preserve"> or undermines the recipient’s moral self-identity</w:t>
      </w:r>
      <w:r>
        <w:rPr>
          <w:rFonts w:ascii="Times New Roman" w:hAnsi="Times New Roman" w:cs="Times New Roman"/>
          <w:sz w:val="24"/>
          <w:szCs w:val="24"/>
          <w:lang w:val="en-GB"/>
        </w:rPr>
        <w:t xml:space="preserve"> </w:t>
      </w:r>
      <w:r>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ADDIN ZOTERO_ITEM CSL_CITATION {"citationID":"U8JWa7S1","properties":{"formattedCitation":"(B\\uc0\\u233{}nabou &amp; Tirole, 2006)","plainCitation":"(Bénabou &amp; Tirole, 2006)","noteIndex":0},"citationItems":[{"id":1445,"uris":["http://zotero.org/users/7618478/items/FQ2EE7VY"],"itemData":{"id":1445,"type":"article-journal","abstract":"We develop a theory of prosocial behavior that combines heterogeneity in individual\naltruism and greed with concerns for social reputation or self-respect. Rewards or\npunishments (whether material or image-related) create doubt about the true motive\nfor which good deeds are performed, and this overjustification effect can induce\na partial or even net crowding out of prosocial behavior by extrinsic incentives. We\nalso identify the settings that are conducive to multiple social norms and, more\ngenerally, those that make individual actions complements or substitutes, which we\nshow depends on whether stigma or honor is (endogenously) the dominant reputational\nconcern. Finally, we analyze the socially optimal level of incentives and how\nmonopolistic or competitive sponsors depart from it. Sponsor competition is shown\nto potentially reduce social welfare. (JEL D11, D64, D82, Z13)","container-title":"American Economic Review","DOI":"10.1257/aer.96.5.1652","ISSN":"0002-8282","issue":"5","language":"en","note":"Citation Key: benabouIncentivesProsocialBehavior2006","page":"1652-1678","source":"www-aeaweb-org.ezproxy.waikato.ac.nz","title":"Incentives and Prosocial Behavior","volume":"96","author":[{"family":"Bénabou","given":"Roland"},{"family":"Tirole","given":"Jean"}],"issued":{"date-parts":[["2006",12]]}}}],"schema":"https://github.com/citation-style-language/schema/raw/master/csl-citation.json"} </w:instrText>
      </w:r>
      <w:r>
        <w:rPr>
          <w:rFonts w:ascii="Times New Roman" w:hAnsi="Times New Roman" w:cs="Times New Roman"/>
          <w:sz w:val="24"/>
          <w:szCs w:val="24"/>
          <w:lang w:val="en-GB"/>
        </w:rPr>
        <w:fldChar w:fldCharType="separate"/>
      </w:r>
      <w:r w:rsidRPr="0077599A">
        <w:rPr>
          <w:rFonts w:ascii="Times New Roman" w:hAnsi="Times New Roman" w:cs="Times New Roman"/>
          <w:sz w:val="24"/>
          <w:szCs w:val="24"/>
        </w:rPr>
        <w:t>(Bénabou &amp; Tirole, 2006)</w:t>
      </w:r>
      <w:r>
        <w:rPr>
          <w:rFonts w:ascii="Times New Roman" w:hAnsi="Times New Roman" w:cs="Times New Roman"/>
          <w:sz w:val="24"/>
          <w:szCs w:val="24"/>
          <w:lang w:val="en-GB"/>
        </w:rPr>
        <w:fldChar w:fldCharType="end"/>
      </w:r>
      <w:r w:rsidRPr="003177DD">
        <w:rPr>
          <w:rFonts w:ascii="Times New Roman" w:hAnsi="Times New Roman" w:cs="Times New Roman"/>
          <w:sz w:val="24"/>
          <w:szCs w:val="24"/>
          <w:lang w:val="en-GB"/>
        </w:rPr>
        <w:t>. Incentives could also crowd in motivation</w:t>
      </w:r>
      <w:r>
        <w:rPr>
          <w:rFonts w:ascii="Times New Roman" w:hAnsi="Times New Roman" w:cs="Times New Roman"/>
          <w:sz w:val="24"/>
          <w:szCs w:val="24"/>
          <w:lang w:val="en-GB"/>
        </w:rPr>
        <w:t>.</w:t>
      </w:r>
      <w:r w:rsidRPr="003177DD">
        <w:rPr>
          <w:rFonts w:ascii="Times New Roman" w:hAnsi="Times New Roman" w:cs="Times New Roman"/>
          <w:sz w:val="24"/>
          <w:szCs w:val="24"/>
          <w:lang w:val="en-GB"/>
        </w:rPr>
        <w:t xml:space="preserve"> For example, incentives could reinforce existing </w:t>
      </w:r>
      <w:r w:rsidRPr="003177DD">
        <w:rPr>
          <w:rFonts w:ascii="Times New Roman" w:hAnsi="Times New Roman" w:cs="Times New Roman"/>
          <w:sz w:val="24"/>
          <w:szCs w:val="24"/>
          <w:lang w:val="en-GB"/>
        </w:rPr>
        <w:lastRenderedPageBreak/>
        <w:t>environmental attitudes, signal the social desirability of a</w:t>
      </w:r>
      <w:r>
        <w:rPr>
          <w:rFonts w:ascii="Times New Roman" w:hAnsi="Times New Roman" w:cs="Times New Roman"/>
          <w:sz w:val="24"/>
          <w:szCs w:val="24"/>
          <w:lang w:val="en-GB"/>
        </w:rPr>
        <w:t xml:space="preserve"> certain</w:t>
      </w:r>
      <w:r w:rsidRPr="003177DD">
        <w:rPr>
          <w:rFonts w:ascii="Times New Roman" w:hAnsi="Times New Roman" w:cs="Times New Roman"/>
          <w:sz w:val="24"/>
          <w:szCs w:val="24"/>
          <w:lang w:val="en-GB"/>
        </w:rPr>
        <w:t xml:space="preserve"> behaviour or enhance the warm glow utility effects </w:t>
      </w:r>
      <w:r w:rsidRPr="003177DD">
        <w:rPr>
          <w:rFonts w:ascii="Times New Roman" w:hAnsi="Times New Roman" w:cs="Times New Roman"/>
          <w:sz w:val="24"/>
          <w:szCs w:val="24"/>
          <w:lang w:val="en-GB"/>
        </w:rPr>
        <w:fldChar w:fldCharType="begin"/>
      </w:r>
      <w:r>
        <w:rPr>
          <w:rFonts w:ascii="Times New Roman" w:hAnsi="Times New Roman" w:cs="Times New Roman"/>
          <w:sz w:val="24"/>
          <w:szCs w:val="24"/>
          <w:lang w:val="en-GB"/>
        </w:rPr>
        <w:instrText xml:space="preserve"> ADDIN ZOTERO_ITEM CSL_CITATION {"citationID":"rhAhSjZC","properties":{"formattedCitation":"(Rode et al., 2015)","plainCitation":"(Rode et al., 2015)","noteIndex":0},"citationItems":[{"id":171,"uris":["http://zotero.org/users/7618478/items/RULUXZNM",["http://zotero.org/users/7618478/items/RULUXZNM"]],"itemData":{"id":171,"type":"article-journal","abstract":"The paper seeks to advance our understanding of the extent to which the use of economic incentives can undermine (“crowd out”) or reinforce (“crowd in”) people's intrinsic motivations to engage in biodiversity and ecosystem conservation. We first synthesize and classify the psychological mechanisms behind motivation crowding effects. Then we conduct a systematic review of empirical studies that test for motivation crowding effects triggered by economic incentives to encourage nature conservation. Based on eighteen empirical studies, we identify evidence of motivation crowding out and, to a lesser extent, crowding in effects. Finally, we discuss the implications for environmental policy and research. We note that the limited comparability of results across studies, the lack of baseline information about pre-existing intrinsic motivations, and a complexity stemming from cultural and contextual heterogeneity appear to be the main challenges when it comes to establishing more conclusive evidence. We conclude that, as economic instruments for conservation are increasingly being used worldwide, it is crucial to assess existing intrinsic motivations and expected changes in people's motivational structures prior to large-scale implementation. We call for caution with economic incentives in situations involving considerable uncertainty regarding the detrimental impacts on intrinsic motivation.","container-title":"Ecological Economics","DOI":"10.1016/j.ecolecon.2014.11.019","ISSN":"0921-8009","journalAbbreviation":"Ecological Economics","language":"en","page":"270-282","source":"ScienceDirect","title":"Motivation crowding by economic incentives in conservation policy: A review of the empirical evidence","title-short":"Motivation crowding by economic incentives in conservation policy","volume":"117","author":[{"family":"Rode","given":"Julian"},{"family":"Gómez-Baggethun","given":"Erik"},{"family":"Krause","given":"Torsten"}],"issued":{"date-parts":[["2015",9,1]]}}}],"schema":"https://github.com/citation-style-language/schema/raw/master/csl-citation.json"} </w:instrText>
      </w:r>
      <w:r w:rsidRPr="003177DD">
        <w:rPr>
          <w:rFonts w:ascii="Times New Roman" w:hAnsi="Times New Roman" w:cs="Times New Roman"/>
          <w:sz w:val="24"/>
          <w:szCs w:val="24"/>
          <w:lang w:val="en-GB"/>
        </w:rPr>
        <w:fldChar w:fldCharType="separate"/>
      </w:r>
      <w:r w:rsidRPr="003177DD">
        <w:rPr>
          <w:rFonts w:ascii="Times New Roman" w:hAnsi="Times New Roman" w:cs="Times New Roman"/>
          <w:sz w:val="24"/>
          <w:szCs w:val="24"/>
          <w:lang w:val="en-GB"/>
        </w:rPr>
        <w:t>(Rode et al., 2015)</w:t>
      </w:r>
      <w:r w:rsidRPr="003177DD">
        <w:rPr>
          <w:rFonts w:ascii="Times New Roman" w:hAnsi="Times New Roman" w:cs="Times New Roman"/>
          <w:sz w:val="24"/>
          <w:szCs w:val="24"/>
          <w:lang w:val="en-GB"/>
        </w:rPr>
        <w:fldChar w:fldCharType="end"/>
      </w:r>
      <w:r w:rsidRPr="003177DD">
        <w:rPr>
          <w:rFonts w:ascii="Times New Roman" w:hAnsi="Times New Roman" w:cs="Times New Roman"/>
          <w:sz w:val="24"/>
          <w:szCs w:val="24"/>
          <w:lang w:val="en-GB"/>
        </w:rPr>
        <w:t>.</w:t>
      </w:r>
    </w:p>
    <w:p w:rsidR="00EC18A6" w:rsidRPr="008620BE" w:rsidRDefault="00EC18A6" w:rsidP="00EC18A6">
      <w:pPr>
        <w:spacing w:line="360" w:lineRule="auto"/>
        <w:rPr>
          <w:rFonts w:ascii="Times New Roman" w:hAnsi="Times New Roman" w:cs="Times New Roman"/>
          <w:sz w:val="24"/>
          <w:szCs w:val="24"/>
          <w:lang w:val="en-GB"/>
        </w:rPr>
      </w:pPr>
      <w:r w:rsidRPr="008620BE">
        <w:rPr>
          <w:rFonts w:ascii="Times New Roman" w:eastAsiaTheme="minorEastAsia" w:hAnsi="Times New Roman" w:cs="Times New Roman"/>
          <w:b/>
          <w:bCs/>
          <w:sz w:val="24"/>
          <w:szCs w:val="24"/>
          <w:lang w:val="en-GB"/>
        </w:rPr>
        <w:t>Adding a nudge and modelling the interaction between interventions</w:t>
      </w:r>
    </w:p>
    <w:p w:rsidR="00EC18A6" w:rsidRPr="003177DD" w:rsidRDefault="00EC18A6" w:rsidP="00EC18A6">
      <w:pPr>
        <w:spacing w:line="360" w:lineRule="auto"/>
        <w:jc w:val="both"/>
        <w:rPr>
          <w:rFonts w:ascii="Times New Roman" w:hAnsi="Times New Roman" w:cs="Times New Roman"/>
          <w:sz w:val="24"/>
          <w:szCs w:val="24"/>
          <w:lang w:val="en-GB"/>
        </w:rPr>
      </w:pPr>
      <w:r w:rsidRPr="003177DD">
        <w:rPr>
          <w:rFonts w:ascii="Times New Roman" w:hAnsi="Times New Roman" w:cs="Times New Roman"/>
          <w:sz w:val="24"/>
          <w:szCs w:val="24"/>
          <w:lang w:val="en-GB"/>
        </w:rPr>
        <w:t>We model th</w:t>
      </w:r>
      <w:r>
        <w:rPr>
          <w:rFonts w:ascii="Times New Roman" w:hAnsi="Times New Roman" w:cs="Times New Roman"/>
          <w:sz w:val="24"/>
          <w:szCs w:val="24"/>
          <w:lang w:val="en-GB"/>
        </w:rPr>
        <w:t xml:space="preserve">e </w:t>
      </w:r>
      <w:r w:rsidRPr="003177DD">
        <w:rPr>
          <w:rFonts w:ascii="Times New Roman" w:hAnsi="Times New Roman" w:cs="Times New Roman"/>
          <w:sz w:val="24"/>
          <w:szCs w:val="24"/>
          <w:lang w:val="en-GB"/>
        </w:rPr>
        <w:t>two nudge</w:t>
      </w:r>
      <w:r>
        <w:rPr>
          <w:rFonts w:ascii="Times New Roman" w:hAnsi="Times New Roman" w:cs="Times New Roman"/>
          <w:sz w:val="24"/>
          <w:szCs w:val="24"/>
          <w:lang w:val="en-GB"/>
        </w:rPr>
        <w:t>-</w:t>
      </w:r>
      <w:r w:rsidRPr="003177DD">
        <w:rPr>
          <w:rFonts w:ascii="Times New Roman" w:hAnsi="Times New Roman" w:cs="Times New Roman"/>
          <w:sz w:val="24"/>
          <w:szCs w:val="24"/>
          <w:lang w:val="en-GB"/>
        </w:rPr>
        <w:t>effects in the following way:</w:t>
      </w:r>
    </w:p>
    <w:p w:rsidR="00EC18A6" w:rsidRPr="003177DD" w:rsidRDefault="00EC18A6" w:rsidP="00EC18A6">
      <w:pPr>
        <w:spacing w:line="360" w:lineRule="auto"/>
        <w:rPr>
          <w:rFonts w:ascii="Times New Roman" w:eastAsiaTheme="minorEastAsia" w:hAnsi="Times New Roman" w:cs="Times New Roman"/>
          <w:sz w:val="24"/>
          <w:szCs w:val="24"/>
          <w:lang w:val="en-GB"/>
        </w:rPr>
      </w:pPr>
      <m:oMathPara>
        <m:oMath>
          <m:eqArr>
            <m:eqArrPr>
              <m:maxDist m:val="1"/>
              <m:ctrlPr>
                <w:rPr>
                  <w:rFonts w:ascii="Cambria Math" w:hAnsi="Cambria Math" w:cs="Times New Roman"/>
                  <w:i/>
                  <w:sz w:val="24"/>
                  <w:szCs w:val="24"/>
                  <w:lang w:val="en-GB"/>
                </w:rPr>
              </m:ctrlPr>
            </m:eqArrPr>
            <m:e>
              <m:r>
                <w:rPr>
                  <w:rFonts w:ascii="Cambria Math" w:hAnsi="Cambria Math" w:cs="Times New Roman"/>
                  <w:sz w:val="24"/>
                  <w:szCs w:val="24"/>
                  <w:lang w:val="en-GB"/>
                </w:rPr>
                <m:t>u= ΨA-g(a)+as+a</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0</m:t>
                  </m:r>
                </m:sub>
              </m:sSub>
              <m:d>
                <m:dPr>
                  <m:ctrlPr>
                    <w:rPr>
                      <w:rFonts w:ascii="Cambria Math" w:hAnsi="Cambria Math" w:cs="Times New Roman"/>
                      <w:i/>
                      <w:sz w:val="24"/>
                      <w:szCs w:val="24"/>
                      <w:lang w:val="en-GB"/>
                    </w:rPr>
                  </m:ctrlPr>
                </m:dPr>
                <m:e>
                  <m:r>
                    <w:rPr>
                      <w:rFonts w:ascii="Cambria Math" w:hAnsi="Cambria Math" w:cs="Times New Roman"/>
                      <w:sz w:val="24"/>
                      <w:szCs w:val="24"/>
                      <w:lang w:val="en-GB"/>
                    </w:rPr>
                    <m:t>1+s</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m</m:t>
                      </m:r>
                    </m:sub>
                  </m:sSub>
                  <m:d>
                    <m:dPr>
                      <m:ctrlPr>
                        <w:rPr>
                          <w:rFonts w:ascii="Cambria Math" w:hAnsi="Cambria Math" w:cs="Times New Roman"/>
                          <w:i/>
                          <w:sz w:val="24"/>
                          <w:szCs w:val="24"/>
                          <w:lang w:val="en-GB"/>
                        </w:rPr>
                      </m:ctrlPr>
                    </m:dPr>
                    <m:e>
                      <m:r>
                        <w:rPr>
                          <w:rFonts w:ascii="Cambria Math" w:hAnsi="Cambria Math" w:cs="Times New Roman"/>
                          <w:sz w:val="24"/>
                          <w:szCs w:val="24"/>
                          <w:lang w:val="en-GB"/>
                        </w:rPr>
                        <m:t>N</m:t>
                      </m:r>
                    </m:e>
                  </m:d>
                  <m:r>
                    <w:rPr>
                      <w:rFonts w:ascii="Cambria Math" w:hAnsi="Cambria Math" w:cs="Times New Roman"/>
                      <w:sz w:val="24"/>
                      <w:szCs w:val="24"/>
                      <w:lang w:val="en-GB"/>
                    </w:rPr>
                    <m:t>+</m:t>
                  </m:r>
                  <m:sSub>
                    <m:sSubPr>
                      <m:ctrlPr>
                        <w:rPr>
                          <w:rFonts w:ascii="Cambria Math" w:hAnsi="Cambria Math" w:cs="Times New Roman"/>
                          <w:i/>
                          <w:color w:val="000000"/>
                          <w:sz w:val="24"/>
                          <w:szCs w:val="24"/>
                          <w:shd w:val="clear" w:color="auto" w:fill="FFFFFF"/>
                          <w:lang w:val="en-GB"/>
                        </w:rPr>
                      </m:ctrlPr>
                    </m:sSubPr>
                    <m:e>
                      <m:r>
                        <w:rPr>
                          <w:rFonts w:ascii="Cambria Math" w:hAnsi="Cambria Math" w:cs="Times New Roman"/>
                          <w:color w:val="000000"/>
                          <w:sz w:val="24"/>
                          <w:szCs w:val="24"/>
                          <w:shd w:val="clear" w:color="auto" w:fill="FFFFFF"/>
                          <w:lang w:val="en-GB"/>
                        </w:rPr>
                        <m:t>λ</m:t>
                      </m:r>
                    </m:e>
                    <m:sub>
                      <m:r>
                        <w:rPr>
                          <w:rFonts w:ascii="Cambria Math" w:hAnsi="Cambria Math" w:cs="Times New Roman"/>
                          <w:color w:val="000000"/>
                          <w:sz w:val="24"/>
                          <w:szCs w:val="24"/>
                          <w:shd w:val="clear" w:color="auto" w:fill="FFFFFF"/>
                          <w:lang w:val="en-GB"/>
                        </w:rPr>
                        <m:t>n</m:t>
                      </m:r>
                    </m:sub>
                  </m:sSub>
                  <m:r>
                    <w:rPr>
                      <w:rFonts w:ascii="Cambria Math" w:hAnsi="Cambria Math" w:cs="Times New Roman"/>
                      <w:color w:val="000000"/>
                      <w:sz w:val="24"/>
                      <w:szCs w:val="24"/>
                      <w:shd w:val="clear" w:color="auto" w:fill="FFFFFF"/>
                      <w:lang w:val="en-GB"/>
                    </w:rPr>
                    <m:t>N</m:t>
                  </m:r>
                </m:e>
              </m:d>
              <m:r>
                <w:rPr>
                  <w:rFonts w:ascii="Cambria Math" w:hAnsi="Cambria Math" w:cs="Times New Roman"/>
                  <w:sz w:val="24"/>
                  <w:szCs w:val="24"/>
                  <w:lang w:val="en-GB"/>
                </w:rPr>
                <m:t>#</m:t>
              </m:r>
              <m:d>
                <m:dPr>
                  <m:ctrlPr>
                    <w:rPr>
                      <w:rFonts w:ascii="Cambria Math" w:hAnsi="Cambria Math" w:cs="Times New Roman"/>
                      <w:i/>
                      <w:sz w:val="24"/>
                      <w:szCs w:val="24"/>
                      <w:lang w:val="en-GB"/>
                    </w:rPr>
                  </m:ctrlPr>
                </m:dPr>
                <m:e>
                  <m:r>
                    <w:rPr>
                      <w:rFonts w:ascii="Cambria Math" w:hAnsi="Cambria Math" w:cs="Times New Roman"/>
                      <w:sz w:val="24"/>
                      <w:szCs w:val="24"/>
                      <w:lang w:val="en-GB"/>
                    </w:rPr>
                    <m:t>6</m:t>
                  </m:r>
                </m:e>
              </m:d>
            </m:e>
          </m:eqArr>
        </m:oMath>
      </m:oMathPara>
    </w:p>
    <w:p w:rsidR="00EC18A6" w:rsidRPr="003177DD" w:rsidRDefault="00EC18A6" w:rsidP="00EC18A6">
      <w:pPr>
        <w:spacing w:line="360" w:lineRule="auto"/>
        <w:jc w:val="both"/>
        <w:rPr>
          <w:rFonts w:ascii="Times New Roman" w:eastAsiaTheme="minorEastAsia" w:hAnsi="Times New Roman" w:cs="Times New Roman"/>
          <w:color w:val="000000"/>
          <w:sz w:val="24"/>
          <w:szCs w:val="24"/>
          <w:shd w:val="clear" w:color="auto" w:fill="FFFFFF"/>
          <w:lang w:val="en-GB"/>
        </w:rPr>
      </w:pPr>
      <w:r w:rsidRPr="003177DD">
        <w:rPr>
          <w:rFonts w:ascii="Times New Roman" w:eastAsiaTheme="minorEastAsia" w:hAnsi="Times New Roman" w:cs="Times New Roman"/>
          <w:sz w:val="24"/>
          <w:szCs w:val="24"/>
          <w:lang w:val="en-GB"/>
        </w:rPr>
        <w:t xml:space="preserve">The </w:t>
      </w:r>
      <m:oMath>
        <m:sSub>
          <m:sSubPr>
            <m:ctrlPr>
              <w:rPr>
                <w:rFonts w:ascii="Cambria Math" w:hAnsi="Cambria Math" w:cs="Times New Roman"/>
                <w:i/>
                <w:color w:val="000000"/>
                <w:sz w:val="24"/>
                <w:szCs w:val="24"/>
                <w:shd w:val="clear" w:color="auto" w:fill="FFFFFF"/>
                <w:lang w:val="en-GB"/>
              </w:rPr>
            </m:ctrlPr>
          </m:sSubPr>
          <m:e>
            <m:r>
              <w:rPr>
                <w:rFonts w:ascii="Cambria Math" w:hAnsi="Cambria Math" w:cs="Times New Roman"/>
                <w:color w:val="000000"/>
                <w:sz w:val="24"/>
                <w:szCs w:val="24"/>
                <w:shd w:val="clear" w:color="auto" w:fill="FFFFFF"/>
                <w:lang w:val="en-GB"/>
              </w:rPr>
              <m:t>λ</m:t>
            </m:r>
          </m:e>
          <m:sub>
            <m:r>
              <w:rPr>
                <w:rFonts w:ascii="Cambria Math" w:hAnsi="Cambria Math" w:cs="Times New Roman"/>
                <w:color w:val="000000"/>
                <w:sz w:val="24"/>
                <w:szCs w:val="24"/>
                <w:shd w:val="clear" w:color="auto" w:fill="FFFFFF"/>
                <w:lang w:val="en-GB"/>
              </w:rPr>
              <m:t>n</m:t>
            </m:r>
          </m:sub>
        </m:sSub>
      </m:oMath>
      <w:r w:rsidRPr="003177DD">
        <w:rPr>
          <w:rFonts w:ascii="Times New Roman" w:eastAsiaTheme="minorEastAsia" w:hAnsi="Times New Roman" w:cs="Times New Roman"/>
          <w:color w:val="000000"/>
          <w:sz w:val="24"/>
          <w:szCs w:val="24"/>
          <w:shd w:val="clear" w:color="auto" w:fill="FFFFFF"/>
          <w:lang w:val="en-GB"/>
        </w:rPr>
        <w:t xml:space="preserve"> measures the </w:t>
      </w:r>
      <w:r>
        <w:rPr>
          <w:rFonts w:ascii="Times New Roman" w:eastAsiaTheme="minorEastAsia" w:hAnsi="Times New Roman" w:cs="Times New Roman"/>
          <w:color w:val="000000"/>
          <w:sz w:val="24"/>
          <w:szCs w:val="24"/>
          <w:shd w:val="clear" w:color="auto" w:fill="FFFFFF"/>
          <w:lang w:val="en-GB"/>
        </w:rPr>
        <w:t>marginal</w:t>
      </w:r>
      <w:r w:rsidRPr="003177DD">
        <w:rPr>
          <w:rFonts w:ascii="Times New Roman" w:eastAsiaTheme="minorEastAsia" w:hAnsi="Times New Roman" w:cs="Times New Roman"/>
          <w:color w:val="000000"/>
          <w:sz w:val="24"/>
          <w:szCs w:val="24"/>
          <w:shd w:val="clear" w:color="auto" w:fill="FFFFFF"/>
          <w:lang w:val="en-GB"/>
        </w:rPr>
        <w:t xml:space="preserve"> effect of the nudge</w:t>
      </w:r>
      <w:r>
        <w:rPr>
          <w:rFonts w:ascii="Times New Roman" w:eastAsiaTheme="minorEastAsia" w:hAnsi="Times New Roman" w:cs="Times New Roman"/>
          <w:color w:val="000000"/>
          <w:sz w:val="24"/>
          <w:szCs w:val="24"/>
          <w:shd w:val="clear" w:color="auto" w:fill="FFFFFF"/>
          <w:lang w:val="en-GB"/>
        </w:rPr>
        <w:t xml:space="preserve">, </w:t>
      </w:r>
      <m:oMath>
        <m:r>
          <w:rPr>
            <w:rFonts w:ascii="Cambria Math" w:eastAsiaTheme="minorEastAsia" w:hAnsi="Cambria Math" w:cs="Times New Roman"/>
            <w:color w:val="000000"/>
            <w:sz w:val="24"/>
            <w:szCs w:val="24"/>
            <w:shd w:val="clear" w:color="auto" w:fill="FFFFFF"/>
            <w:lang w:val="en-GB"/>
          </w:rPr>
          <m:t>N</m:t>
        </m:r>
      </m:oMath>
      <w:r>
        <w:rPr>
          <w:rFonts w:ascii="Times New Roman" w:eastAsiaTheme="minorEastAsia" w:hAnsi="Times New Roman" w:cs="Times New Roman"/>
          <w:color w:val="000000"/>
          <w:sz w:val="24"/>
          <w:szCs w:val="24"/>
          <w:shd w:val="clear" w:color="auto" w:fill="FFFFFF"/>
          <w:lang w:val="en-GB"/>
        </w:rPr>
        <w:t>,</w:t>
      </w:r>
      <w:r w:rsidRPr="003177DD">
        <w:rPr>
          <w:rFonts w:ascii="Times New Roman" w:eastAsiaTheme="minorEastAsia" w:hAnsi="Times New Roman" w:cs="Times New Roman"/>
          <w:color w:val="000000"/>
          <w:sz w:val="24"/>
          <w:szCs w:val="24"/>
          <w:shd w:val="clear" w:color="auto" w:fill="FFFFFF"/>
          <w:lang w:val="en-GB"/>
        </w:rPr>
        <w:t xml:space="preserve"> on intrinsic rewards</w:t>
      </w:r>
      <w:r>
        <w:rPr>
          <w:rFonts w:ascii="Times New Roman" w:eastAsiaTheme="minorEastAsia" w:hAnsi="Times New Roman" w:cs="Times New Roman"/>
          <w:color w:val="000000"/>
          <w:sz w:val="24"/>
          <w:szCs w:val="24"/>
          <w:shd w:val="clear" w:color="auto" w:fill="FFFFFF"/>
          <w:lang w:val="en-GB"/>
        </w:rPr>
        <w:t>, dependent on the strength of the nudge</w:t>
      </w:r>
      <w:r w:rsidRPr="003177DD">
        <w:rPr>
          <w:rFonts w:ascii="Times New Roman" w:eastAsiaTheme="minorEastAsia" w:hAnsi="Times New Roman" w:cs="Times New Roman"/>
          <w:color w:val="000000"/>
          <w:sz w:val="24"/>
          <w:szCs w:val="24"/>
          <w:shd w:val="clear" w:color="auto" w:fill="FFFFFF"/>
          <w:lang w:val="en-GB"/>
        </w:rPr>
        <w:t>. This direct effect could be positive, negative</w:t>
      </w:r>
      <w:r>
        <w:rPr>
          <w:rFonts w:ascii="Times New Roman" w:eastAsiaTheme="minorEastAsia" w:hAnsi="Times New Roman" w:cs="Times New Roman"/>
          <w:color w:val="000000"/>
          <w:sz w:val="24"/>
          <w:szCs w:val="24"/>
          <w:shd w:val="clear" w:color="auto" w:fill="FFFFFF"/>
          <w:lang w:val="en-GB"/>
        </w:rPr>
        <w:t xml:space="preserve">, </w:t>
      </w:r>
      <w:r w:rsidRPr="003177DD">
        <w:rPr>
          <w:rFonts w:ascii="Times New Roman" w:eastAsiaTheme="minorEastAsia" w:hAnsi="Times New Roman" w:cs="Times New Roman"/>
          <w:color w:val="000000"/>
          <w:sz w:val="24"/>
          <w:szCs w:val="24"/>
          <w:shd w:val="clear" w:color="auto" w:fill="FFFFFF"/>
          <w:lang w:val="en-GB"/>
        </w:rPr>
        <w:t xml:space="preserve">or zero, but is most likely </w:t>
      </w:r>
      <m:oMath>
        <m:r>
          <w:rPr>
            <w:rFonts w:ascii="Cambria Math" w:hAnsi="Cambria Math" w:cs="Times New Roman"/>
            <w:color w:val="000000"/>
            <w:sz w:val="24"/>
            <w:szCs w:val="24"/>
            <w:shd w:val="clear" w:color="auto" w:fill="FFFFFF"/>
            <w:lang w:val="en-GB"/>
          </w:rPr>
          <m:t>≥0</m:t>
        </m:r>
      </m:oMath>
      <w:r w:rsidRPr="003177DD">
        <w:rPr>
          <w:rFonts w:ascii="Times New Roman" w:eastAsiaTheme="minorEastAsia" w:hAnsi="Times New Roman" w:cs="Times New Roman"/>
          <w:color w:val="000000"/>
          <w:sz w:val="24"/>
          <w:szCs w:val="24"/>
          <w:shd w:val="clear" w:color="auto" w:fill="FFFFFF"/>
          <w:lang w:val="en-GB"/>
        </w:rPr>
        <w:t xml:space="preserve"> (based on the results in the literature – see reviews by </w:t>
      </w:r>
      <w:r w:rsidRPr="003177DD">
        <w:rPr>
          <w:rFonts w:ascii="Times New Roman" w:eastAsiaTheme="minorEastAsia" w:hAnsi="Times New Roman" w:cs="Times New Roman"/>
          <w:color w:val="000000"/>
          <w:sz w:val="24"/>
          <w:szCs w:val="24"/>
          <w:shd w:val="clear" w:color="auto" w:fill="FFFFFF"/>
          <w:lang w:val="en-GB"/>
        </w:rPr>
        <w:fldChar w:fldCharType="begin"/>
      </w:r>
      <w:r>
        <w:rPr>
          <w:rFonts w:ascii="Times New Roman" w:eastAsiaTheme="minorEastAsia" w:hAnsi="Times New Roman" w:cs="Times New Roman"/>
          <w:color w:val="000000"/>
          <w:sz w:val="24"/>
          <w:szCs w:val="24"/>
          <w:shd w:val="clear" w:color="auto" w:fill="FFFFFF"/>
          <w:lang w:val="en-GB"/>
        </w:rPr>
        <w:instrText xml:space="preserve"> ADDIN ZOTERO_ITEM CSL_CITATION {"citationID":"ncRiuMcv","properties":{"formattedCitation":"(Carlsson et al., 2021; DellaVigna &amp; Linos, 2022; Schubert, 2017; Szaszi et al., 2022)","plainCitation":"(Carlsson et al., 2021; DellaVigna &amp; Linos, 2022; Schubert, 2017; Szaszi et al., 2022)","noteIndex":0},"citationItems":[{"id":917,"uris":["http://zotero.org/users/7618478/items/LHJR244Z",["http://zotero.org/users/7618478/items/LHJR244Z"],"http://zotero.org/users/7618478/items/E92WJYCQ"],"itemData":{"id":917,"type":"article-journal","abstract":"This article discusses the use of green nudges—behavioral interventions aimed at reducing negative externalities—as an environmental policy instrument. We present a new framework for classifying nudges according to how they affect behavior. Pure nudges change the choice environment to guide behavior unobtrusively. Moral nudges trigger a psychological reaction to encourage behavior change. Our review of empirical studies reveals that green nudges, pure or moral, can have a significant impact on behavior and the environment but that the effects are highly context dependent. On the basis of both our review and basic welfare economics models, we discuss key factors for policy makers to consider when choosing between implementing a green nudge and implementing conventional policy instruments.","container-title":"Review of Environmental Economics and Policy","DOI":"10.1086/715524","ISSN":"1750-6816","issue":"2","note":"publisher: The University of Chicago Press","page":"216-237","source":"www-journals-uchicago-edu.ezproxy.waikato.ac.nz (Atypon)","title":"The Use of Green Nudges as an Environmental Policy Instrument","volume":"15","author":[{"family":"Carlsson","given":"Fredrik"},{"family":"Gravert","given":"Christina"},{"family":"Johansson-Stenman","given":"Olof"},{"family":"Kurz","given":"Verena"}],"issued":{"date-parts":[["2021",6]]}}},{"id":1168,"uris":["http://zotero.org/users/7618478/items/XIG7YF6U",["http://zotero.org/users/7618478/items/XIG7YF6U"]],"itemData":{"id":1168,"type":"article-journal","abstract":"Nudge interventions have quickly expanded from academic studies to larger implementation in so-called Nudge Units in governments. This provides an opportunity to compare interventions in research studies, versus at scale. We assemble a unique data set of 126 RCTs covering 23 million individuals, including all trials run by two of the largest Nudge Units in the United States. We compare these trials to a sample of nudge trials in academic journals from two recent meta-analyses. In the Academic Journals papers, the average impact of a nudge is very large—an 8.7 percentage point take-up effect, which is a 33.4% increase over the average control. In the Nudge Units sample, the average impact is still sizable and highly statistically significant, but smaller at 1.4 percentage points, an 8.0% increase. We document three dimensions which can account for the difference between these two estimates: (i) statistical power of the trials; (ii) characteristics of the interventions, such as topic area and behavioral channel; and (iii) selective publication. A meta-analysis model incorporating these dimensions indicates that selective publication in the Academic Journals sample, exacerbated by low statistical power, explains about 70 percent of the difference in effect sizes between the two samples. Different nudge characteristics account for most of the residual difference.","container-title":"Econometrica","DOI":"10.3982/ECTA18709","ISSN":"1468-0262","issue":"1","language":"en","license":"© 2022 The Econometric Society","note":"_eprint: https://onlinelibrary.wiley.com/doi/pdf/10.3982/ECTA18709","page":"81-116","source":"Wiley Online Library","title":"RCTs to Scale: Comprehensive Evidence From Two Nudge Units","title-short":"RCTs to Scale","volume":"90","author":[{"family":"DellaVigna","given":"Stefano"},{"family":"Linos","given":"Elizabeth"}],"issued":{"date-parts":[["2022"]]}}},{"id":243,"uris":["http://zotero.org/users/7618478/items/FXIDJXUR",["http://zotero.org/users/7618478/items/FXIDJXUR"]],"itemData":{"id":243,"type":"article-journal","abstract":"Environmental policies are increasingly informed by behavioral economics insights. ‘Green nudges’ in particular have been suggested as a promising new tool to encourage consumers to act in an environmentally benign way, such as choosing renewable energy sources or saving energy. While there is an emerging literature on the instrumental effectiveness of behavioral policy tools such as these, their ethical assessment has largely been neglected. This paper attempts to fill this gap by, first, providing a structured overview of the most important contributions to the literature on pro-environmental nudges and, second, offering some critical considerations that may help the practitioner come to an ethically informed assessment of nudges.","container-title":"Ecological Economics","DOI":"10.1016/j.ecolecon.2016.11.009","ISSN":"0921-8009","journalAbbreviation":"Ecological Economics","language":"en","page":"329-342","source":"ScienceDirect","title":"Green nudges: Do they work? Are they ethical?","title-short":"Green nudges","volume":"132","author":[{"family":"Schubert","given":"Christian"}],"issued":{"date-parts":[["2017",2,1]]}}},{"id":1169,"uris":["http://zotero.org/users/7618478/items/3QD77HQL",["http://zotero.org/users/7618478/items/3QD77HQL"]],"itemData":{"id":1169,"type":"article-journal","container-title":"Proceedings of the National Academy of Sciences","DOI":"10.1073/pnas.2200732119","issue":"31","note":"publisher: Proceedings of the National Academy of Sciences","page":"e2200732119","source":"pnas.org (Atypon)","title":"No reason to expect large and consistent effects of nudge interventions","volume":"119","author":[{"family":"Szaszi","given":"Barnabas"},{"family":"Higney","given":"Anthony"},{"family":"Charlton","given":"Aaron"},{"family":"Gelman","given":"Andrew"},{"family":"Ziano","given":"Ignazio"},{"family":"Aczel","given":"Balazs"},{"family":"Goldstein","given":"Daniel G."},{"family":"Yeager","given":"David S."},{"family":"Tipton","given":"Elizabeth"}],"issued":{"date-parts":[["2022",8,2]]}}}],"schema":"https://github.com/citation-style-language/schema/raw/master/csl-citation.json"} </w:instrText>
      </w:r>
      <w:r w:rsidRPr="003177DD">
        <w:rPr>
          <w:rFonts w:ascii="Times New Roman" w:eastAsiaTheme="minorEastAsia" w:hAnsi="Times New Roman" w:cs="Times New Roman"/>
          <w:color w:val="000000"/>
          <w:sz w:val="24"/>
          <w:szCs w:val="24"/>
          <w:shd w:val="clear" w:color="auto" w:fill="FFFFFF"/>
          <w:lang w:val="en-GB"/>
        </w:rPr>
        <w:fldChar w:fldCharType="separate"/>
      </w:r>
      <w:r w:rsidRPr="003177DD">
        <w:rPr>
          <w:rFonts w:ascii="Times New Roman" w:hAnsi="Times New Roman" w:cs="Times New Roman"/>
          <w:sz w:val="24"/>
          <w:szCs w:val="24"/>
          <w:lang w:val="en-GB"/>
        </w:rPr>
        <w:t>(Carlsson et al., 2021; DellaVigna &amp; Linos, 2022; Schubert, 2017; Szaszi et al., 2022)</w:t>
      </w:r>
      <w:r w:rsidRPr="003177DD">
        <w:rPr>
          <w:rFonts w:ascii="Times New Roman" w:eastAsiaTheme="minorEastAsia" w:hAnsi="Times New Roman" w:cs="Times New Roman"/>
          <w:color w:val="000000"/>
          <w:sz w:val="24"/>
          <w:szCs w:val="24"/>
          <w:shd w:val="clear" w:color="auto" w:fill="FFFFFF"/>
          <w:lang w:val="en-GB"/>
        </w:rPr>
        <w:fldChar w:fldCharType="end"/>
      </w:r>
      <w:r w:rsidRPr="003177DD">
        <w:rPr>
          <w:rFonts w:ascii="Times New Roman" w:eastAsiaTheme="minorEastAsia" w:hAnsi="Times New Roman" w:cs="Times New Roman"/>
          <w:color w:val="000000"/>
          <w:sz w:val="24"/>
          <w:szCs w:val="24"/>
          <w:shd w:val="clear" w:color="auto" w:fill="FFFFFF"/>
          <w:lang w:val="en-GB"/>
        </w:rPr>
        <w:t>. To incorporate the potential synergy between nudges and incentives, we assume the marginal effect of the monetary incentive on intrinsic rewards is a function of the level of the nudge</w:t>
      </w:r>
      <w:r>
        <w:rPr>
          <w:rFonts w:ascii="Times New Roman" w:eastAsiaTheme="minorEastAsia" w:hAnsi="Times New Roman" w:cs="Times New Roman"/>
          <w:color w:val="000000"/>
          <w:sz w:val="24"/>
          <w:szCs w:val="24"/>
          <w:shd w:val="clear" w:color="auto" w:fill="FFFFFF"/>
          <w:lang w:val="en-GB"/>
        </w:rPr>
        <w:t>, through the term</w:t>
      </w:r>
      <w:r w:rsidRPr="003177DD">
        <w:rPr>
          <w:rFonts w:ascii="Times New Roman" w:eastAsiaTheme="minorEastAsia" w:hAnsi="Times New Roman" w:cs="Times New Roman"/>
          <w:color w:val="000000"/>
          <w:sz w:val="24"/>
          <w:szCs w:val="24"/>
          <w:shd w:val="clear" w:color="auto" w:fill="FFFFFF"/>
          <w:lang w:val="en-GB"/>
        </w:rPr>
        <w:t xml:space="preserve">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m</m:t>
            </m:r>
          </m:sub>
        </m:sSub>
        <m:r>
          <w:rPr>
            <w:rFonts w:ascii="Cambria Math" w:hAnsi="Cambria Math" w:cs="Times New Roman"/>
            <w:sz w:val="24"/>
            <w:szCs w:val="24"/>
            <w:lang w:val="en-GB"/>
          </w:rPr>
          <m:t>(N)</m:t>
        </m:r>
      </m:oMath>
      <w:r>
        <w:rPr>
          <w:rFonts w:ascii="Times New Roman" w:eastAsiaTheme="minorEastAsia" w:hAnsi="Times New Roman" w:cs="Times New Roman"/>
          <w:sz w:val="24"/>
          <w:szCs w:val="24"/>
          <w:lang w:val="en-GB"/>
        </w:rPr>
        <w:t>.</w:t>
      </w:r>
    </w:p>
    <w:p w:rsidR="00EC18A6" w:rsidRPr="003177DD" w:rsidRDefault="00EC18A6" w:rsidP="00EC18A6">
      <w:pPr>
        <w:spacing w:line="360" w:lineRule="auto"/>
        <w:jc w:val="both"/>
        <w:rPr>
          <w:rFonts w:ascii="Times New Roman" w:hAnsi="Times New Roman" w:cs="Times New Roman"/>
          <w:sz w:val="24"/>
          <w:szCs w:val="24"/>
          <w:lang w:val="en-GB"/>
        </w:rPr>
      </w:pPr>
      <w:r w:rsidRPr="003177DD">
        <w:rPr>
          <w:rFonts w:ascii="Times New Roman" w:hAnsi="Times New Roman" w:cs="Times New Roman"/>
          <w:sz w:val="24"/>
          <w:szCs w:val="24"/>
          <w:lang w:val="en-GB"/>
        </w:rPr>
        <w:t>Like before, utility maximisation means equating the marginal cost of volunteering to the marginal benefit:</w:t>
      </w:r>
    </w:p>
    <w:p w:rsidR="00EC18A6" w:rsidRPr="003177DD" w:rsidRDefault="00EC18A6" w:rsidP="00EC18A6">
      <w:pPr>
        <w:spacing w:line="360" w:lineRule="auto"/>
        <w:rPr>
          <w:rFonts w:ascii="Times New Roman" w:eastAsiaTheme="minorEastAsia" w:hAnsi="Times New Roman" w:cs="Times New Roman"/>
          <w:sz w:val="24"/>
          <w:szCs w:val="24"/>
          <w:lang w:val="en-GB"/>
        </w:rPr>
      </w:pPr>
      <m:oMathPara>
        <m:oMath>
          <m:eqArr>
            <m:eqArrPr>
              <m:maxDist m:val="1"/>
              <m:ctrlPr>
                <w:rPr>
                  <w:rFonts w:ascii="Cambria Math" w:hAnsi="Cambria Math" w:cs="Times New Roman"/>
                  <w:i/>
                  <w:sz w:val="24"/>
                  <w:szCs w:val="24"/>
                  <w:lang w:val="en-GB"/>
                </w:rPr>
              </m:ctrlPr>
            </m:eqArrPr>
            <m:e>
              <m:sSup>
                <m:sSupPr>
                  <m:ctrlPr>
                    <w:rPr>
                      <w:rFonts w:ascii="Cambria Math" w:hAnsi="Cambria Math" w:cs="Times New Roman"/>
                      <w:i/>
                      <w:sz w:val="24"/>
                      <w:szCs w:val="24"/>
                      <w:lang w:val="en-GB"/>
                    </w:rPr>
                  </m:ctrlPr>
                </m:sSupPr>
                <m:e>
                  <m:r>
                    <w:rPr>
                      <w:rFonts w:ascii="Cambria Math" w:hAnsi="Cambria Math" w:cs="Times New Roman"/>
                      <w:sz w:val="24"/>
                      <w:szCs w:val="24"/>
                      <w:lang w:val="en-GB"/>
                    </w:rPr>
                    <m:t>g</m:t>
                  </m:r>
                </m:e>
                <m:sup>
                  <m:r>
                    <w:rPr>
                      <w:rFonts w:ascii="Cambria Math" w:hAnsi="Cambria Math" w:cs="Times New Roman"/>
                      <w:sz w:val="24"/>
                      <w:szCs w:val="24"/>
                      <w:lang w:val="en-GB"/>
                    </w:rPr>
                    <m:t>'</m:t>
                  </m:r>
                </m:sup>
              </m:sSup>
              <m:d>
                <m:dPr>
                  <m:ctrlPr>
                    <w:rPr>
                      <w:rFonts w:ascii="Cambria Math" w:hAnsi="Cambria Math" w:cs="Times New Roman"/>
                      <w:i/>
                      <w:sz w:val="24"/>
                      <w:szCs w:val="24"/>
                      <w:lang w:val="en-GB"/>
                    </w:rPr>
                  </m:ctrlPr>
                </m:dPr>
                <m:e>
                  <m:sSup>
                    <m:sSupPr>
                      <m:ctrlPr>
                        <w:rPr>
                          <w:rFonts w:ascii="Cambria Math" w:hAnsi="Cambria Math" w:cs="Times New Roman"/>
                          <w:i/>
                          <w:sz w:val="24"/>
                          <w:szCs w:val="24"/>
                          <w:lang w:val="en-GB"/>
                        </w:rPr>
                      </m:ctrlPr>
                    </m:sSupPr>
                    <m:e>
                      <m:r>
                        <w:rPr>
                          <w:rFonts w:ascii="Cambria Math" w:hAnsi="Cambria Math" w:cs="Times New Roman"/>
                          <w:sz w:val="24"/>
                          <w:szCs w:val="24"/>
                          <w:lang w:val="en-GB"/>
                        </w:rPr>
                        <m:t>a</m:t>
                      </m:r>
                    </m:e>
                    <m:sup>
                      <m:r>
                        <w:rPr>
                          <w:rFonts w:ascii="Cambria Math" w:hAnsi="Cambria Math" w:cs="Times New Roman"/>
                          <w:sz w:val="24"/>
                          <w:szCs w:val="24"/>
                          <w:lang w:val="en-GB"/>
                        </w:rPr>
                        <m:t>*</m:t>
                      </m:r>
                    </m:sup>
                  </m:sSup>
                </m:e>
              </m:d>
              <m:r>
                <w:rPr>
                  <w:rFonts w:ascii="Cambria Math" w:hAnsi="Cambria Math" w:cs="Times New Roman"/>
                  <w:sz w:val="24"/>
                  <w:szCs w:val="24"/>
                  <w:lang w:val="en-GB"/>
                </w:rPr>
                <m:t>=Ψ+s+</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0</m:t>
                  </m:r>
                </m:sub>
              </m:sSub>
              <m:d>
                <m:dPr>
                  <m:ctrlPr>
                    <w:rPr>
                      <w:rFonts w:ascii="Cambria Math" w:hAnsi="Cambria Math" w:cs="Times New Roman"/>
                      <w:i/>
                      <w:sz w:val="24"/>
                      <w:szCs w:val="24"/>
                      <w:lang w:val="en-GB"/>
                    </w:rPr>
                  </m:ctrlPr>
                </m:dPr>
                <m:e>
                  <m:r>
                    <w:rPr>
                      <w:rFonts w:ascii="Cambria Math" w:hAnsi="Cambria Math" w:cs="Times New Roman"/>
                      <w:sz w:val="24"/>
                      <w:szCs w:val="24"/>
                      <w:lang w:val="en-GB"/>
                    </w:rPr>
                    <m:t>1+s</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m</m:t>
                      </m:r>
                    </m:sub>
                  </m:sSub>
                  <m:d>
                    <m:dPr>
                      <m:ctrlPr>
                        <w:rPr>
                          <w:rFonts w:ascii="Cambria Math" w:hAnsi="Cambria Math" w:cs="Times New Roman"/>
                          <w:i/>
                          <w:sz w:val="24"/>
                          <w:szCs w:val="24"/>
                          <w:lang w:val="en-GB"/>
                        </w:rPr>
                      </m:ctrlPr>
                    </m:dPr>
                    <m:e>
                      <m:r>
                        <w:rPr>
                          <w:rFonts w:ascii="Cambria Math" w:hAnsi="Cambria Math" w:cs="Times New Roman"/>
                          <w:sz w:val="24"/>
                          <w:szCs w:val="24"/>
                          <w:lang w:val="en-GB"/>
                        </w:rPr>
                        <m:t>N</m:t>
                      </m:r>
                    </m:e>
                  </m:d>
                  <m:r>
                    <w:rPr>
                      <w:rFonts w:ascii="Cambria Math" w:hAnsi="Cambria Math" w:cs="Times New Roman"/>
                      <w:sz w:val="24"/>
                      <w:szCs w:val="24"/>
                      <w:lang w:val="en-GB"/>
                    </w:rPr>
                    <m:t>+</m:t>
                  </m:r>
                  <m:sSub>
                    <m:sSubPr>
                      <m:ctrlPr>
                        <w:rPr>
                          <w:rFonts w:ascii="Cambria Math" w:hAnsi="Cambria Math" w:cs="Times New Roman"/>
                          <w:i/>
                          <w:color w:val="000000"/>
                          <w:sz w:val="24"/>
                          <w:szCs w:val="24"/>
                          <w:shd w:val="clear" w:color="auto" w:fill="FFFFFF"/>
                          <w:lang w:val="en-GB"/>
                        </w:rPr>
                      </m:ctrlPr>
                    </m:sSubPr>
                    <m:e>
                      <m:r>
                        <w:rPr>
                          <w:rFonts w:ascii="Cambria Math" w:hAnsi="Cambria Math" w:cs="Times New Roman"/>
                          <w:color w:val="000000"/>
                          <w:sz w:val="24"/>
                          <w:szCs w:val="24"/>
                          <w:shd w:val="clear" w:color="auto" w:fill="FFFFFF"/>
                          <w:lang w:val="en-GB"/>
                        </w:rPr>
                        <m:t>λ</m:t>
                      </m:r>
                    </m:e>
                    <m:sub>
                      <m:r>
                        <w:rPr>
                          <w:rFonts w:ascii="Cambria Math" w:hAnsi="Cambria Math" w:cs="Times New Roman"/>
                          <w:color w:val="000000"/>
                          <w:sz w:val="24"/>
                          <w:szCs w:val="24"/>
                          <w:shd w:val="clear" w:color="auto" w:fill="FFFFFF"/>
                          <w:lang w:val="en-GB"/>
                        </w:rPr>
                        <m:t>n</m:t>
                      </m:r>
                    </m:sub>
                  </m:sSub>
                  <m:r>
                    <w:rPr>
                      <w:rFonts w:ascii="Cambria Math" w:hAnsi="Cambria Math" w:cs="Times New Roman"/>
                      <w:color w:val="000000"/>
                      <w:sz w:val="24"/>
                      <w:szCs w:val="24"/>
                      <w:shd w:val="clear" w:color="auto" w:fill="FFFFFF"/>
                      <w:lang w:val="en-GB"/>
                    </w:rPr>
                    <m:t>N</m:t>
                  </m:r>
                </m:e>
              </m:d>
              <m:r>
                <w:rPr>
                  <w:rFonts w:ascii="Cambria Math" w:hAnsi="Cambria Math" w:cs="Times New Roman"/>
                  <w:sz w:val="24"/>
                  <w:szCs w:val="24"/>
                  <w:lang w:val="en-GB"/>
                </w:rPr>
                <m:t xml:space="preserve"> if </m:t>
              </m:r>
              <m:sSup>
                <m:sSupPr>
                  <m:ctrlPr>
                    <w:rPr>
                      <w:rFonts w:ascii="Cambria Math" w:hAnsi="Cambria Math" w:cs="Times New Roman"/>
                      <w:i/>
                      <w:sz w:val="24"/>
                      <w:szCs w:val="24"/>
                      <w:lang w:val="en-GB"/>
                    </w:rPr>
                  </m:ctrlPr>
                </m:sSupPr>
                <m:e>
                  <m:r>
                    <w:rPr>
                      <w:rFonts w:ascii="Cambria Math" w:hAnsi="Cambria Math" w:cs="Times New Roman"/>
                      <w:sz w:val="24"/>
                      <w:szCs w:val="24"/>
                      <w:lang w:val="en-GB"/>
                    </w:rPr>
                    <m:t>a</m:t>
                  </m:r>
                </m:e>
                <m:sup>
                  <m:r>
                    <w:rPr>
                      <w:rFonts w:ascii="Cambria Math" w:hAnsi="Cambria Math" w:cs="Times New Roman"/>
                      <w:sz w:val="24"/>
                      <w:szCs w:val="24"/>
                      <w:lang w:val="en-GB"/>
                    </w:rPr>
                    <m:t>*</m:t>
                  </m:r>
                </m:sup>
              </m:sSup>
              <m:r>
                <w:rPr>
                  <w:rFonts w:ascii="Cambria Math" w:hAnsi="Cambria Math" w:cs="Times New Roman"/>
                  <w:sz w:val="24"/>
                  <w:szCs w:val="24"/>
                  <w:lang w:val="en-GB"/>
                </w:rPr>
                <m:t>&gt;0#</m:t>
              </m:r>
              <m:d>
                <m:dPr>
                  <m:ctrlPr>
                    <w:rPr>
                      <w:rFonts w:ascii="Cambria Math" w:hAnsi="Cambria Math" w:cs="Times New Roman"/>
                      <w:i/>
                      <w:sz w:val="24"/>
                      <w:szCs w:val="24"/>
                      <w:lang w:val="en-GB"/>
                    </w:rPr>
                  </m:ctrlPr>
                </m:dPr>
                <m:e>
                  <m:r>
                    <w:rPr>
                      <w:rFonts w:ascii="Cambria Math" w:hAnsi="Cambria Math" w:cs="Times New Roman"/>
                      <w:sz w:val="24"/>
                      <w:szCs w:val="24"/>
                      <w:lang w:val="en-GB"/>
                    </w:rPr>
                    <m:t>7</m:t>
                  </m:r>
                </m:e>
              </m:d>
            </m:e>
          </m:eqArr>
        </m:oMath>
      </m:oMathPara>
    </w:p>
    <w:p w:rsidR="00EC18A6" w:rsidRPr="003177DD" w:rsidRDefault="00EC18A6" w:rsidP="00EC18A6">
      <w:pPr>
        <w:spacing w:line="360" w:lineRule="auto"/>
        <w:jc w:val="both"/>
        <w:rPr>
          <w:rFonts w:ascii="Times New Roman" w:hAnsi="Times New Roman" w:cs="Times New Roman"/>
          <w:sz w:val="24"/>
          <w:szCs w:val="24"/>
          <w:lang w:val="en-GB"/>
        </w:rPr>
      </w:pPr>
      <w:r w:rsidRPr="003177DD">
        <w:rPr>
          <w:rFonts w:ascii="Times New Roman" w:hAnsi="Times New Roman" w:cs="Times New Roman"/>
          <w:sz w:val="24"/>
          <w:szCs w:val="24"/>
          <w:lang w:val="en-GB"/>
        </w:rPr>
        <w:t xml:space="preserve">Again, if we start at </w:t>
      </w:r>
      <m:oMath>
        <m:r>
          <w:rPr>
            <w:rFonts w:ascii="Cambria Math" w:hAnsi="Cambria Math" w:cs="Times New Roman"/>
            <w:sz w:val="24"/>
            <w:szCs w:val="24"/>
            <w:lang w:val="en-GB"/>
          </w:rPr>
          <m:t>s=0</m:t>
        </m:r>
      </m:oMath>
      <w:r w:rsidRPr="003177DD">
        <w:rPr>
          <w:rFonts w:ascii="Times New Roman" w:hAnsi="Times New Roman" w:cs="Times New Roman"/>
          <w:sz w:val="24"/>
          <w:szCs w:val="24"/>
          <w:lang w:val="en-GB"/>
        </w:rPr>
        <w:t>, the effect of the monetary incentive on the marginal benefit</w:t>
      </w:r>
      <w:r w:rsidRPr="003177DD">
        <w:rPr>
          <w:rFonts w:ascii="Times New Roman" w:eastAsiaTheme="minorEastAsia" w:hAnsi="Times New Roman" w:cs="Times New Roman"/>
          <w:sz w:val="24"/>
          <w:szCs w:val="24"/>
          <w:lang w:val="en-GB"/>
        </w:rPr>
        <w:t xml:space="preserve"> </w:t>
      </w:r>
      <w:r w:rsidRPr="003177DD">
        <w:rPr>
          <w:rFonts w:ascii="Times New Roman" w:hAnsi="Times New Roman" w:cs="Times New Roman"/>
          <w:sz w:val="24"/>
          <w:szCs w:val="24"/>
          <w:lang w:val="en-GB"/>
        </w:rPr>
        <w:t>can be expressed as:</w:t>
      </w:r>
    </w:p>
    <w:p w:rsidR="00EC18A6" w:rsidRPr="003177DD" w:rsidRDefault="00EC18A6" w:rsidP="00EC18A6">
      <w:pPr>
        <w:spacing w:line="360" w:lineRule="auto"/>
        <w:rPr>
          <w:rFonts w:ascii="Times New Roman" w:eastAsiaTheme="minorEastAsia" w:hAnsi="Times New Roman" w:cs="Times New Roman"/>
          <w:sz w:val="24"/>
          <w:szCs w:val="24"/>
          <w:lang w:val="en-GB"/>
        </w:rPr>
      </w:pPr>
      <m:oMathPara>
        <m:oMath>
          <m:eqArr>
            <m:eqArrPr>
              <m:maxDist m:val="1"/>
              <m:ctrlPr>
                <w:rPr>
                  <w:rFonts w:ascii="Cambria Math" w:hAnsi="Cambria Math" w:cs="Times New Roman"/>
                  <w:i/>
                  <w:sz w:val="24"/>
                  <w:szCs w:val="24"/>
                  <w:lang w:val="en-GB"/>
                </w:rPr>
              </m:ctrlPr>
            </m:eqArrPr>
            <m:e>
              <m:f>
                <m:fPr>
                  <m:ctrlPr>
                    <w:rPr>
                      <w:rFonts w:ascii="Cambria Math" w:eastAsiaTheme="minorEastAsia" w:hAnsi="Cambria Math" w:cs="Times New Roman"/>
                      <w:i/>
                      <w:sz w:val="24"/>
                      <w:szCs w:val="24"/>
                      <w:lang w:val="en-GB"/>
                    </w:rPr>
                  </m:ctrlPr>
                </m:fPr>
                <m:num>
                  <m:r>
                    <w:rPr>
                      <w:rFonts w:ascii="Cambria Math" w:hAnsi="Cambria Math" w:cs="Times New Roman"/>
                      <w:sz w:val="24"/>
                      <w:szCs w:val="24"/>
                      <w:lang w:val="en-GB"/>
                    </w:rPr>
                    <m:t>dMB</m:t>
                  </m:r>
                </m:num>
                <m:den>
                  <m:r>
                    <w:rPr>
                      <w:rFonts w:ascii="Cambria Math" w:hAnsi="Cambria Math" w:cs="Times New Roman"/>
                      <w:sz w:val="24"/>
                      <w:szCs w:val="24"/>
                      <w:lang w:val="en-GB"/>
                    </w:rPr>
                    <m:t>ds</m:t>
                  </m:r>
                </m:den>
              </m:f>
              <m:r>
                <w:rPr>
                  <w:rFonts w:ascii="Cambria Math" w:eastAsiaTheme="minorEastAsia" w:hAnsi="Cambria Math" w:cs="Times New Roman"/>
                  <w:sz w:val="24"/>
                  <w:szCs w:val="24"/>
                  <w:lang w:val="en-GB"/>
                </w:rPr>
                <m:t>=</m:t>
              </m:r>
              <m:limLow>
                <m:limLowPr>
                  <m:ctrlPr>
                    <w:rPr>
                      <w:rFonts w:ascii="Cambria Math" w:eastAsiaTheme="minorEastAsia" w:hAnsi="Cambria Math" w:cs="Times New Roman"/>
                      <w:i/>
                      <w:sz w:val="24"/>
                      <w:szCs w:val="24"/>
                      <w:lang w:val="en-GB"/>
                    </w:rPr>
                  </m:ctrlPr>
                </m:limLowPr>
                <m:e>
                  <m:groupChr>
                    <m:groupChrPr>
                      <m:ctrlPr>
                        <w:rPr>
                          <w:rFonts w:ascii="Cambria Math" w:eastAsiaTheme="minorEastAsia" w:hAnsi="Cambria Math" w:cs="Times New Roman"/>
                          <w:i/>
                          <w:sz w:val="24"/>
                          <w:szCs w:val="24"/>
                          <w:lang w:val="en-GB"/>
                        </w:rPr>
                      </m:ctrlPr>
                    </m:groupChrPr>
                    <m:e>
                      <m:r>
                        <w:rPr>
                          <w:rFonts w:ascii="Cambria Math" w:eastAsiaTheme="minorEastAsia" w:hAnsi="Cambria Math" w:cs="Times New Roman"/>
                          <w:sz w:val="24"/>
                          <w:szCs w:val="24"/>
                          <w:lang w:val="en-GB"/>
                        </w:rPr>
                        <m:t>1</m:t>
                      </m:r>
                    </m:e>
                  </m:groupChr>
                </m:e>
                <m:lim>
                  <m:r>
                    <w:rPr>
                      <w:rFonts w:ascii="Cambria Math" w:eastAsiaTheme="minorEastAsia" w:hAnsi="Cambria Math" w:cs="Times New Roman"/>
                      <w:sz w:val="24"/>
                      <w:szCs w:val="24"/>
                      <w:lang w:val="en-GB"/>
                    </w:rPr>
                    <m:t>Direct effect</m:t>
                  </m:r>
                </m:lim>
              </m:limLow>
              <m:r>
                <w:rPr>
                  <w:rFonts w:ascii="Cambria Math" w:eastAsiaTheme="minorEastAsia" w:hAnsi="Cambria Math" w:cs="Times New Roman"/>
                  <w:sz w:val="24"/>
                  <w:szCs w:val="24"/>
                  <w:lang w:val="en-GB"/>
                </w:rPr>
                <m:t>+</m:t>
              </m:r>
              <m:limLow>
                <m:limLowPr>
                  <m:ctrlPr>
                    <w:rPr>
                      <w:rFonts w:ascii="Cambria Math" w:hAnsi="Cambria Math" w:cs="Times New Roman"/>
                      <w:i/>
                      <w:sz w:val="24"/>
                      <w:szCs w:val="24"/>
                      <w:lang w:val="en-GB"/>
                    </w:rPr>
                  </m:ctrlPr>
                </m:limLowPr>
                <m:e>
                  <m:groupChr>
                    <m:groupChrPr>
                      <m:ctrlPr>
                        <w:rPr>
                          <w:rFonts w:ascii="Cambria Math" w:hAnsi="Cambria Math" w:cs="Times New Roman"/>
                          <w:i/>
                          <w:sz w:val="24"/>
                          <w:szCs w:val="24"/>
                          <w:lang w:val="en-GB"/>
                        </w:rPr>
                      </m:ctrlPr>
                    </m:groupChrPr>
                    <m:e>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0</m:t>
                          </m:r>
                        </m:sub>
                      </m:sSub>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m</m:t>
                          </m:r>
                        </m:sub>
                      </m:sSub>
                    </m:e>
                  </m:groupChr>
                  <m:r>
                    <w:rPr>
                      <w:rFonts w:ascii="Cambria Math" w:hAnsi="Cambria Math" w:cs="Times New Roman"/>
                      <w:sz w:val="24"/>
                      <w:szCs w:val="24"/>
                      <w:lang w:val="en-GB"/>
                    </w:rPr>
                    <m:t>(N)</m:t>
                  </m:r>
                </m:e>
                <m:lim>
                  <m:r>
                    <w:rPr>
                      <w:rFonts w:ascii="Cambria Math" w:hAnsi="Cambria Math" w:cs="Times New Roman"/>
                      <w:sz w:val="24"/>
                      <w:szCs w:val="24"/>
                      <w:lang w:val="en-GB"/>
                    </w:rPr>
                    <m:t>Crowding effect</m:t>
                  </m:r>
                </m:lim>
              </m:limLow>
              <m:r>
                <w:rPr>
                  <w:rFonts w:ascii="Cambria Math" w:hAnsi="Cambria Math" w:cs="Times New Roman"/>
                  <w:sz w:val="24"/>
                  <w:szCs w:val="24"/>
                  <w:lang w:val="en-GB"/>
                </w:rPr>
                <m:t xml:space="preserve"> </m:t>
              </m:r>
              <m:r>
                <w:rPr>
                  <w:rFonts w:ascii="Cambria Math" w:eastAsiaTheme="minorEastAsia" w:hAnsi="Cambria Math" w:cs="Times New Roman"/>
                  <w:sz w:val="24"/>
                  <w:szCs w:val="24"/>
                  <w:lang w:val="en-GB"/>
                </w:rPr>
                <m:t>#</m:t>
              </m:r>
              <m:d>
                <m:dPr>
                  <m:ctrlPr>
                    <w:rPr>
                      <w:rFonts w:ascii="Cambria Math" w:hAnsi="Cambria Math" w:cs="Times New Roman"/>
                      <w:i/>
                      <w:sz w:val="24"/>
                      <w:szCs w:val="24"/>
                      <w:lang w:val="en-GB"/>
                    </w:rPr>
                  </m:ctrlPr>
                </m:dPr>
                <m:e>
                  <m:r>
                    <w:rPr>
                      <w:rFonts w:ascii="Cambria Math" w:hAnsi="Cambria Math" w:cs="Times New Roman"/>
                      <w:sz w:val="24"/>
                      <w:szCs w:val="24"/>
                      <w:lang w:val="en-GB"/>
                    </w:rPr>
                    <m:t>8</m:t>
                  </m:r>
                </m:e>
              </m:d>
              <m:ctrlPr>
                <w:rPr>
                  <w:rFonts w:ascii="Cambria Math" w:eastAsiaTheme="minorEastAsia" w:hAnsi="Cambria Math" w:cs="Times New Roman"/>
                  <w:i/>
                  <w:sz w:val="24"/>
                  <w:szCs w:val="24"/>
                  <w:lang w:val="en-GB"/>
                </w:rPr>
              </m:ctrlPr>
            </m:e>
          </m:eqArr>
        </m:oMath>
      </m:oMathPara>
    </w:p>
    <w:p w:rsidR="00EC18A6" w:rsidRDefault="00EC18A6" w:rsidP="00EC18A6">
      <w:pPr>
        <w:spacing w:line="360" w:lineRule="auto"/>
        <w:jc w:val="both"/>
        <w:rPr>
          <w:rFonts w:ascii="Times New Roman" w:hAnsi="Times New Roman" w:cs="Times New Roman"/>
          <w:sz w:val="24"/>
          <w:szCs w:val="24"/>
          <w:lang w:val="en-GB"/>
        </w:rPr>
      </w:pPr>
      <w:r w:rsidRPr="003177DD">
        <w:rPr>
          <w:rFonts w:ascii="Times New Roman" w:hAnsi="Times New Roman" w:cs="Times New Roman"/>
          <w:sz w:val="24"/>
          <w:szCs w:val="24"/>
          <w:lang w:val="en-GB"/>
        </w:rPr>
        <w:t xml:space="preserve">The indirect crowding-out/in effect of the incentive now </w:t>
      </w:r>
      <w:r>
        <w:rPr>
          <w:rFonts w:ascii="Times New Roman" w:hAnsi="Times New Roman" w:cs="Times New Roman"/>
          <w:sz w:val="24"/>
          <w:szCs w:val="24"/>
          <w:lang w:val="en-GB"/>
        </w:rPr>
        <w:t xml:space="preserve">also </w:t>
      </w:r>
      <w:r w:rsidRPr="003177DD">
        <w:rPr>
          <w:rFonts w:ascii="Times New Roman" w:hAnsi="Times New Roman" w:cs="Times New Roman"/>
          <w:sz w:val="24"/>
          <w:szCs w:val="24"/>
          <w:lang w:val="en-GB"/>
        </w:rPr>
        <w:t>depends on the level of the nudge</w:t>
      </w:r>
      <w:r>
        <w:rPr>
          <w:rFonts w:ascii="Times New Roman" w:hAnsi="Times New Roman" w:cs="Times New Roman"/>
          <w:sz w:val="24"/>
          <w:szCs w:val="24"/>
          <w:lang w:val="en-GB"/>
        </w:rPr>
        <w:t xml:space="preserve">, and the sign of </w:t>
      </w:r>
      <m:oMath>
        <m:sSub>
          <m:sSubPr>
            <m:ctrlPr>
              <w:rPr>
                <w:rFonts w:ascii="Cambria Math" w:hAnsi="Cambria Math" w:cs="Times New Roman"/>
                <w:i/>
                <w:sz w:val="24"/>
                <w:szCs w:val="24"/>
                <w:lang w:val="en-GB"/>
              </w:rPr>
            </m:ctrlPr>
          </m:sSubPr>
          <m:e>
            <m:sSup>
              <m:sSupPr>
                <m:ctrlPr>
                  <w:rPr>
                    <w:rFonts w:ascii="Cambria Math" w:hAnsi="Cambria Math" w:cs="Times New Roman"/>
                    <w:i/>
                    <w:sz w:val="24"/>
                    <w:szCs w:val="24"/>
                    <w:lang w:val="en-GB"/>
                  </w:rPr>
                </m:ctrlPr>
              </m:sSupPr>
              <m:e>
                <m:r>
                  <w:rPr>
                    <w:rFonts w:ascii="Cambria Math" w:hAnsi="Cambria Math" w:cs="Times New Roman"/>
                    <w:sz w:val="24"/>
                    <w:szCs w:val="24"/>
                    <w:lang w:val="en-GB"/>
                  </w:rPr>
                  <m:t>λ</m:t>
                </m:r>
              </m:e>
              <m:sup>
                <m:r>
                  <w:rPr>
                    <w:rFonts w:ascii="Cambria Math" w:hAnsi="Cambria Math" w:cs="Times New Roman"/>
                    <w:sz w:val="24"/>
                    <w:szCs w:val="24"/>
                    <w:lang w:val="en-GB"/>
                  </w:rPr>
                  <m:t>'</m:t>
                </m:r>
              </m:sup>
            </m:sSup>
          </m:e>
          <m:sub>
            <m:r>
              <w:rPr>
                <w:rFonts w:ascii="Cambria Math" w:hAnsi="Cambria Math" w:cs="Times New Roman"/>
                <w:sz w:val="24"/>
                <w:szCs w:val="24"/>
                <w:lang w:val="en-GB"/>
              </w:rPr>
              <m:t>m</m:t>
            </m:r>
          </m:sub>
        </m:sSub>
        <m:r>
          <w:rPr>
            <w:rFonts w:ascii="Cambria Math" w:hAnsi="Cambria Math" w:cs="Times New Roman"/>
            <w:sz w:val="24"/>
            <w:szCs w:val="24"/>
            <w:lang w:val="en-GB"/>
          </w:rPr>
          <m:t>(N)</m:t>
        </m:r>
      </m:oMath>
      <w:r w:rsidRPr="003177DD">
        <w:rPr>
          <w:rFonts w:ascii="Times New Roman" w:hAnsi="Times New Roman" w:cs="Times New Roman"/>
          <w:sz w:val="24"/>
          <w:szCs w:val="24"/>
          <w:lang w:val="en-GB"/>
        </w:rPr>
        <w:t xml:space="preserve">. </w:t>
      </w:r>
    </w:p>
    <w:p w:rsidR="00EC18A6" w:rsidRPr="003177DD" w:rsidRDefault="00EC18A6" w:rsidP="00EC18A6">
      <w:pPr>
        <w:spacing w:line="360" w:lineRule="auto"/>
        <w:jc w:val="both"/>
        <w:rPr>
          <w:rFonts w:ascii="Times New Roman" w:eastAsiaTheme="minorEastAsia" w:hAnsi="Times New Roman" w:cs="Times New Roman"/>
          <w:sz w:val="24"/>
          <w:szCs w:val="24"/>
          <w:lang w:val="en-GB"/>
        </w:rPr>
      </w:pPr>
      <w:r>
        <w:rPr>
          <w:rFonts w:ascii="Times New Roman" w:hAnsi="Times New Roman" w:cs="Times New Roman"/>
          <w:sz w:val="24"/>
          <w:szCs w:val="24"/>
          <w:lang w:val="en-GB"/>
        </w:rPr>
        <w:t xml:space="preserve">Equation (8) </w:t>
      </w:r>
      <w:r w:rsidRPr="003177DD">
        <w:rPr>
          <w:rFonts w:ascii="Times New Roman" w:hAnsi="Times New Roman" w:cs="Times New Roman"/>
          <w:sz w:val="24"/>
          <w:szCs w:val="24"/>
          <w:lang w:val="en-GB"/>
        </w:rPr>
        <w:t>has implications for</w:t>
      </w:r>
      <w:r>
        <w:rPr>
          <w:rFonts w:ascii="Times New Roman" w:hAnsi="Times New Roman" w:cs="Times New Roman"/>
          <w:sz w:val="24"/>
          <w:szCs w:val="24"/>
          <w:lang w:val="en-GB"/>
        </w:rPr>
        <w:t xml:space="preserve"> how a positive synergy between a monetary incentive and a nudge might be observed.</w:t>
      </w:r>
      <w:r w:rsidRPr="003177DD">
        <w:rPr>
          <w:rFonts w:ascii="Times New Roman" w:hAnsi="Times New Roman" w:cs="Times New Roman"/>
          <w:sz w:val="24"/>
          <w:szCs w:val="24"/>
          <w:lang w:val="en-GB"/>
        </w:rPr>
        <w:t xml:space="preserve"> </w:t>
      </w:r>
      <w:r>
        <w:rPr>
          <w:rFonts w:ascii="Times New Roman" w:hAnsi="Times New Roman" w:cs="Times New Roman"/>
          <w:sz w:val="24"/>
          <w:szCs w:val="24"/>
          <w:lang w:val="en-GB"/>
        </w:rPr>
        <w:t>First, consider when</w:t>
      </w:r>
      <w:r w:rsidRPr="003177DD">
        <w:rPr>
          <w:rFonts w:ascii="Times New Roman" w:eastAsiaTheme="minorEastAsia" w:hAnsi="Times New Roman" w:cs="Times New Roman"/>
          <w:color w:val="000000"/>
          <w:sz w:val="24"/>
          <w:szCs w:val="24"/>
          <w:shd w:val="clear" w:color="auto" w:fill="FFFFFF"/>
          <w:lang w:val="en-GB"/>
        </w:rPr>
        <w:t xml:space="preserve"> </w:t>
      </w:r>
      <m:oMath>
        <m:sSub>
          <m:sSubPr>
            <m:ctrlPr>
              <w:rPr>
                <w:rFonts w:ascii="Cambria Math" w:hAnsi="Cambria Math" w:cs="Times New Roman"/>
                <w:i/>
                <w:sz w:val="24"/>
                <w:szCs w:val="24"/>
                <w:lang w:val="en-GB"/>
              </w:rPr>
            </m:ctrlPr>
          </m:sSubPr>
          <m:e>
            <m:sSup>
              <m:sSupPr>
                <m:ctrlPr>
                  <w:rPr>
                    <w:rFonts w:ascii="Cambria Math" w:hAnsi="Cambria Math" w:cs="Times New Roman"/>
                    <w:i/>
                    <w:sz w:val="24"/>
                    <w:szCs w:val="24"/>
                    <w:lang w:val="en-GB"/>
                  </w:rPr>
                </m:ctrlPr>
              </m:sSupPr>
              <m:e>
                <m:r>
                  <w:rPr>
                    <w:rFonts w:ascii="Cambria Math" w:hAnsi="Cambria Math" w:cs="Times New Roman"/>
                    <w:sz w:val="24"/>
                    <w:szCs w:val="24"/>
                    <w:lang w:val="en-GB"/>
                  </w:rPr>
                  <m:t>λ</m:t>
                </m:r>
              </m:e>
              <m:sup>
                <m:r>
                  <w:rPr>
                    <w:rFonts w:ascii="Cambria Math" w:hAnsi="Cambria Math" w:cs="Times New Roman"/>
                    <w:sz w:val="24"/>
                    <w:szCs w:val="24"/>
                    <w:lang w:val="en-GB"/>
                  </w:rPr>
                  <m:t>'</m:t>
                </m:r>
              </m:sup>
            </m:sSup>
          </m:e>
          <m:sub>
            <m:r>
              <w:rPr>
                <w:rFonts w:ascii="Cambria Math" w:hAnsi="Cambria Math" w:cs="Times New Roman"/>
                <w:sz w:val="24"/>
                <w:szCs w:val="24"/>
                <w:lang w:val="en-GB"/>
              </w:rPr>
              <m:t>m</m:t>
            </m:r>
          </m:sub>
        </m:sSub>
        <m:r>
          <w:rPr>
            <w:rFonts w:ascii="Cambria Math" w:hAnsi="Cambria Math" w:cs="Times New Roman"/>
            <w:sz w:val="24"/>
            <w:szCs w:val="24"/>
            <w:lang w:val="en-GB"/>
          </w:rPr>
          <m:t>(N)=0</m:t>
        </m:r>
      </m:oMath>
      <w:r>
        <w:rPr>
          <w:rFonts w:ascii="Times New Roman" w:eastAsiaTheme="minorEastAsia" w:hAnsi="Times New Roman" w:cs="Times New Roman"/>
          <w:sz w:val="24"/>
          <w:szCs w:val="24"/>
          <w:lang w:val="en-GB"/>
        </w:rPr>
        <w:t>; that is, there is no synergy/interaction effect</w:t>
      </w:r>
      <w:r w:rsidRPr="003177DD">
        <w:rPr>
          <w:rFonts w:ascii="Times New Roman" w:eastAsiaTheme="minorEastAsia" w:hAnsi="Times New Roman" w:cs="Times New Roman"/>
          <w:sz w:val="24"/>
          <w:szCs w:val="24"/>
          <w:lang w:val="en-GB"/>
        </w:rPr>
        <w:t>.</w:t>
      </w:r>
      <w:r>
        <w:rPr>
          <w:rFonts w:ascii="Times New Roman" w:eastAsiaTheme="minorEastAsia" w:hAnsi="Times New Roman" w:cs="Times New Roman"/>
          <w:sz w:val="24"/>
          <w:szCs w:val="24"/>
          <w:lang w:val="en-GB"/>
        </w:rPr>
        <w:t xml:space="preserve"> As equation (7) shows, due to the convexity of </w:t>
      </w:r>
      <m:oMath>
        <m:r>
          <w:rPr>
            <w:rFonts w:ascii="Cambria Math" w:eastAsiaTheme="minorEastAsia" w:hAnsi="Cambria Math" w:cs="Times New Roman"/>
            <w:sz w:val="24"/>
            <w:szCs w:val="24"/>
            <w:lang w:val="en-GB"/>
          </w:rPr>
          <m:t>g(a)</m:t>
        </m:r>
      </m:oMath>
      <w:r>
        <w:rPr>
          <w:rFonts w:ascii="Times New Roman" w:eastAsiaTheme="minorEastAsia" w:hAnsi="Times New Roman" w:cs="Times New Roman"/>
          <w:sz w:val="24"/>
          <w:szCs w:val="24"/>
          <w:lang w:val="en-GB"/>
        </w:rPr>
        <w:t xml:space="preserve">, the observed effect on effort </w:t>
      </w:r>
      <m:oMath>
        <m:r>
          <w:rPr>
            <w:rFonts w:ascii="Cambria Math" w:eastAsiaTheme="minorEastAsia" w:hAnsi="Cambria Math" w:cs="Times New Roman"/>
            <w:sz w:val="24"/>
            <w:szCs w:val="24"/>
            <w:lang w:val="en-GB"/>
          </w:rPr>
          <m:t>a</m:t>
        </m:r>
      </m:oMath>
      <w:r>
        <w:rPr>
          <w:rFonts w:ascii="Times New Roman" w:eastAsiaTheme="minorEastAsia" w:hAnsi="Times New Roman" w:cs="Times New Roman"/>
          <w:sz w:val="24"/>
          <w:szCs w:val="24"/>
          <w:lang w:val="en-GB"/>
        </w:rPr>
        <w:t xml:space="preserve"> will be less than the sum of separate effects of the subsidy and nudge; this could be incorrectly categorised as a negative synergy.</w:t>
      </w:r>
      <w:r w:rsidRPr="003177DD">
        <w:rPr>
          <w:rFonts w:ascii="Times New Roman" w:eastAsiaTheme="minorEastAsia" w:hAnsi="Times New Roman" w:cs="Times New Roman"/>
          <w:sz w:val="24"/>
          <w:szCs w:val="24"/>
          <w:lang w:val="en-GB"/>
        </w:rPr>
        <w:t xml:space="preserve"> </w:t>
      </w:r>
      <w:r>
        <w:rPr>
          <w:rFonts w:ascii="Times New Roman" w:eastAsiaTheme="minorEastAsia" w:hAnsi="Times New Roman" w:cs="Times New Roman"/>
          <w:sz w:val="24"/>
          <w:szCs w:val="24"/>
          <w:lang w:val="en-GB"/>
        </w:rPr>
        <w:t xml:space="preserve">On the other hand, if we observe the effect on volunteering effort of a monetary incentive and nudge combined to be equal to the effect of them being added separately, it is possible that there is a positive synergy at play, meaning  </w:t>
      </w:r>
      <m:oMath>
        <m:sSub>
          <m:sSubPr>
            <m:ctrlPr>
              <w:rPr>
                <w:rFonts w:ascii="Cambria Math" w:hAnsi="Cambria Math" w:cs="Times New Roman"/>
                <w:i/>
                <w:sz w:val="24"/>
                <w:szCs w:val="24"/>
                <w:lang w:val="en-GB"/>
              </w:rPr>
            </m:ctrlPr>
          </m:sSubPr>
          <m:e>
            <m:sSup>
              <m:sSupPr>
                <m:ctrlPr>
                  <w:rPr>
                    <w:rFonts w:ascii="Cambria Math" w:hAnsi="Cambria Math" w:cs="Times New Roman"/>
                    <w:i/>
                    <w:sz w:val="24"/>
                    <w:szCs w:val="24"/>
                    <w:lang w:val="en-GB"/>
                  </w:rPr>
                </m:ctrlPr>
              </m:sSupPr>
              <m:e>
                <m:r>
                  <w:rPr>
                    <w:rFonts w:ascii="Cambria Math" w:hAnsi="Cambria Math" w:cs="Times New Roman"/>
                    <w:sz w:val="24"/>
                    <w:szCs w:val="24"/>
                    <w:lang w:val="en-GB"/>
                  </w:rPr>
                  <m:t>λ</m:t>
                </m:r>
              </m:e>
              <m:sup>
                <m:r>
                  <w:rPr>
                    <w:rFonts w:ascii="Cambria Math" w:hAnsi="Cambria Math" w:cs="Times New Roman"/>
                    <w:sz w:val="24"/>
                    <w:szCs w:val="24"/>
                    <w:lang w:val="en-GB"/>
                  </w:rPr>
                  <m:t>'</m:t>
                </m:r>
              </m:sup>
            </m:sSup>
          </m:e>
          <m:sub>
            <m:r>
              <w:rPr>
                <w:rFonts w:ascii="Cambria Math" w:hAnsi="Cambria Math" w:cs="Times New Roman"/>
                <w:sz w:val="24"/>
                <w:szCs w:val="24"/>
                <w:lang w:val="en-GB"/>
              </w:rPr>
              <m:t>m</m:t>
            </m:r>
          </m:sub>
        </m:sSub>
        <m:r>
          <w:rPr>
            <w:rFonts w:ascii="Cambria Math" w:hAnsi="Cambria Math" w:cs="Times New Roman"/>
            <w:sz w:val="24"/>
            <w:szCs w:val="24"/>
            <w:lang w:val="en-GB"/>
          </w:rPr>
          <m:t>(N)&gt;0</m:t>
        </m:r>
      </m:oMath>
      <w:r>
        <w:rPr>
          <w:rFonts w:ascii="Times New Roman" w:eastAsiaTheme="minorEastAsia" w:hAnsi="Times New Roman" w:cs="Times New Roman"/>
          <w:sz w:val="24"/>
          <w:szCs w:val="24"/>
          <w:lang w:val="en-GB"/>
        </w:rPr>
        <w:t xml:space="preserve">. Finally, if implementing both a monetary incentive and nudge leads to </w:t>
      </w:r>
      <w:r>
        <w:rPr>
          <w:rFonts w:ascii="Times New Roman" w:eastAsiaTheme="minorEastAsia" w:hAnsi="Times New Roman" w:cs="Times New Roman"/>
          <w:sz w:val="24"/>
          <w:szCs w:val="24"/>
          <w:lang w:val="en-GB"/>
        </w:rPr>
        <w:lastRenderedPageBreak/>
        <w:t xml:space="preserve">effort </w:t>
      </w:r>
      <m:oMath>
        <m:r>
          <w:rPr>
            <w:rFonts w:ascii="Cambria Math" w:eastAsiaTheme="minorEastAsia" w:hAnsi="Cambria Math" w:cs="Times New Roman"/>
            <w:sz w:val="24"/>
            <w:szCs w:val="24"/>
            <w:lang w:val="en-GB"/>
          </w:rPr>
          <m:t>a</m:t>
        </m:r>
      </m:oMath>
      <w:r>
        <w:rPr>
          <w:rFonts w:ascii="Times New Roman" w:eastAsiaTheme="minorEastAsia" w:hAnsi="Times New Roman" w:cs="Times New Roman"/>
          <w:sz w:val="24"/>
          <w:szCs w:val="24"/>
          <w:lang w:val="en-GB"/>
        </w:rPr>
        <w:t xml:space="preserve"> to increase by more than if they are implemented separately, then this is a clear, unambiguous indication of a positive synergy.</w:t>
      </w:r>
    </w:p>
    <w:p w:rsidR="00EC18A6" w:rsidRPr="003177DD" w:rsidRDefault="00EC18A6" w:rsidP="00EC18A6">
      <w:pPr>
        <w:spacing w:line="360" w:lineRule="auto"/>
        <w:jc w:val="both"/>
        <w:rPr>
          <w:rFonts w:ascii="Times New Roman" w:eastAsiaTheme="minorEastAsia" w:hAnsi="Times New Roman" w:cs="Times New Roman"/>
          <w:sz w:val="24"/>
          <w:szCs w:val="24"/>
          <w:lang w:val="en-GB"/>
        </w:rPr>
      </w:pPr>
      <w:r>
        <w:rPr>
          <w:rFonts w:ascii="Times New Roman" w:eastAsiaTheme="minorEastAsia" w:hAnsi="Times New Roman" w:cs="Times New Roman"/>
          <w:sz w:val="24"/>
          <w:szCs w:val="24"/>
          <w:lang w:val="en-GB"/>
        </w:rPr>
        <w:t>Additionally</w:t>
      </w:r>
      <w:r w:rsidRPr="003177DD">
        <w:rPr>
          <w:rFonts w:ascii="Times New Roman" w:eastAsiaTheme="minorEastAsia" w:hAnsi="Times New Roman" w:cs="Times New Roman"/>
          <w:sz w:val="24"/>
          <w:szCs w:val="24"/>
          <w:lang w:val="en-GB"/>
        </w:rPr>
        <w:t>, the expression in (8) suggest</w:t>
      </w:r>
      <w:r>
        <w:rPr>
          <w:rFonts w:ascii="Times New Roman" w:eastAsiaTheme="minorEastAsia" w:hAnsi="Times New Roman" w:cs="Times New Roman"/>
          <w:sz w:val="24"/>
          <w:szCs w:val="24"/>
          <w:lang w:val="en-GB"/>
        </w:rPr>
        <w:t>s</w:t>
      </w:r>
      <w:r w:rsidRPr="003177DD">
        <w:rPr>
          <w:rFonts w:ascii="Times New Roman" w:eastAsiaTheme="minorEastAsia" w:hAnsi="Times New Roman" w:cs="Times New Roman"/>
          <w:sz w:val="24"/>
          <w:szCs w:val="24"/>
          <w:lang w:val="en-GB"/>
        </w:rPr>
        <w:t xml:space="preserve"> that</w:t>
      </w:r>
      <w:r>
        <w:rPr>
          <w:rFonts w:ascii="Times New Roman" w:eastAsiaTheme="minorEastAsia" w:hAnsi="Times New Roman" w:cs="Times New Roman"/>
          <w:sz w:val="24"/>
          <w:szCs w:val="24"/>
          <w:lang w:val="en-GB"/>
        </w:rPr>
        <w:t xml:space="preserve"> crowding out/in, regardless of the cause (monetary incentive or nudge)</w:t>
      </w:r>
      <w:r w:rsidRPr="003177DD">
        <w:rPr>
          <w:rFonts w:ascii="Times New Roman" w:eastAsiaTheme="minorEastAsia" w:hAnsi="Times New Roman" w:cs="Times New Roman"/>
          <w:sz w:val="24"/>
          <w:szCs w:val="24"/>
          <w:lang w:val="en-GB"/>
        </w:rPr>
        <w:t xml:space="preserve">, depends on the baseline intrinsic reward. Where baseline intrinsic motivation is </w:t>
      </w:r>
      <w:r>
        <w:rPr>
          <w:rFonts w:ascii="Times New Roman" w:eastAsiaTheme="minorEastAsia" w:hAnsi="Times New Roman" w:cs="Times New Roman"/>
          <w:sz w:val="24"/>
          <w:szCs w:val="24"/>
          <w:lang w:val="en-GB"/>
        </w:rPr>
        <w:t>non-existent</w:t>
      </w:r>
      <w:r w:rsidRPr="003177DD">
        <w:rPr>
          <w:rFonts w:ascii="Times New Roman" w:eastAsiaTheme="minorEastAsia" w:hAnsi="Times New Roman" w:cs="Times New Roman"/>
          <w:sz w:val="24"/>
          <w:szCs w:val="24"/>
          <w:lang w:val="en-GB"/>
        </w:rPr>
        <w:t xml:space="preserve">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0</m:t>
            </m:r>
          </m:sub>
        </m:sSub>
        <m:r>
          <w:rPr>
            <w:rFonts w:ascii="Cambria Math" w:hAnsi="Cambria Math" w:cs="Times New Roman"/>
            <w:sz w:val="24"/>
            <w:szCs w:val="24"/>
            <w:lang w:val="en-GB"/>
          </w:rPr>
          <m:t>=0</m:t>
        </m:r>
      </m:oMath>
      <w:r w:rsidRPr="003177DD">
        <w:rPr>
          <w:rFonts w:ascii="Times New Roman" w:eastAsiaTheme="minorEastAsia" w:hAnsi="Times New Roman" w:cs="Times New Roman"/>
          <w:sz w:val="24"/>
          <w:szCs w:val="24"/>
          <w:lang w:val="en-GB"/>
        </w:rPr>
        <w:t xml:space="preserve">), the incentive will have a standardised impact of </w:t>
      </w:r>
      <m:oMath>
        <m:r>
          <w:rPr>
            <w:rFonts w:ascii="Cambria Math" w:eastAsiaTheme="minorEastAsia" w:hAnsi="Cambria Math" w:cs="Times New Roman"/>
            <w:sz w:val="24"/>
            <w:szCs w:val="24"/>
            <w:lang w:val="en-GB"/>
          </w:rPr>
          <m:t>1</m:t>
        </m:r>
      </m:oMath>
      <w:r w:rsidRPr="003177DD">
        <w:rPr>
          <w:rFonts w:ascii="Times New Roman" w:eastAsiaTheme="minorEastAsia" w:hAnsi="Times New Roman" w:cs="Times New Roman"/>
          <w:sz w:val="24"/>
          <w:szCs w:val="24"/>
          <w:lang w:val="en-GB"/>
        </w:rPr>
        <w:t>. However, when baseline intrinsic motivation is</w:t>
      </w:r>
      <w:r>
        <w:rPr>
          <w:rFonts w:ascii="Times New Roman" w:eastAsiaTheme="minorEastAsia" w:hAnsi="Times New Roman" w:cs="Times New Roman"/>
          <w:sz w:val="24"/>
          <w:szCs w:val="24"/>
          <w:lang w:val="en-GB"/>
        </w:rPr>
        <w:t xml:space="preserve"> very</w:t>
      </w:r>
      <w:r w:rsidRPr="003177DD">
        <w:rPr>
          <w:rFonts w:ascii="Times New Roman" w:eastAsiaTheme="minorEastAsia" w:hAnsi="Times New Roman" w:cs="Times New Roman"/>
          <w:sz w:val="24"/>
          <w:szCs w:val="24"/>
          <w:lang w:val="en-GB"/>
        </w:rPr>
        <w:t xml:space="preserve"> high (</w:t>
      </w:r>
      <w:r>
        <w:rPr>
          <w:rFonts w:ascii="Times New Roman" w:eastAsiaTheme="minorEastAsia" w:hAnsi="Times New Roman" w:cs="Times New Roman"/>
          <w:sz w:val="24"/>
          <w:szCs w:val="24"/>
          <w:lang w:val="en-GB"/>
        </w:rPr>
        <w:t xml:space="preserve">eg.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0</m:t>
            </m:r>
          </m:sub>
        </m:sSub>
        <m:r>
          <w:rPr>
            <w:rFonts w:ascii="Cambria Math" w:eastAsiaTheme="minorEastAsia" w:hAnsi="Cambria Math" w:cs="Times New Roman"/>
            <w:sz w:val="24"/>
            <w:szCs w:val="24"/>
            <w:lang w:val="en-GB"/>
          </w:rPr>
          <m:t>=1</m:t>
        </m:r>
      </m:oMath>
      <w:r w:rsidRPr="003177DD">
        <w:rPr>
          <w:rFonts w:ascii="Times New Roman" w:eastAsiaTheme="minorEastAsia" w:hAnsi="Times New Roman" w:cs="Times New Roman"/>
          <w:sz w:val="24"/>
          <w:szCs w:val="24"/>
          <w:lang w:val="en-GB"/>
        </w:rPr>
        <w:t xml:space="preserve">), the incentive will have an impact of </w:t>
      </w:r>
      <m:oMath>
        <m:r>
          <w:rPr>
            <w:rFonts w:ascii="Cambria Math" w:eastAsiaTheme="minorEastAsia" w:hAnsi="Cambria Math" w:cs="Times New Roman"/>
            <w:sz w:val="24"/>
            <w:szCs w:val="24"/>
            <w:lang w:val="en-GB"/>
          </w:rPr>
          <m:t>1+</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0</m:t>
            </m:r>
          </m:sub>
        </m:sSub>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m</m:t>
            </m:r>
          </m:sub>
        </m:sSub>
      </m:oMath>
      <w:r>
        <w:rPr>
          <w:rFonts w:ascii="Times New Roman" w:eastAsiaTheme="minorEastAsia" w:hAnsi="Times New Roman" w:cs="Times New Roman"/>
          <w:sz w:val="24"/>
          <w:szCs w:val="24"/>
          <w:lang w:val="en-GB"/>
        </w:rPr>
        <w:t>, showing how crowding is proportionate to baseline motivation.</w:t>
      </w:r>
      <w:r w:rsidRPr="003177DD">
        <w:rPr>
          <w:rFonts w:ascii="Times New Roman" w:eastAsiaTheme="minorEastAsia" w:hAnsi="Times New Roman" w:cs="Times New Roman"/>
          <w:sz w:val="24"/>
          <w:szCs w:val="24"/>
          <w:lang w:val="en-GB"/>
        </w:rPr>
        <w:t xml:space="preserve"> This</w:t>
      </w:r>
      <w:r>
        <w:rPr>
          <w:rFonts w:ascii="Times New Roman" w:eastAsiaTheme="minorEastAsia" w:hAnsi="Times New Roman" w:cs="Times New Roman"/>
          <w:sz w:val="24"/>
          <w:szCs w:val="24"/>
          <w:lang w:val="en-GB"/>
        </w:rPr>
        <w:t xml:space="preserve"> result shows </w:t>
      </w:r>
      <w:r w:rsidRPr="003177DD">
        <w:rPr>
          <w:rFonts w:ascii="Times New Roman" w:eastAsiaTheme="minorEastAsia" w:hAnsi="Times New Roman" w:cs="Times New Roman"/>
          <w:sz w:val="24"/>
          <w:szCs w:val="24"/>
          <w:lang w:val="en-GB"/>
        </w:rPr>
        <w:t>that if the nudge weakens the crowding out effect of the monetary incentive ((</w:t>
      </w:r>
      <m:oMath>
        <m:sSub>
          <m:sSubPr>
            <m:ctrlPr>
              <w:rPr>
                <w:rFonts w:ascii="Cambria Math" w:hAnsi="Cambria Math" w:cs="Times New Roman"/>
                <w:i/>
                <w:sz w:val="24"/>
                <w:szCs w:val="24"/>
                <w:lang w:val="en-GB"/>
              </w:rPr>
            </m:ctrlPr>
          </m:sSubPr>
          <m:e>
            <m:sSup>
              <m:sSupPr>
                <m:ctrlPr>
                  <w:rPr>
                    <w:rFonts w:ascii="Cambria Math" w:hAnsi="Cambria Math" w:cs="Times New Roman"/>
                    <w:i/>
                    <w:sz w:val="24"/>
                    <w:szCs w:val="24"/>
                    <w:lang w:val="en-GB"/>
                  </w:rPr>
                </m:ctrlPr>
              </m:sSupPr>
              <m:e>
                <m:r>
                  <w:rPr>
                    <w:rFonts w:ascii="Cambria Math" w:hAnsi="Cambria Math" w:cs="Times New Roman"/>
                    <w:sz w:val="24"/>
                    <w:szCs w:val="24"/>
                    <w:lang w:val="en-GB"/>
                  </w:rPr>
                  <m:t>λ</m:t>
                </m:r>
              </m:e>
              <m:sup>
                <m:r>
                  <w:rPr>
                    <w:rFonts w:ascii="Cambria Math" w:hAnsi="Cambria Math" w:cs="Times New Roman"/>
                    <w:sz w:val="24"/>
                    <w:szCs w:val="24"/>
                    <w:lang w:val="en-GB"/>
                  </w:rPr>
                  <m:t>'</m:t>
                </m:r>
              </m:sup>
            </m:sSup>
          </m:e>
          <m:sub>
            <m:r>
              <w:rPr>
                <w:rFonts w:ascii="Cambria Math" w:hAnsi="Cambria Math" w:cs="Times New Roman"/>
                <w:sz w:val="24"/>
                <w:szCs w:val="24"/>
                <w:lang w:val="en-GB"/>
              </w:rPr>
              <m:t>m</m:t>
            </m:r>
          </m:sub>
        </m:sSub>
        <m:r>
          <w:rPr>
            <w:rFonts w:ascii="Cambria Math" w:hAnsi="Cambria Math" w:cs="Times New Roman"/>
            <w:sz w:val="24"/>
            <w:szCs w:val="24"/>
            <w:lang w:val="en-GB"/>
          </w:rPr>
          <m:t>(N)&gt;0</m:t>
        </m:r>
      </m:oMath>
      <w:r w:rsidRPr="003177DD">
        <w:rPr>
          <w:rFonts w:ascii="Times New Roman" w:eastAsiaTheme="minorEastAsia" w:hAnsi="Times New Roman" w:cs="Times New Roman"/>
          <w:sz w:val="24"/>
          <w:szCs w:val="24"/>
          <w:lang w:val="en-GB"/>
        </w:rPr>
        <w:t xml:space="preserve">), </w:t>
      </w:r>
      <w:r>
        <w:rPr>
          <w:rFonts w:ascii="Times New Roman" w:eastAsiaTheme="minorEastAsia" w:hAnsi="Times New Roman" w:cs="Times New Roman"/>
          <w:sz w:val="24"/>
          <w:szCs w:val="24"/>
          <w:lang w:val="en-GB"/>
        </w:rPr>
        <w:t>this effect will be strongest for</w:t>
      </w:r>
      <w:r w:rsidRPr="003177DD">
        <w:rPr>
          <w:rFonts w:ascii="Times New Roman" w:eastAsiaTheme="minorEastAsia" w:hAnsi="Times New Roman" w:cs="Times New Roman"/>
          <w:sz w:val="24"/>
          <w:szCs w:val="24"/>
          <w:lang w:val="en-GB"/>
        </w:rPr>
        <w:t xml:space="preserve"> those with a high intrinsic reward,</w:t>
      </w:r>
      <w:r>
        <w:rPr>
          <w:rFonts w:ascii="Times New Roman" w:eastAsiaTheme="minorEastAsia" w:hAnsi="Times New Roman" w:cs="Times New Roman"/>
          <w:sz w:val="24"/>
          <w:szCs w:val="24"/>
          <w:lang w:val="en-GB"/>
        </w:rPr>
        <w:t xml:space="preserve"> </w:t>
      </w:r>
      <w:r w:rsidRPr="003177DD">
        <w:rPr>
          <w:rFonts w:ascii="Times New Roman" w:eastAsiaTheme="minorEastAsia" w:hAnsi="Times New Roman" w:cs="Times New Roman"/>
          <w:sz w:val="24"/>
          <w:szCs w:val="24"/>
          <w:lang w:val="en-GB"/>
        </w:rPr>
        <w:t>and have no effect for those with a low intrinsic reward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λ</m:t>
            </m:r>
          </m:e>
          <m:sub>
            <m:r>
              <w:rPr>
                <w:rFonts w:ascii="Cambria Math" w:hAnsi="Cambria Math" w:cs="Times New Roman"/>
                <w:sz w:val="24"/>
                <w:szCs w:val="24"/>
                <w:lang w:val="en-GB"/>
              </w:rPr>
              <m:t>0</m:t>
            </m:r>
          </m:sub>
        </m:sSub>
        <m:r>
          <w:rPr>
            <w:rFonts w:ascii="Cambria Math" w:eastAsiaTheme="minorEastAsia" w:hAnsi="Cambria Math" w:cs="Times New Roman"/>
            <w:sz w:val="24"/>
            <w:szCs w:val="24"/>
            <w:lang w:val="en-GB"/>
          </w:rPr>
          <m:t>=0</m:t>
        </m:r>
      </m:oMath>
      <w:r w:rsidRPr="003177DD">
        <w:rPr>
          <w:rFonts w:ascii="Times New Roman" w:eastAsiaTheme="minorEastAsia" w:hAnsi="Times New Roman" w:cs="Times New Roman"/>
          <w:sz w:val="24"/>
          <w:szCs w:val="24"/>
          <w:lang w:val="en-GB"/>
        </w:rPr>
        <w:t>).</w:t>
      </w:r>
    </w:p>
    <w:p w:rsidR="00EC18A6" w:rsidRPr="008620BE" w:rsidRDefault="00EC18A6" w:rsidP="00EC18A6">
      <w:pPr>
        <w:spacing w:after="0" w:line="240" w:lineRule="auto"/>
        <w:textAlignment w:val="baseline"/>
        <w:rPr>
          <w:rFonts w:eastAsia="Times New Roman" w:cstheme="minorHAnsi"/>
          <w:sz w:val="24"/>
          <w:szCs w:val="24"/>
          <w:lang w:val="en-GB" w:eastAsia="en-GB"/>
        </w:rPr>
      </w:pPr>
      <w:r w:rsidRPr="00A27A73">
        <w:rPr>
          <w:rFonts w:eastAsia="Times New Roman" w:cstheme="minorHAnsi"/>
          <w:b/>
          <w:bCs/>
          <w:sz w:val="24"/>
          <w:szCs w:val="24"/>
          <w:lang w:val="en-US" w:eastAsia="en-GB"/>
        </w:rPr>
        <w:br w:type="page"/>
      </w:r>
    </w:p>
    <w:p w:rsidR="00EC18A6" w:rsidRPr="00C95337" w:rsidRDefault="00EC18A6" w:rsidP="00EC18A6">
      <w:pPr>
        <w:spacing w:after="0" w:line="240" w:lineRule="auto"/>
        <w:textAlignment w:val="baseline"/>
        <w:rPr>
          <w:rFonts w:eastAsia="Times New Roman" w:cstheme="minorHAnsi"/>
          <w:sz w:val="24"/>
          <w:szCs w:val="24"/>
          <w:lang w:val="en-GB" w:eastAsia="en-GB"/>
        </w:rPr>
      </w:pPr>
      <w:r w:rsidRPr="00C95337">
        <w:rPr>
          <w:rFonts w:eastAsia="Times New Roman" w:cstheme="minorHAnsi"/>
          <w:b/>
          <w:bCs/>
          <w:sz w:val="24"/>
          <w:szCs w:val="24"/>
          <w:lang w:val="en-US" w:eastAsia="en-GB"/>
        </w:rPr>
        <w:lastRenderedPageBreak/>
        <w:t xml:space="preserve">Appendix </w:t>
      </w:r>
      <w:r>
        <w:rPr>
          <w:rFonts w:eastAsia="Times New Roman" w:cstheme="minorHAnsi"/>
          <w:b/>
          <w:bCs/>
          <w:sz w:val="24"/>
          <w:szCs w:val="24"/>
          <w:lang w:val="en-US" w:eastAsia="en-GB"/>
        </w:rPr>
        <w:t>D</w:t>
      </w:r>
      <w:r w:rsidRPr="00C95337">
        <w:rPr>
          <w:rFonts w:eastAsia="Times New Roman" w:cstheme="minorHAnsi"/>
          <w:b/>
          <w:bCs/>
          <w:sz w:val="24"/>
          <w:szCs w:val="24"/>
          <w:lang w:val="en-US" w:eastAsia="en-GB"/>
        </w:rPr>
        <w:t>. Full copy of survey one</w:t>
      </w:r>
      <w:r w:rsidRPr="00C95337">
        <w:rPr>
          <w:rFonts w:eastAsia="Times New Roman" w:cstheme="minorHAnsi"/>
          <w:sz w:val="24"/>
          <w:szCs w:val="24"/>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 Note: This does not show the complete set of flows and logic carried out through the survey. Further details can be obtained from the author if desired. The blocks are not necessarily shown in the order that they are documented here. For example, the blocks asking for pre-commitment (which differ based on treatment group) are shown towards the end of this document. </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Start of Block: Introduction block</w:t>
      </w: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Arial" w:eastAsia="Times New Roman" w:hAnsi="Arial" w:cs="Times New Roman"/>
          <w:sz w:val="20"/>
          <w:szCs w:val="20"/>
          <w:lang w:val="en-US"/>
        </w:rPr>
      </w:pPr>
      <w:r w:rsidRPr="00C95337">
        <w:rPr>
          <w:rFonts w:ascii="Arial" w:eastAsia="Times New Roman" w:hAnsi="Arial" w:cs="Arial"/>
          <w:sz w:val="20"/>
          <w:szCs w:val="20"/>
          <w:lang w:val="en-US" w:eastAsia="en-GB"/>
        </w:rPr>
        <w:t xml:space="preserve">Intro </w:t>
      </w:r>
      <w:r w:rsidRPr="00C95337">
        <w:rPr>
          <w:rFonts w:ascii="Arial" w:eastAsia="Times New Roman" w:hAnsi="Arial" w:cs="Arial"/>
          <w:b/>
          <w:bCs/>
          <w:sz w:val="20"/>
          <w:szCs w:val="20"/>
          <w:lang w:val="en-US" w:eastAsia="en-GB"/>
        </w:rPr>
        <w:t>Information Sheet</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r w:rsidRPr="00C95337">
        <w:rPr>
          <w:rFonts w:ascii="Arial" w:eastAsia="Times New Roman" w:hAnsi="Arial" w:cs="Arial"/>
          <w:sz w:val="20"/>
          <w:szCs w:val="20"/>
          <w:lang w:val="en-GB" w:eastAsia="en-GB"/>
        </w:rPr>
        <w:br/>
      </w:r>
      <w:r w:rsidRPr="00C95337">
        <w:rPr>
          <w:rFonts w:ascii="Arial" w:eastAsia="Times New Roman" w:hAnsi="Arial" w:cs="Arial"/>
          <w:b/>
          <w:bCs/>
          <w:sz w:val="20"/>
          <w:szCs w:val="20"/>
          <w:lang w:val="en-US" w:eastAsia="en-GB"/>
        </w:rPr>
        <w:t>Understanding Community Engagement with Restoration Groups in Kirikiriroa Hamilton</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r w:rsidRPr="00C95337">
        <w:rPr>
          <w:rFonts w:ascii="Arial" w:eastAsia="Times New Roman" w:hAnsi="Arial" w:cs="Arial"/>
          <w:sz w:val="20"/>
          <w:szCs w:val="20"/>
          <w:lang w:val="en-GB" w:eastAsia="en-GB"/>
        </w:rPr>
        <w:br/>
      </w:r>
      <w:r w:rsidRPr="00C95337">
        <w:rPr>
          <w:rFonts w:ascii="Arial" w:eastAsia="Times New Roman" w:hAnsi="Arial" w:cs="Times New Roman"/>
          <w:sz w:val="20"/>
          <w:szCs w:val="20"/>
          <w:u w:val="single"/>
          <w:lang w:val="en-US"/>
        </w:rPr>
        <w:t>Overview</w:t>
      </w:r>
      <w:r w:rsidRPr="00C95337">
        <w:rPr>
          <w:rFonts w:ascii="Arial" w:eastAsia="Times New Roman" w:hAnsi="Arial" w:cs="Times New Roman"/>
          <w:sz w:val="20"/>
          <w:szCs w:val="20"/>
          <w:u w:val="single"/>
          <w:lang w:val="en-US"/>
        </w:rPr>
        <w:br/>
      </w:r>
      <w:r w:rsidRPr="00C95337">
        <w:rPr>
          <w:rFonts w:ascii="Arial" w:eastAsia="Times New Roman" w:hAnsi="Arial" w:cs="Times New Roman"/>
          <w:sz w:val="20"/>
          <w:szCs w:val="20"/>
          <w:lang w:val="en-US"/>
        </w:rPr>
        <w:br/>
        <w:t xml:space="preserve">My name is &lt;removed for anonymity&gt; - I am undertaking a research project with the Biological Heritage National Science Challenge – Ngā Koiora Tuku Iho to better understand environmental stewardship and kaitiakitanga. </w:t>
      </w:r>
      <w:r w:rsidRPr="00C95337">
        <w:rPr>
          <w:rFonts w:ascii="Arial" w:eastAsia="Times New Roman" w:hAnsi="Arial" w:cs="Times New Roman"/>
          <w:sz w:val="20"/>
          <w:szCs w:val="20"/>
          <w:lang w:val="en-US"/>
        </w:rPr>
        <w:br/>
      </w:r>
      <w:r w:rsidRPr="00C95337">
        <w:rPr>
          <w:rFonts w:ascii="Arial" w:eastAsia="Times New Roman" w:hAnsi="Arial" w:cs="Times New Roman"/>
          <w:sz w:val="20"/>
          <w:szCs w:val="20"/>
          <w:lang w:val="en-US"/>
        </w:rPr>
        <w:br/>
        <w:t>You are being invited to participate in a study on community engagement with restoration groups in Kirikiriroa Hamilton. &lt;removed for anonymity&gt;</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Times New Roman"/>
          <w:sz w:val="20"/>
          <w:szCs w:val="20"/>
          <w:lang w:val="en-US"/>
        </w:rPr>
        <w:br/>
      </w:r>
      <w:r w:rsidRPr="00C95337">
        <w:rPr>
          <w:rFonts w:ascii="Arial" w:eastAsia="Times New Roman" w:hAnsi="Arial" w:cs="Times New Roman"/>
          <w:sz w:val="20"/>
          <w:szCs w:val="20"/>
          <w:u w:val="single"/>
          <w:lang w:val="en-US"/>
        </w:rPr>
        <w:t>What will you have to do and how long will it take?</w:t>
      </w:r>
      <w:r w:rsidRPr="00C95337">
        <w:rPr>
          <w:rFonts w:ascii="Arial" w:eastAsia="Times New Roman" w:hAnsi="Arial" w:cs="Times New Roman"/>
          <w:sz w:val="20"/>
          <w:szCs w:val="20"/>
          <w:u w:val="single"/>
          <w:lang w:val="en-US"/>
        </w:rPr>
        <w:br/>
      </w:r>
      <w:r w:rsidRPr="00C95337">
        <w:rPr>
          <w:rFonts w:ascii="Arial" w:eastAsia="Times New Roman" w:hAnsi="Arial" w:cs="Times New Roman"/>
          <w:sz w:val="20"/>
          <w:szCs w:val="20"/>
          <w:lang w:val="en-US"/>
        </w:rPr>
        <w:br/>
        <w:t xml:space="preserve">This is an online survey that will take roughly 10 minutes. We may contact you with a follow up survey in around one month, which will also take roughly 10 minutes. </w:t>
      </w:r>
      <w:r w:rsidRPr="00C95337">
        <w:rPr>
          <w:rFonts w:ascii="Arial" w:eastAsia="Times New Roman" w:hAnsi="Arial" w:cs="Times New Roman"/>
          <w:sz w:val="20"/>
          <w:szCs w:val="20"/>
          <w:lang w:val="en-US"/>
        </w:rPr>
        <w:br/>
      </w:r>
      <w:r w:rsidRPr="00C95337">
        <w:rPr>
          <w:rFonts w:ascii="Arial" w:eastAsia="Times New Roman" w:hAnsi="Arial" w:cs="Times New Roman"/>
          <w:sz w:val="20"/>
          <w:szCs w:val="20"/>
          <w:lang w:val="en-US"/>
        </w:rPr>
        <w:br/>
      </w:r>
      <w:r w:rsidRPr="00C95337">
        <w:rPr>
          <w:rFonts w:ascii="Arial" w:eastAsia="Times New Roman" w:hAnsi="Arial" w:cs="Times New Roman"/>
          <w:b/>
          <w:sz w:val="20"/>
          <w:szCs w:val="20"/>
          <w:lang w:val="en-US"/>
        </w:rPr>
        <w:t>If you complete the first survey, you will go in the draw to win one of five $100 Prezzy Cards.</w:t>
      </w:r>
      <w:r w:rsidRPr="00C95337">
        <w:rPr>
          <w:rFonts w:ascii="Arial" w:eastAsia="Times New Roman" w:hAnsi="Arial" w:cs="Times New Roman"/>
          <w:sz w:val="20"/>
          <w:szCs w:val="20"/>
          <w:lang w:val="en-US"/>
        </w:rPr>
        <w:t xml:space="preserve"> Once the research is complete, we will be happy to share our findings with you, if you wish.</w:t>
      </w:r>
      <w:r w:rsidRPr="00C95337">
        <w:rPr>
          <w:rFonts w:ascii="Arial" w:eastAsia="Times New Roman" w:hAnsi="Arial" w:cs="Times New Roman"/>
          <w:sz w:val="20"/>
          <w:szCs w:val="20"/>
          <w:lang w:val="en-US"/>
        </w:rPr>
        <w:br/>
      </w:r>
      <w:r w:rsidRPr="00C95337">
        <w:rPr>
          <w:rFonts w:ascii="Arial" w:eastAsia="Times New Roman" w:hAnsi="Arial" w:cs="Times New Roman"/>
          <w:sz w:val="20"/>
          <w:szCs w:val="20"/>
          <w:lang w:val="en-US"/>
        </w:rPr>
        <w:br/>
        <w:t>The survey is best completed on a computer or tablet but can also be completed on your smart phone. Please note that the exact version of the survey you receive may be different to other participants. We ask that only one member of your household fills out the survey.</w:t>
      </w:r>
      <w:r w:rsidRPr="00C95337">
        <w:rPr>
          <w:rFonts w:ascii="Arial" w:eastAsia="Times New Roman" w:hAnsi="Arial" w:cs="Times New Roman"/>
          <w:sz w:val="20"/>
          <w:szCs w:val="20"/>
          <w:lang w:val="en-US"/>
        </w:rPr>
        <w:br/>
      </w:r>
      <w:r w:rsidRPr="00C95337">
        <w:rPr>
          <w:rFonts w:ascii="Arial" w:eastAsia="Times New Roman" w:hAnsi="Arial" w:cs="Times New Roman"/>
          <w:sz w:val="20"/>
          <w:szCs w:val="20"/>
          <w:lang w:val="en-US"/>
        </w:rPr>
        <w:br/>
        <w:t>As part of the survey there will be opportunities to volunteer with a local restoration group. These are completely optional. If you take up one of these opportunities we will send you reminders and verify your attendance.</w:t>
      </w:r>
      <w:r w:rsidRPr="00C95337">
        <w:rPr>
          <w:rFonts w:ascii="Arial" w:eastAsia="Times New Roman" w:hAnsi="Arial" w:cs="Times New Roman"/>
          <w:sz w:val="20"/>
          <w:szCs w:val="20"/>
          <w:lang w:val="en-US"/>
        </w:rPr>
        <w:br/>
      </w:r>
      <w:r w:rsidRPr="00C95337">
        <w:rPr>
          <w:rFonts w:ascii="Arial" w:eastAsia="Times New Roman" w:hAnsi="Arial" w:cs="Times New Roman"/>
          <w:sz w:val="20"/>
          <w:szCs w:val="20"/>
          <w:lang w:val="en-US"/>
        </w:rPr>
        <w:br/>
      </w:r>
      <w:r w:rsidRPr="00C95337">
        <w:rPr>
          <w:rFonts w:ascii="Arial" w:eastAsia="Times New Roman" w:hAnsi="Arial" w:cs="Times New Roman"/>
          <w:sz w:val="20"/>
          <w:szCs w:val="20"/>
          <w:u w:val="single"/>
          <w:lang w:val="en-US"/>
        </w:rPr>
        <w:t>What will happen to the information collected?</w:t>
      </w:r>
      <w:r w:rsidRPr="00C95337">
        <w:rPr>
          <w:rFonts w:ascii="Arial" w:eastAsia="Times New Roman" w:hAnsi="Arial" w:cs="Times New Roman"/>
          <w:sz w:val="20"/>
          <w:szCs w:val="20"/>
          <w:u w:val="single"/>
          <w:lang w:val="en-US"/>
        </w:rPr>
        <w:br/>
      </w:r>
      <w:r w:rsidRPr="00C95337">
        <w:rPr>
          <w:rFonts w:ascii="Arial" w:eastAsia="Times New Roman" w:hAnsi="Arial" w:cs="Times New Roman"/>
          <w:sz w:val="20"/>
          <w:szCs w:val="20"/>
          <w:lang w:val="en-US"/>
        </w:rPr>
        <w:br/>
        <w:t>Participating in this study is entirely voluntary. If you start the survey and decide you do not want to continue, you have the right to leave at any stage and we will delete your response from the dataset. Your responses will be used for academic and research purposes only.</w:t>
      </w:r>
      <w:r w:rsidRPr="00C95337">
        <w:rPr>
          <w:rFonts w:ascii="Arial" w:eastAsia="Times New Roman" w:hAnsi="Arial" w:cs="Times New Roman"/>
          <w:sz w:val="20"/>
          <w:szCs w:val="20"/>
          <w:lang w:val="en-US"/>
        </w:rPr>
        <w:br/>
      </w:r>
      <w:r w:rsidRPr="00C95337">
        <w:rPr>
          <w:rFonts w:ascii="Arial" w:eastAsia="Times New Roman" w:hAnsi="Arial" w:cs="Times New Roman"/>
          <w:sz w:val="20"/>
          <w:szCs w:val="20"/>
          <w:lang w:val="en-US"/>
        </w:rPr>
        <w:br/>
        <w:t xml:space="preserve">As part of this study you will be asked to provide your name and email address. Only myself and my supervisors will have access to this information. We will only use personal identifiers to contact you regarding the Prezzy Card draw, volunteering, the second survey, and to verify your identity at a volunteering opportunity (if you attend). </w:t>
      </w:r>
      <w:r w:rsidRPr="00C95337">
        <w:rPr>
          <w:rFonts w:ascii="Arial" w:eastAsia="Times New Roman" w:hAnsi="Arial" w:cs="Times New Roman"/>
          <w:sz w:val="20"/>
          <w:szCs w:val="20"/>
          <w:lang w:val="en-US"/>
        </w:rPr>
        <w:br/>
      </w:r>
      <w:r w:rsidRPr="00C95337">
        <w:rPr>
          <w:rFonts w:ascii="Arial" w:eastAsia="Times New Roman" w:hAnsi="Arial" w:cs="Times New Roman"/>
          <w:sz w:val="20"/>
          <w:szCs w:val="20"/>
          <w:lang w:val="en-US"/>
        </w:rPr>
        <w:br/>
        <w:t>Two months after the second survey, we will delete all personal identifiers so that the data is anonymised. Before using the data for any further research work, we will ensure the data is completely anonymised and that no personal information is disclosed. The anonymised data may be used for publications, conference presentations, BioHeritage National Science communications and reports for community groups.</w:t>
      </w:r>
      <w:r w:rsidRPr="00C95337">
        <w:rPr>
          <w:rFonts w:ascii="Arial" w:eastAsia="Times New Roman" w:hAnsi="Arial" w:cs="Times New Roman"/>
          <w:sz w:val="20"/>
          <w:szCs w:val="20"/>
          <w:lang w:val="en-US"/>
        </w:rPr>
        <w:br/>
      </w:r>
      <w:r w:rsidRPr="00C95337">
        <w:rPr>
          <w:rFonts w:ascii="Arial" w:eastAsia="Times New Roman" w:hAnsi="Arial" w:cs="Times New Roman"/>
          <w:sz w:val="20"/>
          <w:szCs w:val="20"/>
          <w:lang w:val="en-US"/>
        </w:rPr>
        <w:br/>
      </w:r>
      <w:r w:rsidRPr="00C95337">
        <w:rPr>
          <w:rFonts w:ascii="Arial" w:eastAsia="Times New Roman" w:hAnsi="Arial" w:cs="Times New Roman"/>
          <w:sz w:val="20"/>
          <w:szCs w:val="20"/>
          <w:u w:val="single"/>
          <w:lang w:val="en-US"/>
        </w:rPr>
        <w:t>Declaration to participants</w:t>
      </w:r>
      <w:r w:rsidRPr="00C95337">
        <w:rPr>
          <w:rFonts w:ascii="Arial" w:eastAsia="Times New Roman" w:hAnsi="Arial" w:cs="Times New Roman"/>
          <w:sz w:val="20"/>
          <w:szCs w:val="20"/>
          <w:u w:val="single"/>
          <w:lang w:val="en-US"/>
        </w:rPr>
        <w:br/>
      </w:r>
      <w:r w:rsidRPr="00C95337">
        <w:rPr>
          <w:rFonts w:ascii="Arial" w:eastAsia="Times New Roman" w:hAnsi="Arial" w:cs="Times New Roman"/>
          <w:sz w:val="20"/>
          <w:szCs w:val="20"/>
          <w:lang w:val="en-US"/>
        </w:rPr>
        <w:br/>
        <w:t>If you take part in the study, you have the right to:</w:t>
      </w:r>
      <w:r w:rsidRPr="00C95337">
        <w:rPr>
          <w:rFonts w:ascii="Arial" w:eastAsia="Times New Roman" w:hAnsi="Arial" w:cs="Times New Roman"/>
          <w:sz w:val="20"/>
          <w:szCs w:val="20"/>
          <w:lang w:val="en-US"/>
        </w:rPr>
        <w:br/>
        <w:t> • Refuse to answer any particular question, and to stop the survey at any point.</w:t>
      </w:r>
      <w:r w:rsidRPr="00C95337">
        <w:rPr>
          <w:rFonts w:ascii="Arial" w:eastAsia="Times New Roman" w:hAnsi="Arial" w:cs="Times New Roman"/>
          <w:sz w:val="20"/>
          <w:szCs w:val="20"/>
          <w:lang w:val="en-US"/>
        </w:rPr>
        <w:br/>
        <w:t xml:space="preserve"> • Withdraw from the study and have your responses removed from the dataset. This  can be done up </w:t>
      </w:r>
      <w:r w:rsidRPr="00C95337">
        <w:rPr>
          <w:rFonts w:ascii="Arial" w:eastAsia="Times New Roman" w:hAnsi="Arial" w:cs="Times New Roman"/>
          <w:sz w:val="20"/>
          <w:szCs w:val="20"/>
          <w:lang w:val="en-US"/>
        </w:rPr>
        <w:lastRenderedPageBreak/>
        <w:t>until the point that personal identifiers have been deleted (see above).</w:t>
      </w:r>
      <w:r w:rsidRPr="00C95337">
        <w:rPr>
          <w:rFonts w:ascii="Arial" w:eastAsia="Times New Roman" w:hAnsi="Arial" w:cs="Times New Roman"/>
          <w:sz w:val="20"/>
          <w:szCs w:val="20"/>
          <w:lang w:val="en-US"/>
        </w:rPr>
        <w:br/>
        <w:t> • Be given access to a summary of the findings from the study when it is concluded.</w:t>
      </w:r>
      <w:r w:rsidRPr="00C95337">
        <w:rPr>
          <w:rFonts w:ascii="Arial" w:eastAsia="Times New Roman" w:hAnsi="Arial" w:cs="Times New Roman"/>
          <w:sz w:val="20"/>
          <w:szCs w:val="20"/>
          <w:lang w:val="en-US"/>
        </w:rPr>
        <w:br/>
      </w:r>
      <w:r w:rsidRPr="00C95337">
        <w:rPr>
          <w:rFonts w:ascii="Arial" w:eastAsia="Times New Roman" w:hAnsi="Arial" w:cs="Times New Roman"/>
          <w:sz w:val="20"/>
          <w:szCs w:val="20"/>
          <w:lang w:val="en-US"/>
        </w:rPr>
        <w:br/>
        <w:t>If you have any questions about this research project, you can contact me using the details below.</w:t>
      </w:r>
      <w:r w:rsidRPr="00C95337">
        <w:rPr>
          <w:rFonts w:ascii="Arial" w:eastAsia="Times New Roman" w:hAnsi="Arial" w:cs="Times New Roman"/>
          <w:sz w:val="20"/>
          <w:szCs w:val="20"/>
          <w:lang w:val="en-US"/>
        </w:rPr>
        <w:br/>
      </w:r>
      <w:r w:rsidRPr="00C95337">
        <w:rPr>
          <w:rFonts w:ascii="Arial" w:eastAsia="Times New Roman" w:hAnsi="Arial" w:cs="Times New Roman"/>
          <w:sz w:val="20"/>
          <w:szCs w:val="20"/>
          <w:lang w:val="en-US"/>
        </w:rPr>
        <w:br/>
        <w:t>We very much appreciate your valuable input and we welcome any questions, thoughts, suggestions or comments you may have regarding the research.</w:t>
      </w:r>
      <w:r w:rsidRPr="00C95337">
        <w:rPr>
          <w:rFonts w:ascii="Arial" w:eastAsia="Times New Roman" w:hAnsi="Arial" w:cs="Times New Roman"/>
          <w:sz w:val="20"/>
          <w:szCs w:val="20"/>
          <w:lang w:val="en-US"/>
        </w:rPr>
        <w:br/>
      </w:r>
      <w:r w:rsidRPr="00C95337">
        <w:rPr>
          <w:rFonts w:ascii="Arial" w:eastAsia="Times New Roman" w:hAnsi="Arial" w:cs="Times New Roman"/>
          <w:sz w:val="20"/>
          <w:szCs w:val="20"/>
          <w:lang w:val="en-US"/>
        </w:rPr>
        <w:br/>
        <w:t>&lt;removed for anonymity&gt;</w:t>
      </w:r>
      <w:r w:rsidRPr="00C95337">
        <w:rPr>
          <w:rFonts w:ascii="Arial" w:eastAsia="Times New Roman" w:hAnsi="Arial" w:cs="Times New Roman"/>
          <w:sz w:val="20"/>
          <w:szCs w:val="20"/>
          <w:lang w:val="en-US"/>
        </w:rPr>
        <w:br/>
      </w:r>
      <w:r w:rsidRPr="00C95337">
        <w:rPr>
          <w:rFonts w:ascii="Arial" w:eastAsia="Times New Roman" w:hAnsi="Arial" w:cs="Arial"/>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07"/>
        <w:gridCol w:w="7719"/>
      </w:tblGrid>
      <w:tr w:rsidR="00EC18A6" w:rsidRPr="00C95337" w:rsidTr="00B632D7">
        <w:trPr>
          <w:trHeight w:val="300"/>
        </w:trPr>
        <w:tc>
          <w:tcPr>
            <w:tcW w:w="133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color w:val="CCCCCC"/>
                <w:sz w:val="20"/>
                <w:szCs w:val="20"/>
                <w:lang w:val="en-US" w:eastAsia="en-GB"/>
              </w:rPr>
              <w:t>Page Break</w:t>
            </w:r>
            <w:r w:rsidRPr="00C95337">
              <w:rPr>
                <w:rFonts w:ascii="Arial" w:eastAsia="Times New Roman" w:hAnsi="Arial" w:cs="Arial"/>
                <w:color w:val="CCCCCC"/>
                <w:sz w:val="20"/>
                <w:szCs w:val="20"/>
                <w:lang w:val="en-GB" w:eastAsia="en-GB"/>
              </w:rPr>
              <w:t> </w:t>
            </w:r>
          </w:p>
        </w:tc>
        <w:tc>
          <w:tcPr>
            <w:tcW w:w="801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color w:val="CCCCCC"/>
                <w:sz w:val="20"/>
                <w:szCs w:val="20"/>
                <w:lang w:val="en-GB" w:eastAsia="en-GB"/>
              </w:rPr>
              <w:t> </w:t>
            </w:r>
          </w:p>
        </w:tc>
      </w:tr>
    </w:tbl>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 xml:space="preserve">Consent form </w:t>
      </w:r>
      <w:r w:rsidRPr="00C95337">
        <w:rPr>
          <w:rFonts w:ascii="Arial" w:eastAsia="Times New Roman" w:hAnsi="Arial" w:cs="Arial"/>
          <w:b/>
          <w:bCs/>
          <w:sz w:val="20"/>
          <w:szCs w:val="20"/>
          <w:lang w:val="en-US" w:eastAsia="en-GB"/>
        </w:rPr>
        <w:t>Consent Form for Participants</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r w:rsidRPr="00C95337">
        <w:rPr>
          <w:rFonts w:ascii="Arial" w:eastAsia="Times New Roman" w:hAnsi="Arial" w:cs="Arial"/>
          <w:sz w:val="20"/>
          <w:szCs w:val="20"/>
          <w:lang w:val="en-GB" w:eastAsia="en-GB"/>
        </w:rPr>
        <w:br/>
      </w:r>
      <w:r w:rsidRPr="00C95337">
        <w:rPr>
          <w:rFonts w:ascii="Arial" w:eastAsia="Times New Roman" w:hAnsi="Arial" w:cs="Arial"/>
          <w:sz w:val="20"/>
          <w:szCs w:val="20"/>
          <w:lang w:val="en-US" w:eastAsia="en-GB"/>
        </w:rPr>
        <w:t xml:space="preserve">I have read the Information Sheet for Participants for this study. I clearly understand what will be involved in this survey, the risks and benefits of participation, and how my data will be protected and used. </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r w:rsidRPr="00C95337">
        <w:rPr>
          <w:rFonts w:ascii="Arial" w:eastAsia="Times New Roman" w:hAnsi="Arial" w:cs="Arial"/>
          <w:sz w:val="20"/>
          <w:szCs w:val="20"/>
          <w:lang w:val="en-GB" w:eastAsia="en-GB"/>
        </w:rPr>
        <w:br/>
      </w:r>
      <w:r w:rsidRPr="00C95337">
        <w:rPr>
          <w:rFonts w:ascii="Arial" w:eastAsia="Times New Roman" w:hAnsi="Arial" w:cs="Arial"/>
          <w:sz w:val="20"/>
          <w:szCs w:val="20"/>
          <w:lang w:val="en-US" w:eastAsia="en-GB"/>
        </w:rPr>
        <w:t>I also understand that I am free to withdraw from the survey at any time up until 2 months after the second survey, or to decline to answer any particular questions in the survey. I agree to participate in this study under the conditions set out in the Information Sheet on the previous page.</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p>
    <w:p w:rsidR="00EC18A6" w:rsidRPr="00C95337" w:rsidRDefault="00EC18A6" w:rsidP="00EC18A6">
      <w:pPr>
        <w:numPr>
          <w:ilvl w:val="0"/>
          <w:numId w:val="3"/>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Yes </w:t>
      </w:r>
      <w:r w:rsidRPr="00C95337">
        <w:rPr>
          <w:rFonts w:ascii="Arial" w:eastAsia="Times New Roman" w:hAnsi="Arial" w:cs="Arial"/>
          <w:sz w:val="20"/>
          <w:szCs w:val="20"/>
          <w:lang w:val="en-GB" w:eastAsia="en-GB"/>
        </w:rPr>
        <w:t> </w:t>
      </w:r>
    </w:p>
    <w:p w:rsidR="00EC18A6" w:rsidRPr="00C95337" w:rsidRDefault="00EC18A6" w:rsidP="00EC18A6">
      <w:pPr>
        <w:numPr>
          <w:ilvl w:val="0"/>
          <w:numId w:val="3"/>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No </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hd w:val="clear" w:color="auto" w:fill="8D8D8D"/>
        <w:spacing w:after="0" w:line="240" w:lineRule="auto"/>
        <w:textAlignment w:val="baseline"/>
        <w:rPr>
          <w:rFonts w:ascii="Segoe UI" w:eastAsia="Times New Roman" w:hAnsi="Segoe UI" w:cs="Segoe UI"/>
          <w:i/>
          <w:iCs/>
          <w:color w:val="FFFFFF"/>
          <w:sz w:val="18"/>
          <w:szCs w:val="18"/>
          <w:lang w:val="en-GB" w:eastAsia="en-GB"/>
        </w:rPr>
      </w:pPr>
      <w:r w:rsidRPr="00C95337">
        <w:rPr>
          <w:rFonts w:ascii="Arial" w:eastAsia="Times New Roman" w:hAnsi="Arial" w:cs="Arial"/>
          <w:i/>
          <w:iCs/>
          <w:color w:val="FFFFFF"/>
          <w:sz w:val="20"/>
          <w:szCs w:val="20"/>
          <w:shd w:val="clear" w:color="auto" w:fill="8D8D8D"/>
          <w:lang w:val="en-US" w:eastAsia="en-GB"/>
        </w:rPr>
        <w:t>Skip To: End of Survey If Consent Form for Participants I have read the Information Sheet for Participants for this study.... = No</w:t>
      </w:r>
      <w:r w:rsidRPr="00C95337">
        <w:rPr>
          <w:rFonts w:ascii="Arial" w:eastAsia="Times New Roman" w:hAnsi="Arial" w:cs="Arial"/>
          <w:i/>
          <w:iCs/>
          <w:color w:val="FFFFFF"/>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End of Block: Introduction block</w:t>
      </w: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jc w:val="center"/>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Start of Block: Preliminary Screening Questions</w:t>
      </w: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Q8 Thank you for agreeing to participate. We first have a few questions to see if you qualify for our study.</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r w:rsidRPr="00C95337">
        <w:rPr>
          <w:rFonts w:ascii="Arial" w:eastAsia="Times New Roman" w:hAnsi="Arial" w:cs="Arial"/>
          <w:sz w:val="20"/>
          <w:szCs w:val="20"/>
          <w:lang w:val="en-GB" w:eastAsia="en-GB"/>
        </w:rPr>
        <w:br/>
      </w:r>
      <w:r w:rsidRPr="00C95337">
        <w:rPr>
          <w:rFonts w:ascii="Arial" w:eastAsia="Times New Roman" w:hAnsi="Arial" w:cs="Arial"/>
          <w:sz w:val="20"/>
          <w:szCs w:val="20"/>
          <w:lang w:val="en-US" w:eastAsia="en-GB"/>
        </w:rPr>
        <w:t>Do you normally reside in or within easy travel distance to Hamilton?</w:t>
      </w:r>
      <w:r w:rsidRPr="00C95337">
        <w:rPr>
          <w:rFonts w:ascii="Arial" w:eastAsia="Times New Roman" w:hAnsi="Arial" w:cs="Arial"/>
          <w:sz w:val="20"/>
          <w:szCs w:val="20"/>
          <w:lang w:val="en-GB" w:eastAsia="en-GB"/>
        </w:rPr>
        <w:t> </w:t>
      </w:r>
    </w:p>
    <w:p w:rsidR="00EC18A6" w:rsidRPr="00C95337" w:rsidRDefault="00EC18A6" w:rsidP="00EC18A6">
      <w:pPr>
        <w:numPr>
          <w:ilvl w:val="0"/>
          <w:numId w:val="4"/>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Yes </w:t>
      </w:r>
      <w:r w:rsidRPr="00C95337">
        <w:rPr>
          <w:rFonts w:ascii="Arial" w:eastAsia="Times New Roman" w:hAnsi="Arial" w:cs="Arial"/>
          <w:sz w:val="20"/>
          <w:szCs w:val="20"/>
          <w:lang w:val="en-GB" w:eastAsia="en-GB"/>
        </w:rPr>
        <w:t> </w:t>
      </w:r>
    </w:p>
    <w:p w:rsidR="00EC18A6" w:rsidRPr="00C95337" w:rsidRDefault="00EC18A6" w:rsidP="00EC18A6">
      <w:pPr>
        <w:numPr>
          <w:ilvl w:val="0"/>
          <w:numId w:val="4"/>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No </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Q36 Are you aged 18 years or older?</w:t>
      </w:r>
      <w:r w:rsidRPr="00C95337">
        <w:rPr>
          <w:rFonts w:ascii="Arial" w:eastAsia="Times New Roman" w:hAnsi="Arial" w:cs="Arial"/>
          <w:sz w:val="20"/>
          <w:szCs w:val="20"/>
          <w:lang w:val="en-GB" w:eastAsia="en-GB"/>
        </w:rPr>
        <w:t> </w:t>
      </w:r>
    </w:p>
    <w:p w:rsidR="00EC18A6" w:rsidRPr="00C95337" w:rsidRDefault="00EC18A6" w:rsidP="00EC18A6">
      <w:pPr>
        <w:numPr>
          <w:ilvl w:val="0"/>
          <w:numId w:val="5"/>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Yes </w:t>
      </w:r>
      <w:r w:rsidRPr="00C95337">
        <w:rPr>
          <w:rFonts w:ascii="Arial" w:eastAsia="Times New Roman" w:hAnsi="Arial" w:cs="Arial"/>
          <w:sz w:val="20"/>
          <w:szCs w:val="20"/>
          <w:lang w:val="en-GB" w:eastAsia="en-GB"/>
        </w:rPr>
        <w:t> </w:t>
      </w:r>
    </w:p>
    <w:p w:rsidR="00EC18A6" w:rsidRPr="00C95337" w:rsidRDefault="00EC18A6" w:rsidP="00EC18A6">
      <w:pPr>
        <w:numPr>
          <w:ilvl w:val="0"/>
          <w:numId w:val="5"/>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No </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Q3 To the best of your knowledge, have any other members of your household completed this survey?</w:t>
      </w:r>
      <w:r w:rsidRPr="00C95337">
        <w:rPr>
          <w:rFonts w:ascii="Arial" w:eastAsia="Times New Roman" w:hAnsi="Arial" w:cs="Arial"/>
          <w:sz w:val="20"/>
          <w:szCs w:val="20"/>
          <w:lang w:val="en-GB" w:eastAsia="en-GB"/>
        </w:rPr>
        <w:t> </w:t>
      </w:r>
    </w:p>
    <w:p w:rsidR="00EC18A6" w:rsidRPr="00C95337" w:rsidRDefault="00EC18A6" w:rsidP="00EC18A6">
      <w:pPr>
        <w:numPr>
          <w:ilvl w:val="0"/>
          <w:numId w:val="6"/>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Yes </w:t>
      </w:r>
      <w:r w:rsidRPr="00C95337">
        <w:rPr>
          <w:rFonts w:ascii="Arial" w:eastAsia="Times New Roman" w:hAnsi="Arial" w:cs="Arial"/>
          <w:sz w:val="20"/>
          <w:szCs w:val="20"/>
          <w:lang w:val="en-GB" w:eastAsia="en-GB"/>
        </w:rPr>
        <w:t> </w:t>
      </w:r>
    </w:p>
    <w:p w:rsidR="00EC18A6" w:rsidRPr="00C95337" w:rsidRDefault="00EC18A6" w:rsidP="00EC18A6">
      <w:pPr>
        <w:numPr>
          <w:ilvl w:val="0"/>
          <w:numId w:val="6"/>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No </w:t>
      </w:r>
      <w:r w:rsidRPr="00C95337">
        <w:rPr>
          <w:rFonts w:ascii="Arial" w:eastAsia="Times New Roman" w:hAnsi="Arial" w:cs="Arial"/>
          <w:sz w:val="20"/>
          <w:szCs w:val="20"/>
          <w:lang w:val="en-GB" w:eastAsia="en-GB"/>
        </w:rPr>
        <w:t> </w:t>
      </w:r>
    </w:p>
    <w:p w:rsidR="00EC18A6" w:rsidRPr="00C95337" w:rsidRDefault="00EC18A6" w:rsidP="00EC18A6">
      <w:pPr>
        <w:numPr>
          <w:ilvl w:val="0"/>
          <w:numId w:val="6"/>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Unsure </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End of Block: Preliminary Screening Questions</w:t>
      </w: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jc w:val="center"/>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Start of Block: End Early Block</w:t>
      </w: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lastRenderedPageBreak/>
        <w:t>Q45 Thank you for completing the survey, but you do not fit the current target group for our study.</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r w:rsidRPr="00C95337">
        <w:rPr>
          <w:rFonts w:ascii="Arial" w:eastAsia="Times New Roman" w:hAnsi="Arial" w:cs="Arial"/>
          <w:sz w:val="20"/>
          <w:szCs w:val="20"/>
          <w:lang w:val="en-GB" w:eastAsia="en-GB"/>
        </w:rPr>
        <w:br/>
      </w:r>
      <w:r w:rsidRPr="00C95337">
        <w:rPr>
          <w:rFonts w:ascii="Arial" w:eastAsia="Times New Roman" w:hAnsi="Arial" w:cs="Arial"/>
          <w:sz w:val="20"/>
          <w:szCs w:val="20"/>
          <w:lang w:val="en-US" w:eastAsia="en-GB"/>
        </w:rPr>
        <w:t>We really appreciate your time and we would also be grateful if you could recommend and share this survey with your friends by sending them this link (</w:t>
      </w:r>
      <w:hyperlink r:id="rId6" w:tgtFrame="_blank" w:history="1">
        <w:r w:rsidRPr="00C95337">
          <w:rPr>
            <w:rFonts w:ascii="Arial" w:eastAsia="Times New Roman" w:hAnsi="Arial" w:cs="Arial"/>
            <w:color w:val="007AC0"/>
            <w:sz w:val="20"/>
            <w:szCs w:val="20"/>
            <w:u w:val="single"/>
            <w:lang w:val="en-US" w:eastAsia="en-GB"/>
          </w:rPr>
          <w:t>https://waikato.qualtrics.com/jfe/form/SV_5bfoe2JT7nUltmS</w:t>
        </w:r>
      </w:hyperlink>
      <w:r w:rsidRPr="00C95337">
        <w:rPr>
          <w:rFonts w:ascii="Arial" w:eastAsia="Times New Roman" w:hAnsi="Arial" w:cs="Arial"/>
          <w:sz w:val="20"/>
          <w:szCs w:val="20"/>
          <w:lang w:val="en-US" w:eastAsia="en-GB"/>
        </w:rPr>
        <w:t>) or posting on social media.</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End of Block: End Early Block</w:t>
      </w: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jc w:val="center"/>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Start of Block: Volunteering screen</w:t>
      </w: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Q1 Have you volunteered for a community nature restoration group in the last three years? </w:t>
      </w:r>
      <w:r w:rsidRPr="00C95337">
        <w:rPr>
          <w:rFonts w:ascii="Arial" w:eastAsia="Times New Roman" w:hAnsi="Arial" w:cs="Arial"/>
          <w:sz w:val="20"/>
          <w:szCs w:val="20"/>
          <w:lang w:val="en-GB" w:eastAsia="en-GB"/>
        </w:rPr>
        <w:t> </w:t>
      </w:r>
    </w:p>
    <w:p w:rsidR="00EC18A6" w:rsidRPr="00C95337" w:rsidRDefault="00EC18A6" w:rsidP="00EC18A6">
      <w:pPr>
        <w:numPr>
          <w:ilvl w:val="0"/>
          <w:numId w:val="7"/>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Yes </w:t>
      </w:r>
      <w:r w:rsidRPr="00C95337">
        <w:rPr>
          <w:rFonts w:ascii="Arial" w:eastAsia="Times New Roman" w:hAnsi="Arial" w:cs="Arial"/>
          <w:sz w:val="20"/>
          <w:szCs w:val="20"/>
          <w:lang w:val="en-GB" w:eastAsia="en-GB"/>
        </w:rPr>
        <w:t> </w:t>
      </w:r>
    </w:p>
    <w:p w:rsidR="00EC18A6" w:rsidRPr="00C95337" w:rsidRDefault="00EC18A6" w:rsidP="00EC18A6">
      <w:pPr>
        <w:numPr>
          <w:ilvl w:val="0"/>
          <w:numId w:val="8"/>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No </w:t>
      </w:r>
      <w:r w:rsidRPr="00C95337">
        <w:rPr>
          <w:rFonts w:ascii="Arial" w:eastAsia="Times New Roman" w:hAnsi="Arial" w:cs="Arial"/>
          <w:sz w:val="20"/>
          <w:szCs w:val="20"/>
          <w:lang w:val="en-GB" w:eastAsia="en-GB"/>
        </w:rPr>
        <w:t> </w:t>
      </w:r>
    </w:p>
    <w:p w:rsidR="00EC18A6" w:rsidRPr="00C95337" w:rsidRDefault="00EC18A6" w:rsidP="00EC18A6">
      <w:pPr>
        <w:numPr>
          <w:ilvl w:val="0"/>
          <w:numId w:val="8"/>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Unsure/I can't remember </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Q2 Within the next 12 months, how willing are you to volunteer for a community restoration group?</w:t>
      </w:r>
      <w:r w:rsidRPr="00C95337">
        <w:rPr>
          <w:rFonts w:ascii="Arial" w:eastAsia="Times New Roman" w:hAnsi="Arial" w:cs="Arial"/>
          <w:sz w:val="20"/>
          <w:szCs w:val="20"/>
          <w:lang w:val="en-GB"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4"/>
        <w:gridCol w:w="1192"/>
        <w:gridCol w:w="1185"/>
        <w:gridCol w:w="1185"/>
        <w:gridCol w:w="1185"/>
        <w:gridCol w:w="1185"/>
        <w:gridCol w:w="1185"/>
        <w:gridCol w:w="1185"/>
      </w:tblGrid>
      <w:tr w:rsidR="00EC18A6" w:rsidRPr="00C95337" w:rsidTr="00B632D7">
        <w:trPr>
          <w:trHeight w:val="300"/>
        </w:trPr>
        <w:tc>
          <w:tcPr>
            <w:tcW w:w="1230" w:type="dxa"/>
            <w:tcBorders>
              <w:top w:val="nil"/>
              <w:left w:val="nil"/>
              <w:bottom w:val="single" w:sz="6" w:space="0" w:color="BFBFBF"/>
              <w:right w:val="single" w:sz="6" w:space="0" w:color="BFBFBF"/>
            </w:tcBorders>
            <w:shd w:val="clear" w:color="auto" w:fill="auto"/>
            <w:vAlign w:val="center"/>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sz w:val="20"/>
                <w:szCs w:val="20"/>
                <w:lang w:val="en-GB" w:eastAsia="en-GB"/>
              </w:rPr>
              <w:t> </w:t>
            </w:r>
          </w:p>
        </w:tc>
        <w:tc>
          <w:tcPr>
            <w:tcW w:w="1185" w:type="dxa"/>
            <w:tcBorders>
              <w:top w:val="nil"/>
              <w:left w:val="nil"/>
              <w:bottom w:val="single" w:sz="6" w:space="0" w:color="BFBFBF"/>
              <w:right w:val="nil"/>
            </w:tcBorders>
            <w:shd w:val="clear" w:color="auto" w:fill="auto"/>
            <w:vAlign w:val="center"/>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sz w:val="20"/>
                <w:szCs w:val="20"/>
                <w:lang w:val="en-US" w:eastAsia="en-GB"/>
              </w:rPr>
              <w:t>Very unwilling</w:t>
            </w:r>
            <w:r w:rsidRPr="00C95337">
              <w:rPr>
                <w:rFonts w:ascii="Arial" w:eastAsia="Times New Roman" w:hAnsi="Arial" w:cs="Arial"/>
                <w:sz w:val="20"/>
                <w:szCs w:val="20"/>
                <w:lang w:val="en-GB" w:eastAsia="en-GB"/>
              </w:rPr>
              <w:t> </w:t>
            </w:r>
          </w:p>
        </w:tc>
        <w:tc>
          <w:tcPr>
            <w:tcW w:w="1185" w:type="dxa"/>
            <w:tcBorders>
              <w:top w:val="nil"/>
              <w:left w:val="nil"/>
              <w:bottom w:val="single" w:sz="6" w:space="0" w:color="BFBFBF"/>
              <w:right w:val="nil"/>
            </w:tcBorders>
            <w:shd w:val="clear" w:color="auto" w:fill="auto"/>
            <w:vAlign w:val="center"/>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sz w:val="20"/>
                <w:szCs w:val="20"/>
                <w:lang w:val="en-US" w:eastAsia="en-GB"/>
              </w:rPr>
              <w:t>Unwilling</w:t>
            </w:r>
            <w:r w:rsidRPr="00C95337">
              <w:rPr>
                <w:rFonts w:ascii="Arial" w:eastAsia="Times New Roman" w:hAnsi="Arial" w:cs="Arial"/>
                <w:sz w:val="20"/>
                <w:szCs w:val="20"/>
                <w:lang w:val="en-GB" w:eastAsia="en-GB"/>
              </w:rPr>
              <w:t> </w:t>
            </w:r>
          </w:p>
        </w:tc>
        <w:tc>
          <w:tcPr>
            <w:tcW w:w="1185" w:type="dxa"/>
            <w:tcBorders>
              <w:top w:val="nil"/>
              <w:left w:val="nil"/>
              <w:bottom w:val="single" w:sz="6" w:space="0" w:color="BFBFBF"/>
              <w:right w:val="nil"/>
            </w:tcBorders>
            <w:shd w:val="clear" w:color="auto" w:fill="auto"/>
            <w:vAlign w:val="center"/>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sz w:val="20"/>
                <w:szCs w:val="20"/>
                <w:lang w:val="en-US" w:eastAsia="en-GB"/>
              </w:rPr>
              <w:t>Somewhat unwilling</w:t>
            </w:r>
            <w:r w:rsidRPr="00C95337">
              <w:rPr>
                <w:rFonts w:ascii="Arial" w:eastAsia="Times New Roman" w:hAnsi="Arial" w:cs="Arial"/>
                <w:sz w:val="20"/>
                <w:szCs w:val="20"/>
                <w:lang w:val="en-GB" w:eastAsia="en-GB"/>
              </w:rPr>
              <w:t> </w:t>
            </w:r>
          </w:p>
        </w:tc>
        <w:tc>
          <w:tcPr>
            <w:tcW w:w="1185" w:type="dxa"/>
            <w:tcBorders>
              <w:top w:val="nil"/>
              <w:left w:val="nil"/>
              <w:bottom w:val="single" w:sz="6" w:space="0" w:color="BFBFBF"/>
              <w:right w:val="nil"/>
            </w:tcBorders>
            <w:shd w:val="clear" w:color="auto" w:fill="auto"/>
            <w:vAlign w:val="center"/>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sz w:val="20"/>
                <w:szCs w:val="20"/>
                <w:lang w:val="en-US" w:eastAsia="en-GB"/>
              </w:rPr>
              <w:t>Neither willing nor unwilling</w:t>
            </w:r>
            <w:r w:rsidRPr="00C95337">
              <w:rPr>
                <w:rFonts w:ascii="Arial" w:eastAsia="Times New Roman" w:hAnsi="Arial" w:cs="Arial"/>
                <w:sz w:val="20"/>
                <w:szCs w:val="20"/>
                <w:lang w:val="en-GB" w:eastAsia="en-GB"/>
              </w:rPr>
              <w:t> </w:t>
            </w:r>
          </w:p>
        </w:tc>
        <w:tc>
          <w:tcPr>
            <w:tcW w:w="1185" w:type="dxa"/>
            <w:tcBorders>
              <w:top w:val="nil"/>
              <w:left w:val="nil"/>
              <w:bottom w:val="single" w:sz="6" w:space="0" w:color="BFBFBF"/>
              <w:right w:val="nil"/>
            </w:tcBorders>
            <w:shd w:val="clear" w:color="auto" w:fill="auto"/>
            <w:vAlign w:val="center"/>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sz w:val="20"/>
                <w:szCs w:val="20"/>
                <w:lang w:val="en-US" w:eastAsia="en-GB"/>
              </w:rPr>
              <w:t>Somewhat willing</w:t>
            </w:r>
            <w:r w:rsidRPr="00C95337">
              <w:rPr>
                <w:rFonts w:ascii="Arial" w:eastAsia="Times New Roman" w:hAnsi="Arial" w:cs="Arial"/>
                <w:sz w:val="20"/>
                <w:szCs w:val="20"/>
                <w:lang w:val="en-GB" w:eastAsia="en-GB"/>
              </w:rPr>
              <w:t> </w:t>
            </w:r>
          </w:p>
        </w:tc>
        <w:tc>
          <w:tcPr>
            <w:tcW w:w="1185" w:type="dxa"/>
            <w:tcBorders>
              <w:top w:val="nil"/>
              <w:left w:val="nil"/>
              <w:bottom w:val="single" w:sz="6" w:space="0" w:color="BFBFBF"/>
              <w:right w:val="nil"/>
            </w:tcBorders>
            <w:shd w:val="clear" w:color="auto" w:fill="auto"/>
            <w:vAlign w:val="center"/>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sz w:val="20"/>
                <w:szCs w:val="20"/>
                <w:lang w:val="en-US" w:eastAsia="en-GB"/>
              </w:rPr>
              <w:t>Willing</w:t>
            </w:r>
            <w:r w:rsidRPr="00C95337">
              <w:rPr>
                <w:rFonts w:ascii="Arial" w:eastAsia="Times New Roman" w:hAnsi="Arial" w:cs="Arial"/>
                <w:sz w:val="20"/>
                <w:szCs w:val="20"/>
                <w:lang w:val="en-GB" w:eastAsia="en-GB"/>
              </w:rPr>
              <w:t> </w:t>
            </w:r>
          </w:p>
        </w:tc>
        <w:tc>
          <w:tcPr>
            <w:tcW w:w="1185" w:type="dxa"/>
            <w:tcBorders>
              <w:top w:val="nil"/>
              <w:left w:val="nil"/>
              <w:bottom w:val="single" w:sz="6" w:space="0" w:color="BFBFBF"/>
              <w:right w:val="nil"/>
            </w:tcBorders>
            <w:shd w:val="clear" w:color="auto" w:fill="auto"/>
            <w:vAlign w:val="center"/>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sz w:val="20"/>
                <w:szCs w:val="20"/>
                <w:lang w:val="en-US" w:eastAsia="en-GB"/>
              </w:rPr>
              <w:t>Very willing</w:t>
            </w:r>
            <w:r w:rsidRPr="00C95337">
              <w:rPr>
                <w:rFonts w:ascii="Arial" w:eastAsia="Times New Roman" w:hAnsi="Arial" w:cs="Arial"/>
                <w:sz w:val="20"/>
                <w:szCs w:val="20"/>
                <w:lang w:val="en-GB" w:eastAsia="en-GB"/>
              </w:rPr>
              <w:t> </w:t>
            </w:r>
          </w:p>
        </w:tc>
      </w:tr>
      <w:tr w:rsidR="00EC18A6" w:rsidRPr="00C95337" w:rsidTr="00B632D7">
        <w:trPr>
          <w:trHeight w:val="300"/>
        </w:trPr>
        <w:tc>
          <w:tcPr>
            <w:tcW w:w="1230" w:type="dxa"/>
            <w:tcBorders>
              <w:top w:val="nil"/>
              <w:left w:val="nil"/>
              <w:bottom w:val="nil"/>
              <w:right w:val="single" w:sz="6" w:space="0" w:color="BFBFBF"/>
            </w:tcBorders>
            <w:shd w:val="clear" w:color="auto" w:fill="auto"/>
            <w:vAlign w:val="center"/>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sz w:val="20"/>
                <w:szCs w:val="20"/>
                <w:lang w:val="en-US" w:eastAsia="en-GB"/>
              </w:rPr>
              <w:t>Willingness </w:t>
            </w:r>
            <w:r w:rsidRPr="00C95337">
              <w:rPr>
                <w:rFonts w:ascii="Arial" w:eastAsia="Times New Roman" w:hAnsi="Arial" w:cs="Arial"/>
                <w:sz w:val="20"/>
                <w:szCs w:val="20"/>
                <w:lang w:val="en-GB" w:eastAsia="en-GB"/>
              </w:rPr>
              <w:t> </w:t>
            </w:r>
          </w:p>
        </w:tc>
        <w:tc>
          <w:tcPr>
            <w:tcW w:w="1185" w:type="dxa"/>
            <w:tcBorders>
              <w:top w:val="nil"/>
              <w:left w:val="nil"/>
              <w:bottom w:val="nil"/>
              <w:right w:val="nil"/>
            </w:tcBorders>
            <w:shd w:val="clear" w:color="auto" w:fill="auto"/>
            <w:vAlign w:val="center"/>
            <w:hideMark/>
          </w:tcPr>
          <w:p w:rsidR="00EC18A6" w:rsidRPr="00C95337" w:rsidRDefault="00EC18A6" w:rsidP="00EC18A6">
            <w:pPr>
              <w:numPr>
                <w:ilvl w:val="0"/>
                <w:numId w:val="9"/>
              </w:numPr>
              <w:spacing w:after="0" w:line="240" w:lineRule="auto"/>
              <w:ind w:left="1080" w:firstLine="360"/>
              <w:jc w:val="center"/>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GB" w:eastAsia="en-GB"/>
              </w:rPr>
              <w:t> </w:t>
            </w:r>
          </w:p>
        </w:tc>
        <w:tc>
          <w:tcPr>
            <w:tcW w:w="1185" w:type="dxa"/>
            <w:tcBorders>
              <w:top w:val="nil"/>
              <w:left w:val="nil"/>
              <w:bottom w:val="nil"/>
              <w:right w:val="nil"/>
            </w:tcBorders>
            <w:shd w:val="clear" w:color="auto" w:fill="auto"/>
            <w:vAlign w:val="center"/>
            <w:hideMark/>
          </w:tcPr>
          <w:p w:rsidR="00EC18A6" w:rsidRPr="00C95337" w:rsidRDefault="00EC18A6" w:rsidP="00EC18A6">
            <w:pPr>
              <w:numPr>
                <w:ilvl w:val="0"/>
                <w:numId w:val="10"/>
              </w:numPr>
              <w:spacing w:after="0" w:line="240" w:lineRule="auto"/>
              <w:ind w:left="1080" w:firstLine="360"/>
              <w:jc w:val="center"/>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GB" w:eastAsia="en-GB"/>
              </w:rPr>
              <w:t> </w:t>
            </w:r>
          </w:p>
        </w:tc>
        <w:tc>
          <w:tcPr>
            <w:tcW w:w="1185" w:type="dxa"/>
            <w:tcBorders>
              <w:top w:val="nil"/>
              <w:left w:val="nil"/>
              <w:bottom w:val="nil"/>
              <w:right w:val="nil"/>
            </w:tcBorders>
            <w:shd w:val="clear" w:color="auto" w:fill="auto"/>
            <w:vAlign w:val="center"/>
            <w:hideMark/>
          </w:tcPr>
          <w:p w:rsidR="00EC18A6" w:rsidRPr="00C95337" w:rsidRDefault="00EC18A6" w:rsidP="00EC18A6">
            <w:pPr>
              <w:numPr>
                <w:ilvl w:val="0"/>
                <w:numId w:val="11"/>
              </w:numPr>
              <w:spacing w:after="0" w:line="240" w:lineRule="auto"/>
              <w:ind w:left="1080" w:firstLine="360"/>
              <w:jc w:val="center"/>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GB" w:eastAsia="en-GB"/>
              </w:rPr>
              <w:t> </w:t>
            </w:r>
          </w:p>
        </w:tc>
        <w:tc>
          <w:tcPr>
            <w:tcW w:w="1185" w:type="dxa"/>
            <w:tcBorders>
              <w:top w:val="nil"/>
              <w:left w:val="nil"/>
              <w:bottom w:val="nil"/>
              <w:right w:val="nil"/>
            </w:tcBorders>
            <w:shd w:val="clear" w:color="auto" w:fill="auto"/>
            <w:vAlign w:val="center"/>
            <w:hideMark/>
          </w:tcPr>
          <w:p w:rsidR="00EC18A6" w:rsidRPr="00C95337" w:rsidRDefault="00EC18A6" w:rsidP="00EC18A6">
            <w:pPr>
              <w:numPr>
                <w:ilvl w:val="0"/>
                <w:numId w:val="12"/>
              </w:numPr>
              <w:spacing w:after="0" w:line="240" w:lineRule="auto"/>
              <w:ind w:left="1080" w:firstLine="360"/>
              <w:jc w:val="center"/>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GB" w:eastAsia="en-GB"/>
              </w:rPr>
              <w:t> </w:t>
            </w:r>
          </w:p>
        </w:tc>
        <w:tc>
          <w:tcPr>
            <w:tcW w:w="1185" w:type="dxa"/>
            <w:tcBorders>
              <w:top w:val="nil"/>
              <w:left w:val="nil"/>
              <w:bottom w:val="nil"/>
              <w:right w:val="nil"/>
            </w:tcBorders>
            <w:shd w:val="clear" w:color="auto" w:fill="auto"/>
            <w:vAlign w:val="center"/>
            <w:hideMark/>
          </w:tcPr>
          <w:p w:rsidR="00EC18A6" w:rsidRPr="00C95337" w:rsidRDefault="00EC18A6" w:rsidP="00EC18A6">
            <w:pPr>
              <w:numPr>
                <w:ilvl w:val="0"/>
                <w:numId w:val="13"/>
              </w:numPr>
              <w:spacing w:after="0" w:line="240" w:lineRule="auto"/>
              <w:ind w:left="1080" w:firstLine="360"/>
              <w:jc w:val="center"/>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GB" w:eastAsia="en-GB"/>
              </w:rPr>
              <w:t> </w:t>
            </w:r>
          </w:p>
        </w:tc>
        <w:tc>
          <w:tcPr>
            <w:tcW w:w="1185" w:type="dxa"/>
            <w:tcBorders>
              <w:top w:val="nil"/>
              <w:left w:val="nil"/>
              <w:bottom w:val="nil"/>
              <w:right w:val="nil"/>
            </w:tcBorders>
            <w:shd w:val="clear" w:color="auto" w:fill="auto"/>
            <w:vAlign w:val="center"/>
            <w:hideMark/>
          </w:tcPr>
          <w:p w:rsidR="00EC18A6" w:rsidRPr="00C95337" w:rsidRDefault="00EC18A6" w:rsidP="00EC18A6">
            <w:pPr>
              <w:numPr>
                <w:ilvl w:val="0"/>
                <w:numId w:val="14"/>
              </w:numPr>
              <w:spacing w:after="0" w:line="240" w:lineRule="auto"/>
              <w:ind w:left="1080" w:firstLine="360"/>
              <w:jc w:val="center"/>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GB" w:eastAsia="en-GB"/>
              </w:rPr>
              <w:t> </w:t>
            </w:r>
          </w:p>
        </w:tc>
        <w:tc>
          <w:tcPr>
            <w:tcW w:w="1185" w:type="dxa"/>
            <w:tcBorders>
              <w:top w:val="nil"/>
              <w:left w:val="nil"/>
              <w:bottom w:val="nil"/>
              <w:right w:val="nil"/>
            </w:tcBorders>
            <w:shd w:val="clear" w:color="auto" w:fill="auto"/>
            <w:vAlign w:val="center"/>
            <w:hideMark/>
          </w:tcPr>
          <w:p w:rsidR="00EC18A6" w:rsidRPr="00C95337" w:rsidRDefault="00EC18A6" w:rsidP="00EC18A6">
            <w:pPr>
              <w:numPr>
                <w:ilvl w:val="0"/>
                <w:numId w:val="15"/>
              </w:numPr>
              <w:spacing w:after="0" w:line="240" w:lineRule="auto"/>
              <w:ind w:left="1080" w:firstLine="360"/>
              <w:jc w:val="center"/>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GB" w:eastAsia="en-GB"/>
              </w:rPr>
              <w:t> </w:t>
            </w:r>
          </w:p>
        </w:tc>
      </w:tr>
    </w:tbl>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End of Block: Volunteering screen</w:t>
      </w: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jc w:val="center"/>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Start of Block: Already Volunteer</w:t>
      </w: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Q54 Thinking back over the last year, roughly how often did you volunteer for nature restoration groups?</w:t>
      </w:r>
      <w:r w:rsidRPr="00C95337">
        <w:rPr>
          <w:rFonts w:ascii="Arial" w:eastAsia="Times New Roman" w:hAnsi="Arial" w:cs="Arial"/>
          <w:sz w:val="20"/>
          <w:szCs w:val="20"/>
          <w:lang w:val="en-GB" w:eastAsia="en-GB"/>
        </w:rPr>
        <w:t> </w:t>
      </w:r>
    </w:p>
    <w:p w:rsidR="00EC18A6" w:rsidRPr="00C95337" w:rsidRDefault="00EC18A6" w:rsidP="00EC18A6">
      <w:pPr>
        <w:numPr>
          <w:ilvl w:val="0"/>
          <w:numId w:val="16"/>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Never </w:t>
      </w:r>
      <w:r w:rsidRPr="00C95337">
        <w:rPr>
          <w:rFonts w:ascii="Arial" w:eastAsia="Times New Roman" w:hAnsi="Arial" w:cs="Arial"/>
          <w:sz w:val="20"/>
          <w:szCs w:val="20"/>
          <w:lang w:val="en-GB" w:eastAsia="en-GB"/>
        </w:rPr>
        <w:t> </w:t>
      </w:r>
    </w:p>
    <w:p w:rsidR="00EC18A6" w:rsidRPr="00C95337" w:rsidRDefault="00EC18A6" w:rsidP="00EC18A6">
      <w:pPr>
        <w:numPr>
          <w:ilvl w:val="0"/>
          <w:numId w:val="16"/>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Once a year </w:t>
      </w:r>
      <w:r w:rsidRPr="00C95337">
        <w:rPr>
          <w:rFonts w:ascii="Arial" w:eastAsia="Times New Roman" w:hAnsi="Arial" w:cs="Arial"/>
          <w:sz w:val="20"/>
          <w:szCs w:val="20"/>
          <w:lang w:val="en-GB" w:eastAsia="en-GB"/>
        </w:rPr>
        <w:t> </w:t>
      </w:r>
    </w:p>
    <w:p w:rsidR="00EC18A6" w:rsidRPr="00C95337" w:rsidRDefault="00EC18A6" w:rsidP="00EC18A6">
      <w:pPr>
        <w:numPr>
          <w:ilvl w:val="0"/>
          <w:numId w:val="16"/>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Several times a year </w:t>
      </w:r>
      <w:r w:rsidRPr="00C95337">
        <w:rPr>
          <w:rFonts w:ascii="Arial" w:eastAsia="Times New Roman" w:hAnsi="Arial" w:cs="Arial"/>
          <w:sz w:val="20"/>
          <w:szCs w:val="20"/>
          <w:lang w:val="en-GB" w:eastAsia="en-GB"/>
        </w:rPr>
        <w:t> </w:t>
      </w:r>
    </w:p>
    <w:p w:rsidR="00EC18A6" w:rsidRPr="00C95337" w:rsidRDefault="00EC18A6" w:rsidP="00EC18A6">
      <w:pPr>
        <w:numPr>
          <w:ilvl w:val="0"/>
          <w:numId w:val="16"/>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Once a month </w:t>
      </w:r>
      <w:r w:rsidRPr="00C95337">
        <w:rPr>
          <w:rFonts w:ascii="Arial" w:eastAsia="Times New Roman" w:hAnsi="Arial" w:cs="Arial"/>
          <w:sz w:val="20"/>
          <w:szCs w:val="20"/>
          <w:lang w:val="en-GB" w:eastAsia="en-GB"/>
        </w:rPr>
        <w:t> </w:t>
      </w:r>
    </w:p>
    <w:p w:rsidR="00EC18A6" w:rsidRPr="00C95337" w:rsidRDefault="00EC18A6" w:rsidP="00EC18A6">
      <w:pPr>
        <w:numPr>
          <w:ilvl w:val="0"/>
          <w:numId w:val="16"/>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Several times a month </w:t>
      </w:r>
      <w:r w:rsidRPr="00C95337">
        <w:rPr>
          <w:rFonts w:ascii="Arial" w:eastAsia="Times New Roman" w:hAnsi="Arial" w:cs="Arial"/>
          <w:sz w:val="20"/>
          <w:szCs w:val="20"/>
          <w:lang w:val="en-GB" w:eastAsia="en-GB"/>
        </w:rPr>
        <w:t> </w:t>
      </w:r>
    </w:p>
    <w:p w:rsidR="00EC18A6" w:rsidRPr="00C95337" w:rsidRDefault="00EC18A6" w:rsidP="00EC18A6">
      <w:pPr>
        <w:numPr>
          <w:ilvl w:val="0"/>
          <w:numId w:val="16"/>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Once a week </w:t>
      </w:r>
      <w:r w:rsidRPr="00C95337">
        <w:rPr>
          <w:rFonts w:ascii="Arial" w:eastAsia="Times New Roman" w:hAnsi="Arial" w:cs="Arial"/>
          <w:sz w:val="20"/>
          <w:szCs w:val="20"/>
          <w:lang w:val="en-GB" w:eastAsia="en-GB"/>
        </w:rPr>
        <w:t> </w:t>
      </w:r>
    </w:p>
    <w:p w:rsidR="00EC18A6" w:rsidRPr="00C95337" w:rsidRDefault="00EC18A6" w:rsidP="00EC18A6">
      <w:pPr>
        <w:numPr>
          <w:ilvl w:val="0"/>
          <w:numId w:val="16"/>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Several times a week </w:t>
      </w:r>
      <w:r w:rsidRPr="00C95337">
        <w:rPr>
          <w:rFonts w:ascii="Arial" w:eastAsia="Times New Roman" w:hAnsi="Arial" w:cs="Arial"/>
          <w:sz w:val="20"/>
          <w:szCs w:val="20"/>
          <w:lang w:val="en-GB" w:eastAsia="en-GB"/>
        </w:rPr>
        <w:t> </w:t>
      </w:r>
    </w:p>
    <w:p w:rsidR="00EC18A6" w:rsidRPr="00C95337" w:rsidRDefault="00EC18A6" w:rsidP="00EC18A6">
      <w:pPr>
        <w:numPr>
          <w:ilvl w:val="0"/>
          <w:numId w:val="16"/>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Every day </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Q55 Have your volunteering experiences included restoration groups in or in close proximity to Hamilton?</w:t>
      </w:r>
      <w:r w:rsidRPr="00C95337">
        <w:rPr>
          <w:rFonts w:ascii="Arial" w:eastAsia="Times New Roman" w:hAnsi="Arial" w:cs="Arial"/>
          <w:sz w:val="20"/>
          <w:szCs w:val="20"/>
          <w:lang w:val="en-GB" w:eastAsia="en-GB"/>
        </w:rPr>
        <w:t> </w:t>
      </w:r>
    </w:p>
    <w:p w:rsidR="00EC18A6" w:rsidRPr="00C95337" w:rsidRDefault="00EC18A6" w:rsidP="00EC18A6">
      <w:pPr>
        <w:numPr>
          <w:ilvl w:val="0"/>
          <w:numId w:val="17"/>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Yes </w:t>
      </w:r>
      <w:r w:rsidRPr="00C95337">
        <w:rPr>
          <w:rFonts w:ascii="Arial" w:eastAsia="Times New Roman" w:hAnsi="Arial" w:cs="Arial"/>
          <w:sz w:val="20"/>
          <w:szCs w:val="20"/>
          <w:lang w:val="en-GB" w:eastAsia="en-GB"/>
        </w:rPr>
        <w:t> </w:t>
      </w:r>
    </w:p>
    <w:p w:rsidR="00EC18A6" w:rsidRPr="00C95337" w:rsidRDefault="00EC18A6" w:rsidP="00EC18A6">
      <w:pPr>
        <w:numPr>
          <w:ilvl w:val="0"/>
          <w:numId w:val="18"/>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No </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End of Block: Already Volunteer</w:t>
      </w: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jc w:val="center"/>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Start of Block: Demographics</w:t>
      </w: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Q7 The first set of questions ask about some of your personal details and will only ever be used to match your responses to later surveys and contact you about future volunteering opportunities and the Prezzy Card prize draw. Any information you provide will remain completely confidential to the researchers only, and will be deleted in two months time.</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Q4 Please provide some details about yourself below:</w:t>
      </w:r>
      <w:r w:rsidRPr="00C95337">
        <w:rPr>
          <w:rFonts w:ascii="Arial" w:eastAsia="Times New Roman" w:hAnsi="Arial" w:cs="Arial"/>
          <w:sz w:val="20"/>
          <w:szCs w:val="20"/>
          <w:lang w:val="en-GB" w:eastAsia="en-GB"/>
        </w:rPr>
        <w:t> </w:t>
      </w:r>
    </w:p>
    <w:p w:rsidR="00EC18A6" w:rsidRPr="00C95337" w:rsidRDefault="00EC18A6" w:rsidP="00EC18A6">
      <w:pPr>
        <w:numPr>
          <w:ilvl w:val="0"/>
          <w:numId w:val="19"/>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lastRenderedPageBreak/>
        <w:t>What is your first name? __________________________________________________</w:t>
      </w:r>
      <w:r w:rsidRPr="00C95337">
        <w:rPr>
          <w:rFonts w:ascii="Arial" w:eastAsia="Times New Roman" w:hAnsi="Arial" w:cs="Arial"/>
          <w:sz w:val="20"/>
          <w:szCs w:val="20"/>
          <w:lang w:val="en-GB" w:eastAsia="en-GB"/>
        </w:rPr>
        <w:t> </w:t>
      </w:r>
    </w:p>
    <w:p w:rsidR="00EC18A6" w:rsidRPr="00C95337" w:rsidRDefault="00EC18A6" w:rsidP="00EC18A6">
      <w:pPr>
        <w:numPr>
          <w:ilvl w:val="0"/>
          <w:numId w:val="19"/>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What is your last name? __________________________________________________</w:t>
      </w:r>
      <w:r w:rsidRPr="00C95337">
        <w:rPr>
          <w:rFonts w:ascii="Arial" w:eastAsia="Times New Roman" w:hAnsi="Arial" w:cs="Arial"/>
          <w:sz w:val="20"/>
          <w:szCs w:val="20"/>
          <w:lang w:val="en-GB" w:eastAsia="en-GB"/>
        </w:rPr>
        <w:t> </w:t>
      </w:r>
    </w:p>
    <w:p w:rsidR="00EC18A6" w:rsidRPr="00C95337" w:rsidRDefault="00EC18A6" w:rsidP="00EC18A6">
      <w:pPr>
        <w:numPr>
          <w:ilvl w:val="0"/>
          <w:numId w:val="19"/>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What is your email address? __________________________________________________</w:t>
      </w:r>
      <w:r w:rsidRPr="00C95337">
        <w:rPr>
          <w:rFonts w:ascii="Arial" w:eastAsia="Times New Roman" w:hAnsi="Arial" w:cs="Arial"/>
          <w:sz w:val="20"/>
          <w:szCs w:val="20"/>
          <w:lang w:val="en-GB" w:eastAsia="en-GB"/>
        </w:rPr>
        <w:t> </w:t>
      </w:r>
    </w:p>
    <w:p w:rsidR="00EC18A6" w:rsidRPr="00C95337" w:rsidRDefault="00EC18A6" w:rsidP="00EC18A6">
      <w:pPr>
        <w:numPr>
          <w:ilvl w:val="0"/>
          <w:numId w:val="19"/>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What is your mobile phone number? __________________________________________________</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07"/>
        <w:gridCol w:w="7719"/>
      </w:tblGrid>
      <w:tr w:rsidR="00EC18A6" w:rsidRPr="00C95337" w:rsidTr="00B632D7">
        <w:trPr>
          <w:trHeight w:val="300"/>
        </w:trPr>
        <w:tc>
          <w:tcPr>
            <w:tcW w:w="133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color w:val="CCCCCC"/>
                <w:sz w:val="20"/>
                <w:szCs w:val="20"/>
                <w:lang w:val="en-US" w:eastAsia="en-GB"/>
              </w:rPr>
              <w:t>Page Break</w:t>
            </w:r>
            <w:r w:rsidRPr="00C95337">
              <w:rPr>
                <w:rFonts w:ascii="Arial" w:eastAsia="Times New Roman" w:hAnsi="Arial" w:cs="Arial"/>
                <w:color w:val="CCCCCC"/>
                <w:sz w:val="20"/>
                <w:szCs w:val="20"/>
                <w:lang w:val="en-GB" w:eastAsia="en-GB"/>
              </w:rPr>
              <w:t> </w:t>
            </w:r>
          </w:p>
        </w:tc>
        <w:tc>
          <w:tcPr>
            <w:tcW w:w="801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color w:val="CCCCCC"/>
                <w:sz w:val="20"/>
                <w:szCs w:val="20"/>
                <w:lang w:val="en-GB" w:eastAsia="en-GB"/>
              </w:rPr>
              <w:t> </w:t>
            </w:r>
          </w:p>
        </w:tc>
      </w:tr>
    </w:tbl>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Q10 Thank you! Now we will ask you some more general questions about yourself.</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r w:rsidRPr="00C95337">
        <w:rPr>
          <w:rFonts w:ascii="Arial" w:eastAsia="Times New Roman" w:hAnsi="Arial" w:cs="Arial"/>
          <w:sz w:val="20"/>
          <w:szCs w:val="20"/>
          <w:lang w:val="en-GB" w:eastAsia="en-GB"/>
        </w:rPr>
        <w:br/>
      </w:r>
      <w:r w:rsidRPr="00C95337">
        <w:rPr>
          <w:rFonts w:ascii="Arial" w:eastAsia="Times New Roman" w:hAnsi="Arial" w:cs="Arial"/>
          <w:sz w:val="20"/>
          <w:szCs w:val="20"/>
          <w:lang w:val="en-US" w:eastAsia="en-GB"/>
        </w:rPr>
        <w:t>Which suburb do you normally live in?</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p>
    <w:p w:rsidR="00EC18A6" w:rsidRPr="00C95337" w:rsidRDefault="00EC18A6" w:rsidP="00EC18A6">
      <w:pPr>
        <w:numPr>
          <w:ilvl w:val="0"/>
          <w:numId w:val="2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Beerescourt </w:t>
      </w:r>
      <w:r w:rsidRPr="00C95337">
        <w:rPr>
          <w:rFonts w:ascii="Arial" w:eastAsia="Times New Roman" w:hAnsi="Arial" w:cs="Arial"/>
          <w:sz w:val="20"/>
          <w:szCs w:val="20"/>
          <w:lang w:val="en-GB" w:eastAsia="en-GB"/>
        </w:rPr>
        <w:t> </w:t>
      </w:r>
    </w:p>
    <w:p w:rsidR="00EC18A6" w:rsidRPr="00C95337" w:rsidRDefault="00EC18A6" w:rsidP="00EC18A6">
      <w:pPr>
        <w:numPr>
          <w:ilvl w:val="0"/>
          <w:numId w:val="2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Cambridge </w:t>
      </w:r>
      <w:r w:rsidRPr="00C95337">
        <w:rPr>
          <w:rFonts w:ascii="Arial" w:eastAsia="Times New Roman" w:hAnsi="Arial" w:cs="Arial"/>
          <w:sz w:val="20"/>
          <w:szCs w:val="20"/>
          <w:lang w:val="en-GB" w:eastAsia="en-GB"/>
        </w:rPr>
        <w:t> </w:t>
      </w:r>
    </w:p>
    <w:p w:rsidR="00EC18A6" w:rsidRPr="00C95337" w:rsidRDefault="00EC18A6" w:rsidP="00EC18A6">
      <w:pPr>
        <w:numPr>
          <w:ilvl w:val="0"/>
          <w:numId w:val="2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Chartwell </w:t>
      </w:r>
      <w:r w:rsidRPr="00C95337">
        <w:rPr>
          <w:rFonts w:ascii="Arial" w:eastAsia="Times New Roman" w:hAnsi="Arial" w:cs="Arial"/>
          <w:sz w:val="20"/>
          <w:szCs w:val="20"/>
          <w:lang w:val="en-GB" w:eastAsia="en-GB"/>
        </w:rPr>
        <w:t> </w:t>
      </w:r>
    </w:p>
    <w:p w:rsidR="00EC18A6" w:rsidRPr="00C95337" w:rsidRDefault="00EC18A6" w:rsidP="00EC18A6">
      <w:pPr>
        <w:numPr>
          <w:ilvl w:val="0"/>
          <w:numId w:val="2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Claudelands </w:t>
      </w:r>
      <w:r w:rsidRPr="00C95337">
        <w:rPr>
          <w:rFonts w:ascii="Arial" w:eastAsia="Times New Roman" w:hAnsi="Arial" w:cs="Arial"/>
          <w:sz w:val="20"/>
          <w:szCs w:val="20"/>
          <w:lang w:val="en-GB" w:eastAsia="en-GB"/>
        </w:rPr>
        <w:t> </w:t>
      </w:r>
    </w:p>
    <w:p w:rsidR="00EC18A6" w:rsidRPr="00C95337" w:rsidRDefault="00EC18A6" w:rsidP="00EC18A6">
      <w:pPr>
        <w:numPr>
          <w:ilvl w:val="0"/>
          <w:numId w:val="2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Dinsdale </w:t>
      </w:r>
      <w:r w:rsidRPr="00C95337">
        <w:rPr>
          <w:rFonts w:ascii="Arial" w:eastAsia="Times New Roman" w:hAnsi="Arial" w:cs="Arial"/>
          <w:sz w:val="20"/>
          <w:szCs w:val="20"/>
          <w:lang w:val="en-GB" w:eastAsia="en-GB"/>
        </w:rPr>
        <w:t> </w:t>
      </w:r>
    </w:p>
    <w:p w:rsidR="00EC18A6" w:rsidRPr="00C95337" w:rsidRDefault="00EC18A6" w:rsidP="00EC18A6">
      <w:pPr>
        <w:numPr>
          <w:ilvl w:val="0"/>
          <w:numId w:val="2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Fairfield </w:t>
      </w:r>
      <w:r w:rsidRPr="00C95337">
        <w:rPr>
          <w:rFonts w:ascii="Arial" w:eastAsia="Times New Roman" w:hAnsi="Arial" w:cs="Arial"/>
          <w:sz w:val="20"/>
          <w:szCs w:val="20"/>
          <w:lang w:val="en-GB" w:eastAsia="en-GB"/>
        </w:rPr>
        <w:t> </w:t>
      </w:r>
    </w:p>
    <w:p w:rsidR="00EC18A6" w:rsidRPr="00C95337" w:rsidRDefault="00EC18A6" w:rsidP="00EC18A6">
      <w:pPr>
        <w:numPr>
          <w:ilvl w:val="0"/>
          <w:numId w:val="2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Fairview Downs </w:t>
      </w:r>
      <w:r w:rsidRPr="00C95337">
        <w:rPr>
          <w:rFonts w:ascii="Arial" w:eastAsia="Times New Roman" w:hAnsi="Arial" w:cs="Arial"/>
          <w:sz w:val="20"/>
          <w:szCs w:val="20"/>
          <w:lang w:val="en-GB" w:eastAsia="en-GB"/>
        </w:rPr>
        <w:t> </w:t>
      </w:r>
    </w:p>
    <w:p w:rsidR="00EC18A6" w:rsidRPr="00C95337" w:rsidRDefault="00EC18A6" w:rsidP="00EC18A6">
      <w:pPr>
        <w:numPr>
          <w:ilvl w:val="0"/>
          <w:numId w:val="2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Flagstaff </w:t>
      </w:r>
      <w:r w:rsidRPr="00C95337">
        <w:rPr>
          <w:rFonts w:ascii="Arial" w:eastAsia="Times New Roman" w:hAnsi="Arial" w:cs="Arial"/>
          <w:sz w:val="20"/>
          <w:szCs w:val="20"/>
          <w:lang w:val="en-GB" w:eastAsia="en-GB"/>
        </w:rPr>
        <w:t> </w:t>
      </w:r>
    </w:p>
    <w:p w:rsidR="00EC18A6" w:rsidRPr="00C95337" w:rsidRDefault="00EC18A6" w:rsidP="00EC18A6">
      <w:pPr>
        <w:numPr>
          <w:ilvl w:val="0"/>
          <w:numId w:val="2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Forest Lake </w:t>
      </w:r>
      <w:r w:rsidRPr="00C95337">
        <w:rPr>
          <w:rFonts w:ascii="Arial" w:eastAsia="Times New Roman" w:hAnsi="Arial" w:cs="Arial"/>
          <w:sz w:val="20"/>
          <w:szCs w:val="20"/>
          <w:lang w:val="en-GB" w:eastAsia="en-GB"/>
        </w:rPr>
        <w:t> </w:t>
      </w:r>
    </w:p>
    <w:p w:rsidR="00EC18A6" w:rsidRPr="00C95337" w:rsidRDefault="00EC18A6" w:rsidP="00EC18A6">
      <w:pPr>
        <w:numPr>
          <w:ilvl w:val="0"/>
          <w:numId w:val="2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Frankton </w:t>
      </w:r>
      <w:r w:rsidRPr="00C95337">
        <w:rPr>
          <w:rFonts w:ascii="Arial" w:eastAsia="Times New Roman" w:hAnsi="Arial" w:cs="Arial"/>
          <w:sz w:val="20"/>
          <w:szCs w:val="20"/>
          <w:lang w:val="en-GB" w:eastAsia="en-GB"/>
        </w:rPr>
        <w:t> </w:t>
      </w:r>
    </w:p>
    <w:p w:rsidR="00EC18A6" w:rsidRPr="00C95337" w:rsidRDefault="00EC18A6" w:rsidP="00EC18A6">
      <w:pPr>
        <w:numPr>
          <w:ilvl w:val="0"/>
          <w:numId w:val="2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Glenview </w:t>
      </w:r>
      <w:r w:rsidRPr="00C95337">
        <w:rPr>
          <w:rFonts w:ascii="Arial" w:eastAsia="Times New Roman" w:hAnsi="Arial" w:cs="Arial"/>
          <w:sz w:val="20"/>
          <w:szCs w:val="20"/>
          <w:lang w:val="en-GB" w:eastAsia="en-GB"/>
        </w:rPr>
        <w:t> </w:t>
      </w:r>
    </w:p>
    <w:p w:rsidR="00EC18A6" w:rsidRPr="00C95337" w:rsidRDefault="00EC18A6" w:rsidP="00EC18A6">
      <w:pPr>
        <w:numPr>
          <w:ilvl w:val="0"/>
          <w:numId w:val="2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Horsham Downs </w:t>
      </w:r>
      <w:r w:rsidRPr="00C95337">
        <w:rPr>
          <w:rFonts w:ascii="Arial" w:eastAsia="Times New Roman" w:hAnsi="Arial" w:cs="Arial"/>
          <w:sz w:val="20"/>
          <w:szCs w:val="20"/>
          <w:lang w:val="en-GB" w:eastAsia="en-GB"/>
        </w:rPr>
        <w:t> </w:t>
      </w:r>
    </w:p>
    <w:p w:rsidR="00EC18A6" w:rsidRPr="00C95337" w:rsidRDefault="00EC18A6" w:rsidP="00EC18A6">
      <w:pPr>
        <w:numPr>
          <w:ilvl w:val="0"/>
          <w:numId w:val="2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Hamilton CBD and Lake </w:t>
      </w:r>
      <w:r w:rsidRPr="00C95337">
        <w:rPr>
          <w:rFonts w:ascii="Arial" w:eastAsia="Times New Roman" w:hAnsi="Arial" w:cs="Arial"/>
          <w:sz w:val="20"/>
          <w:szCs w:val="20"/>
          <w:lang w:val="en-GB" w:eastAsia="en-GB"/>
        </w:rPr>
        <w:t> </w:t>
      </w:r>
    </w:p>
    <w:p w:rsidR="00EC18A6" w:rsidRPr="00C95337" w:rsidRDefault="00EC18A6" w:rsidP="00EC18A6">
      <w:pPr>
        <w:numPr>
          <w:ilvl w:val="0"/>
          <w:numId w:val="2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Hamilton East </w:t>
      </w:r>
      <w:r w:rsidRPr="00C95337">
        <w:rPr>
          <w:rFonts w:ascii="Arial" w:eastAsia="Times New Roman" w:hAnsi="Arial" w:cs="Arial"/>
          <w:sz w:val="20"/>
          <w:szCs w:val="20"/>
          <w:lang w:val="en-GB" w:eastAsia="en-GB"/>
        </w:rPr>
        <w:t> </w:t>
      </w:r>
    </w:p>
    <w:p w:rsidR="00EC18A6" w:rsidRPr="00C95337" w:rsidRDefault="00EC18A6" w:rsidP="00EC18A6">
      <w:pPr>
        <w:numPr>
          <w:ilvl w:val="0"/>
          <w:numId w:val="2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Hillcrest </w:t>
      </w:r>
      <w:r w:rsidRPr="00C95337">
        <w:rPr>
          <w:rFonts w:ascii="Arial" w:eastAsia="Times New Roman" w:hAnsi="Arial" w:cs="Arial"/>
          <w:sz w:val="20"/>
          <w:szCs w:val="20"/>
          <w:lang w:val="en-GB" w:eastAsia="en-GB"/>
        </w:rPr>
        <w:t> </w:t>
      </w:r>
    </w:p>
    <w:p w:rsidR="00EC18A6" w:rsidRPr="00C95337" w:rsidRDefault="00EC18A6" w:rsidP="00EC18A6">
      <w:pPr>
        <w:numPr>
          <w:ilvl w:val="0"/>
          <w:numId w:val="2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Huntly </w:t>
      </w:r>
      <w:r w:rsidRPr="00C95337">
        <w:rPr>
          <w:rFonts w:ascii="Arial" w:eastAsia="Times New Roman" w:hAnsi="Arial" w:cs="Arial"/>
          <w:sz w:val="20"/>
          <w:szCs w:val="20"/>
          <w:lang w:val="en-GB" w:eastAsia="en-GB"/>
        </w:rPr>
        <w:t> </w:t>
      </w:r>
    </w:p>
    <w:p w:rsidR="00EC18A6" w:rsidRPr="00C95337" w:rsidRDefault="00EC18A6" w:rsidP="00EC18A6">
      <w:pPr>
        <w:numPr>
          <w:ilvl w:val="0"/>
          <w:numId w:val="2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Matangi </w:t>
      </w:r>
      <w:r w:rsidRPr="00C95337">
        <w:rPr>
          <w:rFonts w:ascii="Arial" w:eastAsia="Times New Roman" w:hAnsi="Arial" w:cs="Arial"/>
          <w:sz w:val="20"/>
          <w:szCs w:val="20"/>
          <w:lang w:val="en-GB" w:eastAsia="en-GB"/>
        </w:rPr>
        <w:t> </w:t>
      </w:r>
    </w:p>
    <w:p w:rsidR="00EC18A6" w:rsidRPr="00C95337" w:rsidRDefault="00EC18A6" w:rsidP="00EC18A6">
      <w:pPr>
        <w:numPr>
          <w:ilvl w:val="0"/>
          <w:numId w:val="2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Melville </w:t>
      </w:r>
      <w:r w:rsidRPr="00C95337">
        <w:rPr>
          <w:rFonts w:ascii="Arial" w:eastAsia="Times New Roman" w:hAnsi="Arial" w:cs="Arial"/>
          <w:sz w:val="20"/>
          <w:szCs w:val="20"/>
          <w:lang w:val="en-GB" w:eastAsia="en-GB"/>
        </w:rPr>
        <w:t> </w:t>
      </w:r>
    </w:p>
    <w:p w:rsidR="00EC18A6" w:rsidRPr="00C95337" w:rsidRDefault="00EC18A6" w:rsidP="00EC18A6">
      <w:pPr>
        <w:numPr>
          <w:ilvl w:val="0"/>
          <w:numId w:val="21"/>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Nawton </w:t>
      </w:r>
      <w:r w:rsidRPr="00C95337">
        <w:rPr>
          <w:rFonts w:ascii="Arial" w:eastAsia="Times New Roman" w:hAnsi="Arial" w:cs="Arial"/>
          <w:sz w:val="20"/>
          <w:szCs w:val="20"/>
          <w:lang w:val="en-GB" w:eastAsia="en-GB"/>
        </w:rPr>
        <w:t> </w:t>
      </w:r>
    </w:p>
    <w:p w:rsidR="00EC18A6" w:rsidRPr="00C95337" w:rsidRDefault="00EC18A6" w:rsidP="00EC18A6">
      <w:pPr>
        <w:numPr>
          <w:ilvl w:val="0"/>
          <w:numId w:val="21"/>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Ngāruawāhia </w:t>
      </w:r>
      <w:r w:rsidRPr="00C95337">
        <w:rPr>
          <w:rFonts w:ascii="Arial" w:eastAsia="Times New Roman" w:hAnsi="Arial" w:cs="Arial"/>
          <w:sz w:val="20"/>
          <w:szCs w:val="20"/>
          <w:lang w:val="en-GB" w:eastAsia="en-GB"/>
        </w:rPr>
        <w:t> </w:t>
      </w:r>
    </w:p>
    <w:p w:rsidR="00EC18A6" w:rsidRPr="00C95337" w:rsidRDefault="00EC18A6" w:rsidP="00EC18A6">
      <w:pPr>
        <w:numPr>
          <w:ilvl w:val="0"/>
          <w:numId w:val="21"/>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Pukete </w:t>
      </w:r>
      <w:r w:rsidRPr="00C95337">
        <w:rPr>
          <w:rFonts w:ascii="Arial" w:eastAsia="Times New Roman" w:hAnsi="Arial" w:cs="Arial"/>
          <w:sz w:val="20"/>
          <w:szCs w:val="20"/>
          <w:lang w:val="en-GB" w:eastAsia="en-GB"/>
        </w:rPr>
        <w:t> </w:t>
      </w:r>
    </w:p>
    <w:p w:rsidR="00EC18A6" w:rsidRPr="00C95337" w:rsidRDefault="00EC18A6" w:rsidP="00EC18A6">
      <w:pPr>
        <w:numPr>
          <w:ilvl w:val="0"/>
          <w:numId w:val="21"/>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Rototuna </w:t>
      </w:r>
      <w:r w:rsidRPr="00C95337">
        <w:rPr>
          <w:rFonts w:ascii="Arial" w:eastAsia="Times New Roman" w:hAnsi="Arial" w:cs="Arial"/>
          <w:sz w:val="20"/>
          <w:szCs w:val="20"/>
          <w:lang w:val="en-GB" w:eastAsia="en-GB"/>
        </w:rPr>
        <w:t> </w:t>
      </w:r>
    </w:p>
    <w:p w:rsidR="00EC18A6" w:rsidRPr="00C95337" w:rsidRDefault="00EC18A6" w:rsidP="00EC18A6">
      <w:pPr>
        <w:numPr>
          <w:ilvl w:val="0"/>
          <w:numId w:val="21"/>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St. Andrews </w:t>
      </w:r>
      <w:r w:rsidRPr="00C95337">
        <w:rPr>
          <w:rFonts w:ascii="Arial" w:eastAsia="Times New Roman" w:hAnsi="Arial" w:cs="Arial"/>
          <w:sz w:val="20"/>
          <w:szCs w:val="20"/>
          <w:lang w:val="en-GB" w:eastAsia="en-GB"/>
        </w:rPr>
        <w:t> </w:t>
      </w:r>
    </w:p>
    <w:p w:rsidR="00EC18A6" w:rsidRPr="00C95337" w:rsidRDefault="00EC18A6" w:rsidP="00EC18A6">
      <w:pPr>
        <w:numPr>
          <w:ilvl w:val="0"/>
          <w:numId w:val="21"/>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Tamahere </w:t>
      </w:r>
      <w:r w:rsidRPr="00C95337">
        <w:rPr>
          <w:rFonts w:ascii="Arial" w:eastAsia="Times New Roman" w:hAnsi="Arial" w:cs="Arial"/>
          <w:sz w:val="20"/>
          <w:szCs w:val="20"/>
          <w:lang w:val="en-GB" w:eastAsia="en-GB"/>
        </w:rPr>
        <w:t> </w:t>
      </w:r>
    </w:p>
    <w:p w:rsidR="00EC18A6" w:rsidRPr="00C95337" w:rsidRDefault="00EC18A6" w:rsidP="00EC18A6">
      <w:pPr>
        <w:numPr>
          <w:ilvl w:val="0"/>
          <w:numId w:val="21"/>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Temple View </w:t>
      </w:r>
      <w:r w:rsidRPr="00C95337">
        <w:rPr>
          <w:rFonts w:ascii="Arial" w:eastAsia="Times New Roman" w:hAnsi="Arial" w:cs="Arial"/>
          <w:sz w:val="20"/>
          <w:szCs w:val="20"/>
          <w:lang w:val="en-GB" w:eastAsia="en-GB"/>
        </w:rPr>
        <w:t> </w:t>
      </w:r>
    </w:p>
    <w:p w:rsidR="00EC18A6" w:rsidRPr="00C95337" w:rsidRDefault="00EC18A6" w:rsidP="00EC18A6">
      <w:pPr>
        <w:numPr>
          <w:ilvl w:val="0"/>
          <w:numId w:val="21"/>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Other (please specify) __________________________________________________</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07"/>
        <w:gridCol w:w="7719"/>
      </w:tblGrid>
      <w:tr w:rsidR="00EC18A6" w:rsidRPr="00C95337" w:rsidTr="00B632D7">
        <w:trPr>
          <w:trHeight w:val="300"/>
        </w:trPr>
        <w:tc>
          <w:tcPr>
            <w:tcW w:w="133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color w:val="CCCCCC"/>
                <w:sz w:val="20"/>
                <w:szCs w:val="20"/>
                <w:lang w:val="en-US" w:eastAsia="en-GB"/>
              </w:rPr>
              <w:t>Page Break</w:t>
            </w:r>
            <w:r w:rsidRPr="00C95337">
              <w:rPr>
                <w:rFonts w:ascii="Arial" w:eastAsia="Times New Roman" w:hAnsi="Arial" w:cs="Arial"/>
                <w:color w:val="CCCCCC"/>
                <w:sz w:val="20"/>
                <w:szCs w:val="20"/>
                <w:lang w:val="en-GB" w:eastAsia="en-GB"/>
              </w:rPr>
              <w:t> </w:t>
            </w:r>
          </w:p>
        </w:tc>
        <w:tc>
          <w:tcPr>
            <w:tcW w:w="801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color w:val="CCCCCC"/>
                <w:sz w:val="20"/>
                <w:szCs w:val="20"/>
                <w:lang w:val="en-GB" w:eastAsia="en-GB"/>
              </w:rPr>
              <w:t> </w:t>
            </w:r>
          </w:p>
        </w:tc>
      </w:tr>
    </w:tbl>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jc w:val="center"/>
        <w:textAlignment w:val="baseline"/>
        <w:rPr>
          <w:rFonts w:ascii="Segoe UI" w:eastAsia="Times New Roman" w:hAnsi="Segoe UI" w:cs="Segoe UI"/>
          <w:sz w:val="18"/>
          <w:szCs w:val="18"/>
          <w:lang w:val="en-GB" w:eastAsia="en-GB"/>
        </w:rPr>
      </w:pPr>
      <w:r w:rsidRPr="00C95337">
        <w:rPr>
          <w:rFonts w:ascii="Segoe UI" w:eastAsia="Times New Roman" w:hAnsi="Segoe UI" w:cs="Segoe UI"/>
          <w:noProof/>
          <w:sz w:val="18"/>
          <w:szCs w:val="18"/>
          <w:lang w:eastAsia="en-IN"/>
        </w:rPr>
        <w:drawing>
          <wp:inline distT="0" distB="0" distL="0" distR="0" wp14:anchorId="325E8A91" wp14:editId="6FF6B311">
            <wp:extent cx="233680" cy="233680"/>
            <wp:effectExtent l="0" t="0" r="0" b="0"/>
            <wp:docPr id="19161973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3680" cy="233680"/>
                    </a:xfrm>
                    <a:prstGeom prst="rect">
                      <a:avLst/>
                    </a:prstGeom>
                    <a:noFill/>
                    <a:ln>
                      <a:noFill/>
                    </a:ln>
                  </pic:spPr>
                </pic:pic>
              </a:graphicData>
            </a:graphic>
          </wp:inline>
        </w:drawing>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Q11 What is your age?</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ind w:firstLine="390"/>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________________________________________________________________</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Q12 What is your gender identity?</w:t>
      </w:r>
      <w:r w:rsidRPr="00C95337">
        <w:rPr>
          <w:rFonts w:ascii="Arial" w:eastAsia="Times New Roman" w:hAnsi="Arial" w:cs="Arial"/>
          <w:sz w:val="20"/>
          <w:szCs w:val="20"/>
          <w:lang w:val="en-GB" w:eastAsia="en-GB"/>
        </w:rPr>
        <w:t> </w:t>
      </w:r>
    </w:p>
    <w:p w:rsidR="00EC18A6" w:rsidRPr="00C95337" w:rsidRDefault="00EC18A6" w:rsidP="00EC18A6">
      <w:pPr>
        <w:numPr>
          <w:ilvl w:val="0"/>
          <w:numId w:val="22"/>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Male </w:t>
      </w:r>
      <w:r w:rsidRPr="00C95337">
        <w:rPr>
          <w:rFonts w:ascii="Arial" w:eastAsia="Times New Roman" w:hAnsi="Arial" w:cs="Arial"/>
          <w:sz w:val="20"/>
          <w:szCs w:val="20"/>
          <w:lang w:val="en-GB" w:eastAsia="en-GB"/>
        </w:rPr>
        <w:t> </w:t>
      </w:r>
    </w:p>
    <w:p w:rsidR="00EC18A6" w:rsidRPr="00C95337" w:rsidRDefault="00EC18A6" w:rsidP="00EC18A6">
      <w:pPr>
        <w:numPr>
          <w:ilvl w:val="0"/>
          <w:numId w:val="22"/>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Female </w:t>
      </w:r>
      <w:r w:rsidRPr="00C95337">
        <w:rPr>
          <w:rFonts w:ascii="Arial" w:eastAsia="Times New Roman" w:hAnsi="Arial" w:cs="Arial"/>
          <w:sz w:val="20"/>
          <w:szCs w:val="20"/>
          <w:lang w:val="en-GB" w:eastAsia="en-GB"/>
        </w:rPr>
        <w:t> </w:t>
      </w:r>
    </w:p>
    <w:p w:rsidR="00EC18A6" w:rsidRPr="00C95337" w:rsidRDefault="00EC18A6" w:rsidP="00EC18A6">
      <w:pPr>
        <w:numPr>
          <w:ilvl w:val="0"/>
          <w:numId w:val="22"/>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Non-binary/Gender diverse </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lastRenderedPageBreak/>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Q34 Which ethnic group do you belong to? (Please select as many that apply to you)</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p>
    <w:p w:rsidR="00EC18A6" w:rsidRPr="00C95337" w:rsidRDefault="00EC18A6" w:rsidP="00EC18A6">
      <w:pPr>
        <w:numPr>
          <w:ilvl w:val="0"/>
          <w:numId w:val="23"/>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New Zealand European </w:t>
      </w:r>
      <w:r w:rsidRPr="00C95337">
        <w:rPr>
          <w:rFonts w:ascii="Arial" w:eastAsia="Times New Roman" w:hAnsi="Arial" w:cs="Arial"/>
          <w:sz w:val="20"/>
          <w:szCs w:val="20"/>
          <w:lang w:val="en-GB" w:eastAsia="en-GB"/>
        </w:rPr>
        <w:t> </w:t>
      </w:r>
    </w:p>
    <w:p w:rsidR="00EC18A6" w:rsidRPr="00C95337" w:rsidRDefault="00EC18A6" w:rsidP="00EC18A6">
      <w:pPr>
        <w:numPr>
          <w:ilvl w:val="0"/>
          <w:numId w:val="23"/>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Māori </w:t>
      </w:r>
      <w:r w:rsidRPr="00C95337">
        <w:rPr>
          <w:rFonts w:ascii="Arial" w:eastAsia="Times New Roman" w:hAnsi="Arial" w:cs="Arial"/>
          <w:sz w:val="20"/>
          <w:szCs w:val="20"/>
          <w:lang w:val="en-GB" w:eastAsia="en-GB"/>
        </w:rPr>
        <w:t> </w:t>
      </w:r>
    </w:p>
    <w:p w:rsidR="00EC18A6" w:rsidRPr="00C95337" w:rsidRDefault="00EC18A6" w:rsidP="00EC18A6">
      <w:pPr>
        <w:numPr>
          <w:ilvl w:val="0"/>
          <w:numId w:val="23"/>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Samoan </w:t>
      </w:r>
      <w:r w:rsidRPr="00C95337">
        <w:rPr>
          <w:rFonts w:ascii="Arial" w:eastAsia="Times New Roman" w:hAnsi="Arial" w:cs="Arial"/>
          <w:sz w:val="20"/>
          <w:szCs w:val="20"/>
          <w:lang w:val="en-GB" w:eastAsia="en-GB"/>
        </w:rPr>
        <w:t> </w:t>
      </w:r>
    </w:p>
    <w:p w:rsidR="00EC18A6" w:rsidRPr="00C95337" w:rsidRDefault="00EC18A6" w:rsidP="00EC18A6">
      <w:pPr>
        <w:numPr>
          <w:ilvl w:val="0"/>
          <w:numId w:val="23"/>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Cook Islands Māori </w:t>
      </w:r>
      <w:r w:rsidRPr="00C95337">
        <w:rPr>
          <w:rFonts w:ascii="Arial" w:eastAsia="Times New Roman" w:hAnsi="Arial" w:cs="Arial"/>
          <w:sz w:val="20"/>
          <w:szCs w:val="20"/>
          <w:lang w:val="en-GB" w:eastAsia="en-GB"/>
        </w:rPr>
        <w:t> </w:t>
      </w:r>
    </w:p>
    <w:p w:rsidR="00EC18A6" w:rsidRPr="00C95337" w:rsidRDefault="00EC18A6" w:rsidP="00EC18A6">
      <w:pPr>
        <w:numPr>
          <w:ilvl w:val="0"/>
          <w:numId w:val="23"/>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Tongan </w:t>
      </w:r>
      <w:r w:rsidRPr="00C95337">
        <w:rPr>
          <w:rFonts w:ascii="Arial" w:eastAsia="Times New Roman" w:hAnsi="Arial" w:cs="Arial"/>
          <w:sz w:val="20"/>
          <w:szCs w:val="20"/>
          <w:lang w:val="en-GB" w:eastAsia="en-GB"/>
        </w:rPr>
        <w:t> </w:t>
      </w:r>
    </w:p>
    <w:p w:rsidR="00EC18A6" w:rsidRPr="00C95337" w:rsidRDefault="00EC18A6" w:rsidP="00EC18A6">
      <w:pPr>
        <w:numPr>
          <w:ilvl w:val="0"/>
          <w:numId w:val="23"/>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Niuean </w:t>
      </w:r>
      <w:r w:rsidRPr="00C95337">
        <w:rPr>
          <w:rFonts w:ascii="Arial" w:eastAsia="Times New Roman" w:hAnsi="Arial" w:cs="Arial"/>
          <w:sz w:val="20"/>
          <w:szCs w:val="20"/>
          <w:lang w:val="en-GB" w:eastAsia="en-GB"/>
        </w:rPr>
        <w:t> </w:t>
      </w:r>
    </w:p>
    <w:p w:rsidR="00EC18A6" w:rsidRPr="00C95337" w:rsidRDefault="00EC18A6" w:rsidP="00EC18A6">
      <w:pPr>
        <w:numPr>
          <w:ilvl w:val="0"/>
          <w:numId w:val="24"/>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Chinese </w:t>
      </w:r>
      <w:r w:rsidRPr="00C95337">
        <w:rPr>
          <w:rFonts w:ascii="Arial" w:eastAsia="Times New Roman" w:hAnsi="Arial" w:cs="Arial"/>
          <w:sz w:val="20"/>
          <w:szCs w:val="20"/>
          <w:lang w:val="en-GB" w:eastAsia="en-GB"/>
        </w:rPr>
        <w:t> </w:t>
      </w:r>
    </w:p>
    <w:p w:rsidR="00EC18A6" w:rsidRPr="00C95337" w:rsidRDefault="00EC18A6" w:rsidP="00EC18A6">
      <w:pPr>
        <w:numPr>
          <w:ilvl w:val="0"/>
          <w:numId w:val="24"/>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Indian </w:t>
      </w:r>
      <w:r w:rsidRPr="00C95337">
        <w:rPr>
          <w:rFonts w:ascii="Arial" w:eastAsia="Times New Roman" w:hAnsi="Arial" w:cs="Arial"/>
          <w:sz w:val="20"/>
          <w:szCs w:val="20"/>
          <w:lang w:val="en-GB" w:eastAsia="en-GB"/>
        </w:rPr>
        <w:t> </w:t>
      </w:r>
    </w:p>
    <w:p w:rsidR="00EC18A6" w:rsidRPr="00C95337" w:rsidRDefault="00EC18A6" w:rsidP="00EC18A6">
      <w:pPr>
        <w:numPr>
          <w:ilvl w:val="0"/>
          <w:numId w:val="24"/>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Other (please specify) __________________________________________________</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Q35 How would you describe your household income level?</w:t>
      </w:r>
      <w:r w:rsidRPr="00C95337">
        <w:rPr>
          <w:rFonts w:ascii="Arial" w:eastAsia="Times New Roman" w:hAnsi="Arial" w:cs="Arial"/>
          <w:sz w:val="20"/>
          <w:szCs w:val="20"/>
          <w:lang w:val="en-GB" w:eastAsia="en-GB"/>
        </w:rPr>
        <w:t> </w:t>
      </w:r>
    </w:p>
    <w:p w:rsidR="00EC18A6" w:rsidRPr="00C95337" w:rsidRDefault="00EC18A6" w:rsidP="00EC18A6">
      <w:pPr>
        <w:numPr>
          <w:ilvl w:val="0"/>
          <w:numId w:val="25"/>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High income </w:t>
      </w:r>
      <w:r w:rsidRPr="00C95337">
        <w:rPr>
          <w:rFonts w:ascii="Arial" w:eastAsia="Times New Roman" w:hAnsi="Arial" w:cs="Arial"/>
          <w:sz w:val="20"/>
          <w:szCs w:val="20"/>
          <w:lang w:val="en-GB" w:eastAsia="en-GB"/>
        </w:rPr>
        <w:t> </w:t>
      </w:r>
    </w:p>
    <w:p w:rsidR="00EC18A6" w:rsidRPr="00C95337" w:rsidRDefault="00EC18A6" w:rsidP="00EC18A6">
      <w:pPr>
        <w:numPr>
          <w:ilvl w:val="0"/>
          <w:numId w:val="25"/>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Middle income </w:t>
      </w:r>
      <w:r w:rsidRPr="00C95337">
        <w:rPr>
          <w:rFonts w:ascii="Arial" w:eastAsia="Times New Roman" w:hAnsi="Arial" w:cs="Arial"/>
          <w:sz w:val="20"/>
          <w:szCs w:val="20"/>
          <w:lang w:val="en-GB" w:eastAsia="en-GB"/>
        </w:rPr>
        <w:t> </w:t>
      </w:r>
    </w:p>
    <w:p w:rsidR="00EC18A6" w:rsidRPr="00C95337" w:rsidRDefault="00EC18A6" w:rsidP="00EC18A6">
      <w:pPr>
        <w:numPr>
          <w:ilvl w:val="0"/>
          <w:numId w:val="25"/>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Low income </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Q49 What is your current employment status?</w:t>
      </w:r>
      <w:r w:rsidRPr="00C95337">
        <w:rPr>
          <w:rFonts w:ascii="Arial" w:eastAsia="Times New Roman" w:hAnsi="Arial" w:cs="Arial"/>
          <w:sz w:val="20"/>
          <w:szCs w:val="20"/>
          <w:lang w:val="en-GB" w:eastAsia="en-GB"/>
        </w:rPr>
        <w:t> </w:t>
      </w:r>
    </w:p>
    <w:p w:rsidR="00EC18A6" w:rsidRPr="00C95337" w:rsidRDefault="00EC18A6" w:rsidP="00EC18A6">
      <w:pPr>
        <w:numPr>
          <w:ilvl w:val="0"/>
          <w:numId w:val="26"/>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Full-time </w:t>
      </w:r>
      <w:r w:rsidRPr="00C95337">
        <w:rPr>
          <w:rFonts w:ascii="Arial" w:eastAsia="Times New Roman" w:hAnsi="Arial" w:cs="Arial"/>
          <w:sz w:val="20"/>
          <w:szCs w:val="20"/>
          <w:lang w:val="en-GB" w:eastAsia="en-GB"/>
        </w:rPr>
        <w:t> </w:t>
      </w:r>
    </w:p>
    <w:p w:rsidR="00EC18A6" w:rsidRPr="00C95337" w:rsidRDefault="00EC18A6" w:rsidP="00EC18A6">
      <w:pPr>
        <w:numPr>
          <w:ilvl w:val="0"/>
          <w:numId w:val="26"/>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Part-time </w:t>
      </w:r>
      <w:r w:rsidRPr="00C95337">
        <w:rPr>
          <w:rFonts w:ascii="Arial" w:eastAsia="Times New Roman" w:hAnsi="Arial" w:cs="Arial"/>
          <w:sz w:val="20"/>
          <w:szCs w:val="20"/>
          <w:lang w:val="en-GB" w:eastAsia="en-GB"/>
        </w:rPr>
        <w:t> </w:t>
      </w:r>
    </w:p>
    <w:p w:rsidR="00EC18A6" w:rsidRPr="00C95337" w:rsidRDefault="00EC18A6" w:rsidP="00EC18A6">
      <w:pPr>
        <w:numPr>
          <w:ilvl w:val="0"/>
          <w:numId w:val="26"/>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Self-employed </w:t>
      </w:r>
      <w:r w:rsidRPr="00C95337">
        <w:rPr>
          <w:rFonts w:ascii="Arial" w:eastAsia="Times New Roman" w:hAnsi="Arial" w:cs="Arial"/>
          <w:sz w:val="20"/>
          <w:szCs w:val="20"/>
          <w:lang w:val="en-GB" w:eastAsia="en-GB"/>
        </w:rPr>
        <w:t> </w:t>
      </w:r>
    </w:p>
    <w:p w:rsidR="00EC18A6" w:rsidRPr="00C95337" w:rsidRDefault="00EC18A6" w:rsidP="00EC18A6">
      <w:pPr>
        <w:numPr>
          <w:ilvl w:val="0"/>
          <w:numId w:val="26"/>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Retired </w:t>
      </w:r>
      <w:r w:rsidRPr="00C95337">
        <w:rPr>
          <w:rFonts w:ascii="Arial" w:eastAsia="Times New Roman" w:hAnsi="Arial" w:cs="Arial"/>
          <w:sz w:val="20"/>
          <w:szCs w:val="20"/>
          <w:lang w:val="en-GB" w:eastAsia="en-GB"/>
        </w:rPr>
        <w:t> </w:t>
      </w:r>
    </w:p>
    <w:p w:rsidR="00EC18A6" w:rsidRPr="00C95337" w:rsidRDefault="00EC18A6" w:rsidP="00EC18A6">
      <w:pPr>
        <w:numPr>
          <w:ilvl w:val="0"/>
          <w:numId w:val="26"/>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Student </w:t>
      </w:r>
      <w:r w:rsidRPr="00C95337">
        <w:rPr>
          <w:rFonts w:ascii="Arial" w:eastAsia="Times New Roman" w:hAnsi="Arial" w:cs="Arial"/>
          <w:sz w:val="20"/>
          <w:szCs w:val="20"/>
          <w:lang w:val="en-GB" w:eastAsia="en-GB"/>
        </w:rPr>
        <w:t> </w:t>
      </w:r>
    </w:p>
    <w:p w:rsidR="00EC18A6" w:rsidRPr="00C95337" w:rsidRDefault="00EC18A6" w:rsidP="00EC18A6">
      <w:pPr>
        <w:numPr>
          <w:ilvl w:val="0"/>
          <w:numId w:val="26"/>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Unpaid family worker </w:t>
      </w:r>
      <w:r w:rsidRPr="00C95337">
        <w:rPr>
          <w:rFonts w:ascii="Arial" w:eastAsia="Times New Roman" w:hAnsi="Arial" w:cs="Arial"/>
          <w:sz w:val="20"/>
          <w:szCs w:val="20"/>
          <w:lang w:val="en-GB" w:eastAsia="en-GB"/>
        </w:rPr>
        <w:t> </w:t>
      </w:r>
    </w:p>
    <w:p w:rsidR="00EC18A6" w:rsidRPr="00C95337" w:rsidRDefault="00EC18A6" w:rsidP="00EC18A6">
      <w:pPr>
        <w:numPr>
          <w:ilvl w:val="0"/>
          <w:numId w:val="27"/>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Other (please state) __________________________________________________</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Q50 What is your highest qualification?</w:t>
      </w:r>
      <w:r w:rsidRPr="00C95337">
        <w:rPr>
          <w:rFonts w:ascii="Arial" w:eastAsia="Times New Roman" w:hAnsi="Arial" w:cs="Arial"/>
          <w:sz w:val="20"/>
          <w:szCs w:val="20"/>
          <w:lang w:val="en-GB" w:eastAsia="en-GB"/>
        </w:rPr>
        <w:t> </w:t>
      </w:r>
    </w:p>
    <w:p w:rsidR="00EC18A6" w:rsidRPr="00C95337" w:rsidRDefault="00EC18A6" w:rsidP="00EC18A6">
      <w:pPr>
        <w:numPr>
          <w:ilvl w:val="0"/>
          <w:numId w:val="28"/>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No Qualification </w:t>
      </w:r>
      <w:r w:rsidRPr="00C95337">
        <w:rPr>
          <w:rFonts w:ascii="Arial" w:eastAsia="Times New Roman" w:hAnsi="Arial" w:cs="Arial"/>
          <w:sz w:val="20"/>
          <w:szCs w:val="20"/>
          <w:lang w:val="en-GB" w:eastAsia="en-GB"/>
        </w:rPr>
        <w:t> </w:t>
      </w:r>
    </w:p>
    <w:p w:rsidR="00EC18A6" w:rsidRPr="00C95337" w:rsidRDefault="00EC18A6" w:rsidP="00EC18A6">
      <w:pPr>
        <w:numPr>
          <w:ilvl w:val="0"/>
          <w:numId w:val="28"/>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Level 1 Certificate </w:t>
      </w:r>
      <w:r w:rsidRPr="00C95337">
        <w:rPr>
          <w:rFonts w:ascii="Arial" w:eastAsia="Times New Roman" w:hAnsi="Arial" w:cs="Arial"/>
          <w:sz w:val="20"/>
          <w:szCs w:val="20"/>
          <w:lang w:val="en-GB" w:eastAsia="en-GB"/>
        </w:rPr>
        <w:t> </w:t>
      </w:r>
    </w:p>
    <w:p w:rsidR="00EC18A6" w:rsidRPr="00C95337" w:rsidRDefault="00EC18A6" w:rsidP="00EC18A6">
      <w:pPr>
        <w:numPr>
          <w:ilvl w:val="0"/>
          <w:numId w:val="28"/>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Level 2 Certificate </w:t>
      </w:r>
      <w:r w:rsidRPr="00C95337">
        <w:rPr>
          <w:rFonts w:ascii="Arial" w:eastAsia="Times New Roman" w:hAnsi="Arial" w:cs="Arial"/>
          <w:sz w:val="20"/>
          <w:szCs w:val="20"/>
          <w:lang w:val="en-GB" w:eastAsia="en-GB"/>
        </w:rPr>
        <w:t> </w:t>
      </w:r>
    </w:p>
    <w:p w:rsidR="00EC18A6" w:rsidRPr="00C95337" w:rsidRDefault="00EC18A6" w:rsidP="00EC18A6">
      <w:pPr>
        <w:numPr>
          <w:ilvl w:val="0"/>
          <w:numId w:val="28"/>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Level 3 Certificate </w:t>
      </w:r>
      <w:r w:rsidRPr="00C95337">
        <w:rPr>
          <w:rFonts w:ascii="Arial" w:eastAsia="Times New Roman" w:hAnsi="Arial" w:cs="Arial"/>
          <w:sz w:val="20"/>
          <w:szCs w:val="20"/>
          <w:lang w:val="en-GB" w:eastAsia="en-GB"/>
        </w:rPr>
        <w:t> </w:t>
      </w:r>
    </w:p>
    <w:p w:rsidR="00EC18A6" w:rsidRPr="00C95337" w:rsidRDefault="00EC18A6" w:rsidP="00EC18A6">
      <w:pPr>
        <w:numPr>
          <w:ilvl w:val="0"/>
          <w:numId w:val="28"/>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Level 4 Certificate </w:t>
      </w:r>
      <w:r w:rsidRPr="00C95337">
        <w:rPr>
          <w:rFonts w:ascii="Arial" w:eastAsia="Times New Roman" w:hAnsi="Arial" w:cs="Arial"/>
          <w:sz w:val="20"/>
          <w:szCs w:val="20"/>
          <w:lang w:val="en-GB" w:eastAsia="en-GB"/>
        </w:rPr>
        <w:t> </w:t>
      </w:r>
    </w:p>
    <w:p w:rsidR="00EC18A6" w:rsidRPr="00C95337" w:rsidRDefault="00EC18A6" w:rsidP="00EC18A6">
      <w:pPr>
        <w:numPr>
          <w:ilvl w:val="0"/>
          <w:numId w:val="28"/>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Level 5 Diploma </w:t>
      </w:r>
      <w:r w:rsidRPr="00C95337">
        <w:rPr>
          <w:rFonts w:ascii="Arial" w:eastAsia="Times New Roman" w:hAnsi="Arial" w:cs="Arial"/>
          <w:sz w:val="20"/>
          <w:szCs w:val="20"/>
          <w:lang w:val="en-GB" w:eastAsia="en-GB"/>
        </w:rPr>
        <w:t> </w:t>
      </w:r>
    </w:p>
    <w:p w:rsidR="00EC18A6" w:rsidRPr="00C95337" w:rsidRDefault="00EC18A6" w:rsidP="00EC18A6">
      <w:pPr>
        <w:numPr>
          <w:ilvl w:val="0"/>
          <w:numId w:val="28"/>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Level 6 Diploma </w:t>
      </w:r>
      <w:r w:rsidRPr="00C95337">
        <w:rPr>
          <w:rFonts w:ascii="Arial" w:eastAsia="Times New Roman" w:hAnsi="Arial" w:cs="Arial"/>
          <w:sz w:val="20"/>
          <w:szCs w:val="20"/>
          <w:lang w:val="en-GB" w:eastAsia="en-GB"/>
        </w:rPr>
        <w:t> </w:t>
      </w:r>
    </w:p>
    <w:p w:rsidR="00EC18A6" w:rsidRPr="00C95337" w:rsidRDefault="00EC18A6" w:rsidP="00EC18A6">
      <w:pPr>
        <w:numPr>
          <w:ilvl w:val="0"/>
          <w:numId w:val="28"/>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Bachelor Degree and Level 7 Qualification </w:t>
      </w:r>
      <w:r w:rsidRPr="00C95337">
        <w:rPr>
          <w:rFonts w:ascii="Arial" w:eastAsia="Times New Roman" w:hAnsi="Arial" w:cs="Arial"/>
          <w:sz w:val="20"/>
          <w:szCs w:val="20"/>
          <w:lang w:val="en-GB" w:eastAsia="en-GB"/>
        </w:rPr>
        <w:t> </w:t>
      </w:r>
    </w:p>
    <w:p w:rsidR="00EC18A6" w:rsidRPr="00C95337" w:rsidRDefault="00EC18A6" w:rsidP="00EC18A6">
      <w:pPr>
        <w:numPr>
          <w:ilvl w:val="0"/>
          <w:numId w:val="28"/>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Post-graduate and Honours Degrees </w:t>
      </w:r>
      <w:r w:rsidRPr="00C95337">
        <w:rPr>
          <w:rFonts w:ascii="Arial" w:eastAsia="Times New Roman" w:hAnsi="Arial" w:cs="Arial"/>
          <w:sz w:val="20"/>
          <w:szCs w:val="20"/>
          <w:lang w:val="en-GB" w:eastAsia="en-GB"/>
        </w:rPr>
        <w:t> </w:t>
      </w:r>
    </w:p>
    <w:p w:rsidR="00EC18A6" w:rsidRPr="00C95337" w:rsidRDefault="00EC18A6" w:rsidP="00EC18A6">
      <w:pPr>
        <w:numPr>
          <w:ilvl w:val="0"/>
          <w:numId w:val="28"/>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Masters Degree </w:t>
      </w:r>
      <w:r w:rsidRPr="00C95337">
        <w:rPr>
          <w:rFonts w:ascii="Arial" w:eastAsia="Times New Roman" w:hAnsi="Arial" w:cs="Arial"/>
          <w:sz w:val="20"/>
          <w:szCs w:val="20"/>
          <w:lang w:val="en-GB" w:eastAsia="en-GB"/>
        </w:rPr>
        <w:t> </w:t>
      </w:r>
    </w:p>
    <w:p w:rsidR="00EC18A6" w:rsidRPr="00C95337" w:rsidRDefault="00EC18A6" w:rsidP="00EC18A6">
      <w:pPr>
        <w:numPr>
          <w:ilvl w:val="0"/>
          <w:numId w:val="28"/>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Doctorate Degree </w:t>
      </w:r>
      <w:r w:rsidRPr="00C95337">
        <w:rPr>
          <w:rFonts w:ascii="Arial" w:eastAsia="Times New Roman" w:hAnsi="Arial" w:cs="Arial"/>
          <w:sz w:val="20"/>
          <w:szCs w:val="20"/>
          <w:lang w:val="en-GB" w:eastAsia="en-GB"/>
        </w:rPr>
        <w:t> </w:t>
      </w:r>
    </w:p>
    <w:p w:rsidR="00EC18A6" w:rsidRPr="00C95337" w:rsidRDefault="00EC18A6" w:rsidP="00EC18A6">
      <w:pPr>
        <w:numPr>
          <w:ilvl w:val="0"/>
          <w:numId w:val="28"/>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Overseas Secondary School Qualification </w:t>
      </w:r>
      <w:r w:rsidRPr="00C95337">
        <w:rPr>
          <w:rFonts w:ascii="Arial" w:eastAsia="Times New Roman" w:hAnsi="Arial" w:cs="Arial"/>
          <w:sz w:val="20"/>
          <w:szCs w:val="20"/>
          <w:lang w:val="en-GB" w:eastAsia="en-GB"/>
        </w:rPr>
        <w:t> </w:t>
      </w:r>
    </w:p>
    <w:p w:rsidR="00EC18A6" w:rsidRPr="00C95337" w:rsidRDefault="00EC18A6" w:rsidP="00EC18A6">
      <w:pPr>
        <w:numPr>
          <w:ilvl w:val="0"/>
          <w:numId w:val="28"/>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Not elsewhere included </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07"/>
        <w:gridCol w:w="7719"/>
      </w:tblGrid>
      <w:tr w:rsidR="00EC18A6" w:rsidRPr="00C95337" w:rsidTr="00B632D7">
        <w:trPr>
          <w:trHeight w:val="300"/>
        </w:trPr>
        <w:tc>
          <w:tcPr>
            <w:tcW w:w="133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color w:val="CCCCCC"/>
                <w:sz w:val="20"/>
                <w:szCs w:val="20"/>
                <w:lang w:val="en-US" w:eastAsia="en-GB"/>
              </w:rPr>
              <w:t>Page Break</w:t>
            </w:r>
            <w:r w:rsidRPr="00C95337">
              <w:rPr>
                <w:rFonts w:ascii="Arial" w:eastAsia="Times New Roman" w:hAnsi="Arial" w:cs="Arial"/>
                <w:color w:val="CCCCCC"/>
                <w:sz w:val="20"/>
                <w:szCs w:val="20"/>
                <w:lang w:val="en-GB" w:eastAsia="en-GB"/>
              </w:rPr>
              <w:t> </w:t>
            </w:r>
          </w:p>
        </w:tc>
        <w:tc>
          <w:tcPr>
            <w:tcW w:w="801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color w:val="CCCCCC"/>
                <w:sz w:val="20"/>
                <w:szCs w:val="20"/>
                <w:lang w:val="en-GB" w:eastAsia="en-GB"/>
              </w:rPr>
              <w:t> </w:t>
            </w:r>
          </w:p>
        </w:tc>
      </w:tr>
    </w:tbl>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jc w:val="center"/>
        <w:textAlignment w:val="baseline"/>
        <w:rPr>
          <w:rFonts w:ascii="Segoe UI" w:eastAsia="Times New Roman" w:hAnsi="Segoe UI" w:cs="Segoe UI"/>
          <w:sz w:val="18"/>
          <w:szCs w:val="18"/>
          <w:lang w:val="en-GB" w:eastAsia="en-GB"/>
        </w:rPr>
      </w:pPr>
      <w:r w:rsidRPr="00C95337">
        <w:rPr>
          <w:rFonts w:ascii="Segoe UI" w:eastAsia="Times New Roman" w:hAnsi="Segoe UI" w:cs="Segoe UI"/>
          <w:noProof/>
          <w:sz w:val="18"/>
          <w:szCs w:val="18"/>
          <w:bdr w:val="single" w:sz="6" w:space="0" w:color="CCCCCC" w:frame="1"/>
          <w:lang w:eastAsia="en-IN"/>
        </w:rPr>
        <w:drawing>
          <wp:inline distT="0" distB="0" distL="0" distR="0" wp14:anchorId="2768697C" wp14:editId="6BA388B8">
            <wp:extent cx="223520" cy="223520"/>
            <wp:effectExtent l="0" t="0" r="5080" b="0"/>
            <wp:docPr id="20942421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3520" cy="223520"/>
                    </a:xfrm>
                    <a:prstGeom prst="rect">
                      <a:avLst/>
                    </a:prstGeom>
                    <a:noFill/>
                    <a:ln>
                      <a:noFill/>
                    </a:ln>
                  </pic:spPr>
                </pic:pic>
              </a:graphicData>
            </a:graphic>
          </wp:inline>
        </w:drawing>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 xml:space="preserve">Q13 Please tell us about the people in the household (the people that normally live in your home) excluding yourself. </w:t>
      </w:r>
      <w:r w:rsidRPr="00C95337">
        <w:rPr>
          <w:rFonts w:ascii="Arial" w:eastAsia="Times New Roman" w:hAnsi="Arial" w:cs="Arial"/>
          <w:i/>
          <w:iCs/>
          <w:sz w:val="20"/>
          <w:szCs w:val="20"/>
          <w:lang w:val="en-US" w:eastAsia="en-GB"/>
        </w:rPr>
        <w:t>Please put a number in each box (could be 0).</w:t>
      </w:r>
      <w:r w:rsidRPr="00C95337">
        <w:rPr>
          <w:rFonts w:ascii="Arial" w:eastAsia="Times New Roman" w:hAnsi="Arial" w:cs="Arial"/>
          <w:sz w:val="20"/>
          <w:szCs w:val="20"/>
          <w:lang w:val="en-GB"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12"/>
        <w:gridCol w:w="4514"/>
      </w:tblGrid>
      <w:tr w:rsidR="00EC18A6" w:rsidRPr="00C95337" w:rsidTr="00B632D7">
        <w:trPr>
          <w:trHeight w:val="300"/>
        </w:trPr>
        <w:tc>
          <w:tcPr>
            <w:tcW w:w="4785" w:type="dxa"/>
            <w:tcBorders>
              <w:top w:val="nil"/>
              <w:left w:val="nil"/>
              <w:bottom w:val="single" w:sz="6" w:space="0" w:color="BFBFBF"/>
              <w:right w:val="single" w:sz="6" w:space="0" w:color="BFBFBF"/>
            </w:tcBorders>
            <w:shd w:val="clear" w:color="auto" w:fill="auto"/>
            <w:vAlign w:val="center"/>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sz w:val="20"/>
                <w:szCs w:val="20"/>
                <w:lang w:val="en-GB" w:eastAsia="en-GB"/>
              </w:rPr>
              <w:lastRenderedPageBreak/>
              <w:t> </w:t>
            </w:r>
          </w:p>
        </w:tc>
        <w:tc>
          <w:tcPr>
            <w:tcW w:w="4785" w:type="dxa"/>
            <w:tcBorders>
              <w:top w:val="nil"/>
              <w:left w:val="single" w:sz="6" w:space="0" w:color="BFBFBF"/>
              <w:bottom w:val="single" w:sz="6" w:space="0" w:color="BFBFBF"/>
              <w:right w:val="nil"/>
            </w:tcBorders>
            <w:shd w:val="clear" w:color="auto" w:fill="auto"/>
            <w:vAlign w:val="center"/>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sz w:val="20"/>
                <w:szCs w:val="20"/>
                <w:lang w:val="en-US" w:eastAsia="en-GB"/>
              </w:rPr>
              <w:t>Number</w:t>
            </w:r>
            <w:r w:rsidRPr="00C95337">
              <w:rPr>
                <w:rFonts w:ascii="Arial" w:eastAsia="Times New Roman" w:hAnsi="Arial" w:cs="Arial"/>
                <w:sz w:val="20"/>
                <w:szCs w:val="20"/>
                <w:lang w:val="en-GB" w:eastAsia="en-GB"/>
              </w:rPr>
              <w:t> </w:t>
            </w:r>
          </w:p>
        </w:tc>
      </w:tr>
      <w:tr w:rsidR="00EC18A6" w:rsidRPr="00C95337" w:rsidTr="00B632D7">
        <w:trPr>
          <w:trHeight w:val="300"/>
        </w:trPr>
        <w:tc>
          <w:tcPr>
            <w:tcW w:w="4785" w:type="dxa"/>
            <w:tcBorders>
              <w:top w:val="single" w:sz="6" w:space="0" w:color="BFBFBF"/>
              <w:left w:val="nil"/>
              <w:bottom w:val="single" w:sz="6" w:space="0" w:color="BFBFBF"/>
              <w:right w:val="single" w:sz="6" w:space="0" w:color="BFBFBF"/>
            </w:tcBorders>
            <w:shd w:val="clear" w:color="auto" w:fill="auto"/>
            <w:vAlign w:val="center"/>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sz w:val="20"/>
                <w:szCs w:val="20"/>
                <w:lang w:val="en-US" w:eastAsia="en-GB"/>
              </w:rPr>
              <w:t>Infants and young children aged 0-5 </w:t>
            </w:r>
            <w:r w:rsidRPr="00C95337">
              <w:rPr>
                <w:rFonts w:ascii="Arial" w:eastAsia="Times New Roman" w:hAnsi="Arial" w:cs="Arial"/>
                <w:sz w:val="20"/>
                <w:szCs w:val="20"/>
                <w:lang w:val="en-GB" w:eastAsia="en-GB"/>
              </w:rPr>
              <w:t> </w:t>
            </w:r>
          </w:p>
        </w:tc>
        <w:tc>
          <w:tcPr>
            <w:tcW w:w="4785" w:type="dxa"/>
            <w:tcBorders>
              <w:top w:val="single" w:sz="6" w:space="0" w:color="BFBFBF"/>
              <w:left w:val="single" w:sz="6" w:space="0" w:color="BFBFBF"/>
              <w:bottom w:val="single" w:sz="6" w:space="0" w:color="BFBFBF"/>
              <w:right w:val="nil"/>
            </w:tcBorders>
            <w:shd w:val="clear" w:color="auto" w:fill="auto"/>
            <w:vAlign w:val="center"/>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sz w:val="20"/>
                <w:szCs w:val="20"/>
                <w:lang w:val="en-GB" w:eastAsia="en-GB"/>
              </w:rPr>
              <w:t> </w:t>
            </w:r>
          </w:p>
        </w:tc>
      </w:tr>
      <w:tr w:rsidR="00EC18A6" w:rsidRPr="00C95337" w:rsidTr="00B632D7">
        <w:trPr>
          <w:trHeight w:val="300"/>
        </w:trPr>
        <w:tc>
          <w:tcPr>
            <w:tcW w:w="4785" w:type="dxa"/>
            <w:tcBorders>
              <w:top w:val="single" w:sz="6" w:space="0" w:color="BFBFBF"/>
              <w:left w:val="nil"/>
              <w:bottom w:val="single" w:sz="6" w:space="0" w:color="BFBFBF"/>
              <w:right w:val="single" w:sz="6" w:space="0" w:color="BFBFBF"/>
            </w:tcBorders>
            <w:shd w:val="clear" w:color="auto" w:fill="auto"/>
            <w:vAlign w:val="center"/>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sz w:val="20"/>
                <w:szCs w:val="20"/>
                <w:lang w:val="en-US" w:eastAsia="en-GB"/>
              </w:rPr>
              <w:t>Children aged 6-13 </w:t>
            </w:r>
            <w:r w:rsidRPr="00C95337">
              <w:rPr>
                <w:rFonts w:ascii="Arial" w:eastAsia="Times New Roman" w:hAnsi="Arial" w:cs="Arial"/>
                <w:sz w:val="20"/>
                <w:szCs w:val="20"/>
                <w:lang w:val="en-GB" w:eastAsia="en-GB"/>
              </w:rPr>
              <w:t> </w:t>
            </w:r>
          </w:p>
        </w:tc>
        <w:tc>
          <w:tcPr>
            <w:tcW w:w="4785" w:type="dxa"/>
            <w:tcBorders>
              <w:top w:val="single" w:sz="6" w:space="0" w:color="BFBFBF"/>
              <w:left w:val="single" w:sz="6" w:space="0" w:color="BFBFBF"/>
              <w:bottom w:val="single" w:sz="6" w:space="0" w:color="BFBFBF"/>
              <w:right w:val="nil"/>
            </w:tcBorders>
            <w:shd w:val="clear" w:color="auto" w:fill="auto"/>
            <w:vAlign w:val="center"/>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sz w:val="20"/>
                <w:szCs w:val="20"/>
                <w:lang w:val="en-GB" w:eastAsia="en-GB"/>
              </w:rPr>
              <w:t> </w:t>
            </w:r>
          </w:p>
        </w:tc>
      </w:tr>
      <w:tr w:rsidR="00EC18A6" w:rsidRPr="00C95337" w:rsidTr="00B632D7">
        <w:trPr>
          <w:trHeight w:val="300"/>
        </w:trPr>
        <w:tc>
          <w:tcPr>
            <w:tcW w:w="4785" w:type="dxa"/>
            <w:tcBorders>
              <w:top w:val="single" w:sz="6" w:space="0" w:color="BFBFBF"/>
              <w:left w:val="nil"/>
              <w:bottom w:val="single" w:sz="6" w:space="0" w:color="BFBFBF"/>
              <w:right w:val="single" w:sz="6" w:space="0" w:color="BFBFBF"/>
            </w:tcBorders>
            <w:shd w:val="clear" w:color="auto" w:fill="auto"/>
            <w:vAlign w:val="center"/>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sz w:val="20"/>
                <w:szCs w:val="20"/>
                <w:lang w:val="en-US" w:eastAsia="en-GB"/>
              </w:rPr>
              <w:t>Children aged 14-17 </w:t>
            </w:r>
            <w:r w:rsidRPr="00C95337">
              <w:rPr>
                <w:rFonts w:ascii="Arial" w:eastAsia="Times New Roman" w:hAnsi="Arial" w:cs="Arial"/>
                <w:sz w:val="20"/>
                <w:szCs w:val="20"/>
                <w:lang w:val="en-GB" w:eastAsia="en-GB"/>
              </w:rPr>
              <w:t> </w:t>
            </w:r>
          </w:p>
        </w:tc>
        <w:tc>
          <w:tcPr>
            <w:tcW w:w="4785" w:type="dxa"/>
            <w:tcBorders>
              <w:top w:val="single" w:sz="6" w:space="0" w:color="BFBFBF"/>
              <w:left w:val="single" w:sz="6" w:space="0" w:color="BFBFBF"/>
              <w:bottom w:val="single" w:sz="6" w:space="0" w:color="BFBFBF"/>
              <w:right w:val="nil"/>
            </w:tcBorders>
            <w:shd w:val="clear" w:color="auto" w:fill="auto"/>
            <w:vAlign w:val="center"/>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sz w:val="20"/>
                <w:szCs w:val="20"/>
                <w:lang w:val="en-GB" w:eastAsia="en-GB"/>
              </w:rPr>
              <w:t> </w:t>
            </w:r>
          </w:p>
        </w:tc>
      </w:tr>
      <w:tr w:rsidR="00EC18A6" w:rsidRPr="00C95337" w:rsidTr="00B632D7">
        <w:trPr>
          <w:trHeight w:val="300"/>
        </w:trPr>
        <w:tc>
          <w:tcPr>
            <w:tcW w:w="4785" w:type="dxa"/>
            <w:tcBorders>
              <w:top w:val="single" w:sz="6" w:space="0" w:color="BFBFBF"/>
              <w:left w:val="nil"/>
              <w:bottom w:val="single" w:sz="6" w:space="0" w:color="BFBFBF"/>
              <w:right w:val="single" w:sz="6" w:space="0" w:color="BFBFBF"/>
            </w:tcBorders>
            <w:shd w:val="clear" w:color="auto" w:fill="auto"/>
            <w:vAlign w:val="center"/>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sz w:val="20"/>
                <w:szCs w:val="20"/>
                <w:lang w:val="en-US" w:eastAsia="en-GB"/>
              </w:rPr>
              <w:t>Adults aged 18-64 </w:t>
            </w:r>
            <w:r w:rsidRPr="00C95337">
              <w:rPr>
                <w:rFonts w:ascii="Arial" w:eastAsia="Times New Roman" w:hAnsi="Arial" w:cs="Arial"/>
                <w:sz w:val="20"/>
                <w:szCs w:val="20"/>
                <w:lang w:val="en-GB" w:eastAsia="en-GB"/>
              </w:rPr>
              <w:t> </w:t>
            </w:r>
          </w:p>
        </w:tc>
        <w:tc>
          <w:tcPr>
            <w:tcW w:w="4785" w:type="dxa"/>
            <w:tcBorders>
              <w:top w:val="single" w:sz="6" w:space="0" w:color="BFBFBF"/>
              <w:left w:val="single" w:sz="6" w:space="0" w:color="BFBFBF"/>
              <w:bottom w:val="single" w:sz="6" w:space="0" w:color="BFBFBF"/>
              <w:right w:val="nil"/>
            </w:tcBorders>
            <w:shd w:val="clear" w:color="auto" w:fill="auto"/>
            <w:vAlign w:val="center"/>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sz w:val="20"/>
                <w:szCs w:val="20"/>
                <w:lang w:val="en-GB" w:eastAsia="en-GB"/>
              </w:rPr>
              <w:t> </w:t>
            </w:r>
          </w:p>
        </w:tc>
      </w:tr>
      <w:tr w:rsidR="00EC18A6" w:rsidRPr="00C95337" w:rsidTr="00B632D7">
        <w:trPr>
          <w:trHeight w:val="300"/>
        </w:trPr>
        <w:tc>
          <w:tcPr>
            <w:tcW w:w="4785" w:type="dxa"/>
            <w:tcBorders>
              <w:top w:val="single" w:sz="6" w:space="0" w:color="BFBFBF"/>
              <w:left w:val="nil"/>
              <w:bottom w:val="nil"/>
              <w:right w:val="single" w:sz="6" w:space="0" w:color="BFBFBF"/>
            </w:tcBorders>
            <w:shd w:val="clear" w:color="auto" w:fill="auto"/>
            <w:vAlign w:val="center"/>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sz w:val="20"/>
                <w:szCs w:val="20"/>
                <w:lang w:val="en-US" w:eastAsia="en-GB"/>
              </w:rPr>
              <w:t>Adults aged 65+ </w:t>
            </w:r>
            <w:r w:rsidRPr="00C95337">
              <w:rPr>
                <w:rFonts w:ascii="Arial" w:eastAsia="Times New Roman" w:hAnsi="Arial" w:cs="Arial"/>
                <w:sz w:val="20"/>
                <w:szCs w:val="20"/>
                <w:lang w:val="en-GB" w:eastAsia="en-GB"/>
              </w:rPr>
              <w:t> </w:t>
            </w:r>
          </w:p>
        </w:tc>
        <w:tc>
          <w:tcPr>
            <w:tcW w:w="4785" w:type="dxa"/>
            <w:tcBorders>
              <w:top w:val="single" w:sz="6" w:space="0" w:color="BFBFBF"/>
              <w:left w:val="single" w:sz="6" w:space="0" w:color="BFBFBF"/>
              <w:bottom w:val="nil"/>
              <w:right w:val="nil"/>
            </w:tcBorders>
            <w:shd w:val="clear" w:color="auto" w:fill="auto"/>
            <w:vAlign w:val="center"/>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sz w:val="20"/>
                <w:szCs w:val="20"/>
                <w:lang w:val="en-GB" w:eastAsia="en-GB"/>
              </w:rPr>
              <w:t> </w:t>
            </w:r>
          </w:p>
        </w:tc>
      </w:tr>
    </w:tbl>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Q14 Do any household members aged 14 and above require special care?</w:t>
      </w:r>
      <w:r w:rsidRPr="00C95337">
        <w:rPr>
          <w:rFonts w:ascii="Arial" w:eastAsia="Times New Roman" w:hAnsi="Arial" w:cs="Arial"/>
          <w:sz w:val="20"/>
          <w:szCs w:val="20"/>
          <w:lang w:val="en-GB" w:eastAsia="en-GB"/>
        </w:rPr>
        <w:t> </w:t>
      </w:r>
    </w:p>
    <w:p w:rsidR="00EC18A6" w:rsidRPr="00C95337" w:rsidRDefault="00EC18A6" w:rsidP="00EC18A6">
      <w:pPr>
        <w:numPr>
          <w:ilvl w:val="0"/>
          <w:numId w:val="29"/>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Yes </w:t>
      </w:r>
      <w:r w:rsidRPr="00C95337">
        <w:rPr>
          <w:rFonts w:ascii="Arial" w:eastAsia="Times New Roman" w:hAnsi="Arial" w:cs="Arial"/>
          <w:sz w:val="20"/>
          <w:szCs w:val="20"/>
          <w:lang w:val="en-GB" w:eastAsia="en-GB"/>
        </w:rPr>
        <w:t> </w:t>
      </w:r>
    </w:p>
    <w:p w:rsidR="00EC18A6" w:rsidRPr="00C95337" w:rsidRDefault="00EC18A6" w:rsidP="00EC18A6">
      <w:pPr>
        <w:numPr>
          <w:ilvl w:val="0"/>
          <w:numId w:val="29"/>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No </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07"/>
        <w:gridCol w:w="7719"/>
      </w:tblGrid>
      <w:tr w:rsidR="00EC18A6" w:rsidRPr="00C95337" w:rsidTr="00B632D7">
        <w:trPr>
          <w:trHeight w:val="300"/>
        </w:trPr>
        <w:tc>
          <w:tcPr>
            <w:tcW w:w="133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color w:val="CCCCCC"/>
                <w:sz w:val="20"/>
                <w:szCs w:val="20"/>
                <w:lang w:val="en-US" w:eastAsia="en-GB"/>
              </w:rPr>
              <w:t>Page Break</w:t>
            </w:r>
            <w:r w:rsidRPr="00C95337">
              <w:rPr>
                <w:rFonts w:ascii="Arial" w:eastAsia="Times New Roman" w:hAnsi="Arial" w:cs="Arial"/>
                <w:color w:val="CCCCCC"/>
                <w:sz w:val="20"/>
                <w:szCs w:val="20"/>
                <w:lang w:val="en-GB" w:eastAsia="en-GB"/>
              </w:rPr>
              <w:t> </w:t>
            </w:r>
          </w:p>
        </w:tc>
        <w:tc>
          <w:tcPr>
            <w:tcW w:w="801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color w:val="CCCCCC"/>
                <w:sz w:val="20"/>
                <w:szCs w:val="20"/>
                <w:lang w:val="en-GB" w:eastAsia="en-GB"/>
              </w:rPr>
              <w:t> </w:t>
            </w:r>
          </w:p>
        </w:tc>
      </w:tr>
    </w:tbl>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Q37 Please indicate how strongly you disagree or agree with this statement:</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r w:rsidRPr="00C95337">
        <w:rPr>
          <w:rFonts w:ascii="Arial" w:eastAsia="Times New Roman" w:hAnsi="Arial" w:cs="Arial"/>
          <w:sz w:val="20"/>
          <w:szCs w:val="20"/>
          <w:lang w:val="en-GB" w:eastAsia="en-GB"/>
        </w:rPr>
        <w:br/>
      </w:r>
      <w:r w:rsidRPr="00C95337">
        <w:rPr>
          <w:rFonts w:ascii="Arial" w:eastAsia="Times New Roman" w:hAnsi="Arial" w:cs="Arial"/>
          <w:sz w:val="20"/>
          <w:szCs w:val="20"/>
          <w:lang w:val="en-US" w:eastAsia="en-GB"/>
        </w:rPr>
        <w:t>I know a lot about community restoration groups in Hamilton.</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r>
      <w:r w:rsidRPr="00C95337">
        <w:rPr>
          <w:rFonts w:ascii="Arial" w:eastAsia="Times New Roman" w:hAnsi="Arial" w:cs="Arial"/>
          <w:lang w:val="en-GB" w:eastAsia="en-GB"/>
        </w:rPr>
        <w:t> </w:t>
      </w:r>
      <w:r w:rsidRPr="00C95337">
        <w:rPr>
          <w:rFonts w:ascii="Arial" w:eastAsia="Times New Roman" w:hAnsi="Arial" w:cs="Arial"/>
          <w:lang w:val="en-GB" w:eastAsia="en-GB"/>
        </w:rPr>
        <w:br/>
      </w:r>
      <w:r w:rsidRPr="00C95337">
        <w:rPr>
          <w:rFonts w:ascii="Arial" w:eastAsia="Times New Roman" w:hAnsi="Arial" w:cs="Arial"/>
          <w:sz w:val="20"/>
          <w:szCs w:val="20"/>
          <w:lang w:val="en-GB" w:eastAsia="en-GB"/>
        </w:rPr>
        <w:t> </w:t>
      </w:r>
    </w:p>
    <w:p w:rsidR="00EC18A6" w:rsidRPr="00C95337" w:rsidRDefault="00EC18A6" w:rsidP="00EC18A6">
      <w:pPr>
        <w:numPr>
          <w:ilvl w:val="0"/>
          <w:numId w:val="3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Strongly disagree </w:t>
      </w:r>
      <w:r w:rsidRPr="00C95337">
        <w:rPr>
          <w:rFonts w:ascii="Arial" w:eastAsia="Times New Roman" w:hAnsi="Arial" w:cs="Arial"/>
          <w:sz w:val="20"/>
          <w:szCs w:val="20"/>
          <w:lang w:val="en-GB" w:eastAsia="en-GB"/>
        </w:rPr>
        <w:t> </w:t>
      </w:r>
    </w:p>
    <w:p w:rsidR="00EC18A6" w:rsidRPr="00C95337" w:rsidRDefault="00EC18A6" w:rsidP="00EC18A6">
      <w:pPr>
        <w:numPr>
          <w:ilvl w:val="0"/>
          <w:numId w:val="3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Disagree </w:t>
      </w:r>
      <w:r w:rsidRPr="00C95337">
        <w:rPr>
          <w:rFonts w:ascii="Arial" w:eastAsia="Times New Roman" w:hAnsi="Arial" w:cs="Arial"/>
          <w:sz w:val="20"/>
          <w:szCs w:val="20"/>
          <w:lang w:val="en-GB" w:eastAsia="en-GB"/>
        </w:rPr>
        <w:t> </w:t>
      </w:r>
    </w:p>
    <w:p w:rsidR="00EC18A6" w:rsidRPr="00C95337" w:rsidRDefault="00EC18A6" w:rsidP="00EC18A6">
      <w:pPr>
        <w:numPr>
          <w:ilvl w:val="0"/>
          <w:numId w:val="3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Somewhat disagree </w:t>
      </w:r>
      <w:r w:rsidRPr="00C95337">
        <w:rPr>
          <w:rFonts w:ascii="Arial" w:eastAsia="Times New Roman" w:hAnsi="Arial" w:cs="Arial"/>
          <w:sz w:val="20"/>
          <w:szCs w:val="20"/>
          <w:lang w:val="en-GB" w:eastAsia="en-GB"/>
        </w:rPr>
        <w:t> </w:t>
      </w:r>
    </w:p>
    <w:p w:rsidR="00EC18A6" w:rsidRPr="00C95337" w:rsidRDefault="00EC18A6" w:rsidP="00EC18A6">
      <w:pPr>
        <w:numPr>
          <w:ilvl w:val="0"/>
          <w:numId w:val="3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Neither agree nor disagree </w:t>
      </w:r>
      <w:r w:rsidRPr="00C95337">
        <w:rPr>
          <w:rFonts w:ascii="Arial" w:eastAsia="Times New Roman" w:hAnsi="Arial" w:cs="Arial"/>
          <w:sz w:val="20"/>
          <w:szCs w:val="20"/>
          <w:lang w:val="en-GB" w:eastAsia="en-GB"/>
        </w:rPr>
        <w:t> </w:t>
      </w:r>
    </w:p>
    <w:p w:rsidR="00EC18A6" w:rsidRPr="00C95337" w:rsidRDefault="00EC18A6" w:rsidP="00EC18A6">
      <w:pPr>
        <w:numPr>
          <w:ilvl w:val="0"/>
          <w:numId w:val="3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Somewhat agree </w:t>
      </w:r>
      <w:r w:rsidRPr="00C95337">
        <w:rPr>
          <w:rFonts w:ascii="Arial" w:eastAsia="Times New Roman" w:hAnsi="Arial" w:cs="Arial"/>
          <w:sz w:val="20"/>
          <w:szCs w:val="20"/>
          <w:lang w:val="en-GB" w:eastAsia="en-GB"/>
        </w:rPr>
        <w:t> </w:t>
      </w:r>
    </w:p>
    <w:p w:rsidR="00EC18A6" w:rsidRPr="00C95337" w:rsidRDefault="00EC18A6" w:rsidP="00EC18A6">
      <w:pPr>
        <w:numPr>
          <w:ilvl w:val="0"/>
          <w:numId w:val="3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Agree </w:t>
      </w:r>
      <w:r w:rsidRPr="00C95337">
        <w:rPr>
          <w:rFonts w:ascii="Arial" w:eastAsia="Times New Roman" w:hAnsi="Arial" w:cs="Arial"/>
          <w:sz w:val="20"/>
          <w:szCs w:val="20"/>
          <w:lang w:val="en-GB" w:eastAsia="en-GB"/>
        </w:rPr>
        <w:t> </w:t>
      </w:r>
    </w:p>
    <w:p w:rsidR="00EC18A6" w:rsidRPr="00C95337" w:rsidRDefault="00EC18A6" w:rsidP="00EC18A6">
      <w:pPr>
        <w:numPr>
          <w:ilvl w:val="0"/>
          <w:numId w:val="3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Strongly agree </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Q38 What are your perceptions of community restoration groups in Hamilton?</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r>
      <w:r w:rsidRPr="00C95337">
        <w:rPr>
          <w:rFonts w:ascii="Arial" w:eastAsia="Times New Roman" w:hAnsi="Arial" w:cs="Arial"/>
          <w:lang w:val="en-GB" w:eastAsia="en-GB"/>
        </w:rPr>
        <w:t> </w:t>
      </w:r>
      <w:r w:rsidRPr="00C95337">
        <w:rPr>
          <w:rFonts w:ascii="Arial" w:eastAsia="Times New Roman" w:hAnsi="Arial" w:cs="Arial"/>
          <w:lang w:val="en-GB" w:eastAsia="en-GB"/>
        </w:rPr>
        <w:br/>
      </w:r>
      <w:r w:rsidRPr="00C95337">
        <w:rPr>
          <w:rFonts w:ascii="Arial" w:eastAsia="Times New Roman" w:hAnsi="Arial" w:cs="Arial"/>
          <w:sz w:val="20"/>
          <w:szCs w:val="20"/>
          <w:lang w:val="en-GB" w:eastAsia="en-GB"/>
        </w:rPr>
        <w:t> </w:t>
      </w:r>
    </w:p>
    <w:p w:rsidR="00EC18A6" w:rsidRPr="00C95337" w:rsidRDefault="00EC18A6" w:rsidP="00EC18A6">
      <w:pPr>
        <w:numPr>
          <w:ilvl w:val="0"/>
          <w:numId w:val="31"/>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Very negative </w:t>
      </w:r>
      <w:r w:rsidRPr="00C95337">
        <w:rPr>
          <w:rFonts w:ascii="Arial" w:eastAsia="Times New Roman" w:hAnsi="Arial" w:cs="Arial"/>
          <w:sz w:val="20"/>
          <w:szCs w:val="20"/>
          <w:lang w:val="en-GB" w:eastAsia="en-GB"/>
        </w:rPr>
        <w:t> </w:t>
      </w:r>
    </w:p>
    <w:p w:rsidR="00EC18A6" w:rsidRPr="00C95337" w:rsidRDefault="00EC18A6" w:rsidP="00EC18A6">
      <w:pPr>
        <w:numPr>
          <w:ilvl w:val="0"/>
          <w:numId w:val="31"/>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Negative </w:t>
      </w:r>
      <w:r w:rsidRPr="00C95337">
        <w:rPr>
          <w:rFonts w:ascii="Arial" w:eastAsia="Times New Roman" w:hAnsi="Arial" w:cs="Arial"/>
          <w:sz w:val="20"/>
          <w:szCs w:val="20"/>
          <w:lang w:val="en-GB" w:eastAsia="en-GB"/>
        </w:rPr>
        <w:t> </w:t>
      </w:r>
    </w:p>
    <w:p w:rsidR="00EC18A6" w:rsidRPr="00C95337" w:rsidRDefault="00EC18A6" w:rsidP="00EC18A6">
      <w:pPr>
        <w:numPr>
          <w:ilvl w:val="0"/>
          <w:numId w:val="31"/>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Somewhat negative </w:t>
      </w:r>
      <w:r w:rsidRPr="00C95337">
        <w:rPr>
          <w:rFonts w:ascii="Arial" w:eastAsia="Times New Roman" w:hAnsi="Arial" w:cs="Arial"/>
          <w:sz w:val="20"/>
          <w:szCs w:val="20"/>
          <w:lang w:val="en-GB" w:eastAsia="en-GB"/>
        </w:rPr>
        <w:t> </w:t>
      </w:r>
    </w:p>
    <w:p w:rsidR="00EC18A6" w:rsidRPr="00C95337" w:rsidRDefault="00EC18A6" w:rsidP="00EC18A6">
      <w:pPr>
        <w:numPr>
          <w:ilvl w:val="0"/>
          <w:numId w:val="31"/>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Neither positive nor negative </w:t>
      </w:r>
      <w:r w:rsidRPr="00C95337">
        <w:rPr>
          <w:rFonts w:ascii="Arial" w:eastAsia="Times New Roman" w:hAnsi="Arial" w:cs="Arial"/>
          <w:sz w:val="20"/>
          <w:szCs w:val="20"/>
          <w:lang w:val="en-GB" w:eastAsia="en-GB"/>
        </w:rPr>
        <w:t> </w:t>
      </w:r>
    </w:p>
    <w:p w:rsidR="00EC18A6" w:rsidRPr="00C95337" w:rsidRDefault="00EC18A6" w:rsidP="00EC18A6">
      <w:pPr>
        <w:numPr>
          <w:ilvl w:val="0"/>
          <w:numId w:val="31"/>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Somewhat positive </w:t>
      </w:r>
      <w:r w:rsidRPr="00C95337">
        <w:rPr>
          <w:rFonts w:ascii="Arial" w:eastAsia="Times New Roman" w:hAnsi="Arial" w:cs="Arial"/>
          <w:sz w:val="20"/>
          <w:szCs w:val="20"/>
          <w:lang w:val="en-GB" w:eastAsia="en-GB"/>
        </w:rPr>
        <w:t> </w:t>
      </w:r>
    </w:p>
    <w:p w:rsidR="00EC18A6" w:rsidRPr="00C95337" w:rsidRDefault="00EC18A6" w:rsidP="00EC18A6">
      <w:pPr>
        <w:numPr>
          <w:ilvl w:val="0"/>
          <w:numId w:val="31"/>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Positive </w:t>
      </w:r>
      <w:r w:rsidRPr="00C95337">
        <w:rPr>
          <w:rFonts w:ascii="Arial" w:eastAsia="Times New Roman" w:hAnsi="Arial" w:cs="Arial"/>
          <w:sz w:val="20"/>
          <w:szCs w:val="20"/>
          <w:lang w:val="en-GB" w:eastAsia="en-GB"/>
        </w:rPr>
        <w:t> </w:t>
      </w:r>
    </w:p>
    <w:p w:rsidR="00EC18A6" w:rsidRPr="00C95337" w:rsidRDefault="00EC18A6" w:rsidP="00EC18A6">
      <w:pPr>
        <w:numPr>
          <w:ilvl w:val="0"/>
          <w:numId w:val="32"/>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Very positive </w:t>
      </w:r>
      <w:r w:rsidRPr="00C95337">
        <w:rPr>
          <w:rFonts w:ascii="Arial" w:eastAsia="Times New Roman" w:hAnsi="Arial" w:cs="Arial"/>
          <w:sz w:val="20"/>
          <w:szCs w:val="20"/>
          <w:lang w:val="en-GB" w:eastAsia="en-GB"/>
        </w:rPr>
        <w:t> </w:t>
      </w:r>
    </w:p>
    <w:p w:rsidR="00EC18A6" w:rsidRPr="00C95337" w:rsidRDefault="00EC18A6" w:rsidP="00EC18A6">
      <w:pPr>
        <w:numPr>
          <w:ilvl w:val="0"/>
          <w:numId w:val="32"/>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I don't know </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Q39 Thinking back over the last year, roughly how often did you engage in other volunteering activities (outside of restoration activities)?</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r>
      <w:r w:rsidRPr="00C95337">
        <w:rPr>
          <w:rFonts w:ascii="Arial" w:eastAsia="Times New Roman" w:hAnsi="Arial" w:cs="Arial"/>
          <w:lang w:val="en-GB" w:eastAsia="en-GB"/>
        </w:rPr>
        <w:t> </w:t>
      </w:r>
      <w:r w:rsidRPr="00C95337">
        <w:rPr>
          <w:rFonts w:ascii="Arial" w:eastAsia="Times New Roman" w:hAnsi="Arial" w:cs="Arial"/>
          <w:lang w:val="en-GB" w:eastAsia="en-GB"/>
        </w:rPr>
        <w:br/>
      </w:r>
      <w:r w:rsidRPr="00C95337">
        <w:rPr>
          <w:rFonts w:ascii="Arial" w:eastAsia="Times New Roman" w:hAnsi="Arial" w:cs="Arial"/>
          <w:sz w:val="20"/>
          <w:szCs w:val="20"/>
          <w:lang w:val="en-GB" w:eastAsia="en-GB"/>
        </w:rPr>
        <w:t> </w:t>
      </w:r>
    </w:p>
    <w:p w:rsidR="00EC18A6" w:rsidRPr="00C95337" w:rsidRDefault="00EC18A6" w:rsidP="00EC18A6">
      <w:pPr>
        <w:numPr>
          <w:ilvl w:val="0"/>
          <w:numId w:val="33"/>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Never </w:t>
      </w:r>
      <w:r w:rsidRPr="00C95337">
        <w:rPr>
          <w:rFonts w:ascii="Arial" w:eastAsia="Times New Roman" w:hAnsi="Arial" w:cs="Arial"/>
          <w:sz w:val="20"/>
          <w:szCs w:val="20"/>
          <w:lang w:val="en-GB" w:eastAsia="en-GB"/>
        </w:rPr>
        <w:t> </w:t>
      </w:r>
    </w:p>
    <w:p w:rsidR="00EC18A6" w:rsidRPr="00C95337" w:rsidRDefault="00EC18A6" w:rsidP="00EC18A6">
      <w:pPr>
        <w:numPr>
          <w:ilvl w:val="0"/>
          <w:numId w:val="33"/>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Once a year </w:t>
      </w:r>
      <w:r w:rsidRPr="00C95337">
        <w:rPr>
          <w:rFonts w:ascii="Arial" w:eastAsia="Times New Roman" w:hAnsi="Arial" w:cs="Arial"/>
          <w:sz w:val="20"/>
          <w:szCs w:val="20"/>
          <w:lang w:val="en-GB" w:eastAsia="en-GB"/>
        </w:rPr>
        <w:t> </w:t>
      </w:r>
    </w:p>
    <w:p w:rsidR="00EC18A6" w:rsidRPr="00C95337" w:rsidRDefault="00EC18A6" w:rsidP="00EC18A6">
      <w:pPr>
        <w:numPr>
          <w:ilvl w:val="0"/>
          <w:numId w:val="33"/>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Several times a year </w:t>
      </w:r>
      <w:r w:rsidRPr="00C95337">
        <w:rPr>
          <w:rFonts w:ascii="Arial" w:eastAsia="Times New Roman" w:hAnsi="Arial" w:cs="Arial"/>
          <w:sz w:val="20"/>
          <w:szCs w:val="20"/>
          <w:lang w:val="en-GB" w:eastAsia="en-GB"/>
        </w:rPr>
        <w:t> </w:t>
      </w:r>
    </w:p>
    <w:p w:rsidR="00EC18A6" w:rsidRPr="00C95337" w:rsidRDefault="00EC18A6" w:rsidP="00EC18A6">
      <w:pPr>
        <w:numPr>
          <w:ilvl w:val="0"/>
          <w:numId w:val="33"/>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Once a month </w:t>
      </w:r>
      <w:r w:rsidRPr="00C95337">
        <w:rPr>
          <w:rFonts w:ascii="Arial" w:eastAsia="Times New Roman" w:hAnsi="Arial" w:cs="Arial"/>
          <w:sz w:val="20"/>
          <w:szCs w:val="20"/>
          <w:lang w:val="en-GB" w:eastAsia="en-GB"/>
        </w:rPr>
        <w:t> </w:t>
      </w:r>
    </w:p>
    <w:p w:rsidR="00EC18A6" w:rsidRPr="00C95337" w:rsidRDefault="00EC18A6" w:rsidP="00EC18A6">
      <w:pPr>
        <w:numPr>
          <w:ilvl w:val="0"/>
          <w:numId w:val="33"/>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Several times a month </w:t>
      </w:r>
      <w:r w:rsidRPr="00C95337">
        <w:rPr>
          <w:rFonts w:ascii="Arial" w:eastAsia="Times New Roman" w:hAnsi="Arial" w:cs="Arial"/>
          <w:sz w:val="20"/>
          <w:szCs w:val="20"/>
          <w:lang w:val="en-GB" w:eastAsia="en-GB"/>
        </w:rPr>
        <w:t> </w:t>
      </w:r>
    </w:p>
    <w:p w:rsidR="00EC18A6" w:rsidRPr="00C95337" w:rsidRDefault="00EC18A6" w:rsidP="00EC18A6">
      <w:pPr>
        <w:numPr>
          <w:ilvl w:val="0"/>
          <w:numId w:val="33"/>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Once a week </w:t>
      </w:r>
      <w:r w:rsidRPr="00C95337">
        <w:rPr>
          <w:rFonts w:ascii="Arial" w:eastAsia="Times New Roman" w:hAnsi="Arial" w:cs="Arial"/>
          <w:sz w:val="20"/>
          <w:szCs w:val="20"/>
          <w:lang w:val="en-GB" w:eastAsia="en-GB"/>
        </w:rPr>
        <w:t> </w:t>
      </w:r>
    </w:p>
    <w:p w:rsidR="00EC18A6" w:rsidRPr="00C95337" w:rsidRDefault="00EC18A6" w:rsidP="00EC18A6">
      <w:pPr>
        <w:numPr>
          <w:ilvl w:val="0"/>
          <w:numId w:val="33"/>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lastRenderedPageBreak/>
        <w:t>Several times a week </w:t>
      </w:r>
      <w:r w:rsidRPr="00C95337">
        <w:rPr>
          <w:rFonts w:ascii="Arial" w:eastAsia="Times New Roman" w:hAnsi="Arial" w:cs="Arial"/>
          <w:sz w:val="20"/>
          <w:szCs w:val="20"/>
          <w:lang w:val="en-GB" w:eastAsia="en-GB"/>
        </w:rPr>
        <w:t> </w:t>
      </w:r>
    </w:p>
    <w:p w:rsidR="00EC18A6" w:rsidRPr="00C95337" w:rsidRDefault="00EC18A6" w:rsidP="00EC18A6">
      <w:pPr>
        <w:numPr>
          <w:ilvl w:val="0"/>
          <w:numId w:val="33"/>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Every day </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07"/>
        <w:gridCol w:w="7719"/>
      </w:tblGrid>
      <w:tr w:rsidR="00EC18A6" w:rsidRPr="00C95337" w:rsidTr="00B632D7">
        <w:trPr>
          <w:trHeight w:val="300"/>
        </w:trPr>
        <w:tc>
          <w:tcPr>
            <w:tcW w:w="133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color w:val="CCCCCC"/>
                <w:sz w:val="20"/>
                <w:szCs w:val="20"/>
                <w:lang w:val="en-US" w:eastAsia="en-GB"/>
              </w:rPr>
              <w:t>Page Break</w:t>
            </w:r>
            <w:r w:rsidRPr="00C95337">
              <w:rPr>
                <w:rFonts w:ascii="Arial" w:eastAsia="Times New Roman" w:hAnsi="Arial" w:cs="Arial"/>
                <w:color w:val="CCCCCC"/>
                <w:sz w:val="20"/>
                <w:szCs w:val="20"/>
                <w:lang w:val="en-GB" w:eastAsia="en-GB"/>
              </w:rPr>
              <w:t> </w:t>
            </w:r>
          </w:p>
        </w:tc>
        <w:tc>
          <w:tcPr>
            <w:tcW w:w="801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color w:val="CCCCCC"/>
                <w:sz w:val="20"/>
                <w:szCs w:val="20"/>
                <w:lang w:val="en-GB" w:eastAsia="en-GB"/>
              </w:rPr>
              <w:t> </w:t>
            </w:r>
          </w:p>
        </w:tc>
      </w:tr>
    </w:tbl>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DC4741" w:rsidRDefault="00EC18A6" w:rsidP="00EC18A6">
      <w:pPr>
        <w:keepNext/>
        <w:spacing w:line="240" w:lineRule="auto"/>
        <w:rPr>
          <w:sz w:val="20"/>
          <w:szCs w:val="20"/>
        </w:rPr>
      </w:pPr>
      <w:r w:rsidRPr="00C95337">
        <w:rPr>
          <w:rFonts w:ascii="Arial" w:eastAsia="Times New Roman" w:hAnsi="Arial" w:cs="Arial"/>
          <w:sz w:val="20"/>
          <w:szCs w:val="20"/>
          <w:lang w:val="en-GB" w:eastAsia="en-GB"/>
        </w:rPr>
        <w:t> </w:t>
      </w:r>
      <w:r w:rsidRPr="00DC4741">
        <w:rPr>
          <w:sz w:val="20"/>
          <w:szCs w:val="20"/>
        </w:rPr>
        <w:t>Q42 Please indicate how strongly you agree with the following statements.</w:t>
      </w:r>
    </w:p>
    <w:tbl>
      <w:tblPr>
        <w:tblStyle w:val="QQuestionTable"/>
        <w:tblW w:w="9576" w:type="auto"/>
        <w:tblLook w:val="07E0" w:firstRow="1" w:lastRow="1" w:firstColumn="1" w:lastColumn="1" w:noHBand="1" w:noVBand="1"/>
      </w:tblPr>
      <w:tblGrid>
        <w:gridCol w:w="1173"/>
        <w:gridCol w:w="1151"/>
        <w:gridCol w:w="1154"/>
        <w:gridCol w:w="1181"/>
        <w:gridCol w:w="1151"/>
        <w:gridCol w:w="1181"/>
        <w:gridCol w:w="1117"/>
        <w:gridCol w:w="1148"/>
      </w:tblGrid>
      <w:tr w:rsidR="00EC18A6" w:rsidRPr="00DC4741" w:rsidTr="00B632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rsidR="00EC18A6" w:rsidRPr="00DC4741" w:rsidRDefault="00EC18A6" w:rsidP="00B632D7">
            <w:pPr>
              <w:keepNext/>
            </w:pP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Strongly disagree</w:t>
            </w: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Disagree</w:t>
            </w: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Somewhat disagree</w:t>
            </w: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Neither agree nor disagree</w:t>
            </w: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Somewhat agree</w:t>
            </w: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Agree</w:t>
            </w: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Strongly agree</w:t>
            </w:r>
          </w:p>
        </w:tc>
      </w:tr>
      <w:tr w:rsidR="00EC18A6" w:rsidRPr="00DC4741" w:rsidTr="00B632D7">
        <w:tc>
          <w:tcPr>
            <w:cnfStyle w:val="001000000000" w:firstRow="0" w:lastRow="0" w:firstColumn="1" w:lastColumn="0" w:oddVBand="0" w:evenVBand="0" w:oddHBand="0" w:evenHBand="0" w:firstRowFirstColumn="0" w:firstRowLastColumn="0" w:lastRowFirstColumn="0" w:lastRowLastColumn="0"/>
            <w:tcW w:w="1197" w:type="dxa"/>
          </w:tcPr>
          <w:p w:rsidR="00EC18A6" w:rsidRPr="00DC4741" w:rsidRDefault="00EC18A6" w:rsidP="00B632D7">
            <w:pPr>
              <w:keepNext/>
            </w:pPr>
            <w:r w:rsidRPr="00DC4741">
              <w:t xml:space="preserve">If I use plastic, I try to recycle it. </w:t>
            </w: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r>
      <w:tr w:rsidR="00EC18A6" w:rsidRPr="00DC4741" w:rsidTr="00B632D7">
        <w:tc>
          <w:tcPr>
            <w:cnfStyle w:val="001000000000" w:firstRow="0" w:lastRow="0" w:firstColumn="1" w:lastColumn="0" w:oddVBand="0" w:evenVBand="0" w:oddHBand="0" w:evenHBand="0" w:firstRowFirstColumn="0" w:firstRowLastColumn="0" w:lastRowFirstColumn="0" w:lastRowLastColumn="0"/>
            <w:tcW w:w="1197" w:type="dxa"/>
          </w:tcPr>
          <w:p w:rsidR="00EC18A6" w:rsidRPr="00DC4741" w:rsidRDefault="00EC18A6" w:rsidP="00B632D7">
            <w:pPr>
              <w:keepNext/>
            </w:pPr>
            <w:r w:rsidRPr="00DC4741">
              <w:t xml:space="preserve">If I have the choice, I take public transport. </w:t>
            </w: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r>
      <w:tr w:rsidR="00EC18A6" w:rsidRPr="00DC4741" w:rsidTr="00B632D7">
        <w:tc>
          <w:tcPr>
            <w:cnfStyle w:val="001000000000" w:firstRow="0" w:lastRow="0" w:firstColumn="1" w:lastColumn="0" w:oddVBand="0" w:evenVBand="0" w:oddHBand="0" w:evenHBand="0" w:firstRowFirstColumn="0" w:firstRowLastColumn="0" w:lastRowFirstColumn="0" w:lastRowLastColumn="0"/>
            <w:tcW w:w="1197" w:type="dxa"/>
          </w:tcPr>
          <w:p w:rsidR="00EC18A6" w:rsidRPr="00DC4741" w:rsidRDefault="00EC18A6" w:rsidP="00B632D7">
            <w:pPr>
              <w:keepNext/>
            </w:pPr>
            <w:r w:rsidRPr="00DC4741">
              <w:t xml:space="preserve">If I have the choice, I choose to walk instead of driving. </w:t>
            </w: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r>
      <w:tr w:rsidR="00EC18A6" w:rsidRPr="00DC4741" w:rsidTr="00B632D7">
        <w:tc>
          <w:tcPr>
            <w:cnfStyle w:val="001000000000" w:firstRow="0" w:lastRow="0" w:firstColumn="1" w:lastColumn="0" w:oddVBand="0" w:evenVBand="0" w:oddHBand="0" w:evenHBand="0" w:firstRowFirstColumn="0" w:firstRowLastColumn="0" w:lastRowFirstColumn="0" w:lastRowLastColumn="0"/>
            <w:tcW w:w="1197" w:type="dxa"/>
          </w:tcPr>
          <w:p w:rsidR="00EC18A6" w:rsidRPr="00DC4741" w:rsidRDefault="00EC18A6" w:rsidP="00B632D7">
            <w:pPr>
              <w:keepNext/>
            </w:pPr>
            <w:r w:rsidRPr="00DC4741">
              <w:t xml:space="preserve">If I notice litter, I pick it up. </w:t>
            </w: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r>
      <w:tr w:rsidR="00EC18A6" w:rsidRPr="00DC4741" w:rsidTr="00B632D7">
        <w:tc>
          <w:tcPr>
            <w:cnfStyle w:val="001000000000" w:firstRow="0" w:lastRow="0" w:firstColumn="1" w:lastColumn="0" w:oddVBand="0" w:evenVBand="0" w:oddHBand="0" w:evenHBand="0" w:firstRowFirstColumn="0" w:firstRowLastColumn="0" w:lastRowFirstColumn="0" w:lastRowLastColumn="0"/>
            <w:tcW w:w="1197" w:type="dxa"/>
          </w:tcPr>
          <w:p w:rsidR="00EC18A6" w:rsidRPr="00DC4741" w:rsidRDefault="00EC18A6" w:rsidP="00B632D7">
            <w:pPr>
              <w:keepNext/>
            </w:pPr>
            <w:r w:rsidRPr="00DC4741">
              <w:t xml:space="preserve">If I see pollution, I report it. </w:t>
            </w: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r>
      <w:tr w:rsidR="00EC18A6" w:rsidRPr="00DC4741" w:rsidTr="00B632D7">
        <w:tc>
          <w:tcPr>
            <w:cnfStyle w:val="001000000000" w:firstRow="0" w:lastRow="0" w:firstColumn="1" w:lastColumn="0" w:oddVBand="0" w:evenVBand="0" w:oddHBand="0" w:evenHBand="0" w:firstRowFirstColumn="0" w:firstRowLastColumn="0" w:lastRowFirstColumn="0" w:lastRowLastColumn="0"/>
            <w:tcW w:w="1197" w:type="dxa"/>
          </w:tcPr>
          <w:p w:rsidR="00EC18A6" w:rsidRPr="00DC4741" w:rsidRDefault="00EC18A6" w:rsidP="00B632D7">
            <w:pPr>
              <w:keepNext/>
            </w:pPr>
            <w:r w:rsidRPr="00DC4741">
              <w:t xml:space="preserve">When I leave the room, I turn the lights off. </w:t>
            </w: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r>
    </w:tbl>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End of Block: Demographics</w:t>
      </w: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jc w:val="center"/>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Start of Block: Outcome indicies</w:t>
      </w: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Q15 The next set of questions asks more about your attitudes and values. The following statements represent different points of view or opinions. Remember, the best answer is your own opinion.</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07"/>
        <w:gridCol w:w="7719"/>
      </w:tblGrid>
      <w:tr w:rsidR="00EC18A6" w:rsidRPr="00C95337" w:rsidTr="00B632D7">
        <w:trPr>
          <w:trHeight w:val="300"/>
        </w:trPr>
        <w:tc>
          <w:tcPr>
            <w:tcW w:w="133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color w:val="CCCCCC"/>
                <w:sz w:val="20"/>
                <w:szCs w:val="20"/>
                <w:lang w:val="en-US" w:eastAsia="en-GB"/>
              </w:rPr>
              <w:t>Page Break</w:t>
            </w:r>
            <w:r w:rsidRPr="00C95337">
              <w:rPr>
                <w:rFonts w:ascii="Arial" w:eastAsia="Times New Roman" w:hAnsi="Arial" w:cs="Arial"/>
                <w:color w:val="CCCCCC"/>
                <w:sz w:val="20"/>
                <w:szCs w:val="20"/>
                <w:lang w:val="en-GB" w:eastAsia="en-GB"/>
              </w:rPr>
              <w:t> </w:t>
            </w:r>
          </w:p>
        </w:tc>
        <w:tc>
          <w:tcPr>
            <w:tcW w:w="801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color w:val="CCCCCC"/>
                <w:sz w:val="20"/>
                <w:szCs w:val="20"/>
                <w:lang w:val="en-GB" w:eastAsia="en-GB"/>
              </w:rPr>
              <w:t> </w:t>
            </w:r>
          </w:p>
        </w:tc>
      </w:tr>
    </w:tbl>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DC4741" w:rsidRDefault="00EC18A6" w:rsidP="00EC18A6">
      <w:pPr>
        <w:keepNext/>
        <w:spacing w:line="240" w:lineRule="auto"/>
        <w:rPr>
          <w:sz w:val="20"/>
          <w:szCs w:val="20"/>
        </w:rPr>
      </w:pPr>
      <w:r w:rsidRPr="00C95337">
        <w:rPr>
          <w:rFonts w:ascii="Arial" w:eastAsia="Times New Roman" w:hAnsi="Arial" w:cs="Arial"/>
          <w:sz w:val="20"/>
          <w:szCs w:val="20"/>
          <w:lang w:val="en-US" w:eastAsia="en-GB"/>
        </w:rPr>
        <w:lastRenderedPageBreak/>
        <w:t>Locus of control Please indicate how strongly you disagree or agree with each statement.</w:t>
      </w:r>
      <w:r w:rsidRPr="00C95337">
        <w:rPr>
          <w:rFonts w:ascii="Arial" w:eastAsia="Times New Roman" w:hAnsi="Arial" w:cs="Arial"/>
          <w:sz w:val="20"/>
          <w:szCs w:val="20"/>
          <w:lang w:val="en-GB" w:eastAsia="en-GB"/>
        </w:rPr>
        <w:t> </w:t>
      </w:r>
    </w:p>
    <w:tbl>
      <w:tblPr>
        <w:tblStyle w:val="QQuestionTable"/>
        <w:tblW w:w="9576" w:type="auto"/>
        <w:tblLook w:val="07E0" w:firstRow="1" w:lastRow="1" w:firstColumn="1" w:lastColumn="1" w:noHBand="1" w:noVBand="1"/>
      </w:tblPr>
      <w:tblGrid>
        <w:gridCol w:w="1425"/>
        <w:gridCol w:w="1111"/>
        <w:gridCol w:w="1118"/>
        <w:gridCol w:w="1167"/>
        <w:gridCol w:w="1112"/>
        <w:gridCol w:w="1167"/>
        <w:gridCol w:w="1049"/>
        <w:gridCol w:w="1107"/>
      </w:tblGrid>
      <w:tr w:rsidR="00EC18A6" w:rsidRPr="00DC4741" w:rsidTr="00B632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rsidR="00EC18A6" w:rsidRPr="00DC4741" w:rsidRDefault="00EC18A6" w:rsidP="00B632D7">
            <w:pPr>
              <w:keepNext/>
            </w:pP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Strongly disagree</w:t>
            </w: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Disagree</w:t>
            </w: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Somewhat disagree</w:t>
            </w: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Neither agree nor disagree</w:t>
            </w: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Somewhat agree</w:t>
            </w: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Agree</w:t>
            </w: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Strongly agree</w:t>
            </w:r>
          </w:p>
        </w:tc>
      </w:tr>
      <w:tr w:rsidR="00EC18A6" w:rsidRPr="00DC4741" w:rsidTr="00B632D7">
        <w:tc>
          <w:tcPr>
            <w:cnfStyle w:val="001000000000" w:firstRow="0" w:lastRow="0" w:firstColumn="1" w:lastColumn="0" w:oddVBand="0" w:evenVBand="0" w:oddHBand="0" w:evenHBand="0" w:firstRowFirstColumn="0" w:firstRowLastColumn="0" w:lastRowFirstColumn="0" w:lastRowLastColumn="0"/>
            <w:tcW w:w="1197" w:type="dxa"/>
          </w:tcPr>
          <w:p w:rsidR="00EC18A6" w:rsidRPr="00DC4741" w:rsidRDefault="00EC18A6" w:rsidP="00B632D7">
            <w:pPr>
              <w:keepNext/>
            </w:pPr>
            <w:r w:rsidRPr="00DC4741">
              <w:t xml:space="preserve">The efforts deployed by environmental groups (such as Forest and Bird) have a positive impact on many environmental challenges. </w:t>
            </w: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r>
      <w:tr w:rsidR="00EC18A6" w:rsidRPr="00DC4741" w:rsidTr="00B632D7">
        <w:tc>
          <w:tcPr>
            <w:cnfStyle w:val="001000000000" w:firstRow="0" w:lastRow="0" w:firstColumn="1" w:lastColumn="0" w:oddVBand="0" w:evenVBand="0" w:oddHBand="0" w:evenHBand="0" w:firstRowFirstColumn="0" w:firstRowLastColumn="0" w:lastRowFirstColumn="0" w:lastRowLastColumn="0"/>
            <w:tcW w:w="1197" w:type="dxa"/>
          </w:tcPr>
          <w:p w:rsidR="00EC18A6" w:rsidRPr="00DC4741" w:rsidRDefault="00EC18A6" w:rsidP="00B632D7">
            <w:pPr>
              <w:keepNext/>
            </w:pPr>
            <w:r w:rsidRPr="00DC4741">
              <w:t xml:space="preserve">By making a donation to environmental groups (such as Forest and Bird), I can help make a positive difference on the state of the environment. </w:t>
            </w: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r>
      <w:tr w:rsidR="00EC18A6" w:rsidRPr="00DC4741" w:rsidTr="00B632D7">
        <w:tc>
          <w:tcPr>
            <w:cnfStyle w:val="001000000000" w:firstRow="0" w:lastRow="0" w:firstColumn="1" w:lastColumn="0" w:oddVBand="0" w:evenVBand="0" w:oddHBand="0" w:evenHBand="0" w:firstRowFirstColumn="0" w:firstRowLastColumn="0" w:lastRowFirstColumn="0" w:lastRowLastColumn="0"/>
            <w:tcW w:w="1197" w:type="dxa"/>
          </w:tcPr>
          <w:p w:rsidR="00EC18A6" w:rsidRPr="00DC4741" w:rsidRDefault="00EC18A6" w:rsidP="00B632D7">
            <w:pPr>
              <w:keepNext/>
            </w:pPr>
            <w:r w:rsidRPr="00DC4741">
              <w:t xml:space="preserve">By giving money to environmental groups, I help increase their probability of success. </w:t>
            </w: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r>
      <w:tr w:rsidR="00EC18A6" w:rsidRPr="00DC4741" w:rsidTr="00B632D7">
        <w:tc>
          <w:tcPr>
            <w:cnfStyle w:val="001000000000" w:firstRow="0" w:lastRow="0" w:firstColumn="1" w:lastColumn="0" w:oddVBand="0" w:evenVBand="0" w:oddHBand="0" w:evenHBand="0" w:firstRowFirstColumn="0" w:firstRowLastColumn="0" w:lastRowFirstColumn="0" w:lastRowLastColumn="0"/>
            <w:tcW w:w="1197" w:type="dxa"/>
          </w:tcPr>
          <w:p w:rsidR="00EC18A6" w:rsidRPr="00DC4741" w:rsidRDefault="00EC18A6" w:rsidP="00B632D7">
            <w:pPr>
              <w:keepNext/>
            </w:pPr>
            <w:r w:rsidRPr="00DC4741">
              <w:t xml:space="preserve">Pro-environmental groups make a difference in fighting local environmental issues. </w:t>
            </w: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r>
      <w:tr w:rsidR="00EC18A6" w:rsidRPr="00DC4741" w:rsidTr="00B632D7">
        <w:tc>
          <w:tcPr>
            <w:cnfStyle w:val="001000000000" w:firstRow="0" w:lastRow="0" w:firstColumn="1" w:lastColumn="0" w:oddVBand="0" w:evenVBand="0" w:oddHBand="0" w:evenHBand="0" w:firstRowFirstColumn="0" w:firstRowLastColumn="0" w:lastRowFirstColumn="0" w:lastRowLastColumn="0"/>
            <w:tcW w:w="1197" w:type="dxa"/>
          </w:tcPr>
          <w:p w:rsidR="00EC18A6" w:rsidRPr="00DC4741" w:rsidRDefault="00EC18A6" w:rsidP="00B632D7">
            <w:pPr>
              <w:keepNext/>
            </w:pPr>
            <w:r w:rsidRPr="00DC4741">
              <w:t xml:space="preserve">I am able to convince some of my friends to take some kind of action with regards to environmental challenges. </w:t>
            </w: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r>
    </w:tbl>
    <w:p w:rsidR="00EC18A6" w:rsidRPr="00DC4741" w:rsidRDefault="00EC18A6" w:rsidP="00EC18A6">
      <w:pPr>
        <w:spacing w:line="240" w:lineRule="auto"/>
        <w:rPr>
          <w:sz w:val="20"/>
          <w:szCs w:val="20"/>
        </w:rPr>
      </w:pPr>
    </w:p>
    <w:p w:rsidR="00EC18A6" w:rsidRPr="00DC4741" w:rsidRDefault="00EC18A6" w:rsidP="00EC18A6">
      <w:pPr>
        <w:spacing w:line="240" w:lineRule="auto"/>
        <w:rPr>
          <w:sz w:val="20"/>
          <w:szCs w:val="20"/>
        </w:rPr>
      </w:pPr>
    </w:p>
    <w:p w:rsidR="00EC18A6" w:rsidRPr="00DC4741" w:rsidRDefault="00EC18A6" w:rsidP="00EC18A6">
      <w:pPr>
        <w:pStyle w:val="QuestionSeparator"/>
        <w:spacing w:line="240" w:lineRule="auto"/>
        <w:rPr>
          <w:sz w:val="20"/>
          <w:szCs w:val="20"/>
        </w:rPr>
      </w:pP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07"/>
        <w:gridCol w:w="7719"/>
      </w:tblGrid>
      <w:tr w:rsidR="00EC18A6" w:rsidRPr="00C95337" w:rsidTr="00B632D7">
        <w:trPr>
          <w:trHeight w:val="300"/>
        </w:trPr>
        <w:tc>
          <w:tcPr>
            <w:tcW w:w="133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color w:val="CCCCCC"/>
                <w:sz w:val="20"/>
                <w:szCs w:val="20"/>
                <w:lang w:val="en-US" w:eastAsia="en-GB"/>
              </w:rPr>
              <w:t>Page Break</w:t>
            </w:r>
            <w:r w:rsidRPr="00C95337">
              <w:rPr>
                <w:rFonts w:ascii="Arial" w:eastAsia="Times New Roman" w:hAnsi="Arial" w:cs="Arial"/>
                <w:color w:val="CCCCCC"/>
                <w:sz w:val="20"/>
                <w:szCs w:val="20"/>
                <w:lang w:val="en-GB" w:eastAsia="en-GB"/>
              </w:rPr>
              <w:t> </w:t>
            </w:r>
          </w:p>
        </w:tc>
        <w:tc>
          <w:tcPr>
            <w:tcW w:w="801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color w:val="CCCCCC"/>
                <w:sz w:val="20"/>
                <w:szCs w:val="20"/>
                <w:lang w:val="en-GB" w:eastAsia="en-GB"/>
              </w:rPr>
              <w:t> </w:t>
            </w:r>
          </w:p>
        </w:tc>
      </w:tr>
    </w:tbl>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jc w:val="center"/>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Environmental ID Please indicate how strongly you disagree or agree with each statement.</w:t>
      </w:r>
      <w:r w:rsidRPr="00C95337">
        <w:rPr>
          <w:rFonts w:ascii="Arial" w:eastAsia="Times New Roman" w:hAnsi="Arial" w:cs="Arial"/>
          <w:sz w:val="20"/>
          <w:szCs w:val="20"/>
          <w:lang w:val="en-GB" w:eastAsia="en-GB"/>
        </w:rPr>
        <w:t> </w:t>
      </w:r>
    </w:p>
    <w:tbl>
      <w:tblPr>
        <w:tblStyle w:val="QQuestionTable"/>
        <w:tblW w:w="9576" w:type="auto"/>
        <w:tblLook w:val="07E0" w:firstRow="1" w:lastRow="1" w:firstColumn="1" w:lastColumn="1" w:noHBand="1" w:noVBand="1"/>
      </w:tblPr>
      <w:tblGrid>
        <w:gridCol w:w="1562"/>
        <w:gridCol w:w="1091"/>
        <w:gridCol w:w="1098"/>
        <w:gridCol w:w="1159"/>
        <w:gridCol w:w="1091"/>
        <w:gridCol w:w="1159"/>
        <w:gridCol w:w="1012"/>
        <w:gridCol w:w="1084"/>
      </w:tblGrid>
      <w:tr w:rsidR="00EC18A6" w:rsidRPr="00DC4741" w:rsidTr="00B632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rsidR="00EC18A6" w:rsidRPr="00DC4741" w:rsidRDefault="00EC18A6" w:rsidP="00B632D7">
            <w:pPr>
              <w:keepNext/>
            </w:pP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Strongly disagree</w:t>
            </w: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Disagree</w:t>
            </w: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Somewhat disagree</w:t>
            </w: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Neither agree nor disagree</w:t>
            </w: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Somewhat agree</w:t>
            </w: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Agree</w:t>
            </w: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Strongly agree</w:t>
            </w:r>
          </w:p>
        </w:tc>
      </w:tr>
      <w:tr w:rsidR="00EC18A6" w:rsidRPr="00DC4741" w:rsidTr="00B632D7">
        <w:tc>
          <w:tcPr>
            <w:cnfStyle w:val="001000000000" w:firstRow="0" w:lastRow="0" w:firstColumn="1" w:lastColumn="0" w:oddVBand="0" w:evenVBand="0" w:oddHBand="0" w:evenHBand="0" w:firstRowFirstColumn="0" w:firstRowLastColumn="0" w:lastRowFirstColumn="0" w:lastRowLastColumn="0"/>
            <w:tcW w:w="1197" w:type="dxa"/>
          </w:tcPr>
          <w:p w:rsidR="00EC18A6" w:rsidRPr="00DC4741" w:rsidRDefault="00EC18A6" w:rsidP="00B632D7">
            <w:pPr>
              <w:keepNext/>
            </w:pPr>
            <w:r w:rsidRPr="00DC4741">
              <w:t xml:space="preserve">Acting environmentally friendly is an important part of who I am </w:t>
            </w: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r>
      <w:tr w:rsidR="00EC18A6" w:rsidRPr="00DC4741" w:rsidTr="00B632D7">
        <w:tc>
          <w:tcPr>
            <w:cnfStyle w:val="001000000000" w:firstRow="0" w:lastRow="0" w:firstColumn="1" w:lastColumn="0" w:oddVBand="0" w:evenVBand="0" w:oddHBand="0" w:evenHBand="0" w:firstRowFirstColumn="0" w:firstRowLastColumn="0" w:lastRowFirstColumn="0" w:lastRowLastColumn="0"/>
            <w:tcW w:w="1197" w:type="dxa"/>
          </w:tcPr>
          <w:p w:rsidR="00EC18A6" w:rsidRPr="00DC4741" w:rsidRDefault="00EC18A6" w:rsidP="00B632D7">
            <w:pPr>
              <w:keepNext/>
            </w:pPr>
            <w:r w:rsidRPr="00DC4741">
              <w:t xml:space="preserve">I am the type of person who acts environmentally friendly </w:t>
            </w: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r>
      <w:tr w:rsidR="00EC18A6" w:rsidRPr="00DC4741" w:rsidTr="00B632D7">
        <w:tc>
          <w:tcPr>
            <w:cnfStyle w:val="001000000000" w:firstRow="0" w:lastRow="0" w:firstColumn="1" w:lastColumn="0" w:oddVBand="0" w:evenVBand="0" w:oddHBand="0" w:evenHBand="0" w:firstRowFirstColumn="0" w:firstRowLastColumn="0" w:lastRowFirstColumn="0" w:lastRowLastColumn="0"/>
            <w:tcW w:w="1197" w:type="dxa"/>
          </w:tcPr>
          <w:p w:rsidR="00EC18A6" w:rsidRPr="00DC4741" w:rsidRDefault="00EC18A6" w:rsidP="00B632D7">
            <w:pPr>
              <w:keepNext/>
            </w:pPr>
            <w:r w:rsidRPr="00DC4741">
              <w:t xml:space="preserve">I see myself as an environmentally friendly person. </w:t>
            </w: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r>
    </w:tbl>
    <w:p w:rsidR="00EC18A6" w:rsidRPr="00DC4741" w:rsidRDefault="00EC18A6" w:rsidP="00EC18A6">
      <w:pPr>
        <w:spacing w:line="240" w:lineRule="auto"/>
        <w:rPr>
          <w:sz w:val="20"/>
          <w:szCs w:val="20"/>
        </w:rPr>
      </w:pPr>
    </w:p>
    <w:p w:rsidR="00EC18A6" w:rsidRPr="00DC4741" w:rsidRDefault="00EC18A6" w:rsidP="00EC18A6">
      <w:pPr>
        <w:spacing w:line="240" w:lineRule="auto"/>
        <w:rPr>
          <w:sz w:val="20"/>
          <w:szCs w:val="20"/>
        </w:rPr>
      </w:pPr>
    </w:p>
    <w:p w:rsidR="00EC18A6" w:rsidRPr="00DC4741" w:rsidRDefault="00EC18A6" w:rsidP="00EC18A6">
      <w:pPr>
        <w:pStyle w:val="QuestionSeparator"/>
        <w:spacing w:line="240" w:lineRule="auto"/>
        <w:rPr>
          <w:sz w:val="20"/>
          <w:szCs w:val="20"/>
        </w:rPr>
      </w:pP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07"/>
        <w:gridCol w:w="7719"/>
      </w:tblGrid>
      <w:tr w:rsidR="00EC18A6" w:rsidRPr="00C95337" w:rsidTr="00B632D7">
        <w:trPr>
          <w:trHeight w:val="300"/>
        </w:trPr>
        <w:tc>
          <w:tcPr>
            <w:tcW w:w="133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color w:val="CCCCCC"/>
                <w:sz w:val="20"/>
                <w:szCs w:val="20"/>
                <w:lang w:val="en-US" w:eastAsia="en-GB"/>
              </w:rPr>
              <w:t>Page Break</w:t>
            </w:r>
            <w:r w:rsidRPr="00C95337">
              <w:rPr>
                <w:rFonts w:ascii="Arial" w:eastAsia="Times New Roman" w:hAnsi="Arial" w:cs="Arial"/>
                <w:color w:val="CCCCCC"/>
                <w:sz w:val="20"/>
                <w:szCs w:val="20"/>
                <w:lang w:val="en-GB" w:eastAsia="en-GB"/>
              </w:rPr>
              <w:t> </w:t>
            </w:r>
          </w:p>
        </w:tc>
        <w:tc>
          <w:tcPr>
            <w:tcW w:w="801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color w:val="CCCCCC"/>
                <w:sz w:val="20"/>
                <w:szCs w:val="20"/>
                <w:lang w:val="en-GB" w:eastAsia="en-GB"/>
              </w:rPr>
              <w:t> </w:t>
            </w:r>
          </w:p>
        </w:tc>
      </w:tr>
    </w:tbl>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jc w:val="center"/>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Conn Community Please indicate how strongly you disagree or agree with each statement.</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p>
    <w:p w:rsidR="00EC18A6" w:rsidRPr="00C95337" w:rsidDel="00F57380"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tbl>
      <w:tblPr>
        <w:tblStyle w:val="QQuestionTable"/>
        <w:tblW w:w="9576" w:type="auto"/>
        <w:tblLook w:val="07E0" w:firstRow="1" w:lastRow="1" w:firstColumn="1" w:lastColumn="1" w:noHBand="1" w:noVBand="1"/>
      </w:tblPr>
      <w:tblGrid>
        <w:gridCol w:w="1189"/>
        <w:gridCol w:w="1149"/>
        <w:gridCol w:w="1152"/>
        <w:gridCol w:w="1180"/>
        <w:gridCol w:w="1149"/>
        <w:gridCol w:w="1180"/>
        <w:gridCol w:w="1112"/>
        <w:gridCol w:w="1145"/>
      </w:tblGrid>
      <w:tr w:rsidR="00EC18A6" w:rsidRPr="00DC4741" w:rsidTr="00B632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Pr>
          <w:p w:rsidR="00EC18A6" w:rsidRPr="00DC4741" w:rsidRDefault="00EC18A6" w:rsidP="00B632D7">
            <w:pPr>
              <w:keepNext/>
            </w:pP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Strongly disagree</w:t>
            </w: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Disagree</w:t>
            </w: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Somewhat disagree</w:t>
            </w: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Neither agree nor disagree</w:t>
            </w: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Somewhat agree</w:t>
            </w: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Agree</w:t>
            </w:r>
          </w:p>
        </w:tc>
        <w:tc>
          <w:tcPr>
            <w:tcW w:w="1197"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Strongly agree</w:t>
            </w:r>
          </w:p>
        </w:tc>
      </w:tr>
      <w:tr w:rsidR="00EC18A6" w:rsidRPr="00DC4741" w:rsidTr="00B632D7">
        <w:tc>
          <w:tcPr>
            <w:cnfStyle w:val="001000000000" w:firstRow="0" w:lastRow="0" w:firstColumn="1" w:lastColumn="0" w:oddVBand="0" w:evenVBand="0" w:oddHBand="0" w:evenHBand="0" w:firstRowFirstColumn="0" w:firstRowLastColumn="0" w:lastRowFirstColumn="0" w:lastRowLastColumn="0"/>
            <w:tcW w:w="1197" w:type="dxa"/>
          </w:tcPr>
          <w:p w:rsidR="00EC18A6" w:rsidRPr="00DC4741" w:rsidRDefault="00EC18A6" w:rsidP="00B632D7">
            <w:pPr>
              <w:keepNext/>
            </w:pPr>
            <w:r w:rsidRPr="00DC4741">
              <w:t xml:space="preserve">I often feel connected to my local community </w:t>
            </w: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r>
      <w:tr w:rsidR="00EC18A6" w:rsidRPr="00DC4741" w:rsidTr="00B632D7">
        <w:tc>
          <w:tcPr>
            <w:cnfStyle w:val="001000000000" w:firstRow="0" w:lastRow="0" w:firstColumn="1" w:lastColumn="0" w:oddVBand="0" w:evenVBand="0" w:oddHBand="0" w:evenHBand="0" w:firstRowFirstColumn="0" w:firstRowLastColumn="0" w:lastRowFirstColumn="0" w:lastRowLastColumn="0"/>
            <w:tcW w:w="1197" w:type="dxa"/>
          </w:tcPr>
          <w:p w:rsidR="00EC18A6" w:rsidRPr="00DC4741" w:rsidRDefault="00EC18A6" w:rsidP="00B632D7">
            <w:pPr>
              <w:keepNext/>
            </w:pPr>
            <w:r w:rsidRPr="00DC4741">
              <w:t xml:space="preserve">I often feel connected to nature </w:t>
            </w: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197"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r>
    </w:tbl>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07"/>
        <w:gridCol w:w="7719"/>
      </w:tblGrid>
      <w:tr w:rsidR="00EC18A6" w:rsidRPr="00C95337" w:rsidTr="00B632D7">
        <w:trPr>
          <w:trHeight w:val="300"/>
        </w:trPr>
        <w:tc>
          <w:tcPr>
            <w:tcW w:w="133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color w:val="CCCCCC"/>
                <w:sz w:val="20"/>
                <w:szCs w:val="20"/>
                <w:lang w:val="en-US" w:eastAsia="en-GB"/>
              </w:rPr>
              <w:t>Page Break</w:t>
            </w:r>
            <w:r w:rsidRPr="00C95337">
              <w:rPr>
                <w:rFonts w:ascii="Arial" w:eastAsia="Times New Roman" w:hAnsi="Arial" w:cs="Arial"/>
                <w:color w:val="CCCCCC"/>
                <w:sz w:val="20"/>
                <w:szCs w:val="20"/>
                <w:lang w:val="en-GB" w:eastAsia="en-GB"/>
              </w:rPr>
              <w:t> </w:t>
            </w:r>
          </w:p>
        </w:tc>
        <w:tc>
          <w:tcPr>
            <w:tcW w:w="801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color w:val="CCCCCC"/>
                <w:sz w:val="20"/>
                <w:szCs w:val="20"/>
                <w:lang w:val="en-GB" w:eastAsia="en-GB"/>
              </w:rPr>
              <w:t> </w:t>
            </w:r>
          </w:p>
        </w:tc>
      </w:tr>
    </w:tbl>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lastRenderedPageBreak/>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 xml:space="preserve">Wellbeing Who5 Please indicate for each of the five statements which is closest to how you have been feeling over the </w:t>
      </w:r>
      <w:r w:rsidRPr="00C95337">
        <w:rPr>
          <w:rFonts w:ascii="Arial" w:eastAsia="Times New Roman" w:hAnsi="Arial" w:cs="Arial"/>
          <w:b/>
          <w:bCs/>
          <w:sz w:val="20"/>
          <w:szCs w:val="20"/>
          <w:lang w:val="en-US" w:eastAsia="en-GB"/>
        </w:rPr>
        <w:t>past two weeks.</w:t>
      </w:r>
      <w:r w:rsidRPr="00C95337">
        <w:rPr>
          <w:rFonts w:ascii="Arial" w:eastAsia="Times New Roman" w:hAnsi="Arial" w:cs="Arial"/>
          <w:sz w:val="20"/>
          <w:szCs w:val="20"/>
          <w:lang w:val="en-GB" w:eastAsia="en-GB"/>
        </w:rPr>
        <w:t> </w:t>
      </w:r>
    </w:p>
    <w:tbl>
      <w:tblPr>
        <w:tblStyle w:val="QQuestionTable"/>
        <w:tblW w:w="9576" w:type="auto"/>
        <w:tblLook w:val="07E0" w:firstRow="1" w:lastRow="1" w:firstColumn="1" w:lastColumn="1" w:noHBand="1" w:noVBand="1"/>
      </w:tblPr>
      <w:tblGrid>
        <w:gridCol w:w="1340"/>
        <w:gridCol w:w="1317"/>
        <w:gridCol w:w="1323"/>
        <w:gridCol w:w="1317"/>
        <w:gridCol w:w="1322"/>
        <w:gridCol w:w="1320"/>
        <w:gridCol w:w="1317"/>
      </w:tblGrid>
      <w:tr w:rsidR="00EC18A6" w:rsidRPr="00DC4741" w:rsidTr="00B632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rsidR="00EC18A6" w:rsidRPr="00DC4741" w:rsidRDefault="00EC18A6" w:rsidP="00B632D7">
            <w:pPr>
              <w:keepNext/>
            </w:pPr>
          </w:p>
        </w:tc>
        <w:tc>
          <w:tcPr>
            <w:tcW w:w="1368"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At no time</w:t>
            </w:r>
          </w:p>
        </w:tc>
        <w:tc>
          <w:tcPr>
            <w:tcW w:w="1368"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Some of the time</w:t>
            </w:r>
          </w:p>
        </w:tc>
        <w:tc>
          <w:tcPr>
            <w:tcW w:w="1368"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Less than half of the time</w:t>
            </w:r>
          </w:p>
        </w:tc>
        <w:tc>
          <w:tcPr>
            <w:tcW w:w="1368"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More than half of the time</w:t>
            </w:r>
          </w:p>
        </w:tc>
        <w:tc>
          <w:tcPr>
            <w:tcW w:w="1368"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Most of the time</w:t>
            </w:r>
          </w:p>
        </w:tc>
        <w:tc>
          <w:tcPr>
            <w:tcW w:w="1368" w:type="dxa"/>
          </w:tcPr>
          <w:p w:rsidR="00EC18A6" w:rsidRPr="00DC4741" w:rsidRDefault="00EC18A6" w:rsidP="00B632D7">
            <w:pPr>
              <w:cnfStyle w:val="100000000000" w:firstRow="1" w:lastRow="0" w:firstColumn="0" w:lastColumn="0" w:oddVBand="0" w:evenVBand="0" w:oddHBand="0" w:evenHBand="0" w:firstRowFirstColumn="0" w:firstRowLastColumn="0" w:lastRowFirstColumn="0" w:lastRowLastColumn="0"/>
            </w:pPr>
            <w:r w:rsidRPr="00DC4741">
              <w:t>All of the time</w:t>
            </w:r>
          </w:p>
        </w:tc>
      </w:tr>
      <w:tr w:rsidR="00EC18A6" w:rsidRPr="00DC4741" w:rsidTr="00B632D7">
        <w:tc>
          <w:tcPr>
            <w:cnfStyle w:val="001000000000" w:firstRow="0" w:lastRow="0" w:firstColumn="1" w:lastColumn="0" w:oddVBand="0" w:evenVBand="0" w:oddHBand="0" w:evenHBand="0" w:firstRowFirstColumn="0" w:firstRowLastColumn="0" w:lastRowFirstColumn="0" w:lastRowLastColumn="0"/>
            <w:tcW w:w="1368" w:type="dxa"/>
          </w:tcPr>
          <w:p w:rsidR="00EC18A6" w:rsidRPr="00DC4741" w:rsidRDefault="00EC18A6" w:rsidP="00B632D7">
            <w:pPr>
              <w:keepNext/>
            </w:pPr>
            <w:r w:rsidRPr="00DC4741">
              <w:t xml:space="preserve">I have felt cheerful and in good spirits. </w:t>
            </w: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r>
      <w:tr w:rsidR="00EC18A6" w:rsidRPr="00DC4741" w:rsidTr="00B632D7">
        <w:tc>
          <w:tcPr>
            <w:cnfStyle w:val="001000000000" w:firstRow="0" w:lastRow="0" w:firstColumn="1" w:lastColumn="0" w:oddVBand="0" w:evenVBand="0" w:oddHBand="0" w:evenHBand="0" w:firstRowFirstColumn="0" w:firstRowLastColumn="0" w:lastRowFirstColumn="0" w:lastRowLastColumn="0"/>
            <w:tcW w:w="1368" w:type="dxa"/>
          </w:tcPr>
          <w:p w:rsidR="00EC18A6" w:rsidRPr="00DC4741" w:rsidRDefault="00EC18A6" w:rsidP="00B632D7">
            <w:pPr>
              <w:keepNext/>
            </w:pPr>
            <w:r w:rsidRPr="00DC4741">
              <w:t xml:space="preserve">I have felt calm and relaxed. </w:t>
            </w: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r>
      <w:tr w:rsidR="00EC18A6" w:rsidRPr="00DC4741" w:rsidTr="00B632D7">
        <w:tc>
          <w:tcPr>
            <w:cnfStyle w:val="001000000000" w:firstRow="0" w:lastRow="0" w:firstColumn="1" w:lastColumn="0" w:oddVBand="0" w:evenVBand="0" w:oddHBand="0" w:evenHBand="0" w:firstRowFirstColumn="0" w:firstRowLastColumn="0" w:lastRowFirstColumn="0" w:lastRowLastColumn="0"/>
            <w:tcW w:w="1368" w:type="dxa"/>
          </w:tcPr>
          <w:p w:rsidR="00EC18A6" w:rsidRPr="00DC4741" w:rsidRDefault="00EC18A6" w:rsidP="00B632D7">
            <w:pPr>
              <w:keepNext/>
            </w:pPr>
            <w:r w:rsidRPr="00DC4741">
              <w:t xml:space="preserve">I have felt active and rigorous. </w:t>
            </w: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r>
      <w:tr w:rsidR="00EC18A6" w:rsidRPr="00DC4741" w:rsidTr="00B632D7">
        <w:tc>
          <w:tcPr>
            <w:cnfStyle w:val="001000000000" w:firstRow="0" w:lastRow="0" w:firstColumn="1" w:lastColumn="0" w:oddVBand="0" w:evenVBand="0" w:oddHBand="0" w:evenHBand="0" w:firstRowFirstColumn="0" w:firstRowLastColumn="0" w:lastRowFirstColumn="0" w:lastRowLastColumn="0"/>
            <w:tcW w:w="1368" w:type="dxa"/>
          </w:tcPr>
          <w:p w:rsidR="00EC18A6" w:rsidRPr="00DC4741" w:rsidRDefault="00EC18A6" w:rsidP="00B632D7">
            <w:pPr>
              <w:keepNext/>
            </w:pPr>
            <w:r w:rsidRPr="00DC4741">
              <w:t xml:space="preserve">I woke up feeling fresh and rested. </w:t>
            </w: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r>
      <w:tr w:rsidR="00EC18A6" w:rsidRPr="00DC4741" w:rsidTr="00B632D7">
        <w:tc>
          <w:tcPr>
            <w:cnfStyle w:val="001000000000" w:firstRow="0" w:lastRow="0" w:firstColumn="1" w:lastColumn="0" w:oddVBand="0" w:evenVBand="0" w:oddHBand="0" w:evenHBand="0" w:firstRowFirstColumn="0" w:firstRowLastColumn="0" w:lastRowFirstColumn="0" w:lastRowLastColumn="0"/>
            <w:tcW w:w="1368" w:type="dxa"/>
          </w:tcPr>
          <w:p w:rsidR="00EC18A6" w:rsidRPr="00DC4741" w:rsidRDefault="00EC18A6" w:rsidP="00B632D7">
            <w:pPr>
              <w:keepNext/>
            </w:pPr>
            <w:r w:rsidRPr="00DC4741">
              <w:t xml:space="preserve">My daily life has been filled with things that interest me. </w:t>
            </w: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c>
          <w:tcPr>
            <w:tcW w:w="1368" w:type="dxa"/>
          </w:tcPr>
          <w:p w:rsidR="00EC18A6" w:rsidRPr="00DC4741" w:rsidRDefault="00EC18A6" w:rsidP="00EC18A6">
            <w:pPr>
              <w:pStyle w:val="ListParagraph"/>
              <w:keepNext/>
              <w:numPr>
                <w:ilvl w:val="0"/>
                <w:numId w:val="45"/>
              </w:numPr>
              <w:spacing w:after="0" w:line="240" w:lineRule="auto"/>
              <w:contextualSpacing w:val="0"/>
              <w:cnfStyle w:val="000000000000" w:firstRow="0" w:lastRow="0" w:firstColumn="0" w:lastColumn="0" w:oddVBand="0" w:evenVBand="0" w:oddHBand="0" w:evenHBand="0" w:firstRowFirstColumn="0" w:firstRowLastColumn="0" w:lastRowFirstColumn="0" w:lastRowLastColumn="0"/>
            </w:pPr>
          </w:p>
        </w:tc>
      </w:tr>
    </w:tbl>
    <w:p w:rsidR="00EC18A6" w:rsidRPr="00DC4741" w:rsidRDefault="00EC18A6" w:rsidP="00EC18A6">
      <w:pPr>
        <w:spacing w:line="240" w:lineRule="auto"/>
        <w:rPr>
          <w:sz w:val="20"/>
          <w:szCs w:val="20"/>
        </w:rPr>
      </w:pP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End of Block: Outcome indicies</w:t>
      </w: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jc w:val="center"/>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jc w:val="center"/>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Start of Block: Control Brief</w:t>
      </w: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Q40 We are looking for volunteers for a series of events with a community restoration group on the eastern side of Hamilton.</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r w:rsidRPr="00C95337">
        <w:rPr>
          <w:rFonts w:ascii="Arial" w:eastAsia="Times New Roman" w:hAnsi="Arial" w:cs="Arial"/>
          <w:sz w:val="20"/>
          <w:szCs w:val="20"/>
          <w:lang w:val="en-GB" w:eastAsia="en-GB"/>
        </w:rPr>
        <w:br/>
      </w:r>
      <w:r w:rsidRPr="00C95337">
        <w:rPr>
          <w:rFonts w:ascii="Arial" w:eastAsia="Times New Roman" w:hAnsi="Arial" w:cs="Arial"/>
          <w:sz w:val="20"/>
          <w:szCs w:val="20"/>
          <w:lang w:val="en-US" w:eastAsia="en-GB"/>
        </w:rPr>
        <w:t>These short volunteering events will be in the mornings and last around 2 hours. Activities at the volunteering events may include planting, potting, monitoring and trapping and a range of other activities. No prior skills or experience are required for any of the activities. Lunch will be provided for all volunteers, and you may bring household members with you.</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Q33 Would you be willing to participate in one of these volunteering events sometime in the next month?</w:t>
      </w:r>
      <w:r w:rsidRPr="00C95337">
        <w:rPr>
          <w:rFonts w:ascii="Arial" w:eastAsia="Times New Roman" w:hAnsi="Arial" w:cs="Arial"/>
          <w:sz w:val="20"/>
          <w:szCs w:val="20"/>
          <w:lang w:val="en-GB" w:eastAsia="en-GB"/>
        </w:rPr>
        <w:t> </w:t>
      </w:r>
    </w:p>
    <w:p w:rsidR="00EC18A6" w:rsidRPr="00C95337" w:rsidRDefault="00EC18A6" w:rsidP="00EC18A6">
      <w:pPr>
        <w:numPr>
          <w:ilvl w:val="0"/>
          <w:numId w:val="37"/>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Yes </w:t>
      </w:r>
      <w:r w:rsidRPr="00C95337">
        <w:rPr>
          <w:rFonts w:ascii="Arial" w:eastAsia="Times New Roman" w:hAnsi="Arial" w:cs="Arial"/>
          <w:sz w:val="20"/>
          <w:szCs w:val="20"/>
          <w:lang w:val="en-GB" w:eastAsia="en-GB"/>
        </w:rPr>
        <w:t> </w:t>
      </w:r>
    </w:p>
    <w:p w:rsidR="00EC18A6" w:rsidRPr="00C95337" w:rsidRDefault="00EC18A6" w:rsidP="00EC18A6">
      <w:pPr>
        <w:numPr>
          <w:ilvl w:val="0"/>
          <w:numId w:val="37"/>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No </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End of Block: Control Brief</w:t>
      </w: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jc w:val="center"/>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Start of Block: No volunteering</w:t>
      </w:r>
      <w:r w:rsidRPr="00C95337">
        <w:rPr>
          <w:rFonts w:ascii="Arial" w:eastAsia="Times New Roman" w:hAnsi="Arial" w:cs="Arial"/>
          <w:b/>
          <w:bCs/>
          <w:color w:val="CCCCCC"/>
          <w:sz w:val="20"/>
          <w:szCs w:val="20"/>
          <w:lang w:val="en-GB" w:eastAsia="en-GB"/>
        </w:rPr>
        <w:t> </w:t>
      </w:r>
    </w:p>
    <w:p w:rsidR="00EC18A6" w:rsidRPr="00C95337" w:rsidRDefault="00EC18A6" w:rsidP="00EC18A6">
      <w:pPr>
        <w:shd w:val="clear" w:color="auto" w:fill="6898BB"/>
        <w:spacing w:after="0" w:line="240" w:lineRule="auto"/>
        <w:textAlignment w:val="baseline"/>
        <w:rPr>
          <w:rFonts w:ascii="Segoe UI" w:eastAsia="Times New Roman" w:hAnsi="Segoe UI" w:cs="Segoe UI"/>
          <w:i/>
          <w:iCs/>
          <w:color w:val="FFFFFF"/>
          <w:sz w:val="18"/>
          <w:szCs w:val="18"/>
          <w:lang w:val="en-GB" w:eastAsia="en-GB"/>
        </w:rPr>
      </w:pPr>
      <w:r w:rsidRPr="00C95337">
        <w:rPr>
          <w:rFonts w:ascii="Arial" w:eastAsia="Times New Roman" w:hAnsi="Arial" w:cs="Arial"/>
          <w:i/>
          <w:iCs/>
          <w:color w:val="FFFFFF"/>
          <w:sz w:val="20"/>
          <w:szCs w:val="20"/>
          <w:shd w:val="clear" w:color="auto" w:fill="6898BB"/>
          <w:lang w:val="en-US" w:eastAsia="en-GB"/>
        </w:rPr>
        <w:t>Display This Question:</w:t>
      </w:r>
      <w:r w:rsidRPr="00C95337">
        <w:rPr>
          <w:rFonts w:ascii="Arial" w:eastAsia="Times New Roman" w:hAnsi="Arial" w:cs="Arial"/>
          <w:i/>
          <w:iCs/>
          <w:color w:val="FFFFFF"/>
          <w:sz w:val="20"/>
          <w:szCs w:val="20"/>
          <w:lang w:val="en-GB" w:eastAsia="en-GB"/>
        </w:rPr>
        <w:t> </w:t>
      </w:r>
    </w:p>
    <w:p w:rsidR="00EC18A6" w:rsidRPr="00C95337" w:rsidRDefault="00EC18A6" w:rsidP="00EC18A6">
      <w:pPr>
        <w:shd w:val="clear" w:color="auto" w:fill="6898BB"/>
        <w:spacing w:after="0" w:line="240" w:lineRule="auto"/>
        <w:ind w:firstLine="390"/>
        <w:textAlignment w:val="baseline"/>
        <w:rPr>
          <w:rFonts w:ascii="Segoe UI" w:eastAsia="Times New Roman" w:hAnsi="Segoe UI" w:cs="Segoe UI"/>
          <w:i/>
          <w:iCs/>
          <w:color w:val="FFFFFF"/>
          <w:sz w:val="18"/>
          <w:szCs w:val="18"/>
          <w:lang w:val="en-GB" w:eastAsia="en-GB"/>
        </w:rPr>
      </w:pPr>
      <w:r w:rsidRPr="00C95337">
        <w:rPr>
          <w:rFonts w:ascii="Arial" w:eastAsia="Times New Roman" w:hAnsi="Arial" w:cs="Arial"/>
          <w:i/>
          <w:iCs/>
          <w:color w:val="FFFFFF"/>
          <w:sz w:val="20"/>
          <w:szCs w:val="20"/>
          <w:shd w:val="clear" w:color="auto" w:fill="6898BB"/>
          <w:lang w:val="en-US" w:eastAsia="en-GB"/>
        </w:rPr>
        <w:t>If Would you be willing to participate in one of these volunteering events sometime in the next month? = No</w:t>
      </w:r>
      <w:r w:rsidRPr="00C95337">
        <w:rPr>
          <w:rFonts w:ascii="Arial" w:eastAsia="Times New Roman" w:hAnsi="Arial" w:cs="Arial"/>
          <w:i/>
          <w:iCs/>
          <w:color w:val="FFFFFF"/>
          <w:sz w:val="20"/>
          <w:szCs w:val="20"/>
          <w:lang w:val="en-GB" w:eastAsia="en-GB"/>
        </w:rPr>
        <w:t> </w:t>
      </w:r>
    </w:p>
    <w:p w:rsidR="00EC18A6" w:rsidRPr="00C95337" w:rsidRDefault="00EC18A6" w:rsidP="00EC18A6">
      <w:pPr>
        <w:shd w:val="clear" w:color="auto" w:fill="6898BB"/>
        <w:spacing w:after="0" w:line="240" w:lineRule="auto"/>
        <w:ind w:firstLine="390"/>
        <w:textAlignment w:val="baseline"/>
        <w:rPr>
          <w:rFonts w:ascii="Segoe UI" w:eastAsia="Times New Roman" w:hAnsi="Segoe UI" w:cs="Segoe UI"/>
          <w:i/>
          <w:iCs/>
          <w:color w:val="FFFFFF"/>
          <w:sz w:val="18"/>
          <w:szCs w:val="18"/>
          <w:lang w:val="en-GB" w:eastAsia="en-GB"/>
        </w:rPr>
      </w:pPr>
      <w:r w:rsidRPr="00C95337">
        <w:rPr>
          <w:rFonts w:ascii="Arial" w:eastAsia="Times New Roman" w:hAnsi="Arial" w:cs="Arial"/>
          <w:i/>
          <w:iCs/>
          <w:color w:val="FFFFFF"/>
          <w:sz w:val="20"/>
          <w:szCs w:val="20"/>
          <w:shd w:val="clear" w:color="auto" w:fill="6898BB"/>
          <w:lang w:val="en-US" w:eastAsia="en-GB"/>
        </w:rPr>
        <w:t>Or We would like to invite you to participate in one of these short volunteering events. Would you b... = No</w:t>
      </w:r>
      <w:r w:rsidRPr="00C95337">
        <w:rPr>
          <w:rFonts w:ascii="Arial" w:eastAsia="Times New Roman" w:hAnsi="Arial" w:cs="Arial"/>
          <w:i/>
          <w:iCs/>
          <w:color w:val="FFFFFF"/>
          <w:sz w:val="20"/>
          <w:szCs w:val="20"/>
          <w:lang w:val="en-GB" w:eastAsia="en-GB"/>
        </w:rPr>
        <w:t> </w:t>
      </w:r>
    </w:p>
    <w:p w:rsidR="00EC18A6" w:rsidRPr="00C95337" w:rsidRDefault="00EC18A6" w:rsidP="00EC18A6">
      <w:pPr>
        <w:shd w:val="clear" w:color="auto" w:fill="6898BB"/>
        <w:spacing w:after="0" w:line="240" w:lineRule="auto"/>
        <w:ind w:firstLine="390"/>
        <w:textAlignment w:val="baseline"/>
        <w:rPr>
          <w:rFonts w:ascii="Segoe UI" w:eastAsia="Times New Roman" w:hAnsi="Segoe UI" w:cs="Segoe UI"/>
          <w:i/>
          <w:iCs/>
          <w:color w:val="FFFFFF"/>
          <w:sz w:val="18"/>
          <w:szCs w:val="18"/>
          <w:lang w:val="en-GB" w:eastAsia="en-GB"/>
        </w:rPr>
      </w:pPr>
      <w:r w:rsidRPr="00C95337">
        <w:rPr>
          <w:rFonts w:ascii="Arial" w:eastAsia="Times New Roman" w:hAnsi="Arial" w:cs="Arial"/>
          <w:i/>
          <w:iCs/>
          <w:color w:val="FFFFFF"/>
          <w:sz w:val="20"/>
          <w:szCs w:val="20"/>
          <w:shd w:val="clear" w:color="auto" w:fill="6898BB"/>
          <w:lang w:val="en-US" w:eastAsia="en-GB"/>
        </w:rPr>
        <w:lastRenderedPageBreak/>
        <w:t>Or Would you be willing to participate in one of these volunteering events sometime in the next month? = No</w:t>
      </w:r>
      <w:r w:rsidRPr="00C95337">
        <w:rPr>
          <w:rFonts w:ascii="Arial" w:eastAsia="Times New Roman" w:hAnsi="Arial" w:cs="Arial"/>
          <w:i/>
          <w:iCs/>
          <w:color w:val="FFFFFF"/>
          <w:sz w:val="20"/>
          <w:szCs w:val="20"/>
          <w:lang w:val="en-GB" w:eastAsia="en-GB"/>
        </w:rPr>
        <w:t> </w:t>
      </w:r>
    </w:p>
    <w:p w:rsidR="00EC18A6" w:rsidRPr="00C95337" w:rsidRDefault="00EC18A6" w:rsidP="00EC18A6">
      <w:pPr>
        <w:shd w:val="clear" w:color="auto" w:fill="6898BB"/>
        <w:spacing w:after="0" w:line="240" w:lineRule="auto"/>
        <w:ind w:firstLine="390"/>
        <w:textAlignment w:val="baseline"/>
        <w:rPr>
          <w:rFonts w:ascii="Segoe UI" w:eastAsia="Times New Roman" w:hAnsi="Segoe UI" w:cs="Segoe UI"/>
          <w:i/>
          <w:iCs/>
          <w:color w:val="FFFFFF"/>
          <w:sz w:val="18"/>
          <w:szCs w:val="18"/>
          <w:lang w:val="en-GB" w:eastAsia="en-GB"/>
        </w:rPr>
      </w:pPr>
      <w:r w:rsidRPr="00C95337">
        <w:rPr>
          <w:rFonts w:ascii="Arial" w:eastAsia="Times New Roman" w:hAnsi="Arial" w:cs="Arial"/>
          <w:i/>
          <w:iCs/>
          <w:color w:val="FFFFFF"/>
          <w:sz w:val="20"/>
          <w:szCs w:val="20"/>
          <w:shd w:val="clear" w:color="auto" w:fill="6898BB"/>
          <w:lang w:val="en-US" w:eastAsia="en-GB"/>
        </w:rPr>
        <w:t>Or We would like to invite you to participate in one of these short volunteering events. Would you b... = No</w:t>
      </w:r>
      <w:r w:rsidRPr="00C95337">
        <w:rPr>
          <w:rFonts w:ascii="Arial" w:eastAsia="Times New Roman" w:hAnsi="Arial" w:cs="Arial"/>
          <w:i/>
          <w:iCs/>
          <w:color w:val="FFFFFF"/>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Q59 Could you please tell us the main reason you are not willing to participate in one of these volunteering events over the next month?</w:t>
      </w:r>
      <w:r w:rsidRPr="00C95337">
        <w:rPr>
          <w:rFonts w:ascii="Arial" w:eastAsia="Times New Roman" w:hAnsi="Arial" w:cs="Arial"/>
          <w:sz w:val="20"/>
          <w:szCs w:val="20"/>
          <w:lang w:val="en-GB" w:eastAsia="en-GB"/>
        </w:rPr>
        <w:t> </w:t>
      </w:r>
    </w:p>
    <w:p w:rsidR="00EC18A6" w:rsidRPr="00C95337" w:rsidRDefault="00EC18A6" w:rsidP="00EC18A6">
      <w:pPr>
        <w:numPr>
          <w:ilvl w:val="0"/>
          <w:numId w:val="38"/>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I have no time available over the next month </w:t>
      </w:r>
      <w:r w:rsidRPr="00C95337">
        <w:rPr>
          <w:rFonts w:ascii="Arial" w:eastAsia="Times New Roman" w:hAnsi="Arial" w:cs="Arial"/>
          <w:sz w:val="20"/>
          <w:szCs w:val="20"/>
          <w:lang w:val="en-GB" w:eastAsia="en-GB"/>
        </w:rPr>
        <w:t> </w:t>
      </w:r>
    </w:p>
    <w:p w:rsidR="00EC18A6" w:rsidRPr="00C95337" w:rsidRDefault="00EC18A6" w:rsidP="00EC18A6">
      <w:pPr>
        <w:numPr>
          <w:ilvl w:val="0"/>
          <w:numId w:val="38"/>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I have a physical disability or impairment that will prevent me from participating </w:t>
      </w:r>
      <w:r w:rsidRPr="00C95337">
        <w:rPr>
          <w:rFonts w:ascii="Arial" w:eastAsia="Times New Roman" w:hAnsi="Arial" w:cs="Arial"/>
          <w:sz w:val="20"/>
          <w:szCs w:val="20"/>
          <w:lang w:val="en-GB" w:eastAsia="en-GB"/>
        </w:rPr>
        <w:t> </w:t>
      </w:r>
    </w:p>
    <w:p w:rsidR="00EC18A6" w:rsidRPr="00C95337" w:rsidRDefault="00EC18A6" w:rsidP="00EC18A6">
      <w:pPr>
        <w:numPr>
          <w:ilvl w:val="0"/>
          <w:numId w:val="38"/>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I am not interested in the events </w:t>
      </w:r>
      <w:r w:rsidRPr="00C95337">
        <w:rPr>
          <w:rFonts w:ascii="Arial" w:eastAsia="Times New Roman" w:hAnsi="Arial" w:cs="Arial"/>
          <w:sz w:val="20"/>
          <w:szCs w:val="20"/>
          <w:lang w:val="en-GB" w:eastAsia="en-GB"/>
        </w:rPr>
        <w:t> </w:t>
      </w:r>
    </w:p>
    <w:p w:rsidR="00EC18A6" w:rsidRPr="00C95337" w:rsidRDefault="00EC18A6" w:rsidP="00EC18A6">
      <w:pPr>
        <w:numPr>
          <w:ilvl w:val="0"/>
          <w:numId w:val="38"/>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The location is not suitable for me </w:t>
      </w:r>
      <w:r w:rsidRPr="00C95337">
        <w:rPr>
          <w:rFonts w:ascii="Arial" w:eastAsia="Times New Roman" w:hAnsi="Arial" w:cs="Arial"/>
          <w:sz w:val="20"/>
          <w:szCs w:val="20"/>
          <w:lang w:val="en-GB" w:eastAsia="en-GB"/>
        </w:rPr>
        <w:t> </w:t>
      </w:r>
    </w:p>
    <w:p w:rsidR="00EC18A6" w:rsidRPr="00C95337" w:rsidRDefault="00EC18A6" w:rsidP="00EC18A6">
      <w:pPr>
        <w:numPr>
          <w:ilvl w:val="0"/>
          <w:numId w:val="38"/>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I am not interested in volunteering </w:t>
      </w:r>
      <w:r w:rsidRPr="00C95337">
        <w:rPr>
          <w:rFonts w:ascii="Arial" w:eastAsia="Times New Roman" w:hAnsi="Arial" w:cs="Arial"/>
          <w:sz w:val="20"/>
          <w:szCs w:val="20"/>
          <w:lang w:val="en-GB" w:eastAsia="en-GB"/>
        </w:rPr>
        <w:t> </w:t>
      </w:r>
    </w:p>
    <w:p w:rsidR="00EC18A6" w:rsidRPr="00C95337" w:rsidRDefault="00EC18A6" w:rsidP="00EC18A6">
      <w:pPr>
        <w:numPr>
          <w:ilvl w:val="0"/>
          <w:numId w:val="38"/>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Other (please specify) __________________________________________________</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End of Block: No volunteering</w:t>
      </w: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jc w:val="center"/>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Start of Block: Nudge Only Brief</w:t>
      </w: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Q23 We are looking for volunteers for a series of events with a community restoration group on the eastern side of Hamilton.</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r w:rsidRPr="00C95337">
        <w:rPr>
          <w:rFonts w:ascii="Arial" w:eastAsia="Times New Roman" w:hAnsi="Arial" w:cs="Arial"/>
          <w:sz w:val="20"/>
          <w:szCs w:val="20"/>
          <w:lang w:val="en-GB" w:eastAsia="en-GB"/>
        </w:rPr>
        <w:br/>
      </w:r>
      <w:r w:rsidRPr="00C95337">
        <w:rPr>
          <w:rFonts w:ascii="Arial" w:eastAsia="Times New Roman" w:hAnsi="Arial" w:cs="Arial"/>
          <w:sz w:val="20"/>
          <w:szCs w:val="20"/>
          <w:lang w:val="en-US" w:eastAsia="en-GB"/>
        </w:rPr>
        <w:t>Participating in one of these events is a great way to give back to your community and the environment while having fun! It is also a good way to meet like-minded people. Studies show that volunteering increases overall wellbeing. You might also learn some new skills that you can apply at home or in your local neighbourhood to positively impact the environment.</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r w:rsidRPr="00C95337">
        <w:rPr>
          <w:rFonts w:ascii="Arial" w:eastAsia="Times New Roman" w:hAnsi="Arial" w:cs="Arial"/>
          <w:sz w:val="20"/>
          <w:szCs w:val="20"/>
          <w:lang w:val="en-GB" w:eastAsia="en-GB"/>
        </w:rPr>
        <w:br/>
      </w:r>
      <w:r w:rsidRPr="00C95337">
        <w:rPr>
          <w:rFonts w:ascii="Arial" w:eastAsia="Times New Roman" w:hAnsi="Arial" w:cs="Arial"/>
          <w:sz w:val="20"/>
          <w:szCs w:val="20"/>
          <w:lang w:val="en-US" w:eastAsia="en-GB"/>
        </w:rPr>
        <w:t>These short volunteering events will be in the mornings and last around 2 hours. Activities at the volunteering events may include planting, potting, monitoring and trapping and a range of other activities. No prior skills or experience are required for any of the activities. Lunch will be provided for all volunteers, and you may bring household members with you.</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Q32 We would like to invite you to participate in one of these short volunteering events. Would you be willing to participate in one of these volunteering events sometime in the next month?</w:t>
      </w:r>
      <w:r w:rsidRPr="00C95337">
        <w:rPr>
          <w:rFonts w:ascii="Arial" w:eastAsia="Times New Roman" w:hAnsi="Arial" w:cs="Arial"/>
          <w:sz w:val="20"/>
          <w:szCs w:val="20"/>
          <w:lang w:val="en-GB" w:eastAsia="en-GB"/>
        </w:rPr>
        <w:t> </w:t>
      </w:r>
    </w:p>
    <w:p w:rsidR="00EC18A6" w:rsidRPr="00C95337" w:rsidRDefault="00EC18A6" w:rsidP="00EC18A6">
      <w:pPr>
        <w:numPr>
          <w:ilvl w:val="0"/>
          <w:numId w:val="39"/>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Yes </w:t>
      </w:r>
      <w:r w:rsidRPr="00C95337">
        <w:rPr>
          <w:rFonts w:ascii="Arial" w:eastAsia="Times New Roman" w:hAnsi="Arial" w:cs="Arial"/>
          <w:sz w:val="20"/>
          <w:szCs w:val="20"/>
          <w:lang w:val="en-GB" w:eastAsia="en-GB"/>
        </w:rPr>
        <w:t> </w:t>
      </w:r>
    </w:p>
    <w:p w:rsidR="00EC18A6" w:rsidRPr="00C95337" w:rsidRDefault="00EC18A6" w:rsidP="00EC18A6">
      <w:pPr>
        <w:numPr>
          <w:ilvl w:val="0"/>
          <w:numId w:val="39"/>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No </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End of Block: Nudge Only Brief</w:t>
      </w: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jc w:val="center"/>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Start of Block: Voucher Only Brief</w:t>
      </w: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Q24 We are looking for volunteers for a series of events with a community restoration group on the eastern side of Hamilton.</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r w:rsidRPr="00C95337">
        <w:rPr>
          <w:rFonts w:ascii="Arial" w:eastAsia="Times New Roman" w:hAnsi="Arial" w:cs="Arial"/>
          <w:sz w:val="20"/>
          <w:szCs w:val="20"/>
          <w:lang w:val="en-GB" w:eastAsia="en-GB"/>
        </w:rPr>
        <w:br/>
      </w:r>
      <w:r w:rsidRPr="00C95337">
        <w:rPr>
          <w:rFonts w:ascii="Arial" w:eastAsia="Times New Roman" w:hAnsi="Arial" w:cs="Arial"/>
          <w:sz w:val="20"/>
          <w:szCs w:val="20"/>
          <w:lang w:val="en-US" w:eastAsia="en-GB"/>
        </w:rPr>
        <w:t xml:space="preserve">To recognise volunteers' time commitment and willingness to try something new, volunteers will receive a </w:t>
      </w:r>
      <w:r w:rsidRPr="00C95337">
        <w:rPr>
          <w:rFonts w:ascii="Arial" w:eastAsia="Times New Roman" w:hAnsi="Arial" w:cs="Arial"/>
          <w:b/>
          <w:bCs/>
          <w:sz w:val="20"/>
          <w:szCs w:val="20"/>
          <w:lang w:val="en-US" w:eastAsia="en-GB"/>
        </w:rPr>
        <w:t>one-off $50 supermarket voucher</w:t>
      </w:r>
      <w:r w:rsidRPr="00C95337">
        <w:rPr>
          <w:rFonts w:ascii="Arial" w:eastAsia="Times New Roman" w:hAnsi="Arial" w:cs="Arial"/>
          <w:sz w:val="20"/>
          <w:szCs w:val="20"/>
          <w:lang w:val="en-US" w:eastAsia="en-GB"/>
        </w:rPr>
        <w:t xml:space="preserve"> at the event. Please note that we can only provide one voucher per household.</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r w:rsidRPr="00C95337">
        <w:rPr>
          <w:rFonts w:ascii="Arial" w:eastAsia="Times New Roman" w:hAnsi="Arial" w:cs="Arial"/>
          <w:sz w:val="20"/>
          <w:szCs w:val="20"/>
          <w:lang w:val="en-GB" w:eastAsia="en-GB"/>
        </w:rPr>
        <w:br/>
      </w:r>
      <w:r w:rsidRPr="00C95337">
        <w:rPr>
          <w:rFonts w:ascii="Arial" w:eastAsia="Times New Roman" w:hAnsi="Arial" w:cs="Arial"/>
          <w:sz w:val="20"/>
          <w:szCs w:val="20"/>
          <w:lang w:val="en-US" w:eastAsia="en-GB"/>
        </w:rPr>
        <w:t>These short volunteering events will be in the mornings and last around 2 hours. Activities at the volunteering events may include planting, potting, monitoring and trapping and a range of other activities. No prior skills or experience are required for any of the activities. Lunch will be provided for all volunteers, and you may bring household members with you.</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lastRenderedPageBreak/>
        <w:t>Q31 Would you be willing to participate in one of these volunteering events sometime in the next month?</w:t>
      </w:r>
      <w:r w:rsidRPr="00C95337">
        <w:rPr>
          <w:rFonts w:ascii="Arial" w:eastAsia="Times New Roman" w:hAnsi="Arial" w:cs="Arial"/>
          <w:sz w:val="20"/>
          <w:szCs w:val="20"/>
          <w:lang w:val="en-GB" w:eastAsia="en-GB"/>
        </w:rPr>
        <w:t> </w:t>
      </w:r>
    </w:p>
    <w:p w:rsidR="00EC18A6" w:rsidRPr="00C95337" w:rsidRDefault="00EC18A6" w:rsidP="00EC18A6">
      <w:pPr>
        <w:numPr>
          <w:ilvl w:val="0"/>
          <w:numId w:val="40"/>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Yes </w:t>
      </w:r>
      <w:r w:rsidRPr="00C95337">
        <w:rPr>
          <w:rFonts w:ascii="Arial" w:eastAsia="Times New Roman" w:hAnsi="Arial" w:cs="Arial"/>
          <w:sz w:val="20"/>
          <w:szCs w:val="20"/>
          <w:lang w:val="en-GB" w:eastAsia="en-GB"/>
        </w:rPr>
        <w:t> </w:t>
      </w:r>
    </w:p>
    <w:p w:rsidR="00EC18A6" w:rsidRPr="00C95337" w:rsidRDefault="00EC18A6" w:rsidP="00EC18A6">
      <w:pPr>
        <w:numPr>
          <w:ilvl w:val="0"/>
          <w:numId w:val="41"/>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No </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End of Block: Voucher Only Brief</w:t>
      </w: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jc w:val="center"/>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Start of Block: Combined Brief</w:t>
      </w: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Q25 We are looking for volunteers for a series of events with a community restoration group on the eastern side of Hamilton.</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r w:rsidRPr="00C95337">
        <w:rPr>
          <w:rFonts w:ascii="Arial" w:eastAsia="Times New Roman" w:hAnsi="Arial" w:cs="Arial"/>
          <w:sz w:val="20"/>
          <w:szCs w:val="20"/>
          <w:lang w:val="en-GB" w:eastAsia="en-GB"/>
        </w:rPr>
        <w:br/>
      </w:r>
      <w:r w:rsidRPr="00C95337">
        <w:rPr>
          <w:rFonts w:ascii="Arial" w:eastAsia="Times New Roman" w:hAnsi="Arial" w:cs="Arial"/>
          <w:sz w:val="20"/>
          <w:szCs w:val="20"/>
          <w:lang w:val="en-US" w:eastAsia="en-GB"/>
        </w:rPr>
        <w:t>Participating in one of these events is a great way to give back to your community and the environment while having fun! It is also a good way to meet like-minded people. Studies show that volunteering increases overall wellbeing. You might also learn some new skills that you can apply at home or in your local neighbourhood to positively impact the environment.</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r w:rsidRPr="00C95337">
        <w:rPr>
          <w:rFonts w:ascii="Arial" w:eastAsia="Times New Roman" w:hAnsi="Arial" w:cs="Arial"/>
          <w:sz w:val="20"/>
          <w:szCs w:val="20"/>
          <w:lang w:val="en-GB" w:eastAsia="en-GB"/>
        </w:rPr>
        <w:br/>
      </w:r>
      <w:r w:rsidRPr="00C95337">
        <w:rPr>
          <w:rFonts w:ascii="Arial" w:eastAsia="Times New Roman" w:hAnsi="Arial" w:cs="Arial"/>
          <w:sz w:val="20"/>
          <w:szCs w:val="20"/>
          <w:lang w:val="en-US" w:eastAsia="en-GB"/>
        </w:rPr>
        <w:t xml:space="preserve">To recognise volunteers' time commitment and willingness to try something new, volunteers will receive a </w:t>
      </w:r>
      <w:r w:rsidRPr="00C95337">
        <w:rPr>
          <w:rFonts w:ascii="Arial" w:eastAsia="Times New Roman" w:hAnsi="Arial" w:cs="Arial"/>
          <w:b/>
          <w:bCs/>
          <w:sz w:val="20"/>
          <w:szCs w:val="20"/>
          <w:lang w:val="en-US" w:eastAsia="en-GB"/>
        </w:rPr>
        <w:t>one-off $50 supermarket voucher</w:t>
      </w:r>
      <w:r w:rsidRPr="00C95337">
        <w:rPr>
          <w:rFonts w:ascii="Arial" w:eastAsia="Times New Roman" w:hAnsi="Arial" w:cs="Arial"/>
          <w:sz w:val="20"/>
          <w:szCs w:val="20"/>
          <w:lang w:val="en-US" w:eastAsia="en-GB"/>
        </w:rPr>
        <w:t xml:space="preserve"> at the event. Please note that we can only provide one voucher per household.</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r w:rsidRPr="00C95337">
        <w:rPr>
          <w:rFonts w:ascii="Arial" w:eastAsia="Times New Roman" w:hAnsi="Arial" w:cs="Arial"/>
          <w:sz w:val="20"/>
          <w:szCs w:val="20"/>
          <w:lang w:val="en-GB" w:eastAsia="en-GB"/>
        </w:rPr>
        <w:br/>
      </w:r>
      <w:r w:rsidRPr="00C95337">
        <w:rPr>
          <w:rFonts w:ascii="Arial" w:eastAsia="Times New Roman" w:hAnsi="Arial" w:cs="Arial"/>
          <w:sz w:val="20"/>
          <w:szCs w:val="20"/>
          <w:lang w:val="en-US" w:eastAsia="en-GB"/>
        </w:rPr>
        <w:t>These short volunteering events will be in the mornings and last around 2 hours. Activities at the volunteering events may include planting, potting, monitoring and trapping and a range of other activities. No prior skills or experience are required for any of the activities. Lunch will be provided for all volunteers, and you may bring household members with you.</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Q26 We would like to invite you to participate in one of these short volunteering events. Would you be willing to participate in one of these volunteering events sometime in the next month?</w:t>
      </w:r>
      <w:r w:rsidRPr="00C95337">
        <w:rPr>
          <w:rFonts w:ascii="Arial" w:eastAsia="Times New Roman" w:hAnsi="Arial" w:cs="Arial"/>
          <w:sz w:val="20"/>
          <w:szCs w:val="20"/>
          <w:lang w:val="en-GB" w:eastAsia="en-GB"/>
        </w:rPr>
        <w:t> </w:t>
      </w:r>
    </w:p>
    <w:p w:rsidR="00EC18A6" w:rsidRPr="00C95337" w:rsidRDefault="00EC18A6" w:rsidP="00EC18A6">
      <w:pPr>
        <w:numPr>
          <w:ilvl w:val="0"/>
          <w:numId w:val="42"/>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Yes </w:t>
      </w:r>
      <w:r w:rsidRPr="00C95337">
        <w:rPr>
          <w:rFonts w:ascii="Arial" w:eastAsia="Times New Roman" w:hAnsi="Arial" w:cs="Arial"/>
          <w:sz w:val="20"/>
          <w:szCs w:val="20"/>
          <w:lang w:val="en-GB" w:eastAsia="en-GB"/>
        </w:rPr>
        <w:t> </w:t>
      </w:r>
    </w:p>
    <w:p w:rsidR="00EC18A6" w:rsidRPr="00C95337" w:rsidRDefault="00EC18A6" w:rsidP="00EC18A6">
      <w:pPr>
        <w:numPr>
          <w:ilvl w:val="0"/>
          <w:numId w:val="42"/>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No </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End of Block: Combined Brief</w:t>
      </w: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jc w:val="center"/>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Start of Block: Volunteering uptake QsPr</w:t>
      </w:r>
      <w:r w:rsidRPr="00C95337">
        <w:rPr>
          <w:rFonts w:ascii="Arial" w:eastAsia="Times New Roman" w:hAnsi="Arial" w:cs="Arial"/>
          <w:b/>
          <w:bCs/>
          <w:color w:val="CCCCCC"/>
          <w:sz w:val="20"/>
          <w:szCs w:val="20"/>
          <w:lang w:val="en-GB" w:eastAsia="en-GB"/>
        </w:rPr>
        <w:t> </w:t>
      </w:r>
    </w:p>
    <w:p w:rsidR="00EC18A6" w:rsidRPr="00C95337" w:rsidRDefault="00EC18A6" w:rsidP="00EC18A6">
      <w:pPr>
        <w:shd w:val="clear" w:color="auto" w:fill="6898BB"/>
        <w:spacing w:after="0" w:line="240" w:lineRule="auto"/>
        <w:textAlignment w:val="baseline"/>
        <w:rPr>
          <w:rFonts w:ascii="Segoe UI" w:eastAsia="Times New Roman" w:hAnsi="Segoe UI" w:cs="Segoe UI"/>
          <w:i/>
          <w:iCs/>
          <w:color w:val="FFFFFF"/>
          <w:sz w:val="18"/>
          <w:szCs w:val="18"/>
          <w:lang w:val="en-GB" w:eastAsia="en-GB"/>
        </w:rPr>
      </w:pPr>
      <w:r w:rsidRPr="00C95337">
        <w:rPr>
          <w:rFonts w:ascii="Arial" w:eastAsia="Times New Roman" w:hAnsi="Arial" w:cs="Arial"/>
          <w:i/>
          <w:iCs/>
          <w:color w:val="FFFFFF"/>
          <w:sz w:val="20"/>
          <w:szCs w:val="20"/>
          <w:shd w:val="clear" w:color="auto" w:fill="6898BB"/>
          <w:lang w:val="en-US" w:eastAsia="en-GB"/>
        </w:rPr>
        <w:t>Display This Question:</w:t>
      </w:r>
      <w:r w:rsidRPr="00C95337">
        <w:rPr>
          <w:rFonts w:ascii="Arial" w:eastAsia="Times New Roman" w:hAnsi="Arial" w:cs="Arial"/>
          <w:i/>
          <w:iCs/>
          <w:color w:val="FFFFFF"/>
          <w:sz w:val="20"/>
          <w:szCs w:val="20"/>
          <w:lang w:val="en-GB" w:eastAsia="en-GB"/>
        </w:rPr>
        <w:t> </w:t>
      </w:r>
    </w:p>
    <w:p w:rsidR="00EC18A6" w:rsidRPr="00C95337" w:rsidRDefault="00EC18A6" w:rsidP="00EC18A6">
      <w:pPr>
        <w:shd w:val="clear" w:color="auto" w:fill="6898BB"/>
        <w:spacing w:after="0" w:line="240" w:lineRule="auto"/>
        <w:ind w:firstLine="390"/>
        <w:textAlignment w:val="baseline"/>
        <w:rPr>
          <w:rFonts w:ascii="Segoe UI" w:eastAsia="Times New Roman" w:hAnsi="Segoe UI" w:cs="Segoe UI"/>
          <w:i/>
          <w:iCs/>
          <w:color w:val="FFFFFF"/>
          <w:sz w:val="18"/>
          <w:szCs w:val="18"/>
          <w:lang w:val="en-GB" w:eastAsia="en-GB"/>
        </w:rPr>
      </w:pPr>
      <w:r w:rsidRPr="00C95337">
        <w:rPr>
          <w:rFonts w:ascii="Arial" w:eastAsia="Times New Roman" w:hAnsi="Arial" w:cs="Arial"/>
          <w:i/>
          <w:iCs/>
          <w:color w:val="FFFFFF"/>
          <w:sz w:val="20"/>
          <w:szCs w:val="20"/>
          <w:shd w:val="clear" w:color="auto" w:fill="6898BB"/>
          <w:lang w:val="en-US" w:eastAsia="en-GB"/>
        </w:rPr>
        <w:t>If Would you be willing to participate in one of these volunteering events sometime in the next month? = Yes</w:t>
      </w:r>
      <w:r w:rsidRPr="00C95337">
        <w:rPr>
          <w:rFonts w:ascii="Arial" w:eastAsia="Times New Roman" w:hAnsi="Arial" w:cs="Arial"/>
          <w:i/>
          <w:iCs/>
          <w:color w:val="FFFFFF"/>
          <w:sz w:val="20"/>
          <w:szCs w:val="20"/>
          <w:lang w:val="en-GB" w:eastAsia="en-GB"/>
        </w:rPr>
        <w:t> </w:t>
      </w:r>
    </w:p>
    <w:p w:rsidR="00EC18A6" w:rsidRPr="00C95337" w:rsidRDefault="00EC18A6" w:rsidP="00EC18A6">
      <w:pPr>
        <w:shd w:val="clear" w:color="auto" w:fill="6898BB"/>
        <w:spacing w:after="0" w:line="240" w:lineRule="auto"/>
        <w:ind w:firstLine="390"/>
        <w:textAlignment w:val="baseline"/>
        <w:rPr>
          <w:rFonts w:ascii="Segoe UI" w:eastAsia="Times New Roman" w:hAnsi="Segoe UI" w:cs="Segoe UI"/>
          <w:i/>
          <w:iCs/>
          <w:color w:val="FFFFFF"/>
          <w:sz w:val="18"/>
          <w:szCs w:val="18"/>
          <w:lang w:val="en-GB" w:eastAsia="en-GB"/>
        </w:rPr>
      </w:pPr>
      <w:r w:rsidRPr="00C95337">
        <w:rPr>
          <w:rFonts w:ascii="Arial" w:eastAsia="Times New Roman" w:hAnsi="Arial" w:cs="Arial"/>
          <w:i/>
          <w:iCs/>
          <w:color w:val="FFFFFF"/>
          <w:sz w:val="20"/>
          <w:szCs w:val="20"/>
          <w:shd w:val="clear" w:color="auto" w:fill="6898BB"/>
          <w:lang w:val="en-US" w:eastAsia="en-GB"/>
        </w:rPr>
        <w:t>Or We would like to invite you to participate in one of these short volunteering events. Would you b... = Yes</w:t>
      </w:r>
      <w:r w:rsidRPr="00C95337">
        <w:rPr>
          <w:rFonts w:ascii="Arial" w:eastAsia="Times New Roman" w:hAnsi="Arial" w:cs="Arial"/>
          <w:i/>
          <w:iCs/>
          <w:color w:val="FFFFFF"/>
          <w:sz w:val="20"/>
          <w:szCs w:val="20"/>
          <w:lang w:val="en-GB" w:eastAsia="en-GB"/>
        </w:rPr>
        <w:t> </w:t>
      </w:r>
    </w:p>
    <w:p w:rsidR="00EC18A6" w:rsidRPr="00C95337" w:rsidRDefault="00EC18A6" w:rsidP="00EC18A6">
      <w:pPr>
        <w:shd w:val="clear" w:color="auto" w:fill="6898BB"/>
        <w:spacing w:after="0" w:line="240" w:lineRule="auto"/>
        <w:ind w:firstLine="390"/>
        <w:textAlignment w:val="baseline"/>
        <w:rPr>
          <w:rFonts w:ascii="Segoe UI" w:eastAsia="Times New Roman" w:hAnsi="Segoe UI" w:cs="Segoe UI"/>
          <w:i/>
          <w:iCs/>
          <w:color w:val="FFFFFF"/>
          <w:sz w:val="18"/>
          <w:szCs w:val="18"/>
          <w:lang w:val="en-GB" w:eastAsia="en-GB"/>
        </w:rPr>
      </w:pPr>
      <w:r w:rsidRPr="00C95337">
        <w:rPr>
          <w:rFonts w:ascii="Arial" w:eastAsia="Times New Roman" w:hAnsi="Arial" w:cs="Arial"/>
          <w:i/>
          <w:iCs/>
          <w:color w:val="FFFFFF"/>
          <w:sz w:val="20"/>
          <w:szCs w:val="20"/>
          <w:shd w:val="clear" w:color="auto" w:fill="6898BB"/>
          <w:lang w:val="en-US" w:eastAsia="en-GB"/>
        </w:rPr>
        <w:t>Or Would you be willing to participate in one of these volunteering events sometime in the next month? = Yes</w:t>
      </w:r>
      <w:r w:rsidRPr="00C95337">
        <w:rPr>
          <w:rFonts w:ascii="Arial" w:eastAsia="Times New Roman" w:hAnsi="Arial" w:cs="Arial"/>
          <w:i/>
          <w:iCs/>
          <w:color w:val="FFFFFF"/>
          <w:sz w:val="20"/>
          <w:szCs w:val="20"/>
          <w:lang w:val="en-GB" w:eastAsia="en-GB"/>
        </w:rPr>
        <w:t> </w:t>
      </w:r>
    </w:p>
    <w:p w:rsidR="00EC18A6" w:rsidRPr="00C95337" w:rsidRDefault="00EC18A6" w:rsidP="00EC18A6">
      <w:pPr>
        <w:shd w:val="clear" w:color="auto" w:fill="6898BB"/>
        <w:spacing w:after="0" w:line="240" w:lineRule="auto"/>
        <w:ind w:firstLine="390"/>
        <w:textAlignment w:val="baseline"/>
        <w:rPr>
          <w:rFonts w:ascii="Segoe UI" w:eastAsia="Times New Roman" w:hAnsi="Segoe UI" w:cs="Segoe UI"/>
          <w:i/>
          <w:iCs/>
          <w:color w:val="FFFFFF"/>
          <w:sz w:val="18"/>
          <w:szCs w:val="18"/>
          <w:lang w:val="en-GB" w:eastAsia="en-GB"/>
        </w:rPr>
      </w:pPr>
      <w:r w:rsidRPr="00C95337">
        <w:rPr>
          <w:rFonts w:ascii="Arial" w:eastAsia="Times New Roman" w:hAnsi="Arial" w:cs="Arial"/>
          <w:i/>
          <w:iCs/>
          <w:color w:val="FFFFFF"/>
          <w:sz w:val="20"/>
          <w:szCs w:val="20"/>
          <w:shd w:val="clear" w:color="auto" w:fill="6898BB"/>
          <w:lang w:val="en-US" w:eastAsia="en-GB"/>
        </w:rPr>
        <w:t>Or We would like to invite you to participate in one of these short volunteering events. Would you b... = Yes</w:t>
      </w:r>
      <w:r w:rsidRPr="00C95337">
        <w:rPr>
          <w:rFonts w:ascii="Arial" w:eastAsia="Times New Roman" w:hAnsi="Arial" w:cs="Arial"/>
          <w:i/>
          <w:iCs/>
          <w:color w:val="FFFFFF"/>
          <w:sz w:val="20"/>
          <w:szCs w:val="20"/>
          <w:lang w:val="en-GB" w:eastAsia="en-GB"/>
        </w:rPr>
        <w:t> </w:t>
      </w:r>
    </w:p>
    <w:p w:rsidR="00EC18A6" w:rsidRPr="00C95337" w:rsidRDefault="00EC18A6" w:rsidP="00EC18A6">
      <w:pPr>
        <w:spacing w:after="0" w:line="240" w:lineRule="auto"/>
        <w:jc w:val="center"/>
        <w:textAlignment w:val="baseline"/>
        <w:rPr>
          <w:rFonts w:ascii="Segoe UI" w:eastAsia="Times New Roman" w:hAnsi="Segoe UI" w:cs="Segoe UI"/>
          <w:sz w:val="18"/>
          <w:szCs w:val="18"/>
          <w:lang w:val="en-GB" w:eastAsia="en-GB"/>
        </w:rPr>
      </w:pPr>
      <w:r w:rsidRPr="00C95337">
        <w:rPr>
          <w:rFonts w:ascii="Segoe UI" w:eastAsia="Times New Roman" w:hAnsi="Segoe UI" w:cs="Segoe UI"/>
          <w:noProof/>
          <w:sz w:val="18"/>
          <w:szCs w:val="18"/>
          <w:bdr w:val="single" w:sz="6" w:space="0" w:color="CCCCCC" w:frame="1"/>
          <w:lang w:eastAsia="en-IN"/>
        </w:rPr>
        <w:drawing>
          <wp:inline distT="0" distB="0" distL="0" distR="0" wp14:anchorId="4FC979A0" wp14:editId="7F4BDED7">
            <wp:extent cx="223520" cy="223520"/>
            <wp:effectExtent l="0" t="0" r="5080" b="0"/>
            <wp:docPr id="955072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3520" cy="223520"/>
                    </a:xfrm>
                    <a:prstGeom prst="rect">
                      <a:avLst/>
                    </a:prstGeom>
                    <a:noFill/>
                    <a:ln>
                      <a:noFill/>
                    </a:ln>
                  </pic:spPr>
                </pic:pic>
              </a:graphicData>
            </a:graphic>
          </wp:inline>
        </w:drawing>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Q28 The volunteering events will start at approximately 10:00 AM and finish at around 12:00 PM, where kai will be provided. Please click on any dates where you would be willing and able to attend a volunteering event over the next four weeks.</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r w:rsidRPr="00C95337">
        <w:rPr>
          <w:rFonts w:ascii="Arial" w:eastAsia="Times New Roman" w:hAnsi="Arial" w:cs="Arial"/>
          <w:sz w:val="20"/>
          <w:szCs w:val="20"/>
          <w:lang w:val="en-GB" w:eastAsia="en-GB"/>
        </w:rPr>
        <w:br/>
      </w:r>
      <w:r w:rsidRPr="00C95337">
        <w:rPr>
          <w:rFonts w:ascii="Arial" w:eastAsia="Times New Roman" w:hAnsi="Arial" w:cs="Arial"/>
          <w:i/>
          <w:iCs/>
          <w:sz w:val="20"/>
          <w:szCs w:val="20"/>
          <w:lang w:val="en-US" w:eastAsia="en-GB"/>
        </w:rPr>
        <w:t>Please note that that not all dates will have volunteering events and there is a limit on numbers. If you available on a date/s where there is an event, we may follow-up after this survey providing further details and confirming your place at the event. We understand that plans change, so selecting a date here does not lock you in to attending an event. </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ind w:firstLine="390"/>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________________________________________________________________</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hd w:val="clear" w:color="auto" w:fill="6898BB"/>
        <w:spacing w:after="0" w:line="240" w:lineRule="auto"/>
        <w:textAlignment w:val="baseline"/>
        <w:rPr>
          <w:rFonts w:ascii="Segoe UI" w:eastAsia="Times New Roman" w:hAnsi="Segoe UI" w:cs="Segoe UI"/>
          <w:i/>
          <w:iCs/>
          <w:color w:val="FFFFFF"/>
          <w:sz w:val="18"/>
          <w:szCs w:val="18"/>
          <w:lang w:val="en-GB" w:eastAsia="en-GB"/>
        </w:rPr>
      </w:pPr>
      <w:r w:rsidRPr="00C95337">
        <w:rPr>
          <w:rFonts w:ascii="Arial" w:eastAsia="Times New Roman" w:hAnsi="Arial" w:cs="Arial"/>
          <w:i/>
          <w:iCs/>
          <w:color w:val="FFFFFF"/>
          <w:sz w:val="20"/>
          <w:szCs w:val="20"/>
          <w:shd w:val="clear" w:color="auto" w:fill="6898BB"/>
          <w:lang w:val="en-US" w:eastAsia="en-GB"/>
        </w:rPr>
        <w:t>Display This Question:</w:t>
      </w:r>
      <w:r w:rsidRPr="00C95337">
        <w:rPr>
          <w:rFonts w:ascii="Arial" w:eastAsia="Times New Roman" w:hAnsi="Arial" w:cs="Arial"/>
          <w:i/>
          <w:iCs/>
          <w:color w:val="FFFFFF"/>
          <w:sz w:val="20"/>
          <w:szCs w:val="20"/>
          <w:lang w:val="en-GB" w:eastAsia="en-GB"/>
        </w:rPr>
        <w:t> </w:t>
      </w:r>
    </w:p>
    <w:p w:rsidR="00EC18A6" w:rsidRPr="00C95337" w:rsidRDefault="00EC18A6" w:rsidP="00EC18A6">
      <w:pPr>
        <w:shd w:val="clear" w:color="auto" w:fill="6898BB"/>
        <w:spacing w:after="0" w:line="240" w:lineRule="auto"/>
        <w:ind w:firstLine="390"/>
        <w:textAlignment w:val="baseline"/>
        <w:rPr>
          <w:rFonts w:ascii="Segoe UI" w:eastAsia="Times New Roman" w:hAnsi="Segoe UI" w:cs="Segoe UI"/>
          <w:i/>
          <w:iCs/>
          <w:color w:val="FFFFFF"/>
          <w:sz w:val="18"/>
          <w:szCs w:val="18"/>
          <w:lang w:val="en-GB" w:eastAsia="en-GB"/>
        </w:rPr>
      </w:pPr>
      <w:r w:rsidRPr="00C95337">
        <w:rPr>
          <w:rFonts w:ascii="Arial" w:eastAsia="Times New Roman" w:hAnsi="Arial" w:cs="Arial"/>
          <w:i/>
          <w:iCs/>
          <w:color w:val="FFFFFF"/>
          <w:sz w:val="20"/>
          <w:szCs w:val="20"/>
          <w:shd w:val="clear" w:color="auto" w:fill="6898BB"/>
          <w:lang w:val="en-US" w:eastAsia="en-GB"/>
        </w:rPr>
        <w:lastRenderedPageBreak/>
        <w:t>If If The volunteering events will start at approximately 10:00 AM and finish at around 12:00 PM, where kai will be provided. Please click on any dates where you would be willing and able to attend a vol... Text Response Is Empty</w:t>
      </w:r>
      <w:r w:rsidRPr="00C95337">
        <w:rPr>
          <w:rFonts w:ascii="Arial" w:eastAsia="Times New Roman" w:hAnsi="Arial" w:cs="Arial"/>
          <w:i/>
          <w:iCs/>
          <w:color w:val="FFFFFF"/>
          <w:sz w:val="20"/>
          <w:szCs w:val="20"/>
          <w:lang w:val="en-GB" w:eastAsia="en-GB"/>
        </w:rPr>
        <w:t> </w:t>
      </w:r>
    </w:p>
    <w:p w:rsidR="00EC18A6" w:rsidRPr="00C95337" w:rsidRDefault="00EC18A6" w:rsidP="00EC18A6">
      <w:pPr>
        <w:shd w:val="clear" w:color="auto" w:fill="6898BB"/>
        <w:spacing w:after="0" w:line="240" w:lineRule="auto"/>
        <w:ind w:firstLine="390"/>
        <w:textAlignment w:val="baseline"/>
        <w:rPr>
          <w:rFonts w:ascii="Segoe UI" w:eastAsia="Times New Roman" w:hAnsi="Segoe UI" w:cs="Segoe UI"/>
          <w:i/>
          <w:iCs/>
          <w:color w:val="FFFFFF"/>
          <w:sz w:val="18"/>
          <w:szCs w:val="18"/>
          <w:lang w:val="en-GB" w:eastAsia="en-GB"/>
        </w:rPr>
      </w:pPr>
      <w:r w:rsidRPr="00C95337">
        <w:rPr>
          <w:rFonts w:ascii="Arial" w:eastAsia="Times New Roman" w:hAnsi="Arial" w:cs="Arial"/>
          <w:i/>
          <w:iCs/>
          <w:color w:val="FFFFFF"/>
          <w:sz w:val="20"/>
          <w:szCs w:val="20"/>
          <w:shd w:val="clear" w:color="auto" w:fill="6898BB"/>
          <w:lang w:val="en-US" w:eastAsia="en-GB"/>
        </w:rPr>
        <w:t>And And The volunteering events will start at approximately 10:00 AM and finish at around 12:00 PM, where kai will be provided. Please click on any dates where you would be willing and able to attend a vol... Text Response Is Displayed</w:t>
      </w:r>
      <w:r w:rsidRPr="00C95337">
        <w:rPr>
          <w:rFonts w:ascii="Arial" w:eastAsia="Times New Roman" w:hAnsi="Arial" w:cs="Arial"/>
          <w:i/>
          <w:iCs/>
          <w:color w:val="FFFFFF"/>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Q44 We notice you did not select any of the dates in the calendar. Could you please indicate why?</w:t>
      </w:r>
      <w:r w:rsidRPr="00C95337">
        <w:rPr>
          <w:rFonts w:ascii="Arial" w:eastAsia="Times New Roman" w:hAnsi="Arial" w:cs="Arial"/>
          <w:sz w:val="20"/>
          <w:szCs w:val="20"/>
          <w:lang w:val="en-GB" w:eastAsia="en-GB"/>
        </w:rPr>
        <w:t> </w:t>
      </w:r>
    </w:p>
    <w:p w:rsidR="00EC18A6" w:rsidRPr="00C95337" w:rsidRDefault="00EC18A6" w:rsidP="00EC18A6">
      <w:pPr>
        <w:numPr>
          <w:ilvl w:val="0"/>
          <w:numId w:val="43"/>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I do not have any availability over the next month </w:t>
      </w:r>
      <w:r w:rsidRPr="00C95337">
        <w:rPr>
          <w:rFonts w:ascii="Arial" w:eastAsia="Times New Roman" w:hAnsi="Arial" w:cs="Arial"/>
          <w:sz w:val="20"/>
          <w:szCs w:val="20"/>
          <w:lang w:val="en-GB" w:eastAsia="en-GB"/>
        </w:rPr>
        <w:t> </w:t>
      </w:r>
    </w:p>
    <w:p w:rsidR="00EC18A6" w:rsidRPr="00C95337" w:rsidRDefault="00EC18A6" w:rsidP="00EC18A6">
      <w:pPr>
        <w:numPr>
          <w:ilvl w:val="0"/>
          <w:numId w:val="43"/>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I changed my mind about volunteering </w:t>
      </w:r>
      <w:r w:rsidRPr="00C95337">
        <w:rPr>
          <w:rFonts w:ascii="Arial" w:eastAsia="Times New Roman" w:hAnsi="Arial" w:cs="Arial"/>
          <w:sz w:val="20"/>
          <w:szCs w:val="20"/>
          <w:lang w:val="en-GB" w:eastAsia="en-GB"/>
        </w:rPr>
        <w:t> </w:t>
      </w:r>
    </w:p>
    <w:p w:rsidR="00EC18A6" w:rsidRPr="00C95337" w:rsidRDefault="00EC18A6" w:rsidP="00EC18A6">
      <w:pPr>
        <w:numPr>
          <w:ilvl w:val="0"/>
          <w:numId w:val="43"/>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That time of day does not work for me </w:t>
      </w:r>
      <w:r w:rsidRPr="00C95337">
        <w:rPr>
          <w:rFonts w:ascii="Arial" w:eastAsia="Times New Roman" w:hAnsi="Arial" w:cs="Arial"/>
          <w:sz w:val="20"/>
          <w:szCs w:val="20"/>
          <w:lang w:val="en-GB" w:eastAsia="en-GB"/>
        </w:rPr>
        <w:t> </w:t>
      </w:r>
    </w:p>
    <w:p w:rsidR="00EC18A6" w:rsidRPr="00C95337" w:rsidRDefault="00EC18A6" w:rsidP="00EC18A6">
      <w:pPr>
        <w:numPr>
          <w:ilvl w:val="0"/>
          <w:numId w:val="43"/>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Other __________________________________________________</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End of Block: Volunteering uptake QsPr</w:t>
      </w: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jc w:val="center"/>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Start of Block: Close</w:t>
      </w:r>
      <w:r w:rsidRPr="00C95337">
        <w:rPr>
          <w:rFonts w:ascii="Arial" w:eastAsia="Times New Roman" w:hAnsi="Arial" w:cs="Arial"/>
          <w:b/>
          <w:bCs/>
          <w:color w:val="CCCCCC"/>
          <w:sz w:val="20"/>
          <w:szCs w:val="20"/>
          <w:lang w:val="en-GB" w:eastAsia="en-GB"/>
        </w:rPr>
        <w:t> </w:t>
      </w:r>
    </w:p>
    <w:p w:rsidR="00EC18A6" w:rsidRPr="00C95337" w:rsidRDefault="00EC18A6" w:rsidP="00EC18A6">
      <w:pPr>
        <w:shd w:val="clear" w:color="auto" w:fill="6898BB"/>
        <w:spacing w:after="0" w:line="240" w:lineRule="auto"/>
        <w:textAlignment w:val="baseline"/>
        <w:rPr>
          <w:rFonts w:ascii="Segoe UI" w:eastAsia="Times New Roman" w:hAnsi="Segoe UI" w:cs="Segoe UI"/>
          <w:i/>
          <w:iCs/>
          <w:color w:val="FFFFFF"/>
          <w:sz w:val="18"/>
          <w:szCs w:val="18"/>
          <w:lang w:val="en-GB" w:eastAsia="en-GB"/>
        </w:rPr>
      </w:pPr>
      <w:r w:rsidRPr="00C95337">
        <w:rPr>
          <w:rFonts w:ascii="Arial" w:eastAsia="Times New Roman" w:hAnsi="Arial" w:cs="Arial"/>
          <w:i/>
          <w:iCs/>
          <w:color w:val="FFFFFF"/>
          <w:sz w:val="20"/>
          <w:szCs w:val="20"/>
          <w:shd w:val="clear" w:color="auto" w:fill="6898BB"/>
          <w:lang w:val="en-US" w:eastAsia="en-GB"/>
        </w:rPr>
        <w:t>Display This Question:</w:t>
      </w:r>
      <w:r w:rsidRPr="00C95337">
        <w:rPr>
          <w:rFonts w:ascii="Arial" w:eastAsia="Times New Roman" w:hAnsi="Arial" w:cs="Arial"/>
          <w:i/>
          <w:iCs/>
          <w:color w:val="FFFFFF"/>
          <w:sz w:val="20"/>
          <w:szCs w:val="20"/>
          <w:lang w:val="en-GB" w:eastAsia="en-GB"/>
        </w:rPr>
        <w:t> </w:t>
      </w:r>
    </w:p>
    <w:p w:rsidR="00EC18A6" w:rsidRPr="00C95337" w:rsidRDefault="00EC18A6" w:rsidP="00EC18A6">
      <w:pPr>
        <w:shd w:val="clear" w:color="auto" w:fill="6898BB"/>
        <w:spacing w:after="0" w:line="240" w:lineRule="auto"/>
        <w:ind w:firstLine="390"/>
        <w:textAlignment w:val="baseline"/>
        <w:rPr>
          <w:rFonts w:ascii="Segoe UI" w:eastAsia="Times New Roman" w:hAnsi="Segoe UI" w:cs="Segoe UI"/>
          <w:i/>
          <w:iCs/>
          <w:color w:val="FFFFFF"/>
          <w:sz w:val="18"/>
          <w:szCs w:val="18"/>
          <w:lang w:val="en-GB" w:eastAsia="en-GB"/>
        </w:rPr>
      </w:pPr>
      <w:r w:rsidRPr="00C95337">
        <w:rPr>
          <w:rFonts w:ascii="Arial" w:eastAsia="Times New Roman" w:hAnsi="Arial" w:cs="Arial"/>
          <w:i/>
          <w:iCs/>
          <w:color w:val="FFFFFF"/>
          <w:sz w:val="20"/>
          <w:szCs w:val="20"/>
          <w:shd w:val="clear" w:color="auto" w:fill="6898BB"/>
          <w:lang w:val="en-US" w:eastAsia="en-GB"/>
        </w:rPr>
        <w:t>If If The volunteering events will start at approximately 10:00 AM and finish at around 12:00 PM, where kai will be provided. Please click on any dates where you would be willing and able to attend a vol... Text Response Is Empty</w:t>
      </w:r>
      <w:r w:rsidRPr="00C95337">
        <w:rPr>
          <w:rFonts w:ascii="Arial" w:eastAsia="Times New Roman" w:hAnsi="Arial" w:cs="Arial"/>
          <w:i/>
          <w:iCs/>
          <w:color w:val="FFFFFF"/>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 xml:space="preserve">Q29 Thank you for your time and answers. We very much appreciate your valuable input and we welcome any questions, thoughts, suggestions or comments you may have regarding the research. </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r w:rsidRPr="00C95337">
        <w:rPr>
          <w:rFonts w:ascii="Arial" w:eastAsia="Times New Roman" w:hAnsi="Arial" w:cs="Arial"/>
          <w:sz w:val="20"/>
          <w:szCs w:val="20"/>
          <w:lang w:val="en-GB" w:eastAsia="en-GB"/>
        </w:rPr>
        <w:br/>
      </w:r>
      <w:r w:rsidRPr="00C95337">
        <w:rPr>
          <w:rFonts w:ascii="Arial" w:eastAsia="Times New Roman" w:hAnsi="Arial" w:cs="Arial"/>
          <w:sz w:val="20"/>
          <w:szCs w:val="20"/>
          <w:lang w:val="en-US" w:eastAsia="en-GB"/>
        </w:rPr>
        <w:t xml:space="preserve">You are automatically in the draw for </w:t>
      </w:r>
      <w:r w:rsidRPr="00C95337">
        <w:rPr>
          <w:rFonts w:ascii="Arial" w:eastAsia="Times New Roman" w:hAnsi="Arial" w:cs="Arial"/>
          <w:b/>
          <w:bCs/>
          <w:sz w:val="20"/>
          <w:szCs w:val="20"/>
          <w:lang w:val="en-US" w:eastAsia="en-GB"/>
        </w:rPr>
        <w:t>1 of 5 $100 Prezzy Cards.</w:t>
      </w:r>
      <w:r w:rsidRPr="00C95337">
        <w:rPr>
          <w:rFonts w:ascii="Arial" w:eastAsia="Times New Roman" w:hAnsi="Arial" w:cs="Arial"/>
          <w:sz w:val="20"/>
          <w:szCs w:val="20"/>
          <w:lang w:val="en-US" w:eastAsia="en-GB"/>
        </w:rPr>
        <w:t xml:space="preserve"> We may contact you with a follow up survey in around one month, which will also take roughly 10 minutes. </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r w:rsidRPr="00C95337">
        <w:rPr>
          <w:rFonts w:ascii="Arial" w:eastAsia="Times New Roman" w:hAnsi="Arial" w:cs="Arial"/>
          <w:sz w:val="20"/>
          <w:szCs w:val="20"/>
          <w:lang w:val="en-GB" w:eastAsia="en-GB"/>
        </w:rPr>
        <w:br/>
      </w:r>
      <w:r w:rsidRPr="00C95337">
        <w:rPr>
          <w:rFonts w:ascii="Arial" w:eastAsia="Times New Roman" w:hAnsi="Arial" w:cs="Arial"/>
          <w:sz w:val="20"/>
          <w:szCs w:val="20"/>
          <w:lang w:val="en-US" w:eastAsia="en-GB"/>
        </w:rPr>
        <w:t>We would love to share our progress and research results with you. If you would like to receive updates from us, please check the box below.</w:t>
      </w:r>
      <w:r w:rsidRPr="00C95337">
        <w:rPr>
          <w:rFonts w:ascii="Arial" w:eastAsia="Times New Roman" w:hAnsi="Arial" w:cs="Arial"/>
          <w:sz w:val="20"/>
          <w:szCs w:val="20"/>
          <w:lang w:val="en-GB" w:eastAsia="en-GB"/>
        </w:rPr>
        <w:t> </w:t>
      </w:r>
    </w:p>
    <w:p w:rsidR="00EC18A6" w:rsidRPr="00C95337" w:rsidRDefault="00EC18A6" w:rsidP="00EC18A6">
      <w:pPr>
        <w:numPr>
          <w:ilvl w:val="0"/>
          <w:numId w:val="34"/>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Yes, I would like to receive updates </w:t>
      </w:r>
      <w:r w:rsidRPr="00C95337">
        <w:rPr>
          <w:rFonts w:ascii="Arial" w:eastAsia="Times New Roman" w:hAnsi="Arial" w:cs="Arial"/>
          <w:sz w:val="20"/>
          <w:szCs w:val="20"/>
          <w:lang w:val="en-GB" w:eastAsia="en-GB"/>
        </w:rPr>
        <w:t> </w:t>
      </w:r>
    </w:p>
    <w:p w:rsidR="00EC18A6" w:rsidRPr="00C95337" w:rsidRDefault="00EC18A6" w:rsidP="00EC18A6">
      <w:pPr>
        <w:numPr>
          <w:ilvl w:val="0"/>
          <w:numId w:val="34"/>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No, I would not like to receive updates </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hd w:val="clear" w:color="auto" w:fill="6898BB"/>
        <w:spacing w:after="0" w:line="240" w:lineRule="auto"/>
        <w:textAlignment w:val="baseline"/>
        <w:rPr>
          <w:rFonts w:ascii="Segoe UI" w:eastAsia="Times New Roman" w:hAnsi="Segoe UI" w:cs="Segoe UI"/>
          <w:i/>
          <w:iCs/>
          <w:color w:val="FFFFFF"/>
          <w:sz w:val="18"/>
          <w:szCs w:val="18"/>
          <w:lang w:val="en-GB" w:eastAsia="en-GB"/>
        </w:rPr>
      </w:pPr>
      <w:r w:rsidRPr="00C95337">
        <w:rPr>
          <w:rFonts w:ascii="Arial" w:eastAsia="Times New Roman" w:hAnsi="Arial" w:cs="Arial"/>
          <w:i/>
          <w:iCs/>
          <w:color w:val="FFFFFF"/>
          <w:sz w:val="20"/>
          <w:szCs w:val="20"/>
          <w:shd w:val="clear" w:color="auto" w:fill="6898BB"/>
          <w:lang w:val="en-US" w:eastAsia="en-GB"/>
        </w:rPr>
        <w:t>Display This Question:</w:t>
      </w:r>
      <w:r w:rsidRPr="00C95337">
        <w:rPr>
          <w:rFonts w:ascii="Arial" w:eastAsia="Times New Roman" w:hAnsi="Arial" w:cs="Arial"/>
          <w:i/>
          <w:iCs/>
          <w:color w:val="FFFFFF"/>
          <w:sz w:val="20"/>
          <w:szCs w:val="20"/>
          <w:lang w:val="en-GB" w:eastAsia="en-GB"/>
        </w:rPr>
        <w:t> </w:t>
      </w:r>
    </w:p>
    <w:p w:rsidR="00EC18A6" w:rsidRPr="00C95337" w:rsidRDefault="00EC18A6" w:rsidP="00EC18A6">
      <w:pPr>
        <w:shd w:val="clear" w:color="auto" w:fill="6898BB"/>
        <w:spacing w:after="0" w:line="240" w:lineRule="auto"/>
        <w:ind w:firstLine="390"/>
        <w:textAlignment w:val="baseline"/>
        <w:rPr>
          <w:rFonts w:ascii="Segoe UI" w:eastAsia="Times New Roman" w:hAnsi="Segoe UI" w:cs="Segoe UI"/>
          <w:i/>
          <w:iCs/>
          <w:color w:val="FFFFFF"/>
          <w:sz w:val="18"/>
          <w:szCs w:val="18"/>
          <w:lang w:val="en-GB" w:eastAsia="en-GB"/>
        </w:rPr>
      </w:pPr>
      <w:r w:rsidRPr="00C95337">
        <w:rPr>
          <w:rFonts w:ascii="Arial" w:eastAsia="Times New Roman" w:hAnsi="Arial" w:cs="Arial"/>
          <w:i/>
          <w:iCs/>
          <w:color w:val="FFFFFF"/>
          <w:sz w:val="20"/>
          <w:szCs w:val="20"/>
          <w:shd w:val="clear" w:color="auto" w:fill="6898BB"/>
          <w:lang w:val="en-US" w:eastAsia="en-GB"/>
        </w:rPr>
        <w:t>If If The volunteering events will start at approximately 10:00 AM and finish at around 12:00 PM, where kai will be provided. Please click on any dates where you would be willing and able to attend a vol... Text Response Is Not Empty</w:t>
      </w:r>
      <w:r w:rsidRPr="00C95337">
        <w:rPr>
          <w:rFonts w:ascii="Arial" w:eastAsia="Times New Roman" w:hAnsi="Arial" w:cs="Arial"/>
          <w:i/>
          <w:iCs/>
          <w:color w:val="FFFFFF"/>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 xml:space="preserve">Q48 Thank you for your time and answers. We very much appreciate your valuable input and we welcome any questions, thoughts, suggestions or comments you may have regarding the research. </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r w:rsidRPr="00C95337">
        <w:rPr>
          <w:rFonts w:ascii="Arial" w:eastAsia="Times New Roman" w:hAnsi="Arial" w:cs="Arial"/>
          <w:sz w:val="20"/>
          <w:szCs w:val="20"/>
          <w:lang w:val="en-GB" w:eastAsia="en-GB"/>
        </w:rPr>
        <w:br/>
      </w:r>
      <w:r w:rsidRPr="00C95337">
        <w:rPr>
          <w:rFonts w:ascii="Arial" w:eastAsia="Times New Roman" w:hAnsi="Arial" w:cs="Arial"/>
          <w:sz w:val="20"/>
          <w:szCs w:val="20"/>
          <w:lang w:val="en-US" w:eastAsia="en-GB"/>
        </w:rPr>
        <w:t xml:space="preserve">You are automatically in the draw for </w:t>
      </w:r>
      <w:r w:rsidRPr="00C95337">
        <w:rPr>
          <w:rFonts w:ascii="Arial" w:eastAsia="Times New Roman" w:hAnsi="Arial" w:cs="Arial"/>
          <w:b/>
          <w:bCs/>
          <w:sz w:val="20"/>
          <w:szCs w:val="20"/>
          <w:lang w:val="en-US" w:eastAsia="en-GB"/>
        </w:rPr>
        <w:t>1 of 5 $100 Prezzy Cards.</w:t>
      </w:r>
      <w:r w:rsidRPr="00C95337">
        <w:rPr>
          <w:rFonts w:ascii="Arial" w:eastAsia="Times New Roman" w:hAnsi="Arial" w:cs="Arial"/>
          <w:sz w:val="20"/>
          <w:szCs w:val="20"/>
          <w:lang w:val="en-US" w:eastAsia="en-GB"/>
        </w:rPr>
        <w:t xml:space="preserve"> We may contact you with volunteering opportunities in line with your availability, and a follow up survey in around one month, which will also take roughly 10 minutes. </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r w:rsidRPr="00C95337">
        <w:rPr>
          <w:rFonts w:ascii="Arial" w:eastAsia="Times New Roman" w:hAnsi="Arial" w:cs="Arial"/>
          <w:sz w:val="20"/>
          <w:szCs w:val="20"/>
          <w:lang w:val="en-GB" w:eastAsia="en-GB"/>
        </w:rPr>
        <w:br/>
      </w:r>
      <w:r w:rsidRPr="00C95337">
        <w:rPr>
          <w:rFonts w:ascii="Arial" w:eastAsia="Times New Roman" w:hAnsi="Arial" w:cs="Arial"/>
          <w:sz w:val="20"/>
          <w:szCs w:val="20"/>
          <w:lang w:val="en-US" w:eastAsia="en-GB"/>
        </w:rPr>
        <w:t>We would love to share our progress and research results with you. If you would like to receive updates from us, please check the box below.</w:t>
      </w:r>
      <w:r w:rsidRPr="00C95337">
        <w:rPr>
          <w:rFonts w:ascii="Arial" w:eastAsia="Times New Roman" w:hAnsi="Arial" w:cs="Arial"/>
          <w:sz w:val="20"/>
          <w:szCs w:val="20"/>
          <w:lang w:val="en-GB" w:eastAsia="en-GB"/>
        </w:rPr>
        <w:t> </w:t>
      </w:r>
    </w:p>
    <w:p w:rsidR="00EC18A6" w:rsidRPr="00C95337" w:rsidRDefault="00EC18A6" w:rsidP="00EC18A6">
      <w:pPr>
        <w:numPr>
          <w:ilvl w:val="0"/>
          <w:numId w:val="35"/>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Yes, I would like to receive updates </w:t>
      </w:r>
      <w:r w:rsidRPr="00C95337">
        <w:rPr>
          <w:rFonts w:ascii="Arial" w:eastAsia="Times New Roman" w:hAnsi="Arial" w:cs="Arial"/>
          <w:sz w:val="20"/>
          <w:szCs w:val="20"/>
          <w:lang w:val="en-GB" w:eastAsia="en-GB"/>
        </w:rPr>
        <w:t> </w:t>
      </w:r>
    </w:p>
    <w:p w:rsidR="00EC18A6" w:rsidRPr="00C95337" w:rsidRDefault="00EC18A6" w:rsidP="00EC18A6">
      <w:pPr>
        <w:numPr>
          <w:ilvl w:val="0"/>
          <w:numId w:val="35"/>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No, I would not like to receive updates </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07"/>
        <w:gridCol w:w="7719"/>
      </w:tblGrid>
      <w:tr w:rsidR="00EC18A6" w:rsidRPr="00C95337" w:rsidTr="00B632D7">
        <w:trPr>
          <w:trHeight w:val="300"/>
        </w:trPr>
        <w:tc>
          <w:tcPr>
            <w:tcW w:w="1335" w:type="dxa"/>
            <w:tcBorders>
              <w:top w:val="nil"/>
              <w:left w:val="nil"/>
              <w:bottom w:val="nil"/>
              <w:right w:val="nil"/>
            </w:tcBorders>
            <w:shd w:val="clear" w:color="auto" w:fill="auto"/>
            <w:hideMark/>
          </w:tcPr>
          <w:p w:rsidR="00EC18A6" w:rsidRPr="00C95337" w:rsidRDefault="00EC18A6" w:rsidP="00B632D7">
            <w:pPr>
              <w:spacing w:after="0" w:line="240" w:lineRule="auto"/>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color w:val="CCCCCC"/>
                <w:sz w:val="20"/>
                <w:szCs w:val="20"/>
                <w:lang w:val="en-US" w:eastAsia="en-GB"/>
              </w:rPr>
              <w:t>Page Break</w:t>
            </w:r>
            <w:r w:rsidRPr="00C95337">
              <w:rPr>
                <w:rFonts w:ascii="Arial" w:eastAsia="Times New Roman" w:hAnsi="Arial" w:cs="Arial"/>
                <w:color w:val="CCCCCC"/>
                <w:sz w:val="20"/>
                <w:szCs w:val="20"/>
                <w:lang w:val="en-GB" w:eastAsia="en-GB"/>
              </w:rPr>
              <w:t> </w:t>
            </w:r>
          </w:p>
        </w:tc>
        <w:tc>
          <w:tcPr>
            <w:tcW w:w="8010" w:type="dxa"/>
            <w:tcBorders>
              <w:top w:val="nil"/>
              <w:left w:val="nil"/>
              <w:bottom w:val="nil"/>
              <w:right w:val="nil"/>
            </w:tcBorders>
            <w:shd w:val="clear" w:color="auto" w:fill="auto"/>
            <w:hideMark/>
          </w:tcPr>
          <w:p w:rsidR="00EC18A6" w:rsidRPr="00C95337" w:rsidRDefault="00EC18A6" w:rsidP="00B632D7">
            <w:pPr>
              <w:spacing w:after="0" w:line="240" w:lineRule="auto"/>
              <w:jc w:val="center"/>
              <w:textAlignment w:val="baseline"/>
              <w:rPr>
                <w:rFonts w:ascii="Times New Roman" w:eastAsia="Times New Roman" w:hAnsi="Times New Roman" w:cs="Times New Roman"/>
                <w:sz w:val="24"/>
                <w:szCs w:val="24"/>
                <w:lang w:val="en-GB" w:eastAsia="en-GB"/>
              </w:rPr>
            </w:pPr>
            <w:r w:rsidRPr="00C95337">
              <w:rPr>
                <w:rFonts w:ascii="Arial" w:eastAsia="Times New Roman" w:hAnsi="Arial" w:cs="Arial"/>
                <w:color w:val="CCCCCC"/>
                <w:sz w:val="20"/>
                <w:szCs w:val="20"/>
                <w:lang w:val="en-GB" w:eastAsia="en-GB"/>
              </w:rPr>
              <w:t> </w:t>
            </w:r>
          </w:p>
        </w:tc>
      </w:tr>
    </w:tbl>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 xml:space="preserve">Q43 We are also giving participants the opportunity to anonymously donate some of their Prezzy Card to either </w:t>
      </w:r>
      <w:hyperlink r:id="rId9" w:tgtFrame="_blank" w:history="1">
        <w:r w:rsidRPr="00C95337">
          <w:rPr>
            <w:rFonts w:ascii="Arial" w:eastAsia="Times New Roman" w:hAnsi="Arial" w:cs="Arial"/>
            <w:color w:val="007AC0"/>
            <w:sz w:val="20"/>
            <w:szCs w:val="20"/>
            <w:u w:val="single"/>
            <w:lang w:val="en-US" w:eastAsia="en-GB"/>
          </w:rPr>
          <w:t>Forest and Bird</w:t>
        </w:r>
      </w:hyperlink>
      <w:r w:rsidRPr="00C95337">
        <w:rPr>
          <w:rFonts w:ascii="Arial" w:eastAsia="Times New Roman" w:hAnsi="Arial" w:cs="Arial"/>
          <w:sz w:val="20"/>
          <w:szCs w:val="20"/>
          <w:lang w:val="en-US" w:eastAsia="en-GB"/>
        </w:rPr>
        <w:t xml:space="preserve">, </w:t>
      </w:r>
      <w:hyperlink r:id="rId10" w:tgtFrame="_blank" w:history="1">
        <w:r w:rsidRPr="00C95337">
          <w:rPr>
            <w:rFonts w:ascii="Arial" w:eastAsia="Times New Roman" w:hAnsi="Arial" w:cs="Arial"/>
            <w:color w:val="007AC0"/>
            <w:sz w:val="20"/>
            <w:szCs w:val="20"/>
            <w:u w:val="single"/>
            <w:lang w:val="en-US" w:eastAsia="en-GB"/>
          </w:rPr>
          <w:t>GoEco</w:t>
        </w:r>
      </w:hyperlink>
      <w:r w:rsidRPr="00C95337">
        <w:rPr>
          <w:rFonts w:ascii="Arial" w:eastAsia="Times New Roman" w:hAnsi="Arial" w:cs="Arial"/>
          <w:sz w:val="20"/>
          <w:szCs w:val="20"/>
          <w:lang w:val="en-US" w:eastAsia="en-GB"/>
        </w:rPr>
        <w:t xml:space="preserve"> or</w:t>
      </w:r>
      <w:hyperlink r:id="rId11" w:tgtFrame="_blank" w:history="1">
        <w:r w:rsidRPr="00C95337">
          <w:rPr>
            <w:rFonts w:ascii="Arial" w:eastAsia="Times New Roman" w:hAnsi="Arial" w:cs="Arial"/>
            <w:color w:val="007AC0"/>
            <w:sz w:val="20"/>
            <w:szCs w:val="20"/>
            <w:u w:val="single"/>
            <w:lang w:val="en-US" w:eastAsia="en-GB"/>
          </w:rPr>
          <w:t>Greenpeace Aotearoa.</w:t>
        </w:r>
      </w:hyperlink>
      <w:r w:rsidRPr="00C95337">
        <w:rPr>
          <w:rFonts w:ascii="Arial" w:eastAsia="Times New Roman" w:hAnsi="Arial" w:cs="Arial"/>
          <w:sz w:val="20"/>
          <w:szCs w:val="20"/>
          <w:lang w:val="en-US" w:eastAsia="en-GB"/>
        </w:rPr>
        <w:t> </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t> </w:t>
      </w:r>
      <w:r w:rsidRPr="00C95337">
        <w:rPr>
          <w:rFonts w:ascii="Arial" w:eastAsia="Times New Roman" w:hAnsi="Arial" w:cs="Arial"/>
          <w:sz w:val="20"/>
          <w:szCs w:val="20"/>
          <w:lang w:val="en-GB" w:eastAsia="en-GB"/>
        </w:rPr>
        <w:br/>
      </w:r>
      <w:r w:rsidRPr="00C95337">
        <w:rPr>
          <w:rFonts w:ascii="Arial" w:eastAsia="Times New Roman" w:hAnsi="Arial" w:cs="Arial"/>
          <w:sz w:val="20"/>
          <w:szCs w:val="20"/>
          <w:lang w:val="en-US" w:eastAsia="en-GB"/>
        </w:rPr>
        <w:t>This donation will occur if you are randomly selected to receive a Prezzy Card. The final amount of your Prezzy card will be $100 minus the amount you have chosen to donate.</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r>
      <w:r w:rsidRPr="00C95337">
        <w:rPr>
          <w:rFonts w:ascii="Arial" w:eastAsia="Times New Roman" w:hAnsi="Arial" w:cs="Arial"/>
          <w:sz w:val="20"/>
          <w:szCs w:val="20"/>
          <w:lang w:val="en-GB" w:eastAsia="en-GB"/>
        </w:rPr>
        <w:lastRenderedPageBreak/>
        <w:t> </w:t>
      </w:r>
      <w:r w:rsidRPr="00C95337">
        <w:rPr>
          <w:rFonts w:ascii="Arial" w:eastAsia="Times New Roman" w:hAnsi="Arial" w:cs="Arial"/>
          <w:sz w:val="20"/>
          <w:szCs w:val="20"/>
          <w:lang w:val="en-GB" w:eastAsia="en-GB"/>
        </w:rPr>
        <w:br/>
      </w:r>
      <w:r w:rsidRPr="00C95337">
        <w:rPr>
          <w:rFonts w:ascii="Arial" w:eastAsia="Times New Roman" w:hAnsi="Arial" w:cs="Arial"/>
          <w:sz w:val="20"/>
          <w:szCs w:val="20"/>
          <w:lang w:val="en-US" w:eastAsia="en-GB"/>
        </w:rPr>
        <w:t>If selected as a winner, are you willing to donate some (up to $70) of your Prezzy Card to either of these groups? If so, please select the group below.</w:t>
      </w:r>
      <w:r w:rsidRPr="00C95337">
        <w:rPr>
          <w:rFonts w:ascii="Arial" w:eastAsia="Times New Roman" w:hAnsi="Arial" w:cs="Arial"/>
          <w:sz w:val="20"/>
          <w:szCs w:val="20"/>
          <w:lang w:val="en-GB" w:eastAsia="en-GB"/>
        </w:rPr>
        <w:t> </w:t>
      </w:r>
      <w:r w:rsidRPr="00C95337">
        <w:rPr>
          <w:rFonts w:ascii="Arial" w:eastAsia="Times New Roman" w:hAnsi="Arial" w:cs="Arial"/>
          <w:sz w:val="20"/>
          <w:szCs w:val="20"/>
          <w:lang w:val="en-GB" w:eastAsia="en-GB"/>
        </w:rPr>
        <w:br/>
      </w:r>
      <w:r w:rsidRPr="00C95337">
        <w:rPr>
          <w:rFonts w:ascii="Arial" w:eastAsia="Times New Roman" w:hAnsi="Arial" w:cs="Arial"/>
          <w:sz w:val="20"/>
          <w:szCs w:val="20"/>
          <w:lang w:val="en-US" w:eastAsia="en-GB"/>
        </w:rPr>
        <w:t> </w:t>
      </w:r>
      <w:r w:rsidRPr="00C95337">
        <w:rPr>
          <w:rFonts w:ascii="Arial" w:eastAsia="Times New Roman" w:hAnsi="Arial" w:cs="Arial"/>
          <w:sz w:val="20"/>
          <w:szCs w:val="20"/>
          <w:lang w:val="en-GB" w:eastAsia="en-GB"/>
        </w:rPr>
        <w:t> </w:t>
      </w:r>
    </w:p>
    <w:p w:rsidR="00EC18A6" w:rsidRPr="00C95337" w:rsidRDefault="00EC18A6" w:rsidP="00EC18A6">
      <w:pPr>
        <w:numPr>
          <w:ilvl w:val="0"/>
          <w:numId w:val="36"/>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Forest and Bird </w:t>
      </w:r>
      <w:r w:rsidRPr="00C95337">
        <w:rPr>
          <w:rFonts w:ascii="Arial" w:eastAsia="Times New Roman" w:hAnsi="Arial" w:cs="Arial"/>
          <w:sz w:val="20"/>
          <w:szCs w:val="20"/>
          <w:lang w:val="en-GB" w:eastAsia="en-GB"/>
        </w:rPr>
        <w:t> </w:t>
      </w:r>
    </w:p>
    <w:p w:rsidR="00EC18A6" w:rsidRPr="00C95337" w:rsidRDefault="00EC18A6" w:rsidP="00EC18A6">
      <w:pPr>
        <w:numPr>
          <w:ilvl w:val="0"/>
          <w:numId w:val="36"/>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GoEco </w:t>
      </w:r>
      <w:r w:rsidRPr="00C95337">
        <w:rPr>
          <w:rFonts w:ascii="Arial" w:eastAsia="Times New Roman" w:hAnsi="Arial" w:cs="Arial"/>
          <w:sz w:val="20"/>
          <w:szCs w:val="20"/>
          <w:lang w:val="en-GB" w:eastAsia="en-GB"/>
        </w:rPr>
        <w:t> </w:t>
      </w:r>
    </w:p>
    <w:p w:rsidR="00EC18A6" w:rsidRPr="00C95337" w:rsidRDefault="00EC18A6" w:rsidP="00EC18A6">
      <w:pPr>
        <w:numPr>
          <w:ilvl w:val="0"/>
          <w:numId w:val="36"/>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Greenpeace Aotearoa </w:t>
      </w:r>
      <w:r w:rsidRPr="00C95337">
        <w:rPr>
          <w:rFonts w:ascii="Arial" w:eastAsia="Times New Roman" w:hAnsi="Arial" w:cs="Arial"/>
          <w:sz w:val="20"/>
          <w:szCs w:val="20"/>
          <w:lang w:val="en-GB" w:eastAsia="en-GB"/>
        </w:rPr>
        <w:t> </w:t>
      </w:r>
    </w:p>
    <w:p w:rsidR="00EC18A6" w:rsidRPr="00C95337" w:rsidRDefault="00EC18A6" w:rsidP="00EC18A6">
      <w:pPr>
        <w:numPr>
          <w:ilvl w:val="0"/>
          <w:numId w:val="36"/>
        </w:numPr>
        <w:spacing w:after="0" w:line="240" w:lineRule="auto"/>
        <w:ind w:left="1080" w:firstLine="360"/>
        <w:textAlignment w:val="baseline"/>
        <w:rPr>
          <w:rFonts w:ascii="Arial" w:eastAsia="Times New Roman" w:hAnsi="Arial" w:cs="Arial"/>
          <w:sz w:val="20"/>
          <w:szCs w:val="20"/>
          <w:lang w:val="en-GB" w:eastAsia="en-GB"/>
        </w:rPr>
      </w:pPr>
      <w:r w:rsidRPr="00C95337">
        <w:rPr>
          <w:rFonts w:ascii="Arial" w:eastAsia="Times New Roman" w:hAnsi="Arial" w:cs="Arial"/>
          <w:sz w:val="20"/>
          <w:szCs w:val="20"/>
          <w:lang w:val="en-US" w:eastAsia="en-GB"/>
        </w:rPr>
        <w:t>I do not wish to donate </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End of Block: Close</w:t>
      </w: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jc w:val="center"/>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Start of Block: Donation amount</w:t>
      </w:r>
      <w:r w:rsidRPr="00C95337">
        <w:rPr>
          <w:rFonts w:ascii="Arial" w:eastAsia="Times New Roman" w:hAnsi="Arial" w:cs="Arial"/>
          <w:b/>
          <w:bCs/>
          <w:color w:val="CCCCCC"/>
          <w:sz w:val="20"/>
          <w:szCs w:val="20"/>
          <w:lang w:val="en-GB" w:eastAsia="en-GB"/>
        </w:rPr>
        <w:t> </w:t>
      </w:r>
    </w:p>
    <w:p w:rsidR="00EC18A6" w:rsidRPr="00C95337" w:rsidRDefault="00EC18A6" w:rsidP="00EC18A6">
      <w:pPr>
        <w:shd w:val="clear" w:color="auto" w:fill="6898BB"/>
        <w:spacing w:after="0" w:line="240" w:lineRule="auto"/>
        <w:textAlignment w:val="baseline"/>
        <w:rPr>
          <w:rFonts w:ascii="Segoe UI" w:eastAsia="Times New Roman" w:hAnsi="Segoe UI" w:cs="Segoe UI"/>
          <w:i/>
          <w:iCs/>
          <w:color w:val="FFFFFF"/>
          <w:sz w:val="18"/>
          <w:szCs w:val="18"/>
          <w:lang w:val="en-GB" w:eastAsia="en-GB"/>
        </w:rPr>
      </w:pPr>
      <w:r w:rsidRPr="00C95337">
        <w:rPr>
          <w:rFonts w:ascii="Arial" w:eastAsia="Times New Roman" w:hAnsi="Arial" w:cs="Arial"/>
          <w:i/>
          <w:iCs/>
          <w:color w:val="FFFFFF"/>
          <w:sz w:val="20"/>
          <w:szCs w:val="20"/>
          <w:shd w:val="clear" w:color="auto" w:fill="6898BB"/>
          <w:lang w:val="en-US" w:eastAsia="en-GB"/>
        </w:rPr>
        <w:t>Display This Question:</w:t>
      </w:r>
      <w:r w:rsidRPr="00C95337">
        <w:rPr>
          <w:rFonts w:ascii="Arial" w:eastAsia="Times New Roman" w:hAnsi="Arial" w:cs="Arial"/>
          <w:i/>
          <w:iCs/>
          <w:color w:val="FFFFFF"/>
          <w:sz w:val="20"/>
          <w:szCs w:val="20"/>
          <w:lang w:val="en-GB" w:eastAsia="en-GB"/>
        </w:rPr>
        <w:t> </w:t>
      </w:r>
    </w:p>
    <w:p w:rsidR="00EC18A6" w:rsidRPr="00C95337" w:rsidRDefault="00EC18A6" w:rsidP="00EC18A6">
      <w:pPr>
        <w:shd w:val="clear" w:color="auto" w:fill="6898BB"/>
        <w:spacing w:after="0" w:line="240" w:lineRule="auto"/>
        <w:ind w:firstLine="390"/>
        <w:textAlignment w:val="baseline"/>
        <w:rPr>
          <w:rFonts w:ascii="Segoe UI" w:eastAsia="Times New Roman" w:hAnsi="Segoe UI" w:cs="Segoe UI"/>
          <w:i/>
          <w:iCs/>
          <w:color w:val="FFFFFF"/>
          <w:sz w:val="18"/>
          <w:szCs w:val="18"/>
          <w:lang w:val="en-GB" w:eastAsia="en-GB"/>
        </w:rPr>
      </w:pPr>
      <w:r w:rsidRPr="00C95337">
        <w:rPr>
          <w:rFonts w:ascii="Arial" w:eastAsia="Times New Roman" w:hAnsi="Arial" w:cs="Arial"/>
          <w:i/>
          <w:iCs/>
          <w:color w:val="FFFFFF"/>
          <w:sz w:val="20"/>
          <w:szCs w:val="20"/>
          <w:shd w:val="clear" w:color="auto" w:fill="6898BB"/>
          <w:lang w:val="en-US" w:eastAsia="en-GB"/>
        </w:rPr>
        <w:t>If We are also giving participants the opportunity to anonymously donate some of their Prezzy Card t... != I do not wish to donate</w:t>
      </w:r>
      <w:r w:rsidRPr="00C95337">
        <w:rPr>
          <w:rFonts w:ascii="Arial" w:eastAsia="Times New Roman" w:hAnsi="Arial" w:cs="Arial"/>
          <w:i/>
          <w:iCs/>
          <w:color w:val="FFFFFF"/>
          <w:sz w:val="20"/>
          <w:szCs w:val="20"/>
          <w:lang w:val="en-GB" w:eastAsia="en-GB"/>
        </w:rPr>
        <w:t> </w:t>
      </w:r>
    </w:p>
    <w:p w:rsidR="00EC18A6" w:rsidRPr="00C95337" w:rsidRDefault="00EC18A6" w:rsidP="00EC18A6">
      <w:pPr>
        <w:spacing w:after="0" w:line="240" w:lineRule="auto"/>
        <w:jc w:val="center"/>
        <w:textAlignment w:val="baseline"/>
        <w:rPr>
          <w:rFonts w:ascii="Segoe UI" w:eastAsia="Times New Roman" w:hAnsi="Segoe UI" w:cs="Segoe UI"/>
          <w:sz w:val="18"/>
          <w:szCs w:val="18"/>
          <w:lang w:val="en-GB" w:eastAsia="en-GB"/>
        </w:rPr>
      </w:pPr>
      <w:r w:rsidRPr="00C95337">
        <w:rPr>
          <w:rFonts w:ascii="Segoe UI" w:eastAsia="Times New Roman" w:hAnsi="Segoe UI" w:cs="Segoe UI"/>
          <w:noProof/>
          <w:sz w:val="18"/>
          <w:szCs w:val="18"/>
          <w:bdr w:val="single" w:sz="6" w:space="0" w:color="CCCCCC" w:frame="1"/>
          <w:lang w:eastAsia="en-IN"/>
        </w:rPr>
        <w:drawing>
          <wp:inline distT="0" distB="0" distL="0" distR="0" wp14:anchorId="3AE8EA24" wp14:editId="146B3202">
            <wp:extent cx="223520" cy="223520"/>
            <wp:effectExtent l="0" t="0" r="5080" b="0"/>
            <wp:docPr id="10374778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3520" cy="223520"/>
                    </a:xfrm>
                    <a:prstGeom prst="rect">
                      <a:avLst/>
                    </a:prstGeom>
                    <a:noFill/>
                    <a:ln>
                      <a:noFill/>
                    </a:ln>
                  </pic:spPr>
                </pic:pic>
              </a:graphicData>
            </a:graphic>
          </wp:inline>
        </w:drawing>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 xml:space="preserve">Q58 </w:t>
      </w:r>
      <w:r w:rsidRPr="00C95337">
        <w:rPr>
          <w:rFonts w:ascii="Arial" w:eastAsia="Times New Roman" w:hAnsi="Arial" w:cs="Arial"/>
          <w:b/>
          <w:bCs/>
          <w:sz w:val="20"/>
          <w:szCs w:val="20"/>
          <w:lang w:val="en-US" w:eastAsia="en-GB"/>
        </w:rPr>
        <w:t>If you are selected to receive a Prezzy Card for completing the survey</w:t>
      </w:r>
      <w:r w:rsidRPr="00C95337">
        <w:rPr>
          <w:rFonts w:ascii="Arial" w:eastAsia="Times New Roman" w:hAnsi="Arial" w:cs="Arial"/>
          <w:sz w:val="20"/>
          <w:szCs w:val="20"/>
          <w:lang w:val="en-US" w:eastAsia="en-GB"/>
        </w:rPr>
        <w:t xml:space="preserve">, how much of it would you like to donate (up to $70) to </w:t>
      </w:r>
      <w:r w:rsidRPr="00C95337">
        <w:rPr>
          <w:rFonts w:ascii="Arial" w:eastAsia="Times New Roman" w:hAnsi="Arial" w:cs="Arial"/>
          <w:color w:val="426092"/>
          <w:sz w:val="20"/>
          <w:szCs w:val="20"/>
          <w:lang w:val="en-US" w:eastAsia="en-GB"/>
        </w:rPr>
        <w:t>${e://Field/Qpipe}</w:t>
      </w:r>
      <w:r w:rsidRPr="00C95337">
        <w:rPr>
          <w:rFonts w:ascii="Arial" w:eastAsia="Times New Roman" w:hAnsi="Arial" w:cs="Arial"/>
          <w:sz w:val="20"/>
          <w:szCs w:val="20"/>
          <w:lang w:val="en-US" w:eastAsia="en-GB"/>
        </w:rPr>
        <w:t>? Please enter a numeric value (i.e., 20 means $20).</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ind w:firstLine="390"/>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________________________________________________________________</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Q56 Thank you for your time. If you have any comments for us, please add them here.</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ind w:firstLine="390"/>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US" w:eastAsia="en-GB"/>
        </w:rPr>
        <w:t>________________________________________________________________</w:t>
      </w: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sz w:val="18"/>
          <w:szCs w:val="18"/>
          <w:lang w:val="en-GB" w:eastAsia="en-GB"/>
        </w:rPr>
      </w:pPr>
      <w:r w:rsidRPr="00C95337">
        <w:rPr>
          <w:rFonts w:ascii="Arial" w:eastAsia="Times New Roman" w:hAnsi="Arial" w:cs="Arial"/>
          <w:sz w:val="20"/>
          <w:szCs w:val="20"/>
          <w:lang w:val="en-GB" w:eastAsia="en-GB"/>
        </w:rPr>
        <w:t> </w:t>
      </w:r>
    </w:p>
    <w:p w:rsidR="00EC18A6" w:rsidRPr="00C95337" w:rsidRDefault="00EC18A6" w:rsidP="00EC18A6">
      <w:pPr>
        <w:spacing w:after="0" w:line="240" w:lineRule="auto"/>
        <w:textAlignment w:val="baseline"/>
        <w:rPr>
          <w:rFonts w:ascii="Segoe UI" w:eastAsia="Times New Roman" w:hAnsi="Segoe UI" w:cs="Segoe UI"/>
          <w:b/>
          <w:bCs/>
          <w:color w:val="CCCCCC"/>
          <w:sz w:val="18"/>
          <w:szCs w:val="18"/>
          <w:lang w:val="en-GB" w:eastAsia="en-GB"/>
        </w:rPr>
      </w:pPr>
      <w:r w:rsidRPr="00C95337">
        <w:rPr>
          <w:rFonts w:ascii="Arial" w:eastAsia="Times New Roman" w:hAnsi="Arial" w:cs="Arial"/>
          <w:b/>
          <w:bCs/>
          <w:color w:val="CCCCCC"/>
          <w:sz w:val="20"/>
          <w:szCs w:val="20"/>
          <w:lang w:val="en-US" w:eastAsia="en-GB"/>
        </w:rPr>
        <w:t>End of Block: Donation amount</w:t>
      </w:r>
      <w:r w:rsidRPr="00C95337">
        <w:rPr>
          <w:rFonts w:ascii="Arial" w:eastAsia="Times New Roman" w:hAnsi="Arial" w:cs="Arial"/>
          <w:b/>
          <w:bCs/>
          <w:color w:val="CCCCCC"/>
          <w:sz w:val="20"/>
          <w:szCs w:val="20"/>
          <w:lang w:val="en-GB" w:eastAsia="en-GB"/>
        </w:rPr>
        <w:t> </w:t>
      </w:r>
    </w:p>
    <w:p w:rsidR="00EC18A6" w:rsidRPr="00C95337" w:rsidRDefault="00EC18A6" w:rsidP="00EC18A6">
      <w:pPr>
        <w:rPr>
          <w:lang w:val="en-GB"/>
        </w:rPr>
      </w:pPr>
    </w:p>
    <w:p w:rsidR="00EC18A6" w:rsidRPr="00C95337" w:rsidRDefault="00EC18A6" w:rsidP="00EC18A6">
      <w:pPr>
        <w:rPr>
          <w:lang w:val="en-GB"/>
        </w:rPr>
      </w:pPr>
    </w:p>
    <w:p w:rsidR="00EC18A6" w:rsidRPr="00C95337" w:rsidRDefault="00EC18A6" w:rsidP="00EC18A6">
      <w:pPr>
        <w:rPr>
          <w:rFonts w:eastAsia="Times New Roman" w:cstheme="minorHAnsi"/>
          <w:b/>
          <w:bCs/>
          <w:sz w:val="28"/>
          <w:szCs w:val="28"/>
          <w:lang w:val="en-US" w:eastAsia="en-GB"/>
        </w:rPr>
      </w:pPr>
      <w:r w:rsidRPr="00C95337">
        <w:rPr>
          <w:rFonts w:eastAsia="Times New Roman" w:cstheme="minorHAnsi"/>
          <w:b/>
          <w:bCs/>
          <w:sz w:val="28"/>
          <w:szCs w:val="28"/>
          <w:lang w:val="en-US" w:eastAsia="en-GB"/>
        </w:rPr>
        <w:br w:type="page"/>
      </w:r>
    </w:p>
    <w:p w:rsidR="00EC18A6" w:rsidRPr="00C95337" w:rsidRDefault="00EC18A6" w:rsidP="00EC18A6">
      <w:pPr>
        <w:spacing w:after="0" w:line="240" w:lineRule="auto"/>
        <w:textAlignment w:val="baseline"/>
        <w:rPr>
          <w:rFonts w:eastAsia="Times New Roman" w:cstheme="minorHAnsi"/>
          <w:b/>
          <w:bCs/>
          <w:sz w:val="24"/>
          <w:szCs w:val="24"/>
          <w:lang w:val="en-US" w:eastAsia="en-GB"/>
        </w:rPr>
      </w:pPr>
      <w:r w:rsidRPr="00C95337">
        <w:rPr>
          <w:rFonts w:eastAsia="Times New Roman" w:cstheme="minorHAnsi"/>
          <w:b/>
          <w:bCs/>
          <w:sz w:val="24"/>
          <w:szCs w:val="24"/>
          <w:lang w:val="en-US" w:eastAsia="en-GB"/>
        </w:rPr>
        <w:lastRenderedPageBreak/>
        <w:t xml:space="preserve">Appendix </w:t>
      </w:r>
      <w:r>
        <w:rPr>
          <w:rFonts w:eastAsia="Times New Roman" w:cstheme="minorHAnsi"/>
          <w:b/>
          <w:bCs/>
          <w:sz w:val="24"/>
          <w:szCs w:val="24"/>
          <w:lang w:val="en-US" w:eastAsia="en-GB"/>
        </w:rPr>
        <w:t>F</w:t>
      </w:r>
      <w:r w:rsidRPr="00C95337">
        <w:rPr>
          <w:rFonts w:eastAsia="Times New Roman" w:cstheme="minorHAnsi"/>
          <w:b/>
          <w:bCs/>
          <w:sz w:val="24"/>
          <w:szCs w:val="24"/>
          <w:lang w:val="en-US" w:eastAsia="en-GB"/>
        </w:rPr>
        <w:t>. Full copy of commitment survey</w:t>
      </w:r>
    </w:p>
    <w:p w:rsidR="00EC18A6" w:rsidRPr="00C95337" w:rsidRDefault="00EC18A6" w:rsidP="00EC18A6">
      <w:pPr>
        <w:spacing w:after="0" w:line="240" w:lineRule="auto"/>
        <w:textAlignment w:val="baseline"/>
        <w:rPr>
          <w:rFonts w:eastAsia="Times New Roman" w:cstheme="minorHAnsi"/>
          <w:b/>
          <w:bCs/>
          <w:sz w:val="28"/>
          <w:szCs w:val="28"/>
          <w:lang w:val="en-US" w:eastAsia="en-GB"/>
        </w:rPr>
      </w:pPr>
    </w:p>
    <w:p w:rsidR="00EC18A6" w:rsidRPr="00C95337" w:rsidRDefault="00EC18A6" w:rsidP="00EC18A6">
      <w:pPr>
        <w:spacing w:after="0"/>
        <w:rPr>
          <w:rFonts w:ascii="Calibri" w:eastAsia="Times New Roman" w:hAnsi="Calibri" w:cs="Calibri"/>
          <w:lang w:val="en-US"/>
        </w:rPr>
      </w:pPr>
      <w:r w:rsidRPr="00C95337">
        <w:rPr>
          <w:rFonts w:ascii="Calibri" w:eastAsia="Times New Roman" w:hAnsi="Calibri" w:cs="Calibri"/>
          <w:lang w:val="en-US"/>
        </w:rPr>
        <w:t xml:space="preserve">*** Note: The initial overview below is what those from the voucher groups in stage one see. Participants from the non-voucher group receive an identical overview with different dates and without the voucher details. </w:t>
      </w:r>
    </w:p>
    <w:p w:rsidR="00EC18A6" w:rsidRPr="00C95337" w:rsidRDefault="00EC18A6" w:rsidP="00EC18A6">
      <w:pPr>
        <w:pBdr>
          <w:bottom w:val="single" w:sz="8" w:space="0" w:color="CCCCCC"/>
        </w:pBdr>
        <w:spacing w:after="0" w:line="120" w:lineRule="auto"/>
        <w:jc w:val="center"/>
        <w:rPr>
          <w:rFonts w:ascii="Arial" w:eastAsia="Times New Roman" w:hAnsi="Arial" w:cs="Times New Roman"/>
          <w:b/>
          <w:color w:val="CCCCCC"/>
          <w:sz w:val="20"/>
          <w:szCs w:val="20"/>
          <w:lang w:val="en-US"/>
        </w:rPr>
      </w:pPr>
    </w:p>
    <w:p w:rsidR="00EC18A6" w:rsidRPr="00C95337" w:rsidRDefault="00EC18A6" w:rsidP="00EC18A6">
      <w:pPr>
        <w:spacing w:before="120" w:after="120" w:line="240" w:lineRule="auto"/>
        <w:rPr>
          <w:rFonts w:ascii="Arial" w:eastAsia="Times New Roman" w:hAnsi="Arial" w:cs="Times New Roman"/>
          <w:b/>
          <w:color w:val="CCCCCC"/>
          <w:sz w:val="20"/>
          <w:szCs w:val="20"/>
          <w:lang w:val="en-US"/>
        </w:rPr>
      </w:pPr>
      <w:r w:rsidRPr="00C95337">
        <w:rPr>
          <w:rFonts w:ascii="Arial" w:eastAsia="Times New Roman" w:hAnsi="Arial" w:cs="Times New Roman"/>
          <w:b/>
          <w:color w:val="CCCCCC"/>
          <w:sz w:val="20"/>
          <w:szCs w:val="20"/>
          <w:lang w:val="en-US"/>
        </w:rPr>
        <w:t>Start of Block: Default Question Block</w:t>
      </w:r>
    </w:p>
    <w:p w:rsidR="00EC18A6" w:rsidRPr="00C95337" w:rsidRDefault="00EC18A6" w:rsidP="00EC18A6">
      <w:pPr>
        <w:spacing w:after="0"/>
        <w:rPr>
          <w:rFonts w:ascii="Arial" w:eastAsia="Times New Roman" w:hAnsi="Arial" w:cs="Times New Roman"/>
          <w:sz w:val="20"/>
          <w:szCs w:val="20"/>
          <w:lang w:val="en-US"/>
        </w:rPr>
      </w:pPr>
    </w:p>
    <w:p w:rsidR="00EC18A6" w:rsidRPr="00C95337" w:rsidRDefault="00EC18A6" w:rsidP="00EC18A6">
      <w:pPr>
        <w:keepNext/>
        <w:spacing w:after="0"/>
        <w:rPr>
          <w:rFonts w:ascii="Arial" w:eastAsia="Times New Roman" w:hAnsi="Arial" w:cs="Times New Roman"/>
          <w:sz w:val="20"/>
          <w:szCs w:val="20"/>
          <w:lang w:val="en-US"/>
        </w:rPr>
      </w:pPr>
      <w:r w:rsidRPr="00C95337">
        <w:rPr>
          <w:rFonts w:ascii="Arial" w:eastAsia="Times New Roman" w:hAnsi="Arial" w:cs="Times New Roman"/>
          <w:sz w:val="20"/>
          <w:szCs w:val="20"/>
          <w:lang w:val="en-US"/>
        </w:rPr>
        <w:t xml:space="preserve">Q2 </w:t>
      </w:r>
      <w:r w:rsidRPr="00C95337">
        <w:rPr>
          <w:rFonts w:ascii="Arial" w:eastAsia="Times New Roman" w:hAnsi="Arial" w:cs="Times New Roman"/>
          <w:b/>
          <w:sz w:val="20"/>
          <w:szCs w:val="20"/>
          <w:lang w:val="en-US"/>
        </w:rPr>
        <w:t>Overview</w:t>
      </w:r>
      <w:r w:rsidRPr="00C95337">
        <w:rPr>
          <w:rFonts w:ascii="Arial" w:eastAsia="Times New Roman" w:hAnsi="Arial" w:cs="Times New Roman"/>
          <w:sz w:val="20"/>
          <w:szCs w:val="20"/>
          <w:lang w:val="en-US"/>
        </w:rPr>
        <w:br/>
        <w:t xml:space="preserve"> </w:t>
      </w:r>
      <w:r w:rsidRPr="00C95337">
        <w:rPr>
          <w:rFonts w:ascii="Arial" w:eastAsia="Times New Roman" w:hAnsi="Arial" w:cs="Times New Roman"/>
          <w:sz w:val="20"/>
          <w:szCs w:val="20"/>
          <w:lang w:val="en-US"/>
        </w:rPr>
        <w:br/>
        <w:t xml:space="preserve"> Thank you again for completing our earlier survey on volunteering with restoration groups and indicating you are willing to volunteer at an event. We very much appreciate your valuable input and contribution to this research.</w:t>
      </w:r>
      <w:r w:rsidRPr="00C95337">
        <w:rPr>
          <w:rFonts w:ascii="Arial" w:eastAsia="Times New Roman" w:hAnsi="Arial" w:cs="Times New Roman"/>
          <w:sz w:val="20"/>
          <w:szCs w:val="20"/>
          <w:lang w:val="en-US"/>
        </w:rPr>
        <w:br/>
        <w:t xml:space="preserve"> </w:t>
      </w:r>
      <w:r w:rsidRPr="00C95337">
        <w:rPr>
          <w:rFonts w:ascii="Arial" w:eastAsia="Times New Roman" w:hAnsi="Arial" w:cs="Times New Roman"/>
          <w:sz w:val="20"/>
          <w:szCs w:val="20"/>
          <w:lang w:val="en-US"/>
        </w:rPr>
        <w:br/>
        <w:t xml:space="preserve"> We are happy to inform you that there are two events at the Fairfield Project from 10:00 AM till 12:00 PM on </w:t>
      </w:r>
      <w:r w:rsidRPr="00C95337">
        <w:rPr>
          <w:rFonts w:ascii="Arial" w:eastAsia="Times New Roman" w:hAnsi="Arial" w:cs="Times New Roman"/>
          <w:b/>
          <w:sz w:val="20"/>
          <w:szCs w:val="20"/>
          <w:lang w:val="en-US"/>
        </w:rPr>
        <w:t>Wednesday the 22nd of February</w:t>
      </w:r>
      <w:r w:rsidRPr="00C95337">
        <w:rPr>
          <w:rFonts w:ascii="Arial" w:eastAsia="Times New Roman" w:hAnsi="Arial" w:cs="Times New Roman"/>
          <w:sz w:val="20"/>
          <w:szCs w:val="20"/>
          <w:lang w:val="en-US"/>
        </w:rPr>
        <w:t xml:space="preserve"> and </w:t>
      </w:r>
      <w:r w:rsidRPr="00C95337">
        <w:rPr>
          <w:rFonts w:ascii="Arial" w:eastAsia="Times New Roman" w:hAnsi="Arial" w:cs="Times New Roman"/>
          <w:b/>
          <w:sz w:val="20"/>
          <w:szCs w:val="20"/>
          <w:lang w:val="en-US"/>
        </w:rPr>
        <w:t>Saturday the 25th of February</w:t>
      </w:r>
      <w:r w:rsidRPr="00C95337">
        <w:rPr>
          <w:rFonts w:ascii="Arial" w:eastAsia="Times New Roman" w:hAnsi="Arial" w:cs="Times New Roman"/>
          <w:sz w:val="20"/>
          <w:szCs w:val="20"/>
          <w:lang w:val="en-US"/>
        </w:rPr>
        <w:t>. We would love to see at one of these events!</w:t>
      </w:r>
      <w:r w:rsidRPr="00C95337">
        <w:rPr>
          <w:rFonts w:ascii="Arial" w:eastAsia="Times New Roman" w:hAnsi="Arial" w:cs="Times New Roman"/>
          <w:sz w:val="20"/>
          <w:szCs w:val="20"/>
          <w:lang w:val="en-US"/>
        </w:rPr>
        <w:br/>
        <w:t xml:space="preserve"> </w:t>
      </w:r>
      <w:r w:rsidRPr="00C95337">
        <w:rPr>
          <w:rFonts w:ascii="Arial" w:eastAsia="Times New Roman" w:hAnsi="Arial" w:cs="Times New Roman"/>
          <w:sz w:val="20"/>
          <w:szCs w:val="20"/>
          <w:lang w:val="en-US"/>
        </w:rPr>
        <w:br/>
        <w:t xml:space="preserve"> </w:t>
      </w:r>
      <w:r w:rsidRPr="00C95337">
        <w:rPr>
          <w:rFonts w:ascii="Arial" w:eastAsia="Times New Roman" w:hAnsi="Arial" w:cs="Times New Roman"/>
          <w:b/>
          <w:sz w:val="20"/>
          <w:szCs w:val="20"/>
          <w:lang w:val="en-US"/>
        </w:rPr>
        <w:t>The Fairfield Project</w:t>
      </w:r>
      <w:r w:rsidRPr="00C95337">
        <w:rPr>
          <w:rFonts w:ascii="Arial" w:eastAsia="Times New Roman" w:hAnsi="Arial" w:cs="Times New Roman"/>
          <w:sz w:val="20"/>
          <w:szCs w:val="20"/>
          <w:lang w:val="en-US"/>
        </w:rPr>
        <w:br/>
        <w:t xml:space="preserve"> </w:t>
      </w:r>
      <w:r w:rsidRPr="00C95337">
        <w:rPr>
          <w:rFonts w:ascii="Arial" w:eastAsia="Times New Roman" w:hAnsi="Arial" w:cs="Times New Roman"/>
          <w:sz w:val="20"/>
          <w:szCs w:val="20"/>
          <w:lang w:val="en-US"/>
        </w:rPr>
        <w:br/>
        <w:t xml:space="preserve"> The Fairfield Project is an urban biodiversity and gully restoration group, with a particular focus on environmental and sustainable education for people of all ages and background. They serve a diverse community and manage the restoration of the culturally and ecologically significant Kukutaaruhe Gully.</w:t>
      </w:r>
      <w:r w:rsidRPr="00C95337">
        <w:rPr>
          <w:rFonts w:ascii="Arial" w:eastAsia="Times New Roman" w:hAnsi="Arial" w:cs="Times New Roman"/>
          <w:sz w:val="20"/>
          <w:szCs w:val="20"/>
          <w:lang w:val="en-US"/>
        </w:rPr>
        <w:br/>
        <w:t xml:space="preserve"> </w:t>
      </w:r>
      <w:r w:rsidRPr="00C95337">
        <w:rPr>
          <w:rFonts w:ascii="Arial" w:eastAsia="Times New Roman" w:hAnsi="Arial" w:cs="Times New Roman"/>
          <w:sz w:val="20"/>
          <w:szCs w:val="20"/>
          <w:lang w:val="en-US"/>
        </w:rPr>
        <w:br/>
        <w:t xml:space="preserve"> </w:t>
      </w:r>
      <w:r w:rsidRPr="00C95337">
        <w:rPr>
          <w:rFonts w:ascii="Arial" w:eastAsia="Times New Roman" w:hAnsi="Arial" w:cs="Times New Roman"/>
          <w:b/>
          <w:sz w:val="20"/>
          <w:szCs w:val="20"/>
          <w:lang w:val="en-US"/>
        </w:rPr>
        <w:t xml:space="preserve">Event details </w:t>
      </w:r>
      <w:r w:rsidRPr="00C95337">
        <w:rPr>
          <w:rFonts w:ascii="Arial" w:eastAsia="Times New Roman" w:hAnsi="Arial" w:cs="Times New Roman"/>
          <w:sz w:val="20"/>
          <w:szCs w:val="20"/>
          <w:lang w:val="en-US"/>
        </w:rPr>
        <w:br/>
        <w:t xml:space="preserve"> </w:t>
      </w:r>
      <w:r w:rsidRPr="00C95337">
        <w:rPr>
          <w:rFonts w:ascii="Arial" w:eastAsia="Times New Roman" w:hAnsi="Arial" w:cs="Times New Roman"/>
          <w:sz w:val="20"/>
          <w:szCs w:val="20"/>
          <w:lang w:val="en-US"/>
        </w:rPr>
        <w:br/>
        <w:t xml:space="preserve"> The volunteering event will be held at the Fairfield Project and starts at 10:00 AM (</w:t>
      </w:r>
      <w:hyperlink r:id="rId12">
        <w:r w:rsidRPr="00C95337">
          <w:rPr>
            <w:rFonts w:ascii="Arial" w:eastAsia="Times New Roman" w:hAnsi="Arial" w:cs="Times New Roman"/>
            <w:color w:val="007AC0"/>
            <w:sz w:val="20"/>
            <w:szCs w:val="20"/>
            <w:u w:val="single"/>
            <w:lang w:val="en-US"/>
          </w:rPr>
          <w:t>https://goo.gl/maps/YMttUgZq1V8BFQ528</w:t>
        </w:r>
      </w:hyperlink>
      <w:r w:rsidRPr="00C95337">
        <w:rPr>
          <w:rFonts w:ascii="Arial" w:eastAsia="Times New Roman" w:hAnsi="Arial" w:cs="Times New Roman"/>
          <w:sz w:val="20"/>
          <w:szCs w:val="20"/>
          <w:lang w:val="en-US"/>
        </w:rPr>
        <w:t>). Parking is available at the event off College Place, Fairfield.</w:t>
      </w:r>
      <w:r w:rsidRPr="00C95337">
        <w:rPr>
          <w:rFonts w:ascii="Arial" w:eastAsia="Times New Roman" w:hAnsi="Arial" w:cs="Times New Roman"/>
          <w:sz w:val="20"/>
          <w:szCs w:val="20"/>
          <w:lang w:val="en-US"/>
        </w:rPr>
        <w:br/>
        <w:t xml:space="preserve"> </w:t>
      </w:r>
      <w:r w:rsidRPr="00C95337">
        <w:rPr>
          <w:rFonts w:ascii="Arial" w:eastAsia="Times New Roman" w:hAnsi="Arial" w:cs="Times New Roman"/>
          <w:sz w:val="20"/>
          <w:szCs w:val="20"/>
          <w:lang w:val="en-US"/>
        </w:rPr>
        <w:br/>
        <w:t xml:space="preserve"> There will be five activities on offer, including potting, trapping, seed collection, compositing and tracking/monitoring. You will get the opportunity to choose which activities you would like to do. None of the activities require any prior skills, knowledge or experience!</w:t>
      </w:r>
      <w:r w:rsidRPr="00C95337">
        <w:rPr>
          <w:rFonts w:ascii="Arial" w:eastAsia="Times New Roman" w:hAnsi="Arial" w:cs="Times New Roman"/>
          <w:sz w:val="20"/>
          <w:szCs w:val="20"/>
          <w:lang w:val="en-US"/>
        </w:rPr>
        <w:br/>
        <w:t xml:space="preserve"> </w:t>
      </w:r>
      <w:r w:rsidRPr="00C95337">
        <w:rPr>
          <w:rFonts w:ascii="Arial" w:eastAsia="Times New Roman" w:hAnsi="Arial" w:cs="Times New Roman"/>
          <w:sz w:val="20"/>
          <w:szCs w:val="20"/>
          <w:lang w:val="en-US"/>
        </w:rPr>
        <w:br/>
        <w:t xml:space="preserve"> Lunch will be provided for all volunteers at 12:00 PM. This includes any household members you choose to bring with you.</w:t>
      </w:r>
      <w:r w:rsidRPr="00C95337">
        <w:rPr>
          <w:rFonts w:ascii="Arial" w:eastAsia="Times New Roman" w:hAnsi="Arial" w:cs="Times New Roman"/>
          <w:sz w:val="20"/>
          <w:szCs w:val="20"/>
          <w:lang w:val="en-US"/>
        </w:rPr>
        <w:br/>
        <w:t xml:space="preserve"> </w:t>
      </w:r>
      <w:r w:rsidRPr="00C95337">
        <w:rPr>
          <w:rFonts w:ascii="Arial" w:eastAsia="Times New Roman" w:hAnsi="Arial" w:cs="Times New Roman"/>
          <w:sz w:val="20"/>
          <w:szCs w:val="20"/>
          <w:lang w:val="en-US"/>
        </w:rPr>
        <w:br/>
        <w:t xml:space="preserve"> </w:t>
      </w:r>
      <w:r w:rsidRPr="00C95337">
        <w:rPr>
          <w:rFonts w:ascii="Arial" w:eastAsia="Times New Roman" w:hAnsi="Arial" w:cs="Times New Roman"/>
          <w:b/>
          <w:sz w:val="20"/>
          <w:szCs w:val="20"/>
          <w:lang w:val="en-US"/>
        </w:rPr>
        <w:t xml:space="preserve">Voucher </w:t>
      </w:r>
      <w:r w:rsidRPr="00C95337">
        <w:rPr>
          <w:rFonts w:ascii="Arial" w:eastAsia="Times New Roman" w:hAnsi="Arial" w:cs="Times New Roman"/>
          <w:sz w:val="20"/>
          <w:szCs w:val="20"/>
          <w:lang w:val="en-US"/>
        </w:rPr>
        <w:br/>
        <w:t xml:space="preserve"> </w:t>
      </w:r>
      <w:r w:rsidRPr="00C95337">
        <w:rPr>
          <w:rFonts w:ascii="Arial" w:eastAsia="Times New Roman" w:hAnsi="Arial" w:cs="Times New Roman"/>
          <w:sz w:val="20"/>
          <w:szCs w:val="20"/>
          <w:lang w:val="en-US"/>
        </w:rPr>
        <w:br/>
        <w:t xml:space="preserve"> As a reminder, to recognise your time commitment and willingness to try something new, you will receive a </w:t>
      </w:r>
      <w:r w:rsidRPr="00C95337">
        <w:rPr>
          <w:rFonts w:ascii="Arial" w:eastAsia="Times New Roman" w:hAnsi="Arial" w:cs="Times New Roman"/>
          <w:b/>
          <w:sz w:val="20"/>
          <w:szCs w:val="20"/>
          <w:lang w:val="en-US"/>
        </w:rPr>
        <w:t>one-off $50 supermarket voucher</w:t>
      </w:r>
      <w:r w:rsidRPr="00C95337">
        <w:rPr>
          <w:rFonts w:ascii="Arial" w:eastAsia="Times New Roman" w:hAnsi="Arial" w:cs="Times New Roman"/>
          <w:sz w:val="20"/>
          <w:szCs w:val="20"/>
          <w:lang w:val="en-US"/>
        </w:rPr>
        <w:t xml:space="preserve"> at the event. Please note that we can only provide one voucher per household.</w:t>
      </w:r>
      <w:r w:rsidRPr="00C95337">
        <w:rPr>
          <w:rFonts w:ascii="Arial" w:eastAsia="Times New Roman" w:hAnsi="Arial" w:cs="Times New Roman"/>
          <w:sz w:val="20"/>
          <w:szCs w:val="20"/>
          <w:lang w:val="en-US"/>
        </w:rPr>
        <w:br/>
        <w:t xml:space="preserve"> </w:t>
      </w:r>
      <w:r w:rsidRPr="00C95337">
        <w:rPr>
          <w:rFonts w:ascii="Arial" w:eastAsia="Times New Roman" w:hAnsi="Arial" w:cs="Times New Roman"/>
          <w:sz w:val="20"/>
          <w:szCs w:val="20"/>
          <w:lang w:val="en-US"/>
        </w:rPr>
        <w:br/>
        <w:t xml:space="preserve"> </w:t>
      </w:r>
      <w:r w:rsidRPr="00C95337">
        <w:rPr>
          <w:rFonts w:ascii="Arial" w:eastAsia="Times New Roman" w:hAnsi="Arial" w:cs="Times New Roman"/>
          <w:b/>
          <w:sz w:val="20"/>
          <w:szCs w:val="20"/>
          <w:lang w:val="en-US"/>
        </w:rPr>
        <w:t>Contact details</w:t>
      </w:r>
      <w:r w:rsidRPr="00C95337">
        <w:rPr>
          <w:rFonts w:ascii="Arial" w:eastAsia="Times New Roman" w:hAnsi="Arial" w:cs="Times New Roman"/>
          <w:sz w:val="20"/>
          <w:szCs w:val="20"/>
          <w:lang w:val="en-US"/>
        </w:rPr>
        <w:br/>
        <w:t xml:space="preserve"> </w:t>
      </w:r>
      <w:r w:rsidRPr="00C95337">
        <w:rPr>
          <w:rFonts w:ascii="Arial" w:eastAsia="Times New Roman" w:hAnsi="Arial" w:cs="Times New Roman"/>
          <w:sz w:val="20"/>
          <w:szCs w:val="20"/>
          <w:lang w:val="en-US"/>
        </w:rPr>
        <w:br/>
        <w:t xml:space="preserve"> We look forward to hopefully seeing you at the event. If you have any questions or run into any issues, please contact &lt;removed for anonymity&gt;</w:t>
      </w:r>
      <w:r w:rsidRPr="00C95337">
        <w:rPr>
          <w:rFonts w:ascii="Arial" w:eastAsia="Times New Roman" w:hAnsi="Arial" w:cs="Times New Roman"/>
          <w:sz w:val="20"/>
          <w:szCs w:val="20"/>
          <w:lang w:val="en-US"/>
        </w:rPr>
        <w:br/>
        <w:t xml:space="preserve"> </w:t>
      </w:r>
      <w:r w:rsidRPr="00C95337">
        <w:rPr>
          <w:rFonts w:ascii="Arial" w:eastAsia="Times New Roman" w:hAnsi="Arial" w:cs="Times New Roman"/>
          <w:sz w:val="20"/>
          <w:szCs w:val="20"/>
          <w:lang w:val="en-US"/>
        </w:rPr>
        <w:br/>
        <w:t xml:space="preserve"> </w:t>
      </w:r>
      <w:r w:rsidRPr="00C95337">
        <w:rPr>
          <w:rFonts w:ascii="Arial" w:eastAsia="Times New Roman" w:hAnsi="Arial" w:cs="Times New Roman"/>
          <w:b/>
          <w:sz w:val="20"/>
          <w:szCs w:val="20"/>
          <w:lang w:val="en-US"/>
        </w:rPr>
        <w:t>We will send you all of these details via email when you confirm.</w:t>
      </w:r>
      <w:r w:rsidRPr="00C95337">
        <w:rPr>
          <w:rFonts w:ascii="Arial" w:eastAsia="Times New Roman" w:hAnsi="Arial" w:cs="Times New Roman"/>
          <w:b/>
          <w:sz w:val="20"/>
          <w:szCs w:val="20"/>
          <w:lang w:val="en-US"/>
        </w:rPr>
        <w:br/>
      </w:r>
      <w:r w:rsidRPr="00C95337">
        <w:rPr>
          <w:rFonts w:ascii="Arial" w:eastAsia="Times New Roman" w:hAnsi="Arial" w:cs="Times New Roman"/>
          <w:b/>
          <w:sz w:val="20"/>
          <w:szCs w:val="20"/>
          <w:lang w:val="en-US"/>
        </w:rPr>
        <w:br/>
      </w:r>
      <w:r w:rsidRPr="00C95337">
        <w:rPr>
          <w:rFonts w:ascii="Arial" w:eastAsia="Times New Roman" w:hAnsi="Arial" w:cs="Times New Roman"/>
          <w:b/>
          <w:sz w:val="20"/>
          <w:szCs w:val="20"/>
          <w:lang w:val="en-US"/>
        </w:rPr>
        <w:lastRenderedPageBreak/>
        <w:t>Please click next and tell us if you can or cannot attend. It really helps us with our research if you fill out the survey, regardless of whether you are available.</w:t>
      </w:r>
      <w:r w:rsidRPr="00C95337">
        <w:rPr>
          <w:rFonts w:ascii="Arial" w:eastAsia="Times New Roman" w:hAnsi="Arial" w:cs="Times New Roman"/>
          <w:b/>
          <w:sz w:val="20"/>
          <w:szCs w:val="20"/>
          <w:lang w:val="en-US"/>
        </w:rPr>
        <w:br/>
      </w:r>
    </w:p>
    <w:p w:rsidR="00EC18A6" w:rsidRPr="00C95337" w:rsidRDefault="00EC18A6" w:rsidP="00EC18A6">
      <w:pPr>
        <w:spacing w:after="0"/>
        <w:rPr>
          <w:rFonts w:ascii="Arial" w:eastAsia="Times New Roman" w:hAnsi="Arial" w:cs="Times New Roman"/>
          <w:sz w:val="20"/>
          <w:szCs w:val="20"/>
          <w:lang w:val="en-US"/>
        </w:rPr>
      </w:pPr>
    </w:p>
    <w:p w:rsidR="00EC18A6" w:rsidRPr="00C95337" w:rsidRDefault="00EC18A6" w:rsidP="00EC18A6">
      <w:pPr>
        <w:pBdr>
          <w:top w:val="dashed" w:sz="8" w:space="0" w:color="CCCCCC"/>
        </w:pBdr>
        <w:spacing w:before="120" w:after="120" w:line="120" w:lineRule="auto"/>
        <w:rPr>
          <w:rFonts w:ascii="Arial" w:eastAsia="Times New Roman" w:hAnsi="Arial" w:cs="Times New Roman"/>
          <w:sz w:val="20"/>
          <w:szCs w:val="20"/>
          <w:lang w:val="en-US"/>
        </w:rPr>
      </w:pPr>
    </w:p>
    <w:tbl>
      <w:tblPr>
        <w:tblW w:w="0" w:type="auto"/>
        <w:tblInd w:w="10" w:type="dxa"/>
        <w:tblCellMar>
          <w:left w:w="10" w:type="dxa"/>
          <w:right w:w="10" w:type="dxa"/>
        </w:tblCellMar>
        <w:tblLook w:val="0000" w:firstRow="0" w:lastRow="0" w:firstColumn="0" w:lastColumn="0" w:noHBand="0" w:noVBand="0"/>
      </w:tblPr>
      <w:tblGrid>
        <w:gridCol w:w="1319"/>
        <w:gridCol w:w="7717"/>
      </w:tblGrid>
      <w:tr w:rsidR="00EC18A6" w:rsidRPr="00C95337" w:rsidTr="00B632D7">
        <w:trPr>
          <w:trHeight w:val="300"/>
        </w:trPr>
        <w:tc>
          <w:tcPr>
            <w:tcW w:w="1368" w:type="dxa"/>
            <w:tcBorders>
              <w:top w:val="nil"/>
              <w:left w:val="nil"/>
              <w:bottom w:val="nil"/>
              <w:right w:val="nil"/>
            </w:tcBorders>
          </w:tcPr>
          <w:p w:rsidR="00EC18A6" w:rsidRPr="00C95337" w:rsidRDefault="00EC18A6" w:rsidP="00B632D7">
            <w:pPr>
              <w:spacing w:after="0"/>
              <w:rPr>
                <w:rFonts w:ascii="Arial" w:eastAsia="Times New Roman" w:hAnsi="Arial" w:cs="Times New Roman"/>
                <w:color w:val="CCCCCC"/>
                <w:sz w:val="20"/>
                <w:szCs w:val="20"/>
                <w:lang w:val="en-US"/>
              </w:rPr>
            </w:pPr>
            <w:r w:rsidRPr="00C95337">
              <w:rPr>
                <w:rFonts w:ascii="Arial" w:eastAsia="Times New Roman" w:hAnsi="Arial" w:cs="Times New Roman"/>
                <w:color w:val="CCCCCC"/>
                <w:sz w:val="20"/>
                <w:szCs w:val="20"/>
                <w:lang w:val="en-US"/>
              </w:rPr>
              <w:t>Page Break</w:t>
            </w:r>
          </w:p>
        </w:tc>
        <w:tc>
          <w:tcPr>
            <w:tcW w:w="8208" w:type="dxa"/>
            <w:tcBorders>
              <w:top w:val="nil"/>
              <w:left w:val="nil"/>
              <w:bottom w:val="nil"/>
              <w:right w:val="nil"/>
            </w:tcBorders>
          </w:tcPr>
          <w:p w:rsidR="00EC18A6" w:rsidRPr="00C95337" w:rsidRDefault="00EC18A6" w:rsidP="00B632D7">
            <w:pPr>
              <w:pBdr>
                <w:top w:val="single" w:sz="8" w:space="0" w:color="CCCCCC"/>
              </w:pBdr>
              <w:spacing w:before="120" w:after="120" w:line="120" w:lineRule="auto"/>
              <w:jc w:val="center"/>
              <w:rPr>
                <w:rFonts w:ascii="Arial" w:eastAsia="Times New Roman" w:hAnsi="Arial" w:cs="Times New Roman"/>
                <w:color w:val="CCCCCC"/>
                <w:sz w:val="20"/>
                <w:szCs w:val="20"/>
                <w:lang w:val="en-US"/>
              </w:rPr>
            </w:pPr>
          </w:p>
        </w:tc>
      </w:tr>
    </w:tbl>
    <w:p w:rsidR="00EC18A6" w:rsidRPr="00C95337" w:rsidRDefault="00EC18A6" w:rsidP="00EC18A6">
      <w:pPr>
        <w:spacing w:after="0"/>
        <w:rPr>
          <w:rFonts w:ascii="Arial" w:eastAsia="Times New Roman" w:hAnsi="Arial" w:cs="Times New Roman"/>
          <w:sz w:val="20"/>
          <w:szCs w:val="20"/>
          <w:lang w:val="en-US"/>
        </w:rPr>
      </w:pPr>
      <w:r w:rsidRPr="00C95337">
        <w:rPr>
          <w:rFonts w:ascii="Arial" w:eastAsia="Times New Roman" w:hAnsi="Arial" w:cs="Times New Roman"/>
          <w:sz w:val="20"/>
          <w:szCs w:val="20"/>
          <w:lang w:val="en-US"/>
        </w:rPr>
        <w:br w:type="page"/>
      </w:r>
    </w:p>
    <w:p w:rsidR="00EC18A6" w:rsidRPr="00C95337" w:rsidRDefault="00EC18A6" w:rsidP="00EC18A6">
      <w:pPr>
        <w:spacing w:after="0"/>
        <w:rPr>
          <w:rFonts w:ascii="Arial" w:eastAsia="Times New Roman" w:hAnsi="Arial" w:cs="Times New Roman"/>
          <w:sz w:val="20"/>
          <w:szCs w:val="20"/>
          <w:lang w:val="en-US"/>
        </w:rPr>
      </w:pPr>
    </w:p>
    <w:p w:rsidR="00EC18A6" w:rsidRPr="00C95337" w:rsidRDefault="00EC18A6" w:rsidP="00EC18A6">
      <w:pPr>
        <w:keepNext/>
        <w:spacing w:after="0"/>
        <w:rPr>
          <w:rFonts w:ascii="Arial" w:eastAsia="Times New Roman" w:hAnsi="Arial" w:cs="Times New Roman"/>
          <w:sz w:val="20"/>
          <w:szCs w:val="20"/>
          <w:lang w:val="en-US"/>
        </w:rPr>
      </w:pPr>
      <w:r w:rsidRPr="00C95337">
        <w:rPr>
          <w:rFonts w:ascii="Arial" w:eastAsia="Times New Roman" w:hAnsi="Arial" w:cs="Times New Roman"/>
          <w:sz w:val="20"/>
          <w:szCs w:val="20"/>
          <w:lang w:val="en-US"/>
        </w:rPr>
        <w:t>Q3 So we can match your answers to your earlier survey response, the first few questions ask for some of your personal details.</w:t>
      </w:r>
    </w:p>
    <w:p w:rsidR="00EC18A6" w:rsidRPr="00C95337" w:rsidRDefault="00EC18A6" w:rsidP="00EC18A6">
      <w:pPr>
        <w:keepNext/>
        <w:numPr>
          <w:ilvl w:val="0"/>
          <w:numId w:val="45"/>
        </w:numPr>
        <w:spacing w:after="160" w:line="259" w:lineRule="auto"/>
        <w:rPr>
          <w:rFonts w:ascii="Arial" w:eastAsia="Times New Roman" w:hAnsi="Arial" w:cs="Times New Roman"/>
          <w:sz w:val="20"/>
          <w:szCs w:val="20"/>
          <w:lang w:val="en-US"/>
        </w:rPr>
      </w:pPr>
      <w:r w:rsidRPr="00C95337">
        <w:rPr>
          <w:rFonts w:ascii="Arial" w:eastAsia="Times New Roman" w:hAnsi="Arial" w:cs="Times New Roman"/>
          <w:sz w:val="20"/>
          <w:szCs w:val="20"/>
          <w:lang w:val="en-US"/>
        </w:rPr>
        <w:t>What is your first name? __________________________________________________</w:t>
      </w:r>
    </w:p>
    <w:p w:rsidR="00EC18A6" w:rsidRPr="00C95337" w:rsidRDefault="00EC18A6" w:rsidP="00EC18A6">
      <w:pPr>
        <w:keepNext/>
        <w:numPr>
          <w:ilvl w:val="0"/>
          <w:numId w:val="45"/>
        </w:numPr>
        <w:spacing w:after="160" w:line="259" w:lineRule="auto"/>
        <w:rPr>
          <w:rFonts w:ascii="Arial" w:eastAsia="Times New Roman" w:hAnsi="Arial" w:cs="Times New Roman"/>
          <w:sz w:val="20"/>
          <w:szCs w:val="20"/>
          <w:lang w:val="en-US"/>
        </w:rPr>
      </w:pPr>
      <w:r w:rsidRPr="00C95337">
        <w:rPr>
          <w:rFonts w:ascii="Arial" w:eastAsia="Times New Roman" w:hAnsi="Arial" w:cs="Times New Roman"/>
          <w:sz w:val="20"/>
          <w:szCs w:val="20"/>
          <w:lang w:val="en-US"/>
        </w:rPr>
        <w:t>What is your last name? __________________________________________________</w:t>
      </w:r>
    </w:p>
    <w:p w:rsidR="00EC18A6" w:rsidRPr="00C95337" w:rsidRDefault="00EC18A6" w:rsidP="00EC18A6">
      <w:pPr>
        <w:keepNext/>
        <w:numPr>
          <w:ilvl w:val="0"/>
          <w:numId w:val="45"/>
        </w:numPr>
        <w:spacing w:after="160" w:line="259" w:lineRule="auto"/>
        <w:rPr>
          <w:rFonts w:ascii="Arial" w:eastAsia="Times New Roman" w:hAnsi="Arial" w:cs="Times New Roman"/>
          <w:sz w:val="20"/>
          <w:szCs w:val="20"/>
          <w:lang w:val="en-US"/>
        </w:rPr>
      </w:pPr>
      <w:r w:rsidRPr="00C95337">
        <w:rPr>
          <w:rFonts w:ascii="Arial" w:eastAsia="Times New Roman" w:hAnsi="Arial" w:cs="Times New Roman"/>
          <w:sz w:val="20"/>
          <w:szCs w:val="20"/>
          <w:lang w:val="en-US"/>
        </w:rPr>
        <w:t>What is your email address? __________________________________________________</w:t>
      </w:r>
    </w:p>
    <w:p w:rsidR="00EC18A6" w:rsidRPr="00C95337" w:rsidRDefault="00EC18A6" w:rsidP="00EC18A6">
      <w:pPr>
        <w:keepNext/>
        <w:numPr>
          <w:ilvl w:val="0"/>
          <w:numId w:val="45"/>
        </w:numPr>
        <w:spacing w:after="160" w:line="259" w:lineRule="auto"/>
        <w:rPr>
          <w:rFonts w:ascii="Arial" w:eastAsia="Times New Roman" w:hAnsi="Arial" w:cs="Times New Roman"/>
          <w:sz w:val="20"/>
          <w:szCs w:val="20"/>
          <w:lang w:val="en-US"/>
        </w:rPr>
      </w:pPr>
      <w:r w:rsidRPr="00C95337">
        <w:rPr>
          <w:rFonts w:ascii="Arial" w:eastAsia="Times New Roman" w:hAnsi="Arial" w:cs="Times New Roman"/>
          <w:sz w:val="20"/>
          <w:szCs w:val="20"/>
          <w:lang w:val="en-US"/>
        </w:rPr>
        <w:t>What is your mobile phone number? __________________________________________________</w:t>
      </w:r>
    </w:p>
    <w:p w:rsidR="00EC18A6" w:rsidRPr="00C95337" w:rsidRDefault="00EC18A6" w:rsidP="00EC18A6">
      <w:pPr>
        <w:spacing w:after="0"/>
        <w:rPr>
          <w:rFonts w:ascii="Arial" w:eastAsia="Times New Roman" w:hAnsi="Arial" w:cs="Times New Roman"/>
          <w:sz w:val="20"/>
          <w:szCs w:val="20"/>
          <w:lang w:val="en-US"/>
        </w:rPr>
      </w:pPr>
    </w:p>
    <w:p w:rsidR="00EC18A6" w:rsidRPr="00C95337" w:rsidRDefault="00EC18A6" w:rsidP="00EC18A6">
      <w:pPr>
        <w:pBdr>
          <w:top w:val="dashed" w:sz="8" w:space="0" w:color="CCCCCC"/>
        </w:pBdr>
        <w:spacing w:before="120" w:after="120" w:line="120" w:lineRule="auto"/>
        <w:rPr>
          <w:rFonts w:ascii="Arial" w:eastAsia="Times New Roman" w:hAnsi="Arial" w:cs="Times New Roman"/>
          <w:sz w:val="20"/>
          <w:szCs w:val="20"/>
          <w:lang w:val="en-US"/>
        </w:rPr>
      </w:pPr>
    </w:p>
    <w:p w:rsidR="00EC18A6" w:rsidRPr="00C95337" w:rsidRDefault="00EC18A6" w:rsidP="00EC18A6">
      <w:pPr>
        <w:spacing w:after="0"/>
        <w:rPr>
          <w:rFonts w:ascii="Arial" w:eastAsia="Times New Roman" w:hAnsi="Arial" w:cs="Times New Roman"/>
          <w:sz w:val="20"/>
          <w:szCs w:val="20"/>
          <w:lang w:val="en-US"/>
        </w:rPr>
      </w:pPr>
    </w:p>
    <w:p w:rsidR="00EC18A6" w:rsidRPr="00C95337" w:rsidRDefault="00EC18A6" w:rsidP="00EC18A6">
      <w:pPr>
        <w:keepNext/>
        <w:spacing w:after="0"/>
        <w:rPr>
          <w:rFonts w:ascii="Arial" w:eastAsia="Times New Roman" w:hAnsi="Arial" w:cs="Times New Roman"/>
          <w:sz w:val="20"/>
          <w:szCs w:val="20"/>
          <w:lang w:val="en-US"/>
        </w:rPr>
      </w:pPr>
      <w:r w:rsidRPr="00C95337">
        <w:rPr>
          <w:rFonts w:ascii="Arial" w:eastAsia="Times New Roman" w:hAnsi="Arial" w:cs="Times New Roman"/>
          <w:sz w:val="20"/>
          <w:szCs w:val="20"/>
          <w:lang w:val="en-US"/>
        </w:rPr>
        <w:t>Q4 Which event, if any, would you like to attend?</w:t>
      </w:r>
    </w:p>
    <w:p w:rsidR="00EC18A6" w:rsidRPr="00C95337" w:rsidRDefault="00EC18A6" w:rsidP="00EC18A6">
      <w:pPr>
        <w:keepNext/>
        <w:numPr>
          <w:ilvl w:val="0"/>
          <w:numId w:val="45"/>
        </w:numPr>
        <w:spacing w:after="160" w:line="259" w:lineRule="auto"/>
        <w:rPr>
          <w:rFonts w:ascii="Arial" w:eastAsia="Times New Roman" w:hAnsi="Arial" w:cs="Times New Roman"/>
          <w:sz w:val="20"/>
          <w:szCs w:val="20"/>
          <w:lang w:val="en-US"/>
        </w:rPr>
      </w:pPr>
      <w:r w:rsidRPr="00C95337">
        <w:rPr>
          <w:rFonts w:ascii="Arial" w:eastAsia="Times New Roman" w:hAnsi="Arial" w:cs="Times New Roman"/>
          <w:sz w:val="20"/>
          <w:szCs w:val="20"/>
          <w:lang w:val="en-US"/>
        </w:rPr>
        <w:t xml:space="preserve">Wednesday the 22nd of February </w:t>
      </w:r>
    </w:p>
    <w:p w:rsidR="00EC18A6" w:rsidRPr="00C95337" w:rsidRDefault="00EC18A6" w:rsidP="00EC18A6">
      <w:pPr>
        <w:keepNext/>
        <w:numPr>
          <w:ilvl w:val="0"/>
          <w:numId w:val="45"/>
        </w:numPr>
        <w:spacing w:after="160" w:line="259" w:lineRule="auto"/>
        <w:rPr>
          <w:rFonts w:ascii="Arial" w:eastAsia="Times New Roman" w:hAnsi="Arial" w:cs="Times New Roman"/>
          <w:sz w:val="20"/>
          <w:szCs w:val="20"/>
          <w:lang w:val="en-US"/>
        </w:rPr>
      </w:pPr>
      <w:r w:rsidRPr="00C95337">
        <w:rPr>
          <w:rFonts w:ascii="Arial" w:eastAsia="Times New Roman" w:hAnsi="Arial" w:cs="Times New Roman"/>
          <w:sz w:val="20"/>
          <w:szCs w:val="20"/>
          <w:lang w:val="en-US"/>
        </w:rPr>
        <w:t xml:space="preserve">Saturday the 25th of February </w:t>
      </w:r>
    </w:p>
    <w:p w:rsidR="00EC18A6" w:rsidRPr="00C95337" w:rsidRDefault="00EC18A6" w:rsidP="00EC18A6">
      <w:pPr>
        <w:keepNext/>
        <w:numPr>
          <w:ilvl w:val="0"/>
          <w:numId w:val="45"/>
        </w:numPr>
        <w:spacing w:after="160" w:line="259" w:lineRule="auto"/>
        <w:rPr>
          <w:rFonts w:ascii="Arial" w:eastAsia="Times New Roman" w:hAnsi="Arial" w:cs="Times New Roman"/>
          <w:sz w:val="20"/>
          <w:szCs w:val="20"/>
          <w:lang w:val="en-US"/>
        </w:rPr>
      </w:pPr>
      <w:r w:rsidRPr="00C95337">
        <w:rPr>
          <w:rFonts w:ascii="Arial" w:eastAsia="Times New Roman" w:hAnsi="Arial" w:cs="Times New Roman"/>
          <w:sz w:val="20"/>
          <w:szCs w:val="20"/>
          <w:lang w:val="en-US"/>
        </w:rPr>
        <w:t xml:space="preserve">Neither event </w:t>
      </w:r>
    </w:p>
    <w:p w:rsidR="00EC18A6" w:rsidRPr="00C95337" w:rsidRDefault="00EC18A6" w:rsidP="00EC18A6">
      <w:pPr>
        <w:spacing w:after="0"/>
        <w:rPr>
          <w:rFonts w:ascii="Arial" w:eastAsia="Times New Roman" w:hAnsi="Arial" w:cs="Times New Roman"/>
          <w:sz w:val="20"/>
          <w:szCs w:val="20"/>
          <w:lang w:val="en-US"/>
        </w:rPr>
      </w:pPr>
    </w:p>
    <w:p w:rsidR="00EC18A6" w:rsidRPr="00C95337" w:rsidRDefault="00EC18A6" w:rsidP="00EC18A6">
      <w:pPr>
        <w:spacing w:before="120" w:after="0" w:line="240" w:lineRule="auto"/>
        <w:rPr>
          <w:rFonts w:ascii="Arial" w:eastAsia="Times New Roman" w:hAnsi="Arial" w:cs="Times New Roman"/>
          <w:b/>
          <w:color w:val="CCCCCC"/>
          <w:sz w:val="20"/>
          <w:szCs w:val="20"/>
          <w:lang w:val="en-US"/>
        </w:rPr>
      </w:pPr>
      <w:r w:rsidRPr="00C95337">
        <w:rPr>
          <w:rFonts w:ascii="Arial" w:eastAsia="Times New Roman" w:hAnsi="Arial" w:cs="Times New Roman"/>
          <w:b/>
          <w:color w:val="CCCCCC"/>
          <w:sz w:val="20"/>
          <w:szCs w:val="20"/>
          <w:lang w:val="en-US"/>
        </w:rPr>
        <w:t>End of Block: Default Question Block</w:t>
      </w:r>
    </w:p>
    <w:p w:rsidR="00EC18A6" w:rsidRPr="00C95337" w:rsidRDefault="00EC18A6" w:rsidP="00EC18A6">
      <w:pPr>
        <w:pBdr>
          <w:bottom w:val="single" w:sz="8" w:space="0" w:color="CCCCCC"/>
        </w:pBdr>
        <w:spacing w:after="0" w:line="120" w:lineRule="auto"/>
        <w:jc w:val="center"/>
        <w:rPr>
          <w:rFonts w:ascii="Arial" w:eastAsia="Times New Roman" w:hAnsi="Arial" w:cs="Times New Roman"/>
          <w:b/>
          <w:color w:val="CCCCCC"/>
          <w:sz w:val="20"/>
          <w:szCs w:val="20"/>
          <w:lang w:val="en-US"/>
        </w:rPr>
      </w:pPr>
    </w:p>
    <w:p w:rsidR="00EC18A6" w:rsidRPr="00C95337" w:rsidRDefault="00EC18A6" w:rsidP="00EC18A6">
      <w:pPr>
        <w:spacing w:before="120" w:after="120" w:line="240" w:lineRule="auto"/>
        <w:rPr>
          <w:rFonts w:ascii="Arial" w:eastAsia="Times New Roman" w:hAnsi="Arial" w:cs="Times New Roman"/>
          <w:b/>
          <w:color w:val="CCCCCC"/>
          <w:sz w:val="20"/>
          <w:szCs w:val="20"/>
          <w:lang w:val="en-US"/>
        </w:rPr>
      </w:pPr>
      <w:r w:rsidRPr="00C95337">
        <w:rPr>
          <w:rFonts w:ascii="Arial" w:eastAsia="Times New Roman" w:hAnsi="Arial" w:cs="Times New Roman"/>
          <w:b/>
          <w:color w:val="CCCCCC"/>
          <w:sz w:val="20"/>
          <w:szCs w:val="20"/>
          <w:lang w:val="en-US"/>
        </w:rPr>
        <w:t>Start of Block: No longer available</w:t>
      </w:r>
    </w:p>
    <w:p w:rsidR="00EC18A6" w:rsidRPr="00C95337" w:rsidRDefault="00EC18A6" w:rsidP="00EC18A6">
      <w:pPr>
        <w:spacing w:after="0"/>
        <w:rPr>
          <w:rFonts w:ascii="Arial" w:eastAsia="Times New Roman" w:hAnsi="Arial" w:cs="Times New Roman"/>
          <w:sz w:val="20"/>
          <w:szCs w:val="20"/>
          <w:lang w:val="en-US"/>
        </w:rPr>
      </w:pPr>
    </w:p>
    <w:p w:rsidR="00EC18A6" w:rsidRPr="00C95337" w:rsidRDefault="00EC18A6" w:rsidP="00EC18A6">
      <w:pPr>
        <w:keepNext/>
        <w:spacing w:after="0"/>
        <w:rPr>
          <w:rFonts w:ascii="Arial" w:eastAsia="Times New Roman" w:hAnsi="Arial" w:cs="Times New Roman"/>
          <w:sz w:val="20"/>
          <w:szCs w:val="20"/>
          <w:lang w:val="en-US"/>
        </w:rPr>
      </w:pPr>
      <w:r w:rsidRPr="00C95337">
        <w:rPr>
          <w:rFonts w:ascii="Arial" w:eastAsia="Times New Roman" w:hAnsi="Arial" w:cs="Times New Roman"/>
          <w:sz w:val="20"/>
          <w:szCs w:val="20"/>
          <w:lang w:val="en-US"/>
        </w:rPr>
        <w:t>Q8 We are sorry to hear that you are not willing or able to attend an event. Can you please tell us the main reason you will not be attending?</w:t>
      </w:r>
    </w:p>
    <w:p w:rsidR="00EC18A6" w:rsidRPr="00C95337" w:rsidRDefault="00EC18A6" w:rsidP="00EC18A6">
      <w:pPr>
        <w:keepNext/>
        <w:numPr>
          <w:ilvl w:val="0"/>
          <w:numId w:val="45"/>
        </w:numPr>
        <w:spacing w:after="160" w:line="259" w:lineRule="auto"/>
        <w:rPr>
          <w:rFonts w:ascii="Arial" w:eastAsia="Times New Roman" w:hAnsi="Arial" w:cs="Times New Roman"/>
          <w:sz w:val="20"/>
          <w:szCs w:val="20"/>
          <w:lang w:val="en-US"/>
        </w:rPr>
      </w:pPr>
      <w:r w:rsidRPr="00C95337">
        <w:rPr>
          <w:rFonts w:ascii="Arial" w:eastAsia="Times New Roman" w:hAnsi="Arial" w:cs="Times New Roman"/>
          <w:sz w:val="20"/>
          <w:szCs w:val="20"/>
          <w:lang w:val="en-US"/>
        </w:rPr>
        <w:t xml:space="preserve">I am no longer available at this time </w:t>
      </w:r>
    </w:p>
    <w:p w:rsidR="00EC18A6" w:rsidRPr="00C95337" w:rsidRDefault="00EC18A6" w:rsidP="00EC18A6">
      <w:pPr>
        <w:keepNext/>
        <w:numPr>
          <w:ilvl w:val="0"/>
          <w:numId w:val="45"/>
        </w:numPr>
        <w:spacing w:after="160" w:line="259" w:lineRule="auto"/>
        <w:rPr>
          <w:rFonts w:ascii="Arial" w:eastAsia="Times New Roman" w:hAnsi="Arial" w:cs="Times New Roman"/>
          <w:sz w:val="20"/>
          <w:szCs w:val="20"/>
          <w:lang w:val="en-US"/>
        </w:rPr>
      </w:pPr>
      <w:r w:rsidRPr="00C95337">
        <w:rPr>
          <w:rFonts w:ascii="Arial" w:eastAsia="Times New Roman" w:hAnsi="Arial" w:cs="Times New Roman"/>
          <w:sz w:val="20"/>
          <w:szCs w:val="20"/>
          <w:lang w:val="en-US"/>
        </w:rPr>
        <w:t xml:space="preserve">I have a disability or impairment that will prevent me from participating </w:t>
      </w:r>
    </w:p>
    <w:p w:rsidR="00EC18A6" w:rsidRPr="00C95337" w:rsidRDefault="00EC18A6" w:rsidP="00EC18A6">
      <w:pPr>
        <w:keepNext/>
        <w:numPr>
          <w:ilvl w:val="0"/>
          <w:numId w:val="45"/>
        </w:numPr>
        <w:spacing w:after="160" w:line="259" w:lineRule="auto"/>
        <w:rPr>
          <w:rFonts w:ascii="Arial" w:eastAsia="Times New Roman" w:hAnsi="Arial" w:cs="Times New Roman"/>
          <w:sz w:val="20"/>
          <w:szCs w:val="20"/>
          <w:lang w:val="en-US"/>
        </w:rPr>
      </w:pPr>
      <w:r w:rsidRPr="00C95337">
        <w:rPr>
          <w:rFonts w:ascii="Arial" w:eastAsia="Times New Roman" w:hAnsi="Arial" w:cs="Times New Roman"/>
          <w:sz w:val="20"/>
          <w:szCs w:val="20"/>
          <w:lang w:val="en-US"/>
        </w:rPr>
        <w:t xml:space="preserve">I am not interested in this event </w:t>
      </w:r>
    </w:p>
    <w:p w:rsidR="00EC18A6" w:rsidRPr="00C95337" w:rsidRDefault="00EC18A6" w:rsidP="00EC18A6">
      <w:pPr>
        <w:keepNext/>
        <w:numPr>
          <w:ilvl w:val="0"/>
          <w:numId w:val="45"/>
        </w:numPr>
        <w:spacing w:after="160" w:line="259" w:lineRule="auto"/>
        <w:rPr>
          <w:rFonts w:ascii="Arial" w:eastAsia="Times New Roman" w:hAnsi="Arial" w:cs="Times New Roman"/>
          <w:sz w:val="20"/>
          <w:szCs w:val="20"/>
          <w:lang w:val="en-US"/>
        </w:rPr>
      </w:pPr>
      <w:r w:rsidRPr="00C95337">
        <w:rPr>
          <w:rFonts w:ascii="Arial" w:eastAsia="Times New Roman" w:hAnsi="Arial" w:cs="Times New Roman"/>
          <w:sz w:val="20"/>
          <w:szCs w:val="20"/>
          <w:lang w:val="en-US"/>
        </w:rPr>
        <w:t xml:space="preserve">The location is not suitable for me </w:t>
      </w:r>
    </w:p>
    <w:p w:rsidR="00EC18A6" w:rsidRPr="00C95337" w:rsidRDefault="00EC18A6" w:rsidP="00EC18A6">
      <w:pPr>
        <w:keepNext/>
        <w:numPr>
          <w:ilvl w:val="0"/>
          <w:numId w:val="45"/>
        </w:numPr>
        <w:spacing w:after="160" w:line="259" w:lineRule="auto"/>
        <w:rPr>
          <w:rFonts w:ascii="Arial" w:eastAsia="Times New Roman" w:hAnsi="Arial" w:cs="Times New Roman"/>
          <w:sz w:val="20"/>
          <w:szCs w:val="20"/>
          <w:lang w:val="en-US"/>
        </w:rPr>
      </w:pPr>
      <w:r w:rsidRPr="00C95337">
        <w:rPr>
          <w:rFonts w:ascii="Arial" w:eastAsia="Times New Roman" w:hAnsi="Arial" w:cs="Times New Roman"/>
          <w:sz w:val="20"/>
          <w:szCs w:val="20"/>
          <w:lang w:val="en-US"/>
        </w:rPr>
        <w:t xml:space="preserve">I am no longer interested in volunteering </w:t>
      </w:r>
    </w:p>
    <w:p w:rsidR="00EC18A6" w:rsidRPr="00C95337" w:rsidRDefault="00EC18A6" w:rsidP="00EC18A6">
      <w:pPr>
        <w:keepNext/>
        <w:numPr>
          <w:ilvl w:val="0"/>
          <w:numId w:val="45"/>
        </w:numPr>
        <w:spacing w:after="160" w:line="259" w:lineRule="auto"/>
        <w:rPr>
          <w:rFonts w:ascii="Arial" w:eastAsia="Times New Roman" w:hAnsi="Arial" w:cs="Times New Roman"/>
          <w:sz w:val="20"/>
          <w:szCs w:val="20"/>
          <w:lang w:val="en-US"/>
        </w:rPr>
      </w:pPr>
      <w:r w:rsidRPr="00C95337">
        <w:rPr>
          <w:rFonts w:ascii="Arial" w:eastAsia="Times New Roman" w:hAnsi="Arial" w:cs="Times New Roman"/>
          <w:sz w:val="20"/>
          <w:szCs w:val="20"/>
          <w:lang w:val="en-US"/>
        </w:rPr>
        <w:t>Other (please specify) __________________________________________________</w:t>
      </w:r>
    </w:p>
    <w:p w:rsidR="00EC18A6" w:rsidRPr="00C95337" w:rsidRDefault="00EC18A6" w:rsidP="00EC18A6">
      <w:pPr>
        <w:pBdr>
          <w:top w:val="dashed" w:sz="8" w:space="0" w:color="CCCCCC"/>
        </w:pBdr>
        <w:spacing w:before="120" w:after="120" w:line="120" w:lineRule="auto"/>
        <w:rPr>
          <w:rFonts w:ascii="Arial" w:eastAsia="Times New Roman" w:hAnsi="Arial" w:cs="Times New Roman"/>
          <w:sz w:val="20"/>
          <w:szCs w:val="20"/>
          <w:lang w:val="en-US"/>
        </w:rPr>
      </w:pPr>
    </w:p>
    <w:tbl>
      <w:tblPr>
        <w:tblW w:w="0" w:type="auto"/>
        <w:tblInd w:w="10" w:type="dxa"/>
        <w:tblCellMar>
          <w:left w:w="10" w:type="dxa"/>
          <w:right w:w="10" w:type="dxa"/>
        </w:tblCellMar>
        <w:tblLook w:val="0000" w:firstRow="0" w:lastRow="0" w:firstColumn="0" w:lastColumn="0" w:noHBand="0" w:noVBand="0"/>
      </w:tblPr>
      <w:tblGrid>
        <w:gridCol w:w="1319"/>
        <w:gridCol w:w="7717"/>
      </w:tblGrid>
      <w:tr w:rsidR="00EC18A6" w:rsidRPr="00C95337" w:rsidTr="00B632D7">
        <w:trPr>
          <w:trHeight w:val="300"/>
        </w:trPr>
        <w:tc>
          <w:tcPr>
            <w:tcW w:w="1368" w:type="dxa"/>
            <w:tcBorders>
              <w:top w:val="nil"/>
              <w:left w:val="nil"/>
              <w:bottom w:val="nil"/>
              <w:right w:val="nil"/>
            </w:tcBorders>
          </w:tcPr>
          <w:p w:rsidR="00EC18A6" w:rsidRPr="00C95337" w:rsidRDefault="00EC18A6" w:rsidP="00B632D7">
            <w:pPr>
              <w:spacing w:after="0"/>
              <w:rPr>
                <w:rFonts w:ascii="Arial" w:eastAsia="Times New Roman" w:hAnsi="Arial" w:cs="Times New Roman"/>
                <w:color w:val="CCCCCC"/>
                <w:sz w:val="20"/>
                <w:szCs w:val="20"/>
                <w:lang w:val="en-US"/>
              </w:rPr>
            </w:pPr>
            <w:r w:rsidRPr="00C95337">
              <w:rPr>
                <w:rFonts w:ascii="Arial" w:eastAsia="Times New Roman" w:hAnsi="Arial" w:cs="Times New Roman"/>
                <w:color w:val="CCCCCC"/>
                <w:sz w:val="20"/>
                <w:szCs w:val="20"/>
                <w:lang w:val="en-US"/>
              </w:rPr>
              <w:t>Page Break</w:t>
            </w:r>
          </w:p>
        </w:tc>
        <w:tc>
          <w:tcPr>
            <w:tcW w:w="8208" w:type="dxa"/>
            <w:tcBorders>
              <w:top w:val="nil"/>
              <w:left w:val="nil"/>
              <w:bottom w:val="nil"/>
              <w:right w:val="nil"/>
            </w:tcBorders>
          </w:tcPr>
          <w:p w:rsidR="00EC18A6" w:rsidRPr="00C95337" w:rsidRDefault="00EC18A6" w:rsidP="00B632D7">
            <w:pPr>
              <w:pBdr>
                <w:top w:val="single" w:sz="8" w:space="0" w:color="CCCCCC"/>
              </w:pBdr>
              <w:spacing w:before="120" w:after="120" w:line="120" w:lineRule="auto"/>
              <w:jc w:val="center"/>
              <w:rPr>
                <w:rFonts w:ascii="Arial" w:eastAsia="Times New Roman" w:hAnsi="Arial" w:cs="Times New Roman"/>
                <w:color w:val="CCCCCC"/>
                <w:sz w:val="20"/>
                <w:szCs w:val="20"/>
                <w:lang w:val="en-US"/>
              </w:rPr>
            </w:pPr>
          </w:p>
        </w:tc>
      </w:tr>
    </w:tbl>
    <w:p w:rsidR="00EC18A6" w:rsidRPr="00C95337" w:rsidRDefault="00EC18A6" w:rsidP="00EC18A6">
      <w:pPr>
        <w:spacing w:after="0"/>
        <w:rPr>
          <w:rFonts w:ascii="Arial" w:eastAsia="Times New Roman" w:hAnsi="Arial" w:cs="Times New Roman"/>
          <w:sz w:val="20"/>
          <w:szCs w:val="20"/>
          <w:lang w:val="en-US"/>
        </w:rPr>
      </w:pPr>
      <w:r w:rsidRPr="00C95337">
        <w:rPr>
          <w:rFonts w:ascii="Arial" w:eastAsia="Times New Roman" w:hAnsi="Arial" w:cs="Times New Roman"/>
          <w:sz w:val="20"/>
          <w:szCs w:val="20"/>
          <w:lang w:val="en-US"/>
        </w:rPr>
        <w:br w:type="page"/>
      </w:r>
      <w:r w:rsidRPr="00C95337">
        <w:rPr>
          <w:rFonts w:ascii="Arial" w:eastAsia="Times New Roman" w:hAnsi="Arial" w:cs="Times New Roman"/>
          <w:sz w:val="20"/>
          <w:szCs w:val="20"/>
          <w:lang w:val="en-US"/>
        </w:rPr>
        <w:lastRenderedPageBreak/>
        <w:t xml:space="preserve">Q9 Thank you for taking the time to fill in this short survey. We appreciate your help with our research and we will be in touch with a final survey in the next month. </w:t>
      </w:r>
      <w:r w:rsidRPr="00C95337">
        <w:rPr>
          <w:rFonts w:ascii="Arial" w:eastAsia="Times New Roman" w:hAnsi="Arial" w:cs="Times New Roman"/>
          <w:sz w:val="20"/>
          <w:szCs w:val="20"/>
          <w:lang w:val="en-US"/>
        </w:rPr>
        <w:br/>
      </w:r>
      <w:r w:rsidRPr="00C95337">
        <w:rPr>
          <w:rFonts w:ascii="Arial" w:eastAsia="Times New Roman" w:hAnsi="Arial" w:cs="Times New Roman"/>
          <w:sz w:val="20"/>
          <w:szCs w:val="20"/>
          <w:lang w:val="en-US"/>
        </w:rPr>
        <w:br/>
        <w:t>There will also be a future volunteering opportunity in March. We will follow-up with further details closer to the time.</w:t>
      </w:r>
      <w:r w:rsidRPr="00C95337">
        <w:rPr>
          <w:rFonts w:ascii="Arial" w:eastAsia="Times New Roman" w:hAnsi="Arial" w:cs="Times New Roman"/>
          <w:sz w:val="20"/>
          <w:szCs w:val="20"/>
          <w:lang w:val="en-US"/>
        </w:rPr>
        <w:br/>
      </w:r>
      <w:r w:rsidRPr="00C95337">
        <w:rPr>
          <w:rFonts w:ascii="Arial" w:eastAsia="Times New Roman" w:hAnsi="Arial" w:cs="Times New Roman"/>
          <w:sz w:val="20"/>
          <w:szCs w:val="20"/>
          <w:lang w:val="en-US"/>
        </w:rPr>
        <w:br/>
        <w:t>Thank you again for your help. If there is anything else you would like us to know at this stage, please write it here.</w:t>
      </w:r>
    </w:p>
    <w:p w:rsidR="00EC18A6" w:rsidRPr="00C95337" w:rsidRDefault="00EC18A6" w:rsidP="00EC18A6">
      <w:pPr>
        <w:spacing w:before="240" w:after="0" w:line="240" w:lineRule="auto"/>
        <w:ind w:firstLine="400"/>
        <w:rPr>
          <w:rFonts w:ascii="Arial" w:eastAsia="Times New Roman" w:hAnsi="Arial" w:cs="Times New Roman"/>
          <w:sz w:val="20"/>
          <w:szCs w:val="20"/>
          <w:lang w:val="en-US"/>
        </w:rPr>
      </w:pPr>
      <w:r w:rsidRPr="00C95337">
        <w:rPr>
          <w:rFonts w:ascii="Arial" w:eastAsia="Times New Roman" w:hAnsi="Arial" w:cs="Times New Roman"/>
          <w:sz w:val="20"/>
          <w:szCs w:val="20"/>
          <w:lang w:val="en-US"/>
        </w:rPr>
        <w:t>________________________________________________________________</w:t>
      </w:r>
    </w:p>
    <w:p w:rsidR="00EC18A6" w:rsidRPr="00C95337" w:rsidRDefault="00EC18A6" w:rsidP="00EC18A6">
      <w:pPr>
        <w:spacing w:after="0"/>
        <w:rPr>
          <w:rFonts w:ascii="Arial" w:eastAsia="Times New Roman" w:hAnsi="Arial" w:cs="Times New Roman"/>
          <w:sz w:val="20"/>
          <w:szCs w:val="20"/>
          <w:lang w:val="en-US"/>
        </w:rPr>
      </w:pPr>
    </w:p>
    <w:p w:rsidR="00EC18A6" w:rsidRPr="00C95337" w:rsidRDefault="00EC18A6" w:rsidP="00EC18A6">
      <w:pPr>
        <w:spacing w:before="120" w:after="0" w:line="240" w:lineRule="auto"/>
        <w:rPr>
          <w:rFonts w:ascii="Arial" w:eastAsia="Times New Roman" w:hAnsi="Arial" w:cs="Times New Roman"/>
          <w:b/>
          <w:color w:val="CCCCCC"/>
          <w:sz w:val="20"/>
          <w:szCs w:val="20"/>
          <w:lang w:val="en-US"/>
        </w:rPr>
      </w:pPr>
      <w:r w:rsidRPr="00C95337">
        <w:rPr>
          <w:rFonts w:ascii="Arial" w:eastAsia="Times New Roman" w:hAnsi="Arial" w:cs="Times New Roman"/>
          <w:b/>
          <w:color w:val="CCCCCC"/>
          <w:sz w:val="20"/>
          <w:szCs w:val="20"/>
          <w:lang w:val="en-US"/>
        </w:rPr>
        <w:t>End of Block: No longer available</w:t>
      </w:r>
    </w:p>
    <w:p w:rsidR="00EC18A6" w:rsidRPr="00C95337" w:rsidRDefault="00EC18A6" w:rsidP="00EC18A6">
      <w:pPr>
        <w:pBdr>
          <w:bottom w:val="single" w:sz="8" w:space="0" w:color="CCCCCC"/>
        </w:pBdr>
        <w:spacing w:after="0" w:line="120" w:lineRule="auto"/>
        <w:jc w:val="center"/>
        <w:rPr>
          <w:rFonts w:ascii="Arial" w:eastAsia="Times New Roman" w:hAnsi="Arial" w:cs="Times New Roman"/>
          <w:b/>
          <w:color w:val="CCCCCC"/>
          <w:sz w:val="20"/>
          <w:szCs w:val="20"/>
          <w:lang w:val="en-US"/>
        </w:rPr>
      </w:pPr>
    </w:p>
    <w:p w:rsidR="00EC18A6" w:rsidRPr="00C95337" w:rsidRDefault="00EC18A6" w:rsidP="00EC18A6">
      <w:pPr>
        <w:spacing w:before="120" w:after="120" w:line="240" w:lineRule="auto"/>
        <w:rPr>
          <w:rFonts w:ascii="Arial" w:eastAsia="Times New Roman" w:hAnsi="Arial" w:cs="Times New Roman"/>
          <w:b/>
          <w:color w:val="CCCCCC"/>
          <w:sz w:val="20"/>
          <w:szCs w:val="20"/>
          <w:lang w:val="en-US"/>
        </w:rPr>
      </w:pPr>
      <w:r w:rsidRPr="00C95337">
        <w:rPr>
          <w:rFonts w:ascii="Arial" w:eastAsia="Times New Roman" w:hAnsi="Arial" w:cs="Times New Roman"/>
          <w:b/>
          <w:color w:val="CCCCCC"/>
          <w:sz w:val="20"/>
          <w:szCs w:val="20"/>
          <w:lang w:val="en-US"/>
        </w:rPr>
        <w:t>Start of Block: Still available</w:t>
      </w:r>
    </w:p>
    <w:tbl>
      <w:tblPr>
        <w:tblStyle w:val="QQuestionIconTable"/>
        <w:tblW w:w="50" w:type="auto"/>
        <w:tblLook w:val="07E0" w:firstRow="1" w:lastRow="1" w:firstColumn="1" w:lastColumn="1" w:noHBand="1" w:noVBand="1"/>
      </w:tblPr>
      <w:tblGrid>
        <w:gridCol w:w="380"/>
      </w:tblGrid>
      <w:tr w:rsidR="00EC18A6" w:rsidRPr="00C95337" w:rsidTr="00B632D7">
        <w:tc>
          <w:tcPr>
            <w:tcW w:w="50" w:type="dxa"/>
          </w:tcPr>
          <w:p w:rsidR="00EC18A6" w:rsidRPr="00C95337" w:rsidRDefault="00EC18A6" w:rsidP="00B632D7">
            <w:pPr>
              <w:keepNext/>
              <w:spacing w:line="276" w:lineRule="auto"/>
              <w:rPr>
                <w:rFonts w:ascii="Arial" w:hAnsi="Arial"/>
              </w:rPr>
            </w:pPr>
            <w:r w:rsidRPr="00C95337">
              <w:rPr>
                <w:rFonts w:ascii="Arial" w:hAnsi="Arial"/>
                <w:noProof/>
                <w:lang w:val="en-IN" w:eastAsia="en-IN"/>
              </w:rPr>
              <w:drawing>
                <wp:inline distT="0" distB="0" distL="0" distR="0" wp14:anchorId="64224EEB" wp14:editId="133A79CC">
                  <wp:extent cx="228600" cy="228600"/>
                  <wp:effectExtent l="0" t="0" r="0" b="0"/>
                  <wp:docPr id="619224212" name="WordQuestionValid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QuestionValidation.png"/>
                          <pic:cNvPicPr/>
                        </pic:nvPicPr>
                        <pic:blipFill>
                          <a:blip r:embed="rId13"/>
                          <a:stretch>
                            <a:fillRect/>
                          </a:stretch>
                        </pic:blipFill>
                        <pic:spPr>
                          <a:xfrm>
                            <a:off x="0" y="0"/>
                            <a:ext cx="228600" cy="228600"/>
                          </a:xfrm>
                          <a:prstGeom prst="rect">
                            <a:avLst/>
                          </a:prstGeom>
                        </pic:spPr>
                      </pic:pic>
                    </a:graphicData>
                  </a:graphic>
                </wp:inline>
              </w:drawing>
            </w:r>
          </w:p>
        </w:tc>
      </w:tr>
    </w:tbl>
    <w:p w:rsidR="00EC18A6" w:rsidRPr="00C95337" w:rsidRDefault="00EC18A6" w:rsidP="00EC18A6">
      <w:pPr>
        <w:spacing w:after="0"/>
        <w:rPr>
          <w:rFonts w:ascii="Arial" w:eastAsia="Times New Roman" w:hAnsi="Arial" w:cs="Times New Roman"/>
          <w:sz w:val="20"/>
          <w:szCs w:val="20"/>
          <w:lang w:val="en-US"/>
        </w:rPr>
      </w:pPr>
    </w:p>
    <w:p w:rsidR="00EC18A6" w:rsidRPr="00C95337" w:rsidRDefault="00EC18A6" w:rsidP="00EC18A6">
      <w:pPr>
        <w:keepNext/>
        <w:spacing w:after="0"/>
        <w:rPr>
          <w:rFonts w:ascii="Arial" w:eastAsia="Times New Roman" w:hAnsi="Arial" w:cs="Times New Roman"/>
          <w:sz w:val="20"/>
          <w:szCs w:val="20"/>
          <w:lang w:val="en-US"/>
        </w:rPr>
      </w:pPr>
      <w:r w:rsidRPr="00C95337">
        <w:rPr>
          <w:rFonts w:ascii="Arial" w:eastAsia="Times New Roman" w:hAnsi="Arial" w:cs="Times New Roman"/>
          <w:sz w:val="20"/>
          <w:szCs w:val="20"/>
          <w:lang w:val="en-US"/>
        </w:rPr>
        <w:t>Q10 Please indicate how many household members you intend to bring with you (if any). This is just to help us prepare for additional attendees. Only you are considered part of the research project. Please put 0 in each box if not applicable.</w:t>
      </w:r>
    </w:p>
    <w:tbl>
      <w:tblPr>
        <w:tblStyle w:val="QTextTable"/>
        <w:tblW w:w="9576" w:type="auto"/>
        <w:tblLook w:val="07E0" w:firstRow="1" w:lastRow="1" w:firstColumn="1" w:lastColumn="1" w:noHBand="1" w:noVBand="1"/>
      </w:tblPr>
      <w:tblGrid>
        <w:gridCol w:w="4634"/>
        <w:gridCol w:w="4622"/>
      </w:tblGrid>
      <w:tr w:rsidR="00EC18A6" w:rsidRPr="00C95337" w:rsidTr="00B632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EC18A6" w:rsidRPr="00C95337" w:rsidRDefault="00EC18A6" w:rsidP="00B632D7">
            <w:pPr>
              <w:keepNext/>
              <w:spacing w:before="120" w:after="120"/>
              <w:rPr>
                <w:rFonts w:ascii="Arial" w:hAnsi="Arial"/>
                <w:b/>
                <w:color w:val="CCCCCC"/>
              </w:rPr>
            </w:pPr>
          </w:p>
        </w:tc>
        <w:tc>
          <w:tcPr>
            <w:tcW w:w="4788" w:type="dxa"/>
          </w:tcPr>
          <w:p w:rsidR="00EC18A6" w:rsidRPr="00C95337" w:rsidRDefault="00EC18A6" w:rsidP="00B632D7">
            <w:pPr>
              <w:spacing w:before="120" w:after="120"/>
              <w:cnfStyle w:val="100000000000" w:firstRow="1" w:lastRow="0" w:firstColumn="0" w:lastColumn="0" w:oddVBand="0" w:evenVBand="0" w:oddHBand="0" w:evenHBand="0" w:firstRowFirstColumn="0" w:firstRowLastColumn="0" w:lastRowFirstColumn="0" w:lastRowLastColumn="0"/>
              <w:rPr>
                <w:rFonts w:ascii="Arial" w:hAnsi="Arial"/>
                <w:b/>
                <w:color w:val="CCCCCC"/>
              </w:rPr>
            </w:pPr>
            <w:r w:rsidRPr="00C95337">
              <w:rPr>
                <w:rFonts w:ascii="Arial" w:hAnsi="Arial"/>
                <w:b/>
                <w:color w:val="CCCCCC"/>
              </w:rPr>
              <w:t>Number</w:t>
            </w:r>
          </w:p>
        </w:tc>
      </w:tr>
      <w:tr w:rsidR="00EC18A6" w:rsidRPr="00C95337" w:rsidTr="00B632D7">
        <w:tc>
          <w:tcPr>
            <w:cnfStyle w:val="001000000000" w:firstRow="0" w:lastRow="0" w:firstColumn="1" w:lastColumn="0" w:oddVBand="0" w:evenVBand="0" w:oddHBand="0" w:evenHBand="0" w:firstRowFirstColumn="0" w:firstRowLastColumn="0" w:lastRowFirstColumn="0" w:lastRowLastColumn="0"/>
            <w:tcW w:w="4788" w:type="dxa"/>
          </w:tcPr>
          <w:p w:rsidR="00EC18A6" w:rsidRPr="00C95337" w:rsidRDefault="00EC18A6" w:rsidP="00B632D7">
            <w:pPr>
              <w:keepNext/>
              <w:spacing w:before="120" w:after="120"/>
              <w:rPr>
                <w:rFonts w:ascii="Arial" w:hAnsi="Arial"/>
                <w:b/>
                <w:color w:val="CCCCCC"/>
              </w:rPr>
            </w:pPr>
            <w:r w:rsidRPr="00C95337">
              <w:rPr>
                <w:rFonts w:ascii="Arial" w:hAnsi="Arial"/>
                <w:b/>
                <w:color w:val="CCCCCC"/>
              </w:rPr>
              <w:t xml:space="preserve">Dependent children under 5 yrs </w:t>
            </w:r>
          </w:p>
        </w:tc>
        <w:tc>
          <w:tcPr>
            <w:tcW w:w="4788" w:type="dxa"/>
          </w:tcPr>
          <w:p w:rsidR="00EC18A6" w:rsidRPr="00C95337" w:rsidRDefault="00EC18A6" w:rsidP="00B632D7">
            <w:pPr>
              <w:keepNext/>
              <w:spacing w:before="120" w:after="120"/>
              <w:cnfStyle w:val="000000000000" w:firstRow="0" w:lastRow="0" w:firstColumn="0" w:lastColumn="0" w:oddVBand="0" w:evenVBand="0" w:oddHBand="0" w:evenHBand="0" w:firstRowFirstColumn="0" w:firstRowLastColumn="0" w:lastRowFirstColumn="0" w:lastRowLastColumn="0"/>
              <w:rPr>
                <w:rFonts w:ascii="Arial" w:hAnsi="Arial"/>
                <w:b/>
                <w:color w:val="CCCCCC"/>
              </w:rPr>
            </w:pPr>
          </w:p>
        </w:tc>
      </w:tr>
      <w:tr w:rsidR="00EC18A6" w:rsidRPr="00C95337" w:rsidTr="00B632D7">
        <w:tc>
          <w:tcPr>
            <w:cnfStyle w:val="001000000000" w:firstRow="0" w:lastRow="0" w:firstColumn="1" w:lastColumn="0" w:oddVBand="0" w:evenVBand="0" w:oddHBand="0" w:evenHBand="0" w:firstRowFirstColumn="0" w:firstRowLastColumn="0" w:lastRowFirstColumn="0" w:lastRowLastColumn="0"/>
            <w:tcW w:w="4788" w:type="dxa"/>
          </w:tcPr>
          <w:p w:rsidR="00EC18A6" w:rsidRPr="00C95337" w:rsidRDefault="00EC18A6" w:rsidP="00B632D7">
            <w:pPr>
              <w:keepNext/>
              <w:spacing w:before="120" w:after="120"/>
              <w:rPr>
                <w:rFonts w:ascii="Arial" w:hAnsi="Arial"/>
                <w:b/>
                <w:color w:val="CCCCCC"/>
              </w:rPr>
            </w:pPr>
            <w:r w:rsidRPr="00C95337">
              <w:rPr>
                <w:rFonts w:ascii="Arial" w:hAnsi="Arial"/>
                <w:b/>
                <w:color w:val="CCCCCC"/>
              </w:rPr>
              <w:t xml:space="preserve">Dependent children 5-11 yrs </w:t>
            </w:r>
          </w:p>
        </w:tc>
        <w:tc>
          <w:tcPr>
            <w:tcW w:w="4788" w:type="dxa"/>
          </w:tcPr>
          <w:p w:rsidR="00EC18A6" w:rsidRPr="00C95337" w:rsidRDefault="00EC18A6" w:rsidP="00B632D7">
            <w:pPr>
              <w:keepNext/>
              <w:spacing w:before="120" w:after="120"/>
              <w:cnfStyle w:val="000000000000" w:firstRow="0" w:lastRow="0" w:firstColumn="0" w:lastColumn="0" w:oddVBand="0" w:evenVBand="0" w:oddHBand="0" w:evenHBand="0" w:firstRowFirstColumn="0" w:firstRowLastColumn="0" w:lastRowFirstColumn="0" w:lastRowLastColumn="0"/>
              <w:rPr>
                <w:rFonts w:ascii="Arial" w:hAnsi="Arial"/>
                <w:b/>
                <w:color w:val="CCCCCC"/>
              </w:rPr>
            </w:pPr>
          </w:p>
        </w:tc>
      </w:tr>
      <w:tr w:rsidR="00EC18A6" w:rsidRPr="00C95337" w:rsidTr="00B632D7">
        <w:tc>
          <w:tcPr>
            <w:cnfStyle w:val="001000000000" w:firstRow="0" w:lastRow="0" w:firstColumn="1" w:lastColumn="0" w:oddVBand="0" w:evenVBand="0" w:oddHBand="0" w:evenHBand="0" w:firstRowFirstColumn="0" w:firstRowLastColumn="0" w:lastRowFirstColumn="0" w:lastRowLastColumn="0"/>
            <w:tcW w:w="4788" w:type="dxa"/>
          </w:tcPr>
          <w:p w:rsidR="00EC18A6" w:rsidRPr="00C95337" w:rsidRDefault="00EC18A6" w:rsidP="00B632D7">
            <w:pPr>
              <w:keepNext/>
              <w:spacing w:before="120" w:after="120"/>
              <w:rPr>
                <w:rFonts w:ascii="Arial" w:hAnsi="Arial"/>
                <w:b/>
                <w:color w:val="CCCCCC"/>
              </w:rPr>
            </w:pPr>
            <w:r w:rsidRPr="00C95337">
              <w:rPr>
                <w:rFonts w:ascii="Arial" w:hAnsi="Arial"/>
                <w:b/>
                <w:color w:val="CCCCCC"/>
              </w:rPr>
              <w:t xml:space="preserve">Dependent children 12-17 yrs </w:t>
            </w:r>
          </w:p>
        </w:tc>
        <w:tc>
          <w:tcPr>
            <w:tcW w:w="4788" w:type="dxa"/>
          </w:tcPr>
          <w:p w:rsidR="00EC18A6" w:rsidRPr="00C95337" w:rsidRDefault="00EC18A6" w:rsidP="00B632D7">
            <w:pPr>
              <w:keepNext/>
              <w:spacing w:before="120" w:after="120"/>
              <w:cnfStyle w:val="000000000000" w:firstRow="0" w:lastRow="0" w:firstColumn="0" w:lastColumn="0" w:oddVBand="0" w:evenVBand="0" w:oddHBand="0" w:evenHBand="0" w:firstRowFirstColumn="0" w:firstRowLastColumn="0" w:lastRowFirstColumn="0" w:lastRowLastColumn="0"/>
              <w:rPr>
                <w:rFonts w:ascii="Arial" w:hAnsi="Arial"/>
                <w:b/>
                <w:color w:val="CCCCCC"/>
              </w:rPr>
            </w:pPr>
          </w:p>
        </w:tc>
      </w:tr>
      <w:tr w:rsidR="00EC18A6" w:rsidRPr="00C95337" w:rsidTr="00B632D7">
        <w:tc>
          <w:tcPr>
            <w:cnfStyle w:val="001000000000" w:firstRow="0" w:lastRow="0" w:firstColumn="1" w:lastColumn="0" w:oddVBand="0" w:evenVBand="0" w:oddHBand="0" w:evenHBand="0" w:firstRowFirstColumn="0" w:firstRowLastColumn="0" w:lastRowFirstColumn="0" w:lastRowLastColumn="0"/>
            <w:tcW w:w="4788" w:type="dxa"/>
          </w:tcPr>
          <w:p w:rsidR="00EC18A6" w:rsidRPr="00C95337" w:rsidRDefault="00EC18A6" w:rsidP="00B632D7">
            <w:pPr>
              <w:keepNext/>
              <w:spacing w:before="120" w:after="120"/>
              <w:rPr>
                <w:rFonts w:ascii="Arial" w:hAnsi="Arial"/>
                <w:b/>
                <w:color w:val="CCCCCC"/>
              </w:rPr>
            </w:pPr>
            <w:r w:rsidRPr="00C95337">
              <w:rPr>
                <w:rFonts w:ascii="Arial" w:hAnsi="Arial"/>
                <w:b/>
                <w:color w:val="CCCCCC"/>
              </w:rPr>
              <w:t xml:space="preserve">Adults </w:t>
            </w:r>
          </w:p>
        </w:tc>
        <w:tc>
          <w:tcPr>
            <w:tcW w:w="4788" w:type="dxa"/>
          </w:tcPr>
          <w:p w:rsidR="00EC18A6" w:rsidRPr="00C95337" w:rsidRDefault="00EC18A6" w:rsidP="00B632D7">
            <w:pPr>
              <w:keepNext/>
              <w:spacing w:before="120" w:after="120"/>
              <w:cnfStyle w:val="000000000000" w:firstRow="0" w:lastRow="0" w:firstColumn="0" w:lastColumn="0" w:oddVBand="0" w:evenVBand="0" w:oddHBand="0" w:evenHBand="0" w:firstRowFirstColumn="0" w:firstRowLastColumn="0" w:lastRowFirstColumn="0" w:lastRowLastColumn="0"/>
              <w:rPr>
                <w:rFonts w:ascii="Arial" w:hAnsi="Arial"/>
                <w:b/>
                <w:color w:val="CCCCCC"/>
              </w:rPr>
            </w:pPr>
          </w:p>
        </w:tc>
      </w:tr>
    </w:tbl>
    <w:p w:rsidR="00EC18A6" w:rsidRPr="00C95337" w:rsidRDefault="00EC18A6" w:rsidP="00EC18A6">
      <w:pPr>
        <w:spacing w:after="0"/>
        <w:rPr>
          <w:rFonts w:ascii="Arial" w:eastAsia="Times New Roman" w:hAnsi="Arial" w:cs="Times New Roman"/>
          <w:sz w:val="20"/>
          <w:szCs w:val="20"/>
          <w:lang w:val="en-US"/>
        </w:rPr>
      </w:pPr>
    </w:p>
    <w:p w:rsidR="00EC18A6" w:rsidRPr="00C95337" w:rsidRDefault="00EC18A6" w:rsidP="00EC18A6">
      <w:pPr>
        <w:spacing w:after="0"/>
        <w:rPr>
          <w:rFonts w:ascii="Arial" w:eastAsia="Times New Roman" w:hAnsi="Arial" w:cs="Times New Roman"/>
          <w:sz w:val="20"/>
          <w:szCs w:val="20"/>
          <w:lang w:val="en-US"/>
        </w:rPr>
      </w:pPr>
    </w:p>
    <w:p w:rsidR="00EC18A6" w:rsidRPr="00C95337" w:rsidRDefault="00EC18A6" w:rsidP="00EC18A6">
      <w:pPr>
        <w:pBdr>
          <w:top w:val="dashed" w:sz="8" w:space="0" w:color="CCCCCC"/>
        </w:pBdr>
        <w:spacing w:before="120" w:after="120" w:line="120" w:lineRule="auto"/>
        <w:rPr>
          <w:rFonts w:ascii="Arial" w:eastAsia="Times New Roman" w:hAnsi="Arial" w:cs="Times New Roman"/>
          <w:sz w:val="20"/>
          <w:szCs w:val="20"/>
          <w:lang w:val="en-US"/>
        </w:rPr>
      </w:pPr>
    </w:p>
    <w:tbl>
      <w:tblPr>
        <w:tblW w:w="0" w:type="auto"/>
        <w:tblInd w:w="10" w:type="dxa"/>
        <w:tblCellMar>
          <w:left w:w="10" w:type="dxa"/>
          <w:right w:w="10" w:type="dxa"/>
        </w:tblCellMar>
        <w:tblLook w:val="0000" w:firstRow="0" w:lastRow="0" w:firstColumn="0" w:lastColumn="0" w:noHBand="0" w:noVBand="0"/>
      </w:tblPr>
      <w:tblGrid>
        <w:gridCol w:w="1319"/>
        <w:gridCol w:w="7717"/>
      </w:tblGrid>
      <w:tr w:rsidR="00EC18A6" w:rsidRPr="00C95337" w:rsidTr="00B632D7">
        <w:trPr>
          <w:trHeight w:val="300"/>
        </w:trPr>
        <w:tc>
          <w:tcPr>
            <w:tcW w:w="1368" w:type="dxa"/>
            <w:tcBorders>
              <w:top w:val="nil"/>
              <w:left w:val="nil"/>
              <w:bottom w:val="nil"/>
              <w:right w:val="nil"/>
            </w:tcBorders>
          </w:tcPr>
          <w:p w:rsidR="00EC18A6" w:rsidRPr="00C95337" w:rsidRDefault="00EC18A6" w:rsidP="00B632D7">
            <w:pPr>
              <w:spacing w:after="0"/>
              <w:rPr>
                <w:rFonts w:ascii="Arial" w:eastAsia="Times New Roman" w:hAnsi="Arial" w:cs="Times New Roman"/>
                <w:color w:val="CCCCCC"/>
                <w:sz w:val="20"/>
                <w:szCs w:val="20"/>
                <w:lang w:val="en-US"/>
              </w:rPr>
            </w:pPr>
            <w:r w:rsidRPr="00C95337">
              <w:rPr>
                <w:rFonts w:ascii="Arial" w:eastAsia="Times New Roman" w:hAnsi="Arial" w:cs="Times New Roman"/>
                <w:color w:val="CCCCCC"/>
                <w:sz w:val="20"/>
                <w:szCs w:val="20"/>
                <w:lang w:val="en-US"/>
              </w:rPr>
              <w:t>Page Break</w:t>
            </w:r>
          </w:p>
        </w:tc>
        <w:tc>
          <w:tcPr>
            <w:tcW w:w="8208" w:type="dxa"/>
            <w:tcBorders>
              <w:top w:val="nil"/>
              <w:left w:val="nil"/>
              <w:bottom w:val="nil"/>
              <w:right w:val="nil"/>
            </w:tcBorders>
          </w:tcPr>
          <w:p w:rsidR="00EC18A6" w:rsidRPr="00C95337" w:rsidRDefault="00EC18A6" w:rsidP="00B632D7">
            <w:pPr>
              <w:pBdr>
                <w:top w:val="single" w:sz="8" w:space="0" w:color="CCCCCC"/>
              </w:pBdr>
              <w:spacing w:before="120" w:after="120" w:line="120" w:lineRule="auto"/>
              <w:jc w:val="center"/>
              <w:rPr>
                <w:rFonts w:ascii="Arial" w:eastAsia="Times New Roman" w:hAnsi="Arial" w:cs="Times New Roman"/>
                <w:color w:val="CCCCCC"/>
                <w:sz w:val="20"/>
                <w:szCs w:val="20"/>
                <w:lang w:val="en-US"/>
              </w:rPr>
            </w:pPr>
          </w:p>
        </w:tc>
      </w:tr>
    </w:tbl>
    <w:p w:rsidR="00EC18A6" w:rsidRPr="00C95337" w:rsidRDefault="00EC18A6" w:rsidP="00EC18A6">
      <w:pPr>
        <w:spacing w:after="0"/>
        <w:rPr>
          <w:rFonts w:ascii="Arial" w:eastAsia="Times New Roman" w:hAnsi="Arial" w:cs="Times New Roman"/>
          <w:sz w:val="20"/>
          <w:szCs w:val="20"/>
          <w:lang w:val="en-US"/>
        </w:rPr>
      </w:pPr>
      <w:r w:rsidRPr="00C95337">
        <w:rPr>
          <w:rFonts w:ascii="Arial" w:eastAsia="Times New Roman" w:hAnsi="Arial" w:cs="Times New Roman"/>
          <w:sz w:val="20"/>
          <w:szCs w:val="20"/>
          <w:lang w:val="en-US"/>
        </w:rPr>
        <w:br w:type="page"/>
      </w:r>
    </w:p>
    <w:p w:rsidR="00EC18A6" w:rsidRPr="00C95337" w:rsidRDefault="00EC18A6" w:rsidP="00EC18A6">
      <w:pPr>
        <w:spacing w:after="0"/>
        <w:rPr>
          <w:rFonts w:ascii="Arial" w:eastAsia="Times New Roman" w:hAnsi="Arial" w:cs="Times New Roman"/>
          <w:sz w:val="20"/>
          <w:szCs w:val="20"/>
          <w:lang w:val="en-US"/>
        </w:rPr>
      </w:pPr>
    </w:p>
    <w:p w:rsidR="00EC18A6" w:rsidRPr="00C95337" w:rsidRDefault="00EC18A6" w:rsidP="00EC18A6">
      <w:pPr>
        <w:keepNext/>
        <w:spacing w:after="0"/>
        <w:rPr>
          <w:rFonts w:ascii="Arial" w:eastAsia="Times New Roman" w:hAnsi="Arial" w:cs="Times New Roman"/>
          <w:sz w:val="20"/>
          <w:szCs w:val="20"/>
          <w:lang w:val="en-US"/>
        </w:rPr>
      </w:pPr>
      <w:r w:rsidRPr="00C95337">
        <w:rPr>
          <w:rFonts w:ascii="Arial" w:eastAsia="Times New Roman" w:hAnsi="Arial" w:cs="Times New Roman"/>
          <w:sz w:val="20"/>
          <w:szCs w:val="20"/>
          <w:lang w:val="en-US"/>
        </w:rPr>
        <w:t xml:space="preserve">Q6 Could you please rank the five activities from highest to lowest in terms of your interest in the activity. This will help the Fairfield Project prepare activities that people are interested in. </w:t>
      </w:r>
      <w:r w:rsidRPr="00C95337">
        <w:rPr>
          <w:rFonts w:ascii="Arial" w:eastAsia="Times New Roman" w:hAnsi="Arial" w:cs="Times New Roman"/>
          <w:sz w:val="20"/>
          <w:szCs w:val="20"/>
          <w:lang w:val="en-US"/>
        </w:rPr>
        <w:br/>
      </w:r>
      <w:r w:rsidRPr="00C95337">
        <w:rPr>
          <w:rFonts w:ascii="Arial" w:eastAsia="Times New Roman" w:hAnsi="Arial" w:cs="Times New Roman"/>
          <w:sz w:val="20"/>
          <w:szCs w:val="20"/>
          <w:lang w:val="en-US"/>
        </w:rPr>
        <w:br/>
        <w:t>Please note: 1 is the highest and 5 is the lowest</w:t>
      </w:r>
    </w:p>
    <w:p w:rsidR="00EC18A6" w:rsidRPr="00C95337" w:rsidRDefault="00EC18A6" w:rsidP="00EC18A6">
      <w:pPr>
        <w:keepNext/>
        <w:spacing w:after="0"/>
        <w:rPr>
          <w:rFonts w:ascii="Arial" w:eastAsia="Times New Roman" w:hAnsi="Arial" w:cs="Times New Roman"/>
          <w:sz w:val="20"/>
          <w:szCs w:val="20"/>
          <w:lang w:val="en-US"/>
        </w:rPr>
      </w:pPr>
      <w:r w:rsidRPr="00C95337">
        <w:rPr>
          <w:rFonts w:ascii="Arial" w:eastAsia="Times New Roman" w:hAnsi="Arial" w:cs="Times New Roman"/>
          <w:sz w:val="20"/>
          <w:szCs w:val="20"/>
          <w:lang w:val="en-US"/>
        </w:rPr>
        <w:t>______ Potting</w:t>
      </w:r>
    </w:p>
    <w:p w:rsidR="00EC18A6" w:rsidRPr="00C95337" w:rsidRDefault="00EC18A6" w:rsidP="00EC18A6">
      <w:pPr>
        <w:keepNext/>
        <w:spacing w:after="0"/>
        <w:rPr>
          <w:rFonts w:ascii="Arial" w:eastAsia="Times New Roman" w:hAnsi="Arial" w:cs="Times New Roman"/>
          <w:sz w:val="20"/>
          <w:szCs w:val="20"/>
          <w:lang w:val="en-US"/>
        </w:rPr>
      </w:pPr>
      <w:r w:rsidRPr="00C95337">
        <w:rPr>
          <w:rFonts w:ascii="Arial" w:eastAsia="Times New Roman" w:hAnsi="Arial" w:cs="Times New Roman"/>
          <w:sz w:val="20"/>
          <w:szCs w:val="20"/>
          <w:lang w:val="en-US"/>
        </w:rPr>
        <w:t>______ Trapping</w:t>
      </w:r>
    </w:p>
    <w:p w:rsidR="00EC18A6" w:rsidRPr="00C95337" w:rsidRDefault="00EC18A6" w:rsidP="00EC18A6">
      <w:pPr>
        <w:keepNext/>
        <w:spacing w:after="0"/>
        <w:rPr>
          <w:rFonts w:ascii="Arial" w:eastAsia="Times New Roman" w:hAnsi="Arial" w:cs="Times New Roman"/>
          <w:sz w:val="20"/>
          <w:szCs w:val="20"/>
          <w:lang w:val="en-US"/>
        </w:rPr>
      </w:pPr>
      <w:r w:rsidRPr="00C95337">
        <w:rPr>
          <w:rFonts w:ascii="Arial" w:eastAsia="Times New Roman" w:hAnsi="Arial" w:cs="Times New Roman"/>
          <w:sz w:val="20"/>
          <w:szCs w:val="20"/>
          <w:lang w:val="en-US"/>
        </w:rPr>
        <w:t>______ Seed collection</w:t>
      </w:r>
    </w:p>
    <w:p w:rsidR="00EC18A6" w:rsidRPr="00C95337" w:rsidRDefault="00EC18A6" w:rsidP="00EC18A6">
      <w:pPr>
        <w:keepNext/>
        <w:spacing w:after="0"/>
        <w:rPr>
          <w:rFonts w:ascii="Arial" w:eastAsia="Times New Roman" w:hAnsi="Arial" w:cs="Times New Roman"/>
          <w:sz w:val="20"/>
          <w:szCs w:val="20"/>
          <w:lang w:val="en-US"/>
        </w:rPr>
      </w:pPr>
      <w:r w:rsidRPr="00C95337">
        <w:rPr>
          <w:rFonts w:ascii="Arial" w:eastAsia="Times New Roman" w:hAnsi="Arial" w:cs="Times New Roman"/>
          <w:sz w:val="20"/>
          <w:szCs w:val="20"/>
          <w:lang w:val="en-US"/>
        </w:rPr>
        <w:t>______ Composting</w:t>
      </w:r>
    </w:p>
    <w:p w:rsidR="00EC18A6" w:rsidRPr="00C95337" w:rsidRDefault="00EC18A6" w:rsidP="00EC18A6">
      <w:pPr>
        <w:keepNext/>
        <w:spacing w:after="0"/>
        <w:rPr>
          <w:rFonts w:ascii="Arial" w:eastAsia="Times New Roman" w:hAnsi="Arial" w:cs="Times New Roman"/>
          <w:sz w:val="20"/>
          <w:szCs w:val="20"/>
          <w:lang w:val="en-US"/>
        </w:rPr>
      </w:pPr>
      <w:r w:rsidRPr="00C95337">
        <w:rPr>
          <w:rFonts w:ascii="Arial" w:eastAsia="Times New Roman" w:hAnsi="Arial" w:cs="Times New Roman"/>
          <w:sz w:val="20"/>
          <w:szCs w:val="20"/>
          <w:lang w:val="en-US"/>
        </w:rPr>
        <w:t>______ Tracking/monitoring</w:t>
      </w:r>
    </w:p>
    <w:p w:rsidR="00EC18A6" w:rsidRPr="00C95337" w:rsidRDefault="00EC18A6" w:rsidP="00EC18A6">
      <w:pPr>
        <w:spacing w:after="0"/>
        <w:rPr>
          <w:rFonts w:ascii="Arial" w:eastAsia="Times New Roman" w:hAnsi="Arial" w:cs="Times New Roman"/>
          <w:sz w:val="20"/>
          <w:szCs w:val="20"/>
          <w:lang w:val="en-US"/>
        </w:rPr>
      </w:pPr>
    </w:p>
    <w:p w:rsidR="00EC18A6" w:rsidRPr="00C95337" w:rsidRDefault="00EC18A6" w:rsidP="00EC18A6">
      <w:pPr>
        <w:pBdr>
          <w:top w:val="dashed" w:sz="8" w:space="0" w:color="CCCCCC"/>
        </w:pBdr>
        <w:spacing w:before="120" w:after="120" w:line="120" w:lineRule="auto"/>
        <w:rPr>
          <w:rFonts w:ascii="Arial" w:eastAsia="Times New Roman" w:hAnsi="Arial" w:cs="Times New Roman"/>
          <w:sz w:val="20"/>
          <w:szCs w:val="20"/>
          <w:lang w:val="en-US"/>
        </w:rPr>
      </w:pPr>
    </w:p>
    <w:tbl>
      <w:tblPr>
        <w:tblW w:w="0" w:type="auto"/>
        <w:tblInd w:w="10" w:type="dxa"/>
        <w:tblCellMar>
          <w:left w:w="10" w:type="dxa"/>
          <w:right w:w="10" w:type="dxa"/>
        </w:tblCellMar>
        <w:tblLook w:val="0000" w:firstRow="0" w:lastRow="0" w:firstColumn="0" w:lastColumn="0" w:noHBand="0" w:noVBand="0"/>
      </w:tblPr>
      <w:tblGrid>
        <w:gridCol w:w="1319"/>
        <w:gridCol w:w="7717"/>
      </w:tblGrid>
      <w:tr w:rsidR="00EC18A6" w:rsidRPr="00C95337" w:rsidTr="00B632D7">
        <w:trPr>
          <w:trHeight w:val="300"/>
        </w:trPr>
        <w:tc>
          <w:tcPr>
            <w:tcW w:w="1368" w:type="dxa"/>
            <w:tcBorders>
              <w:top w:val="nil"/>
              <w:left w:val="nil"/>
              <w:bottom w:val="nil"/>
              <w:right w:val="nil"/>
            </w:tcBorders>
          </w:tcPr>
          <w:p w:rsidR="00EC18A6" w:rsidRPr="00C95337" w:rsidRDefault="00EC18A6" w:rsidP="00B632D7">
            <w:pPr>
              <w:spacing w:after="0"/>
              <w:rPr>
                <w:rFonts w:ascii="Arial" w:eastAsia="Times New Roman" w:hAnsi="Arial" w:cs="Times New Roman"/>
                <w:color w:val="CCCCCC"/>
                <w:sz w:val="20"/>
                <w:szCs w:val="20"/>
                <w:lang w:val="en-US"/>
              </w:rPr>
            </w:pPr>
            <w:r w:rsidRPr="00C95337">
              <w:rPr>
                <w:rFonts w:ascii="Arial" w:eastAsia="Times New Roman" w:hAnsi="Arial" w:cs="Times New Roman"/>
                <w:color w:val="CCCCCC"/>
                <w:sz w:val="20"/>
                <w:szCs w:val="20"/>
                <w:lang w:val="en-US"/>
              </w:rPr>
              <w:t>Page Break</w:t>
            </w:r>
          </w:p>
        </w:tc>
        <w:tc>
          <w:tcPr>
            <w:tcW w:w="8208" w:type="dxa"/>
            <w:tcBorders>
              <w:top w:val="nil"/>
              <w:left w:val="nil"/>
              <w:bottom w:val="nil"/>
              <w:right w:val="nil"/>
            </w:tcBorders>
          </w:tcPr>
          <w:p w:rsidR="00EC18A6" w:rsidRPr="00C95337" w:rsidRDefault="00EC18A6" w:rsidP="00B632D7">
            <w:pPr>
              <w:pBdr>
                <w:top w:val="single" w:sz="8" w:space="0" w:color="CCCCCC"/>
              </w:pBdr>
              <w:spacing w:before="120" w:after="120" w:line="120" w:lineRule="auto"/>
              <w:jc w:val="center"/>
              <w:rPr>
                <w:rFonts w:ascii="Arial" w:eastAsia="Times New Roman" w:hAnsi="Arial" w:cs="Times New Roman"/>
                <w:color w:val="CCCCCC"/>
                <w:sz w:val="20"/>
                <w:szCs w:val="20"/>
                <w:lang w:val="en-US"/>
              </w:rPr>
            </w:pPr>
          </w:p>
        </w:tc>
      </w:tr>
    </w:tbl>
    <w:p w:rsidR="00EC18A6" w:rsidRPr="00C95337" w:rsidRDefault="00EC18A6" w:rsidP="00EC18A6">
      <w:pPr>
        <w:spacing w:after="0"/>
        <w:rPr>
          <w:rFonts w:ascii="Arial" w:eastAsia="Times New Roman" w:hAnsi="Arial" w:cs="Times New Roman"/>
          <w:sz w:val="20"/>
          <w:szCs w:val="20"/>
          <w:lang w:val="en-US"/>
        </w:rPr>
      </w:pPr>
      <w:r w:rsidRPr="00C95337">
        <w:rPr>
          <w:rFonts w:ascii="Arial" w:eastAsia="Times New Roman" w:hAnsi="Arial" w:cs="Times New Roman"/>
          <w:sz w:val="20"/>
          <w:szCs w:val="20"/>
          <w:lang w:val="en-US"/>
        </w:rPr>
        <w:t xml:space="preserve">Q7 Thank you for taking the time to fill in this short survey. We will follow up with an email including all of the details mentioned here. </w:t>
      </w:r>
      <w:r w:rsidRPr="00C95337">
        <w:rPr>
          <w:rFonts w:ascii="Arial" w:eastAsia="Times New Roman" w:hAnsi="Arial" w:cs="Times New Roman"/>
          <w:sz w:val="20"/>
          <w:szCs w:val="20"/>
          <w:lang w:val="en-US"/>
        </w:rPr>
        <w:br/>
      </w:r>
      <w:r w:rsidRPr="00C95337">
        <w:rPr>
          <w:rFonts w:ascii="Arial" w:eastAsia="Times New Roman" w:hAnsi="Arial" w:cs="Times New Roman"/>
          <w:sz w:val="20"/>
          <w:szCs w:val="20"/>
          <w:lang w:val="en-US"/>
        </w:rPr>
        <w:br/>
        <w:t>We look forward to seeing you at the Fairfield Project!</w:t>
      </w:r>
      <w:r w:rsidRPr="00C95337">
        <w:rPr>
          <w:rFonts w:ascii="Arial" w:eastAsia="Times New Roman" w:hAnsi="Arial" w:cs="Times New Roman"/>
          <w:sz w:val="20"/>
          <w:szCs w:val="20"/>
          <w:lang w:val="en-US"/>
        </w:rPr>
        <w:br/>
      </w:r>
      <w:r w:rsidRPr="00C95337">
        <w:rPr>
          <w:rFonts w:ascii="Arial" w:eastAsia="Times New Roman" w:hAnsi="Arial" w:cs="Times New Roman"/>
          <w:sz w:val="20"/>
          <w:szCs w:val="20"/>
          <w:lang w:val="en-US"/>
        </w:rPr>
        <w:br/>
        <w:t>If there is anything else you would like us to know at this stage, please write it here.</w:t>
      </w:r>
      <w:r w:rsidRPr="00C95337">
        <w:rPr>
          <w:rFonts w:ascii="Arial" w:eastAsia="Times New Roman" w:hAnsi="Arial" w:cs="Times New Roman"/>
          <w:sz w:val="20"/>
          <w:szCs w:val="20"/>
          <w:lang w:val="en-US"/>
        </w:rPr>
        <w:br/>
      </w:r>
    </w:p>
    <w:p w:rsidR="00EC18A6" w:rsidRPr="00C95337" w:rsidRDefault="00EC18A6" w:rsidP="00EC18A6">
      <w:pPr>
        <w:spacing w:before="240" w:after="0" w:line="240" w:lineRule="auto"/>
        <w:ind w:firstLine="400"/>
        <w:rPr>
          <w:rFonts w:ascii="Arial" w:eastAsia="Times New Roman" w:hAnsi="Arial" w:cs="Times New Roman"/>
          <w:sz w:val="20"/>
          <w:szCs w:val="20"/>
          <w:lang w:val="en-US"/>
        </w:rPr>
      </w:pPr>
      <w:r w:rsidRPr="00C95337">
        <w:rPr>
          <w:rFonts w:ascii="Arial" w:eastAsia="Times New Roman" w:hAnsi="Arial" w:cs="Times New Roman"/>
          <w:sz w:val="20"/>
          <w:szCs w:val="20"/>
          <w:lang w:val="en-US"/>
        </w:rPr>
        <w:t>________________________________________________________________</w:t>
      </w:r>
    </w:p>
    <w:p w:rsidR="00EC18A6" w:rsidRPr="00C95337" w:rsidRDefault="00EC18A6" w:rsidP="00EC18A6">
      <w:pPr>
        <w:spacing w:after="0"/>
        <w:rPr>
          <w:rFonts w:ascii="Arial" w:eastAsia="Times New Roman" w:hAnsi="Arial" w:cs="Times New Roman"/>
          <w:sz w:val="20"/>
          <w:szCs w:val="20"/>
          <w:lang w:val="en-US"/>
        </w:rPr>
      </w:pPr>
    </w:p>
    <w:p w:rsidR="00EC18A6" w:rsidRPr="00C95337" w:rsidRDefault="00EC18A6" w:rsidP="00EC18A6">
      <w:pPr>
        <w:spacing w:before="120" w:after="0" w:line="240" w:lineRule="auto"/>
        <w:rPr>
          <w:rFonts w:ascii="Arial" w:eastAsia="Times New Roman" w:hAnsi="Arial" w:cs="Times New Roman"/>
          <w:b/>
          <w:color w:val="CCCCCC"/>
          <w:sz w:val="20"/>
          <w:szCs w:val="20"/>
          <w:lang w:val="en-US"/>
        </w:rPr>
      </w:pPr>
      <w:r w:rsidRPr="00C95337">
        <w:rPr>
          <w:rFonts w:ascii="Arial" w:eastAsia="Times New Roman" w:hAnsi="Arial" w:cs="Times New Roman"/>
          <w:b/>
          <w:color w:val="CCCCCC"/>
          <w:sz w:val="20"/>
          <w:szCs w:val="20"/>
          <w:lang w:val="en-US"/>
        </w:rPr>
        <w:t>End of Block: Still available</w:t>
      </w:r>
    </w:p>
    <w:p w:rsidR="00EC18A6" w:rsidRPr="00C95337" w:rsidRDefault="00EC18A6" w:rsidP="00EC18A6">
      <w:pPr>
        <w:pBdr>
          <w:bottom w:val="single" w:sz="8" w:space="0" w:color="CCCCCC"/>
        </w:pBdr>
        <w:spacing w:after="0" w:line="120" w:lineRule="auto"/>
        <w:jc w:val="center"/>
        <w:rPr>
          <w:rFonts w:ascii="Arial" w:eastAsia="Times New Roman" w:hAnsi="Arial" w:cs="Times New Roman"/>
          <w:b/>
          <w:color w:val="CCCCCC"/>
          <w:sz w:val="20"/>
          <w:szCs w:val="20"/>
          <w:lang w:val="en-US"/>
        </w:rPr>
      </w:pPr>
    </w:p>
    <w:p w:rsidR="00EC18A6" w:rsidRPr="00C95337" w:rsidRDefault="00EC18A6" w:rsidP="00EC18A6">
      <w:pPr>
        <w:spacing w:after="0"/>
        <w:rPr>
          <w:rFonts w:ascii="Arial" w:eastAsia="Times New Roman" w:hAnsi="Arial" w:cs="Times New Roman"/>
          <w:sz w:val="20"/>
          <w:szCs w:val="20"/>
          <w:lang w:val="en-US"/>
        </w:rPr>
      </w:pPr>
    </w:p>
    <w:p w:rsidR="00EC18A6" w:rsidRPr="00C95337" w:rsidRDefault="00EC18A6" w:rsidP="00EC18A6">
      <w:pPr>
        <w:rPr>
          <w:lang w:val="en-GB"/>
        </w:rPr>
      </w:pPr>
    </w:p>
    <w:p w:rsidR="00EC18A6" w:rsidRPr="00C95337" w:rsidRDefault="00EC18A6" w:rsidP="00EC18A6">
      <w:pPr>
        <w:rPr>
          <w:rFonts w:ascii="Times New Roman" w:hAnsi="Times New Roman" w:cs="Times New Roman"/>
          <w:sz w:val="24"/>
          <w:szCs w:val="24"/>
          <w:lang w:val="en-GB"/>
        </w:rPr>
      </w:pPr>
    </w:p>
    <w:p w:rsidR="00E44F8F" w:rsidRDefault="00E44F8F">
      <w:bookmarkStart w:id="0" w:name="_GoBack"/>
      <w:bookmarkEnd w:id="0"/>
    </w:p>
    <w:sectPr w:rsidR="00E44F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758C9"/>
    <w:multiLevelType w:val="multilevel"/>
    <w:tmpl w:val="AC328C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0CEA0BF6"/>
    <w:multiLevelType w:val="multilevel"/>
    <w:tmpl w:val="0409001D"/>
    <w:numStyleLink w:val="Singlepunch"/>
  </w:abstractNum>
  <w:abstractNum w:abstractNumId="2">
    <w:nsid w:val="101951BD"/>
    <w:multiLevelType w:val="multilevel"/>
    <w:tmpl w:val="1662FB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nsid w:val="10CD3636"/>
    <w:multiLevelType w:val="multilevel"/>
    <w:tmpl w:val="F9528C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nsid w:val="137B1CC1"/>
    <w:multiLevelType w:val="multilevel"/>
    <w:tmpl w:val="AA7CE0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nsid w:val="146522AA"/>
    <w:multiLevelType w:val="multilevel"/>
    <w:tmpl w:val="393C21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nsid w:val="152D20DF"/>
    <w:multiLevelType w:val="multilevel"/>
    <w:tmpl w:val="AB9AAD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nsid w:val="172E0470"/>
    <w:multiLevelType w:val="multilevel"/>
    <w:tmpl w:val="C99E5C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19E34EA8"/>
    <w:multiLevelType w:val="multilevel"/>
    <w:tmpl w:val="6CA095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nsid w:val="1BAD752F"/>
    <w:multiLevelType w:val="hybridMultilevel"/>
    <w:tmpl w:val="D45670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nsid w:val="1BD55DFC"/>
    <w:multiLevelType w:val="multilevel"/>
    <w:tmpl w:val="BA48EA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nsid w:val="20063050"/>
    <w:multiLevelType w:val="multilevel"/>
    <w:tmpl w:val="2EDE72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nsid w:val="26040F12"/>
    <w:multiLevelType w:val="multilevel"/>
    <w:tmpl w:val="C7B270D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nsid w:val="294D31A3"/>
    <w:multiLevelType w:val="multilevel"/>
    <w:tmpl w:val="CB52A3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nsid w:val="2ADC659A"/>
    <w:multiLevelType w:val="multilevel"/>
    <w:tmpl w:val="0226B0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nsid w:val="2E17606A"/>
    <w:multiLevelType w:val="multilevel"/>
    <w:tmpl w:val="0A3856B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nsid w:val="2E9E1589"/>
    <w:multiLevelType w:val="multilevel"/>
    <w:tmpl w:val="DD2808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nsid w:val="30723CA4"/>
    <w:multiLevelType w:val="multilevel"/>
    <w:tmpl w:val="480ED8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nsid w:val="36D00336"/>
    <w:multiLevelType w:val="multilevel"/>
    <w:tmpl w:val="B7EA0A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nsid w:val="392A4571"/>
    <w:multiLevelType w:val="multilevel"/>
    <w:tmpl w:val="80B4E7DC"/>
    <w:lvl w:ilvl="0">
      <w:start w:val="1"/>
      <w:numFmt w:val="decimal"/>
      <w:pStyle w:val="Heading1"/>
      <w:suff w:val="nothing"/>
      <w:lvlText w:val="Chapter %1"/>
      <w:lvlJc w:val="left"/>
      <w:pPr>
        <w:ind w:left="0" w:firstLine="0"/>
      </w:pPr>
      <w:rPr>
        <w:rFonts w:hint="default"/>
      </w:rPr>
    </w:lvl>
    <w:lvl w:ilvl="1">
      <w:start w:val="1"/>
      <w:numFmt w:val="decimal"/>
      <w:pStyle w:val="Heading2"/>
      <w:lvlText w:val="%1.%2"/>
      <w:lvlJc w:val="left"/>
      <w:pPr>
        <w:tabs>
          <w:tab w:val="num" w:pos="284"/>
        </w:tabs>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nsid w:val="3CAC5FEA"/>
    <w:multiLevelType w:val="multilevel"/>
    <w:tmpl w:val="CE8C7D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nsid w:val="3D8D12FE"/>
    <w:multiLevelType w:val="multilevel"/>
    <w:tmpl w:val="AB6866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nsid w:val="3DE25727"/>
    <w:multiLevelType w:val="multilevel"/>
    <w:tmpl w:val="959637D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nsid w:val="40053534"/>
    <w:multiLevelType w:val="multilevel"/>
    <w:tmpl w:val="7B9A365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nsid w:val="40DB56C7"/>
    <w:multiLevelType w:val="multilevel"/>
    <w:tmpl w:val="92926F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nsid w:val="41674BA2"/>
    <w:multiLevelType w:val="multilevel"/>
    <w:tmpl w:val="959E74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nsid w:val="41983216"/>
    <w:multiLevelType w:val="multilevel"/>
    <w:tmpl w:val="546C3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44EC544A"/>
    <w:multiLevelType w:val="multilevel"/>
    <w:tmpl w:val="CE5C4B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nsid w:val="49E46B65"/>
    <w:multiLevelType w:val="multilevel"/>
    <w:tmpl w:val="BF9EB2B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4F5956FB"/>
    <w:multiLevelType w:val="multilevel"/>
    <w:tmpl w:val="45043A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nsid w:val="50691FE4"/>
    <w:multiLevelType w:val="multilevel"/>
    <w:tmpl w:val="4F84D7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nsid w:val="538E25EE"/>
    <w:multiLevelType w:val="multilevel"/>
    <w:tmpl w:val="AACE0D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nsid w:val="5713308B"/>
    <w:multiLevelType w:val="multilevel"/>
    <w:tmpl w:val="EB1A03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nsid w:val="57397450"/>
    <w:multiLevelType w:val="multilevel"/>
    <w:tmpl w:val="D27A33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nsid w:val="58C1271B"/>
    <w:multiLevelType w:val="multilevel"/>
    <w:tmpl w:val="CC78C2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nsid w:val="5B3558A4"/>
    <w:multiLevelType w:val="multilevel"/>
    <w:tmpl w:val="A5762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5DD57DBE"/>
    <w:multiLevelType w:val="multilevel"/>
    <w:tmpl w:val="51E883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nsid w:val="645C6CF1"/>
    <w:multiLevelType w:val="multilevel"/>
    <w:tmpl w:val="3F005B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nsid w:val="6B47472F"/>
    <w:multiLevelType w:val="multilevel"/>
    <w:tmpl w:val="3E747AB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nsid w:val="6CB76D97"/>
    <w:multiLevelType w:val="multilevel"/>
    <w:tmpl w:val="F9D025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nsid w:val="74245E46"/>
    <w:multiLevelType w:val="multilevel"/>
    <w:tmpl w:val="E79CED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nsid w:val="76A6190E"/>
    <w:multiLevelType w:val="multilevel"/>
    <w:tmpl w:val="EA509A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nsid w:val="7C134A2F"/>
    <w:multiLevelType w:val="multilevel"/>
    <w:tmpl w:val="45E02A6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nsid w:val="7C6333C3"/>
    <w:multiLevelType w:val="multilevel"/>
    <w:tmpl w:val="F3409C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9"/>
  </w:num>
  <w:num w:numId="2">
    <w:abstractNumId w:val="9"/>
  </w:num>
  <w:num w:numId="3">
    <w:abstractNumId w:val="40"/>
  </w:num>
  <w:num w:numId="4">
    <w:abstractNumId w:val="32"/>
  </w:num>
  <w:num w:numId="5">
    <w:abstractNumId w:val="18"/>
  </w:num>
  <w:num w:numId="6">
    <w:abstractNumId w:val="13"/>
  </w:num>
  <w:num w:numId="7">
    <w:abstractNumId w:val="37"/>
  </w:num>
  <w:num w:numId="8">
    <w:abstractNumId w:val="6"/>
  </w:num>
  <w:num w:numId="9">
    <w:abstractNumId w:val="25"/>
  </w:num>
  <w:num w:numId="10">
    <w:abstractNumId w:val="28"/>
  </w:num>
  <w:num w:numId="11">
    <w:abstractNumId w:val="43"/>
  </w:num>
  <w:num w:numId="12">
    <w:abstractNumId w:val="35"/>
  </w:num>
  <w:num w:numId="13">
    <w:abstractNumId w:val="39"/>
  </w:num>
  <w:num w:numId="14">
    <w:abstractNumId w:val="41"/>
  </w:num>
  <w:num w:numId="15">
    <w:abstractNumId w:val="22"/>
  </w:num>
  <w:num w:numId="16">
    <w:abstractNumId w:val="4"/>
  </w:num>
  <w:num w:numId="17">
    <w:abstractNumId w:val="31"/>
  </w:num>
  <w:num w:numId="18">
    <w:abstractNumId w:val="11"/>
  </w:num>
  <w:num w:numId="19">
    <w:abstractNumId w:val="8"/>
  </w:num>
  <w:num w:numId="20">
    <w:abstractNumId w:val="20"/>
  </w:num>
  <w:num w:numId="21">
    <w:abstractNumId w:val="30"/>
  </w:num>
  <w:num w:numId="22">
    <w:abstractNumId w:val="34"/>
  </w:num>
  <w:num w:numId="23">
    <w:abstractNumId w:val="26"/>
  </w:num>
  <w:num w:numId="24">
    <w:abstractNumId w:val="36"/>
  </w:num>
  <w:num w:numId="25">
    <w:abstractNumId w:val="15"/>
  </w:num>
  <w:num w:numId="26">
    <w:abstractNumId w:val="5"/>
  </w:num>
  <w:num w:numId="27">
    <w:abstractNumId w:val="0"/>
  </w:num>
  <w:num w:numId="28">
    <w:abstractNumId w:val="3"/>
  </w:num>
  <w:num w:numId="29">
    <w:abstractNumId w:val="33"/>
  </w:num>
  <w:num w:numId="30">
    <w:abstractNumId w:val="12"/>
  </w:num>
  <w:num w:numId="31">
    <w:abstractNumId w:val="27"/>
  </w:num>
  <w:num w:numId="32">
    <w:abstractNumId w:val="16"/>
  </w:num>
  <w:num w:numId="33">
    <w:abstractNumId w:val="10"/>
  </w:num>
  <w:num w:numId="34">
    <w:abstractNumId w:val="23"/>
  </w:num>
  <w:num w:numId="35">
    <w:abstractNumId w:val="44"/>
  </w:num>
  <w:num w:numId="36">
    <w:abstractNumId w:val="17"/>
  </w:num>
  <w:num w:numId="37">
    <w:abstractNumId w:val="2"/>
  </w:num>
  <w:num w:numId="38">
    <w:abstractNumId w:val="24"/>
  </w:num>
  <w:num w:numId="39">
    <w:abstractNumId w:val="21"/>
  </w:num>
  <w:num w:numId="40">
    <w:abstractNumId w:val="7"/>
  </w:num>
  <w:num w:numId="41">
    <w:abstractNumId w:val="38"/>
  </w:num>
  <w:num w:numId="42">
    <w:abstractNumId w:val="42"/>
  </w:num>
  <w:num w:numId="43">
    <w:abstractNumId w:val="14"/>
  </w:num>
  <w:num w:numId="44">
    <w:abstractNumId w:val="29"/>
  </w:num>
  <w:num w:numId="45">
    <w:abstractNumId w:val="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8A6"/>
    <w:rsid w:val="00070B7E"/>
    <w:rsid w:val="00074EC6"/>
    <w:rsid w:val="000E479A"/>
    <w:rsid w:val="000E5F3D"/>
    <w:rsid w:val="000F3741"/>
    <w:rsid w:val="001014F1"/>
    <w:rsid w:val="001250E8"/>
    <w:rsid w:val="001337EF"/>
    <w:rsid w:val="0016438A"/>
    <w:rsid w:val="00175557"/>
    <w:rsid w:val="0018319F"/>
    <w:rsid w:val="00183A12"/>
    <w:rsid w:val="00193801"/>
    <w:rsid w:val="001C5880"/>
    <w:rsid w:val="001D62CB"/>
    <w:rsid w:val="001E2959"/>
    <w:rsid w:val="00233E17"/>
    <w:rsid w:val="002436B3"/>
    <w:rsid w:val="002655CB"/>
    <w:rsid w:val="00283828"/>
    <w:rsid w:val="00284E73"/>
    <w:rsid w:val="00292053"/>
    <w:rsid w:val="002C53CE"/>
    <w:rsid w:val="002F77F8"/>
    <w:rsid w:val="003125CF"/>
    <w:rsid w:val="00347147"/>
    <w:rsid w:val="0036178F"/>
    <w:rsid w:val="003832C9"/>
    <w:rsid w:val="00397F32"/>
    <w:rsid w:val="003E4ECC"/>
    <w:rsid w:val="0042593F"/>
    <w:rsid w:val="00427FB8"/>
    <w:rsid w:val="00454E9D"/>
    <w:rsid w:val="00482436"/>
    <w:rsid w:val="004952F6"/>
    <w:rsid w:val="004A7854"/>
    <w:rsid w:val="004E73A7"/>
    <w:rsid w:val="00533947"/>
    <w:rsid w:val="005444D9"/>
    <w:rsid w:val="005B5D7D"/>
    <w:rsid w:val="005B7234"/>
    <w:rsid w:val="005C05BE"/>
    <w:rsid w:val="005E5D69"/>
    <w:rsid w:val="005F1F0A"/>
    <w:rsid w:val="00601BC6"/>
    <w:rsid w:val="00630AF2"/>
    <w:rsid w:val="00647638"/>
    <w:rsid w:val="006B2BC6"/>
    <w:rsid w:val="006E226B"/>
    <w:rsid w:val="006F1154"/>
    <w:rsid w:val="0073025B"/>
    <w:rsid w:val="00740692"/>
    <w:rsid w:val="0074483B"/>
    <w:rsid w:val="00763D8F"/>
    <w:rsid w:val="00777EAE"/>
    <w:rsid w:val="007915AB"/>
    <w:rsid w:val="00793A82"/>
    <w:rsid w:val="007B3BC3"/>
    <w:rsid w:val="007E2FEB"/>
    <w:rsid w:val="007E4485"/>
    <w:rsid w:val="007E6828"/>
    <w:rsid w:val="007F0AB2"/>
    <w:rsid w:val="0083481B"/>
    <w:rsid w:val="008473DE"/>
    <w:rsid w:val="0086370D"/>
    <w:rsid w:val="00883A4F"/>
    <w:rsid w:val="00893C37"/>
    <w:rsid w:val="008B6027"/>
    <w:rsid w:val="00905C8F"/>
    <w:rsid w:val="009729AE"/>
    <w:rsid w:val="009A2AD2"/>
    <w:rsid w:val="009A3F74"/>
    <w:rsid w:val="009F6B0D"/>
    <w:rsid w:val="00A06A63"/>
    <w:rsid w:val="00A46FC2"/>
    <w:rsid w:val="00A50536"/>
    <w:rsid w:val="00A56C6B"/>
    <w:rsid w:val="00A65A81"/>
    <w:rsid w:val="00A81FCA"/>
    <w:rsid w:val="00AA5DEE"/>
    <w:rsid w:val="00B0360F"/>
    <w:rsid w:val="00B61108"/>
    <w:rsid w:val="00BC6BCB"/>
    <w:rsid w:val="00C11116"/>
    <w:rsid w:val="00C2423B"/>
    <w:rsid w:val="00C5108D"/>
    <w:rsid w:val="00C56F54"/>
    <w:rsid w:val="00C634F7"/>
    <w:rsid w:val="00C734D5"/>
    <w:rsid w:val="00C766A5"/>
    <w:rsid w:val="00CC1E68"/>
    <w:rsid w:val="00CE4494"/>
    <w:rsid w:val="00D44178"/>
    <w:rsid w:val="00D54C2B"/>
    <w:rsid w:val="00D568DC"/>
    <w:rsid w:val="00D6316C"/>
    <w:rsid w:val="00D82AE1"/>
    <w:rsid w:val="00D94654"/>
    <w:rsid w:val="00D965E3"/>
    <w:rsid w:val="00E23617"/>
    <w:rsid w:val="00E44F8F"/>
    <w:rsid w:val="00E54ACB"/>
    <w:rsid w:val="00E62E1D"/>
    <w:rsid w:val="00E93BDB"/>
    <w:rsid w:val="00EC116D"/>
    <w:rsid w:val="00EC18A6"/>
    <w:rsid w:val="00F1313C"/>
    <w:rsid w:val="00F45D7E"/>
    <w:rsid w:val="00F54CE0"/>
    <w:rsid w:val="00F55C6B"/>
    <w:rsid w:val="00F67438"/>
    <w:rsid w:val="00FB39EA"/>
    <w:rsid w:val="00FB3DB6"/>
    <w:rsid w:val="00FE236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C18A6"/>
    <w:pPr>
      <w:keepNext/>
      <w:keepLines/>
      <w:numPr>
        <w:numId w:val="1"/>
      </w:numPr>
      <w:spacing w:before="240" w:after="0" w:line="259" w:lineRule="auto"/>
      <w:outlineLvl w:val="0"/>
    </w:pPr>
    <w:rPr>
      <w:rFonts w:asciiTheme="majorHAnsi" w:eastAsiaTheme="majorEastAsia" w:hAnsiTheme="majorHAnsi" w:cstheme="majorBidi"/>
      <w:color w:val="365F91" w:themeColor="accent1" w:themeShade="BF"/>
      <w:kern w:val="2"/>
      <w:sz w:val="32"/>
      <w:szCs w:val="32"/>
      <w:lang w:val="en-NZ"/>
      <w14:ligatures w14:val="standardContextual"/>
    </w:rPr>
  </w:style>
  <w:style w:type="paragraph" w:styleId="Heading2">
    <w:name w:val="heading 2"/>
    <w:basedOn w:val="Heading1"/>
    <w:next w:val="Normal"/>
    <w:link w:val="Heading2Char"/>
    <w:uiPriority w:val="9"/>
    <w:qFormat/>
    <w:rsid w:val="00EC18A6"/>
    <w:pPr>
      <w:keepLines w:val="0"/>
      <w:numPr>
        <w:ilvl w:val="1"/>
      </w:numPr>
      <w:tabs>
        <w:tab w:val="left" w:pos="1418"/>
        <w:tab w:val="left" w:pos="1985"/>
      </w:tabs>
      <w:spacing w:before="120" w:after="120" w:line="360" w:lineRule="auto"/>
      <w:outlineLvl w:val="1"/>
    </w:pPr>
    <w:rPr>
      <w:rFonts w:ascii="Times New Roman" w:eastAsia="Times New Roman" w:hAnsi="Times New Roman" w:cs="Arial"/>
      <w:b/>
      <w:iCs/>
      <w:color w:val="auto"/>
      <w:kern w:val="32"/>
      <w:sz w:val="24"/>
      <w:szCs w:val="28"/>
      <w:lang w:eastAsia="en-GB"/>
    </w:rPr>
  </w:style>
  <w:style w:type="paragraph" w:styleId="Heading3">
    <w:name w:val="heading 3"/>
    <w:basedOn w:val="Heading2"/>
    <w:next w:val="Normal"/>
    <w:link w:val="Heading3Char"/>
    <w:uiPriority w:val="9"/>
    <w:qFormat/>
    <w:rsid w:val="00EC18A6"/>
    <w:pPr>
      <w:numPr>
        <w:ilvl w:val="0"/>
        <w:numId w:val="0"/>
      </w:numPr>
      <w:ind w:left="720" w:hanging="720"/>
      <w:outlineLvl w:val="2"/>
    </w:pPr>
    <w:rPr>
      <w:bCs/>
      <w:sz w:val="22"/>
      <w:szCs w:val="26"/>
    </w:rPr>
  </w:style>
  <w:style w:type="paragraph" w:styleId="Heading4">
    <w:name w:val="heading 4"/>
    <w:basedOn w:val="Normal"/>
    <w:next w:val="Normal"/>
    <w:link w:val="Heading4Char"/>
    <w:uiPriority w:val="9"/>
    <w:semiHidden/>
    <w:unhideWhenUsed/>
    <w:qFormat/>
    <w:rsid w:val="00EC18A6"/>
    <w:pPr>
      <w:keepNext/>
      <w:keepLines/>
      <w:spacing w:before="40" w:after="0" w:line="259" w:lineRule="auto"/>
      <w:outlineLvl w:val="3"/>
    </w:pPr>
    <w:rPr>
      <w:rFonts w:asciiTheme="majorHAnsi" w:eastAsiaTheme="majorEastAsia" w:hAnsiTheme="majorHAnsi" w:cstheme="majorBidi"/>
      <w:i/>
      <w:iCs/>
      <w:color w:val="365F91" w:themeColor="accent1" w:themeShade="BF"/>
      <w:kern w:val="2"/>
      <w:lang w:val="en-NZ"/>
      <w14:ligatures w14:val="standardContextual"/>
    </w:rPr>
  </w:style>
  <w:style w:type="paragraph" w:styleId="Heading5">
    <w:name w:val="heading 5"/>
    <w:basedOn w:val="Normal"/>
    <w:next w:val="Normal"/>
    <w:link w:val="Heading5Char"/>
    <w:unhideWhenUsed/>
    <w:qFormat/>
    <w:rsid w:val="00EC18A6"/>
    <w:pPr>
      <w:keepNext/>
      <w:keepLines/>
      <w:spacing w:before="40" w:after="120" w:line="360" w:lineRule="auto"/>
      <w:ind w:left="1008" w:hanging="1008"/>
      <w:jc w:val="both"/>
      <w:outlineLvl w:val="4"/>
    </w:pPr>
    <w:rPr>
      <w:rFonts w:asciiTheme="majorHAnsi" w:eastAsiaTheme="majorEastAsia" w:hAnsiTheme="majorHAnsi" w:cstheme="majorBidi"/>
      <w:color w:val="365F91" w:themeColor="accent1" w:themeShade="BF"/>
      <w:szCs w:val="24"/>
      <w:lang w:val="en-NZ" w:eastAsia="en-GB"/>
      <w14:ligatures w14:val="standardContextual"/>
    </w:rPr>
  </w:style>
  <w:style w:type="paragraph" w:styleId="Heading6">
    <w:name w:val="heading 6"/>
    <w:basedOn w:val="Normal"/>
    <w:next w:val="Normal"/>
    <w:link w:val="Heading6Char"/>
    <w:semiHidden/>
    <w:unhideWhenUsed/>
    <w:qFormat/>
    <w:rsid w:val="00EC18A6"/>
    <w:pPr>
      <w:keepNext/>
      <w:keepLines/>
      <w:spacing w:before="40" w:after="120" w:line="360" w:lineRule="auto"/>
      <w:ind w:left="1152" w:hanging="1152"/>
      <w:jc w:val="both"/>
      <w:outlineLvl w:val="5"/>
    </w:pPr>
    <w:rPr>
      <w:rFonts w:asciiTheme="majorHAnsi" w:eastAsiaTheme="majorEastAsia" w:hAnsiTheme="majorHAnsi" w:cstheme="majorBidi"/>
      <w:color w:val="243F60" w:themeColor="accent1" w:themeShade="7F"/>
      <w:szCs w:val="24"/>
      <w:lang w:val="en-NZ" w:eastAsia="en-GB"/>
      <w14:ligatures w14:val="standardContextual"/>
    </w:rPr>
  </w:style>
  <w:style w:type="paragraph" w:styleId="Heading7">
    <w:name w:val="heading 7"/>
    <w:basedOn w:val="Normal"/>
    <w:next w:val="Normal"/>
    <w:link w:val="Heading7Char"/>
    <w:semiHidden/>
    <w:unhideWhenUsed/>
    <w:qFormat/>
    <w:rsid w:val="00EC18A6"/>
    <w:pPr>
      <w:keepNext/>
      <w:keepLines/>
      <w:spacing w:before="40" w:after="120" w:line="360" w:lineRule="auto"/>
      <w:ind w:left="1296" w:hanging="1296"/>
      <w:jc w:val="both"/>
      <w:outlineLvl w:val="6"/>
    </w:pPr>
    <w:rPr>
      <w:rFonts w:asciiTheme="majorHAnsi" w:eastAsiaTheme="majorEastAsia" w:hAnsiTheme="majorHAnsi" w:cstheme="majorBidi"/>
      <w:i/>
      <w:iCs/>
      <w:color w:val="243F60" w:themeColor="accent1" w:themeShade="7F"/>
      <w:szCs w:val="24"/>
      <w:lang w:val="en-NZ" w:eastAsia="en-GB"/>
      <w14:ligatures w14:val="standardContextual"/>
    </w:rPr>
  </w:style>
  <w:style w:type="paragraph" w:styleId="Heading8">
    <w:name w:val="heading 8"/>
    <w:basedOn w:val="Normal"/>
    <w:next w:val="Normal"/>
    <w:link w:val="Heading8Char"/>
    <w:semiHidden/>
    <w:unhideWhenUsed/>
    <w:qFormat/>
    <w:rsid w:val="00EC18A6"/>
    <w:pPr>
      <w:keepNext/>
      <w:keepLines/>
      <w:spacing w:before="40" w:after="120" w:line="360" w:lineRule="auto"/>
      <w:ind w:left="1440" w:hanging="1440"/>
      <w:jc w:val="both"/>
      <w:outlineLvl w:val="7"/>
    </w:pPr>
    <w:rPr>
      <w:rFonts w:asciiTheme="majorHAnsi" w:eastAsiaTheme="majorEastAsia" w:hAnsiTheme="majorHAnsi" w:cstheme="majorBidi"/>
      <w:color w:val="272727" w:themeColor="text1" w:themeTint="D8"/>
      <w:sz w:val="21"/>
      <w:szCs w:val="21"/>
      <w:lang w:val="en-NZ" w:eastAsia="en-GB"/>
      <w14:ligatures w14:val="standardContextual"/>
    </w:rPr>
  </w:style>
  <w:style w:type="paragraph" w:styleId="Heading9">
    <w:name w:val="heading 9"/>
    <w:basedOn w:val="Normal"/>
    <w:next w:val="Normal"/>
    <w:link w:val="Heading9Char"/>
    <w:semiHidden/>
    <w:unhideWhenUsed/>
    <w:qFormat/>
    <w:rsid w:val="00EC18A6"/>
    <w:pPr>
      <w:keepNext/>
      <w:keepLines/>
      <w:spacing w:before="40" w:after="120" w:line="360" w:lineRule="auto"/>
      <w:ind w:left="1584" w:hanging="1584"/>
      <w:jc w:val="both"/>
      <w:outlineLvl w:val="8"/>
    </w:pPr>
    <w:rPr>
      <w:rFonts w:asciiTheme="majorHAnsi" w:eastAsiaTheme="majorEastAsia" w:hAnsiTheme="majorHAnsi" w:cstheme="majorBidi"/>
      <w:i/>
      <w:iCs/>
      <w:color w:val="272727" w:themeColor="text1" w:themeTint="D8"/>
      <w:sz w:val="21"/>
      <w:szCs w:val="21"/>
      <w:lang w:val="en-NZ" w:eastAsia="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34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34F7"/>
    <w:rPr>
      <w:rFonts w:ascii="Tahoma" w:hAnsi="Tahoma" w:cs="Tahoma"/>
      <w:sz w:val="16"/>
      <w:szCs w:val="16"/>
    </w:rPr>
  </w:style>
  <w:style w:type="character" w:customStyle="1" w:styleId="Heading1Char">
    <w:name w:val="Heading 1 Char"/>
    <w:basedOn w:val="DefaultParagraphFont"/>
    <w:link w:val="Heading1"/>
    <w:uiPriority w:val="9"/>
    <w:rsid w:val="00EC18A6"/>
    <w:rPr>
      <w:rFonts w:asciiTheme="majorHAnsi" w:eastAsiaTheme="majorEastAsia" w:hAnsiTheme="majorHAnsi" w:cstheme="majorBidi"/>
      <w:color w:val="365F91" w:themeColor="accent1" w:themeShade="BF"/>
      <w:kern w:val="2"/>
      <w:sz w:val="32"/>
      <w:szCs w:val="32"/>
      <w:lang w:val="en-NZ"/>
      <w14:ligatures w14:val="standardContextual"/>
    </w:rPr>
  </w:style>
  <w:style w:type="character" w:customStyle="1" w:styleId="Heading2Char">
    <w:name w:val="Heading 2 Char"/>
    <w:basedOn w:val="DefaultParagraphFont"/>
    <w:link w:val="Heading2"/>
    <w:uiPriority w:val="9"/>
    <w:rsid w:val="00EC18A6"/>
    <w:rPr>
      <w:rFonts w:ascii="Times New Roman" w:eastAsia="Times New Roman" w:hAnsi="Times New Roman" w:cs="Arial"/>
      <w:b/>
      <w:iCs/>
      <w:kern w:val="32"/>
      <w:sz w:val="24"/>
      <w:szCs w:val="28"/>
      <w:lang w:val="en-NZ" w:eastAsia="en-GB"/>
      <w14:ligatures w14:val="standardContextual"/>
    </w:rPr>
  </w:style>
  <w:style w:type="character" w:customStyle="1" w:styleId="Heading3Char">
    <w:name w:val="Heading 3 Char"/>
    <w:basedOn w:val="DefaultParagraphFont"/>
    <w:link w:val="Heading3"/>
    <w:uiPriority w:val="9"/>
    <w:rsid w:val="00EC18A6"/>
    <w:rPr>
      <w:rFonts w:ascii="Times New Roman" w:eastAsia="Times New Roman" w:hAnsi="Times New Roman" w:cs="Arial"/>
      <w:b/>
      <w:bCs/>
      <w:iCs/>
      <w:kern w:val="32"/>
      <w:szCs w:val="26"/>
      <w:lang w:val="en-NZ" w:eastAsia="en-GB"/>
      <w14:ligatures w14:val="standardContextual"/>
    </w:rPr>
  </w:style>
  <w:style w:type="character" w:customStyle="1" w:styleId="Heading4Char">
    <w:name w:val="Heading 4 Char"/>
    <w:basedOn w:val="DefaultParagraphFont"/>
    <w:link w:val="Heading4"/>
    <w:uiPriority w:val="9"/>
    <w:semiHidden/>
    <w:rsid w:val="00EC18A6"/>
    <w:rPr>
      <w:rFonts w:asciiTheme="majorHAnsi" w:eastAsiaTheme="majorEastAsia" w:hAnsiTheme="majorHAnsi" w:cstheme="majorBidi"/>
      <w:i/>
      <w:iCs/>
      <w:color w:val="365F91" w:themeColor="accent1" w:themeShade="BF"/>
      <w:kern w:val="2"/>
      <w:lang w:val="en-NZ"/>
      <w14:ligatures w14:val="standardContextual"/>
    </w:rPr>
  </w:style>
  <w:style w:type="character" w:customStyle="1" w:styleId="Heading5Char">
    <w:name w:val="Heading 5 Char"/>
    <w:basedOn w:val="DefaultParagraphFont"/>
    <w:link w:val="Heading5"/>
    <w:rsid w:val="00EC18A6"/>
    <w:rPr>
      <w:rFonts w:asciiTheme="majorHAnsi" w:eastAsiaTheme="majorEastAsia" w:hAnsiTheme="majorHAnsi" w:cstheme="majorBidi"/>
      <w:color w:val="365F91" w:themeColor="accent1" w:themeShade="BF"/>
      <w:szCs w:val="24"/>
      <w:lang w:val="en-NZ" w:eastAsia="en-GB"/>
      <w14:ligatures w14:val="standardContextual"/>
    </w:rPr>
  </w:style>
  <w:style w:type="character" w:customStyle="1" w:styleId="Heading6Char">
    <w:name w:val="Heading 6 Char"/>
    <w:basedOn w:val="DefaultParagraphFont"/>
    <w:link w:val="Heading6"/>
    <w:semiHidden/>
    <w:rsid w:val="00EC18A6"/>
    <w:rPr>
      <w:rFonts w:asciiTheme="majorHAnsi" w:eastAsiaTheme="majorEastAsia" w:hAnsiTheme="majorHAnsi" w:cstheme="majorBidi"/>
      <w:color w:val="243F60" w:themeColor="accent1" w:themeShade="7F"/>
      <w:szCs w:val="24"/>
      <w:lang w:val="en-NZ" w:eastAsia="en-GB"/>
      <w14:ligatures w14:val="standardContextual"/>
    </w:rPr>
  </w:style>
  <w:style w:type="character" w:customStyle="1" w:styleId="Heading7Char">
    <w:name w:val="Heading 7 Char"/>
    <w:basedOn w:val="DefaultParagraphFont"/>
    <w:link w:val="Heading7"/>
    <w:semiHidden/>
    <w:rsid w:val="00EC18A6"/>
    <w:rPr>
      <w:rFonts w:asciiTheme="majorHAnsi" w:eastAsiaTheme="majorEastAsia" w:hAnsiTheme="majorHAnsi" w:cstheme="majorBidi"/>
      <w:i/>
      <w:iCs/>
      <w:color w:val="243F60" w:themeColor="accent1" w:themeShade="7F"/>
      <w:szCs w:val="24"/>
      <w:lang w:val="en-NZ" w:eastAsia="en-GB"/>
      <w14:ligatures w14:val="standardContextual"/>
    </w:rPr>
  </w:style>
  <w:style w:type="character" w:customStyle="1" w:styleId="Heading8Char">
    <w:name w:val="Heading 8 Char"/>
    <w:basedOn w:val="DefaultParagraphFont"/>
    <w:link w:val="Heading8"/>
    <w:semiHidden/>
    <w:rsid w:val="00EC18A6"/>
    <w:rPr>
      <w:rFonts w:asciiTheme="majorHAnsi" w:eastAsiaTheme="majorEastAsia" w:hAnsiTheme="majorHAnsi" w:cstheme="majorBidi"/>
      <w:color w:val="272727" w:themeColor="text1" w:themeTint="D8"/>
      <w:sz w:val="21"/>
      <w:szCs w:val="21"/>
      <w:lang w:val="en-NZ" w:eastAsia="en-GB"/>
      <w14:ligatures w14:val="standardContextual"/>
    </w:rPr>
  </w:style>
  <w:style w:type="character" w:customStyle="1" w:styleId="Heading9Char">
    <w:name w:val="Heading 9 Char"/>
    <w:basedOn w:val="DefaultParagraphFont"/>
    <w:link w:val="Heading9"/>
    <w:semiHidden/>
    <w:rsid w:val="00EC18A6"/>
    <w:rPr>
      <w:rFonts w:asciiTheme="majorHAnsi" w:eastAsiaTheme="majorEastAsia" w:hAnsiTheme="majorHAnsi" w:cstheme="majorBidi"/>
      <w:i/>
      <w:iCs/>
      <w:color w:val="272727" w:themeColor="text1" w:themeTint="D8"/>
      <w:sz w:val="21"/>
      <w:szCs w:val="21"/>
      <w:lang w:val="en-NZ" w:eastAsia="en-GB"/>
      <w14:ligatures w14:val="standardContextual"/>
    </w:rPr>
  </w:style>
  <w:style w:type="paragraph" w:styleId="ListParagraph">
    <w:name w:val="List Paragraph"/>
    <w:basedOn w:val="Normal"/>
    <w:link w:val="ListParagraphChar"/>
    <w:uiPriority w:val="34"/>
    <w:qFormat/>
    <w:rsid w:val="00EC18A6"/>
    <w:pPr>
      <w:spacing w:after="160" w:line="259" w:lineRule="auto"/>
      <w:ind w:left="720"/>
      <w:contextualSpacing/>
    </w:pPr>
    <w:rPr>
      <w:kern w:val="2"/>
      <w:lang w:val="en-NZ"/>
      <w14:ligatures w14:val="standardContextual"/>
    </w:rPr>
  </w:style>
  <w:style w:type="paragraph" w:styleId="Caption">
    <w:name w:val="caption"/>
    <w:basedOn w:val="Normal"/>
    <w:next w:val="Normal"/>
    <w:uiPriority w:val="35"/>
    <w:unhideWhenUsed/>
    <w:qFormat/>
    <w:rsid w:val="00EC18A6"/>
    <w:pPr>
      <w:spacing w:after="0" w:line="360" w:lineRule="auto"/>
      <w:jc w:val="both"/>
    </w:pPr>
    <w:rPr>
      <w:rFonts w:ascii="Times New Roman" w:eastAsia="Times New Roman" w:hAnsi="Times New Roman" w:cs="Times New Roman"/>
      <w:b/>
      <w:iCs/>
      <w:sz w:val="20"/>
      <w:szCs w:val="18"/>
      <w:lang w:val="en-NZ" w:eastAsia="en-GB"/>
      <w14:ligatures w14:val="standardContextual"/>
    </w:rPr>
  </w:style>
  <w:style w:type="character" w:customStyle="1" w:styleId="ListParagraphChar">
    <w:name w:val="List Paragraph Char"/>
    <w:basedOn w:val="DefaultParagraphFont"/>
    <w:link w:val="ListParagraph"/>
    <w:uiPriority w:val="34"/>
    <w:rsid w:val="00EC18A6"/>
    <w:rPr>
      <w:kern w:val="2"/>
      <w:lang w:val="en-NZ"/>
      <w14:ligatures w14:val="standardContextual"/>
    </w:rPr>
  </w:style>
  <w:style w:type="paragraph" w:styleId="FootnoteText">
    <w:name w:val="footnote text"/>
    <w:basedOn w:val="Normal"/>
    <w:link w:val="FootnoteTextChar"/>
    <w:uiPriority w:val="99"/>
    <w:unhideWhenUsed/>
    <w:rsid w:val="00EC18A6"/>
    <w:pPr>
      <w:spacing w:after="0" w:line="240" w:lineRule="auto"/>
      <w:jc w:val="both"/>
    </w:pPr>
    <w:rPr>
      <w:rFonts w:ascii="Times New Roman" w:hAnsi="Times New Roman"/>
      <w:sz w:val="20"/>
      <w:szCs w:val="20"/>
      <w:lang w:val="en-NZ"/>
      <w14:ligatures w14:val="standardContextual"/>
    </w:rPr>
  </w:style>
  <w:style w:type="character" w:customStyle="1" w:styleId="FootnoteTextChar">
    <w:name w:val="Footnote Text Char"/>
    <w:basedOn w:val="DefaultParagraphFont"/>
    <w:link w:val="FootnoteText"/>
    <w:uiPriority w:val="99"/>
    <w:rsid w:val="00EC18A6"/>
    <w:rPr>
      <w:rFonts w:ascii="Times New Roman" w:hAnsi="Times New Roman"/>
      <w:sz w:val="20"/>
      <w:szCs w:val="20"/>
      <w:lang w:val="en-NZ"/>
      <w14:ligatures w14:val="standardContextual"/>
    </w:rPr>
  </w:style>
  <w:style w:type="character" w:styleId="FootnoteReference">
    <w:name w:val="footnote reference"/>
    <w:basedOn w:val="DefaultParagraphFont"/>
    <w:uiPriority w:val="99"/>
    <w:unhideWhenUsed/>
    <w:rsid w:val="00EC18A6"/>
    <w:rPr>
      <w:vertAlign w:val="superscript"/>
    </w:rPr>
  </w:style>
  <w:style w:type="character" w:styleId="PlaceholderText">
    <w:name w:val="Placeholder Text"/>
    <w:basedOn w:val="DefaultParagraphFont"/>
    <w:uiPriority w:val="99"/>
    <w:semiHidden/>
    <w:rsid w:val="00EC18A6"/>
    <w:rPr>
      <w:color w:val="808080"/>
    </w:rPr>
  </w:style>
  <w:style w:type="character" w:styleId="Hyperlink">
    <w:name w:val="Hyperlink"/>
    <w:basedOn w:val="DefaultParagraphFont"/>
    <w:uiPriority w:val="99"/>
    <w:unhideWhenUsed/>
    <w:rsid w:val="00EC18A6"/>
    <w:rPr>
      <w:color w:val="0000FF" w:themeColor="hyperlink"/>
      <w:u w:val="single"/>
    </w:rPr>
  </w:style>
  <w:style w:type="table" w:customStyle="1" w:styleId="PlainTable1">
    <w:name w:val="Plain Table 1"/>
    <w:basedOn w:val="TableNormal"/>
    <w:uiPriority w:val="41"/>
    <w:rsid w:val="00EC18A6"/>
    <w:pPr>
      <w:spacing w:after="0" w:line="240" w:lineRule="auto"/>
    </w:pPr>
    <w:rPr>
      <w:kern w:val="2"/>
      <w:lang w:val="en-NZ"/>
      <w14:ligatures w14:val="standardContextual"/>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3">
    <w:name w:val="Table Grid3"/>
    <w:basedOn w:val="TableNormal"/>
    <w:next w:val="TableGrid"/>
    <w:uiPriority w:val="39"/>
    <w:rsid w:val="00EC18A6"/>
    <w:pPr>
      <w:spacing w:after="0" w:line="240" w:lineRule="auto"/>
    </w:pPr>
    <w:rPr>
      <w:rFonts w:ascii="Times New Roman" w:eastAsia="Times New Roman" w:hAnsi="Times New Roman" w:cs="Times New Roman"/>
      <w:sz w:val="20"/>
      <w:szCs w:val="20"/>
      <w:lang w:val="en-NZ" w:eastAsia="en-NZ"/>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EC18A6"/>
    <w:pPr>
      <w:spacing w:after="0" w:line="240" w:lineRule="auto"/>
    </w:pPr>
    <w:rPr>
      <w:rFonts w:ascii="Times New Roman" w:eastAsia="Times New Roman" w:hAnsi="Times New Roman" w:cs="Times New Roman"/>
      <w:sz w:val="20"/>
      <w:szCs w:val="20"/>
      <w:lang w:val="en-NZ" w:eastAsia="en-NZ"/>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EC18A6"/>
    <w:pPr>
      <w:spacing w:after="0" w:line="240" w:lineRule="auto"/>
    </w:pPr>
    <w:rPr>
      <w:rFonts w:ascii="Times New Roman" w:eastAsia="Times New Roman" w:hAnsi="Times New Roman" w:cs="Times New Roman"/>
      <w:sz w:val="20"/>
      <w:szCs w:val="20"/>
      <w:lang w:val="en-NZ" w:eastAsia="en-NZ"/>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EC18A6"/>
    <w:pPr>
      <w:spacing w:after="0" w:line="240" w:lineRule="auto"/>
    </w:pPr>
    <w:rPr>
      <w:kern w:val="2"/>
      <w:lang w:val="en-NZ"/>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EC18A6"/>
    <w:pPr>
      <w:spacing w:after="0" w:line="240" w:lineRule="auto"/>
    </w:pPr>
    <w:rPr>
      <w:rFonts w:ascii="Times New Roman" w:eastAsia="Times New Roman" w:hAnsi="Times New Roman" w:cs="Times New Roman"/>
      <w:sz w:val="20"/>
      <w:szCs w:val="20"/>
      <w:lang w:val="en-NZ" w:eastAsia="en-NZ"/>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EC18A6"/>
    <w:pPr>
      <w:spacing w:after="0" w:line="240" w:lineRule="auto"/>
    </w:pPr>
    <w:rPr>
      <w:rFonts w:ascii="Times New Roman" w:eastAsia="Times New Roman" w:hAnsi="Times New Roman" w:cs="Times New Roman"/>
      <w:sz w:val="20"/>
      <w:szCs w:val="20"/>
      <w:lang w:val="en-NZ" w:eastAsia="en-NZ"/>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EC18A6"/>
    <w:pPr>
      <w:spacing w:after="0" w:line="480" w:lineRule="auto"/>
      <w:ind w:left="720" w:hanging="720"/>
    </w:pPr>
    <w:rPr>
      <w:kern w:val="2"/>
      <w:lang w:val="en-NZ"/>
      <w14:ligatures w14:val="standardContextual"/>
    </w:rPr>
  </w:style>
  <w:style w:type="character" w:styleId="CommentReference">
    <w:name w:val="annotation reference"/>
    <w:basedOn w:val="DefaultParagraphFont"/>
    <w:uiPriority w:val="99"/>
    <w:semiHidden/>
    <w:unhideWhenUsed/>
    <w:rsid w:val="00EC18A6"/>
    <w:rPr>
      <w:sz w:val="16"/>
      <w:szCs w:val="16"/>
    </w:rPr>
  </w:style>
  <w:style w:type="paragraph" w:styleId="CommentText">
    <w:name w:val="annotation text"/>
    <w:basedOn w:val="Normal"/>
    <w:link w:val="CommentTextChar"/>
    <w:uiPriority w:val="99"/>
    <w:unhideWhenUsed/>
    <w:rsid w:val="00EC18A6"/>
    <w:pPr>
      <w:spacing w:after="160" w:line="240" w:lineRule="auto"/>
    </w:pPr>
    <w:rPr>
      <w:kern w:val="2"/>
      <w:sz w:val="20"/>
      <w:szCs w:val="20"/>
      <w:lang w:val="en-NZ"/>
      <w14:ligatures w14:val="standardContextual"/>
    </w:rPr>
  </w:style>
  <w:style w:type="character" w:customStyle="1" w:styleId="CommentTextChar">
    <w:name w:val="Comment Text Char"/>
    <w:basedOn w:val="DefaultParagraphFont"/>
    <w:link w:val="CommentText"/>
    <w:uiPriority w:val="99"/>
    <w:rsid w:val="00EC18A6"/>
    <w:rPr>
      <w:kern w:val="2"/>
      <w:sz w:val="20"/>
      <w:szCs w:val="20"/>
      <w:lang w:val="en-NZ"/>
      <w14:ligatures w14:val="standardContextual"/>
    </w:rPr>
  </w:style>
  <w:style w:type="paragraph" w:styleId="CommentSubject">
    <w:name w:val="annotation subject"/>
    <w:basedOn w:val="CommentText"/>
    <w:next w:val="CommentText"/>
    <w:link w:val="CommentSubjectChar"/>
    <w:uiPriority w:val="99"/>
    <w:semiHidden/>
    <w:unhideWhenUsed/>
    <w:rsid w:val="00EC18A6"/>
    <w:rPr>
      <w:b/>
      <w:bCs/>
    </w:rPr>
  </w:style>
  <w:style w:type="character" w:customStyle="1" w:styleId="CommentSubjectChar">
    <w:name w:val="Comment Subject Char"/>
    <w:basedOn w:val="CommentTextChar"/>
    <w:link w:val="CommentSubject"/>
    <w:uiPriority w:val="99"/>
    <w:semiHidden/>
    <w:rsid w:val="00EC18A6"/>
    <w:rPr>
      <w:b/>
      <w:bCs/>
      <w:kern w:val="2"/>
      <w:sz w:val="20"/>
      <w:szCs w:val="20"/>
      <w:lang w:val="en-NZ"/>
      <w14:ligatures w14:val="standardContextual"/>
    </w:rPr>
  </w:style>
  <w:style w:type="paragraph" w:styleId="Revision">
    <w:name w:val="Revision"/>
    <w:hidden/>
    <w:uiPriority w:val="99"/>
    <w:semiHidden/>
    <w:rsid w:val="00EC18A6"/>
    <w:pPr>
      <w:spacing w:after="0" w:line="240" w:lineRule="auto"/>
    </w:pPr>
    <w:rPr>
      <w:kern w:val="2"/>
      <w:lang w:val="en-NZ"/>
      <w14:ligatures w14:val="standardContextual"/>
    </w:rPr>
  </w:style>
  <w:style w:type="paragraph" w:styleId="Header">
    <w:name w:val="header"/>
    <w:basedOn w:val="Normal"/>
    <w:link w:val="HeaderChar"/>
    <w:uiPriority w:val="99"/>
    <w:unhideWhenUsed/>
    <w:rsid w:val="00EC18A6"/>
    <w:pPr>
      <w:tabs>
        <w:tab w:val="center" w:pos="4513"/>
        <w:tab w:val="right" w:pos="9026"/>
      </w:tabs>
      <w:spacing w:after="0" w:line="240" w:lineRule="auto"/>
    </w:pPr>
    <w:rPr>
      <w:kern w:val="2"/>
      <w:lang w:val="en-NZ"/>
      <w14:ligatures w14:val="standardContextual"/>
    </w:rPr>
  </w:style>
  <w:style w:type="character" w:customStyle="1" w:styleId="HeaderChar">
    <w:name w:val="Header Char"/>
    <w:basedOn w:val="DefaultParagraphFont"/>
    <w:link w:val="Header"/>
    <w:uiPriority w:val="99"/>
    <w:rsid w:val="00EC18A6"/>
    <w:rPr>
      <w:kern w:val="2"/>
      <w:lang w:val="en-NZ"/>
      <w14:ligatures w14:val="standardContextual"/>
    </w:rPr>
  </w:style>
  <w:style w:type="paragraph" w:styleId="Footer">
    <w:name w:val="footer"/>
    <w:basedOn w:val="Normal"/>
    <w:link w:val="FooterChar"/>
    <w:uiPriority w:val="99"/>
    <w:unhideWhenUsed/>
    <w:rsid w:val="00EC18A6"/>
    <w:pPr>
      <w:tabs>
        <w:tab w:val="center" w:pos="4513"/>
        <w:tab w:val="right" w:pos="9026"/>
      </w:tabs>
      <w:spacing w:after="0" w:line="240" w:lineRule="auto"/>
    </w:pPr>
    <w:rPr>
      <w:kern w:val="2"/>
      <w:lang w:val="en-NZ"/>
      <w14:ligatures w14:val="standardContextual"/>
    </w:rPr>
  </w:style>
  <w:style w:type="character" w:customStyle="1" w:styleId="FooterChar">
    <w:name w:val="Footer Char"/>
    <w:basedOn w:val="DefaultParagraphFont"/>
    <w:link w:val="Footer"/>
    <w:uiPriority w:val="99"/>
    <w:rsid w:val="00EC18A6"/>
    <w:rPr>
      <w:kern w:val="2"/>
      <w:lang w:val="en-NZ"/>
      <w14:ligatures w14:val="standardContextual"/>
    </w:rPr>
  </w:style>
  <w:style w:type="character" w:customStyle="1" w:styleId="Olstomnmnande1">
    <w:name w:val="Olöst omnämnande1"/>
    <w:basedOn w:val="DefaultParagraphFont"/>
    <w:uiPriority w:val="99"/>
    <w:semiHidden/>
    <w:unhideWhenUsed/>
    <w:rsid w:val="00EC18A6"/>
    <w:rPr>
      <w:color w:val="605E5C"/>
      <w:shd w:val="clear" w:color="auto" w:fill="E1DFDD"/>
    </w:rPr>
  </w:style>
  <w:style w:type="character" w:styleId="EndnoteReference">
    <w:name w:val="endnote reference"/>
    <w:basedOn w:val="DefaultParagraphFont"/>
    <w:uiPriority w:val="99"/>
    <w:semiHidden/>
    <w:unhideWhenUsed/>
    <w:rsid w:val="00EC18A6"/>
    <w:rPr>
      <w:vertAlign w:val="superscript"/>
    </w:rPr>
  </w:style>
  <w:style w:type="table" w:customStyle="1" w:styleId="TableGrid6">
    <w:name w:val="Table Grid6"/>
    <w:basedOn w:val="TableNormal"/>
    <w:next w:val="TableGrid"/>
    <w:uiPriority w:val="39"/>
    <w:rsid w:val="00EC18A6"/>
    <w:pPr>
      <w:spacing w:after="0" w:line="240" w:lineRule="auto"/>
    </w:pPr>
    <w:rPr>
      <w:rFonts w:ascii="Times New Roman" w:eastAsia="Times New Roman" w:hAnsi="Times New Roman" w:cs="Times New Roman"/>
      <w:sz w:val="20"/>
      <w:szCs w:val="20"/>
      <w:lang w:val="en-NZ" w:eastAsia="en-NZ"/>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EC18A6"/>
    <w:rPr>
      <w:color w:val="605E5C"/>
      <w:shd w:val="clear" w:color="auto" w:fill="E1DFDD"/>
    </w:rPr>
  </w:style>
  <w:style w:type="paragraph" w:customStyle="1" w:styleId="paragraph">
    <w:name w:val="paragraph"/>
    <w:basedOn w:val="Normal"/>
    <w:rsid w:val="00EC18A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EC18A6"/>
  </w:style>
  <w:style w:type="character" w:customStyle="1" w:styleId="eop">
    <w:name w:val="eop"/>
    <w:basedOn w:val="DefaultParagraphFont"/>
    <w:rsid w:val="00EC18A6"/>
  </w:style>
  <w:style w:type="paragraph" w:customStyle="1" w:styleId="msonormal0">
    <w:name w:val="msonormal"/>
    <w:basedOn w:val="Normal"/>
    <w:rsid w:val="00EC18A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run">
    <w:name w:val="textrun"/>
    <w:basedOn w:val="DefaultParagraphFont"/>
    <w:rsid w:val="00EC18A6"/>
  </w:style>
  <w:style w:type="character" w:customStyle="1" w:styleId="linebreakblob">
    <w:name w:val="linebreakblob"/>
    <w:basedOn w:val="DefaultParagraphFont"/>
    <w:rsid w:val="00EC18A6"/>
  </w:style>
  <w:style w:type="character" w:customStyle="1" w:styleId="scxw27896547">
    <w:name w:val="scxw27896547"/>
    <w:basedOn w:val="DefaultParagraphFont"/>
    <w:rsid w:val="00EC18A6"/>
  </w:style>
  <w:style w:type="character" w:customStyle="1" w:styleId="pagebreakblob">
    <w:name w:val="pagebreakblob"/>
    <w:basedOn w:val="DefaultParagraphFont"/>
    <w:rsid w:val="00EC18A6"/>
  </w:style>
  <w:style w:type="character" w:customStyle="1" w:styleId="pagebreakborderspan">
    <w:name w:val="pagebreakborderspan"/>
    <w:basedOn w:val="DefaultParagraphFont"/>
    <w:rsid w:val="00EC18A6"/>
  </w:style>
  <w:style w:type="character" w:customStyle="1" w:styleId="pagebreaktextspan">
    <w:name w:val="pagebreaktextspan"/>
    <w:basedOn w:val="DefaultParagraphFont"/>
    <w:rsid w:val="00EC18A6"/>
  </w:style>
  <w:style w:type="paragraph" w:customStyle="1" w:styleId="outlineelement">
    <w:name w:val="outlineelement"/>
    <w:basedOn w:val="Normal"/>
    <w:rsid w:val="00EC18A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FollowedHyperlink">
    <w:name w:val="FollowedHyperlink"/>
    <w:basedOn w:val="DefaultParagraphFont"/>
    <w:uiPriority w:val="99"/>
    <w:semiHidden/>
    <w:unhideWhenUsed/>
    <w:rsid w:val="00EC18A6"/>
    <w:rPr>
      <w:color w:val="800080"/>
      <w:u w:val="single"/>
    </w:rPr>
  </w:style>
  <w:style w:type="character" w:customStyle="1" w:styleId="wacimagecontainer">
    <w:name w:val="wacimagecontainer"/>
    <w:basedOn w:val="DefaultParagraphFont"/>
    <w:rsid w:val="00EC18A6"/>
  </w:style>
  <w:style w:type="character" w:customStyle="1" w:styleId="wacimageborder">
    <w:name w:val="wacimageborder"/>
    <w:basedOn w:val="DefaultParagraphFont"/>
    <w:rsid w:val="00EC18A6"/>
  </w:style>
  <w:style w:type="character" w:customStyle="1" w:styleId="wacimageplaceholder">
    <w:name w:val="wacimageplaceholder"/>
    <w:basedOn w:val="DefaultParagraphFont"/>
    <w:rsid w:val="00EC18A6"/>
  </w:style>
  <w:style w:type="character" w:customStyle="1" w:styleId="wacprogress">
    <w:name w:val="wacprogress"/>
    <w:basedOn w:val="DefaultParagraphFont"/>
    <w:rsid w:val="00EC18A6"/>
  </w:style>
  <w:style w:type="character" w:customStyle="1" w:styleId="wacimageplaceholderfiller">
    <w:name w:val="wacimageplaceholderfiller"/>
    <w:basedOn w:val="DefaultParagraphFont"/>
    <w:rsid w:val="00EC18A6"/>
  </w:style>
  <w:style w:type="table" w:customStyle="1" w:styleId="QTextTable">
    <w:name w:val="QTextTable"/>
    <w:uiPriority w:val="99"/>
    <w:qFormat/>
    <w:rsid w:val="00EC18A6"/>
    <w:pPr>
      <w:spacing w:after="0" w:line="240" w:lineRule="auto"/>
      <w:jc w:val="center"/>
    </w:pPr>
    <w:rPr>
      <w:rFonts w:eastAsiaTheme="minorEastAsia"/>
      <w:sz w:val="20"/>
      <w:szCs w:val="20"/>
      <w:lang w:val="en-US" w:eastAsia="en-NZ"/>
    </w:r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IconTable">
    <w:name w:val="QQuestionIconTable"/>
    <w:uiPriority w:val="99"/>
    <w:qFormat/>
    <w:rsid w:val="00EC18A6"/>
    <w:pPr>
      <w:spacing w:after="0" w:line="240" w:lineRule="auto"/>
      <w:jc w:val="center"/>
    </w:pPr>
    <w:rPr>
      <w:rFonts w:eastAsiaTheme="minorEastAsia"/>
      <w:lang w:val="en-US"/>
    </w:rPr>
    <w:tblPr>
      <w:tblInd w:w="0" w:type="dxa"/>
      <w:tblCellMar>
        <w:top w:w="0" w:type="dxa"/>
        <w:bottom w:w="0" w:type="dxa"/>
      </w:tblCellMar>
    </w:tblPr>
    <w:tcPr>
      <w:shd w:val="clear" w:color="auto" w:fill="auto"/>
      <w:vAlign w:val="center"/>
    </w:tcPr>
  </w:style>
  <w:style w:type="numbering" w:customStyle="1" w:styleId="Singlepunch">
    <w:name w:val="Single punch"/>
    <w:rsid w:val="00EC18A6"/>
    <w:pPr>
      <w:numPr>
        <w:numId w:val="44"/>
      </w:numPr>
    </w:pPr>
  </w:style>
  <w:style w:type="paragraph" w:customStyle="1" w:styleId="BlockStartLabel">
    <w:name w:val="BlockStartLabel"/>
    <w:basedOn w:val="Normal"/>
    <w:qFormat/>
    <w:rsid w:val="00EC18A6"/>
    <w:pPr>
      <w:spacing w:before="120" w:after="120" w:line="240" w:lineRule="auto"/>
    </w:pPr>
    <w:rPr>
      <w:rFonts w:eastAsiaTheme="minorEastAsia"/>
      <w:b/>
      <w:color w:val="CCCCCC"/>
      <w:lang w:val="en-US"/>
    </w:rPr>
  </w:style>
  <w:style w:type="paragraph" w:customStyle="1" w:styleId="BlockEndLabel">
    <w:name w:val="BlockEndLabel"/>
    <w:basedOn w:val="Normal"/>
    <w:qFormat/>
    <w:rsid w:val="00EC18A6"/>
    <w:pPr>
      <w:spacing w:before="120" w:after="0" w:line="240" w:lineRule="auto"/>
    </w:pPr>
    <w:rPr>
      <w:rFonts w:eastAsiaTheme="minorEastAsia"/>
      <w:b/>
      <w:color w:val="CCCCCC"/>
      <w:lang w:val="en-US"/>
    </w:rPr>
  </w:style>
  <w:style w:type="paragraph" w:customStyle="1" w:styleId="BlockSeparator">
    <w:name w:val="BlockSeparator"/>
    <w:basedOn w:val="Normal"/>
    <w:qFormat/>
    <w:rsid w:val="00EC18A6"/>
    <w:pPr>
      <w:pBdr>
        <w:bottom w:val="single" w:sz="8" w:space="0" w:color="CCCCCC"/>
      </w:pBdr>
      <w:spacing w:after="0" w:line="120" w:lineRule="auto"/>
      <w:jc w:val="center"/>
    </w:pPr>
    <w:rPr>
      <w:rFonts w:eastAsiaTheme="minorEastAsia"/>
      <w:b/>
      <w:color w:val="CCCCCC"/>
      <w:lang w:val="en-US"/>
    </w:rPr>
  </w:style>
  <w:style w:type="paragraph" w:customStyle="1" w:styleId="QuestionSeparator">
    <w:name w:val="QuestionSeparator"/>
    <w:basedOn w:val="Normal"/>
    <w:qFormat/>
    <w:rsid w:val="00EC18A6"/>
    <w:pPr>
      <w:pBdr>
        <w:top w:val="dashed" w:sz="8" w:space="0" w:color="CCCCCC"/>
      </w:pBdr>
      <w:spacing w:before="120" w:after="120" w:line="120" w:lineRule="auto"/>
    </w:pPr>
    <w:rPr>
      <w:rFonts w:eastAsiaTheme="minorEastAsia"/>
      <w:lang w:val="en-US"/>
    </w:rPr>
  </w:style>
  <w:style w:type="paragraph" w:customStyle="1" w:styleId="TextEntryLine">
    <w:name w:val="TextEntryLine"/>
    <w:basedOn w:val="Normal"/>
    <w:qFormat/>
    <w:rsid w:val="00EC18A6"/>
    <w:pPr>
      <w:spacing w:before="240" w:after="0" w:line="240" w:lineRule="auto"/>
    </w:pPr>
    <w:rPr>
      <w:rFonts w:eastAsiaTheme="minorEastAsia"/>
      <w:lang w:val="en-US"/>
    </w:rPr>
  </w:style>
  <w:style w:type="numbering" w:customStyle="1" w:styleId="Singlepunch1">
    <w:name w:val="Single punch1"/>
    <w:rsid w:val="00EC18A6"/>
  </w:style>
  <w:style w:type="table" w:customStyle="1" w:styleId="QQuestionTable">
    <w:name w:val="QQuestionTable"/>
    <w:uiPriority w:val="99"/>
    <w:qFormat/>
    <w:rsid w:val="00EC18A6"/>
    <w:pPr>
      <w:spacing w:after="0" w:line="240" w:lineRule="auto"/>
      <w:jc w:val="center"/>
    </w:pPr>
    <w:rPr>
      <w:rFonts w:eastAsiaTheme="minorEastAsia"/>
      <w:sz w:val="20"/>
      <w:szCs w:val="20"/>
      <w:lang w:val="en-US" w:eastAsia="en-IN"/>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C18A6"/>
    <w:pPr>
      <w:keepNext/>
      <w:keepLines/>
      <w:numPr>
        <w:numId w:val="1"/>
      </w:numPr>
      <w:spacing w:before="240" w:after="0" w:line="259" w:lineRule="auto"/>
      <w:outlineLvl w:val="0"/>
    </w:pPr>
    <w:rPr>
      <w:rFonts w:asciiTheme="majorHAnsi" w:eastAsiaTheme="majorEastAsia" w:hAnsiTheme="majorHAnsi" w:cstheme="majorBidi"/>
      <w:color w:val="365F91" w:themeColor="accent1" w:themeShade="BF"/>
      <w:kern w:val="2"/>
      <w:sz w:val="32"/>
      <w:szCs w:val="32"/>
      <w:lang w:val="en-NZ"/>
      <w14:ligatures w14:val="standardContextual"/>
    </w:rPr>
  </w:style>
  <w:style w:type="paragraph" w:styleId="Heading2">
    <w:name w:val="heading 2"/>
    <w:basedOn w:val="Heading1"/>
    <w:next w:val="Normal"/>
    <w:link w:val="Heading2Char"/>
    <w:uiPriority w:val="9"/>
    <w:qFormat/>
    <w:rsid w:val="00EC18A6"/>
    <w:pPr>
      <w:keepLines w:val="0"/>
      <w:numPr>
        <w:ilvl w:val="1"/>
      </w:numPr>
      <w:tabs>
        <w:tab w:val="left" w:pos="1418"/>
        <w:tab w:val="left" w:pos="1985"/>
      </w:tabs>
      <w:spacing w:before="120" w:after="120" w:line="360" w:lineRule="auto"/>
      <w:outlineLvl w:val="1"/>
    </w:pPr>
    <w:rPr>
      <w:rFonts w:ascii="Times New Roman" w:eastAsia="Times New Roman" w:hAnsi="Times New Roman" w:cs="Arial"/>
      <w:b/>
      <w:iCs/>
      <w:color w:val="auto"/>
      <w:kern w:val="32"/>
      <w:sz w:val="24"/>
      <w:szCs w:val="28"/>
      <w:lang w:eastAsia="en-GB"/>
    </w:rPr>
  </w:style>
  <w:style w:type="paragraph" w:styleId="Heading3">
    <w:name w:val="heading 3"/>
    <w:basedOn w:val="Heading2"/>
    <w:next w:val="Normal"/>
    <w:link w:val="Heading3Char"/>
    <w:uiPriority w:val="9"/>
    <w:qFormat/>
    <w:rsid w:val="00EC18A6"/>
    <w:pPr>
      <w:numPr>
        <w:ilvl w:val="0"/>
        <w:numId w:val="0"/>
      </w:numPr>
      <w:ind w:left="720" w:hanging="720"/>
      <w:outlineLvl w:val="2"/>
    </w:pPr>
    <w:rPr>
      <w:bCs/>
      <w:sz w:val="22"/>
      <w:szCs w:val="26"/>
    </w:rPr>
  </w:style>
  <w:style w:type="paragraph" w:styleId="Heading4">
    <w:name w:val="heading 4"/>
    <w:basedOn w:val="Normal"/>
    <w:next w:val="Normal"/>
    <w:link w:val="Heading4Char"/>
    <w:uiPriority w:val="9"/>
    <w:semiHidden/>
    <w:unhideWhenUsed/>
    <w:qFormat/>
    <w:rsid w:val="00EC18A6"/>
    <w:pPr>
      <w:keepNext/>
      <w:keepLines/>
      <w:spacing w:before="40" w:after="0" w:line="259" w:lineRule="auto"/>
      <w:outlineLvl w:val="3"/>
    </w:pPr>
    <w:rPr>
      <w:rFonts w:asciiTheme="majorHAnsi" w:eastAsiaTheme="majorEastAsia" w:hAnsiTheme="majorHAnsi" w:cstheme="majorBidi"/>
      <w:i/>
      <w:iCs/>
      <w:color w:val="365F91" w:themeColor="accent1" w:themeShade="BF"/>
      <w:kern w:val="2"/>
      <w:lang w:val="en-NZ"/>
      <w14:ligatures w14:val="standardContextual"/>
    </w:rPr>
  </w:style>
  <w:style w:type="paragraph" w:styleId="Heading5">
    <w:name w:val="heading 5"/>
    <w:basedOn w:val="Normal"/>
    <w:next w:val="Normal"/>
    <w:link w:val="Heading5Char"/>
    <w:unhideWhenUsed/>
    <w:qFormat/>
    <w:rsid w:val="00EC18A6"/>
    <w:pPr>
      <w:keepNext/>
      <w:keepLines/>
      <w:spacing w:before="40" w:after="120" w:line="360" w:lineRule="auto"/>
      <w:ind w:left="1008" w:hanging="1008"/>
      <w:jc w:val="both"/>
      <w:outlineLvl w:val="4"/>
    </w:pPr>
    <w:rPr>
      <w:rFonts w:asciiTheme="majorHAnsi" w:eastAsiaTheme="majorEastAsia" w:hAnsiTheme="majorHAnsi" w:cstheme="majorBidi"/>
      <w:color w:val="365F91" w:themeColor="accent1" w:themeShade="BF"/>
      <w:szCs w:val="24"/>
      <w:lang w:val="en-NZ" w:eastAsia="en-GB"/>
      <w14:ligatures w14:val="standardContextual"/>
    </w:rPr>
  </w:style>
  <w:style w:type="paragraph" w:styleId="Heading6">
    <w:name w:val="heading 6"/>
    <w:basedOn w:val="Normal"/>
    <w:next w:val="Normal"/>
    <w:link w:val="Heading6Char"/>
    <w:semiHidden/>
    <w:unhideWhenUsed/>
    <w:qFormat/>
    <w:rsid w:val="00EC18A6"/>
    <w:pPr>
      <w:keepNext/>
      <w:keepLines/>
      <w:spacing w:before="40" w:after="120" w:line="360" w:lineRule="auto"/>
      <w:ind w:left="1152" w:hanging="1152"/>
      <w:jc w:val="both"/>
      <w:outlineLvl w:val="5"/>
    </w:pPr>
    <w:rPr>
      <w:rFonts w:asciiTheme="majorHAnsi" w:eastAsiaTheme="majorEastAsia" w:hAnsiTheme="majorHAnsi" w:cstheme="majorBidi"/>
      <w:color w:val="243F60" w:themeColor="accent1" w:themeShade="7F"/>
      <w:szCs w:val="24"/>
      <w:lang w:val="en-NZ" w:eastAsia="en-GB"/>
      <w14:ligatures w14:val="standardContextual"/>
    </w:rPr>
  </w:style>
  <w:style w:type="paragraph" w:styleId="Heading7">
    <w:name w:val="heading 7"/>
    <w:basedOn w:val="Normal"/>
    <w:next w:val="Normal"/>
    <w:link w:val="Heading7Char"/>
    <w:semiHidden/>
    <w:unhideWhenUsed/>
    <w:qFormat/>
    <w:rsid w:val="00EC18A6"/>
    <w:pPr>
      <w:keepNext/>
      <w:keepLines/>
      <w:spacing w:before="40" w:after="120" w:line="360" w:lineRule="auto"/>
      <w:ind w:left="1296" w:hanging="1296"/>
      <w:jc w:val="both"/>
      <w:outlineLvl w:val="6"/>
    </w:pPr>
    <w:rPr>
      <w:rFonts w:asciiTheme="majorHAnsi" w:eastAsiaTheme="majorEastAsia" w:hAnsiTheme="majorHAnsi" w:cstheme="majorBidi"/>
      <w:i/>
      <w:iCs/>
      <w:color w:val="243F60" w:themeColor="accent1" w:themeShade="7F"/>
      <w:szCs w:val="24"/>
      <w:lang w:val="en-NZ" w:eastAsia="en-GB"/>
      <w14:ligatures w14:val="standardContextual"/>
    </w:rPr>
  </w:style>
  <w:style w:type="paragraph" w:styleId="Heading8">
    <w:name w:val="heading 8"/>
    <w:basedOn w:val="Normal"/>
    <w:next w:val="Normal"/>
    <w:link w:val="Heading8Char"/>
    <w:semiHidden/>
    <w:unhideWhenUsed/>
    <w:qFormat/>
    <w:rsid w:val="00EC18A6"/>
    <w:pPr>
      <w:keepNext/>
      <w:keepLines/>
      <w:spacing w:before="40" w:after="120" w:line="360" w:lineRule="auto"/>
      <w:ind w:left="1440" w:hanging="1440"/>
      <w:jc w:val="both"/>
      <w:outlineLvl w:val="7"/>
    </w:pPr>
    <w:rPr>
      <w:rFonts w:asciiTheme="majorHAnsi" w:eastAsiaTheme="majorEastAsia" w:hAnsiTheme="majorHAnsi" w:cstheme="majorBidi"/>
      <w:color w:val="272727" w:themeColor="text1" w:themeTint="D8"/>
      <w:sz w:val="21"/>
      <w:szCs w:val="21"/>
      <w:lang w:val="en-NZ" w:eastAsia="en-GB"/>
      <w14:ligatures w14:val="standardContextual"/>
    </w:rPr>
  </w:style>
  <w:style w:type="paragraph" w:styleId="Heading9">
    <w:name w:val="heading 9"/>
    <w:basedOn w:val="Normal"/>
    <w:next w:val="Normal"/>
    <w:link w:val="Heading9Char"/>
    <w:semiHidden/>
    <w:unhideWhenUsed/>
    <w:qFormat/>
    <w:rsid w:val="00EC18A6"/>
    <w:pPr>
      <w:keepNext/>
      <w:keepLines/>
      <w:spacing w:before="40" w:after="120" w:line="360" w:lineRule="auto"/>
      <w:ind w:left="1584" w:hanging="1584"/>
      <w:jc w:val="both"/>
      <w:outlineLvl w:val="8"/>
    </w:pPr>
    <w:rPr>
      <w:rFonts w:asciiTheme="majorHAnsi" w:eastAsiaTheme="majorEastAsia" w:hAnsiTheme="majorHAnsi" w:cstheme="majorBidi"/>
      <w:i/>
      <w:iCs/>
      <w:color w:val="272727" w:themeColor="text1" w:themeTint="D8"/>
      <w:sz w:val="21"/>
      <w:szCs w:val="21"/>
      <w:lang w:val="en-NZ" w:eastAsia="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34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34F7"/>
    <w:rPr>
      <w:rFonts w:ascii="Tahoma" w:hAnsi="Tahoma" w:cs="Tahoma"/>
      <w:sz w:val="16"/>
      <w:szCs w:val="16"/>
    </w:rPr>
  </w:style>
  <w:style w:type="character" w:customStyle="1" w:styleId="Heading1Char">
    <w:name w:val="Heading 1 Char"/>
    <w:basedOn w:val="DefaultParagraphFont"/>
    <w:link w:val="Heading1"/>
    <w:uiPriority w:val="9"/>
    <w:rsid w:val="00EC18A6"/>
    <w:rPr>
      <w:rFonts w:asciiTheme="majorHAnsi" w:eastAsiaTheme="majorEastAsia" w:hAnsiTheme="majorHAnsi" w:cstheme="majorBidi"/>
      <w:color w:val="365F91" w:themeColor="accent1" w:themeShade="BF"/>
      <w:kern w:val="2"/>
      <w:sz w:val="32"/>
      <w:szCs w:val="32"/>
      <w:lang w:val="en-NZ"/>
      <w14:ligatures w14:val="standardContextual"/>
    </w:rPr>
  </w:style>
  <w:style w:type="character" w:customStyle="1" w:styleId="Heading2Char">
    <w:name w:val="Heading 2 Char"/>
    <w:basedOn w:val="DefaultParagraphFont"/>
    <w:link w:val="Heading2"/>
    <w:uiPriority w:val="9"/>
    <w:rsid w:val="00EC18A6"/>
    <w:rPr>
      <w:rFonts w:ascii="Times New Roman" w:eastAsia="Times New Roman" w:hAnsi="Times New Roman" w:cs="Arial"/>
      <w:b/>
      <w:iCs/>
      <w:kern w:val="32"/>
      <w:sz w:val="24"/>
      <w:szCs w:val="28"/>
      <w:lang w:val="en-NZ" w:eastAsia="en-GB"/>
      <w14:ligatures w14:val="standardContextual"/>
    </w:rPr>
  </w:style>
  <w:style w:type="character" w:customStyle="1" w:styleId="Heading3Char">
    <w:name w:val="Heading 3 Char"/>
    <w:basedOn w:val="DefaultParagraphFont"/>
    <w:link w:val="Heading3"/>
    <w:uiPriority w:val="9"/>
    <w:rsid w:val="00EC18A6"/>
    <w:rPr>
      <w:rFonts w:ascii="Times New Roman" w:eastAsia="Times New Roman" w:hAnsi="Times New Roman" w:cs="Arial"/>
      <w:b/>
      <w:bCs/>
      <w:iCs/>
      <w:kern w:val="32"/>
      <w:szCs w:val="26"/>
      <w:lang w:val="en-NZ" w:eastAsia="en-GB"/>
      <w14:ligatures w14:val="standardContextual"/>
    </w:rPr>
  </w:style>
  <w:style w:type="character" w:customStyle="1" w:styleId="Heading4Char">
    <w:name w:val="Heading 4 Char"/>
    <w:basedOn w:val="DefaultParagraphFont"/>
    <w:link w:val="Heading4"/>
    <w:uiPriority w:val="9"/>
    <w:semiHidden/>
    <w:rsid w:val="00EC18A6"/>
    <w:rPr>
      <w:rFonts w:asciiTheme="majorHAnsi" w:eastAsiaTheme="majorEastAsia" w:hAnsiTheme="majorHAnsi" w:cstheme="majorBidi"/>
      <w:i/>
      <w:iCs/>
      <w:color w:val="365F91" w:themeColor="accent1" w:themeShade="BF"/>
      <w:kern w:val="2"/>
      <w:lang w:val="en-NZ"/>
      <w14:ligatures w14:val="standardContextual"/>
    </w:rPr>
  </w:style>
  <w:style w:type="character" w:customStyle="1" w:styleId="Heading5Char">
    <w:name w:val="Heading 5 Char"/>
    <w:basedOn w:val="DefaultParagraphFont"/>
    <w:link w:val="Heading5"/>
    <w:rsid w:val="00EC18A6"/>
    <w:rPr>
      <w:rFonts w:asciiTheme="majorHAnsi" w:eastAsiaTheme="majorEastAsia" w:hAnsiTheme="majorHAnsi" w:cstheme="majorBidi"/>
      <w:color w:val="365F91" w:themeColor="accent1" w:themeShade="BF"/>
      <w:szCs w:val="24"/>
      <w:lang w:val="en-NZ" w:eastAsia="en-GB"/>
      <w14:ligatures w14:val="standardContextual"/>
    </w:rPr>
  </w:style>
  <w:style w:type="character" w:customStyle="1" w:styleId="Heading6Char">
    <w:name w:val="Heading 6 Char"/>
    <w:basedOn w:val="DefaultParagraphFont"/>
    <w:link w:val="Heading6"/>
    <w:semiHidden/>
    <w:rsid w:val="00EC18A6"/>
    <w:rPr>
      <w:rFonts w:asciiTheme="majorHAnsi" w:eastAsiaTheme="majorEastAsia" w:hAnsiTheme="majorHAnsi" w:cstheme="majorBidi"/>
      <w:color w:val="243F60" w:themeColor="accent1" w:themeShade="7F"/>
      <w:szCs w:val="24"/>
      <w:lang w:val="en-NZ" w:eastAsia="en-GB"/>
      <w14:ligatures w14:val="standardContextual"/>
    </w:rPr>
  </w:style>
  <w:style w:type="character" w:customStyle="1" w:styleId="Heading7Char">
    <w:name w:val="Heading 7 Char"/>
    <w:basedOn w:val="DefaultParagraphFont"/>
    <w:link w:val="Heading7"/>
    <w:semiHidden/>
    <w:rsid w:val="00EC18A6"/>
    <w:rPr>
      <w:rFonts w:asciiTheme="majorHAnsi" w:eastAsiaTheme="majorEastAsia" w:hAnsiTheme="majorHAnsi" w:cstheme="majorBidi"/>
      <w:i/>
      <w:iCs/>
      <w:color w:val="243F60" w:themeColor="accent1" w:themeShade="7F"/>
      <w:szCs w:val="24"/>
      <w:lang w:val="en-NZ" w:eastAsia="en-GB"/>
      <w14:ligatures w14:val="standardContextual"/>
    </w:rPr>
  </w:style>
  <w:style w:type="character" w:customStyle="1" w:styleId="Heading8Char">
    <w:name w:val="Heading 8 Char"/>
    <w:basedOn w:val="DefaultParagraphFont"/>
    <w:link w:val="Heading8"/>
    <w:semiHidden/>
    <w:rsid w:val="00EC18A6"/>
    <w:rPr>
      <w:rFonts w:asciiTheme="majorHAnsi" w:eastAsiaTheme="majorEastAsia" w:hAnsiTheme="majorHAnsi" w:cstheme="majorBidi"/>
      <w:color w:val="272727" w:themeColor="text1" w:themeTint="D8"/>
      <w:sz w:val="21"/>
      <w:szCs w:val="21"/>
      <w:lang w:val="en-NZ" w:eastAsia="en-GB"/>
      <w14:ligatures w14:val="standardContextual"/>
    </w:rPr>
  </w:style>
  <w:style w:type="character" w:customStyle="1" w:styleId="Heading9Char">
    <w:name w:val="Heading 9 Char"/>
    <w:basedOn w:val="DefaultParagraphFont"/>
    <w:link w:val="Heading9"/>
    <w:semiHidden/>
    <w:rsid w:val="00EC18A6"/>
    <w:rPr>
      <w:rFonts w:asciiTheme="majorHAnsi" w:eastAsiaTheme="majorEastAsia" w:hAnsiTheme="majorHAnsi" w:cstheme="majorBidi"/>
      <w:i/>
      <w:iCs/>
      <w:color w:val="272727" w:themeColor="text1" w:themeTint="D8"/>
      <w:sz w:val="21"/>
      <w:szCs w:val="21"/>
      <w:lang w:val="en-NZ" w:eastAsia="en-GB"/>
      <w14:ligatures w14:val="standardContextual"/>
    </w:rPr>
  </w:style>
  <w:style w:type="paragraph" w:styleId="ListParagraph">
    <w:name w:val="List Paragraph"/>
    <w:basedOn w:val="Normal"/>
    <w:link w:val="ListParagraphChar"/>
    <w:uiPriority w:val="34"/>
    <w:qFormat/>
    <w:rsid w:val="00EC18A6"/>
    <w:pPr>
      <w:spacing w:after="160" w:line="259" w:lineRule="auto"/>
      <w:ind w:left="720"/>
      <w:contextualSpacing/>
    </w:pPr>
    <w:rPr>
      <w:kern w:val="2"/>
      <w:lang w:val="en-NZ"/>
      <w14:ligatures w14:val="standardContextual"/>
    </w:rPr>
  </w:style>
  <w:style w:type="paragraph" w:styleId="Caption">
    <w:name w:val="caption"/>
    <w:basedOn w:val="Normal"/>
    <w:next w:val="Normal"/>
    <w:uiPriority w:val="35"/>
    <w:unhideWhenUsed/>
    <w:qFormat/>
    <w:rsid w:val="00EC18A6"/>
    <w:pPr>
      <w:spacing w:after="0" w:line="360" w:lineRule="auto"/>
      <w:jc w:val="both"/>
    </w:pPr>
    <w:rPr>
      <w:rFonts w:ascii="Times New Roman" w:eastAsia="Times New Roman" w:hAnsi="Times New Roman" w:cs="Times New Roman"/>
      <w:b/>
      <w:iCs/>
      <w:sz w:val="20"/>
      <w:szCs w:val="18"/>
      <w:lang w:val="en-NZ" w:eastAsia="en-GB"/>
      <w14:ligatures w14:val="standardContextual"/>
    </w:rPr>
  </w:style>
  <w:style w:type="character" w:customStyle="1" w:styleId="ListParagraphChar">
    <w:name w:val="List Paragraph Char"/>
    <w:basedOn w:val="DefaultParagraphFont"/>
    <w:link w:val="ListParagraph"/>
    <w:uiPriority w:val="34"/>
    <w:rsid w:val="00EC18A6"/>
    <w:rPr>
      <w:kern w:val="2"/>
      <w:lang w:val="en-NZ"/>
      <w14:ligatures w14:val="standardContextual"/>
    </w:rPr>
  </w:style>
  <w:style w:type="paragraph" w:styleId="FootnoteText">
    <w:name w:val="footnote text"/>
    <w:basedOn w:val="Normal"/>
    <w:link w:val="FootnoteTextChar"/>
    <w:uiPriority w:val="99"/>
    <w:unhideWhenUsed/>
    <w:rsid w:val="00EC18A6"/>
    <w:pPr>
      <w:spacing w:after="0" w:line="240" w:lineRule="auto"/>
      <w:jc w:val="both"/>
    </w:pPr>
    <w:rPr>
      <w:rFonts w:ascii="Times New Roman" w:hAnsi="Times New Roman"/>
      <w:sz w:val="20"/>
      <w:szCs w:val="20"/>
      <w:lang w:val="en-NZ"/>
      <w14:ligatures w14:val="standardContextual"/>
    </w:rPr>
  </w:style>
  <w:style w:type="character" w:customStyle="1" w:styleId="FootnoteTextChar">
    <w:name w:val="Footnote Text Char"/>
    <w:basedOn w:val="DefaultParagraphFont"/>
    <w:link w:val="FootnoteText"/>
    <w:uiPriority w:val="99"/>
    <w:rsid w:val="00EC18A6"/>
    <w:rPr>
      <w:rFonts w:ascii="Times New Roman" w:hAnsi="Times New Roman"/>
      <w:sz w:val="20"/>
      <w:szCs w:val="20"/>
      <w:lang w:val="en-NZ"/>
      <w14:ligatures w14:val="standardContextual"/>
    </w:rPr>
  </w:style>
  <w:style w:type="character" w:styleId="FootnoteReference">
    <w:name w:val="footnote reference"/>
    <w:basedOn w:val="DefaultParagraphFont"/>
    <w:uiPriority w:val="99"/>
    <w:unhideWhenUsed/>
    <w:rsid w:val="00EC18A6"/>
    <w:rPr>
      <w:vertAlign w:val="superscript"/>
    </w:rPr>
  </w:style>
  <w:style w:type="character" w:styleId="PlaceholderText">
    <w:name w:val="Placeholder Text"/>
    <w:basedOn w:val="DefaultParagraphFont"/>
    <w:uiPriority w:val="99"/>
    <w:semiHidden/>
    <w:rsid w:val="00EC18A6"/>
    <w:rPr>
      <w:color w:val="808080"/>
    </w:rPr>
  </w:style>
  <w:style w:type="character" w:styleId="Hyperlink">
    <w:name w:val="Hyperlink"/>
    <w:basedOn w:val="DefaultParagraphFont"/>
    <w:uiPriority w:val="99"/>
    <w:unhideWhenUsed/>
    <w:rsid w:val="00EC18A6"/>
    <w:rPr>
      <w:color w:val="0000FF" w:themeColor="hyperlink"/>
      <w:u w:val="single"/>
    </w:rPr>
  </w:style>
  <w:style w:type="table" w:customStyle="1" w:styleId="PlainTable1">
    <w:name w:val="Plain Table 1"/>
    <w:basedOn w:val="TableNormal"/>
    <w:uiPriority w:val="41"/>
    <w:rsid w:val="00EC18A6"/>
    <w:pPr>
      <w:spacing w:after="0" w:line="240" w:lineRule="auto"/>
    </w:pPr>
    <w:rPr>
      <w:kern w:val="2"/>
      <w:lang w:val="en-NZ"/>
      <w14:ligatures w14:val="standardContextual"/>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3">
    <w:name w:val="Table Grid3"/>
    <w:basedOn w:val="TableNormal"/>
    <w:next w:val="TableGrid"/>
    <w:uiPriority w:val="39"/>
    <w:rsid w:val="00EC18A6"/>
    <w:pPr>
      <w:spacing w:after="0" w:line="240" w:lineRule="auto"/>
    </w:pPr>
    <w:rPr>
      <w:rFonts w:ascii="Times New Roman" w:eastAsia="Times New Roman" w:hAnsi="Times New Roman" w:cs="Times New Roman"/>
      <w:sz w:val="20"/>
      <w:szCs w:val="20"/>
      <w:lang w:val="en-NZ" w:eastAsia="en-NZ"/>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EC18A6"/>
    <w:pPr>
      <w:spacing w:after="0" w:line="240" w:lineRule="auto"/>
    </w:pPr>
    <w:rPr>
      <w:rFonts w:ascii="Times New Roman" w:eastAsia="Times New Roman" w:hAnsi="Times New Roman" w:cs="Times New Roman"/>
      <w:sz w:val="20"/>
      <w:szCs w:val="20"/>
      <w:lang w:val="en-NZ" w:eastAsia="en-NZ"/>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EC18A6"/>
    <w:pPr>
      <w:spacing w:after="0" w:line="240" w:lineRule="auto"/>
    </w:pPr>
    <w:rPr>
      <w:rFonts w:ascii="Times New Roman" w:eastAsia="Times New Roman" w:hAnsi="Times New Roman" w:cs="Times New Roman"/>
      <w:sz w:val="20"/>
      <w:szCs w:val="20"/>
      <w:lang w:val="en-NZ" w:eastAsia="en-NZ"/>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EC18A6"/>
    <w:pPr>
      <w:spacing w:after="0" w:line="240" w:lineRule="auto"/>
    </w:pPr>
    <w:rPr>
      <w:kern w:val="2"/>
      <w:lang w:val="en-NZ"/>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EC18A6"/>
    <w:pPr>
      <w:spacing w:after="0" w:line="240" w:lineRule="auto"/>
    </w:pPr>
    <w:rPr>
      <w:rFonts w:ascii="Times New Roman" w:eastAsia="Times New Roman" w:hAnsi="Times New Roman" w:cs="Times New Roman"/>
      <w:sz w:val="20"/>
      <w:szCs w:val="20"/>
      <w:lang w:val="en-NZ" w:eastAsia="en-NZ"/>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EC18A6"/>
    <w:pPr>
      <w:spacing w:after="0" w:line="240" w:lineRule="auto"/>
    </w:pPr>
    <w:rPr>
      <w:rFonts w:ascii="Times New Roman" w:eastAsia="Times New Roman" w:hAnsi="Times New Roman" w:cs="Times New Roman"/>
      <w:sz w:val="20"/>
      <w:szCs w:val="20"/>
      <w:lang w:val="en-NZ" w:eastAsia="en-NZ"/>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EC18A6"/>
    <w:pPr>
      <w:spacing w:after="0" w:line="480" w:lineRule="auto"/>
      <w:ind w:left="720" w:hanging="720"/>
    </w:pPr>
    <w:rPr>
      <w:kern w:val="2"/>
      <w:lang w:val="en-NZ"/>
      <w14:ligatures w14:val="standardContextual"/>
    </w:rPr>
  </w:style>
  <w:style w:type="character" w:styleId="CommentReference">
    <w:name w:val="annotation reference"/>
    <w:basedOn w:val="DefaultParagraphFont"/>
    <w:uiPriority w:val="99"/>
    <w:semiHidden/>
    <w:unhideWhenUsed/>
    <w:rsid w:val="00EC18A6"/>
    <w:rPr>
      <w:sz w:val="16"/>
      <w:szCs w:val="16"/>
    </w:rPr>
  </w:style>
  <w:style w:type="paragraph" w:styleId="CommentText">
    <w:name w:val="annotation text"/>
    <w:basedOn w:val="Normal"/>
    <w:link w:val="CommentTextChar"/>
    <w:uiPriority w:val="99"/>
    <w:unhideWhenUsed/>
    <w:rsid w:val="00EC18A6"/>
    <w:pPr>
      <w:spacing w:after="160" w:line="240" w:lineRule="auto"/>
    </w:pPr>
    <w:rPr>
      <w:kern w:val="2"/>
      <w:sz w:val="20"/>
      <w:szCs w:val="20"/>
      <w:lang w:val="en-NZ"/>
      <w14:ligatures w14:val="standardContextual"/>
    </w:rPr>
  </w:style>
  <w:style w:type="character" w:customStyle="1" w:styleId="CommentTextChar">
    <w:name w:val="Comment Text Char"/>
    <w:basedOn w:val="DefaultParagraphFont"/>
    <w:link w:val="CommentText"/>
    <w:uiPriority w:val="99"/>
    <w:rsid w:val="00EC18A6"/>
    <w:rPr>
      <w:kern w:val="2"/>
      <w:sz w:val="20"/>
      <w:szCs w:val="20"/>
      <w:lang w:val="en-NZ"/>
      <w14:ligatures w14:val="standardContextual"/>
    </w:rPr>
  </w:style>
  <w:style w:type="paragraph" w:styleId="CommentSubject">
    <w:name w:val="annotation subject"/>
    <w:basedOn w:val="CommentText"/>
    <w:next w:val="CommentText"/>
    <w:link w:val="CommentSubjectChar"/>
    <w:uiPriority w:val="99"/>
    <w:semiHidden/>
    <w:unhideWhenUsed/>
    <w:rsid w:val="00EC18A6"/>
    <w:rPr>
      <w:b/>
      <w:bCs/>
    </w:rPr>
  </w:style>
  <w:style w:type="character" w:customStyle="1" w:styleId="CommentSubjectChar">
    <w:name w:val="Comment Subject Char"/>
    <w:basedOn w:val="CommentTextChar"/>
    <w:link w:val="CommentSubject"/>
    <w:uiPriority w:val="99"/>
    <w:semiHidden/>
    <w:rsid w:val="00EC18A6"/>
    <w:rPr>
      <w:b/>
      <w:bCs/>
      <w:kern w:val="2"/>
      <w:sz w:val="20"/>
      <w:szCs w:val="20"/>
      <w:lang w:val="en-NZ"/>
      <w14:ligatures w14:val="standardContextual"/>
    </w:rPr>
  </w:style>
  <w:style w:type="paragraph" w:styleId="Revision">
    <w:name w:val="Revision"/>
    <w:hidden/>
    <w:uiPriority w:val="99"/>
    <w:semiHidden/>
    <w:rsid w:val="00EC18A6"/>
    <w:pPr>
      <w:spacing w:after="0" w:line="240" w:lineRule="auto"/>
    </w:pPr>
    <w:rPr>
      <w:kern w:val="2"/>
      <w:lang w:val="en-NZ"/>
      <w14:ligatures w14:val="standardContextual"/>
    </w:rPr>
  </w:style>
  <w:style w:type="paragraph" w:styleId="Header">
    <w:name w:val="header"/>
    <w:basedOn w:val="Normal"/>
    <w:link w:val="HeaderChar"/>
    <w:uiPriority w:val="99"/>
    <w:unhideWhenUsed/>
    <w:rsid w:val="00EC18A6"/>
    <w:pPr>
      <w:tabs>
        <w:tab w:val="center" w:pos="4513"/>
        <w:tab w:val="right" w:pos="9026"/>
      </w:tabs>
      <w:spacing w:after="0" w:line="240" w:lineRule="auto"/>
    </w:pPr>
    <w:rPr>
      <w:kern w:val="2"/>
      <w:lang w:val="en-NZ"/>
      <w14:ligatures w14:val="standardContextual"/>
    </w:rPr>
  </w:style>
  <w:style w:type="character" w:customStyle="1" w:styleId="HeaderChar">
    <w:name w:val="Header Char"/>
    <w:basedOn w:val="DefaultParagraphFont"/>
    <w:link w:val="Header"/>
    <w:uiPriority w:val="99"/>
    <w:rsid w:val="00EC18A6"/>
    <w:rPr>
      <w:kern w:val="2"/>
      <w:lang w:val="en-NZ"/>
      <w14:ligatures w14:val="standardContextual"/>
    </w:rPr>
  </w:style>
  <w:style w:type="paragraph" w:styleId="Footer">
    <w:name w:val="footer"/>
    <w:basedOn w:val="Normal"/>
    <w:link w:val="FooterChar"/>
    <w:uiPriority w:val="99"/>
    <w:unhideWhenUsed/>
    <w:rsid w:val="00EC18A6"/>
    <w:pPr>
      <w:tabs>
        <w:tab w:val="center" w:pos="4513"/>
        <w:tab w:val="right" w:pos="9026"/>
      </w:tabs>
      <w:spacing w:after="0" w:line="240" w:lineRule="auto"/>
    </w:pPr>
    <w:rPr>
      <w:kern w:val="2"/>
      <w:lang w:val="en-NZ"/>
      <w14:ligatures w14:val="standardContextual"/>
    </w:rPr>
  </w:style>
  <w:style w:type="character" w:customStyle="1" w:styleId="FooterChar">
    <w:name w:val="Footer Char"/>
    <w:basedOn w:val="DefaultParagraphFont"/>
    <w:link w:val="Footer"/>
    <w:uiPriority w:val="99"/>
    <w:rsid w:val="00EC18A6"/>
    <w:rPr>
      <w:kern w:val="2"/>
      <w:lang w:val="en-NZ"/>
      <w14:ligatures w14:val="standardContextual"/>
    </w:rPr>
  </w:style>
  <w:style w:type="character" w:customStyle="1" w:styleId="Olstomnmnande1">
    <w:name w:val="Olöst omnämnande1"/>
    <w:basedOn w:val="DefaultParagraphFont"/>
    <w:uiPriority w:val="99"/>
    <w:semiHidden/>
    <w:unhideWhenUsed/>
    <w:rsid w:val="00EC18A6"/>
    <w:rPr>
      <w:color w:val="605E5C"/>
      <w:shd w:val="clear" w:color="auto" w:fill="E1DFDD"/>
    </w:rPr>
  </w:style>
  <w:style w:type="character" w:styleId="EndnoteReference">
    <w:name w:val="endnote reference"/>
    <w:basedOn w:val="DefaultParagraphFont"/>
    <w:uiPriority w:val="99"/>
    <w:semiHidden/>
    <w:unhideWhenUsed/>
    <w:rsid w:val="00EC18A6"/>
    <w:rPr>
      <w:vertAlign w:val="superscript"/>
    </w:rPr>
  </w:style>
  <w:style w:type="table" w:customStyle="1" w:styleId="TableGrid6">
    <w:name w:val="Table Grid6"/>
    <w:basedOn w:val="TableNormal"/>
    <w:next w:val="TableGrid"/>
    <w:uiPriority w:val="39"/>
    <w:rsid w:val="00EC18A6"/>
    <w:pPr>
      <w:spacing w:after="0" w:line="240" w:lineRule="auto"/>
    </w:pPr>
    <w:rPr>
      <w:rFonts w:ascii="Times New Roman" w:eastAsia="Times New Roman" w:hAnsi="Times New Roman" w:cs="Times New Roman"/>
      <w:sz w:val="20"/>
      <w:szCs w:val="20"/>
      <w:lang w:val="en-NZ" w:eastAsia="en-NZ"/>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EC18A6"/>
    <w:rPr>
      <w:color w:val="605E5C"/>
      <w:shd w:val="clear" w:color="auto" w:fill="E1DFDD"/>
    </w:rPr>
  </w:style>
  <w:style w:type="paragraph" w:customStyle="1" w:styleId="paragraph">
    <w:name w:val="paragraph"/>
    <w:basedOn w:val="Normal"/>
    <w:rsid w:val="00EC18A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EC18A6"/>
  </w:style>
  <w:style w:type="character" w:customStyle="1" w:styleId="eop">
    <w:name w:val="eop"/>
    <w:basedOn w:val="DefaultParagraphFont"/>
    <w:rsid w:val="00EC18A6"/>
  </w:style>
  <w:style w:type="paragraph" w:customStyle="1" w:styleId="msonormal0">
    <w:name w:val="msonormal"/>
    <w:basedOn w:val="Normal"/>
    <w:rsid w:val="00EC18A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run">
    <w:name w:val="textrun"/>
    <w:basedOn w:val="DefaultParagraphFont"/>
    <w:rsid w:val="00EC18A6"/>
  </w:style>
  <w:style w:type="character" w:customStyle="1" w:styleId="linebreakblob">
    <w:name w:val="linebreakblob"/>
    <w:basedOn w:val="DefaultParagraphFont"/>
    <w:rsid w:val="00EC18A6"/>
  </w:style>
  <w:style w:type="character" w:customStyle="1" w:styleId="scxw27896547">
    <w:name w:val="scxw27896547"/>
    <w:basedOn w:val="DefaultParagraphFont"/>
    <w:rsid w:val="00EC18A6"/>
  </w:style>
  <w:style w:type="character" w:customStyle="1" w:styleId="pagebreakblob">
    <w:name w:val="pagebreakblob"/>
    <w:basedOn w:val="DefaultParagraphFont"/>
    <w:rsid w:val="00EC18A6"/>
  </w:style>
  <w:style w:type="character" w:customStyle="1" w:styleId="pagebreakborderspan">
    <w:name w:val="pagebreakborderspan"/>
    <w:basedOn w:val="DefaultParagraphFont"/>
    <w:rsid w:val="00EC18A6"/>
  </w:style>
  <w:style w:type="character" w:customStyle="1" w:styleId="pagebreaktextspan">
    <w:name w:val="pagebreaktextspan"/>
    <w:basedOn w:val="DefaultParagraphFont"/>
    <w:rsid w:val="00EC18A6"/>
  </w:style>
  <w:style w:type="paragraph" w:customStyle="1" w:styleId="outlineelement">
    <w:name w:val="outlineelement"/>
    <w:basedOn w:val="Normal"/>
    <w:rsid w:val="00EC18A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FollowedHyperlink">
    <w:name w:val="FollowedHyperlink"/>
    <w:basedOn w:val="DefaultParagraphFont"/>
    <w:uiPriority w:val="99"/>
    <w:semiHidden/>
    <w:unhideWhenUsed/>
    <w:rsid w:val="00EC18A6"/>
    <w:rPr>
      <w:color w:val="800080"/>
      <w:u w:val="single"/>
    </w:rPr>
  </w:style>
  <w:style w:type="character" w:customStyle="1" w:styleId="wacimagecontainer">
    <w:name w:val="wacimagecontainer"/>
    <w:basedOn w:val="DefaultParagraphFont"/>
    <w:rsid w:val="00EC18A6"/>
  </w:style>
  <w:style w:type="character" w:customStyle="1" w:styleId="wacimageborder">
    <w:name w:val="wacimageborder"/>
    <w:basedOn w:val="DefaultParagraphFont"/>
    <w:rsid w:val="00EC18A6"/>
  </w:style>
  <w:style w:type="character" w:customStyle="1" w:styleId="wacimageplaceholder">
    <w:name w:val="wacimageplaceholder"/>
    <w:basedOn w:val="DefaultParagraphFont"/>
    <w:rsid w:val="00EC18A6"/>
  </w:style>
  <w:style w:type="character" w:customStyle="1" w:styleId="wacprogress">
    <w:name w:val="wacprogress"/>
    <w:basedOn w:val="DefaultParagraphFont"/>
    <w:rsid w:val="00EC18A6"/>
  </w:style>
  <w:style w:type="character" w:customStyle="1" w:styleId="wacimageplaceholderfiller">
    <w:name w:val="wacimageplaceholderfiller"/>
    <w:basedOn w:val="DefaultParagraphFont"/>
    <w:rsid w:val="00EC18A6"/>
  </w:style>
  <w:style w:type="table" w:customStyle="1" w:styleId="QTextTable">
    <w:name w:val="QTextTable"/>
    <w:uiPriority w:val="99"/>
    <w:qFormat/>
    <w:rsid w:val="00EC18A6"/>
    <w:pPr>
      <w:spacing w:after="0" w:line="240" w:lineRule="auto"/>
      <w:jc w:val="center"/>
    </w:pPr>
    <w:rPr>
      <w:rFonts w:eastAsiaTheme="minorEastAsia"/>
      <w:sz w:val="20"/>
      <w:szCs w:val="20"/>
      <w:lang w:val="en-US" w:eastAsia="en-NZ"/>
    </w:r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IconTable">
    <w:name w:val="QQuestionIconTable"/>
    <w:uiPriority w:val="99"/>
    <w:qFormat/>
    <w:rsid w:val="00EC18A6"/>
    <w:pPr>
      <w:spacing w:after="0" w:line="240" w:lineRule="auto"/>
      <w:jc w:val="center"/>
    </w:pPr>
    <w:rPr>
      <w:rFonts w:eastAsiaTheme="minorEastAsia"/>
      <w:lang w:val="en-US"/>
    </w:rPr>
    <w:tblPr>
      <w:tblInd w:w="0" w:type="dxa"/>
      <w:tblCellMar>
        <w:top w:w="0" w:type="dxa"/>
        <w:bottom w:w="0" w:type="dxa"/>
      </w:tblCellMar>
    </w:tblPr>
    <w:tcPr>
      <w:shd w:val="clear" w:color="auto" w:fill="auto"/>
      <w:vAlign w:val="center"/>
    </w:tcPr>
  </w:style>
  <w:style w:type="numbering" w:customStyle="1" w:styleId="Singlepunch">
    <w:name w:val="Single punch"/>
    <w:rsid w:val="00EC18A6"/>
    <w:pPr>
      <w:numPr>
        <w:numId w:val="44"/>
      </w:numPr>
    </w:pPr>
  </w:style>
  <w:style w:type="paragraph" w:customStyle="1" w:styleId="BlockStartLabel">
    <w:name w:val="BlockStartLabel"/>
    <w:basedOn w:val="Normal"/>
    <w:qFormat/>
    <w:rsid w:val="00EC18A6"/>
    <w:pPr>
      <w:spacing w:before="120" w:after="120" w:line="240" w:lineRule="auto"/>
    </w:pPr>
    <w:rPr>
      <w:rFonts w:eastAsiaTheme="minorEastAsia"/>
      <w:b/>
      <w:color w:val="CCCCCC"/>
      <w:lang w:val="en-US"/>
    </w:rPr>
  </w:style>
  <w:style w:type="paragraph" w:customStyle="1" w:styleId="BlockEndLabel">
    <w:name w:val="BlockEndLabel"/>
    <w:basedOn w:val="Normal"/>
    <w:qFormat/>
    <w:rsid w:val="00EC18A6"/>
    <w:pPr>
      <w:spacing w:before="120" w:after="0" w:line="240" w:lineRule="auto"/>
    </w:pPr>
    <w:rPr>
      <w:rFonts w:eastAsiaTheme="minorEastAsia"/>
      <w:b/>
      <w:color w:val="CCCCCC"/>
      <w:lang w:val="en-US"/>
    </w:rPr>
  </w:style>
  <w:style w:type="paragraph" w:customStyle="1" w:styleId="BlockSeparator">
    <w:name w:val="BlockSeparator"/>
    <w:basedOn w:val="Normal"/>
    <w:qFormat/>
    <w:rsid w:val="00EC18A6"/>
    <w:pPr>
      <w:pBdr>
        <w:bottom w:val="single" w:sz="8" w:space="0" w:color="CCCCCC"/>
      </w:pBdr>
      <w:spacing w:after="0" w:line="120" w:lineRule="auto"/>
      <w:jc w:val="center"/>
    </w:pPr>
    <w:rPr>
      <w:rFonts w:eastAsiaTheme="minorEastAsia"/>
      <w:b/>
      <w:color w:val="CCCCCC"/>
      <w:lang w:val="en-US"/>
    </w:rPr>
  </w:style>
  <w:style w:type="paragraph" w:customStyle="1" w:styleId="QuestionSeparator">
    <w:name w:val="QuestionSeparator"/>
    <w:basedOn w:val="Normal"/>
    <w:qFormat/>
    <w:rsid w:val="00EC18A6"/>
    <w:pPr>
      <w:pBdr>
        <w:top w:val="dashed" w:sz="8" w:space="0" w:color="CCCCCC"/>
      </w:pBdr>
      <w:spacing w:before="120" w:after="120" w:line="120" w:lineRule="auto"/>
    </w:pPr>
    <w:rPr>
      <w:rFonts w:eastAsiaTheme="minorEastAsia"/>
      <w:lang w:val="en-US"/>
    </w:rPr>
  </w:style>
  <w:style w:type="paragraph" w:customStyle="1" w:styleId="TextEntryLine">
    <w:name w:val="TextEntryLine"/>
    <w:basedOn w:val="Normal"/>
    <w:qFormat/>
    <w:rsid w:val="00EC18A6"/>
    <w:pPr>
      <w:spacing w:before="240" w:after="0" w:line="240" w:lineRule="auto"/>
    </w:pPr>
    <w:rPr>
      <w:rFonts w:eastAsiaTheme="minorEastAsia"/>
      <w:lang w:val="en-US"/>
    </w:rPr>
  </w:style>
  <w:style w:type="numbering" w:customStyle="1" w:styleId="Singlepunch1">
    <w:name w:val="Single punch1"/>
    <w:rsid w:val="00EC18A6"/>
  </w:style>
  <w:style w:type="table" w:customStyle="1" w:styleId="QQuestionTable">
    <w:name w:val="QQuestionTable"/>
    <w:uiPriority w:val="99"/>
    <w:qFormat/>
    <w:rsid w:val="00EC18A6"/>
    <w:pPr>
      <w:spacing w:after="0" w:line="240" w:lineRule="auto"/>
      <w:jc w:val="center"/>
    </w:pPr>
    <w:rPr>
      <w:rFonts w:eastAsiaTheme="minorEastAsia"/>
      <w:sz w:val="20"/>
      <w:szCs w:val="20"/>
      <w:lang w:val="en-US" w:eastAsia="en-IN"/>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hyperlink" Target="https://goo.gl/maps/YMttUgZq1V8BFQ52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aikato.qualtrics.com/jfe/form/SV_5bfoe2JT7nUltmS" TargetMode="External"/><Relationship Id="rId11" Type="http://schemas.openxmlformats.org/officeDocument/2006/relationships/hyperlink" Target="https://www.greenpeace.org/aotearo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goeco.org.nz/" TargetMode="External"/><Relationship Id="rId4" Type="http://schemas.openxmlformats.org/officeDocument/2006/relationships/settings" Target="settings.xml"/><Relationship Id="rId9" Type="http://schemas.openxmlformats.org/officeDocument/2006/relationships/hyperlink" Target="https://www.forestandbird.org.nz/"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10143</Words>
  <Characters>57820</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Editorial Integra</dc:creator>
  <cp:lastModifiedBy>Editorial Integra</cp:lastModifiedBy>
  <cp:revision>1</cp:revision>
  <dcterms:created xsi:type="dcterms:W3CDTF">2025-07-09T18:10:00Z</dcterms:created>
  <dcterms:modified xsi:type="dcterms:W3CDTF">2025-07-09T18:11:00Z</dcterms:modified>
</cp:coreProperties>
</file>