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F9795" w14:textId="781B8EE8" w:rsidR="00AF7C86" w:rsidRDefault="00AF7C86">
      <w:pPr>
        <w:sectPr w:rsidR="00AF7C8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0" w:name="_Hlk121842986"/>
      <w:bookmarkEnd w:id="0"/>
      <w:r>
        <w:t>Supplementary Figures/Tables</w:t>
      </w:r>
      <w:r w:rsidR="00401CF5">
        <w:t xml:space="preserve"> for </w:t>
      </w:r>
      <w:r w:rsidR="006C117A" w:rsidRPr="006C117A">
        <w:t>Diversity of movement patterns of Longnose Gar tracked in coastal waters of western Lake Ontario</w:t>
      </w:r>
      <w:r w:rsidR="00401CF5">
        <w:t xml:space="preserve">– Croft-White et al. </w:t>
      </w:r>
    </w:p>
    <w:p w14:paraId="5CD47C68" w14:textId="77777777" w:rsidR="00AF7C86" w:rsidRDefault="00AF7C86">
      <w:r>
        <w:rPr>
          <w:noProof/>
        </w:rPr>
        <w:lastRenderedPageBreak/>
        <w:drawing>
          <wp:inline distT="0" distB="0" distL="0" distR="0" wp14:anchorId="00684ECA" wp14:editId="14EEF3ED">
            <wp:extent cx="8225257" cy="1803400"/>
            <wp:effectExtent l="0" t="0" r="444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97" b="21390"/>
                    <a:stretch/>
                  </pic:blipFill>
                  <pic:spPr bwMode="auto">
                    <a:xfrm>
                      <a:off x="0" y="0"/>
                      <a:ext cx="8283423" cy="1816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347377" w14:textId="54591EFF" w:rsidR="00577701" w:rsidRDefault="00AF7C86">
      <w:r w:rsidRPr="00577701">
        <w:rPr>
          <w:b/>
          <w:bCs/>
        </w:rPr>
        <w:t xml:space="preserve">Figure </w:t>
      </w:r>
      <w:r w:rsidR="00401CF5">
        <w:rPr>
          <w:b/>
          <w:bCs/>
        </w:rPr>
        <w:t>1</w:t>
      </w:r>
      <w:r w:rsidRPr="00577701">
        <w:rPr>
          <w:b/>
          <w:bCs/>
        </w:rPr>
        <w:t>A.</w:t>
      </w:r>
      <w:r>
        <w:t xml:space="preserve"> </w:t>
      </w:r>
      <w:r w:rsidR="0059037F">
        <w:t xml:space="preserve">Annual detections and </w:t>
      </w:r>
      <w:proofErr w:type="spellStart"/>
      <w:r w:rsidR="00577701">
        <w:t>coloured</w:t>
      </w:r>
      <w:proofErr w:type="spellEnd"/>
      <w:r w:rsidR="00577701">
        <w:t xml:space="preserve"> </w:t>
      </w:r>
      <w:r w:rsidR="0059037F">
        <w:t xml:space="preserve">path based on </w:t>
      </w:r>
      <w:r w:rsidR="00577701">
        <w:t>Julian</w:t>
      </w:r>
      <w:r w:rsidR="0059037F">
        <w:t xml:space="preserve"> date of </w:t>
      </w:r>
      <w:r w:rsidR="00577701">
        <w:t>acoustically tagged</w:t>
      </w:r>
      <w:r w:rsidR="0059037F">
        <w:t xml:space="preserve"> Longnose Gar </w:t>
      </w:r>
      <w:r w:rsidR="00644C05">
        <w:t>(T</w:t>
      </w:r>
      <w:r w:rsidR="0059037F">
        <w:t>ag ID 15202</w:t>
      </w:r>
      <w:r w:rsidR="00644C05">
        <w:t>)</w:t>
      </w:r>
      <w:r w:rsidR="0059037F">
        <w:t xml:space="preserve"> in western Lake Ontario</w:t>
      </w:r>
      <w:r w:rsidR="00644C05">
        <w:t>.</w:t>
      </w:r>
      <w:r w:rsidR="0059037F">
        <w:t xml:space="preserve"> </w:t>
      </w:r>
      <w:r w:rsidR="00577701">
        <w:t>Receivers without detections are represented by grey circles.</w:t>
      </w:r>
      <w:r>
        <w:rPr>
          <w:noProof/>
        </w:rPr>
        <w:drawing>
          <wp:inline distT="0" distB="0" distL="0" distR="0" wp14:anchorId="0CE512A1" wp14:editId="468D8C73">
            <wp:extent cx="8193408" cy="1752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60" b="24064"/>
                    <a:stretch/>
                  </pic:blipFill>
                  <pic:spPr bwMode="auto">
                    <a:xfrm>
                      <a:off x="0" y="0"/>
                      <a:ext cx="8304900" cy="177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EB4639" w14:textId="7A274119" w:rsidR="00577701" w:rsidRDefault="00577701">
      <w:r w:rsidRPr="00577701">
        <w:rPr>
          <w:b/>
          <w:bCs/>
        </w:rPr>
        <w:t xml:space="preserve">Figure </w:t>
      </w:r>
      <w:r w:rsidR="00401CF5">
        <w:rPr>
          <w:b/>
          <w:bCs/>
        </w:rPr>
        <w:t>1</w:t>
      </w:r>
      <w:r w:rsidRPr="00577701">
        <w:rPr>
          <w:b/>
          <w:bCs/>
        </w:rPr>
        <w:t>B.</w:t>
      </w:r>
      <w:r w:rsidRPr="00644C05">
        <w:t xml:space="preserve"> </w:t>
      </w:r>
      <w:r>
        <w:t xml:space="preserve">Annual detections and </w:t>
      </w:r>
      <w:proofErr w:type="spellStart"/>
      <w:r>
        <w:t>coloured</w:t>
      </w:r>
      <w:proofErr w:type="spellEnd"/>
      <w:r>
        <w:t xml:space="preserve"> path based on Julian date of acoustically tagged Longnose Gar (Tag ID 15203) in western Lake Ontario. Receivers without detections are represented by grey circles.</w:t>
      </w:r>
    </w:p>
    <w:p w14:paraId="46B1EB37" w14:textId="32997A6B" w:rsidR="00577701" w:rsidRDefault="00577701"/>
    <w:p w14:paraId="44FA21C1" w14:textId="4AEDBC82" w:rsidR="00577701" w:rsidRDefault="00577701"/>
    <w:p w14:paraId="1D65A770" w14:textId="5FD52FDA" w:rsidR="00577701" w:rsidRDefault="00577701"/>
    <w:p w14:paraId="1099B8EE" w14:textId="77777777" w:rsidR="00577701" w:rsidRDefault="00577701"/>
    <w:p w14:paraId="477646AD" w14:textId="0B3CC4CB" w:rsidR="00AF7C86" w:rsidRDefault="00AF7C86">
      <w:r>
        <w:rPr>
          <w:noProof/>
        </w:rPr>
        <w:lastRenderedPageBreak/>
        <w:drawing>
          <wp:inline distT="0" distB="0" distL="0" distR="0" wp14:anchorId="1F1D5D80" wp14:editId="5C37C47A">
            <wp:extent cx="7632700" cy="2097972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08" b="15776"/>
                    <a:stretch/>
                  </pic:blipFill>
                  <pic:spPr bwMode="auto">
                    <a:xfrm>
                      <a:off x="0" y="0"/>
                      <a:ext cx="7643006" cy="210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C6F79B" w14:textId="40EEC255" w:rsidR="00AF7C86" w:rsidRDefault="00AF7C86">
      <w:r w:rsidRPr="00577701">
        <w:rPr>
          <w:b/>
          <w:bCs/>
        </w:rPr>
        <w:t xml:space="preserve">Figure </w:t>
      </w:r>
      <w:r w:rsidR="00401CF5">
        <w:rPr>
          <w:b/>
          <w:bCs/>
        </w:rPr>
        <w:t>1</w:t>
      </w:r>
      <w:r w:rsidRPr="00577701">
        <w:rPr>
          <w:b/>
          <w:bCs/>
        </w:rPr>
        <w:t>C.</w:t>
      </w:r>
      <w:r w:rsidR="00577701" w:rsidRPr="00577701">
        <w:t xml:space="preserve"> </w:t>
      </w:r>
      <w:r w:rsidR="00577701">
        <w:t xml:space="preserve">Annual detections and </w:t>
      </w:r>
      <w:proofErr w:type="spellStart"/>
      <w:r w:rsidR="00577701">
        <w:t>coloured</w:t>
      </w:r>
      <w:proofErr w:type="spellEnd"/>
      <w:r w:rsidR="00577701">
        <w:t xml:space="preserve"> path based on Julian date of acoustically tagged Longnose Gar (Tag ID 15205) in western Lake Ontario. Receivers without detections are represented by grey circles.</w:t>
      </w:r>
    </w:p>
    <w:p w14:paraId="613B896F" w14:textId="7F5419AF" w:rsidR="001473C5" w:rsidRDefault="00AF7C86">
      <w:r>
        <w:rPr>
          <w:noProof/>
        </w:rPr>
        <w:drawing>
          <wp:inline distT="0" distB="0" distL="0" distR="0" wp14:anchorId="11431892" wp14:editId="0A3E5504">
            <wp:extent cx="8216900" cy="181035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88" b="24332"/>
                    <a:stretch/>
                  </pic:blipFill>
                  <pic:spPr bwMode="auto">
                    <a:xfrm>
                      <a:off x="0" y="0"/>
                      <a:ext cx="8237786" cy="1814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560283" w14:textId="62BBB4B2" w:rsidR="00577701" w:rsidRDefault="00577701" w:rsidP="00577701">
      <w:r w:rsidRPr="00577701">
        <w:rPr>
          <w:b/>
          <w:bCs/>
        </w:rPr>
        <w:t xml:space="preserve">Figure </w:t>
      </w:r>
      <w:r w:rsidR="00401CF5">
        <w:rPr>
          <w:b/>
          <w:bCs/>
        </w:rPr>
        <w:t>1</w:t>
      </w:r>
      <w:r w:rsidRPr="00577701">
        <w:rPr>
          <w:b/>
          <w:bCs/>
        </w:rPr>
        <w:t>D.</w:t>
      </w:r>
      <w:r w:rsidRPr="00577701">
        <w:t xml:space="preserve"> </w:t>
      </w:r>
      <w:r>
        <w:t xml:space="preserve">Annual detections and </w:t>
      </w:r>
      <w:proofErr w:type="spellStart"/>
      <w:r>
        <w:t>coloured</w:t>
      </w:r>
      <w:proofErr w:type="spellEnd"/>
      <w:r>
        <w:t xml:space="preserve"> path based on Julian date of acoustically tagged Longnose Gar (Tag ID 15207) in western Lake Ontario. Receivers without detections are represented by grey circles.</w:t>
      </w:r>
    </w:p>
    <w:p w14:paraId="586A3959" w14:textId="7E26DF06" w:rsidR="00577701" w:rsidRDefault="00577701"/>
    <w:p w14:paraId="3446E543" w14:textId="1ED60D64" w:rsidR="00577701" w:rsidRDefault="00577701"/>
    <w:p w14:paraId="14CC64D6" w14:textId="77777777" w:rsidR="00577701" w:rsidRDefault="00577701"/>
    <w:p w14:paraId="5FC93F88" w14:textId="00451F5E" w:rsidR="0059037F" w:rsidRDefault="00AF7C86">
      <w:r>
        <w:rPr>
          <w:noProof/>
        </w:rPr>
        <w:lastRenderedPageBreak/>
        <w:drawing>
          <wp:inline distT="0" distB="0" distL="0" distR="0" wp14:anchorId="3C5DE753" wp14:editId="2D56C656">
            <wp:extent cx="7928949" cy="20459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78" b="17112"/>
                    <a:stretch/>
                  </pic:blipFill>
                  <pic:spPr bwMode="auto">
                    <a:xfrm>
                      <a:off x="0" y="0"/>
                      <a:ext cx="7948182" cy="205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3FAE90" w14:textId="7F977A3C" w:rsidR="00577701" w:rsidRDefault="0059037F">
      <w:r w:rsidRPr="00577701">
        <w:rPr>
          <w:b/>
          <w:bCs/>
        </w:rPr>
        <w:t>Figure</w:t>
      </w:r>
      <w:r w:rsidR="00577701" w:rsidRPr="00577701">
        <w:rPr>
          <w:b/>
          <w:bCs/>
        </w:rPr>
        <w:t xml:space="preserve"> </w:t>
      </w:r>
      <w:r w:rsidR="00401CF5">
        <w:rPr>
          <w:b/>
          <w:bCs/>
        </w:rPr>
        <w:t>1</w:t>
      </w:r>
      <w:r w:rsidR="00577701" w:rsidRPr="00577701">
        <w:rPr>
          <w:b/>
          <w:bCs/>
        </w:rPr>
        <w:t>E.</w:t>
      </w:r>
      <w:r w:rsidR="00577701" w:rsidRPr="00577701">
        <w:t xml:space="preserve"> </w:t>
      </w:r>
      <w:r w:rsidR="00577701">
        <w:t xml:space="preserve">Annual detections and </w:t>
      </w:r>
      <w:proofErr w:type="spellStart"/>
      <w:r w:rsidR="00577701">
        <w:t>coloured</w:t>
      </w:r>
      <w:proofErr w:type="spellEnd"/>
      <w:r w:rsidR="00577701">
        <w:t xml:space="preserve"> path based on Julian date of acoustically tagged Longnose Gar (Tag ID 15208) in western Lake Ontario. Receivers without detections are represented by grey circles.</w:t>
      </w:r>
    </w:p>
    <w:p w14:paraId="02678B7F" w14:textId="60875492" w:rsidR="00577701" w:rsidRDefault="00AF7C86">
      <w:r>
        <w:rPr>
          <w:noProof/>
        </w:rPr>
        <w:drawing>
          <wp:inline distT="0" distB="0" distL="0" distR="0" wp14:anchorId="11E0CB3C" wp14:editId="2F42DB90">
            <wp:extent cx="8037899" cy="2762250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85" b="7702"/>
                    <a:stretch/>
                  </pic:blipFill>
                  <pic:spPr bwMode="auto">
                    <a:xfrm>
                      <a:off x="0" y="0"/>
                      <a:ext cx="8041841" cy="276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63E185" w14:textId="3E3AA7B2" w:rsidR="00577701" w:rsidRDefault="00577701" w:rsidP="00577701">
      <w:r w:rsidRPr="00577701">
        <w:rPr>
          <w:b/>
          <w:bCs/>
        </w:rPr>
        <w:t xml:space="preserve">Figure </w:t>
      </w:r>
      <w:r w:rsidR="00401CF5">
        <w:rPr>
          <w:b/>
          <w:bCs/>
        </w:rPr>
        <w:t>1</w:t>
      </w:r>
      <w:r>
        <w:rPr>
          <w:b/>
          <w:bCs/>
        </w:rPr>
        <w:t>F</w:t>
      </w:r>
      <w:r w:rsidRPr="00577701">
        <w:rPr>
          <w:b/>
          <w:bCs/>
        </w:rPr>
        <w:t>.</w:t>
      </w:r>
      <w:r w:rsidRPr="00577701">
        <w:t xml:space="preserve"> </w:t>
      </w:r>
      <w:r>
        <w:t xml:space="preserve">Annual detections and </w:t>
      </w:r>
      <w:proofErr w:type="spellStart"/>
      <w:r>
        <w:t>coloured</w:t>
      </w:r>
      <w:proofErr w:type="spellEnd"/>
      <w:r>
        <w:t xml:space="preserve"> path based on Julian date of acoustically tagged Longnose Gar (Tag ID 15209) in western Lake Ontario. Receivers without detections are represented by grey circles.</w:t>
      </w:r>
    </w:p>
    <w:p w14:paraId="2799C84F" w14:textId="51A6589D" w:rsidR="006A27F3" w:rsidRDefault="00AF7C86">
      <w:r>
        <w:rPr>
          <w:noProof/>
        </w:rPr>
        <w:lastRenderedPageBreak/>
        <w:drawing>
          <wp:inline distT="0" distB="0" distL="0" distR="0" wp14:anchorId="6C546554" wp14:editId="18E78936">
            <wp:extent cx="8185150" cy="1536700"/>
            <wp:effectExtent l="0" t="0" r="635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65" b="26300"/>
                    <a:stretch/>
                  </pic:blipFill>
                  <pic:spPr bwMode="auto">
                    <a:xfrm>
                      <a:off x="0" y="0"/>
                      <a:ext cx="818515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ECE6A6" w14:textId="5FFAA5D1" w:rsidR="006A27F3" w:rsidRDefault="006A27F3">
      <w:pPr>
        <w:rPr>
          <w:noProof/>
        </w:rPr>
      </w:pPr>
      <w:r w:rsidRPr="00577701">
        <w:rPr>
          <w:b/>
          <w:bCs/>
        </w:rPr>
        <w:t xml:space="preserve">Figure </w:t>
      </w:r>
      <w:r w:rsidR="00401CF5">
        <w:rPr>
          <w:b/>
          <w:bCs/>
        </w:rPr>
        <w:t>1</w:t>
      </w:r>
      <w:r>
        <w:rPr>
          <w:b/>
          <w:bCs/>
        </w:rPr>
        <w:t>G</w:t>
      </w:r>
      <w:r w:rsidRPr="00577701">
        <w:rPr>
          <w:b/>
          <w:bCs/>
        </w:rPr>
        <w:t>.</w:t>
      </w:r>
      <w:r w:rsidRPr="00577701">
        <w:t xml:space="preserve"> </w:t>
      </w:r>
      <w:r>
        <w:t xml:space="preserve">Annual detections and </w:t>
      </w:r>
      <w:proofErr w:type="spellStart"/>
      <w:r>
        <w:t>coloured</w:t>
      </w:r>
      <w:proofErr w:type="spellEnd"/>
      <w:r>
        <w:t xml:space="preserve"> path based on Julian date of acoustically tagged Longnose Gar (Tag ID 15210) in western Lake Ontario. Receivers without detections are represented by grey circles.</w:t>
      </w:r>
      <w:r w:rsidRPr="006A27F3">
        <w:rPr>
          <w:noProof/>
        </w:rPr>
        <w:t xml:space="preserve"> </w:t>
      </w:r>
    </w:p>
    <w:p w14:paraId="75A257AC" w14:textId="3FAE6F34" w:rsidR="006A27F3" w:rsidRDefault="006A27F3">
      <w:pPr>
        <w:rPr>
          <w:noProof/>
        </w:rPr>
      </w:pPr>
      <w:r>
        <w:rPr>
          <w:noProof/>
        </w:rPr>
        <w:drawing>
          <wp:inline distT="0" distB="0" distL="0" distR="0" wp14:anchorId="22DF6688" wp14:editId="6F6D2AAC">
            <wp:extent cx="8153400" cy="326136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8F7A7" w14:textId="19FDAE02" w:rsidR="006A27F3" w:rsidRDefault="006A27F3" w:rsidP="006A27F3">
      <w:r w:rsidRPr="00577701">
        <w:rPr>
          <w:b/>
          <w:bCs/>
        </w:rPr>
        <w:t xml:space="preserve">Figure </w:t>
      </w:r>
      <w:r w:rsidR="00401CF5">
        <w:rPr>
          <w:b/>
          <w:bCs/>
        </w:rPr>
        <w:t>1</w:t>
      </w:r>
      <w:r>
        <w:rPr>
          <w:b/>
          <w:bCs/>
        </w:rPr>
        <w:t>H</w:t>
      </w:r>
      <w:r w:rsidRPr="00577701">
        <w:rPr>
          <w:b/>
          <w:bCs/>
        </w:rPr>
        <w:t>.</w:t>
      </w:r>
      <w:r w:rsidRPr="00577701">
        <w:t xml:space="preserve"> </w:t>
      </w:r>
      <w:r>
        <w:t xml:space="preserve">Annual detections and </w:t>
      </w:r>
      <w:proofErr w:type="spellStart"/>
      <w:r>
        <w:t>coloured</w:t>
      </w:r>
      <w:proofErr w:type="spellEnd"/>
      <w:r>
        <w:t xml:space="preserve"> path based on Julian date of acoustically tagged Longnose Gar (Tag ID 15211) in western Lake Ontario. Receivers without detections are represented by grey circles.</w:t>
      </w:r>
    </w:p>
    <w:p w14:paraId="40B22A91" w14:textId="0E17DE03" w:rsidR="006A27F3" w:rsidRDefault="00AF7C86">
      <w:r>
        <w:rPr>
          <w:noProof/>
        </w:rPr>
        <w:lastRenderedPageBreak/>
        <w:drawing>
          <wp:inline distT="0" distB="0" distL="0" distR="0" wp14:anchorId="7909AC44" wp14:editId="08814204">
            <wp:extent cx="8280057" cy="1638300"/>
            <wp:effectExtent l="0" t="0" r="698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01" b="25134"/>
                    <a:stretch/>
                  </pic:blipFill>
                  <pic:spPr bwMode="auto">
                    <a:xfrm>
                      <a:off x="0" y="0"/>
                      <a:ext cx="8299316" cy="164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C9AD58" w14:textId="60883987" w:rsidR="006A27F3" w:rsidRDefault="006A27F3">
      <w:r w:rsidRPr="00577701">
        <w:rPr>
          <w:b/>
          <w:bCs/>
        </w:rPr>
        <w:t xml:space="preserve">Figure </w:t>
      </w:r>
      <w:r w:rsidR="00401CF5">
        <w:rPr>
          <w:b/>
          <w:bCs/>
        </w:rPr>
        <w:t>1</w:t>
      </w:r>
      <w:r>
        <w:rPr>
          <w:b/>
          <w:bCs/>
        </w:rPr>
        <w:t>I</w:t>
      </w:r>
      <w:r w:rsidRPr="00577701">
        <w:rPr>
          <w:b/>
          <w:bCs/>
        </w:rPr>
        <w:t>.</w:t>
      </w:r>
      <w:r w:rsidRPr="00577701">
        <w:t xml:space="preserve"> </w:t>
      </w:r>
      <w:r>
        <w:t xml:space="preserve">Annual detections and </w:t>
      </w:r>
      <w:proofErr w:type="spellStart"/>
      <w:r>
        <w:t>coloured</w:t>
      </w:r>
      <w:proofErr w:type="spellEnd"/>
      <w:r>
        <w:t xml:space="preserve"> path based on Julian date of acoustically tagged Longnose Gar (Tag ID 15212) in western Lake Ontario. Receivers without detections are represented by grey circles.</w:t>
      </w:r>
      <w:r w:rsidR="00AF7C86">
        <w:rPr>
          <w:noProof/>
        </w:rPr>
        <w:drawing>
          <wp:inline distT="0" distB="0" distL="0" distR="0" wp14:anchorId="51B055D5" wp14:editId="254EE5A4">
            <wp:extent cx="8280057" cy="1638300"/>
            <wp:effectExtent l="0" t="0" r="698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32" b="26203"/>
                    <a:stretch/>
                  </pic:blipFill>
                  <pic:spPr bwMode="auto">
                    <a:xfrm>
                      <a:off x="0" y="0"/>
                      <a:ext cx="8285388" cy="163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8A200" w14:textId="43F26C3D" w:rsidR="006A27F3" w:rsidRDefault="006A27F3" w:rsidP="006A27F3">
      <w:r w:rsidRPr="00577701">
        <w:rPr>
          <w:b/>
          <w:bCs/>
        </w:rPr>
        <w:t xml:space="preserve">Figure </w:t>
      </w:r>
      <w:r w:rsidR="00401CF5">
        <w:rPr>
          <w:b/>
          <w:bCs/>
        </w:rPr>
        <w:t>1</w:t>
      </w:r>
      <w:r>
        <w:rPr>
          <w:b/>
          <w:bCs/>
        </w:rPr>
        <w:t>J</w:t>
      </w:r>
      <w:r w:rsidRPr="00577701">
        <w:rPr>
          <w:b/>
          <w:bCs/>
        </w:rPr>
        <w:t>.</w:t>
      </w:r>
      <w:r w:rsidRPr="00577701">
        <w:t xml:space="preserve"> </w:t>
      </w:r>
      <w:r>
        <w:t xml:space="preserve">Annual detections and </w:t>
      </w:r>
      <w:proofErr w:type="spellStart"/>
      <w:r>
        <w:t>coloured</w:t>
      </w:r>
      <w:proofErr w:type="spellEnd"/>
      <w:r>
        <w:t xml:space="preserve"> path based on Julian date of acoustically tagged Longnose Gar (Tag ID 15213) in western Lake Ontario. Receivers without detections are represented by grey circles.</w:t>
      </w:r>
    </w:p>
    <w:p w14:paraId="5B9DE79D" w14:textId="77777777" w:rsidR="006A27F3" w:rsidRDefault="006A27F3"/>
    <w:p w14:paraId="4F88E981" w14:textId="5272E456" w:rsidR="006A27F3" w:rsidRDefault="00AF7C86">
      <w:r>
        <w:rPr>
          <w:noProof/>
        </w:rPr>
        <w:lastRenderedPageBreak/>
        <w:drawing>
          <wp:inline distT="0" distB="0" distL="0" distR="0" wp14:anchorId="07A52BC9" wp14:editId="29A924D9">
            <wp:extent cx="7010400" cy="280416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955B" w14:textId="1C3B6A66" w:rsidR="006A27F3" w:rsidRDefault="006A27F3">
      <w:r w:rsidRPr="00577701">
        <w:rPr>
          <w:b/>
          <w:bCs/>
        </w:rPr>
        <w:t xml:space="preserve">Figure </w:t>
      </w:r>
      <w:r w:rsidR="00401CF5">
        <w:rPr>
          <w:b/>
          <w:bCs/>
        </w:rPr>
        <w:t>1</w:t>
      </w:r>
      <w:r>
        <w:rPr>
          <w:b/>
          <w:bCs/>
        </w:rPr>
        <w:t>K</w:t>
      </w:r>
      <w:r w:rsidRPr="00577701">
        <w:rPr>
          <w:b/>
          <w:bCs/>
        </w:rPr>
        <w:t>.</w:t>
      </w:r>
      <w:r w:rsidRPr="00577701">
        <w:t xml:space="preserve"> </w:t>
      </w:r>
      <w:r>
        <w:t xml:space="preserve">Annual detections and </w:t>
      </w:r>
      <w:proofErr w:type="spellStart"/>
      <w:r>
        <w:t>coloured</w:t>
      </w:r>
      <w:proofErr w:type="spellEnd"/>
      <w:r>
        <w:t xml:space="preserve"> path based on Julian date of acoustically tagged Longnose Gar (Tag ID 15214) in western Lake Ontario. Receivers without detections are represented by grey circles.</w:t>
      </w:r>
    </w:p>
    <w:p w14:paraId="402C4F96" w14:textId="41E478B7" w:rsidR="00AF7C86" w:rsidRDefault="00AF7C86">
      <w:r>
        <w:rPr>
          <w:noProof/>
        </w:rPr>
        <w:drawing>
          <wp:inline distT="0" distB="0" distL="0" distR="0" wp14:anchorId="6E3BCE7D" wp14:editId="4FAD2EAD">
            <wp:extent cx="8223250" cy="1644650"/>
            <wp:effectExtent l="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01" b="24599"/>
                    <a:stretch/>
                  </pic:blipFill>
                  <pic:spPr bwMode="auto">
                    <a:xfrm>
                      <a:off x="0" y="0"/>
                      <a:ext cx="8223250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0476DB" w14:textId="3CE9130F" w:rsidR="006A27F3" w:rsidRDefault="006A27F3" w:rsidP="006A27F3">
      <w:r w:rsidRPr="00577701">
        <w:rPr>
          <w:b/>
          <w:bCs/>
        </w:rPr>
        <w:t xml:space="preserve">Figure </w:t>
      </w:r>
      <w:r w:rsidR="00401CF5">
        <w:rPr>
          <w:b/>
          <w:bCs/>
        </w:rPr>
        <w:t>1</w:t>
      </w:r>
      <w:r>
        <w:rPr>
          <w:b/>
          <w:bCs/>
        </w:rPr>
        <w:t>L</w:t>
      </w:r>
      <w:r w:rsidRPr="00577701">
        <w:rPr>
          <w:b/>
          <w:bCs/>
        </w:rPr>
        <w:t>.</w:t>
      </w:r>
      <w:r w:rsidRPr="00577701">
        <w:t xml:space="preserve"> </w:t>
      </w:r>
      <w:r>
        <w:t xml:space="preserve">Annual detections and </w:t>
      </w:r>
      <w:proofErr w:type="spellStart"/>
      <w:r>
        <w:t>coloured</w:t>
      </w:r>
      <w:proofErr w:type="spellEnd"/>
      <w:r>
        <w:t xml:space="preserve"> path based on Julian date of acoustically tagged Longnose Gar (Tag ID 15217) in western Lake Ontario. Receivers without detections are represented by grey circles.</w:t>
      </w:r>
    </w:p>
    <w:p w14:paraId="2F6F1B02" w14:textId="546BF052" w:rsidR="00401CF5" w:rsidRDefault="00401CF5" w:rsidP="006A27F3"/>
    <w:p w14:paraId="737CF999" w14:textId="77777777" w:rsidR="00E355E3" w:rsidRDefault="00E355E3" w:rsidP="00492E8B">
      <w:pPr>
        <w:rPr>
          <w:noProof/>
        </w:rPr>
      </w:pPr>
    </w:p>
    <w:p w14:paraId="4DF0D092" w14:textId="1C805167" w:rsidR="00492E8B" w:rsidRDefault="00492E8B" w:rsidP="00492E8B"/>
    <w:p w14:paraId="06D86111" w14:textId="7B96EF5E" w:rsidR="00E355E3" w:rsidRDefault="00E355E3" w:rsidP="00492E8B"/>
    <w:p w14:paraId="2016A0D0" w14:textId="003B5561" w:rsidR="00E355E3" w:rsidRDefault="008B3248" w:rsidP="00492E8B">
      <w:r>
        <w:rPr>
          <w:noProof/>
          <w:sz w:val="24"/>
          <w:szCs w:val="24"/>
        </w:rPr>
        <w:drawing>
          <wp:inline distT="0" distB="0" distL="0" distR="0" wp14:anchorId="1776F80B" wp14:editId="18F8149C">
            <wp:extent cx="8223885" cy="3246755"/>
            <wp:effectExtent l="0" t="0" r="571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885" cy="324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563E9" w14:textId="4DD5C050" w:rsidR="00492E8B" w:rsidRPr="00E355E3" w:rsidRDefault="00492E8B">
      <w:pPr>
        <w:rPr>
          <w:sz w:val="24"/>
          <w:szCs w:val="24"/>
        </w:rPr>
      </w:pPr>
      <w:r w:rsidRPr="00E355E3">
        <w:rPr>
          <w:b/>
          <w:bCs/>
          <w:sz w:val="24"/>
          <w:szCs w:val="24"/>
        </w:rPr>
        <w:t xml:space="preserve">Figure </w:t>
      </w:r>
      <w:r w:rsidR="00AB4343">
        <w:rPr>
          <w:b/>
          <w:bCs/>
          <w:sz w:val="24"/>
          <w:szCs w:val="24"/>
        </w:rPr>
        <w:t>2</w:t>
      </w:r>
      <w:r w:rsidRPr="00E355E3">
        <w:rPr>
          <w:b/>
          <w:bCs/>
          <w:sz w:val="24"/>
          <w:szCs w:val="24"/>
        </w:rPr>
        <w:t>A.</w:t>
      </w:r>
      <w:r w:rsidRPr="00E355E3">
        <w:rPr>
          <w:sz w:val="24"/>
          <w:szCs w:val="24"/>
        </w:rPr>
        <w:t xml:space="preserve"> </w:t>
      </w:r>
      <w:r w:rsidR="00E355E3" w:rsidRPr="00E355E3">
        <w:rPr>
          <w:sz w:val="24"/>
          <w:szCs w:val="24"/>
        </w:rPr>
        <w:t>Detections over time by g</w:t>
      </w:r>
      <w:r w:rsidRPr="00E355E3">
        <w:rPr>
          <w:sz w:val="24"/>
          <w:szCs w:val="24"/>
        </w:rPr>
        <w:t xml:space="preserve">eneral receiver </w:t>
      </w:r>
      <w:r w:rsidR="00E355E3" w:rsidRPr="00E355E3">
        <w:rPr>
          <w:sz w:val="24"/>
          <w:szCs w:val="24"/>
        </w:rPr>
        <w:t xml:space="preserve">location </w:t>
      </w:r>
      <w:r w:rsidRPr="00E355E3">
        <w:rPr>
          <w:sz w:val="24"/>
          <w:szCs w:val="24"/>
        </w:rPr>
        <w:t xml:space="preserve">groupings (see Figures </w:t>
      </w:r>
      <w:r w:rsidR="00AB4343">
        <w:rPr>
          <w:sz w:val="24"/>
          <w:szCs w:val="24"/>
        </w:rPr>
        <w:t>3</w:t>
      </w:r>
      <w:r w:rsidRPr="00E355E3">
        <w:rPr>
          <w:sz w:val="24"/>
          <w:szCs w:val="24"/>
        </w:rPr>
        <w:t xml:space="preserve"> and </w:t>
      </w:r>
      <w:r w:rsidR="00AB4343">
        <w:rPr>
          <w:sz w:val="24"/>
          <w:szCs w:val="24"/>
        </w:rPr>
        <w:t>4</w:t>
      </w:r>
      <w:r w:rsidRPr="00E355E3">
        <w:rPr>
          <w:sz w:val="24"/>
          <w:szCs w:val="24"/>
        </w:rPr>
        <w:t>)</w:t>
      </w:r>
      <w:r w:rsidR="00E355E3" w:rsidRPr="00E355E3">
        <w:rPr>
          <w:sz w:val="24"/>
          <w:szCs w:val="24"/>
        </w:rPr>
        <w:t xml:space="preserve"> and depth use of Longnose Gar ID 15202. </w:t>
      </w:r>
    </w:p>
    <w:p w14:paraId="414DF8AF" w14:textId="0E388C5A" w:rsidR="00E355E3" w:rsidRDefault="008B3248">
      <w:r>
        <w:rPr>
          <w:noProof/>
        </w:rPr>
        <w:lastRenderedPageBreak/>
        <w:drawing>
          <wp:inline distT="0" distB="0" distL="0" distR="0" wp14:anchorId="76E437A6" wp14:editId="5EB62F11">
            <wp:extent cx="8223885" cy="3246755"/>
            <wp:effectExtent l="0" t="0" r="571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885" cy="324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7133D" w14:textId="11FC42C4" w:rsidR="00E355E3" w:rsidRPr="00E355E3" w:rsidRDefault="00E355E3" w:rsidP="00E355E3">
      <w:pPr>
        <w:rPr>
          <w:sz w:val="24"/>
          <w:szCs w:val="24"/>
        </w:rPr>
      </w:pPr>
      <w:r w:rsidRPr="00E355E3">
        <w:rPr>
          <w:b/>
          <w:bCs/>
          <w:sz w:val="24"/>
          <w:szCs w:val="24"/>
        </w:rPr>
        <w:t xml:space="preserve">Figure </w:t>
      </w:r>
      <w:r w:rsidR="00AB4343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B</w:t>
      </w:r>
      <w:r w:rsidRPr="00E355E3">
        <w:rPr>
          <w:b/>
          <w:bCs/>
          <w:sz w:val="24"/>
          <w:szCs w:val="24"/>
        </w:rPr>
        <w:t>.</w:t>
      </w:r>
      <w:r w:rsidRPr="00E355E3">
        <w:rPr>
          <w:sz w:val="24"/>
          <w:szCs w:val="24"/>
        </w:rPr>
        <w:t xml:space="preserve"> Detections over time by general receiver location groupings (see Figures </w:t>
      </w:r>
      <w:r w:rsidR="00AB4343">
        <w:rPr>
          <w:sz w:val="24"/>
          <w:szCs w:val="24"/>
        </w:rPr>
        <w:t>3</w:t>
      </w:r>
      <w:r w:rsidRPr="00E355E3">
        <w:rPr>
          <w:sz w:val="24"/>
          <w:szCs w:val="24"/>
        </w:rPr>
        <w:t xml:space="preserve"> and </w:t>
      </w:r>
      <w:r w:rsidR="00AB4343">
        <w:rPr>
          <w:sz w:val="24"/>
          <w:szCs w:val="24"/>
        </w:rPr>
        <w:t>4</w:t>
      </w:r>
      <w:r w:rsidRPr="00E355E3">
        <w:rPr>
          <w:sz w:val="24"/>
          <w:szCs w:val="24"/>
        </w:rPr>
        <w:t>) and depth use of Longnose Gar ID 1520</w:t>
      </w:r>
      <w:r>
        <w:rPr>
          <w:sz w:val="24"/>
          <w:szCs w:val="24"/>
        </w:rPr>
        <w:t>3</w:t>
      </w:r>
      <w:r w:rsidRPr="00E355E3">
        <w:rPr>
          <w:sz w:val="24"/>
          <w:szCs w:val="24"/>
        </w:rPr>
        <w:t xml:space="preserve">. </w:t>
      </w:r>
    </w:p>
    <w:p w14:paraId="79B1AC90" w14:textId="431D2AD8" w:rsidR="00E355E3" w:rsidRDefault="008B3248">
      <w:r>
        <w:rPr>
          <w:noProof/>
        </w:rPr>
        <w:lastRenderedPageBreak/>
        <w:drawing>
          <wp:inline distT="0" distB="0" distL="0" distR="0" wp14:anchorId="3C4A5BA5" wp14:editId="063890F1">
            <wp:extent cx="8223885" cy="3246755"/>
            <wp:effectExtent l="0" t="0" r="571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885" cy="324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E2FFE" w14:textId="10E05CEE" w:rsidR="00406FC4" w:rsidRDefault="00406FC4" w:rsidP="00406FC4">
      <w:pPr>
        <w:rPr>
          <w:sz w:val="24"/>
          <w:szCs w:val="24"/>
        </w:rPr>
      </w:pPr>
      <w:r w:rsidRPr="00E355E3">
        <w:rPr>
          <w:b/>
          <w:bCs/>
          <w:sz w:val="24"/>
          <w:szCs w:val="24"/>
        </w:rPr>
        <w:t xml:space="preserve">Figure </w:t>
      </w:r>
      <w:r w:rsidR="00AB4343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C</w:t>
      </w:r>
      <w:r w:rsidRPr="00E355E3">
        <w:rPr>
          <w:b/>
          <w:bCs/>
          <w:sz w:val="24"/>
          <w:szCs w:val="24"/>
        </w:rPr>
        <w:t>.</w:t>
      </w:r>
      <w:r w:rsidRPr="00E355E3">
        <w:rPr>
          <w:sz w:val="24"/>
          <w:szCs w:val="24"/>
        </w:rPr>
        <w:t xml:space="preserve"> Detections over time by general receiver location groupings (see Figures </w:t>
      </w:r>
      <w:r w:rsidR="00AB4343">
        <w:rPr>
          <w:sz w:val="24"/>
          <w:szCs w:val="24"/>
        </w:rPr>
        <w:t>3</w:t>
      </w:r>
      <w:r w:rsidRPr="00E355E3">
        <w:rPr>
          <w:sz w:val="24"/>
          <w:szCs w:val="24"/>
        </w:rPr>
        <w:t xml:space="preserve"> and </w:t>
      </w:r>
      <w:r w:rsidR="00AB4343">
        <w:rPr>
          <w:sz w:val="24"/>
          <w:szCs w:val="24"/>
        </w:rPr>
        <w:t>4</w:t>
      </w:r>
      <w:r w:rsidRPr="00E355E3">
        <w:rPr>
          <w:sz w:val="24"/>
          <w:szCs w:val="24"/>
        </w:rPr>
        <w:t>) and depth use of Longnose Gar ID 1520</w:t>
      </w:r>
      <w:r>
        <w:rPr>
          <w:sz w:val="24"/>
          <w:szCs w:val="24"/>
        </w:rPr>
        <w:t>5</w:t>
      </w:r>
      <w:r w:rsidRPr="00E355E3">
        <w:rPr>
          <w:sz w:val="24"/>
          <w:szCs w:val="24"/>
        </w:rPr>
        <w:t>.</w:t>
      </w:r>
    </w:p>
    <w:p w14:paraId="682FD6F9" w14:textId="77777777" w:rsidR="00406FC4" w:rsidRDefault="00406FC4" w:rsidP="00406FC4">
      <w:pPr>
        <w:rPr>
          <w:sz w:val="24"/>
          <w:szCs w:val="24"/>
        </w:rPr>
      </w:pPr>
    </w:p>
    <w:p w14:paraId="5AF60D5B" w14:textId="20496C2C" w:rsidR="00406FC4" w:rsidRDefault="008B3248" w:rsidP="00406FC4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29AAE93B" wp14:editId="505321ED">
            <wp:extent cx="8223885" cy="3246755"/>
            <wp:effectExtent l="0" t="0" r="571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885" cy="324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FC4" w:rsidRPr="00E355E3">
        <w:rPr>
          <w:sz w:val="24"/>
          <w:szCs w:val="24"/>
        </w:rPr>
        <w:t xml:space="preserve"> </w:t>
      </w:r>
    </w:p>
    <w:p w14:paraId="34AB32E5" w14:textId="70202F9B" w:rsidR="00406FC4" w:rsidRDefault="00406FC4" w:rsidP="00406FC4">
      <w:pPr>
        <w:rPr>
          <w:sz w:val="24"/>
          <w:szCs w:val="24"/>
        </w:rPr>
      </w:pPr>
      <w:r w:rsidRPr="00E355E3">
        <w:rPr>
          <w:b/>
          <w:bCs/>
          <w:sz w:val="24"/>
          <w:szCs w:val="24"/>
        </w:rPr>
        <w:t xml:space="preserve">Figure </w:t>
      </w:r>
      <w:r w:rsidR="00AB4343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D</w:t>
      </w:r>
      <w:r w:rsidRPr="00E355E3">
        <w:rPr>
          <w:b/>
          <w:bCs/>
          <w:sz w:val="24"/>
          <w:szCs w:val="24"/>
        </w:rPr>
        <w:t>.</w:t>
      </w:r>
      <w:r w:rsidRPr="00E355E3">
        <w:rPr>
          <w:sz w:val="24"/>
          <w:szCs w:val="24"/>
        </w:rPr>
        <w:t xml:space="preserve"> Detections over time by general receiver location groupings (see Figures </w:t>
      </w:r>
      <w:r w:rsidR="00AB4343">
        <w:rPr>
          <w:sz w:val="24"/>
          <w:szCs w:val="24"/>
        </w:rPr>
        <w:t>3</w:t>
      </w:r>
      <w:r w:rsidRPr="00E355E3">
        <w:rPr>
          <w:sz w:val="24"/>
          <w:szCs w:val="24"/>
        </w:rPr>
        <w:t xml:space="preserve"> and </w:t>
      </w:r>
      <w:r w:rsidR="00AB4343">
        <w:rPr>
          <w:sz w:val="24"/>
          <w:szCs w:val="24"/>
        </w:rPr>
        <w:t>4</w:t>
      </w:r>
      <w:r w:rsidRPr="00E355E3">
        <w:rPr>
          <w:sz w:val="24"/>
          <w:szCs w:val="24"/>
        </w:rPr>
        <w:t>) and depth use of Longnose Gar ID 1520</w:t>
      </w:r>
      <w:r>
        <w:rPr>
          <w:sz w:val="24"/>
          <w:szCs w:val="24"/>
        </w:rPr>
        <w:t>7</w:t>
      </w:r>
      <w:r w:rsidRPr="00E355E3">
        <w:rPr>
          <w:sz w:val="24"/>
          <w:szCs w:val="24"/>
        </w:rPr>
        <w:t>.</w:t>
      </w:r>
    </w:p>
    <w:p w14:paraId="40E9E30F" w14:textId="174374D6" w:rsidR="00406FC4" w:rsidRPr="00E355E3" w:rsidRDefault="008B3248" w:rsidP="00406FC4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6B13417D" wp14:editId="4B18F388">
            <wp:extent cx="8223885" cy="3246755"/>
            <wp:effectExtent l="0" t="0" r="571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885" cy="324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FC4" w:rsidRPr="00E355E3">
        <w:rPr>
          <w:sz w:val="24"/>
          <w:szCs w:val="24"/>
        </w:rPr>
        <w:t xml:space="preserve"> </w:t>
      </w:r>
    </w:p>
    <w:p w14:paraId="007304A2" w14:textId="0DB886BB" w:rsidR="00406FC4" w:rsidRDefault="00406FC4" w:rsidP="00406FC4">
      <w:pPr>
        <w:rPr>
          <w:sz w:val="24"/>
          <w:szCs w:val="24"/>
        </w:rPr>
      </w:pPr>
      <w:r w:rsidRPr="00E355E3">
        <w:rPr>
          <w:b/>
          <w:bCs/>
          <w:sz w:val="24"/>
          <w:szCs w:val="24"/>
        </w:rPr>
        <w:t xml:space="preserve">Figure </w:t>
      </w:r>
      <w:r w:rsidR="00AB4343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E</w:t>
      </w:r>
      <w:r w:rsidRPr="00E355E3">
        <w:rPr>
          <w:b/>
          <w:bCs/>
          <w:sz w:val="24"/>
          <w:szCs w:val="24"/>
        </w:rPr>
        <w:t>.</w:t>
      </w:r>
      <w:r w:rsidRPr="00E355E3">
        <w:rPr>
          <w:sz w:val="24"/>
          <w:szCs w:val="24"/>
        </w:rPr>
        <w:t xml:space="preserve"> Detections over time by general receiver location groupings (see Figures </w:t>
      </w:r>
      <w:r w:rsidR="00AB4343">
        <w:rPr>
          <w:sz w:val="24"/>
          <w:szCs w:val="24"/>
        </w:rPr>
        <w:t>3</w:t>
      </w:r>
      <w:r w:rsidRPr="00E355E3">
        <w:rPr>
          <w:sz w:val="24"/>
          <w:szCs w:val="24"/>
        </w:rPr>
        <w:t xml:space="preserve"> and </w:t>
      </w:r>
      <w:r w:rsidR="00AB4343">
        <w:rPr>
          <w:sz w:val="24"/>
          <w:szCs w:val="24"/>
        </w:rPr>
        <w:t>4</w:t>
      </w:r>
      <w:r w:rsidRPr="00E355E3">
        <w:rPr>
          <w:sz w:val="24"/>
          <w:szCs w:val="24"/>
        </w:rPr>
        <w:t>) and depth use of Longnose Gar ID 1520</w:t>
      </w:r>
      <w:r>
        <w:rPr>
          <w:sz w:val="24"/>
          <w:szCs w:val="24"/>
        </w:rPr>
        <w:t>8</w:t>
      </w:r>
      <w:r w:rsidRPr="00E355E3">
        <w:rPr>
          <w:sz w:val="24"/>
          <w:szCs w:val="24"/>
        </w:rPr>
        <w:t>.</w:t>
      </w:r>
      <w:r w:rsidR="00AB4343">
        <w:rPr>
          <w:sz w:val="24"/>
          <w:szCs w:val="24"/>
        </w:rPr>
        <w:t xml:space="preserve"> Note – this tag had a malfunctioning depth sensor. </w:t>
      </w:r>
    </w:p>
    <w:p w14:paraId="32095F2B" w14:textId="77777777" w:rsidR="00406FC4" w:rsidRDefault="00406FC4" w:rsidP="00406FC4">
      <w:pPr>
        <w:rPr>
          <w:sz w:val="24"/>
          <w:szCs w:val="24"/>
        </w:rPr>
      </w:pPr>
    </w:p>
    <w:p w14:paraId="5560B0FB" w14:textId="04A1692C" w:rsidR="00406FC4" w:rsidRPr="00E355E3" w:rsidRDefault="008B3248" w:rsidP="00406FC4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60D30513" wp14:editId="2A0B0A93">
            <wp:extent cx="8223885" cy="3246755"/>
            <wp:effectExtent l="0" t="0" r="571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885" cy="324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FC4" w:rsidRPr="00E355E3">
        <w:rPr>
          <w:sz w:val="24"/>
          <w:szCs w:val="24"/>
        </w:rPr>
        <w:t xml:space="preserve"> </w:t>
      </w:r>
    </w:p>
    <w:p w14:paraId="62796A83" w14:textId="2AFF875E" w:rsidR="00406FC4" w:rsidRDefault="00406FC4" w:rsidP="00406FC4">
      <w:pPr>
        <w:rPr>
          <w:sz w:val="24"/>
          <w:szCs w:val="24"/>
        </w:rPr>
      </w:pPr>
      <w:r w:rsidRPr="00E355E3">
        <w:rPr>
          <w:b/>
          <w:bCs/>
          <w:sz w:val="24"/>
          <w:szCs w:val="24"/>
        </w:rPr>
        <w:t xml:space="preserve">Figure </w:t>
      </w:r>
      <w:r w:rsidR="00AB4343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F</w:t>
      </w:r>
      <w:r w:rsidRPr="00E355E3">
        <w:rPr>
          <w:b/>
          <w:bCs/>
          <w:sz w:val="24"/>
          <w:szCs w:val="24"/>
        </w:rPr>
        <w:t>.</w:t>
      </w:r>
      <w:r w:rsidRPr="00E355E3">
        <w:rPr>
          <w:sz w:val="24"/>
          <w:szCs w:val="24"/>
        </w:rPr>
        <w:t xml:space="preserve"> Detections over time by general receiver location groupings (see Figures </w:t>
      </w:r>
      <w:r w:rsidR="00AB4343">
        <w:rPr>
          <w:sz w:val="24"/>
          <w:szCs w:val="24"/>
        </w:rPr>
        <w:t>3</w:t>
      </w:r>
      <w:r w:rsidRPr="00E355E3">
        <w:rPr>
          <w:sz w:val="24"/>
          <w:szCs w:val="24"/>
        </w:rPr>
        <w:t xml:space="preserve"> and </w:t>
      </w:r>
      <w:r w:rsidR="00AB4343">
        <w:rPr>
          <w:sz w:val="24"/>
          <w:szCs w:val="24"/>
        </w:rPr>
        <w:t>4</w:t>
      </w:r>
      <w:r w:rsidRPr="00E355E3">
        <w:rPr>
          <w:sz w:val="24"/>
          <w:szCs w:val="24"/>
        </w:rPr>
        <w:t>) and depth use of Longnose Gar ID 1520</w:t>
      </w:r>
      <w:r>
        <w:rPr>
          <w:sz w:val="24"/>
          <w:szCs w:val="24"/>
        </w:rPr>
        <w:t>9</w:t>
      </w:r>
      <w:r w:rsidRPr="00E355E3">
        <w:rPr>
          <w:sz w:val="24"/>
          <w:szCs w:val="24"/>
        </w:rPr>
        <w:t>.</w:t>
      </w:r>
    </w:p>
    <w:p w14:paraId="31CC3E23" w14:textId="0917286F" w:rsidR="00406FC4" w:rsidRDefault="008B3248" w:rsidP="00406FC4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4A6509F6" wp14:editId="4746FAFA">
            <wp:extent cx="8223885" cy="3246755"/>
            <wp:effectExtent l="0" t="0" r="571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885" cy="324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FC4" w:rsidRPr="00E355E3">
        <w:rPr>
          <w:sz w:val="24"/>
          <w:szCs w:val="24"/>
        </w:rPr>
        <w:t xml:space="preserve"> </w:t>
      </w:r>
    </w:p>
    <w:p w14:paraId="126B92CB" w14:textId="2D771DC0" w:rsidR="00406FC4" w:rsidRDefault="00406FC4" w:rsidP="00406FC4">
      <w:pPr>
        <w:rPr>
          <w:sz w:val="24"/>
          <w:szCs w:val="24"/>
        </w:rPr>
      </w:pPr>
      <w:r w:rsidRPr="00E355E3">
        <w:rPr>
          <w:b/>
          <w:bCs/>
          <w:sz w:val="24"/>
          <w:szCs w:val="24"/>
        </w:rPr>
        <w:t xml:space="preserve">Figure </w:t>
      </w:r>
      <w:r w:rsidR="00AB4343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G</w:t>
      </w:r>
      <w:r w:rsidRPr="00E355E3">
        <w:rPr>
          <w:b/>
          <w:bCs/>
          <w:sz w:val="24"/>
          <w:szCs w:val="24"/>
        </w:rPr>
        <w:t>.</w:t>
      </w:r>
      <w:r w:rsidRPr="00E355E3">
        <w:rPr>
          <w:sz w:val="24"/>
          <w:szCs w:val="24"/>
        </w:rPr>
        <w:t xml:space="preserve"> Detections over time by general receiver location groupings (see Figures </w:t>
      </w:r>
      <w:r w:rsidR="00AB4343">
        <w:rPr>
          <w:sz w:val="24"/>
          <w:szCs w:val="24"/>
        </w:rPr>
        <w:t>3</w:t>
      </w:r>
      <w:r w:rsidRPr="00E355E3">
        <w:rPr>
          <w:sz w:val="24"/>
          <w:szCs w:val="24"/>
        </w:rPr>
        <w:t xml:space="preserve"> and </w:t>
      </w:r>
      <w:r w:rsidR="00AB4343">
        <w:rPr>
          <w:sz w:val="24"/>
          <w:szCs w:val="24"/>
        </w:rPr>
        <w:t>4</w:t>
      </w:r>
      <w:r w:rsidRPr="00E355E3">
        <w:rPr>
          <w:sz w:val="24"/>
          <w:szCs w:val="24"/>
        </w:rPr>
        <w:t>) and depth use of Longnose Gar ID 152</w:t>
      </w:r>
      <w:r>
        <w:rPr>
          <w:sz w:val="24"/>
          <w:szCs w:val="24"/>
        </w:rPr>
        <w:t>1</w:t>
      </w:r>
      <w:r w:rsidRPr="00E355E3">
        <w:rPr>
          <w:sz w:val="24"/>
          <w:szCs w:val="24"/>
        </w:rPr>
        <w:t>0.</w:t>
      </w:r>
    </w:p>
    <w:p w14:paraId="1A74B477" w14:textId="02D8E87A" w:rsidR="00406FC4" w:rsidRDefault="008B3248" w:rsidP="00406FC4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03DB4743" wp14:editId="73619D35">
            <wp:extent cx="8223885" cy="3246755"/>
            <wp:effectExtent l="0" t="0" r="571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885" cy="324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DA59B" w14:textId="1019C93F" w:rsidR="00406FC4" w:rsidRDefault="00406FC4" w:rsidP="00406FC4">
      <w:pPr>
        <w:rPr>
          <w:sz w:val="24"/>
          <w:szCs w:val="24"/>
        </w:rPr>
      </w:pPr>
      <w:r w:rsidRPr="00E355E3">
        <w:rPr>
          <w:b/>
          <w:bCs/>
          <w:sz w:val="24"/>
          <w:szCs w:val="24"/>
        </w:rPr>
        <w:t xml:space="preserve">Figure </w:t>
      </w:r>
      <w:r w:rsidR="00AB4343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H</w:t>
      </w:r>
      <w:r w:rsidRPr="00E355E3">
        <w:rPr>
          <w:b/>
          <w:bCs/>
          <w:sz w:val="24"/>
          <w:szCs w:val="24"/>
        </w:rPr>
        <w:t>.</w:t>
      </w:r>
      <w:r w:rsidRPr="00E355E3">
        <w:rPr>
          <w:sz w:val="24"/>
          <w:szCs w:val="24"/>
        </w:rPr>
        <w:t xml:space="preserve"> Detections over time by general receiver location groupings (see Figures </w:t>
      </w:r>
      <w:r w:rsidR="00AB4343">
        <w:rPr>
          <w:sz w:val="24"/>
          <w:szCs w:val="24"/>
        </w:rPr>
        <w:t>3</w:t>
      </w:r>
      <w:r w:rsidRPr="00E355E3">
        <w:rPr>
          <w:sz w:val="24"/>
          <w:szCs w:val="24"/>
        </w:rPr>
        <w:t xml:space="preserve"> and </w:t>
      </w:r>
      <w:r w:rsidR="00AB4343">
        <w:rPr>
          <w:sz w:val="24"/>
          <w:szCs w:val="24"/>
        </w:rPr>
        <w:t>4</w:t>
      </w:r>
      <w:r w:rsidRPr="00E355E3">
        <w:rPr>
          <w:sz w:val="24"/>
          <w:szCs w:val="24"/>
        </w:rPr>
        <w:t>) and depth use of Longnose Gar ID 152</w:t>
      </w:r>
      <w:r>
        <w:rPr>
          <w:sz w:val="24"/>
          <w:szCs w:val="24"/>
        </w:rPr>
        <w:t>11</w:t>
      </w:r>
      <w:r w:rsidRPr="00E355E3">
        <w:rPr>
          <w:sz w:val="24"/>
          <w:szCs w:val="24"/>
        </w:rPr>
        <w:t>.</w:t>
      </w:r>
    </w:p>
    <w:p w14:paraId="17638941" w14:textId="3F71FD83" w:rsidR="00406FC4" w:rsidRDefault="008B3248" w:rsidP="00406FC4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2DE2D994" wp14:editId="0603160F">
            <wp:extent cx="8223885" cy="3246755"/>
            <wp:effectExtent l="0" t="0" r="571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885" cy="324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2FB8C" w14:textId="3AE30AD1" w:rsidR="00406FC4" w:rsidRDefault="00406FC4" w:rsidP="00406FC4">
      <w:pPr>
        <w:rPr>
          <w:sz w:val="24"/>
          <w:szCs w:val="24"/>
        </w:rPr>
      </w:pPr>
      <w:r w:rsidRPr="00E355E3">
        <w:rPr>
          <w:b/>
          <w:bCs/>
          <w:sz w:val="24"/>
          <w:szCs w:val="24"/>
        </w:rPr>
        <w:t xml:space="preserve">Figure </w:t>
      </w:r>
      <w:r w:rsidR="00AB4343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I</w:t>
      </w:r>
      <w:r w:rsidRPr="00E355E3">
        <w:rPr>
          <w:b/>
          <w:bCs/>
          <w:sz w:val="24"/>
          <w:szCs w:val="24"/>
        </w:rPr>
        <w:t>.</w:t>
      </w:r>
      <w:r w:rsidRPr="00E355E3">
        <w:rPr>
          <w:sz w:val="24"/>
          <w:szCs w:val="24"/>
        </w:rPr>
        <w:t xml:space="preserve"> Detections over time by general receiver location groupings (see Figures </w:t>
      </w:r>
      <w:r w:rsidR="00AB4343">
        <w:rPr>
          <w:sz w:val="24"/>
          <w:szCs w:val="24"/>
        </w:rPr>
        <w:t>3</w:t>
      </w:r>
      <w:r w:rsidRPr="00E355E3">
        <w:rPr>
          <w:sz w:val="24"/>
          <w:szCs w:val="24"/>
        </w:rPr>
        <w:t xml:space="preserve"> and </w:t>
      </w:r>
      <w:r w:rsidR="00AB4343">
        <w:rPr>
          <w:sz w:val="24"/>
          <w:szCs w:val="24"/>
        </w:rPr>
        <w:t>4</w:t>
      </w:r>
      <w:r w:rsidRPr="00E355E3">
        <w:rPr>
          <w:sz w:val="24"/>
          <w:szCs w:val="24"/>
        </w:rPr>
        <w:t>) and depth use of Longnose Gar ID 152</w:t>
      </w:r>
      <w:r>
        <w:rPr>
          <w:sz w:val="24"/>
          <w:szCs w:val="24"/>
        </w:rPr>
        <w:t>1</w:t>
      </w:r>
      <w:r w:rsidRPr="00E355E3">
        <w:rPr>
          <w:sz w:val="24"/>
          <w:szCs w:val="24"/>
        </w:rPr>
        <w:t>2.</w:t>
      </w:r>
    </w:p>
    <w:p w14:paraId="6CE250B6" w14:textId="2402B43E" w:rsidR="00406FC4" w:rsidRDefault="008B3248" w:rsidP="00406FC4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37F7F4C6" wp14:editId="600E69EE">
            <wp:extent cx="8223885" cy="3246755"/>
            <wp:effectExtent l="0" t="0" r="571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885" cy="324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BE8AC" w14:textId="3CA6C061" w:rsidR="00406FC4" w:rsidRDefault="00406FC4" w:rsidP="00406FC4">
      <w:pPr>
        <w:rPr>
          <w:sz w:val="24"/>
          <w:szCs w:val="24"/>
        </w:rPr>
      </w:pPr>
      <w:r w:rsidRPr="00E355E3">
        <w:rPr>
          <w:b/>
          <w:bCs/>
          <w:sz w:val="24"/>
          <w:szCs w:val="24"/>
        </w:rPr>
        <w:t xml:space="preserve">Figure </w:t>
      </w:r>
      <w:r w:rsidR="00AB4343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J</w:t>
      </w:r>
      <w:r w:rsidRPr="00E355E3">
        <w:rPr>
          <w:b/>
          <w:bCs/>
          <w:sz w:val="24"/>
          <w:szCs w:val="24"/>
        </w:rPr>
        <w:t>.</w:t>
      </w:r>
      <w:r w:rsidRPr="00E355E3">
        <w:rPr>
          <w:sz w:val="24"/>
          <w:szCs w:val="24"/>
        </w:rPr>
        <w:t xml:space="preserve"> Detections over time by general receiver location groupings (see Figures </w:t>
      </w:r>
      <w:r w:rsidR="00AB4343">
        <w:rPr>
          <w:sz w:val="24"/>
          <w:szCs w:val="24"/>
        </w:rPr>
        <w:t>3</w:t>
      </w:r>
      <w:r w:rsidRPr="00E355E3">
        <w:rPr>
          <w:sz w:val="24"/>
          <w:szCs w:val="24"/>
        </w:rPr>
        <w:t xml:space="preserve"> and </w:t>
      </w:r>
      <w:r w:rsidR="00AB4343">
        <w:rPr>
          <w:sz w:val="24"/>
          <w:szCs w:val="24"/>
        </w:rPr>
        <w:t>4</w:t>
      </w:r>
      <w:r w:rsidRPr="00E355E3">
        <w:rPr>
          <w:sz w:val="24"/>
          <w:szCs w:val="24"/>
        </w:rPr>
        <w:t>) and depth use of Longnose Gar ID 152</w:t>
      </w:r>
      <w:r>
        <w:rPr>
          <w:sz w:val="24"/>
          <w:szCs w:val="24"/>
        </w:rPr>
        <w:t>13</w:t>
      </w:r>
      <w:r w:rsidRPr="00E355E3">
        <w:rPr>
          <w:sz w:val="24"/>
          <w:szCs w:val="24"/>
        </w:rPr>
        <w:t>.</w:t>
      </w:r>
    </w:p>
    <w:p w14:paraId="413F44C9" w14:textId="41EA6C5D" w:rsidR="00406FC4" w:rsidRDefault="008B3248" w:rsidP="00406FC4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11CF65A2" wp14:editId="06067CB2">
            <wp:extent cx="8223885" cy="3246755"/>
            <wp:effectExtent l="0" t="0" r="571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885" cy="324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FC4" w:rsidRPr="00E355E3">
        <w:rPr>
          <w:sz w:val="24"/>
          <w:szCs w:val="24"/>
        </w:rPr>
        <w:t xml:space="preserve"> </w:t>
      </w:r>
    </w:p>
    <w:p w14:paraId="28762ACC" w14:textId="0D3920B8" w:rsidR="00406FC4" w:rsidRDefault="00406FC4" w:rsidP="00406FC4">
      <w:pPr>
        <w:rPr>
          <w:sz w:val="24"/>
          <w:szCs w:val="24"/>
        </w:rPr>
      </w:pPr>
      <w:r w:rsidRPr="00E355E3">
        <w:rPr>
          <w:b/>
          <w:bCs/>
          <w:sz w:val="24"/>
          <w:szCs w:val="24"/>
        </w:rPr>
        <w:t xml:space="preserve">Figure </w:t>
      </w:r>
      <w:r w:rsidR="00AB4343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K</w:t>
      </w:r>
      <w:r w:rsidRPr="00E355E3">
        <w:rPr>
          <w:b/>
          <w:bCs/>
          <w:sz w:val="24"/>
          <w:szCs w:val="24"/>
        </w:rPr>
        <w:t>.</w:t>
      </w:r>
      <w:r w:rsidRPr="00E355E3">
        <w:rPr>
          <w:sz w:val="24"/>
          <w:szCs w:val="24"/>
        </w:rPr>
        <w:t xml:space="preserve"> Detections over time by general receiver location groupings (see Figures </w:t>
      </w:r>
      <w:r w:rsidR="00AB4343">
        <w:rPr>
          <w:sz w:val="24"/>
          <w:szCs w:val="24"/>
        </w:rPr>
        <w:t>3</w:t>
      </w:r>
      <w:r w:rsidRPr="00E355E3">
        <w:rPr>
          <w:sz w:val="24"/>
          <w:szCs w:val="24"/>
        </w:rPr>
        <w:t xml:space="preserve"> and </w:t>
      </w:r>
      <w:r w:rsidR="00AB4343">
        <w:rPr>
          <w:sz w:val="24"/>
          <w:szCs w:val="24"/>
        </w:rPr>
        <w:t>4</w:t>
      </w:r>
      <w:r w:rsidRPr="00E355E3">
        <w:rPr>
          <w:sz w:val="24"/>
          <w:szCs w:val="24"/>
        </w:rPr>
        <w:t>) and depth use of Longnose Gar ID 152</w:t>
      </w:r>
      <w:r>
        <w:rPr>
          <w:sz w:val="24"/>
          <w:szCs w:val="24"/>
        </w:rPr>
        <w:t>14</w:t>
      </w:r>
      <w:r w:rsidRPr="00E355E3">
        <w:rPr>
          <w:sz w:val="24"/>
          <w:szCs w:val="24"/>
        </w:rPr>
        <w:t>.</w:t>
      </w:r>
    </w:p>
    <w:p w14:paraId="163C7F8A" w14:textId="0E316D4E" w:rsidR="00406FC4" w:rsidRDefault="008B3248" w:rsidP="00406FC4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08774B0E" wp14:editId="65447460">
            <wp:extent cx="8223885" cy="3246755"/>
            <wp:effectExtent l="0" t="0" r="571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885" cy="324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533B1" w14:textId="7C892873" w:rsidR="00406FC4" w:rsidRPr="00E355E3" w:rsidRDefault="00406FC4" w:rsidP="00406FC4">
      <w:pPr>
        <w:rPr>
          <w:sz w:val="24"/>
          <w:szCs w:val="24"/>
        </w:rPr>
      </w:pPr>
      <w:r w:rsidRPr="00E355E3">
        <w:rPr>
          <w:b/>
          <w:bCs/>
          <w:sz w:val="24"/>
          <w:szCs w:val="24"/>
        </w:rPr>
        <w:t xml:space="preserve">Figure </w:t>
      </w:r>
      <w:r w:rsidR="00AB4343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L</w:t>
      </w:r>
      <w:r w:rsidRPr="00E355E3">
        <w:rPr>
          <w:b/>
          <w:bCs/>
          <w:sz w:val="24"/>
          <w:szCs w:val="24"/>
        </w:rPr>
        <w:t>.</w:t>
      </w:r>
      <w:r w:rsidRPr="00E355E3">
        <w:rPr>
          <w:sz w:val="24"/>
          <w:szCs w:val="24"/>
        </w:rPr>
        <w:t xml:space="preserve"> Detections over time by general receiver location groupings (see Figures </w:t>
      </w:r>
      <w:r w:rsidR="00AB4343">
        <w:rPr>
          <w:sz w:val="24"/>
          <w:szCs w:val="24"/>
        </w:rPr>
        <w:t>3</w:t>
      </w:r>
      <w:r w:rsidRPr="00E355E3">
        <w:rPr>
          <w:sz w:val="24"/>
          <w:szCs w:val="24"/>
        </w:rPr>
        <w:t xml:space="preserve"> and </w:t>
      </w:r>
      <w:r w:rsidR="00AB4343">
        <w:rPr>
          <w:sz w:val="24"/>
          <w:szCs w:val="24"/>
        </w:rPr>
        <w:t>4</w:t>
      </w:r>
      <w:r w:rsidRPr="00E355E3">
        <w:rPr>
          <w:sz w:val="24"/>
          <w:szCs w:val="24"/>
        </w:rPr>
        <w:t>) and depth use of Longnose Gar ID 152</w:t>
      </w:r>
      <w:r>
        <w:rPr>
          <w:sz w:val="24"/>
          <w:szCs w:val="24"/>
        </w:rPr>
        <w:t>17</w:t>
      </w:r>
      <w:r w:rsidRPr="00E355E3">
        <w:rPr>
          <w:sz w:val="24"/>
          <w:szCs w:val="24"/>
        </w:rPr>
        <w:t xml:space="preserve">. </w:t>
      </w:r>
    </w:p>
    <w:p w14:paraId="0A3C0330" w14:textId="1E49FC5F" w:rsidR="00406FC4" w:rsidRPr="00E355E3" w:rsidRDefault="00406FC4" w:rsidP="00406FC4">
      <w:pPr>
        <w:rPr>
          <w:sz w:val="24"/>
          <w:szCs w:val="24"/>
        </w:rPr>
      </w:pPr>
      <w:r w:rsidRPr="00E355E3">
        <w:rPr>
          <w:sz w:val="24"/>
          <w:szCs w:val="24"/>
        </w:rPr>
        <w:t xml:space="preserve"> </w:t>
      </w:r>
    </w:p>
    <w:p w14:paraId="5129E3DB" w14:textId="76E06AF8" w:rsidR="00406FC4" w:rsidRPr="00E355E3" w:rsidRDefault="00406FC4" w:rsidP="00406FC4">
      <w:pPr>
        <w:rPr>
          <w:sz w:val="24"/>
          <w:szCs w:val="24"/>
        </w:rPr>
      </w:pPr>
      <w:r w:rsidRPr="00E355E3">
        <w:rPr>
          <w:sz w:val="24"/>
          <w:szCs w:val="24"/>
        </w:rPr>
        <w:t xml:space="preserve"> </w:t>
      </w:r>
    </w:p>
    <w:p w14:paraId="316D823B" w14:textId="77777777" w:rsidR="00406FC4" w:rsidRPr="00E355E3" w:rsidRDefault="00406FC4" w:rsidP="00406FC4">
      <w:pPr>
        <w:rPr>
          <w:sz w:val="24"/>
          <w:szCs w:val="24"/>
        </w:rPr>
      </w:pPr>
    </w:p>
    <w:p w14:paraId="7F67D59E" w14:textId="77777777" w:rsidR="00AB4343" w:rsidRDefault="00AB4343" w:rsidP="00AB4343">
      <w:r>
        <w:rPr>
          <w:noProof/>
        </w:rPr>
        <w:lastRenderedPageBreak/>
        <w:drawing>
          <wp:inline distT="0" distB="0" distL="0" distR="0" wp14:anchorId="2844B664" wp14:editId="6F15D9DD">
            <wp:extent cx="7772400" cy="38862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399" cy="388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B0B9A" w14:textId="77777777" w:rsidR="00AB4343" w:rsidRDefault="00AB4343" w:rsidP="00AB4343">
      <w:r w:rsidRPr="00492E8B">
        <w:rPr>
          <w:b/>
          <w:bCs/>
        </w:rPr>
        <w:t xml:space="preserve">Figure </w:t>
      </w:r>
      <w:r>
        <w:rPr>
          <w:b/>
          <w:bCs/>
        </w:rPr>
        <w:t>3</w:t>
      </w:r>
      <w:r w:rsidRPr="00492E8B">
        <w:rPr>
          <w:b/>
          <w:bCs/>
        </w:rPr>
        <w:t>.</w:t>
      </w:r>
      <w:r>
        <w:t xml:space="preserve"> Receiver groups based on areas within Hamilton </w:t>
      </w:r>
      <w:proofErr w:type="spellStart"/>
      <w:r>
        <w:t>Harbour</w:t>
      </w:r>
      <w:proofErr w:type="spellEnd"/>
      <w:r>
        <w:t xml:space="preserve"> that Longnose Gar were detected on. </w:t>
      </w:r>
    </w:p>
    <w:p w14:paraId="047900DE" w14:textId="77777777" w:rsidR="00AB4343" w:rsidRDefault="00AB4343" w:rsidP="00AB4343">
      <w:r>
        <w:rPr>
          <w:noProof/>
        </w:rPr>
        <w:lastRenderedPageBreak/>
        <w:drawing>
          <wp:inline distT="0" distB="0" distL="0" distR="0" wp14:anchorId="3453F4B0" wp14:editId="13DED217">
            <wp:extent cx="7200900" cy="26670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95" b="16931"/>
                    <a:stretch/>
                  </pic:blipFill>
                  <pic:spPr bwMode="auto">
                    <a:xfrm>
                      <a:off x="0" y="0"/>
                      <a:ext cx="72009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230A09" w14:textId="77777777" w:rsidR="00AB4343" w:rsidRDefault="00AB4343" w:rsidP="00AB4343">
      <w:r w:rsidRPr="00492E8B">
        <w:rPr>
          <w:b/>
          <w:bCs/>
        </w:rPr>
        <w:t xml:space="preserve">Figure </w:t>
      </w:r>
      <w:r>
        <w:rPr>
          <w:b/>
          <w:bCs/>
        </w:rPr>
        <w:t>4</w:t>
      </w:r>
      <w:r w:rsidRPr="00492E8B">
        <w:rPr>
          <w:b/>
          <w:bCs/>
        </w:rPr>
        <w:t>.</w:t>
      </w:r>
      <w:r>
        <w:t xml:space="preserve"> Receiver groups based on areas within western Lake Ontario that Longnose Gar were detected on. </w:t>
      </w:r>
    </w:p>
    <w:p w14:paraId="7DFF298C" w14:textId="77777777" w:rsidR="00406FC4" w:rsidRPr="00E355E3" w:rsidRDefault="00406FC4" w:rsidP="00406FC4">
      <w:pPr>
        <w:rPr>
          <w:sz w:val="24"/>
          <w:szCs w:val="24"/>
        </w:rPr>
      </w:pPr>
    </w:p>
    <w:p w14:paraId="31A67C29" w14:textId="77777777" w:rsidR="00406FC4" w:rsidRDefault="00406FC4"/>
    <w:sectPr w:rsidR="00406FC4" w:rsidSect="00AF7C8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C86"/>
    <w:rsid w:val="001473C5"/>
    <w:rsid w:val="00401CF5"/>
    <w:rsid w:val="00406FC4"/>
    <w:rsid w:val="00414B55"/>
    <w:rsid w:val="00492E8B"/>
    <w:rsid w:val="00577701"/>
    <w:rsid w:val="0059037F"/>
    <w:rsid w:val="00644C05"/>
    <w:rsid w:val="006A27F3"/>
    <w:rsid w:val="006C117A"/>
    <w:rsid w:val="00744AEC"/>
    <w:rsid w:val="008B3248"/>
    <w:rsid w:val="00A44634"/>
    <w:rsid w:val="00AB4343"/>
    <w:rsid w:val="00AF7C86"/>
    <w:rsid w:val="00B03866"/>
    <w:rsid w:val="00B43AC9"/>
    <w:rsid w:val="00BC110A"/>
    <w:rsid w:val="00C819F0"/>
    <w:rsid w:val="00D00140"/>
    <w:rsid w:val="00DA2F79"/>
    <w:rsid w:val="00E3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79C6F"/>
  <w15:chartTrackingRefBased/>
  <w15:docId w15:val="{A940CC91-0A30-4EF6-8860-C1F6B559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F7C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7C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7C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C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C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21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Larocque, Sarah M.</dc:creator>
  <cp:keywords/>
  <dc:description/>
  <cp:lastModifiedBy>Larocque, Sarah M.</cp:lastModifiedBy>
  <cp:revision>9</cp:revision>
  <dcterms:created xsi:type="dcterms:W3CDTF">2022-12-13T18:56:00Z</dcterms:created>
  <dcterms:modified xsi:type="dcterms:W3CDTF">2023-01-24T17:31:00Z</dcterms:modified>
</cp:coreProperties>
</file>