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1812" w:rsidRPr="00121812" w:rsidRDefault="00472FA4" w:rsidP="00121812">
      <w:pPr>
        <w:spacing w:line="480" w:lineRule="auto"/>
        <w:rPr>
          <w:rFonts w:ascii="Cambria" w:hAnsi="Cambria"/>
        </w:rPr>
      </w:pPr>
      <w:r>
        <w:rPr>
          <w:rFonts w:ascii="Cambria" w:hAnsi="Cambria"/>
          <w:b/>
          <w:bCs/>
        </w:rPr>
        <w:t>Online Resource 2</w:t>
      </w:r>
      <w:r w:rsidR="00121812" w:rsidRPr="00965E06">
        <w:rPr>
          <w:rFonts w:ascii="Cambria" w:hAnsi="Cambria"/>
        </w:rPr>
        <w:t xml:space="preserve">  </w:t>
      </w:r>
      <w:r w:rsidR="00121812">
        <w:rPr>
          <w:rFonts w:ascii="Cambria" w:hAnsi="Cambria"/>
        </w:rPr>
        <w:t>Relationships between performance variables and body size (measured as standard length).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2"/>
        <w:gridCol w:w="1440"/>
        <w:gridCol w:w="1440"/>
        <w:gridCol w:w="1440"/>
        <w:gridCol w:w="1440"/>
      </w:tblGrid>
      <w:tr w:rsidR="00121812" w:rsidRPr="00101E2A" w:rsidTr="005243F3">
        <w:tc>
          <w:tcPr>
            <w:tcW w:w="2592" w:type="dxa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:rsidR="00121812" w:rsidRPr="00101E2A" w:rsidRDefault="00121812" w:rsidP="00121812">
            <w:pPr>
              <w:spacing w:line="480" w:lineRule="auto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101E2A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:rsidR="00121812" w:rsidRPr="00101E2A" w:rsidRDefault="00121812" w:rsidP="00121812">
            <w:pPr>
              <w:spacing w:line="480" w:lineRule="auto"/>
              <w:jc w:val="right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Scaling Coefficient</w:t>
            </w:r>
            <w:r w:rsidRPr="00101E2A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:rsidR="00121812" w:rsidRPr="00101E2A" w:rsidRDefault="00121812" w:rsidP="00121812">
            <w:pPr>
              <w:spacing w:line="480" w:lineRule="auto"/>
              <w:jc w:val="right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Std. Error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:rsidR="00121812" w:rsidRPr="00101E2A" w:rsidRDefault="00121812" w:rsidP="00121812">
            <w:pPr>
              <w:spacing w:line="480" w:lineRule="auto"/>
              <w:jc w:val="right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101E2A">
              <w:rPr>
                <w:rFonts w:ascii="Cambria" w:hAnsi="Cambria" w:cs="Calibri"/>
                <w:b/>
                <w:bCs/>
                <w:i/>
                <w:iCs/>
                <w:color w:val="000000"/>
                <w:sz w:val="20"/>
                <w:szCs w:val="20"/>
              </w:rPr>
              <w:t>t</w:t>
            </w:r>
            <w:r w:rsidRPr="00101E2A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-value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:rsidR="00121812" w:rsidRPr="00101E2A" w:rsidRDefault="00121812" w:rsidP="00121812">
            <w:pPr>
              <w:spacing w:line="480" w:lineRule="auto"/>
              <w:jc w:val="right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101E2A">
              <w:rPr>
                <w:rFonts w:ascii="Cambria" w:hAnsi="Cambria" w:cs="Calibri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  <w:r w:rsidRPr="00101E2A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 xml:space="preserve"> (&gt; t)</w:t>
            </w:r>
          </w:p>
        </w:tc>
      </w:tr>
      <w:tr w:rsidR="00121812" w:rsidRPr="00101E2A" w:rsidTr="005243F3">
        <w:tc>
          <w:tcPr>
            <w:tcW w:w="259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121812" w:rsidRPr="00101E2A" w:rsidRDefault="00121812" w:rsidP="00121812">
            <w:pPr>
              <w:spacing w:line="480" w:lineRule="auto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101E2A">
              <w:rPr>
                <w:rFonts w:ascii="Cambria" w:hAnsi="Cambria" w:cs="Calibri"/>
                <w:color w:val="000000"/>
                <w:sz w:val="20"/>
                <w:szCs w:val="20"/>
              </w:rPr>
              <w:t>Average angular velocity, sta</w:t>
            </w:r>
            <w:r>
              <w:rPr>
                <w:rFonts w:ascii="Cambria" w:hAnsi="Cambria" w:cs="Calibri"/>
                <w:color w:val="000000"/>
                <w:sz w:val="20"/>
                <w:szCs w:val="20"/>
              </w:rPr>
              <w:t>g</w:t>
            </w:r>
            <w:r w:rsidRPr="00101E2A">
              <w:rPr>
                <w:rFonts w:ascii="Cambria" w:hAnsi="Cambria" w:cs="Calibri"/>
                <w:color w:val="000000"/>
                <w:sz w:val="20"/>
                <w:szCs w:val="20"/>
              </w:rPr>
              <w:t>e 1 (deg ms</w:t>
            </w:r>
            <w:r w:rsidRPr="00491263">
              <w:rPr>
                <w:rFonts w:ascii="Cambria" w:hAnsi="Cambria" w:cs="Calibri"/>
                <w:color w:val="000000"/>
                <w:sz w:val="20"/>
                <w:szCs w:val="20"/>
                <w:vertAlign w:val="superscript"/>
              </w:rPr>
              <w:t>-1</w:t>
            </w:r>
            <w:r w:rsidRPr="00101E2A">
              <w:rPr>
                <w:rFonts w:ascii="Cambria" w:hAnsi="Cambria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121812" w:rsidRPr="00101E2A" w:rsidRDefault="00121812" w:rsidP="00121812">
            <w:pPr>
              <w:spacing w:line="480" w:lineRule="auto"/>
              <w:jc w:val="right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101E2A">
              <w:rPr>
                <w:rFonts w:ascii="Cambria" w:hAnsi="Cambria" w:cs="Calibri"/>
                <w:color w:val="000000"/>
                <w:sz w:val="20"/>
                <w:szCs w:val="20"/>
              </w:rPr>
              <w:t>0.02</w:t>
            </w:r>
            <w:r w:rsidR="00D35776">
              <w:rPr>
                <w:rFonts w:ascii="Cambria" w:hAnsi="Cambri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121812" w:rsidRPr="00101E2A" w:rsidRDefault="00121812" w:rsidP="00121812">
            <w:pPr>
              <w:spacing w:line="480" w:lineRule="auto"/>
              <w:jc w:val="right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101E2A">
              <w:rPr>
                <w:rFonts w:ascii="Cambria" w:hAnsi="Cambria" w:cs="Calibri"/>
                <w:color w:val="000000"/>
                <w:sz w:val="20"/>
                <w:szCs w:val="20"/>
              </w:rPr>
              <w:t>0.040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121812" w:rsidRPr="00101E2A" w:rsidRDefault="00121812" w:rsidP="00121812">
            <w:pPr>
              <w:spacing w:line="480" w:lineRule="auto"/>
              <w:jc w:val="right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101E2A">
              <w:rPr>
                <w:rFonts w:ascii="Cambria" w:hAnsi="Cambria" w:cs="Calibri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121812" w:rsidRPr="00101E2A" w:rsidRDefault="00121812" w:rsidP="00121812">
            <w:pPr>
              <w:spacing w:line="480" w:lineRule="auto"/>
              <w:jc w:val="right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101E2A">
              <w:rPr>
                <w:rFonts w:ascii="Cambria" w:hAnsi="Cambria" w:cs="Calibri"/>
                <w:color w:val="000000"/>
                <w:sz w:val="20"/>
                <w:szCs w:val="20"/>
              </w:rPr>
              <w:t>0.595</w:t>
            </w:r>
          </w:p>
        </w:tc>
      </w:tr>
      <w:tr w:rsidR="00121812" w:rsidRPr="00101E2A" w:rsidTr="005243F3">
        <w:tc>
          <w:tcPr>
            <w:tcW w:w="2592" w:type="dxa"/>
            <w:tcBorders>
              <w:bottom w:val="single" w:sz="4" w:space="0" w:color="auto"/>
            </w:tcBorders>
            <w:vAlign w:val="bottom"/>
          </w:tcPr>
          <w:p w:rsidR="00121812" w:rsidRPr="00101E2A" w:rsidRDefault="00121812" w:rsidP="00121812">
            <w:pPr>
              <w:spacing w:line="480" w:lineRule="auto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101E2A">
              <w:rPr>
                <w:rFonts w:ascii="Cambria" w:hAnsi="Cambria" w:cs="Calibri"/>
                <w:color w:val="000000"/>
                <w:sz w:val="20"/>
                <w:szCs w:val="20"/>
              </w:rPr>
              <w:t>Average linear velocity (mm ms</w:t>
            </w:r>
            <w:r w:rsidRPr="00491263">
              <w:rPr>
                <w:rFonts w:ascii="Cambria" w:hAnsi="Cambria" w:cs="Calibri"/>
                <w:color w:val="000000"/>
                <w:sz w:val="20"/>
                <w:szCs w:val="20"/>
                <w:vertAlign w:val="superscript"/>
              </w:rPr>
              <w:t>-1</w:t>
            </w:r>
            <w:r w:rsidRPr="00101E2A">
              <w:rPr>
                <w:rFonts w:ascii="Cambria" w:hAnsi="Cambria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:rsidR="00121812" w:rsidRPr="00101E2A" w:rsidRDefault="00121812" w:rsidP="00121812">
            <w:pPr>
              <w:spacing w:line="480" w:lineRule="auto"/>
              <w:jc w:val="right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101E2A">
              <w:rPr>
                <w:rFonts w:ascii="Cambria" w:hAnsi="Cambria" w:cs="Calibri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:rsidR="00121812" w:rsidRPr="00101E2A" w:rsidRDefault="00121812" w:rsidP="00121812">
            <w:pPr>
              <w:spacing w:line="480" w:lineRule="auto"/>
              <w:jc w:val="right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101E2A">
              <w:rPr>
                <w:rFonts w:ascii="Cambria" w:hAnsi="Cambria" w:cs="Calibri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:rsidR="00121812" w:rsidRPr="00101E2A" w:rsidRDefault="00121812" w:rsidP="00121812">
            <w:pPr>
              <w:spacing w:line="480" w:lineRule="auto"/>
              <w:jc w:val="right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101E2A">
              <w:rPr>
                <w:rFonts w:ascii="Cambria" w:hAnsi="Cambria" w:cs="Calibri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:rsidR="00121812" w:rsidRPr="00101E2A" w:rsidRDefault="00121812" w:rsidP="00121812">
            <w:pPr>
              <w:spacing w:line="480" w:lineRule="auto"/>
              <w:jc w:val="right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101E2A">
              <w:rPr>
                <w:rFonts w:ascii="Cambria" w:hAnsi="Cambria" w:cs="Calibri"/>
                <w:color w:val="000000"/>
                <w:sz w:val="20"/>
                <w:szCs w:val="20"/>
              </w:rPr>
              <w:t>0.313</w:t>
            </w:r>
          </w:p>
        </w:tc>
      </w:tr>
    </w:tbl>
    <w:p w:rsidR="00121812" w:rsidRDefault="00121812" w:rsidP="00121812">
      <w:pPr>
        <w:spacing w:line="480" w:lineRule="auto"/>
      </w:pPr>
    </w:p>
    <w:sectPr w:rsidR="00121812" w:rsidSect="00EB08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8A9"/>
    <w:rsid w:val="000D1D31"/>
    <w:rsid w:val="0011511B"/>
    <w:rsid w:val="00121812"/>
    <w:rsid w:val="00175709"/>
    <w:rsid w:val="002B37A2"/>
    <w:rsid w:val="002C335A"/>
    <w:rsid w:val="003235A2"/>
    <w:rsid w:val="003252DB"/>
    <w:rsid w:val="00472FA4"/>
    <w:rsid w:val="004E67BA"/>
    <w:rsid w:val="004F3C3B"/>
    <w:rsid w:val="005A5272"/>
    <w:rsid w:val="00604DD3"/>
    <w:rsid w:val="00671014"/>
    <w:rsid w:val="0067526A"/>
    <w:rsid w:val="00691F71"/>
    <w:rsid w:val="007005DD"/>
    <w:rsid w:val="00702DD1"/>
    <w:rsid w:val="007115A1"/>
    <w:rsid w:val="007A17EA"/>
    <w:rsid w:val="007E3F50"/>
    <w:rsid w:val="00811F44"/>
    <w:rsid w:val="008F1CED"/>
    <w:rsid w:val="00A04933"/>
    <w:rsid w:val="00B008A9"/>
    <w:rsid w:val="00C13113"/>
    <w:rsid w:val="00C24614"/>
    <w:rsid w:val="00CA10D4"/>
    <w:rsid w:val="00D35776"/>
    <w:rsid w:val="00DA168D"/>
    <w:rsid w:val="00EB0894"/>
    <w:rsid w:val="00F7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21A16B"/>
  <w15:chartTrackingRefBased/>
  <w15:docId w15:val="{BE3A7842-313A-984C-9EBB-A22B37399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08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Christopher Newport University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Collar</dc:creator>
  <cp:keywords/>
  <dc:description/>
  <cp:lastModifiedBy>David Collar</cp:lastModifiedBy>
  <cp:revision>5</cp:revision>
  <dcterms:created xsi:type="dcterms:W3CDTF">2024-09-06T09:02:00Z</dcterms:created>
  <dcterms:modified xsi:type="dcterms:W3CDTF">2025-07-02T14:44:00Z</dcterms:modified>
</cp:coreProperties>
</file>