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D2" w:rsidRPr="004353C7" w:rsidRDefault="00CD37D2" w:rsidP="00CD37D2">
      <w:pPr>
        <w:spacing w:after="240"/>
        <w:rPr>
          <w:rFonts w:ascii="Times New Roman" w:hAnsi="Times New Roman"/>
          <w:lang w:val="en-IE"/>
        </w:rPr>
      </w:pPr>
      <w:r w:rsidRPr="004353C7">
        <w:rPr>
          <w:rFonts w:ascii="Times New Roman" w:hAnsi="Times New Roman"/>
          <w:b/>
          <w:lang w:val="en-IE"/>
        </w:rPr>
        <w:t>APPENDIX 1</w:t>
      </w:r>
      <w:bookmarkStart w:id="0" w:name="_GoBack"/>
      <w:bookmarkEnd w:id="0"/>
      <w:r w:rsidRPr="004353C7">
        <w:rPr>
          <w:rFonts w:ascii="Times New Roman" w:hAnsi="Times New Roman"/>
          <w:b/>
          <w:lang w:val="en-IE"/>
        </w:rPr>
        <w:t xml:space="preserve"> </w:t>
      </w:r>
      <w:r w:rsidRPr="004353C7">
        <w:rPr>
          <w:rFonts w:ascii="Times New Roman" w:hAnsi="Times New Roman"/>
          <w:lang w:val="en-IE"/>
        </w:rPr>
        <w:t>The analysed play sessions</w:t>
      </w:r>
    </w:p>
    <w:tbl>
      <w:tblPr>
        <w:tblStyle w:val="TableGridLight"/>
        <w:tblW w:w="0" w:type="auto"/>
        <w:tblLook w:val="04A0" w:firstRow="1" w:lastRow="0" w:firstColumn="1" w:lastColumn="0" w:noHBand="0" w:noVBand="1"/>
      </w:tblPr>
      <w:tblGrid>
        <w:gridCol w:w="990"/>
        <w:gridCol w:w="3121"/>
        <w:gridCol w:w="2743"/>
        <w:gridCol w:w="2784"/>
      </w:tblGrid>
      <w:tr w:rsidR="00CD37D2" w:rsidRPr="004353C7" w:rsidTr="00BD5A91">
        <w:tc>
          <w:tcPr>
            <w:tcW w:w="990" w:type="dxa"/>
            <w:tcBorders>
              <w:top w:val="single" w:sz="4" w:space="0" w:color="auto"/>
              <w:left w:val="nil"/>
              <w:bottom w:val="single" w:sz="4" w:space="0" w:color="auto"/>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hAnsi="Times New Roman"/>
                <w:b/>
                <w:sz w:val="20"/>
                <w:lang w:val="en-IE"/>
              </w:rPr>
              <w:t>GROUP</w:t>
            </w:r>
          </w:p>
        </w:tc>
        <w:tc>
          <w:tcPr>
            <w:tcW w:w="3121" w:type="dxa"/>
            <w:tcBorders>
              <w:top w:val="single" w:sz="4" w:space="0" w:color="auto"/>
              <w:left w:val="nil"/>
              <w:bottom w:val="single" w:sz="4" w:space="0" w:color="auto"/>
              <w:right w:val="nil"/>
            </w:tcBorders>
          </w:tcPr>
          <w:p w:rsidR="00CD37D2" w:rsidRPr="004353C7" w:rsidRDefault="00CD37D2" w:rsidP="00BD5A91">
            <w:pPr>
              <w:spacing w:before="120" w:after="120" w:line="240" w:lineRule="auto"/>
              <w:textAlignment w:val="baseline"/>
              <w:rPr>
                <w:rFonts w:ascii="Times New Roman" w:eastAsia="Times New Roman" w:hAnsi="Times New Roman"/>
                <w:b/>
                <w:bCs/>
                <w:sz w:val="20"/>
                <w:lang w:val="en-IE" w:eastAsia="fi-FI"/>
              </w:rPr>
            </w:pPr>
            <w:r w:rsidRPr="004353C7">
              <w:rPr>
                <w:rFonts w:ascii="Times New Roman" w:hAnsi="Times New Roman"/>
                <w:sz w:val="20"/>
                <w:lang w:val="en-IE"/>
              </w:rPr>
              <w:t>PLAY 1</w:t>
            </w:r>
          </w:p>
        </w:tc>
        <w:tc>
          <w:tcPr>
            <w:tcW w:w="2743" w:type="dxa"/>
            <w:tcBorders>
              <w:top w:val="single" w:sz="4" w:space="0" w:color="auto"/>
              <w:left w:val="nil"/>
              <w:bottom w:val="single" w:sz="4" w:space="0" w:color="auto"/>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eastAsia="Times New Roman" w:hAnsi="Times New Roman"/>
                <w:b/>
                <w:bCs/>
                <w:sz w:val="20"/>
                <w:lang w:val="en-IE" w:eastAsia="fi-FI"/>
              </w:rPr>
              <w:t>PLAY 2</w:t>
            </w:r>
          </w:p>
        </w:tc>
        <w:tc>
          <w:tcPr>
            <w:tcW w:w="2784" w:type="dxa"/>
            <w:tcBorders>
              <w:top w:val="single" w:sz="4" w:space="0" w:color="auto"/>
              <w:left w:val="nil"/>
              <w:bottom w:val="single" w:sz="4" w:space="0" w:color="auto"/>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eastAsia="Times New Roman" w:hAnsi="Times New Roman"/>
                <w:b/>
                <w:bCs/>
                <w:sz w:val="20"/>
                <w:lang w:val="en-IE" w:eastAsia="fi-FI"/>
              </w:rPr>
              <w:t>PLAY 3</w:t>
            </w:r>
          </w:p>
        </w:tc>
      </w:tr>
      <w:tr w:rsidR="00CD37D2" w:rsidRPr="004353C7" w:rsidTr="00BD5A91">
        <w:tc>
          <w:tcPr>
            <w:tcW w:w="990" w:type="dxa"/>
            <w:tcBorders>
              <w:top w:val="single" w:sz="4" w:space="0" w:color="auto"/>
              <w:left w:val="nil"/>
              <w:bottom w:val="nil"/>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eastAsia="Times New Roman" w:hAnsi="Times New Roman"/>
                <w:b/>
                <w:bCs/>
                <w:sz w:val="20"/>
                <w:lang w:val="en-IE" w:eastAsia="fi-FI"/>
              </w:rPr>
              <w:t>A</w:t>
            </w:r>
            <w:r w:rsidRPr="004353C7">
              <w:rPr>
                <w:rFonts w:ascii="Times New Roman" w:eastAsia="Times New Roman" w:hAnsi="Times New Roman"/>
                <w:sz w:val="20"/>
                <w:lang w:val="en-IE" w:eastAsia="fi-FI"/>
              </w:rPr>
              <w:t> </w:t>
            </w:r>
          </w:p>
        </w:tc>
        <w:tc>
          <w:tcPr>
            <w:tcW w:w="3121" w:type="dxa"/>
            <w:tcBorders>
              <w:top w:val="single" w:sz="4" w:space="0" w:color="auto"/>
              <w:left w:val="nil"/>
              <w:bottom w:val="nil"/>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eastAsia="Times New Roman" w:hAnsi="Times New Roman"/>
                <w:b/>
                <w:bCs/>
                <w:sz w:val="20"/>
                <w:lang w:val="en-IE" w:eastAsia="fi-FI"/>
              </w:rPr>
              <w:t>Imitation / functional play</w:t>
            </w:r>
            <w:r w:rsidRPr="004353C7">
              <w:rPr>
                <w:rFonts w:ascii="Times New Roman" w:eastAsia="Times New Roman" w:hAnsi="Times New Roman"/>
                <w:sz w:val="20"/>
                <w:lang w:val="en-IE" w:eastAsia="fi-FI"/>
              </w:rPr>
              <w:t xml:space="preserve"> with toy cars, by B1 and B2 (with SEN), and the teacher A1. The children chose their play interests during the morning circle. Duration 13:23 minutes. </w:t>
            </w:r>
          </w:p>
        </w:tc>
        <w:tc>
          <w:tcPr>
            <w:tcW w:w="2743" w:type="dxa"/>
            <w:tcBorders>
              <w:top w:val="single" w:sz="4" w:space="0" w:color="auto"/>
              <w:left w:val="nil"/>
              <w:bottom w:val="nil"/>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eastAsia="Times New Roman" w:hAnsi="Times New Roman"/>
                <w:b/>
                <w:bCs/>
                <w:sz w:val="20"/>
                <w:lang w:val="en-IE" w:eastAsia="fi-FI"/>
              </w:rPr>
              <w:t>Socio-dramatic play</w:t>
            </w:r>
            <w:r w:rsidRPr="004353C7">
              <w:rPr>
                <w:rFonts w:ascii="Times New Roman" w:eastAsia="Times New Roman" w:hAnsi="Times New Roman"/>
                <w:sz w:val="20"/>
                <w:lang w:val="en-IE" w:eastAsia="fi-FI"/>
              </w:rPr>
              <w:t>** with G1, G2/ANNE (with SEN), G4/LINDA, G5/SOFIA and B3/TOM (TD), and the teacher A2. The adult professionals had been chosen the play activities and selected the participants. Duration 57:40 minutes. </w:t>
            </w:r>
          </w:p>
        </w:tc>
        <w:tc>
          <w:tcPr>
            <w:tcW w:w="2784" w:type="dxa"/>
            <w:tcBorders>
              <w:top w:val="single" w:sz="4" w:space="0" w:color="auto"/>
              <w:left w:val="nil"/>
              <w:bottom w:val="nil"/>
              <w:right w:val="nil"/>
            </w:tcBorders>
          </w:tcPr>
          <w:p w:rsidR="00CD37D2" w:rsidRPr="004353C7" w:rsidRDefault="00CD37D2" w:rsidP="00BD5A91">
            <w:pPr>
              <w:spacing w:before="120" w:after="100" w:afterAutospacing="1" w:line="240" w:lineRule="auto"/>
              <w:textAlignment w:val="baseline"/>
              <w:rPr>
                <w:rFonts w:ascii="Times New Roman" w:eastAsia="Times New Roman" w:hAnsi="Times New Roman"/>
                <w:b/>
                <w:bCs/>
                <w:sz w:val="20"/>
                <w:lang w:val="en-IE" w:eastAsia="fi-FI"/>
              </w:rPr>
            </w:pPr>
            <w:r w:rsidRPr="004353C7">
              <w:rPr>
                <w:rFonts w:ascii="Times New Roman" w:eastAsia="Times New Roman" w:hAnsi="Times New Roman"/>
                <w:b/>
                <w:bCs/>
                <w:sz w:val="20"/>
                <w:lang w:val="en-IE" w:eastAsia="fi-FI"/>
              </w:rPr>
              <w:t>Fictional play</w:t>
            </w:r>
            <w:r w:rsidRPr="004353C7">
              <w:rPr>
                <w:rFonts w:ascii="Times New Roman" w:eastAsia="Times New Roman" w:hAnsi="Times New Roman"/>
                <w:sz w:val="20"/>
                <w:lang w:val="en-IE" w:eastAsia="fi-FI"/>
              </w:rPr>
              <w:t xml:space="preserve"> by the sandbox with plastic animals and cars, by B2 (with SEN), and G3 (TD), and the teacher A1. The activities and the participants were chosen during the circle time by the adult professionals. Duration 44:45 minutes. </w:t>
            </w:r>
          </w:p>
        </w:tc>
      </w:tr>
      <w:tr w:rsidR="00CD37D2" w:rsidRPr="004353C7" w:rsidTr="00BD5A91">
        <w:tc>
          <w:tcPr>
            <w:tcW w:w="990"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b/>
                <w:bCs/>
                <w:sz w:val="20"/>
                <w:lang w:val="en-IE" w:eastAsia="fi-FI"/>
              </w:rPr>
            </w:pP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B</w:t>
            </w:r>
            <w:r w:rsidRPr="004353C7">
              <w:rPr>
                <w:rFonts w:ascii="Times New Roman" w:eastAsia="Times New Roman" w:hAnsi="Times New Roman"/>
                <w:sz w:val="20"/>
                <w:lang w:val="en-IE" w:eastAsia="fi-FI"/>
              </w:rPr>
              <w:t> </w:t>
            </w:r>
          </w:p>
        </w:tc>
        <w:tc>
          <w:tcPr>
            <w:tcW w:w="3121"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b/>
                <w:bCs/>
                <w:sz w:val="20"/>
                <w:lang w:val="en-IE" w:eastAsia="fi-FI"/>
              </w:rPr>
            </w:pP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Socio-dramatic play</w:t>
            </w:r>
            <w:r w:rsidRPr="004353C7">
              <w:rPr>
                <w:rFonts w:ascii="Times New Roman" w:eastAsia="Times New Roman" w:hAnsi="Times New Roman"/>
                <w:sz w:val="20"/>
                <w:lang w:val="en-IE" w:eastAsia="fi-FI"/>
              </w:rPr>
              <w:t xml:space="preserve"> with B7 and B9 (with SEN), G6 and B6 (TD), and the teacher A5. The activity was a </w:t>
            </w:r>
            <w:proofErr w:type="spellStart"/>
            <w:r w:rsidRPr="004353C7">
              <w:rPr>
                <w:rFonts w:ascii="Times New Roman" w:eastAsia="Times New Roman" w:hAnsi="Times New Roman"/>
                <w:sz w:val="20"/>
                <w:lang w:val="en-IE" w:eastAsia="fi-FI"/>
              </w:rPr>
              <w:t>favorite</w:t>
            </w:r>
            <w:proofErr w:type="spellEnd"/>
            <w:r w:rsidRPr="004353C7">
              <w:rPr>
                <w:rFonts w:ascii="Times New Roman" w:eastAsia="Times New Roman" w:hAnsi="Times New Roman"/>
                <w:sz w:val="20"/>
                <w:lang w:val="en-IE" w:eastAsia="fi-FI"/>
              </w:rPr>
              <w:t xml:space="preserve"> of the children, the group was chosen by the teacher. Duration 14:30 minutes. </w:t>
            </w:r>
          </w:p>
        </w:tc>
        <w:tc>
          <w:tcPr>
            <w:tcW w:w="2743"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b/>
                <w:bCs/>
                <w:sz w:val="20"/>
                <w:lang w:val="en-IE" w:eastAsia="fi-FI"/>
              </w:rPr>
            </w:pP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Socio-dramatic and fictional play</w:t>
            </w:r>
            <w:r w:rsidRPr="004353C7">
              <w:rPr>
                <w:rFonts w:ascii="Times New Roman" w:eastAsia="Times New Roman" w:hAnsi="Times New Roman"/>
                <w:sz w:val="20"/>
                <w:lang w:val="en-IE" w:eastAsia="fi-FI"/>
              </w:rPr>
              <w:t xml:space="preserve"> in parallel, by B7 (with SEN), B6, B8 and G7 (TD), and the teacher A5. The group was formed by accident earlier and approved by the adult professional. Duration 112:51 minutes. </w:t>
            </w:r>
          </w:p>
        </w:tc>
        <w:tc>
          <w:tcPr>
            <w:tcW w:w="2784"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b/>
                <w:bCs/>
                <w:sz w:val="20"/>
                <w:lang w:val="en-IE" w:eastAsia="fi-FI"/>
              </w:rPr>
            </w:pP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Sociodramatic and imitation / functional play**</w:t>
            </w:r>
            <w:r w:rsidRPr="004353C7">
              <w:rPr>
                <w:rFonts w:ascii="Times New Roman" w:eastAsia="Times New Roman" w:hAnsi="Times New Roman"/>
                <w:sz w:val="20"/>
                <w:lang w:val="en-IE" w:eastAsia="fi-FI"/>
              </w:rPr>
              <w:t xml:space="preserve"> in parallel, by B7/JON and B10/ALEKSI (with SEN), G6/ELISA, G7, B6 and B8 (TD), and the teachers A5 and A6. The two professionals formed the play group. Duration 86:53 minutes. </w:t>
            </w: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b/>
                <w:bCs/>
                <w:sz w:val="20"/>
                <w:lang w:val="en-IE" w:eastAsia="fi-FI"/>
              </w:rPr>
            </w:pPr>
          </w:p>
        </w:tc>
      </w:tr>
      <w:tr w:rsidR="00CD37D2" w:rsidRPr="004353C7" w:rsidTr="00BD5A91">
        <w:tc>
          <w:tcPr>
            <w:tcW w:w="990"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C</w:t>
            </w:r>
            <w:r w:rsidRPr="004353C7">
              <w:rPr>
                <w:rFonts w:ascii="Times New Roman" w:eastAsia="Times New Roman" w:hAnsi="Times New Roman"/>
                <w:sz w:val="20"/>
                <w:lang w:val="en-IE" w:eastAsia="fi-FI"/>
              </w:rPr>
              <w:t> </w:t>
            </w:r>
          </w:p>
        </w:tc>
        <w:tc>
          <w:tcPr>
            <w:tcW w:w="3121"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Imitation/functional play</w:t>
            </w:r>
            <w:r w:rsidRPr="004353C7">
              <w:rPr>
                <w:rFonts w:ascii="Times New Roman" w:eastAsia="Times New Roman" w:hAnsi="Times New Roman"/>
                <w:sz w:val="20"/>
                <w:lang w:val="en-IE" w:eastAsia="fi-FI"/>
              </w:rPr>
              <w:t xml:space="preserve"> with toy cars and trains: B11 and B12 (with SEN), and the teaching assistant A12. The children have chosen the play by chance, and the adult has followed them. Duration 15:57 minutes. </w:t>
            </w:r>
          </w:p>
        </w:tc>
        <w:tc>
          <w:tcPr>
            <w:tcW w:w="2743"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Fictional play with Lego bricks</w:t>
            </w:r>
            <w:r w:rsidRPr="004353C7">
              <w:rPr>
                <w:rFonts w:ascii="Times New Roman" w:eastAsia="Times New Roman" w:hAnsi="Times New Roman"/>
                <w:sz w:val="20"/>
                <w:lang w:val="en-IE" w:eastAsia="fi-FI"/>
              </w:rPr>
              <w:t>, by B15 (with SEN), B13 and B14 (TD), and the teacher A10. The children have chosen the play by chance, and the adult has followed them to “keep an eye on the boys”. Duration 21:02 minutes. </w:t>
            </w:r>
          </w:p>
        </w:tc>
        <w:tc>
          <w:tcPr>
            <w:tcW w:w="2784" w:type="dxa"/>
            <w:tcBorders>
              <w:top w:val="nil"/>
              <w:left w:val="nil"/>
              <w:bottom w:val="nil"/>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Socio-dramatic play</w:t>
            </w:r>
            <w:r w:rsidRPr="004353C7">
              <w:rPr>
                <w:rFonts w:ascii="Times New Roman" w:eastAsia="Times New Roman" w:hAnsi="Times New Roman"/>
                <w:sz w:val="20"/>
                <w:lang w:val="en-IE" w:eastAsia="fi-FI"/>
              </w:rPr>
              <w:t xml:space="preserve"> with B16 (with SEN), G8 and B17 (TD), and the teachers A9 (09:43 min from the beginning) and A10. The children chose their play interests and the playgroups during the morning circle. Duration 49:28 minutes. </w:t>
            </w: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p>
        </w:tc>
      </w:tr>
      <w:tr w:rsidR="00CD37D2" w:rsidRPr="004353C7" w:rsidTr="00BD5A91">
        <w:tc>
          <w:tcPr>
            <w:tcW w:w="990" w:type="dxa"/>
            <w:tcBorders>
              <w:top w:val="nil"/>
              <w:left w:val="nil"/>
              <w:bottom w:val="single" w:sz="4" w:space="0" w:color="auto"/>
              <w:right w:val="nil"/>
            </w:tcBorders>
          </w:tcPr>
          <w:p w:rsidR="00CD37D2" w:rsidRPr="004353C7" w:rsidRDefault="00CD37D2" w:rsidP="00BD5A91">
            <w:pPr>
              <w:spacing w:before="100" w:beforeAutospacing="1" w:after="100" w:afterAutospacing="1"/>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D</w:t>
            </w:r>
            <w:r w:rsidRPr="004353C7">
              <w:rPr>
                <w:rFonts w:ascii="Times New Roman" w:eastAsia="Times New Roman" w:hAnsi="Times New Roman"/>
                <w:sz w:val="20"/>
                <w:lang w:val="en-IE" w:eastAsia="fi-FI"/>
              </w:rPr>
              <w:t> </w:t>
            </w:r>
          </w:p>
          <w:p w:rsidR="00CD37D2" w:rsidRPr="004353C7" w:rsidRDefault="00CD37D2" w:rsidP="00BD5A91">
            <w:pPr>
              <w:spacing w:before="100" w:beforeAutospacing="1" w:after="100" w:afterAutospacing="1"/>
              <w:textAlignment w:val="baseline"/>
              <w:rPr>
                <w:rFonts w:ascii="Times New Roman" w:eastAsia="Times New Roman" w:hAnsi="Times New Roman"/>
                <w:sz w:val="20"/>
                <w:lang w:val="en-IE" w:eastAsia="fi-FI"/>
              </w:rPr>
            </w:pPr>
          </w:p>
          <w:p w:rsidR="00CD37D2" w:rsidRPr="004353C7" w:rsidRDefault="00CD37D2" w:rsidP="00BD5A91">
            <w:pPr>
              <w:spacing w:before="100" w:beforeAutospacing="1" w:after="100" w:afterAutospacing="1"/>
              <w:textAlignment w:val="baseline"/>
              <w:rPr>
                <w:rFonts w:ascii="Times New Roman" w:eastAsia="Times New Roman" w:hAnsi="Times New Roman"/>
                <w:sz w:val="20"/>
                <w:lang w:val="en-IE" w:eastAsia="fi-FI"/>
              </w:rPr>
            </w:pP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p>
        </w:tc>
        <w:tc>
          <w:tcPr>
            <w:tcW w:w="3121" w:type="dxa"/>
            <w:tcBorders>
              <w:top w:val="nil"/>
              <w:left w:val="nil"/>
              <w:bottom w:val="single" w:sz="4" w:space="0" w:color="auto"/>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Fictional play with toy cars</w:t>
            </w:r>
            <w:r w:rsidRPr="004353C7">
              <w:rPr>
                <w:rFonts w:ascii="Times New Roman" w:eastAsia="Times New Roman" w:hAnsi="Times New Roman"/>
                <w:sz w:val="20"/>
                <w:lang w:val="en-IE" w:eastAsia="fi-FI"/>
              </w:rPr>
              <w:t>, played by B19 (with SEN), G11 and B18 (TD), and the nursery nurse A15. The children chose their play interests and the playgroups during the morning circle. Duration 17:50 minutes. </w:t>
            </w:r>
          </w:p>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p>
        </w:tc>
        <w:tc>
          <w:tcPr>
            <w:tcW w:w="2743" w:type="dxa"/>
            <w:tcBorders>
              <w:top w:val="nil"/>
              <w:left w:val="nil"/>
              <w:bottom w:val="single" w:sz="4" w:space="0" w:color="auto"/>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Socio-dramatic play</w:t>
            </w:r>
            <w:r w:rsidRPr="004353C7">
              <w:rPr>
                <w:rFonts w:ascii="Times New Roman" w:eastAsia="Times New Roman" w:hAnsi="Times New Roman"/>
                <w:sz w:val="20"/>
                <w:lang w:val="en-IE" w:eastAsia="fi-FI"/>
              </w:rPr>
              <w:t xml:space="preserve"> with B19 and B22 (with SEN), G9 and G10 (TD), and the teacher A13. During the circle time, the children negotiated about the playgroups and chose their activities. Duration 42:10 minutes. </w:t>
            </w:r>
          </w:p>
        </w:tc>
        <w:tc>
          <w:tcPr>
            <w:tcW w:w="2784" w:type="dxa"/>
            <w:tcBorders>
              <w:top w:val="nil"/>
              <w:left w:val="nil"/>
              <w:bottom w:val="single" w:sz="4" w:space="0" w:color="auto"/>
              <w:right w:val="nil"/>
            </w:tcBorders>
          </w:tcPr>
          <w:p w:rsidR="00CD37D2" w:rsidRPr="004353C7" w:rsidRDefault="00CD37D2" w:rsidP="00BD5A91">
            <w:pPr>
              <w:spacing w:before="100" w:beforeAutospacing="1" w:after="100" w:afterAutospacing="1" w:line="240" w:lineRule="auto"/>
              <w:textAlignment w:val="baseline"/>
              <w:rPr>
                <w:rFonts w:ascii="Times New Roman" w:eastAsia="Times New Roman" w:hAnsi="Times New Roman"/>
                <w:sz w:val="20"/>
                <w:lang w:val="en-IE" w:eastAsia="fi-FI"/>
              </w:rPr>
            </w:pPr>
            <w:r w:rsidRPr="004353C7">
              <w:rPr>
                <w:rFonts w:ascii="Times New Roman" w:eastAsia="Times New Roman" w:hAnsi="Times New Roman"/>
                <w:b/>
                <w:bCs/>
                <w:sz w:val="20"/>
                <w:lang w:val="en-IE" w:eastAsia="fi-FI"/>
              </w:rPr>
              <w:t>Socio-dramatic play**</w:t>
            </w:r>
            <w:r w:rsidRPr="004353C7">
              <w:rPr>
                <w:rFonts w:ascii="Times New Roman" w:eastAsia="Times New Roman" w:hAnsi="Times New Roman"/>
                <w:sz w:val="20"/>
                <w:lang w:val="en-IE" w:eastAsia="fi-FI"/>
              </w:rPr>
              <w:t xml:space="preserve"> with B20/SIMO (with SEN), B18/AAPO and B21/EERO (TD), and the teacher A14. The children chose their play interests and the playgroups during the morning circle. Duration 49:54 minutes. </w:t>
            </w:r>
          </w:p>
        </w:tc>
      </w:tr>
    </w:tbl>
    <w:p w:rsidR="00A41DF5" w:rsidRDefault="00A41DF5"/>
    <w:sectPr w:rsidR="00A41DF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7D2"/>
    <w:rsid w:val="00001220"/>
    <w:rsid w:val="000205D3"/>
    <w:rsid w:val="00031B03"/>
    <w:rsid w:val="00045196"/>
    <w:rsid w:val="00053F5F"/>
    <w:rsid w:val="00070983"/>
    <w:rsid w:val="000C2ED4"/>
    <w:rsid w:val="000E091F"/>
    <w:rsid w:val="000E1D9D"/>
    <w:rsid w:val="000F544B"/>
    <w:rsid w:val="00102D17"/>
    <w:rsid w:val="00104956"/>
    <w:rsid w:val="00127DD0"/>
    <w:rsid w:val="00155567"/>
    <w:rsid w:val="00156857"/>
    <w:rsid w:val="001A734E"/>
    <w:rsid w:val="001D0529"/>
    <w:rsid w:val="001F331A"/>
    <w:rsid w:val="00205EB7"/>
    <w:rsid w:val="00212293"/>
    <w:rsid w:val="002179A2"/>
    <w:rsid w:val="00252374"/>
    <w:rsid w:val="002839E2"/>
    <w:rsid w:val="002D310E"/>
    <w:rsid w:val="002F0D33"/>
    <w:rsid w:val="002F28F4"/>
    <w:rsid w:val="002F605B"/>
    <w:rsid w:val="00302F9D"/>
    <w:rsid w:val="003430E8"/>
    <w:rsid w:val="00343110"/>
    <w:rsid w:val="0036538A"/>
    <w:rsid w:val="00382A54"/>
    <w:rsid w:val="003D13F1"/>
    <w:rsid w:val="003E6F96"/>
    <w:rsid w:val="003F6A0F"/>
    <w:rsid w:val="00415B7F"/>
    <w:rsid w:val="00422B7E"/>
    <w:rsid w:val="00452C3D"/>
    <w:rsid w:val="00470018"/>
    <w:rsid w:val="00471640"/>
    <w:rsid w:val="00473CD4"/>
    <w:rsid w:val="00477EB4"/>
    <w:rsid w:val="0048507F"/>
    <w:rsid w:val="004D6EB3"/>
    <w:rsid w:val="004E226C"/>
    <w:rsid w:val="00502DC3"/>
    <w:rsid w:val="00504F20"/>
    <w:rsid w:val="00510A71"/>
    <w:rsid w:val="005154B9"/>
    <w:rsid w:val="005827C6"/>
    <w:rsid w:val="005846FD"/>
    <w:rsid w:val="005A7544"/>
    <w:rsid w:val="005B4C10"/>
    <w:rsid w:val="005D15FA"/>
    <w:rsid w:val="005E7222"/>
    <w:rsid w:val="00627EBE"/>
    <w:rsid w:val="0063591C"/>
    <w:rsid w:val="006420A9"/>
    <w:rsid w:val="00650AD6"/>
    <w:rsid w:val="0066258E"/>
    <w:rsid w:val="00662F75"/>
    <w:rsid w:val="00671B46"/>
    <w:rsid w:val="00680DBB"/>
    <w:rsid w:val="006864D3"/>
    <w:rsid w:val="006910D6"/>
    <w:rsid w:val="006940E6"/>
    <w:rsid w:val="006965D9"/>
    <w:rsid w:val="006A2B34"/>
    <w:rsid w:val="006C30C6"/>
    <w:rsid w:val="006D27B6"/>
    <w:rsid w:val="006D47E7"/>
    <w:rsid w:val="006D62CA"/>
    <w:rsid w:val="006D7E23"/>
    <w:rsid w:val="0071419F"/>
    <w:rsid w:val="00750DE4"/>
    <w:rsid w:val="0075171B"/>
    <w:rsid w:val="00774288"/>
    <w:rsid w:val="007C2DCF"/>
    <w:rsid w:val="007C676D"/>
    <w:rsid w:val="007F2909"/>
    <w:rsid w:val="0083124D"/>
    <w:rsid w:val="008578DB"/>
    <w:rsid w:val="0087118C"/>
    <w:rsid w:val="008747B7"/>
    <w:rsid w:val="008A0191"/>
    <w:rsid w:val="0093434F"/>
    <w:rsid w:val="00974543"/>
    <w:rsid w:val="00994760"/>
    <w:rsid w:val="00996DB4"/>
    <w:rsid w:val="009A33B7"/>
    <w:rsid w:val="009A4A15"/>
    <w:rsid w:val="009E5034"/>
    <w:rsid w:val="009F29A5"/>
    <w:rsid w:val="00A23998"/>
    <w:rsid w:val="00A41DF5"/>
    <w:rsid w:val="00A55661"/>
    <w:rsid w:val="00A64116"/>
    <w:rsid w:val="00A65034"/>
    <w:rsid w:val="00A810F7"/>
    <w:rsid w:val="00A85B3F"/>
    <w:rsid w:val="00A96D93"/>
    <w:rsid w:val="00AC73AC"/>
    <w:rsid w:val="00AE3739"/>
    <w:rsid w:val="00AF6C63"/>
    <w:rsid w:val="00B17DAF"/>
    <w:rsid w:val="00B36012"/>
    <w:rsid w:val="00B40FC2"/>
    <w:rsid w:val="00BA1203"/>
    <w:rsid w:val="00BA5C2B"/>
    <w:rsid w:val="00BE595E"/>
    <w:rsid w:val="00BE7D48"/>
    <w:rsid w:val="00C01E02"/>
    <w:rsid w:val="00C305D5"/>
    <w:rsid w:val="00C570A4"/>
    <w:rsid w:val="00C72FC0"/>
    <w:rsid w:val="00C971DC"/>
    <w:rsid w:val="00CA1E73"/>
    <w:rsid w:val="00CB5229"/>
    <w:rsid w:val="00CD37D2"/>
    <w:rsid w:val="00CE593A"/>
    <w:rsid w:val="00D3369C"/>
    <w:rsid w:val="00D855E7"/>
    <w:rsid w:val="00DB03E4"/>
    <w:rsid w:val="00DB08B7"/>
    <w:rsid w:val="00E565F2"/>
    <w:rsid w:val="00E81F13"/>
    <w:rsid w:val="00EA3D63"/>
    <w:rsid w:val="00EB357E"/>
    <w:rsid w:val="00EC2081"/>
    <w:rsid w:val="00ED7898"/>
    <w:rsid w:val="00EE1CB2"/>
    <w:rsid w:val="00EE1E8E"/>
    <w:rsid w:val="00F2351C"/>
    <w:rsid w:val="00F2654D"/>
    <w:rsid w:val="00F64FAD"/>
    <w:rsid w:val="00F85417"/>
    <w:rsid w:val="00FA2A4F"/>
    <w:rsid w:val="00FC2481"/>
    <w:rsid w:val="00FC4D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4C602-421C-4E57-A777-D34EE681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7D2"/>
    <w:pPr>
      <w:spacing w:after="0" w:line="360"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CD37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Syrjämäki, Marja E</dc:creator>
  <cp:keywords/>
  <dc:description/>
  <cp:lastModifiedBy>Syrjämäki, Marja E</cp:lastModifiedBy>
  <cp:revision>1</cp:revision>
  <dcterms:created xsi:type="dcterms:W3CDTF">2018-12-11T10:50:00Z</dcterms:created>
  <dcterms:modified xsi:type="dcterms:W3CDTF">2018-12-11T10:53:00Z</dcterms:modified>
</cp:coreProperties>
</file>