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879" w:type="dxa"/>
        <w:tblLook w:val="04A0" w:firstRow="1" w:lastRow="0" w:firstColumn="1" w:lastColumn="0" w:noHBand="0" w:noVBand="1"/>
      </w:tblPr>
      <w:tblGrid>
        <w:gridCol w:w="9351"/>
        <w:gridCol w:w="5528"/>
      </w:tblGrid>
      <w:tr w:rsidR="00347BBF" w14:paraId="2E535099" w14:textId="77777777" w:rsidTr="6602EEA1">
        <w:tc>
          <w:tcPr>
            <w:tcW w:w="9351" w:type="dxa"/>
          </w:tcPr>
          <w:p w14:paraId="74F8B003" w14:textId="560349AC" w:rsidR="00347BBF" w:rsidRPr="00347BBF" w:rsidRDefault="00347BBF">
            <w:pPr>
              <w:rPr>
                <w:b/>
                <w:bCs/>
              </w:rPr>
            </w:pPr>
            <w:r w:rsidRPr="00347BBF">
              <w:rPr>
                <w:b/>
                <w:bCs/>
              </w:rPr>
              <w:t xml:space="preserve">Reviewer Comment </w:t>
            </w:r>
          </w:p>
        </w:tc>
        <w:tc>
          <w:tcPr>
            <w:tcW w:w="5528" w:type="dxa"/>
          </w:tcPr>
          <w:p w14:paraId="03855D27" w14:textId="195668AE" w:rsidR="00347BBF" w:rsidRPr="00347BBF" w:rsidRDefault="00347BBF">
            <w:pPr>
              <w:rPr>
                <w:b/>
                <w:bCs/>
              </w:rPr>
            </w:pPr>
            <w:r w:rsidRPr="00347BBF">
              <w:rPr>
                <w:b/>
                <w:bCs/>
              </w:rPr>
              <w:t xml:space="preserve">Response to Review </w:t>
            </w:r>
          </w:p>
        </w:tc>
      </w:tr>
      <w:tr w:rsidR="00347BBF" w14:paraId="25D4DFE0" w14:textId="77777777" w:rsidTr="6602EEA1">
        <w:tc>
          <w:tcPr>
            <w:tcW w:w="9351" w:type="dxa"/>
          </w:tcPr>
          <w:p w14:paraId="44257206" w14:textId="77777777" w:rsidR="00347BBF" w:rsidRDefault="00347BBF">
            <w:r w:rsidRPr="00347BBF">
              <w:t>(1)/ Consistently use past tense when discussing completed works. There are still a few errors in the document</w:t>
            </w:r>
          </w:p>
          <w:p w14:paraId="4A0C412D" w14:textId="77777777" w:rsidR="005E2531" w:rsidRPr="005E2531" w:rsidRDefault="005E2531" w:rsidP="005E2531">
            <w:pPr>
              <w:tabs>
                <w:tab w:val="left" w:pos="1485"/>
              </w:tabs>
            </w:pPr>
            <w:r w:rsidRPr="005E2531">
              <w:t xml:space="preserve">(a)/ Page 6 lines 11-15: Currently reads "Some teachers report that…" should read "Some teachers have reported that…." since referring to previously completed research. </w:t>
            </w:r>
          </w:p>
          <w:p w14:paraId="532D277A" w14:textId="77777777" w:rsidR="005E2531" w:rsidRPr="005E2531" w:rsidRDefault="005E2531" w:rsidP="005E2531">
            <w:pPr>
              <w:tabs>
                <w:tab w:val="left" w:pos="1485"/>
              </w:tabs>
            </w:pPr>
            <w:r w:rsidRPr="005E2531">
              <w:t xml:space="preserve">(b)/ Page 6 lines 15-18: Currently reads "However, other teachers report…." Should read "However, other teachers have reported…" since referring to previously completed research. </w:t>
            </w:r>
          </w:p>
          <w:p w14:paraId="0650473E" w14:textId="77777777" w:rsidR="005E2531" w:rsidRPr="005E2531" w:rsidRDefault="005E2531" w:rsidP="005E2531">
            <w:pPr>
              <w:tabs>
                <w:tab w:val="left" w:pos="1485"/>
              </w:tabs>
            </w:pPr>
            <w:r w:rsidRPr="005E2531">
              <w:t xml:space="preserve">(c)/ Page 14 lines 35-40: Current reads "This suggests that…." Should read "This suggested that…" since referring to findings of study. </w:t>
            </w:r>
          </w:p>
          <w:p w14:paraId="50C9D9C8" w14:textId="77777777" w:rsidR="005E2531" w:rsidRPr="005E2531" w:rsidRDefault="005E2531" w:rsidP="005E2531">
            <w:pPr>
              <w:tabs>
                <w:tab w:val="left" w:pos="1485"/>
              </w:tabs>
            </w:pPr>
            <w:r w:rsidRPr="005E2531">
              <w:t xml:space="preserve">(d)/ Page 15 lines 20-22: Current reads "This highlights that…." Should read "This highlighted that…" since referring to findings of study. </w:t>
            </w:r>
          </w:p>
          <w:p w14:paraId="6AB4B9B3" w14:textId="77777777" w:rsidR="005E2531" w:rsidRPr="005E2531" w:rsidRDefault="005E2531" w:rsidP="005E2531">
            <w:pPr>
              <w:tabs>
                <w:tab w:val="left" w:pos="1485"/>
              </w:tabs>
            </w:pPr>
            <w:r w:rsidRPr="005E2531">
              <w:t xml:space="preserve">(e)/ Page 19 lines 35-39: Currently reads "This highlights that there are differences…" should read "This highlighted that there are differences…" as line refers to participants' comments/findings of study outlined in previous line. </w:t>
            </w:r>
          </w:p>
          <w:p w14:paraId="4D47D699" w14:textId="7F33B940" w:rsidR="005E2531" w:rsidRDefault="005E2531"/>
        </w:tc>
        <w:tc>
          <w:tcPr>
            <w:tcW w:w="5528" w:type="dxa"/>
          </w:tcPr>
          <w:p w14:paraId="58007D54" w14:textId="2FBD6552" w:rsidR="00347BBF" w:rsidRDefault="003517A8">
            <w:r>
              <w:t xml:space="preserve">We thank the reviewer for their comment and have amended these suggestions in the manuscript. </w:t>
            </w:r>
          </w:p>
        </w:tc>
      </w:tr>
      <w:tr w:rsidR="0088584B" w14:paraId="318720B3" w14:textId="77777777" w:rsidTr="6602EEA1">
        <w:tc>
          <w:tcPr>
            <w:tcW w:w="9351" w:type="dxa"/>
          </w:tcPr>
          <w:p w14:paraId="494E8710" w14:textId="77777777" w:rsidR="005E2531" w:rsidRPr="005E2531" w:rsidRDefault="005E2531" w:rsidP="005E2531">
            <w:r w:rsidRPr="005E2531">
              <w:t>APA Citation Errors</w:t>
            </w:r>
          </w:p>
          <w:p w14:paraId="64A04960" w14:textId="77777777" w:rsidR="005E2531" w:rsidRPr="005E2531" w:rsidRDefault="005E2531" w:rsidP="005E2531">
            <w:r w:rsidRPr="005E2531">
              <w:t xml:space="preserve"> (1)/ See APA. When listing two items, commas are used to separate list items. When listing more than two items, semi-colons are used to separate listed items. The word "and" is typically then used before the last listed item. </w:t>
            </w:r>
          </w:p>
          <w:p w14:paraId="742BDC89" w14:textId="77777777" w:rsidR="005E2531" w:rsidRPr="005E2531" w:rsidRDefault="005E2531" w:rsidP="005E2531">
            <w:r w:rsidRPr="005E2531">
              <w:t xml:space="preserve">(a)/ Page 3 lines 44-48: Use semi-colons not commas to separate the three items in this list. </w:t>
            </w:r>
          </w:p>
          <w:p w14:paraId="51B86CDA" w14:textId="77777777" w:rsidR="005E2531" w:rsidRPr="005E2531" w:rsidRDefault="005E2531" w:rsidP="005E2531">
            <w:r w:rsidRPr="005E2531">
              <w:t xml:space="preserve">(b)/ Page 12 lines 7-13: Use semi-colons not commas to separate the three items in this list. </w:t>
            </w:r>
          </w:p>
          <w:p w14:paraId="2B34D56B" w14:textId="77777777" w:rsidR="005E2531" w:rsidRPr="005E2531" w:rsidRDefault="005E2531" w:rsidP="005E2531">
            <w:r w:rsidRPr="005E2531">
              <w:t>(c)/ Page 12 lines 13-26: Add word "and" before last listed item "… ease of implementing); and contextual codes…"</w:t>
            </w:r>
          </w:p>
          <w:p w14:paraId="24EC24C4" w14:textId="77777777" w:rsidR="005E2531" w:rsidRPr="005E2531" w:rsidRDefault="005E2531" w:rsidP="005E2531">
            <w:r w:rsidRPr="005E2531">
              <w:t>(d)/ Page 17 lines 48-52: Use comma to separate two items in list (i.e., "…(1) factors related to training modality, and (2) factors…."</w:t>
            </w:r>
          </w:p>
          <w:p w14:paraId="060004BA" w14:textId="77777777" w:rsidR="0088584B" w:rsidRPr="00347BBF" w:rsidRDefault="0088584B" w:rsidP="00347BBF"/>
        </w:tc>
        <w:tc>
          <w:tcPr>
            <w:tcW w:w="5528" w:type="dxa"/>
          </w:tcPr>
          <w:p w14:paraId="49C1F955" w14:textId="4F2D8654" w:rsidR="00171279" w:rsidRDefault="00343C0B" w:rsidP="00291210">
            <w:r>
              <w:t>Thank you, these have now been a</w:t>
            </w:r>
            <w:r w:rsidR="00291210">
              <w:t xml:space="preserve">mended. </w:t>
            </w:r>
          </w:p>
        </w:tc>
      </w:tr>
      <w:tr w:rsidR="0088584B" w14:paraId="4CEBE917" w14:textId="77777777" w:rsidTr="6602EEA1">
        <w:tc>
          <w:tcPr>
            <w:tcW w:w="9351" w:type="dxa"/>
          </w:tcPr>
          <w:p w14:paraId="18B451E2" w14:textId="77777777" w:rsidR="0088584B" w:rsidRPr="0088584B" w:rsidRDefault="0088584B" w:rsidP="0088584B">
            <w:r w:rsidRPr="0088584B">
              <w:t xml:space="preserve">(2)/ APA when to express numbers in numerals versus words (i.e., numbers that represent time are expressed in numerals such as "8-week period" versus "eight-week period." Error remains on page 22 lines 42-48. </w:t>
            </w:r>
          </w:p>
          <w:p w14:paraId="4814A6A8" w14:textId="77777777" w:rsidR="0088584B" w:rsidRPr="00347BBF" w:rsidRDefault="0088584B" w:rsidP="00347BBF"/>
        </w:tc>
        <w:tc>
          <w:tcPr>
            <w:tcW w:w="5528" w:type="dxa"/>
          </w:tcPr>
          <w:p w14:paraId="5B4A5000" w14:textId="5E0630AA" w:rsidR="003517A8" w:rsidRPr="003517A8" w:rsidRDefault="003517A8" w:rsidP="003517A8">
            <w:r>
              <w:t xml:space="preserve">This has now been changed. </w:t>
            </w:r>
          </w:p>
        </w:tc>
      </w:tr>
      <w:tr w:rsidR="0088584B" w14:paraId="06A0B7FD" w14:textId="77777777" w:rsidTr="6602EEA1">
        <w:tc>
          <w:tcPr>
            <w:tcW w:w="9351" w:type="dxa"/>
          </w:tcPr>
          <w:p w14:paraId="07E9C929" w14:textId="77777777" w:rsidR="005E2531" w:rsidRPr="005E2531" w:rsidRDefault="005E2531" w:rsidP="005E2531">
            <w:r w:rsidRPr="005E2531">
              <w:t xml:space="preserve">(3)/ Use italics to emphasize key terms and phrases versus quotation marks. </w:t>
            </w:r>
          </w:p>
          <w:p w14:paraId="2ED6CF83" w14:textId="77777777" w:rsidR="005E2531" w:rsidRPr="005E2531" w:rsidRDefault="005E2531" w:rsidP="005E2531">
            <w:r w:rsidRPr="005E2531">
              <w:t>(a)/ Error remains on Page 14 line 28: 'buy-in'</w:t>
            </w:r>
          </w:p>
          <w:p w14:paraId="01E38F1D" w14:textId="77777777" w:rsidR="005E2531" w:rsidRPr="005E2531" w:rsidRDefault="005E2531" w:rsidP="005E2531">
            <w:r w:rsidRPr="005E2531">
              <w:lastRenderedPageBreak/>
              <w:t xml:space="preserve">(b)/ Error remains on Page 27 line 28: 'additional.' If word additional is a quote from participants, use double quotation marks. If this word is being emphasized, use italics. </w:t>
            </w:r>
          </w:p>
          <w:p w14:paraId="54B2A2C5" w14:textId="77777777" w:rsidR="0088584B" w:rsidRPr="00347BBF" w:rsidRDefault="0088584B" w:rsidP="00347BBF"/>
        </w:tc>
        <w:tc>
          <w:tcPr>
            <w:tcW w:w="5528" w:type="dxa"/>
          </w:tcPr>
          <w:p w14:paraId="641B4E89" w14:textId="504C132F" w:rsidR="0088584B" w:rsidRDefault="006077C9" w:rsidP="006077C9">
            <w:pPr>
              <w:pStyle w:val="ListParagraph"/>
              <w:numPr>
                <w:ilvl w:val="0"/>
                <w:numId w:val="2"/>
              </w:numPr>
            </w:pPr>
            <w:r>
              <w:lastRenderedPageBreak/>
              <w:t>&amp; b) have</w:t>
            </w:r>
            <w:r w:rsidR="003517A8">
              <w:t xml:space="preserve"> </w:t>
            </w:r>
            <w:r w:rsidR="00343C0B">
              <w:t>now been</w:t>
            </w:r>
            <w:r w:rsidR="003517A8">
              <w:t xml:space="preserve"> amended. </w:t>
            </w:r>
          </w:p>
        </w:tc>
      </w:tr>
      <w:tr w:rsidR="0088584B" w14:paraId="0C9E27AE" w14:textId="77777777" w:rsidTr="6602EEA1">
        <w:tc>
          <w:tcPr>
            <w:tcW w:w="9351" w:type="dxa"/>
          </w:tcPr>
          <w:p w14:paraId="0C070F0F" w14:textId="77777777" w:rsidR="0088584B" w:rsidRPr="0088584B" w:rsidRDefault="0088584B" w:rsidP="0088584B">
            <w:r w:rsidRPr="0088584B">
              <w:t xml:space="preserve">(4)/ If the title of the article is the level 1 heading, then the Methods heading should be a level 2 heading (i.e., left justified, bold, key words capitalized) which means the following subheadings in the Methods section be level 3 headings.  Page 9 line 18 level 2 Methods title is not in bold. </w:t>
            </w:r>
          </w:p>
          <w:p w14:paraId="5D337990" w14:textId="77777777" w:rsidR="0088584B" w:rsidRPr="00347BBF" w:rsidRDefault="0088584B" w:rsidP="00347BBF"/>
        </w:tc>
        <w:tc>
          <w:tcPr>
            <w:tcW w:w="5528" w:type="dxa"/>
          </w:tcPr>
          <w:p w14:paraId="1ACB8446" w14:textId="172BB621" w:rsidR="0088584B" w:rsidRDefault="008A7DC7">
            <w:r>
              <w:t xml:space="preserve">Methods heading has now been bolded. </w:t>
            </w:r>
            <w:r w:rsidR="003517A8">
              <w:t xml:space="preserve"> </w:t>
            </w:r>
          </w:p>
        </w:tc>
      </w:tr>
      <w:tr w:rsidR="0088584B" w14:paraId="235636CA" w14:textId="77777777" w:rsidTr="6602EEA1">
        <w:tc>
          <w:tcPr>
            <w:tcW w:w="9351" w:type="dxa"/>
          </w:tcPr>
          <w:p w14:paraId="3BFC44F4" w14:textId="77777777" w:rsidR="0088584B" w:rsidRPr="0088584B" w:rsidRDefault="0088584B" w:rsidP="0088584B"/>
          <w:p w14:paraId="6758CBA2" w14:textId="57EE1E41" w:rsidR="0088584B" w:rsidRPr="00347BBF" w:rsidRDefault="0088584B" w:rsidP="0088584B">
            <w:r w:rsidRPr="0088584B">
              <w:t>(5)/ Appendix: Figure 1 is not correctly formatted.  Figure number and title should be on two separate lines, the title in italics, and no period at the end of the figure title</w:t>
            </w:r>
          </w:p>
        </w:tc>
        <w:tc>
          <w:tcPr>
            <w:tcW w:w="5528" w:type="dxa"/>
          </w:tcPr>
          <w:p w14:paraId="5488E8C2" w14:textId="0F27A3C8" w:rsidR="0088584B" w:rsidRDefault="00343C0B">
            <w:r>
              <w:t>This has now been a</w:t>
            </w:r>
            <w:r w:rsidR="008A7DC7">
              <w:t xml:space="preserve">mended </w:t>
            </w:r>
          </w:p>
        </w:tc>
      </w:tr>
      <w:tr w:rsidR="0088584B" w14:paraId="2271D94F" w14:textId="77777777" w:rsidTr="6602EEA1">
        <w:tc>
          <w:tcPr>
            <w:tcW w:w="9351" w:type="dxa"/>
          </w:tcPr>
          <w:p w14:paraId="5CA44E6C" w14:textId="77777777" w:rsidR="0088584B" w:rsidRPr="0088584B" w:rsidRDefault="0088584B" w:rsidP="0088584B">
            <w:r w:rsidRPr="0088584B">
              <w:t>(6)/ If the title of the article is the level 1 heading, then the Findings and Discussion heading should be a level 2 heading, which means the following subheadings should be level 3 and level 4 headings. Errors remain on Page 18 line 7 and Page 20 line 31 with the level 4 headings being incorrectly formatted. Level 4 headings are indented, bold, ending with a period and then text begins on the same line and continues as a regular paragraph.</w:t>
            </w:r>
          </w:p>
          <w:p w14:paraId="1B319BBB" w14:textId="77777777" w:rsidR="0088584B" w:rsidRPr="0088584B" w:rsidRDefault="0088584B" w:rsidP="0088584B"/>
        </w:tc>
        <w:tc>
          <w:tcPr>
            <w:tcW w:w="5528" w:type="dxa"/>
          </w:tcPr>
          <w:p w14:paraId="59300663" w14:textId="2F36989B" w:rsidR="00343C0B" w:rsidRDefault="00343C0B" w:rsidP="13B7B073">
            <w:r>
              <w:t xml:space="preserve">The formatting for Level 4 headings has been adjusted as requested. </w:t>
            </w:r>
          </w:p>
        </w:tc>
      </w:tr>
      <w:tr w:rsidR="0088584B" w14:paraId="77B5E653" w14:textId="77777777" w:rsidTr="6602EEA1">
        <w:tc>
          <w:tcPr>
            <w:tcW w:w="9351" w:type="dxa"/>
          </w:tcPr>
          <w:p w14:paraId="1982CAFD" w14:textId="77777777" w:rsidR="0088584B" w:rsidRPr="0088584B" w:rsidRDefault="0088584B" w:rsidP="0088584B">
            <w:r w:rsidRPr="0088584B">
              <w:t>(7)/ Pages 27-33: There are still citation errors in reference list.</w:t>
            </w:r>
          </w:p>
          <w:p w14:paraId="2EA35473" w14:textId="77777777" w:rsidR="0088584B" w:rsidRDefault="0088584B" w:rsidP="0088584B">
            <w:pPr>
              <w:rPr>
                <w:rFonts w:ascii="Calibri" w:eastAsia="Times New Roman" w:hAnsi="Calibri"/>
                <w:szCs w:val="21"/>
              </w:rPr>
            </w:pPr>
            <w:r w:rsidRPr="0088584B">
              <w:t>(a)/ Page 30 lines 35-40: Brown and Elliott (2015) still has incorrect capitalization in article title (i.e., capitalize first word after colon in title).</w:t>
            </w:r>
            <w:r w:rsidRPr="0088584B">
              <w:rPr>
                <w:rFonts w:ascii="Calibri" w:eastAsia="Times New Roman" w:hAnsi="Calibri"/>
                <w:szCs w:val="21"/>
              </w:rPr>
              <w:t xml:space="preserve"> </w:t>
            </w:r>
          </w:p>
          <w:p w14:paraId="1F451E73" w14:textId="74063EC7" w:rsidR="0088584B" w:rsidRPr="0088584B" w:rsidRDefault="0088584B" w:rsidP="0088584B">
            <w:r w:rsidRPr="0088584B">
              <w:t xml:space="preserve">(b)/ Page 30 lines 42-44: Bruhn and Hirsch (2017) still has incorrect capitalization in article title.  </w:t>
            </w:r>
          </w:p>
          <w:p w14:paraId="39ADDC5F" w14:textId="77777777" w:rsidR="0088584B" w:rsidRPr="0088584B" w:rsidRDefault="0088584B" w:rsidP="0088584B">
            <w:r w:rsidRPr="0088584B">
              <w:t xml:space="preserve">(c)/ Page 30 lines 48-51: Cerit (2013) citation still has incorrect capitalization in article title.  </w:t>
            </w:r>
          </w:p>
          <w:p w14:paraId="2A96B476" w14:textId="4AEB98DE" w:rsidR="0088584B" w:rsidRPr="0088584B" w:rsidRDefault="0088584B" w:rsidP="0088584B">
            <w:r w:rsidRPr="0088584B">
              <w:t xml:space="preserve">(d)/ Page 31 line 49 to Page 31 line 9: Fishman et al. citation still has incorrect capitalization in article title.  </w:t>
            </w:r>
          </w:p>
        </w:tc>
        <w:tc>
          <w:tcPr>
            <w:tcW w:w="5528" w:type="dxa"/>
          </w:tcPr>
          <w:p w14:paraId="7281515F" w14:textId="265B238B" w:rsidR="0088584B" w:rsidRDefault="008A7DC7">
            <w:r>
              <w:t xml:space="preserve">a) </w:t>
            </w:r>
            <w:r w:rsidR="006077C9">
              <w:t>A</w:t>
            </w:r>
            <w:r>
              <w:t>mended</w:t>
            </w:r>
            <w:r w:rsidR="006077C9">
              <w:t>.</w:t>
            </w:r>
          </w:p>
          <w:p w14:paraId="1D21D943" w14:textId="6925CD5D" w:rsidR="008A7DC7" w:rsidRDefault="3FCEEF1C">
            <w:r>
              <w:t xml:space="preserve">b) </w:t>
            </w:r>
            <w:r w:rsidR="4506E30F">
              <w:t xml:space="preserve">We have </w:t>
            </w:r>
            <w:r w:rsidR="393D9D24">
              <w:t xml:space="preserve">amended to ensure that article title is no longer in </w:t>
            </w:r>
            <w:r w:rsidR="7B31A6DC">
              <w:t>title case.</w:t>
            </w:r>
          </w:p>
          <w:p w14:paraId="47174923" w14:textId="736A6AFE" w:rsidR="008A7DC7" w:rsidRDefault="3FCEEF1C" w:rsidP="6602EEA1">
            <w:r>
              <w:t xml:space="preserve">c) </w:t>
            </w:r>
            <w:r w:rsidR="7100E119">
              <w:t>We have amended to ensure that article title is no longer in title case.</w:t>
            </w:r>
          </w:p>
          <w:p w14:paraId="7295CBBC" w14:textId="6A2834A0" w:rsidR="008340D0" w:rsidRDefault="4506E30F" w:rsidP="6602EEA1">
            <w:r>
              <w:t xml:space="preserve">d) </w:t>
            </w:r>
            <w:r w:rsidR="3E8A11F1">
              <w:t xml:space="preserve"> We have amended to ensure that article title is no longer in title case.</w:t>
            </w:r>
          </w:p>
        </w:tc>
      </w:tr>
      <w:tr w:rsidR="0088584B" w14:paraId="67B6F0E6" w14:textId="77777777" w:rsidTr="6602EEA1">
        <w:tc>
          <w:tcPr>
            <w:tcW w:w="9351" w:type="dxa"/>
          </w:tcPr>
          <w:p w14:paraId="771CC21B" w14:textId="77777777" w:rsidR="006077C9" w:rsidRDefault="0088584B" w:rsidP="0088584B">
            <w:r w:rsidRPr="0088584B">
              <w:t xml:space="preserve">Introduction and Associated Subsections </w:t>
            </w:r>
          </w:p>
          <w:p w14:paraId="736B1A26" w14:textId="77777777" w:rsidR="006077C9" w:rsidRDefault="0088584B" w:rsidP="0088584B">
            <w:r w:rsidRPr="0088584B">
              <w:t>1./ Previous Comment: Page 2 line 34, Page 7 line 32-46: Authors label this blinded intervention as "…a specific evidenced-based program…" If this program has only been used and reviewed by the authors who created it, since no other sources except blinded ones appear to have been cited in this article, is this intervention truly an evidence-based program if no replication or independent reliability and validity evidence from sources other than the authors has been collected on its use and outcomes and reported on in peer reviewed journals? Authors should instead consider framing the intervention as a promising or emerging practice.</w:t>
            </w:r>
          </w:p>
          <w:p w14:paraId="0D4AC514" w14:textId="254F6F3C" w:rsidR="0088584B" w:rsidRPr="0088584B" w:rsidRDefault="0088584B" w:rsidP="0088584B">
            <w:r w:rsidRPr="0088584B">
              <w:t xml:space="preserve"> </w:t>
            </w:r>
          </w:p>
          <w:p w14:paraId="0877471E" w14:textId="77777777" w:rsidR="0088584B" w:rsidRPr="0088584B" w:rsidRDefault="0088584B" w:rsidP="0088584B">
            <w:r w:rsidRPr="0088584B">
              <w:lastRenderedPageBreak/>
              <w:t xml:space="preserve">Reviewing the authors' response, this point could be addressed by adding a brief statement the first time this program is referenced to be "evidence-based" to outline to the reader WHY it should be considered an evidence-based program. For example, Page 2 lines 46-49 currently reads "This study used a specific evidence-based program [blinded] as a case study to explore factors that enable successful scale up interventions." A statement could be added prior to this line to explain why this program is evidence-based, then lines 46-49 edited to follow this explanation. For example:  </w:t>
            </w:r>
          </w:p>
          <w:p w14:paraId="62EFFBE0" w14:textId="77777777" w:rsidR="0088584B" w:rsidRPr="0088584B" w:rsidRDefault="0088584B" w:rsidP="0088584B">
            <w:r w:rsidRPr="0088584B">
              <w:t xml:space="preserve">"[blinded} program has been developed using theory and principles for evidenced-based practices in neurological music therapy and evaluated through randomised control trials with the results analysed using rigorous multi-level modelling quantitative analysis (see blinded citation). This study used [blinded] as a case study to explore factors that enable successful scale up interventions." </w:t>
            </w:r>
          </w:p>
          <w:p w14:paraId="6034EAC2" w14:textId="77777777" w:rsidR="0088584B" w:rsidRPr="0088584B" w:rsidRDefault="0088584B" w:rsidP="0088584B"/>
        </w:tc>
        <w:tc>
          <w:tcPr>
            <w:tcW w:w="5528" w:type="dxa"/>
          </w:tcPr>
          <w:p w14:paraId="60A2422D" w14:textId="245A7E28" w:rsidR="00DE2D90" w:rsidRDefault="00DE2D90"/>
          <w:p w14:paraId="2E1AB35E" w14:textId="77777777" w:rsidR="00DE2D90" w:rsidRDefault="00DE2D90"/>
          <w:p w14:paraId="46F11A75" w14:textId="05250F37" w:rsidR="00DE2D90" w:rsidRDefault="00DE2D90">
            <w:r>
              <w:t xml:space="preserve">We have now amended the sentence to read: </w:t>
            </w:r>
            <w:r w:rsidRPr="00343C0B">
              <w:rPr>
                <w:b/>
                <w:bCs/>
                <w:i/>
                <w:iCs/>
                <w:sz w:val="24"/>
                <w:szCs w:val="24"/>
              </w:rPr>
              <w:t>[</w:t>
            </w:r>
            <w:r w:rsidRPr="00343C0B">
              <w:rPr>
                <w:rFonts w:ascii="Times New Roman" w:hAnsi="Times New Roman" w:cs="Times New Roman"/>
                <w:b/>
                <w:bCs/>
                <w:i/>
                <w:iCs/>
                <w:sz w:val="24"/>
                <w:szCs w:val="24"/>
              </w:rPr>
              <w:t>blinded]</w:t>
            </w:r>
            <w:r w:rsidRPr="00343C0B">
              <w:rPr>
                <w:rFonts w:ascii="Times New Roman" w:hAnsi="Times New Roman" w:cs="Times New Roman"/>
                <w:i/>
                <w:iCs/>
                <w:sz w:val="24"/>
                <w:szCs w:val="24"/>
              </w:rPr>
              <w:t xml:space="preserve"> was developed using theory and principles for evidenced-based practices in neurological music therapy and</w:t>
            </w:r>
            <w:r w:rsidRPr="00343C0B">
              <w:rPr>
                <w:rFonts w:ascii="Times New Roman" w:hAnsi="Times New Roman" w:cs="Times New Roman"/>
                <w:b/>
                <w:bCs/>
                <w:i/>
                <w:iCs/>
                <w:sz w:val="24"/>
                <w:szCs w:val="24"/>
              </w:rPr>
              <w:t xml:space="preserve"> </w:t>
            </w:r>
            <w:r w:rsidRPr="00343C0B">
              <w:rPr>
                <w:rFonts w:ascii="Times New Roman" w:hAnsi="Times New Roman" w:cs="Times New Roman"/>
                <w:i/>
                <w:iCs/>
                <w:sz w:val="24"/>
                <w:szCs w:val="24"/>
              </w:rPr>
              <w:t>has been found to be effective under controlled research conditions using randomized control trial designs (</w:t>
            </w:r>
            <w:r w:rsidRPr="00343C0B">
              <w:rPr>
                <w:rFonts w:ascii="Times New Roman" w:hAnsi="Times New Roman" w:cs="Times New Roman"/>
                <w:b/>
                <w:bCs/>
                <w:i/>
                <w:iCs/>
                <w:sz w:val="24"/>
                <w:szCs w:val="24"/>
              </w:rPr>
              <w:t>blinded citation; blinded citation</w:t>
            </w:r>
            <w:r w:rsidRPr="00343C0B">
              <w:rPr>
                <w:rFonts w:ascii="Times New Roman" w:hAnsi="Times New Roman" w:cs="Times New Roman"/>
                <w:i/>
                <w:iCs/>
                <w:sz w:val="24"/>
                <w:szCs w:val="24"/>
              </w:rPr>
              <w:t>).</w:t>
            </w:r>
          </w:p>
          <w:p w14:paraId="43A838AD" w14:textId="77777777" w:rsidR="00DE2D90" w:rsidRDefault="00DE2D90"/>
          <w:p w14:paraId="42715164" w14:textId="77777777" w:rsidR="00CE0CEF" w:rsidRDefault="00CE0CEF"/>
          <w:p w14:paraId="691F1008" w14:textId="56651A75" w:rsidR="00CE0CEF" w:rsidRDefault="00CE0CEF"/>
        </w:tc>
      </w:tr>
      <w:tr w:rsidR="0088584B" w14:paraId="2495B772" w14:textId="77777777" w:rsidTr="6602EEA1">
        <w:tc>
          <w:tcPr>
            <w:tcW w:w="9351" w:type="dxa"/>
          </w:tcPr>
          <w:p w14:paraId="589DCB75" w14:textId="77777777" w:rsidR="0088584B" w:rsidRPr="0088584B" w:rsidRDefault="0088584B" w:rsidP="0088584B">
            <w:r w:rsidRPr="0088584B">
              <w:lastRenderedPageBreak/>
              <w:t xml:space="preserve">2./ Previous Comment: (14)/ Page 5 lines 27-34: Give specific examples to better illustrate points "…younger children benefiting from structured guidance…" and "…older adolescents often engage more effectively with adaptable, outcome-oriented approaches." </w:t>
            </w:r>
          </w:p>
          <w:p w14:paraId="389321DE" w14:textId="77777777" w:rsidR="0088584B" w:rsidRPr="0088584B" w:rsidRDefault="0088584B" w:rsidP="0088584B">
            <w:r w:rsidRPr="0088584B">
              <w:t xml:space="preserve">The authors did not address this comment as it was grouped with another comment. What type(s) of "…structured guidance" do younger children benefit from? What type(s) of "…outcome-oriented approaches…" would help to engage older adolescents more effectively? </w:t>
            </w:r>
          </w:p>
          <w:p w14:paraId="15D20A07" w14:textId="77777777" w:rsidR="0088584B" w:rsidRPr="0088584B" w:rsidRDefault="0088584B" w:rsidP="0088584B"/>
        </w:tc>
        <w:tc>
          <w:tcPr>
            <w:tcW w:w="5528" w:type="dxa"/>
          </w:tcPr>
          <w:p w14:paraId="533DEB1B" w14:textId="3513537E" w:rsidR="0088584B" w:rsidRDefault="0088584B"/>
          <w:p w14:paraId="25AA86B4" w14:textId="16C2801D" w:rsidR="0088584B" w:rsidRDefault="392742F4">
            <w:r>
              <w:t xml:space="preserve">We have now added the following. </w:t>
            </w:r>
          </w:p>
          <w:p w14:paraId="02F6CF96" w14:textId="18BDECC4" w:rsidR="0088584B" w:rsidRPr="00343C0B" w:rsidRDefault="22A21C72" w:rsidP="00343C0B">
            <w:pPr>
              <w:ind w:firstLine="720"/>
              <w:rPr>
                <w:rFonts w:ascii="Aptos" w:eastAsia="Aptos" w:hAnsi="Aptos" w:cs="Aptos"/>
                <w:i/>
                <w:iCs/>
              </w:rPr>
            </w:pPr>
            <w:r w:rsidRPr="00343C0B">
              <w:rPr>
                <w:rFonts w:ascii="Times New Roman" w:eastAsia="Times New Roman" w:hAnsi="Times New Roman" w:cs="Times New Roman"/>
                <w:i/>
                <w:iCs/>
                <w:sz w:val="24"/>
                <w:szCs w:val="24"/>
                <w:lang w:val="en-US"/>
              </w:rPr>
              <w:t xml:space="preserve">For example, for younger children, structured guidance might involve short, clearly sequenced activities with visual prompts, modelling by adults, and consistent routines that reduce ambiguity (e.g., step-by-step instructions for a game, guided practice in social skills, or songs and movement activities with predictable patterns; Nores et al., 2022). These approaches help scaffold their learning and provide a secure framework within which they can participate. In contrast, adolescents may respond better to approaches that give them agency and connect to meaningful outcomes—such as co-designing project goals, setting personal targets, engaging in problem-solving tasks, or being offered choices about how to demonstrate their learning—so that they feel a sense of ownership and relevance (Donovan, et al., 2025). </w:t>
            </w:r>
            <w:r w:rsidRPr="00343C0B">
              <w:rPr>
                <w:rFonts w:ascii="Aptos" w:eastAsia="Aptos" w:hAnsi="Aptos" w:cs="Aptos"/>
                <w:i/>
                <w:iCs/>
              </w:rPr>
              <w:t xml:space="preserve"> </w:t>
            </w:r>
          </w:p>
          <w:p w14:paraId="35D76DA2" w14:textId="581D8344" w:rsidR="0088584B" w:rsidRDefault="0088584B"/>
        </w:tc>
      </w:tr>
      <w:tr w:rsidR="0088584B" w14:paraId="5BA902C0" w14:textId="77777777" w:rsidTr="6602EEA1">
        <w:tc>
          <w:tcPr>
            <w:tcW w:w="9351" w:type="dxa"/>
          </w:tcPr>
          <w:p w14:paraId="198B3D3A" w14:textId="77777777" w:rsidR="0088584B" w:rsidRPr="0088584B" w:rsidRDefault="0088584B" w:rsidP="0088584B">
            <w:r w:rsidRPr="0088584B">
              <w:lastRenderedPageBreak/>
              <w:t xml:space="preserve">3./ Previous comment: (15)/ Page 5 lines 49-54: Give specific examples to better illustrate point "…such as resource allocations which support implementation." </w:t>
            </w:r>
          </w:p>
          <w:p w14:paraId="0DB8951E" w14:textId="77777777" w:rsidR="0088584B" w:rsidRPr="0088584B" w:rsidRDefault="0088584B" w:rsidP="0088584B">
            <w:r w:rsidRPr="0088584B">
              <w:t xml:space="preserve">Authors indicated: We have now added in specific examples: </w:t>
            </w:r>
          </w:p>
          <w:p w14:paraId="7D3D5877" w14:textId="77777777" w:rsidR="0088584B" w:rsidRPr="0088584B" w:rsidRDefault="0088584B" w:rsidP="0088584B">
            <w:r w:rsidRPr="0088584B">
              <w:t xml:space="preserve"> Higher leadership endorsement of an intervention may facilitate helpful behaviors such as resource allocations (e.g space, equipment) which support implementation However, these examples are not in tracked changes in the edited document (see Page 6 lines 41-44).</w:t>
            </w:r>
          </w:p>
          <w:p w14:paraId="7C1DBDF9" w14:textId="77777777" w:rsidR="0088584B" w:rsidRPr="0088584B" w:rsidRDefault="0088584B" w:rsidP="0088584B"/>
        </w:tc>
        <w:tc>
          <w:tcPr>
            <w:tcW w:w="5528" w:type="dxa"/>
          </w:tcPr>
          <w:p w14:paraId="1C0DE222" w14:textId="0C5C2C14" w:rsidR="0088584B" w:rsidRDefault="00343C0B">
            <w:r>
              <w:t xml:space="preserve">Thank you, this has </w:t>
            </w:r>
            <w:r w:rsidR="00DE2D90">
              <w:t>now</w:t>
            </w:r>
            <w:r>
              <w:t xml:space="preserve"> been</w:t>
            </w:r>
            <w:r w:rsidR="00DE2D90">
              <w:t xml:space="preserve"> amended. </w:t>
            </w:r>
          </w:p>
        </w:tc>
      </w:tr>
      <w:tr w:rsidR="0088584B" w14:paraId="640FB632" w14:textId="77777777" w:rsidTr="6602EEA1">
        <w:tc>
          <w:tcPr>
            <w:tcW w:w="9351" w:type="dxa"/>
          </w:tcPr>
          <w:p w14:paraId="0977BB12" w14:textId="77777777" w:rsidR="0088584B" w:rsidRPr="0088584B" w:rsidRDefault="0088584B" w:rsidP="0088584B">
            <w:r w:rsidRPr="0088584B">
              <w:t>4./ Previous comment: (16)/ Page 5 lines 54-59: Be explicit what is meant by "…having sufficient resources and space to implement…" What number of resources or amount of space are considered "sufficient"?</w:t>
            </w:r>
          </w:p>
          <w:p w14:paraId="51504607" w14:textId="77777777" w:rsidR="0088584B" w:rsidRPr="0088584B" w:rsidRDefault="0088584B" w:rsidP="0088584B">
            <w:r w:rsidRPr="0088584B">
              <w:t xml:space="preserve">Authors indicated: The research which is being referenced here is qualitative and therefore specific quantities of space and resources cannot be inferred. </w:t>
            </w:r>
          </w:p>
          <w:p w14:paraId="0F9B65FE" w14:textId="77777777" w:rsidR="0088584B" w:rsidRPr="0088584B" w:rsidRDefault="0088584B" w:rsidP="0088584B">
            <w:r w:rsidRPr="0088584B">
              <w:t xml:space="preserve">Yes, this comment is based on qualitative research. Give the context the participants in the study being referenced gave to indicate what would constitute "sufficient resources and spaces…". That is, the term "…sufficient…" is a relative term that depends on the context in which it is used.  What did "sufficient…" mean in these two studies?  </w:t>
            </w:r>
          </w:p>
          <w:p w14:paraId="6AD44715" w14:textId="77777777" w:rsidR="0088584B" w:rsidRPr="0088584B" w:rsidRDefault="0088584B" w:rsidP="0088584B"/>
        </w:tc>
        <w:tc>
          <w:tcPr>
            <w:tcW w:w="5528" w:type="dxa"/>
          </w:tcPr>
          <w:p w14:paraId="79C36515" w14:textId="2DFF6A02" w:rsidR="0088584B" w:rsidRDefault="648DCAE8" w:rsidP="6602EEA1">
            <w:r w:rsidRPr="00343C0B">
              <w:t>We have now added the following</w:t>
            </w:r>
            <w:r w:rsidR="00343C0B">
              <w:t xml:space="preserve">: </w:t>
            </w:r>
          </w:p>
          <w:p w14:paraId="2C452788" w14:textId="77777777" w:rsidR="00343C0B" w:rsidRPr="00343C0B" w:rsidRDefault="00343C0B" w:rsidP="6602EEA1"/>
          <w:p w14:paraId="6CB7D914" w14:textId="5AD78344" w:rsidR="0088584B" w:rsidRPr="00343C0B" w:rsidRDefault="648DCAE8" w:rsidP="6602EEA1">
            <w:pPr>
              <w:rPr>
                <w:rFonts w:ascii="Aptos" w:eastAsia="Aptos" w:hAnsi="Aptos" w:cs="Aptos"/>
                <w:i/>
                <w:iCs/>
              </w:rPr>
            </w:pPr>
            <w:r w:rsidRPr="00343C0B">
              <w:rPr>
                <w:rFonts w:ascii="Times New Roman" w:eastAsia="Times New Roman" w:hAnsi="Times New Roman" w:cs="Times New Roman"/>
                <w:i/>
                <w:iCs/>
                <w:sz w:val="24"/>
                <w:szCs w:val="24"/>
                <w:lang w:val="en-US"/>
              </w:rPr>
              <w:t>What can be considered sufficient will depend on the context of the intervention. For example, in a study of a compulsory group physical activity program, teachers reported that sufficient space and resources included access to a sports shed, oval, track, hall, sandpit, fitness centre, and hall and a range of sporting equipment (Usher, 2014)</w:t>
            </w:r>
          </w:p>
        </w:tc>
      </w:tr>
      <w:tr w:rsidR="0088584B" w14:paraId="58C4A179" w14:textId="77777777" w:rsidTr="6602EEA1">
        <w:tc>
          <w:tcPr>
            <w:tcW w:w="9351" w:type="dxa"/>
          </w:tcPr>
          <w:p w14:paraId="696B9454" w14:textId="77777777" w:rsidR="0088584B" w:rsidRPr="0088584B" w:rsidRDefault="0088584B" w:rsidP="0088584B">
            <w:pPr>
              <w:tabs>
                <w:tab w:val="left" w:pos="1350"/>
              </w:tabs>
            </w:pPr>
            <w:r>
              <w:tab/>
            </w:r>
            <w:r w:rsidRPr="0088584B">
              <w:t>Methods</w:t>
            </w:r>
          </w:p>
          <w:p w14:paraId="5F26576B" w14:textId="77777777" w:rsidR="0088584B" w:rsidRPr="0088584B" w:rsidRDefault="0088584B" w:rsidP="0088584B">
            <w:pPr>
              <w:tabs>
                <w:tab w:val="left" w:pos="1350"/>
              </w:tabs>
            </w:pPr>
            <w:r w:rsidRPr="0088584B">
              <w:t xml:space="preserve">1./ Previous Comment: Page 9 lines 53-55: Clarify how recorded interviews were transcribed verbatim (i.e., authors transcribed? Virtual meeting program provided transcript checked by authors for accuracy?). Additionally, if followed Braun and Clarke's (2019) thematic analysis methods need to clarify if used reflexive thematic analysis. </w:t>
            </w:r>
          </w:p>
          <w:p w14:paraId="5CF49C34" w14:textId="77777777" w:rsidR="0088584B" w:rsidRPr="0088584B" w:rsidRDefault="0088584B" w:rsidP="0088584B">
            <w:pPr>
              <w:tabs>
                <w:tab w:val="left" w:pos="1350"/>
              </w:tabs>
            </w:pPr>
            <w:r w:rsidRPr="0088584B">
              <w:t xml:space="preserve">Authors responded: Thank you for the suggestion we have amended the following: </w:t>
            </w:r>
          </w:p>
          <w:p w14:paraId="2F196C28" w14:textId="77777777" w:rsidR="0088584B" w:rsidRPr="0088584B" w:rsidRDefault="0088584B" w:rsidP="0088584B">
            <w:pPr>
              <w:tabs>
                <w:tab w:val="left" w:pos="1350"/>
              </w:tabs>
            </w:pPr>
            <w:r w:rsidRPr="0088584B">
              <w:t>The recorded interviews were transcribed verbatim by the first author, and transcripts were analyzed thematically using reflexive thematic analysis as outlined by Braun and Clarke (2019).</w:t>
            </w:r>
          </w:p>
          <w:p w14:paraId="7D56F845" w14:textId="77777777" w:rsidR="0088584B" w:rsidRPr="0088584B" w:rsidRDefault="0088584B" w:rsidP="0088584B">
            <w:pPr>
              <w:tabs>
                <w:tab w:val="left" w:pos="1350"/>
              </w:tabs>
            </w:pPr>
            <w:r w:rsidRPr="0088584B">
              <w:t>However, these wording changes are not in tracked changes in the edited document (see Page 11 lines 23-15).</w:t>
            </w:r>
          </w:p>
          <w:p w14:paraId="5F46788C" w14:textId="0C7F62AF" w:rsidR="0088584B" w:rsidRPr="0088584B" w:rsidRDefault="0088584B" w:rsidP="0088584B">
            <w:pPr>
              <w:tabs>
                <w:tab w:val="left" w:pos="1350"/>
              </w:tabs>
            </w:pPr>
          </w:p>
        </w:tc>
        <w:tc>
          <w:tcPr>
            <w:tcW w:w="5528" w:type="dxa"/>
          </w:tcPr>
          <w:p w14:paraId="2D8B6C40" w14:textId="65CB629F" w:rsidR="0088584B" w:rsidRDefault="00343C0B">
            <w:r>
              <w:t>This has now been a</w:t>
            </w:r>
            <w:r w:rsidR="00DE2D90">
              <w:t xml:space="preserve">mended. </w:t>
            </w:r>
          </w:p>
        </w:tc>
      </w:tr>
      <w:tr w:rsidR="0088584B" w14:paraId="214494CD" w14:textId="77777777" w:rsidTr="6602EEA1">
        <w:tc>
          <w:tcPr>
            <w:tcW w:w="9351" w:type="dxa"/>
          </w:tcPr>
          <w:p w14:paraId="53C4A22E" w14:textId="77777777" w:rsidR="0088584B" w:rsidRPr="0088584B" w:rsidRDefault="0088584B" w:rsidP="0088584B">
            <w:r w:rsidRPr="0088584B">
              <w:t>2./ Previous Comment: Page 10 lines 39-56: In listed items add the word "and" on line 51 before the last listed item "contextual codes."</w:t>
            </w:r>
          </w:p>
          <w:p w14:paraId="398EAFB4" w14:textId="77777777" w:rsidR="0088584B" w:rsidRPr="0088584B" w:rsidRDefault="0088584B" w:rsidP="0088584B">
            <w:r w:rsidRPr="0088584B">
              <w:t xml:space="preserve">Authors indicated: Amended. </w:t>
            </w:r>
          </w:p>
          <w:p w14:paraId="31F762EF" w14:textId="77777777" w:rsidR="0088584B" w:rsidRPr="0088584B" w:rsidRDefault="0088584B" w:rsidP="0088584B">
            <w:r w:rsidRPr="0088584B">
              <w:t xml:space="preserve">See APA feedback. This comment was not addressed. </w:t>
            </w:r>
          </w:p>
          <w:p w14:paraId="77FF059E" w14:textId="77777777" w:rsidR="0088584B" w:rsidRPr="0088584B" w:rsidRDefault="0088584B" w:rsidP="0088584B"/>
        </w:tc>
        <w:tc>
          <w:tcPr>
            <w:tcW w:w="5528" w:type="dxa"/>
          </w:tcPr>
          <w:p w14:paraId="0D877949" w14:textId="1F4C0F13" w:rsidR="0088584B" w:rsidRDefault="00343C0B">
            <w:r>
              <w:t>This has now been a</w:t>
            </w:r>
            <w:r w:rsidR="008F2A42">
              <w:t xml:space="preserve">mended. </w:t>
            </w:r>
          </w:p>
        </w:tc>
      </w:tr>
    </w:tbl>
    <w:p w14:paraId="64DF3E89" w14:textId="77777777" w:rsidR="00DA476C" w:rsidRDefault="00DA476C"/>
    <w:sectPr w:rsidR="00DA476C" w:rsidSect="0088584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A59F0"/>
    <w:multiLevelType w:val="hybridMultilevel"/>
    <w:tmpl w:val="7220C0E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3EE93659"/>
    <w:multiLevelType w:val="hybridMultilevel"/>
    <w:tmpl w:val="3964120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70135DA2"/>
    <w:multiLevelType w:val="hybridMultilevel"/>
    <w:tmpl w:val="286E5030"/>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565796195">
    <w:abstractNumId w:val="0"/>
  </w:num>
  <w:num w:numId="2" w16cid:durableId="10880450">
    <w:abstractNumId w:val="1"/>
  </w:num>
  <w:num w:numId="3" w16cid:durableId="10531898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BBF"/>
    <w:rsid w:val="00070803"/>
    <w:rsid w:val="00091C09"/>
    <w:rsid w:val="00171279"/>
    <w:rsid w:val="00291210"/>
    <w:rsid w:val="00310AEF"/>
    <w:rsid w:val="00343C0B"/>
    <w:rsid w:val="00347BBF"/>
    <w:rsid w:val="003517A8"/>
    <w:rsid w:val="004462FA"/>
    <w:rsid w:val="004B0C19"/>
    <w:rsid w:val="005E2531"/>
    <w:rsid w:val="006077C9"/>
    <w:rsid w:val="007160A0"/>
    <w:rsid w:val="00810A9D"/>
    <w:rsid w:val="008340D0"/>
    <w:rsid w:val="0088584B"/>
    <w:rsid w:val="00885EE4"/>
    <w:rsid w:val="008A7DC7"/>
    <w:rsid w:val="008F2A42"/>
    <w:rsid w:val="00B43047"/>
    <w:rsid w:val="00CA60CE"/>
    <w:rsid w:val="00CE0CEF"/>
    <w:rsid w:val="00DA476C"/>
    <w:rsid w:val="00DC7213"/>
    <w:rsid w:val="00DE2D90"/>
    <w:rsid w:val="00E570ED"/>
    <w:rsid w:val="02B7A770"/>
    <w:rsid w:val="0E094874"/>
    <w:rsid w:val="0EE7620D"/>
    <w:rsid w:val="13B7B073"/>
    <w:rsid w:val="1666447B"/>
    <w:rsid w:val="1A8E11AE"/>
    <w:rsid w:val="1AE6A079"/>
    <w:rsid w:val="22A21C72"/>
    <w:rsid w:val="2B80FB75"/>
    <w:rsid w:val="2DC60628"/>
    <w:rsid w:val="392742F4"/>
    <w:rsid w:val="393D9D24"/>
    <w:rsid w:val="3A239357"/>
    <w:rsid w:val="3E8A11F1"/>
    <w:rsid w:val="3FCEEF1C"/>
    <w:rsid w:val="4506E30F"/>
    <w:rsid w:val="4F5C7E34"/>
    <w:rsid w:val="61797B20"/>
    <w:rsid w:val="648DCAE8"/>
    <w:rsid w:val="6602EEA1"/>
    <w:rsid w:val="7100E119"/>
    <w:rsid w:val="7B31A6DC"/>
    <w:rsid w:val="7BFE5B3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06DD0"/>
  <w15:chartTrackingRefBased/>
  <w15:docId w15:val="{BE220111-3884-4CF2-BF8B-E98B24492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2531"/>
  </w:style>
  <w:style w:type="paragraph" w:styleId="Heading1">
    <w:name w:val="heading 1"/>
    <w:basedOn w:val="Normal"/>
    <w:next w:val="Normal"/>
    <w:link w:val="Heading1Char"/>
    <w:uiPriority w:val="9"/>
    <w:qFormat/>
    <w:rsid w:val="00347B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7B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7B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7B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7B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7B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7B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7B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7B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B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7B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7B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7B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7B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7B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7B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7B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7BBF"/>
    <w:rPr>
      <w:rFonts w:eastAsiaTheme="majorEastAsia" w:cstheme="majorBidi"/>
      <w:color w:val="272727" w:themeColor="text1" w:themeTint="D8"/>
    </w:rPr>
  </w:style>
  <w:style w:type="paragraph" w:styleId="Title">
    <w:name w:val="Title"/>
    <w:basedOn w:val="Normal"/>
    <w:next w:val="Normal"/>
    <w:link w:val="TitleChar"/>
    <w:uiPriority w:val="10"/>
    <w:qFormat/>
    <w:rsid w:val="00347B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7B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7B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7B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7BBF"/>
    <w:pPr>
      <w:spacing w:before="160"/>
      <w:jc w:val="center"/>
    </w:pPr>
    <w:rPr>
      <w:i/>
      <w:iCs/>
      <w:color w:val="404040" w:themeColor="text1" w:themeTint="BF"/>
    </w:rPr>
  </w:style>
  <w:style w:type="character" w:customStyle="1" w:styleId="QuoteChar">
    <w:name w:val="Quote Char"/>
    <w:basedOn w:val="DefaultParagraphFont"/>
    <w:link w:val="Quote"/>
    <w:uiPriority w:val="29"/>
    <w:rsid w:val="00347BBF"/>
    <w:rPr>
      <w:i/>
      <w:iCs/>
      <w:color w:val="404040" w:themeColor="text1" w:themeTint="BF"/>
    </w:rPr>
  </w:style>
  <w:style w:type="paragraph" w:styleId="ListParagraph">
    <w:name w:val="List Paragraph"/>
    <w:basedOn w:val="Normal"/>
    <w:uiPriority w:val="34"/>
    <w:qFormat/>
    <w:rsid w:val="00347BBF"/>
    <w:pPr>
      <w:ind w:left="720"/>
      <w:contextualSpacing/>
    </w:pPr>
  </w:style>
  <w:style w:type="character" w:styleId="IntenseEmphasis">
    <w:name w:val="Intense Emphasis"/>
    <w:basedOn w:val="DefaultParagraphFont"/>
    <w:uiPriority w:val="21"/>
    <w:qFormat/>
    <w:rsid w:val="00347BBF"/>
    <w:rPr>
      <w:i/>
      <w:iCs/>
      <w:color w:val="0F4761" w:themeColor="accent1" w:themeShade="BF"/>
    </w:rPr>
  </w:style>
  <w:style w:type="paragraph" w:styleId="IntenseQuote">
    <w:name w:val="Intense Quote"/>
    <w:basedOn w:val="Normal"/>
    <w:next w:val="Normal"/>
    <w:link w:val="IntenseQuoteChar"/>
    <w:uiPriority w:val="30"/>
    <w:qFormat/>
    <w:rsid w:val="00347B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7BBF"/>
    <w:rPr>
      <w:i/>
      <w:iCs/>
      <w:color w:val="0F4761" w:themeColor="accent1" w:themeShade="BF"/>
    </w:rPr>
  </w:style>
  <w:style w:type="character" w:styleId="IntenseReference">
    <w:name w:val="Intense Reference"/>
    <w:basedOn w:val="DefaultParagraphFont"/>
    <w:uiPriority w:val="32"/>
    <w:qFormat/>
    <w:rsid w:val="00347BBF"/>
    <w:rPr>
      <w:b/>
      <w:bCs/>
      <w:smallCaps/>
      <w:color w:val="0F4761" w:themeColor="accent1" w:themeShade="BF"/>
      <w:spacing w:val="5"/>
    </w:rPr>
  </w:style>
  <w:style w:type="table" w:styleId="TableGrid">
    <w:name w:val="Table Grid"/>
    <w:basedOn w:val="TableNormal"/>
    <w:uiPriority w:val="39"/>
    <w:rsid w:val="00347B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347BB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347BBF"/>
    <w:rPr>
      <w:rFonts w:ascii="Consolas" w:hAnsi="Consolas"/>
      <w:sz w:val="21"/>
      <w:szCs w:val="21"/>
    </w:rPr>
  </w:style>
  <w:style w:type="paragraph" w:styleId="Revision">
    <w:name w:val="Revision"/>
    <w:hidden/>
    <w:uiPriority w:val="99"/>
    <w:semiHidden/>
    <w:rsid w:val="00343C0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1527</Words>
  <Characters>8710</Characters>
  <Application>Microsoft Office Word</Application>
  <DocSecurity>0</DocSecurity>
  <Lines>72</Lines>
  <Paragraphs>20</Paragraphs>
  <ScaleCrop>false</ScaleCrop>
  <Company>The University of Queensland</Company>
  <LinksUpToDate>false</LinksUpToDate>
  <CharactersWithSpaces>10217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Bentley</dc:creator>
  <cp:keywords/>
  <dc:description/>
  <cp:lastModifiedBy>Laura Bentley</cp:lastModifiedBy>
  <cp:revision>11</cp:revision>
  <dcterms:created xsi:type="dcterms:W3CDTF">2025-10-21T04:46:00Z</dcterms:created>
  <dcterms:modified xsi:type="dcterms:W3CDTF">2025-10-27T00:51:00Z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2025-10-21T05:11:35Z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dbc2e4f5-920f-4f67-b79f-b19cddbc203a</vt:lpwstr>
  </property>
  <property fmtid="{D5CDD505-2E9C-101B-9397-08002B2CF9AE}" pid="8" name="MSIP_Label_0f488380-630a-4f55-a077-a19445e3f360_ContentBits">
    <vt:lpwstr>0</vt:lpwstr>
  </property>
  <property fmtid="{D5CDD505-2E9C-101B-9397-08002B2CF9AE}" pid="9" name="MSIP_Label_0f488380-630a-4f55-a077-a19445e3f360_Tag">
    <vt:lpwstr>10, 3, 0, 1</vt:lpwstr>
  </property>
</Properties>
</file>