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F7B" w:rsidRDefault="00420F7B" w:rsidP="00420F7B">
      <w:pPr>
        <w:spacing w:line="480" w:lineRule="auto"/>
        <w:rPr>
          <w:b/>
          <w:sz w:val="22"/>
          <w:szCs w:val="22"/>
        </w:rPr>
      </w:pPr>
    </w:p>
    <w:p w:rsidR="001E1CDE" w:rsidRPr="00D02A5C" w:rsidRDefault="001E1CDE" w:rsidP="00420F7B">
      <w:pPr>
        <w:spacing w:line="480" w:lineRule="auto"/>
        <w:rPr>
          <w:b/>
          <w:sz w:val="22"/>
          <w:szCs w:val="22"/>
        </w:rPr>
      </w:pPr>
      <w:r w:rsidRPr="00D02A5C">
        <w:rPr>
          <w:b/>
          <w:sz w:val="22"/>
          <w:szCs w:val="22"/>
        </w:rPr>
        <w:t xml:space="preserve">Online Resource </w:t>
      </w:r>
      <w:r>
        <w:rPr>
          <w:b/>
          <w:sz w:val="22"/>
          <w:szCs w:val="22"/>
        </w:rPr>
        <w:t>5</w:t>
      </w:r>
      <w:r w:rsidRPr="00D02A5C">
        <w:rPr>
          <w:b/>
          <w:sz w:val="22"/>
          <w:szCs w:val="22"/>
        </w:rPr>
        <w:t xml:space="preserve"> - Studies </w:t>
      </w:r>
      <w:r>
        <w:rPr>
          <w:b/>
          <w:sz w:val="22"/>
          <w:szCs w:val="22"/>
        </w:rPr>
        <w:t>I</w:t>
      </w:r>
      <w:r w:rsidRPr="00D02A5C">
        <w:rPr>
          <w:b/>
          <w:sz w:val="22"/>
          <w:szCs w:val="22"/>
        </w:rPr>
        <w:t xml:space="preserve">ncluded in the </w:t>
      </w:r>
      <w:r>
        <w:rPr>
          <w:b/>
          <w:sz w:val="22"/>
          <w:szCs w:val="22"/>
        </w:rPr>
        <w:t>M</w:t>
      </w:r>
      <w:r w:rsidRPr="00D02A5C">
        <w:rPr>
          <w:b/>
          <w:sz w:val="22"/>
          <w:szCs w:val="22"/>
        </w:rPr>
        <w:t>eta-</w:t>
      </w:r>
      <w:r>
        <w:rPr>
          <w:b/>
          <w:sz w:val="22"/>
          <w:szCs w:val="22"/>
        </w:rPr>
        <w:t>A</w:t>
      </w:r>
      <w:r w:rsidRPr="00D02A5C">
        <w:rPr>
          <w:b/>
          <w:sz w:val="22"/>
          <w:szCs w:val="22"/>
        </w:rPr>
        <w:t>nalysis</w:t>
      </w:r>
      <w:r>
        <w:rPr>
          <w:b/>
          <w:sz w:val="22"/>
          <w:szCs w:val="22"/>
        </w:rPr>
        <w:t xml:space="preserve"> and Overview of Study Characteristics</w:t>
      </w:r>
    </w:p>
    <w:p w:rsidR="001E1CDE" w:rsidRDefault="001E1CDE" w:rsidP="00420F7B">
      <w:pPr>
        <w:spacing w:line="480" w:lineRule="auto"/>
        <w:jc w:val="center"/>
        <w:rPr>
          <w:color w:val="000000"/>
          <w:sz w:val="22"/>
          <w:szCs w:val="22"/>
        </w:rPr>
      </w:pPr>
      <w:r w:rsidRPr="001E1CDE">
        <w:rPr>
          <w:color w:val="000000"/>
          <w:sz w:val="22"/>
          <w:szCs w:val="22"/>
        </w:rPr>
        <w:t>for the article</w:t>
      </w:r>
    </w:p>
    <w:p w:rsidR="004F5935" w:rsidRDefault="00D02A5C" w:rsidP="00420F7B">
      <w:pPr>
        <w:spacing w:line="480" w:lineRule="auto"/>
        <w:jc w:val="center"/>
        <w:rPr>
          <w:b/>
          <w:sz w:val="22"/>
          <w:szCs w:val="22"/>
        </w:rPr>
      </w:pPr>
      <w:r w:rsidRPr="00D02A5C">
        <w:rPr>
          <w:b/>
          <w:color w:val="000000"/>
          <w:sz w:val="22"/>
          <w:szCs w:val="22"/>
        </w:rPr>
        <w:t>Elucid</w:t>
      </w:r>
      <w:r w:rsidRPr="00D02A5C">
        <w:rPr>
          <w:b/>
          <w:sz w:val="22"/>
          <w:szCs w:val="22"/>
        </w:rPr>
        <w:t xml:space="preserve">ating the Associations Between Achievement Goals and Academic Dishonesty: </w:t>
      </w:r>
    </w:p>
    <w:p w:rsidR="00D02A5C" w:rsidRPr="00D02A5C" w:rsidRDefault="00D02A5C" w:rsidP="00420F7B">
      <w:pPr>
        <w:spacing w:line="480" w:lineRule="auto"/>
        <w:jc w:val="center"/>
        <w:rPr>
          <w:b/>
          <w:sz w:val="22"/>
          <w:szCs w:val="22"/>
        </w:rPr>
      </w:pPr>
      <w:r w:rsidRPr="00D02A5C">
        <w:rPr>
          <w:b/>
          <w:sz w:val="22"/>
          <w:szCs w:val="22"/>
        </w:rPr>
        <w:t>A Meta-Analysis</w:t>
      </w:r>
    </w:p>
    <w:p w:rsidR="00D02A5C" w:rsidRPr="00D02A5C" w:rsidRDefault="00D02A5C" w:rsidP="00420F7B">
      <w:pPr>
        <w:spacing w:line="480" w:lineRule="auto"/>
        <w:jc w:val="center"/>
        <w:rPr>
          <w:b/>
          <w:sz w:val="22"/>
          <w:szCs w:val="22"/>
        </w:rPr>
      </w:pPr>
      <w:r w:rsidRPr="00D02A5C">
        <w:rPr>
          <w:b/>
          <w:sz w:val="22"/>
          <w:szCs w:val="22"/>
        </w:rPr>
        <w:t>Educational Psychology Review</w:t>
      </w:r>
    </w:p>
    <w:p w:rsidR="001E1CDE" w:rsidRPr="00D02A5C" w:rsidRDefault="001E1CDE" w:rsidP="00D02A5C">
      <w:pPr>
        <w:spacing w:line="480" w:lineRule="auto"/>
        <w:rPr>
          <w:rStyle w:val="Hyperlink"/>
          <w:sz w:val="22"/>
          <w:szCs w:val="22"/>
        </w:rPr>
      </w:pPr>
    </w:p>
    <w:p w:rsidR="00D02A5C" w:rsidRPr="00D02A5C" w:rsidRDefault="00D02A5C" w:rsidP="00D02A5C">
      <w:pPr>
        <w:spacing w:after="0" w:line="480" w:lineRule="auto"/>
        <w:ind w:left="709" w:hanging="690"/>
        <w:rPr>
          <w:color w:val="0000FF"/>
          <w:sz w:val="22"/>
          <w:szCs w:val="22"/>
          <w:u w:val="single"/>
          <w:lang w:val="de-DE"/>
        </w:rPr>
      </w:pPr>
      <w:bookmarkStart w:id="0" w:name="_Hlk110076772"/>
      <w:r w:rsidRPr="00D02A5C">
        <w:rPr>
          <w:sz w:val="22"/>
          <w:szCs w:val="22"/>
        </w:rPr>
        <w:t xml:space="preserve">Anderman, E. M., </w:t>
      </w:r>
      <w:proofErr w:type="spellStart"/>
      <w:r w:rsidRPr="00D02A5C">
        <w:rPr>
          <w:sz w:val="22"/>
          <w:szCs w:val="22"/>
        </w:rPr>
        <w:t>Cupp</w:t>
      </w:r>
      <w:proofErr w:type="spellEnd"/>
      <w:r w:rsidRPr="00D02A5C">
        <w:rPr>
          <w:sz w:val="22"/>
          <w:szCs w:val="22"/>
        </w:rPr>
        <w:t xml:space="preserve">, P. K., &amp; Lane, D. (2009). Impulsivity and academic cheating. </w:t>
      </w:r>
      <w:r w:rsidRPr="00D02A5C">
        <w:rPr>
          <w:i/>
          <w:sz w:val="22"/>
          <w:szCs w:val="22"/>
        </w:rPr>
        <w:t>Journal of Experimental Education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78</w:t>
      </w:r>
      <w:r w:rsidRPr="00D02A5C">
        <w:rPr>
          <w:sz w:val="22"/>
          <w:szCs w:val="22"/>
        </w:rPr>
        <w:t xml:space="preserve">(1), 135–150. </w:t>
      </w:r>
      <w:hyperlink r:id="rId7" w:history="1">
        <w:r w:rsidRPr="00D02A5C">
          <w:rPr>
            <w:rStyle w:val="Hyperlink"/>
            <w:sz w:val="22"/>
            <w:szCs w:val="22"/>
            <w:lang w:val="de-DE"/>
          </w:rPr>
          <w:t>https://doi.org/10.1080/00220970903224636</w:t>
        </w:r>
      </w:hyperlink>
    </w:p>
    <w:bookmarkEnd w:id="0"/>
    <w:p w:rsidR="00D02A5C" w:rsidRPr="00D02A5C" w:rsidRDefault="00D02A5C" w:rsidP="00D02A5C">
      <w:pPr>
        <w:spacing w:after="0" w:line="480" w:lineRule="auto"/>
        <w:ind w:left="709" w:hanging="690"/>
        <w:rPr>
          <w:color w:val="0000FF"/>
          <w:sz w:val="22"/>
          <w:szCs w:val="22"/>
          <w:u w:val="single"/>
        </w:rPr>
      </w:pPr>
      <w:proofErr w:type="spellStart"/>
      <w:r w:rsidRPr="00D02A5C">
        <w:rPr>
          <w:sz w:val="22"/>
          <w:szCs w:val="22"/>
          <w:lang w:val="de-DE"/>
        </w:rPr>
        <w:t>Anderman</w:t>
      </w:r>
      <w:proofErr w:type="spellEnd"/>
      <w:r w:rsidRPr="00D02A5C">
        <w:rPr>
          <w:sz w:val="22"/>
          <w:szCs w:val="22"/>
          <w:lang w:val="de-DE"/>
        </w:rPr>
        <w:t xml:space="preserve">, E. M., Griesinger, T., &amp; </w:t>
      </w:r>
      <w:proofErr w:type="spellStart"/>
      <w:r w:rsidRPr="00D02A5C">
        <w:rPr>
          <w:sz w:val="22"/>
          <w:szCs w:val="22"/>
          <w:lang w:val="de-DE"/>
        </w:rPr>
        <w:t>Westerfield</w:t>
      </w:r>
      <w:proofErr w:type="spellEnd"/>
      <w:r w:rsidRPr="00D02A5C">
        <w:rPr>
          <w:sz w:val="22"/>
          <w:szCs w:val="22"/>
          <w:lang w:val="de-DE"/>
        </w:rPr>
        <w:t xml:space="preserve">, G. (1998). </w:t>
      </w:r>
      <w:r w:rsidRPr="00D02A5C">
        <w:rPr>
          <w:sz w:val="22"/>
          <w:szCs w:val="22"/>
        </w:rPr>
        <w:t xml:space="preserve">Motivation and cheating during early adolescence. </w:t>
      </w:r>
      <w:r w:rsidRPr="00D02A5C">
        <w:rPr>
          <w:i/>
          <w:sz w:val="22"/>
          <w:szCs w:val="22"/>
        </w:rPr>
        <w:t>Journal of Educational Psychology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90</w:t>
      </w:r>
      <w:r w:rsidRPr="00D02A5C">
        <w:rPr>
          <w:sz w:val="22"/>
          <w:szCs w:val="22"/>
        </w:rPr>
        <w:t>(1), 84</w:t>
      </w:r>
      <w:bookmarkStart w:id="1" w:name="_Hlk94629036"/>
      <w:r w:rsidRPr="00D02A5C">
        <w:rPr>
          <w:sz w:val="22"/>
          <w:szCs w:val="22"/>
        </w:rPr>
        <w:t>–</w:t>
      </w:r>
      <w:bookmarkEnd w:id="1"/>
      <w:r w:rsidRPr="00D02A5C">
        <w:rPr>
          <w:sz w:val="22"/>
          <w:szCs w:val="22"/>
        </w:rPr>
        <w:t xml:space="preserve">93. </w:t>
      </w:r>
      <w:hyperlink r:id="rId8" w:history="1">
        <w:r w:rsidRPr="00D02A5C">
          <w:rPr>
            <w:rStyle w:val="Hyperlink"/>
            <w:sz w:val="22"/>
            <w:szCs w:val="22"/>
          </w:rPr>
          <w:t>https://doi.org/10.1037/0022-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0663.90.1.84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color w:val="0000FF"/>
          <w:sz w:val="22"/>
          <w:szCs w:val="22"/>
          <w:u w:val="single"/>
        </w:rPr>
      </w:pPr>
      <w:r w:rsidRPr="00D02A5C">
        <w:rPr>
          <w:sz w:val="22"/>
          <w:szCs w:val="22"/>
        </w:rPr>
        <w:t xml:space="preserve">Anderman, E. M., &amp; Midgley, C. (2004). Changes in self-reported academic cheating across the transition from middle school to high school. </w:t>
      </w:r>
      <w:r w:rsidRPr="00D02A5C">
        <w:rPr>
          <w:i/>
          <w:sz w:val="22"/>
          <w:szCs w:val="22"/>
        </w:rPr>
        <w:t>Contemporary Educational Psychology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29</w:t>
      </w:r>
      <w:r w:rsidRPr="00D02A5C">
        <w:rPr>
          <w:sz w:val="22"/>
          <w:szCs w:val="22"/>
        </w:rPr>
        <w:t xml:space="preserve">(4), 499–517. </w:t>
      </w:r>
      <w:hyperlink r:id="rId9" w:history="1">
        <w:r w:rsidRPr="00D02A5C">
          <w:rPr>
            <w:rStyle w:val="Hyperlink"/>
            <w:sz w:val="22"/>
            <w:szCs w:val="22"/>
          </w:rPr>
          <w:t>https://doi.org/10.1016/j.cedpsych.2004.02.002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color w:val="0000FF"/>
          <w:sz w:val="22"/>
          <w:szCs w:val="22"/>
          <w:u w:val="single"/>
        </w:rPr>
      </w:pPr>
      <w:bookmarkStart w:id="2" w:name="_Hlk110076806"/>
      <w:r w:rsidRPr="00D02A5C">
        <w:rPr>
          <w:sz w:val="22"/>
          <w:szCs w:val="22"/>
        </w:rPr>
        <w:t xml:space="preserve">Anderman, E. M., &amp; Won, S. (2019). Academic cheating in disliked classes. </w:t>
      </w:r>
      <w:r w:rsidRPr="00D02A5C">
        <w:rPr>
          <w:i/>
          <w:sz w:val="22"/>
          <w:szCs w:val="22"/>
        </w:rPr>
        <w:t>Ethics &amp; Behavior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29</w:t>
      </w:r>
      <w:r w:rsidRPr="00D02A5C">
        <w:rPr>
          <w:sz w:val="22"/>
          <w:szCs w:val="22"/>
        </w:rPr>
        <w:t>(1), 1–</w:t>
      </w:r>
      <w:r w:rsidR="004F5935">
        <w:rPr>
          <w:sz w:val="22"/>
          <w:szCs w:val="22"/>
        </w:rPr>
        <w:t>‍</w:t>
      </w:r>
      <w:r w:rsidRPr="00D02A5C">
        <w:rPr>
          <w:sz w:val="22"/>
          <w:szCs w:val="22"/>
        </w:rPr>
        <w:t xml:space="preserve">22. </w:t>
      </w:r>
      <w:hyperlink r:id="rId10" w:history="1">
        <w:r w:rsidRPr="00D02A5C">
          <w:rPr>
            <w:rStyle w:val="Hyperlink"/>
            <w:sz w:val="22"/>
            <w:szCs w:val="22"/>
          </w:rPr>
          <w:t>https://doi.org/10.1080/10508422.2017.1373648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color w:val="000000"/>
          <w:sz w:val="22"/>
          <w:szCs w:val="22"/>
        </w:rPr>
      </w:pPr>
      <w:proofErr w:type="spellStart"/>
      <w:r w:rsidRPr="00D02A5C">
        <w:rPr>
          <w:color w:val="000000"/>
          <w:sz w:val="22"/>
          <w:szCs w:val="22"/>
        </w:rPr>
        <w:t>Apostolou</w:t>
      </w:r>
      <w:proofErr w:type="spellEnd"/>
      <w:r w:rsidRPr="00D02A5C">
        <w:rPr>
          <w:color w:val="000000"/>
          <w:sz w:val="22"/>
          <w:szCs w:val="22"/>
        </w:rPr>
        <w:t xml:space="preserve">, M. (2015). Four personal achievement goals and self-reported cheating behavior. </w:t>
      </w:r>
      <w:r w:rsidRPr="00D02A5C">
        <w:rPr>
          <w:i/>
          <w:color w:val="000000"/>
          <w:sz w:val="22"/>
          <w:szCs w:val="22"/>
        </w:rPr>
        <w:t>International Journal of School and Cognitive Psychology</w:t>
      </w:r>
      <w:r w:rsidRPr="00D02A5C">
        <w:rPr>
          <w:color w:val="000000"/>
          <w:sz w:val="22"/>
          <w:szCs w:val="22"/>
        </w:rPr>
        <w:t xml:space="preserve">, </w:t>
      </w:r>
      <w:r w:rsidRPr="00D02A5C">
        <w:rPr>
          <w:i/>
          <w:color w:val="000000"/>
          <w:sz w:val="22"/>
          <w:szCs w:val="22"/>
        </w:rPr>
        <w:t>2</w:t>
      </w:r>
      <w:r w:rsidRPr="00D02A5C">
        <w:rPr>
          <w:color w:val="000000"/>
          <w:sz w:val="22"/>
          <w:szCs w:val="22"/>
        </w:rPr>
        <w:t xml:space="preserve">(10). 1–7. </w:t>
      </w:r>
      <w:hyperlink r:id="rId11" w:history="1">
        <w:r w:rsidRPr="00D02A5C">
          <w:rPr>
            <w:rStyle w:val="Hyperlink"/>
            <w:sz w:val="22"/>
            <w:szCs w:val="22"/>
          </w:rPr>
          <w:t>https://doi.org/10.4172/2469-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9837.S2-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010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color w:val="0563C1"/>
          <w:sz w:val="22"/>
          <w:szCs w:val="22"/>
          <w:u w:val="single"/>
        </w:rPr>
      </w:pPr>
      <w:bookmarkStart w:id="3" w:name="_Hlk110076821"/>
      <w:bookmarkEnd w:id="2"/>
      <w:r w:rsidRPr="00D02A5C">
        <w:rPr>
          <w:color w:val="000000"/>
          <w:sz w:val="22"/>
          <w:szCs w:val="22"/>
          <w:lang w:val="es-ES"/>
        </w:rPr>
        <w:t xml:space="preserve">Baran, L., &amp; Jonason, P.K. (2020). </w:t>
      </w:r>
      <w:r w:rsidRPr="00D02A5C">
        <w:rPr>
          <w:color w:val="000000"/>
          <w:sz w:val="22"/>
          <w:szCs w:val="22"/>
        </w:rPr>
        <w:t xml:space="preserve">Academic dishonesty among university students: The roles of the psychopathy, motivation, and self-efficacy. </w:t>
      </w:r>
      <w:proofErr w:type="spellStart"/>
      <w:r w:rsidRPr="004F5935">
        <w:rPr>
          <w:i/>
          <w:color w:val="000000"/>
          <w:sz w:val="22"/>
          <w:szCs w:val="22"/>
        </w:rPr>
        <w:t>PLoS</w:t>
      </w:r>
      <w:proofErr w:type="spellEnd"/>
      <w:r w:rsidRPr="004F5935">
        <w:rPr>
          <w:i/>
          <w:color w:val="000000"/>
          <w:sz w:val="22"/>
          <w:szCs w:val="22"/>
        </w:rPr>
        <w:t xml:space="preserve"> ONE</w:t>
      </w:r>
      <w:r w:rsidRPr="00D02A5C">
        <w:rPr>
          <w:color w:val="000000"/>
          <w:sz w:val="22"/>
          <w:szCs w:val="22"/>
        </w:rPr>
        <w:t xml:space="preserve">, </w:t>
      </w:r>
      <w:r w:rsidRPr="00D02A5C">
        <w:rPr>
          <w:i/>
          <w:color w:val="000000"/>
          <w:sz w:val="22"/>
          <w:szCs w:val="22"/>
        </w:rPr>
        <w:t>15</w:t>
      </w:r>
      <w:r w:rsidRPr="00D02A5C">
        <w:rPr>
          <w:color w:val="000000"/>
          <w:sz w:val="22"/>
          <w:szCs w:val="22"/>
        </w:rPr>
        <w:t xml:space="preserve">(8), e0238141. </w:t>
      </w:r>
      <w:hyperlink r:id="rId12" w:history="1">
        <w:r w:rsidRPr="00D02A5C">
          <w:rPr>
            <w:rStyle w:val="Hyperlink"/>
            <w:color w:val="0563C1"/>
            <w:sz w:val="22"/>
            <w:szCs w:val="22"/>
          </w:rPr>
          <w:t>https://doi.org/10.1371/journal.pone.023814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sz w:val="22"/>
          <w:szCs w:val="22"/>
        </w:rPr>
      </w:pPr>
      <w:bookmarkStart w:id="4" w:name="_Hlk110076833"/>
      <w:bookmarkEnd w:id="3"/>
      <w:proofErr w:type="spellStart"/>
      <w:r w:rsidRPr="00D02A5C">
        <w:rPr>
          <w:sz w:val="22"/>
          <w:szCs w:val="22"/>
        </w:rPr>
        <w:lastRenderedPageBreak/>
        <w:t>Benmansour</w:t>
      </w:r>
      <w:proofErr w:type="spellEnd"/>
      <w:r w:rsidRPr="00D02A5C">
        <w:rPr>
          <w:sz w:val="22"/>
          <w:szCs w:val="22"/>
        </w:rPr>
        <w:t xml:space="preserve">, N. (2000). Motivation, satisfaction, success attributions and cheating among high school students in Morocco. </w:t>
      </w:r>
      <w:r w:rsidRPr="00D02A5C">
        <w:rPr>
          <w:i/>
          <w:sz w:val="22"/>
          <w:szCs w:val="22"/>
        </w:rPr>
        <w:t>Mediterranean Journal of Educational Studies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5</w:t>
      </w:r>
      <w:r w:rsidRPr="00D02A5C">
        <w:rPr>
          <w:sz w:val="22"/>
          <w:szCs w:val="22"/>
        </w:rPr>
        <w:t xml:space="preserve">(2), 83–102. </w:t>
      </w:r>
      <w:hyperlink r:id="rId13" w:history="1">
        <w:r w:rsidRPr="00D02A5C">
          <w:rPr>
            <w:rStyle w:val="Hyperlink"/>
            <w:color w:val="0563C1"/>
            <w:sz w:val="22"/>
            <w:szCs w:val="22"/>
          </w:rPr>
          <w:t>https://www.um.edu.mt/library/oar//handle/123456789/18902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sz w:val="22"/>
          <w:szCs w:val="22"/>
        </w:rPr>
      </w:pPr>
      <w:bookmarkStart w:id="5" w:name="_Hlk110076848"/>
      <w:bookmarkEnd w:id="4"/>
      <w:r w:rsidRPr="00D02A5C">
        <w:rPr>
          <w:sz w:val="22"/>
          <w:szCs w:val="22"/>
        </w:rPr>
        <w:t xml:space="preserve">Blackburn, M. A. (1998). </w:t>
      </w:r>
      <w:r w:rsidRPr="00D02A5C">
        <w:rPr>
          <w:i/>
          <w:sz w:val="22"/>
          <w:szCs w:val="22"/>
        </w:rPr>
        <w:t>Cheating and motivation: An examination of the relationships among cheating behaviors, motivational goals, cognitive engagement, and perceptions of classroom goal structures</w:t>
      </w:r>
      <w:r w:rsidRPr="00D02A5C">
        <w:rPr>
          <w:sz w:val="22"/>
          <w:szCs w:val="22"/>
        </w:rPr>
        <w:t xml:space="preserve"> [Unpublished doctoral dissertation]. The University of Oklahoma.</w:t>
      </w:r>
      <w:r w:rsidR="0028540F">
        <w:rPr>
          <w:sz w:val="22"/>
          <w:szCs w:val="22"/>
        </w:rPr>
        <w:t xml:space="preserve"> </w:t>
      </w:r>
      <w:hyperlink r:id="rId14" w:history="1">
        <w:r w:rsidR="0028540F" w:rsidRPr="001E0566">
          <w:rPr>
            <w:rStyle w:val="Hyperlink"/>
            <w:sz w:val="22"/>
            <w:szCs w:val="22"/>
          </w:rPr>
          <w:t>https://hdl.handle.net/11244/5720</w:t>
        </w:r>
      </w:hyperlink>
    </w:p>
    <w:p w:rsidR="00D02A5C" w:rsidRPr="00D02A5C" w:rsidRDefault="00D02A5C" w:rsidP="00D02A5C">
      <w:pPr>
        <w:spacing w:after="0" w:line="480" w:lineRule="auto"/>
        <w:ind w:left="709" w:hanging="690"/>
        <w:rPr>
          <w:color w:val="0000FF"/>
          <w:sz w:val="22"/>
          <w:szCs w:val="22"/>
          <w:u w:val="single"/>
        </w:rPr>
      </w:pPr>
      <w:bookmarkStart w:id="6" w:name="_Hlk110076858"/>
      <w:bookmarkEnd w:id="5"/>
      <w:r w:rsidRPr="00D02A5C">
        <w:rPr>
          <w:sz w:val="22"/>
          <w:szCs w:val="22"/>
        </w:rPr>
        <w:t xml:space="preserve">Bong, M. (2008). Effects of parent-child relationships and classroom goal structures on motivation, help-seeking avoidance, and cheating. </w:t>
      </w:r>
      <w:r w:rsidRPr="00D02A5C">
        <w:rPr>
          <w:i/>
          <w:sz w:val="22"/>
          <w:szCs w:val="22"/>
        </w:rPr>
        <w:t>The Journal of Experimental Education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76</w:t>
      </w:r>
      <w:r w:rsidRPr="00D02A5C">
        <w:rPr>
          <w:sz w:val="22"/>
          <w:szCs w:val="22"/>
        </w:rPr>
        <w:t xml:space="preserve">(2), 191–217. </w:t>
      </w:r>
      <w:hyperlink r:id="rId15" w:history="1">
        <w:r w:rsidRPr="00D02A5C">
          <w:rPr>
            <w:rStyle w:val="Hyperlink"/>
            <w:sz w:val="22"/>
            <w:szCs w:val="22"/>
          </w:rPr>
          <w:t>https://doi.org/10.3200/JEXE.76.2.191-217</w:t>
        </w:r>
      </w:hyperlink>
    </w:p>
    <w:bookmarkEnd w:id="6"/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r w:rsidRPr="00D02A5C">
        <w:rPr>
          <w:sz w:val="22"/>
          <w:szCs w:val="22"/>
        </w:rPr>
        <w:t xml:space="preserve">Daumiller, M., &amp; Janke, S. (2019). The impact of performance goals on cheating depends on how performance is evaluated. </w:t>
      </w:r>
      <w:r w:rsidRPr="00D02A5C">
        <w:rPr>
          <w:i/>
          <w:sz w:val="22"/>
          <w:szCs w:val="22"/>
        </w:rPr>
        <w:t>AERA Open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5</w:t>
      </w:r>
      <w:r w:rsidRPr="00D02A5C">
        <w:rPr>
          <w:sz w:val="22"/>
          <w:szCs w:val="22"/>
        </w:rPr>
        <w:t xml:space="preserve">(4), 1–10. </w:t>
      </w:r>
      <w:hyperlink r:id="rId16" w:history="1">
        <w:r w:rsidRPr="00D02A5C">
          <w:rPr>
            <w:rStyle w:val="Hyperlink"/>
            <w:sz w:val="22"/>
            <w:szCs w:val="22"/>
          </w:rPr>
          <w:t>https://doi.org/10.1177/2332858419894276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r w:rsidRPr="00D02A5C">
        <w:rPr>
          <w:sz w:val="22"/>
          <w:szCs w:val="22"/>
        </w:rPr>
        <w:t xml:space="preserve">Daumiller, M., &amp; Janke, S. (2020). Effects of performance goals and social norms on academic dishonesty in a test. </w:t>
      </w:r>
      <w:r w:rsidRPr="00D02A5C">
        <w:rPr>
          <w:i/>
          <w:sz w:val="22"/>
          <w:szCs w:val="22"/>
        </w:rPr>
        <w:t>British Journal of Educational Psychology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90</w:t>
      </w:r>
      <w:r w:rsidRPr="00D02A5C">
        <w:rPr>
          <w:sz w:val="22"/>
          <w:szCs w:val="22"/>
        </w:rPr>
        <w:t xml:space="preserve">(2), 537–559. </w:t>
      </w:r>
      <w:hyperlink r:id="rId17" w:history="1">
        <w:r w:rsidRPr="00D02A5C">
          <w:rPr>
            <w:rStyle w:val="Hyperlink"/>
            <w:sz w:val="22"/>
            <w:szCs w:val="22"/>
          </w:rPr>
          <w:t>https://doi.org/10.1111/bjep.12310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sz w:val="22"/>
          <w:szCs w:val="22"/>
        </w:rPr>
      </w:pPr>
      <w:proofErr w:type="spellStart"/>
      <w:r w:rsidRPr="00D02A5C">
        <w:rPr>
          <w:sz w:val="22"/>
          <w:szCs w:val="22"/>
        </w:rPr>
        <w:t>Hartounian</w:t>
      </w:r>
      <w:proofErr w:type="spellEnd"/>
      <w:r w:rsidRPr="00D02A5C">
        <w:rPr>
          <w:sz w:val="22"/>
          <w:szCs w:val="22"/>
        </w:rPr>
        <w:t xml:space="preserve">, P. (2018). </w:t>
      </w:r>
      <w:r w:rsidRPr="00D02A5C">
        <w:rPr>
          <w:i/>
          <w:sz w:val="22"/>
          <w:szCs w:val="22"/>
        </w:rPr>
        <w:t>The relationship between cognitive moral development and attitudes toward academic cheating of Armenian high school students at an Armenian private school in Southern California</w:t>
      </w:r>
      <w:r w:rsidRPr="00D02A5C">
        <w:rPr>
          <w:sz w:val="22"/>
          <w:szCs w:val="22"/>
        </w:rPr>
        <w:t xml:space="preserve"> (Publication No. 9780438129665) [Doctoral dissertation, Pepperdine University]. ProQuest Dissertations and Theses.</w:t>
      </w:r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7" w:name="_Hlk110076907"/>
      <w:r w:rsidRPr="004F5935">
        <w:rPr>
          <w:sz w:val="22"/>
          <w:szCs w:val="22"/>
        </w:rPr>
        <w:t>Huang, C.</w:t>
      </w:r>
      <w:r w:rsidR="0028540F" w:rsidRPr="004F5935">
        <w:rPr>
          <w:sz w:val="22"/>
          <w:szCs w:val="22"/>
        </w:rPr>
        <w:t xml:space="preserve"> </w:t>
      </w:r>
      <w:r w:rsidRPr="004F5935">
        <w:rPr>
          <w:sz w:val="22"/>
          <w:szCs w:val="22"/>
        </w:rPr>
        <w:t>L., Yang, S. C., &amp; Chen, A.</w:t>
      </w:r>
      <w:r w:rsidR="0028540F" w:rsidRPr="004F5935">
        <w:rPr>
          <w:sz w:val="22"/>
          <w:szCs w:val="22"/>
        </w:rPr>
        <w:t xml:space="preserve"> </w:t>
      </w:r>
      <w:r w:rsidRPr="004F5935">
        <w:rPr>
          <w:sz w:val="22"/>
          <w:szCs w:val="22"/>
        </w:rPr>
        <w:t xml:space="preserve">S. (2015). </w:t>
      </w:r>
      <w:r w:rsidRPr="00D02A5C">
        <w:rPr>
          <w:sz w:val="22"/>
          <w:szCs w:val="22"/>
        </w:rPr>
        <w:t xml:space="preserve">The relationships among students’ achievement goals, willingness to report academic dishonesty, and engaging in academic dishonesty. </w:t>
      </w:r>
      <w:r w:rsidRPr="00D02A5C">
        <w:rPr>
          <w:i/>
          <w:sz w:val="22"/>
          <w:szCs w:val="22"/>
        </w:rPr>
        <w:t>Social Behavior and Personality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43</w:t>
      </w:r>
      <w:r w:rsidRPr="00D02A5C">
        <w:rPr>
          <w:sz w:val="22"/>
          <w:szCs w:val="22"/>
        </w:rPr>
        <w:t xml:space="preserve">(1), 27–38. </w:t>
      </w:r>
      <w:hyperlink r:id="rId18" w:history="1">
        <w:r w:rsidRPr="00D02A5C">
          <w:rPr>
            <w:rStyle w:val="Hyperlink"/>
            <w:sz w:val="22"/>
            <w:szCs w:val="22"/>
          </w:rPr>
          <w:t>https://doi.org/10.2224/sbp.2015.43.1.27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8" w:name="_Hlk110076928"/>
      <w:bookmarkEnd w:id="7"/>
      <w:proofErr w:type="spellStart"/>
      <w:r w:rsidRPr="00D02A5C">
        <w:rPr>
          <w:sz w:val="22"/>
          <w:szCs w:val="22"/>
        </w:rPr>
        <w:t>Koul</w:t>
      </w:r>
      <w:proofErr w:type="spellEnd"/>
      <w:r w:rsidRPr="00D02A5C">
        <w:rPr>
          <w:sz w:val="22"/>
          <w:szCs w:val="22"/>
        </w:rPr>
        <w:t xml:space="preserve">, R. (2012). Multiple motivational goals, values, and willingness to cheat. </w:t>
      </w:r>
      <w:r w:rsidRPr="00D02A5C">
        <w:rPr>
          <w:i/>
          <w:sz w:val="22"/>
          <w:szCs w:val="22"/>
        </w:rPr>
        <w:t>International Journal of Educational Research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56</w:t>
      </w:r>
      <w:r w:rsidRPr="00D02A5C">
        <w:rPr>
          <w:sz w:val="22"/>
          <w:szCs w:val="22"/>
        </w:rPr>
        <w:t xml:space="preserve">, 1–9. </w:t>
      </w:r>
      <w:hyperlink r:id="rId19" w:history="1">
        <w:r w:rsidRPr="00D02A5C">
          <w:rPr>
            <w:rStyle w:val="Hyperlink"/>
            <w:sz w:val="22"/>
            <w:szCs w:val="22"/>
          </w:rPr>
          <w:t>https://doi.org/10.1016/j.ijer.2012.10.002</w:t>
        </w:r>
      </w:hyperlink>
    </w:p>
    <w:bookmarkEnd w:id="8"/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r w:rsidRPr="00D02A5C">
        <w:rPr>
          <w:sz w:val="22"/>
          <w:szCs w:val="22"/>
        </w:rPr>
        <w:lastRenderedPageBreak/>
        <w:t>Mendoza-</w:t>
      </w:r>
      <w:proofErr w:type="spellStart"/>
      <w:r w:rsidRPr="00D02A5C">
        <w:rPr>
          <w:sz w:val="22"/>
          <w:szCs w:val="22"/>
        </w:rPr>
        <w:t>Nápoles</w:t>
      </w:r>
      <w:proofErr w:type="spellEnd"/>
      <w:r w:rsidRPr="00D02A5C">
        <w:rPr>
          <w:sz w:val="22"/>
          <w:szCs w:val="22"/>
        </w:rPr>
        <w:t>, C. A. (202</w:t>
      </w:r>
      <w:r w:rsidR="0028540F">
        <w:rPr>
          <w:sz w:val="22"/>
          <w:szCs w:val="22"/>
        </w:rPr>
        <w:t>2</w:t>
      </w:r>
      <w:r w:rsidRPr="00D02A5C">
        <w:rPr>
          <w:sz w:val="22"/>
          <w:szCs w:val="22"/>
        </w:rPr>
        <w:t xml:space="preserve">). Validation of learning adaptation patterns (PALS) scales in elementary Mexican school students. </w:t>
      </w:r>
      <w:r w:rsidRPr="00D02A5C">
        <w:rPr>
          <w:i/>
          <w:sz w:val="22"/>
          <w:szCs w:val="22"/>
        </w:rPr>
        <w:t>Current Psychology</w:t>
      </w:r>
      <w:r w:rsidRPr="00D02A5C">
        <w:rPr>
          <w:sz w:val="22"/>
          <w:szCs w:val="22"/>
        </w:rPr>
        <w:t xml:space="preserve">, </w:t>
      </w:r>
      <w:r w:rsidR="0028540F" w:rsidRPr="0028540F">
        <w:rPr>
          <w:i/>
          <w:sz w:val="22"/>
          <w:szCs w:val="22"/>
        </w:rPr>
        <w:t>41</w:t>
      </w:r>
      <w:r w:rsidR="0028540F" w:rsidRPr="0028540F">
        <w:rPr>
          <w:sz w:val="22"/>
          <w:szCs w:val="22"/>
        </w:rPr>
        <w:t>(9), 5872–5882.</w:t>
      </w:r>
      <w:r w:rsidRPr="00D02A5C">
        <w:rPr>
          <w:sz w:val="22"/>
          <w:szCs w:val="22"/>
        </w:rPr>
        <w:t xml:space="preserve"> </w:t>
      </w:r>
      <w:hyperlink r:id="rId20" w:history="1">
        <w:r w:rsidRPr="00D02A5C">
          <w:rPr>
            <w:rStyle w:val="Hyperlink"/>
            <w:sz w:val="22"/>
            <w:szCs w:val="22"/>
          </w:rPr>
          <w:t>https://doi.org/10.1007/s12144-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020-01082-8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sz w:val="22"/>
          <w:szCs w:val="22"/>
        </w:rPr>
      </w:pPr>
      <w:bookmarkStart w:id="9" w:name="_Hlk110076950"/>
      <w:proofErr w:type="spellStart"/>
      <w:r w:rsidRPr="00D02A5C">
        <w:rPr>
          <w:sz w:val="22"/>
          <w:szCs w:val="22"/>
        </w:rPr>
        <w:t>Michou</w:t>
      </w:r>
      <w:proofErr w:type="spellEnd"/>
      <w:r w:rsidRPr="00D02A5C">
        <w:rPr>
          <w:sz w:val="22"/>
          <w:szCs w:val="22"/>
        </w:rPr>
        <w:t xml:space="preserve">, A., </w:t>
      </w:r>
      <w:proofErr w:type="spellStart"/>
      <w:r w:rsidRPr="00D02A5C">
        <w:rPr>
          <w:sz w:val="22"/>
          <w:szCs w:val="22"/>
        </w:rPr>
        <w:t>Vansteenkiste</w:t>
      </w:r>
      <w:proofErr w:type="spellEnd"/>
      <w:r w:rsidRPr="00D02A5C">
        <w:rPr>
          <w:sz w:val="22"/>
          <w:szCs w:val="22"/>
        </w:rPr>
        <w:t xml:space="preserve">, M., </w:t>
      </w:r>
      <w:proofErr w:type="spellStart"/>
      <w:r w:rsidRPr="00D02A5C">
        <w:rPr>
          <w:sz w:val="22"/>
          <w:szCs w:val="22"/>
        </w:rPr>
        <w:t>Mouratidis</w:t>
      </w:r>
      <w:proofErr w:type="spellEnd"/>
      <w:r w:rsidRPr="00D02A5C">
        <w:rPr>
          <w:sz w:val="22"/>
          <w:szCs w:val="22"/>
        </w:rPr>
        <w:t xml:space="preserve">, A., &amp; Lens, W. (2014). Enriching the hierarchical model of achievement motivation: Autonomous and controlling reasons underlying achievement goals. </w:t>
      </w:r>
      <w:r w:rsidRPr="00D02A5C">
        <w:rPr>
          <w:i/>
          <w:sz w:val="22"/>
          <w:szCs w:val="22"/>
        </w:rPr>
        <w:t>British Journal of Educational Psychology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84</w:t>
      </w:r>
      <w:r w:rsidRPr="00D02A5C">
        <w:rPr>
          <w:sz w:val="22"/>
          <w:szCs w:val="22"/>
        </w:rPr>
        <w:t xml:space="preserve">(4), 650–666. </w:t>
      </w:r>
      <w:hyperlink r:id="rId21" w:history="1">
        <w:r w:rsidRPr="00D02A5C">
          <w:rPr>
            <w:rStyle w:val="Hyperlink"/>
            <w:sz w:val="22"/>
            <w:szCs w:val="22"/>
          </w:rPr>
          <w:t>https://doi.org/10.1111/bjep.12055</w:t>
        </w:r>
      </w:hyperlink>
    </w:p>
    <w:bookmarkEnd w:id="9"/>
    <w:p w:rsidR="00D02A5C" w:rsidRPr="00D02A5C" w:rsidRDefault="00D02A5C" w:rsidP="00D02A5C">
      <w:pPr>
        <w:spacing w:after="0" w:line="480" w:lineRule="auto"/>
        <w:ind w:left="720" w:hanging="720"/>
        <w:rPr>
          <w:color w:val="0563C1"/>
          <w:sz w:val="22"/>
          <w:szCs w:val="22"/>
          <w:u w:val="single"/>
        </w:rPr>
      </w:pPr>
      <w:r w:rsidRPr="00D02A5C">
        <w:rPr>
          <w:sz w:val="22"/>
          <w:szCs w:val="22"/>
        </w:rPr>
        <w:t xml:space="preserve">Murdock, T. B., Hale, N. M., &amp; Weber, M. J. (2001). Predictors of cheating among early adolescents: Academic and social motivations. </w:t>
      </w:r>
      <w:r w:rsidRPr="00D02A5C">
        <w:rPr>
          <w:i/>
          <w:sz w:val="22"/>
          <w:szCs w:val="22"/>
        </w:rPr>
        <w:t>Contemporary Educational Psychology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26</w:t>
      </w:r>
      <w:r w:rsidRPr="00D02A5C">
        <w:rPr>
          <w:sz w:val="22"/>
          <w:szCs w:val="22"/>
        </w:rPr>
        <w:t xml:space="preserve">(1), 96–115. </w:t>
      </w:r>
      <w:hyperlink r:id="rId22" w:history="1">
        <w:r w:rsidRPr="00D02A5C">
          <w:rPr>
            <w:rStyle w:val="Hyperlink"/>
            <w:color w:val="0563C1"/>
            <w:sz w:val="22"/>
            <w:szCs w:val="22"/>
          </w:rPr>
          <w:t>https://doi.org/10.1006/ceps.2000.1046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10" w:name="_Hlk110076977"/>
      <w:r w:rsidRPr="002F0076">
        <w:rPr>
          <w:sz w:val="22"/>
          <w:szCs w:val="22"/>
        </w:rPr>
        <w:t xml:space="preserve">Murdock, T. B., Miller, A., &amp; </w:t>
      </w:r>
      <w:proofErr w:type="spellStart"/>
      <w:r w:rsidRPr="002F0076">
        <w:rPr>
          <w:sz w:val="22"/>
          <w:szCs w:val="22"/>
        </w:rPr>
        <w:t>Goetzinger</w:t>
      </w:r>
      <w:proofErr w:type="spellEnd"/>
      <w:r w:rsidRPr="002F0076">
        <w:rPr>
          <w:sz w:val="22"/>
          <w:szCs w:val="22"/>
        </w:rPr>
        <w:t xml:space="preserve">, A. (2007). </w:t>
      </w:r>
      <w:r w:rsidRPr="00D02A5C">
        <w:rPr>
          <w:sz w:val="22"/>
          <w:szCs w:val="22"/>
        </w:rPr>
        <w:t xml:space="preserve">Effects of classroom context on university students’ judgments about cheating: Mediating and moderating processes. </w:t>
      </w:r>
      <w:r w:rsidRPr="00D02A5C">
        <w:rPr>
          <w:i/>
          <w:sz w:val="22"/>
          <w:szCs w:val="22"/>
        </w:rPr>
        <w:t>Social Psychology of Education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10</w:t>
      </w:r>
      <w:r w:rsidRPr="00D02A5C">
        <w:rPr>
          <w:sz w:val="22"/>
          <w:szCs w:val="22"/>
        </w:rPr>
        <w:t xml:space="preserve">(2), 141–169. </w:t>
      </w:r>
      <w:hyperlink r:id="rId23" w:history="1">
        <w:r w:rsidRPr="00D02A5C">
          <w:rPr>
            <w:rStyle w:val="Hyperlink"/>
            <w:sz w:val="22"/>
            <w:szCs w:val="22"/>
          </w:rPr>
          <w:t>https://doi.org/10.1007/s11218-007-9015-1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11" w:name="_Hlk110076993"/>
      <w:bookmarkEnd w:id="10"/>
      <w:proofErr w:type="spellStart"/>
      <w:r w:rsidRPr="00D02A5C">
        <w:rPr>
          <w:sz w:val="22"/>
          <w:szCs w:val="22"/>
        </w:rPr>
        <w:t>Niiya</w:t>
      </w:r>
      <w:proofErr w:type="spellEnd"/>
      <w:r w:rsidRPr="00D02A5C">
        <w:rPr>
          <w:sz w:val="22"/>
          <w:szCs w:val="22"/>
        </w:rPr>
        <w:t xml:space="preserve">, Y., Ballantyne, R., North, M. S., &amp; Crocker, J. (2008). Gender, contingencies of self-worth, and achievement goals as predictors of academic cheating in a controlled laboratory setting. </w:t>
      </w:r>
      <w:r w:rsidRPr="00D02A5C">
        <w:rPr>
          <w:i/>
          <w:sz w:val="22"/>
          <w:szCs w:val="22"/>
        </w:rPr>
        <w:t>Basic &amp; Applied Social Psychology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30</w:t>
      </w:r>
      <w:r w:rsidRPr="00D02A5C">
        <w:rPr>
          <w:sz w:val="22"/>
          <w:szCs w:val="22"/>
        </w:rPr>
        <w:t xml:space="preserve">(1), 76–83. </w:t>
      </w:r>
      <w:hyperlink r:id="rId24" w:history="1">
        <w:r w:rsidRPr="00D02A5C">
          <w:rPr>
            <w:rStyle w:val="Hyperlink"/>
            <w:sz w:val="22"/>
            <w:szCs w:val="22"/>
          </w:rPr>
          <w:t>https://doi.org/10.1080/01973530701866656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12" w:name="_Hlk110077008"/>
      <w:bookmarkEnd w:id="11"/>
      <w:proofErr w:type="spellStart"/>
      <w:r w:rsidRPr="00D02A5C">
        <w:rPr>
          <w:sz w:val="22"/>
          <w:szCs w:val="22"/>
        </w:rPr>
        <w:t>Pavlin-Bernardić</w:t>
      </w:r>
      <w:proofErr w:type="spellEnd"/>
      <w:r w:rsidRPr="00D02A5C">
        <w:rPr>
          <w:sz w:val="22"/>
          <w:szCs w:val="22"/>
        </w:rPr>
        <w:t xml:space="preserve">, N., </w:t>
      </w:r>
      <w:proofErr w:type="spellStart"/>
      <w:r w:rsidRPr="00D02A5C">
        <w:rPr>
          <w:sz w:val="22"/>
          <w:szCs w:val="22"/>
        </w:rPr>
        <w:t>Rovan</w:t>
      </w:r>
      <w:proofErr w:type="spellEnd"/>
      <w:r w:rsidRPr="00D02A5C">
        <w:rPr>
          <w:sz w:val="22"/>
          <w:szCs w:val="22"/>
        </w:rPr>
        <w:t xml:space="preserve">, D., &amp; Pavlović, J. (2017). Academic cheating in mathematics classes: A motivational perspective. </w:t>
      </w:r>
      <w:r w:rsidRPr="00D02A5C">
        <w:rPr>
          <w:i/>
          <w:sz w:val="22"/>
          <w:szCs w:val="22"/>
        </w:rPr>
        <w:t>Ethics &amp; Behavior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27</w:t>
      </w:r>
      <w:r w:rsidRPr="00D02A5C">
        <w:rPr>
          <w:sz w:val="22"/>
          <w:szCs w:val="22"/>
        </w:rPr>
        <w:t xml:space="preserve">(6), 486–501. </w:t>
      </w:r>
      <w:hyperlink r:id="rId25" w:history="1">
        <w:r w:rsidRPr="00D02A5C">
          <w:rPr>
            <w:rStyle w:val="Hyperlink"/>
            <w:sz w:val="22"/>
            <w:szCs w:val="22"/>
          </w:rPr>
          <w:t>https://doi.org/10.1080/10508422.2016.1265891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sz w:val="22"/>
          <w:szCs w:val="22"/>
          <w:lang w:val="de-DE"/>
        </w:rPr>
      </w:pPr>
      <w:bookmarkStart w:id="13" w:name="_Hlk110077028"/>
      <w:bookmarkEnd w:id="12"/>
      <w:proofErr w:type="spellStart"/>
      <w:r w:rsidRPr="00D02A5C">
        <w:rPr>
          <w:sz w:val="22"/>
          <w:szCs w:val="22"/>
        </w:rPr>
        <w:t>Peklaj</w:t>
      </w:r>
      <w:proofErr w:type="spellEnd"/>
      <w:r w:rsidRPr="00D02A5C">
        <w:rPr>
          <w:sz w:val="22"/>
          <w:szCs w:val="22"/>
        </w:rPr>
        <w:t xml:space="preserve">, C., Kalin, J., </w:t>
      </w:r>
      <w:proofErr w:type="spellStart"/>
      <w:r w:rsidRPr="00D02A5C">
        <w:rPr>
          <w:sz w:val="22"/>
          <w:szCs w:val="22"/>
        </w:rPr>
        <w:t>Pečjak</w:t>
      </w:r>
      <w:proofErr w:type="spellEnd"/>
      <w:r w:rsidRPr="00D02A5C">
        <w:rPr>
          <w:sz w:val="22"/>
          <w:szCs w:val="22"/>
        </w:rPr>
        <w:t xml:space="preserve">, S., </w:t>
      </w:r>
      <w:proofErr w:type="spellStart"/>
      <w:r w:rsidRPr="00D02A5C">
        <w:rPr>
          <w:sz w:val="22"/>
          <w:szCs w:val="22"/>
        </w:rPr>
        <w:t>Valenčič</w:t>
      </w:r>
      <w:proofErr w:type="spellEnd"/>
      <w:r w:rsidRPr="00D02A5C">
        <w:rPr>
          <w:sz w:val="22"/>
          <w:szCs w:val="22"/>
        </w:rPr>
        <w:t xml:space="preserve"> </w:t>
      </w:r>
      <w:proofErr w:type="spellStart"/>
      <w:r w:rsidRPr="00D02A5C">
        <w:rPr>
          <w:sz w:val="22"/>
          <w:szCs w:val="22"/>
        </w:rPr>
        <w:t>Zuljan</w:t>
      </w:r>
      <w:proofErr w:type="spellEnd"/>
      <w:r w:rsidRPr="00D02A5C">
        <w:rPr>
          <w:sz w:val="22"/>
          <w:szCs w:val="22"/>
        </w:rPr>
        <w:t xml:space="preserve">, M., &amp; </w:t>
      </w:r>
      <w:proofErr w:type="spellStart"/>
      <w:r w:rsidRPr="00D02A5C">
        <w:rPr>
          <w:sz w:val="22"/>
          <w:szCs w:val="22"/>
        </w:rPr>
        <w:t>Puklek</w:t>
      </w:r>
      <w:proofErr w:type="spellEnd"/>
      <w:r w:rsidRPr="00D02A5C">
        <w:rPr>
          <w:sz w:val="22"/>
          <w:szCs w:val="22"/>
        </w:rPr>
        <w:t xml:space="preserve"> </w:t>
      </w:r>
      <w:proofErr w:type="spellStart"/>
      <w:r w:rsidRPr="00D02A5C">
        <w:rPr>
          <w:sz w:val="22"/>
          <w:szCs w:val="22"/>
        </w:rPr>
        <w:t>Levpušček</w:t>
      </w:r>
      <w:proofErr w:type="spellEnd"/>
      <w:r w:rsidRPr="00D02A5C">
        <w:rPr>
          <w:sz w:val="22"/>
          <w:szCs w:val="22"/>
        </w:rPr>
        <w:t xml:space="preserve">, M. (2012). Perceptions of teachers’ goals in classroom, students’ motivation and their maladaptive behavior as predictors of high school math achievement. </w:t>
      </w:r>
      <w:proofErr w:type="spellStart"/>
      <w:r w:rsidRPr="00D02A5C">
        <w:rPr>
          <w:i/>
          <w:sz w:val="22"/>
          <w:szCs w:val="22"/>
          <w:lang w:val="de-DE"/>
        </w:rPr>
        <w:t>Studia</w:t>
      </w:r>
      <w:proofErr w:type="spellEnd"/>
      <w:r w:rsidRPr="00D02A5C">
        <w:rPr>
          <w:i/>
          <w:sz w:val="22"/>
          <w:szCs w:val="22"/>
          <w:lang w:val="de-DE"/>
        </w:rPr>
        <w:t xml:space="preserve"> </w:t>
      </w:r>
      <w:proofErr w:type="spellStart"/>
      <w:r w:rsidRPr="00D02A5C">
        <w:rPr>
          <w:i/>
          <w:sz w:val="22"/>
          <w:szCs w:val="22"/>
          <w:lang w:val="de-DE"/>
        </w:rPr>
        <w:t>Psychologica</w:t>
      </w:r>
      <w:proofErr w:type="spellEnd"/>
      <w:r w:rsidRPr="00D02A5C">
        <w:rPr>
          <w:sz w:val="22"/>
          <w:szCs w:val="22"/>
          <w:lang w:val="de-DE"/>
        </w:rPr>
        <w:t xml:space="preserve">, </w:t>
      </w:r>
      <w:r w:rsidRPr="00D02A5C">
        <w:rPr>
          <w:i/>
          <w:sz w:val="22"/>
          <w:szCs w:val="22"/>
          <w:lang w:val="de-DE"/>
        </w:rPr>
        <w:t>54</w:t>
      </w:r>
      <w:r w:rsidRPr="00D02A5C">
        <w:rPr>
          <w:sz w:val="22"/>
          <w:szCs w:val="22"/>
          <w:lang w:val="de-DE"/>
        </w:rPr>
        <w:t xml:space="preserve">(4), 329–344. </w:t>
      </w:r>
      <w:hyperlink r:id="rId26" w:history="1">
        <w:r w:rsidRPr="00D02A5C">
          <w:rPr>
            <w:rStyle w:val="Hyperlink"/>
            <w:color w:val="0563C1"/>
            <w:sz w:val="22"/>
            <w:szCs w:val="22"/>
            <w:lang w:val="de-DE"/>
          </w:rPr>
          <w:t>https://www.proquest.com/docview/1288089959?pq-origsite=gscholar&amp;fromopenview=true</w:t>
        </w:r>
      </w:hyperlink>
    </w:p>
    <w:bookmarkEnd w:id="13"/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proofErr w:type="spellStart"/>
      <w:r w:rsidRPr="00D02A5C">
        <w:rPr>
          <w:sz w:val="22"/>
          <w:szCs w:val="22"/>
        </w:rPr>
        <w:t>Putarek</w:t>
      </w:r>
      <w:proofErr w:type="spellEnd"/>
      <w:r w:rsidRPr="00D02A5C">
        <w:rPr>
          <w:sz w:val="22"/>
          <w:szCs w:val="22"/>
        </w:rPr>
        <w:t xml:space="preserve">, V., &amp; </w:t>
      </w:r>
      <w:proofErr w:type="spellStart"/>
      <w:r w:rsidRPr="00D02A5C">
        <w:rPr>
          <w:sz w:val="22"/>
          <w:szCs w:val="22"/>
        </w:rPr>
        <w:t>Pavlin-Bernardić</w:t>
      </w:r>
      <w:proofErr w:type="spellEnd"/>
      <w:r w:rsidRPr="00D02A5C">
        <w:rPr>
          <w:sz w:val="22"/>
          <w:szCs w:val="22"/>
        </w:rPr>
        <w:t xml:space="preserve">, N. (2020). The role of self-efficacy for self-regulated learning, achievement goals, and engagement in academic cheating. </w:t>
      </w:r>
      <w:r w:rsidRPr="00D02A5C">
        <w:rPr>
          <w:i/>
          <w:sz w:val="22"/>
          <w:szCs w:val="22"/>
        </w:rPr>
        <w:t>European</w:t>
      </w:r>
      <w:r w:rsidRPr="00D02A5C">
        <w:rPr>
          <w:sz w:val="22"/>
          <w:szCs w:val="22"/>
        </w:rPr>
        <w:t xml:space="preserve"> </w:t>
      </w:r>
      <w:r w:rsidRPr="00D02A5C">
        <w:rPr>
          <w:i/>
          <w:sz w:val="22"/>
          <w:szCs w:val="22"/>
        </w:rPr>
        <w:t>Journal of Psychology of Education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35</w:t>
      </w:r>
      <w:r w:rsidRPr="00D02A5C">
        <w:rPr>
          <w:sz w:val="22"/>
          <w:szCs w:val="22"/>
        </w:rPr>
        <w:t xml:space="preserve">(3), 647–671. </w:t>
      </w:r>
      <w:hyperlink r:id="rId27" w:history="1">
        <w:r w:rsidRPr="00D02A5C">
          <w:rPr>
            <w:rStyle w:val="Hyperlink"/>
            <w:sz w:val="22"/>
            <w:szCs w:val="22"/>
          </w:rPr>
          <w:t>https://doi.org/10.1007/s10212-019-00443-7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sz w:val="22"/>
          <w:szCs w:val="22"/>
        </w:rPr>
      </w:pPr>
      <w:bookmarkStart w:id="14" w:name="_Hlk84181751"/>
      <w:proofErr w:type="spellStart"/>
      <w:r w:rsidRPr="00D02A5C">
        <w:rPr>
          <w:sz w:val="22"/>
          <w:szCs w:val="22"/>
        </w:rPr>
        <w:lastRenderedPageBreak/>
        <w:t>Šeremet</w:t>
      </w:r>
      <w:proofErr w:type="spellEnd"/>
      <w:r w:rsidRPr="00D02A5C">
        <w:rPr>
          <w:sz w:val="22"/>
          <w:szCs w:val="22"/>
        </w:rPr>
        <w:t xml:space="preserve">, A., </w:t>
      </w:r>
      <w:proofErr w:type="spellStart"/>
      <w:r w:rsidRPr="00D02A5C">
        <w:rPr>
          <w:sz w:val="22"/>
          <w:szCs w:val="22"/>
        </w:rPr>
        <w:t>Perić</w:t>
      </w:r>
      <w:proofErr w:type="spellEnd"/>
      <w:r w:rsidRPr="00D02A5C">
        <w:rPr>
          <w:sz w:val="22"/>
          <w:szCs w:val="22"/>
        </w:rPr>
        <w:t xml:space="preserve">, K., &amp; </w:t>
      </w:r>
      <w:proofErr w:type="spellStart"/>
      <w:r w:rsidRPr="00D02A5C">
        <w:rPr>
          <w:sz w:val="22"/>
          <w:szCs w:val="22"/>
        </w:rPr>
        <w:t>Brdovčak</w:t>
      </w:r>
      <w:proofErr w:type="spellEnd"/>
      <w:r w:rsidRPr="00D02A5C">
        <w:rPr>
          <w:sz w:val="22"/>
          <w:szCs w:val="22"/>
        </w:rPr>
        <w:t>, B. (2018). Determinants of academic dishonesty among</w:t>
      </w:r>
      <w:r w:rsidR="004F5935">
        <w:rPr>
          <w:sz w:val="22"/>
          <w:szCs w:val="22"/>
        </w:rPr>
        <w:t xml:space="preserve"> </w:t>
      </w:r>
      <w:r w:rsidRPr="00D02A5C">
        <w:rPr>
          <w:sz w:val="22"/>
          <w:szCs w:val="22"/>
        </w:rPr>
        <w:t xml:space="preserve">students. In S. </w:t>
      </w:r>
      <w:proofErr w:type="spellStart"/>
      <w:r w:rsidRPr="00D02A5C">
        <w:rPr>
          <w:sz w:val="22"/>
          <w:szCs w:val="22"/>
        </w:rPr>
        <w:t>Nakić</w:t>
      </w:r>
      <w:proofErr w:type="spellEnd"/>
      <w:r w:rsidRPr="00D02A5C">
        <w:rPr>
          <w:sz w:val="22"/>
          <w:szCs w:val="22"/>
        </w:rPr>
        <w:t xml:space="preserve"> </w:t>
      </w:r>
      <w:proofErr w:type="spellStart"/>
      <w:r w:rsidRPr="00D02A5C">
        <w:rPr>
          <w:sz w:val="22"/>
          <w:szCs w:val="22"/>
        </w:rPr>
        <w:t>Radoš</w:t>
      </w:r>
      <w:proofErr w:type="spellEnd"/>
      <w:r w:rsidRPr="00D02A5C">
        <w:rPr>
          <w:sz w:val="22"/>
          <w:szCs w:val="22"/>
        </w:rPr>
        <w:t xml:space="preserve"> (Ed</w:t>
      </w:r>
      <w:r w:rsidRPr="00D02A5C">
        <w:rPr>
          <w:i/>
          <w:sz w:val="22"/>
          <w:szCs w:val="22"/>
        </w:rPr>
        <w:t>.)</w:t>
      </w:r>
      <w:r w:rsidR="0028540F">
        <w:rPr>
          <w:sz w:val="22"/>
          <w:szCs w:val="22"/>
        </w:rPr>
        <w:t>,</w:t>
      </w:r>
      <w:r w:rsidRPr="00D02A5C">
        <w:rPr>
          <w:i/>
          <w:sz w:val="22"/>
          <w:szCs w:val="22"/>
        </w:rPr>
        <w:t xml:space="preserve"> Protection and promotion of the well-being of children, youth, and families: Selected Proceedings of the 1st International Scientific Conference of the Department of Psychology at the Catholic University of Croatia</w:t>
      </w:r>
      <w:r w:rsidRPr="00D02A5C">
        <w:rPr>
          <w:sz w:val="22"/>
          <w:szCs w:val="22"/>
        </w:rPr>
        <w:t xml:space="preserve"> (pp. 93–108). Catholic University of Croatia.</w:t>
      </w:r>
      <w:bookmarkEnd w:id="14"/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15" w:name="_Hlk110077062"/>
      <w:proofErr w:type="spellStart"/>
      <w:r w:rsidRPr="00D02A5C">
        <w:rPr>
          <w:sz w:val="22"/>
          <w:szCs w:val="22"/>
        </w:rPr>
        <w:t>Sicak</w:t>
      </w:r>
      <w:proofErr w:type="spellEnd"/>
      <w:r w:rsidRPr="00D02A5C">
        <w:rPr>
          <w:sz w:val="22"/>
          <w:szCs w:val="22"/>
        </w:rPr>
        <w:t xml:space="preserve">, A., &amp; Arslan, A. (2016). The relation between prospective teachers’ goal orientations and academic e-dishonesty. </w:t>
      </w:r>
      <w:r w:rsidRPr="00D02A5C">
        <w:rPr>
          <w:i/>
          <w:sz w:val="22"/>
          <w:szCs w:val="22"/>
        </w:rPr>
        <w:t>Universal Journal of Educational Research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4</w:t>
      </w:r>
      <w:r w:rsidRPr="00D02A5C">
        <w:rPr>
          <w:sz w:val="22"/>
          <w:szCs w:val="22"/>
        </w:rPr>
        <w:t xml:space="preserve">(7), 1660–1666. </w:t>
      </w:r>
      <w:hyperlink r:id="rId28" w:history="1">
        <w:r w:rsidRPr="00D02A5C">
          <w:rPr>
            <w:rStyle w:val="Hyperlink"/>
            <w:sz w:val="22"/>
            <w:szCs w:val="22"/>
          </w:rPr>
          <w:t>https://doi.org/10.13189/ujer.2016.040718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sz w:val="22"/>
          <w:szCs w:val="22"/>
          <w:lang w:val="de-DE"/>
        </w:rPr>
      </w:pPr>
      <w:bookmarkStart w:id="16" w:name="_Hlk110077078"/>
      <w:bookmarkEnd w:id="15"/>
      <w:proofErr w:type="spellStart"/>
      <w:r w:rsidRPr="00D02A5C">
        <w:rPr>
          <w:sz w:val="22"/>
          <w:szCs w:val="22"/>
        </w:rPr>
        <w:t>Sieman</w:t>
      </w:r>
      <w:proofErr w:type="spellEnd"/>
      <w:r w:rsidRPr="00D02A5C">
        <w:rPr>
          <w:sz w:val="22"/>
          <w:szCs w:val="22"/>
        </w:rPr>
        <w:t xml:space="preserve">, A. M. (2009). </w:t>
      </w:r>
      <w:r w:rsidRPr="00D02A5C">
        <w:rPr>
          <w:i/>
          <w:sz w:val="22"/>
          <w:szCs w:val="22"/>
        </w:rPr>
        <w:t>Motivational predictors of academic cheating among first-year college students: Goals, expectations, and costs</w:t>
      </w:r>
      <w:r w:rsidRPr="00D02A5C">
        <w:rPr>
          <w:sz w:val="22"/>
          <w:szCs w:val="22"/>
        </w:rPr>
        <w:t xml:space="preserve"> [Doctoral dissertation, North Carolina State University]. </w:t>
      </w:r>
      <w:hyperlink r:id="rId29" w:tooltip="Opens in a new window" w:history="1">
        <w:r w:rsidRPr="00D02A5C">
          <w:rPr>
            <w:rStyle w:val="Hyperlink"/>
            <w:sz w:val="22"/>
            <w:szCs w:val="22"/>
            <w:lang w:val="de-DE"/>
          </w:rPr>
          <w:t>http://www.lib.ncsu.edu/resolver/1840.16/5375</w:t>
        </w:r>
      </w:hyperlink>
    </w:p>
    <w:bookmarkEnd w:id="16"/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r w:rsidRPr="00D02A5C">
        <w:rPr>
          <w:sz w:val="22"/>
          <w:szCs w:val="22"/>
          <w:lang w:val="de-DE"/>
        </w:rPr>
        <w:t xml:space="preserve">Stephens, J. M., &amp; </w:t>
      </w:r>
      <w:proofErr w:type="spellStart"/>
      <w:r w:rsidRPr="00D02A5C">
        <w:rPr>
          <w:sz w:val="22"/>
          <w:szCs w:val="22"/>
          <w:lang w:val="de-DE"/>
        </w:rPr>
        <w:t>Gehlbach</w:t>
      </w:r>
      <w:proofErr w:type="spellEnd"/>
      <w:r w:rsidRPr="00D02A5C">
        <w:rPr>
          <w:sz w:val="22"/>
          <w:szCs w:val="22"/>
          <w:lang w:val="de-DE"/>
        </w:rPr>
        <w:t xml:space="preserve">, H. (2007). </w:t>
      </w:r>
      <w:r w:rsidRPr="00D02A5C">
        <w:rPr>
          <w:sz w:val="22"/>
          <w:szCs w:val="22"/>
        </w:rPr>
        <w:t xml:space="preserve">Under pressure and </w:t>
      </w:r>
      <w:proofErr w:type="spellStart"/>
      <w:r w:rsidRPr="00D02A5C">
        <w:rPr>
          <w:sz w:val="22"/>
          <w:szCs w:val="22"/>
        </w:rPr>
        <w:t>underengaged</w:t>
      </w:r>
      <w:proofErr w:type="spellEnd"/>
      <w:r w:rsidRPr="00D02A5C">
        <w:rPr>
          <w:sz w:val="22"/>
          <w:szCs w:val="22"/>
        </w:rPr>
        <w:t>: Motivational profiles and academic cheating in high school. In E. M. Anderman &amp; T. B. Murdock (Eds.)</w:t>
      </w:r>
      <w:r w:rsidR="0028540F">
        <w:rPr>
          <w:sz w:val="22"/>
          <w:szCs w:val="22"/>
        </w:rPr>
        <w:t>,</w:t>
      </w:r>
      <w:r w:rsidRPr="00D02A5C">
        <w:rPr>
          <w:sz w:val="22"/>
          <w:szCs w:val="22"/>
        </w:rPr>
        <w:t xml:space="preserve"> </w:t>
      </w:r>
      <w:r w:rsidRPr="00D02A5C">
        <w:rPr>
          <w:i/>
          <w:sz w:val="22"/>
          <w:szCs w:val="22"/>
        </w:rPr>
        <w:t>Psychology of Academic Cheating</w:t>
      </w:r>
      <w:r w:rsidRPr="00D02A5C">
        <w:rPr>
          <w:sz w:val="22"/>
          <w:szCs w:val="22"/>
        </w:rPr>
        <w:t xml:space="preserve"> (pp. 107–134). Academic. </w:t>
      </w:r>
      <w:hyperlink r:id="rId30" w:history="1">
        <w:r w:rsidRPr="00D02A5C">
          <w:rPr>
            <w:rStyle w:val="Hyperlink"/>
            <w:sz w:val="22"/>
            <w:szCs w:val="22"/>
          </w:rPr>
          <w:t>https://doi.org/10.1016/B978-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012372541-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7/50009-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7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17" w:name="_Hlk110077096"/>
      <w:r w:rsidRPr="00D02A5C">
        <w:rPr>
          <w:sz w:val="22"/>
          <w:szCs w:val="22"/>
        </w:rPr>
        <w:t xml:space="preserve">Stephens, J. M., </w:t>
      </w:r>
      <w:proofErr w:type="spellStart"/>
      <w:r w:rsidRPr="00D02A5C">
        <w:rPr>
          <w:sz w:val="22"/>
          <w:szCs w:val="22"/>
        </w:rPr>
        <w:t>Romakin</w:t>
      </w:r>
      <w:proofErr w:type="spellEnd"/>
      <w:r w:rsidRPr="00D02A5C">
        <w:rPr>
          <w:sz w:val="22"/>
          <w:szCs w:val="22"/>
        </w:rPr>
        <w:t xml:space="preserve">, V., &amp; </w:t>
      </w:r>
      <w:proofErr w:type="spellStart"/>
      <w:r w:rsidRPr="00D02A5C">
        <w:rPr>
          <w:sz w:val="22"/>
          <w:szCs w:val="22"/>
        </w:rPr>
        <w:t>Yukhymenko</w:t>
      </w:r>
      <w:proofErr w:type="spellEnd"/>
      <w:r w:rsidRPr="00D02A5C">
        <w:rPr>
          <w:sz w:val="22"/>
          <w:szCs w:val="22"/>
        </w:rPr>
        <w:t xml:space="preserve">, M. (2010). Academic motivation and misconduct in two cultures: A comparative analysis of US and Ukrainian undergraduates. </w:t>
      </w:r>
      <w:r w:rsidRPr="00D02A5C">
        <w:rPr>
          <w:i/>
          <w:sz w:val="22"/>
          <w:szCs w:val="22"/>
        </w:rPr>
        <w:t>International Journal for Educational Integrity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6</w:t>
      </w:r>
      <w:r w:rsidRPr="00D02A5C">
        <w:rPr>
          <w:sz w:val="22"/>
          <w:szCs w:val="22"/>
        </w:rPr>
        <w:t xml:space="preserve">(1), 47–60. </w:t>
      </w:r>
      <w:hyperlink r:id="rId31" w:history="1">
        <w:r w:rsidRPr="00D02A5C">
          <w:rPr>
            <w:rStyle w:val="Hyperlink"/>
            <w:sz w:val="22"/>
            <w:szCs w:val="22"/>
          </w:rPr>
          <w:t>https://doi.org/10.21913/IJEI.v6i1.674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000FF"/>
          <w:sz w:val="22"/>
          <w:szCs w:val="22"/>
          <w:u w:val="single"/>
        </w:rPr>
      </w:pPr>
      <w:bookmarkStart w:id="18" w:name="_Hlk110077107"/>
      <w:bookmarkEnd w:id="17"/>
      <w:r w:rsidRPr="00D02A5C">
        <w:rPr>
          <w:sz w:val="22"/>
          <w:szCs w:val="22"/>
        </w:rPr>
        <w:t xml:space="preserve">Tas, Y., &amp; </w:t>
      </w:r>
      <w:proofErr w:type="spellStart"/>
      <w:r w:rsidRPr="00D02A5C">
        <w:rPr>
          <w:sz w:val="22"/>
          <w:szCs w:val="22"/>
        </w:rPr>
        <w:t>Tekkaya</w:t>
      </w:r>
      <w:proofErr w:type="spellEnd"/>
      <w:r w:rsidRPr="00D02A5C">
        <w:rPr>
          <w:sz w:val="22"/>
          <w:szCs w:val="22"/>
        </w:rPr>
        <w:t xml:space="preserve">, C. (2010). Personal and contextual factors associated with students’ cheating in science. </w:t>
      </w:r>
      <w:r w:rsidRPr="00D02A5C">
        <w:rPr>
          <w:i/>
          <w:sz w:val="22"/>
          <w:szCs w:val="22"/>
        </w:rPr>
        <w:t>Journal of Experimental Education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78</w:t>
      </w:r>
      <w:r w:rsidRPr="00D02A5C">
        <w:rPr>
          <w:sz w:val="22"/>
          <w:szCs w:val="22"/>
        </w:rPr>
        <w:t xml:space="preserve">(4), 440–463. </w:t>
      </w:r>
      <w:hyperlink r:id="rId32" w:history="1">
        <w:r w:rsidRPr="00D02A5C">
          <w:rPr>
            <w:rStyle w:val="Hyperlink"/>
            <w:sz w:val="22"/>
            <w:szCs w:val="22"/>
          </w:rPr>
          <w:t>https://doi.org/10.1080/00220970903548046</w:t>
        </w:r>
      </w:hyperlink>
    </w:p>
    <w:p w:rsidR="00D02A5C" w:rsidRPr="00D02A5C" w:rsidRDefault="00D02A5C" w:rsidP="00D02A5C">
      <w:pPr>
        <w:spacing w:after="0" w:line="480" w:lineRule="auto"/>
        <w:ind w:left="720" w:hanging="720"/>
        <w:rPr>
          <w:color w:val="0563C1"/>
          <w:sz w:val="22"/>
          <w:szCs w:val="22"/>
          <w:u w:val="single"/>
        </w:rPr>
      </w:pPr>
      <w:bookmarkStart w:id="19" w:name="_Hlk110077116"/>
      <w:bookmarkEnd w:id="18"/>
      <w:r w:rsidRPr="00D02A5C">
        <w:rPr>
          <w:sz w:val="22"/>
          <w:szCs w:val="22"/>
        </w:rPr>
        <w:t xml:space="preserve">Tyler, K. M. (2015). Examining cognitive predictors of academic cheating among urban middle school students: The role of home-school dissonance. </w:t>
      </w:r>
      <w:r w:rsidRPr="00D02A5C">
        <w:rPr>
          <w:i/>
          <w:sz w:val="22"/>
          <w:szCs w:val="22"/>
        </w:rPr>
        <w:t>Middle Grades Research Journal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10</w:t>
      </w:r>
      <w:r w:rsidRPr="00D02A5C">
        <w:rPr>
          <w:sz w:val="22"/>
          <w:szCs w:val="22"/>
        </w:rPr>
        <w:t xml:space="preserve">(3), 77–93. </w:t>
      </w:r>
    </w:p>
    <w:p w:rsidR="00D02A5C" w:rsidRPr="00D02A5C" w:rsidRDefault="00D02A5C" w:rsidP="00D02A5C">
      <w:pPr>
        <w:spacing w:after="0" w:line="480" w:lineRule="auto"/>
        <w:ind w:left="720" w:hanging="720"/>
        <w:rPr>
          <w:sz w:val="22"/>
          <w:szCs w:val="22"/>
        </w:rPr>
      </w:pPr>
      <w:bookmarkStart w:id="20" w:name="_Hlk110077130"/>
      <w:bookmarkEnd w:id="19"/>
      <w:proofErr w:type="spellStart"/>
      <w:r w:rsidRPr="00D02A5C">
        <w:rPr>
          <w:sz w:val="22"/>
          <w:szCs w:val="22"/>
        </w:rPr>
        <w:t>Vansteenkiste</w:t>
      </w:r>
      <w:proofErr w:type="spellEnd"/>
      <w:r w:rsidRPr="00D02A5C">
        <w:rPr>
          <w:sz w:val="22"/>
          <w:szCs w:val="22"/>
        </w:rPr>
        <w:t xml:space="preserve">, M., </w:t>
      </w:r>
      <w:proofErr w:type="spellStart"/>
      <w:r w:rsidRPr="00D02A5C">
        <w:rPr>
          <w:sz w:val="22"/>
          <w:szCs w:val="22"/>
        </w:rPr>
        <w:t>Smeets</w:t>
      </w:r>
      <w:proofErr w:type="spellEnd"/>
      <w:r w:rsidRPr="00D02A5C">
        <w:rPr>
          <w:sz w:val="22"/>
          <w:szCs w:val="22"/>
        </w:rPr>
        <w:t xml:space="preserve">, S., </w:t>
      </w:r>
      <w:proofErr w:type="spellStart"/>
      <w:r w:rsidRPr="00D02A5C">
        <w:rPr>
          <w:sz w:val="22"/>
          <w:szCs w:val="22"/>
        </w:rPr>
        <w:t>Soenens</w:t>
      </w:r>
      <w:proofErr w:type="spellEnd"/>
      <w:r w:rsidRPr="00D02A5C">
        <w:rPr>
          <w:sz w:val="22"/>
          <w:szCs w:val="22"/>
        </w:rPr>
        <w:t xml:space="preserve">, B., Lens, W., Matos, L., &amp; Deci, E.L. (2010). Autonomous and controlled regulation of performance-approach goals: Their relations to perfectionism and educational outcomes. </w:t>
      </w:r>
      <w:r w:rsidRPr="00D02A5C">
        <w:rPr>
          <w:i/>
          <w:sz w:val="22"/>
          <w:szCs w:val="22"/>
        </w:rPr>
        <w:t>Motivation and Emotion</w:t>
      </w:r>
      <w:r w:rsidRPr="00D02A5C">
        <w:rPr>
          <w:sz w:val="22"/>
          <w:szCs w:val="22"/>
        </w:rPr>
        <w:t xml:space="preserve">, </w:t>
      </w:r>
      <w:r w:rsidRPr="00D02A5C">
        <w:rPr>
          <w:i/>
          <w:sz w:val="22"/>
          <w:szCs w:val="22"/>
        </w:rPr>
        <w:t>34</w:t>
      </w:r>
      <w:r w:rsidRPr="00D02A5C">
        <w:rPr>
          <w:sz w:val="22"/>
          <w:szCs w:val="22"/>
        </w:rPr>
        <w:t xml:space="preserve">, 333–353. </w:t>
      </w:r>
      <w:hyperlink r:id="rId33" w:history="1">
        <w:r w:rsidRPr="00D02A5C">
          <w:rPr>
            <w:rStyle w:val="Hyperlink"/>
            <w:sz w:val="22"/>
            <w:szCs w:val="22"/>
          </w:rPr>
          <w:t>https://doi.org/10.1007/s11031-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010-</w:t>
        </w:r>
        <w:r w:rsidR="004F5935">
          <w:rPr>
            <w:rStyle w:val="Hyperlink"/>
            <w:sz w:val="22"/>
            <w:szCs w:val="22"/>
          </w:rPr>
          <w:t>‍</w:t>
        </w:r>
        <w:r w:rsidRPr="00D02A5C">
          <w:rPr>
            <w:rStyle w:val="Hyperlink"/>
            <w:sz w:val="22"/>
            <w:szCs w:val="22"/>
          </w:rPr>
          <w:t>9188-3</w:t>
        </w:r>
      </w:hyperlink>
    </w:p>
    <w:p w:rsidR="00D02A5C" w:rsidRPr="00D02A5C" w:rsidRDefault="00D02A5C" w:rsidP="00873882">
      <w:pPr>
        <w:spacing w:after="0" w:line="480" w:lineRule="auto"/>
        <w:ind w:left="720" w:hanging="720"/>
        <w:rPr>
          <w:sz w:val="22"/>
          <w:szCs w:val="22"/>
        </w:rPr>
      </w:pPr>
      <w:bookmarkStart w:id="21" w:name="_Hlk110077143"/>
      <w:bookmarkEnd w:id="20"/>
      <w:proofErr w:type="spellStart"/>
      <w:r w:rsidRPr="00D02A5C">
        <w:rPr>
          <w:sz w:val="22"/>
          <w:szCs w:val="22"/>
        </w:rPr>
        <w:lastRenderedPageBreak/>
        <w:t>Yukhymenko</w:t>
      </w:r>
      <w:proofErr w:type="spellEnd"/>
      <w:r w:rsidRPr="00D02A5C">
        <w:rPr>
          <w:sz w:val="22"/>
          <w:szCs w:val="22"/>
        </w:rPr>
        <w:t xml:space="preserve">, M. A. (2012). </w:t>
      </w:r>
      <w:r w:rsidRPr="00D02A5C">
        <w:rPr>
          <w:i/>
          <w:sz w:val="22"/>
          <w:szCs w:val="22"/>
        </w:rPr>
        <w:t>Do nice guys really finish last? Exploring the relations between ethical conduct, motivation and satisfaction among undergraduates in the domains of academics and athletics</w:t>
      </w:r>
      <w:r w:rsidRPr="00D02A5C">
        <w:rPr>
          <w:sz w:val="22"/>
          <w:szCs w:val="22"/>
        </w:rPr>
        <w:t xml:space="preserve"> (Publication No. 3533884) [Doctoral dissertation</w:t>
      </w:r>
      <w:r w:rsidR="004F5935">
        <w:rPr>
          <w:sz w:val="22"/>
          <w:szCs w:val="22"/>
        </w:rPr>
        <w:t>, University of Connecticut</w:t>
      </w:r>
      <w:r w:rsidRPr="00D02A5C">
        <w:rPr>
          <w:sz w:val="22"/>
          <w:szCs w:val="22"/>
        </w:rPr>
        <w:t>]. ProQuest Dissertations and Theses.</w:t>
      </w:r>
      <w:bookmarkStart w:id="22" w:name="_GoBack"/>
      <w:bookmarkEnd w:id="21"/>
      <w:bookmarkEnd w:id="22"/>
    </w:p>
    <w:sectPr w:rsidR="00D02A5C" w:rsidRPr="00D02A5C">
      <w:headerReference w:type="default" r:id="rId34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3D4" w:rsidRDefault="00B963D4" w:rsidP="00D02A5C">
      <w:pPr>
        <w:spacing w:after="0" w:line="240" w:lineRule="auto"/>
      </w:pPr>
      <w:r>
        <w:separator/>
      </w:r>
    </w:p>
  </w:endnote>
  <w:endnote w:type="continuationSeparator" w:id="0">
    <w:p w:rsidR="00B963D4" w:rsidRDefault="00B963D4" w:rsidP="00D0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3D4" w:rsidRDefault="00B963D4" w:rsidP="00D02A5C">
      <w:pPr>
        <w:spacing w:after="0" w:line="240" w:lineRule="auto"/>
      </w:pPr>
      <w:r>
        <w:separator/>
      </w:r>
    </w:p>
  </w:footnote>
  <w:footnote w:type="continuationSeparator" w:id="0">
    <w:p w:rsidR="00B963D4" w:rsidRDefault="00B963D4" w:rsidP="00D0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A5C" w:rsidRPr="00D02A5C" w:rsidRDefault="00D02A5C" w:rsidP="00D02A5C">
    <w:pPr>
      <w:pStyle w:val="Kopfzeile"/>
      <w:jc w:val="right"/>
    </w:pPr>
    <w:r w:rsidRPr="00D02A5C">
      <w:t xml:space="preserve">ACHIEVEMENT GOALS AND ACADEMIC DISHONESTY – </w:t>
    </w:r>
    <w:r w:rsidR="00420F7B">
      <w:t>ONLINE RESOURCE</w:t>
    </w:r>
    <w:r>
      <w:t xml:space="preserve"> 5</w:t>
    </w:r>
    <w:r w:rsidRPr="00D02A5C">
      <w:tab/>
    </w:r>
    <w:sdt>
      <w:sdtPr>
        <w:id w:val="1118113848"/>
        <w:docPartObj>
          <w:docPartGallery w:val="Page Numbers (Top of Page)"/>
          <w:docPartUnique/>
        </w:docPartObj>
      </w:sdtPr>
      <w:sdtEndPr/>
      <w:sdtContent>
        <w:r w:rsidRPr="00D02A5C">
          <w:fldChar w:fldCharType="begin"/>
        </w:r>
        <w:r w:rsidRPr="00D02A5C">
          <w:instrText>PAGE   \* MERGEFORMAT</w:instrText>
        </w:r>
        <w:r w:rsidRPr="00D02A5C">
          <w:fldChar w:fldCharType="separate"/>
        </w:r>
        <w:r w:rsidRPr="00D02A5C">
          <w:t>1</w:t>
        </w:r>
        <w:r w:rsidRPr="00D02A5C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85C56"/>
    <w:multiLevelType w:val="multilevel"/>
    <w:tmpl w:val="21C4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5C"/>
    <w:rsid w:val="000272F8"/>
    <w:rsid w:val="001E1CDE"/>
    <w:rsid w:val="0028540F"/>
    <w:rsid w:val="002F0076"/>
    <w:rsid w:val="00420F7B"/>
    <w:rsid w:val="004F5935"/>
    <w:rsid w:val="006302FE"/>
    <w:rsid w:val="00823552"/>
    <w:rsid w:val="00873882"/>
    <w:rsid w:val="00B963D4"/>
    <w:rsid w:val="00D02A5C"/>
    <w:rsid w:val="00E9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9C4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02A5C"/>
    <w:pPr>
      <w:spacing w:line="25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2A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2A5C"/>
  </w:style>
  <w:style w:type="paragraph" w:styleId="Fuzeile">
    <w:name w:val="footer"/>
    <w:basedOn w:val="Standard"/>
    <w:link w:val="FuzeileZchn"/>
    <w:uiPriority w:val="99"/>
    <w:unhideWhenUsed/>
    <w:rsid w:val="00D02A5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2A5C"/>
  </w:style>
  <w:style w:type="character" w:styleId="Hyperlink">
    <w:name w:val="Hyperlink"/>
    <w:basedOn w:val="Absatz-Standardschriftart"/>
    <w:uiPriority w:val="99"/>
    <w:unhideWhenUsed/>
    <w:rsid w:val="00D02A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02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m.edu.mt/library/oar/handle/123456789/18902" TargetMode="External"/><Relationship Id="rId18" Type="http://schemas.openxmlformats.org/officeDocument/2006/relationships/hyperlink" Target="https://doi.org/10.2224/sbp.2015.43.1.27" TargetMode="External"/><Relationship Id="rId26" Type="http://schemas.openxmlformats.org/officeDocument/2006/relationships/hyperlink" Target="https://www.proquest.com/docview/1288089959?pq-origsite=gscholar&amp;fromopenview=tru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11/bjep.12055" TargetMode="External"/><Relationship Id="rId34" Type="http://schemas.openxmlformats.org/officeDocument/2006/relationships/header" Target="header1.xml"/><Relationship Id="rId7" Type="http://schemas.openxmlformats.org/officeDocument/2006/relationships/hyperlink" Target="https://doi.org/10.1080/00220970903224636" TargetMode="External"/><Relationship Id="rId12" Type="http://schemas.openxmlformats.org/officeDocument/2006/relationships/hyperlink" Target="https://doi.org/10.1371/journal.pone.023814" TargetMode="External"/><Relationship Id="rId17" Type="http://schemas.openxmlformats.org/officeDocument/2006/relationships/hyperlink" Target="https://doi.org/10.1111/bjep.12310" TargetMode="External"/><Relationship Id="rId25" Type="http://schemas.openxmlformats.org/officeDocument/2006/relationships/hyperlink" Target="https://doi.org/10.1080/10508422.2016.1265891" TargetMode="External"/><Relationship Id="rId33" Type="http://schemas.openxmlformats.org/officeDocument/2006/relationships/hyperlink" Target="https://doi.org/10.1007/s11031-010-9188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177/2332858419894276" TargetMode="External"/><Relationship Id="rId20" Type="http://schemas.openxmlformats.org/officeDocument/2006/relationships/hyperlink" Target="https://doi.org/10.1007/s12144-020-01082-8" TargetMode="External"/><Relationship Id="rId29" Type="http://schemas.openxmlformats.org/officeDocument/2006/relationships/hyperlink" Target="http://www.lib.ncsu.edu/resolver/1840.16/537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4172/2469-9837.S2-010" TargetMode="External"/><Relationship Id="rId24" Type="http://schemas.openxmlformats.org/officeDocument/2006/relationships/hyperlink" Target="https://doi.org/10.1080/01973530701866656" TargetMode="External"/><Relationship Id="rId32" Type="http://schemas.openxmlformats.org/officeDocument/2006/relationships/hyperlink" Target="https://doi.org/10.1080/0022097090354804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200/JEXE.76.2.191-217" TargetMode="External"/><Relationship Id="rId23" Type="http://schemas.openxmlformats.org/officeDocument/2006/relationships/hyperlink" Target="https://doi.org/10.1007/s11218-007-9015-1" TargetMode="External"/><Relationship Id="rId28" Type="http://schemas.openxmlformats.org/officeDocument/2006/relationships/hyperlink" Target="https://doi.org/10.13189/ujer.2016.04071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080/10508422.2017.1373648" TargetMode="External"/><Relationship Id="rId19" Type="http://schemas.openxmlformats.org/officeDocument/2006/relationships/hyperlink" Target="https://doi.org/10.1016/j.ijer.2012.10.002" TargetMode="External"/><Relationship Id="rId31" Type="http://schemas.openxmlformats.org/officeDocument/2006/relationships/hyperlink" Target="https://doi.org/10.21913/IJEI.v6i1.6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edpsych.2004.02.002" TargetMode="External"/><Relationship Id="rId14" Type="http://schemas.openxmlformats.org/officeDocument/2006/relationships/hyperlink" Target="https://hdl.handle.net/11244/5720" TargetMode="External"/><Relationship Id="rId22" Type="http://schemas.openxmlformats.org/officeDocument/2006/relationships/hyperlink" Target="https://doi.org/10.1006/ceps.2000.1046" TargetMode="External"/><Relationship Id="rId27" Type="http://schemas.openxmlformats.org/officeDocument/2006/relationships/hyperlink" Target="https://doi.org/10.1007/s10212-019-00443-7" TargetMode="External"/><Relationship Id="rId30" Type="http://schemas.openxmlformats.org/officeDocument/2006/relationships/hyperlink" Target="https://doi.org/10.1016/B978-012372541-7/50009-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i.org/10.1037/0022-0663.90.1.8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1414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2022-09-09T09:32:00Z</dcterms:created>
  <dcterms:modified xsi:type="dcterms:W3CDTF">2023-02-19T16:15:00Z</dcterms:modified>
</cp:coreProperties>
</file>