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EDFC5" w14:textId="6D79D46E" w:rsidR="001A6071" w:rsidRDefault="00F80F20" w:rsidP="00F80F20">
      <w:pPr>
        <w:tabs>
          <w:tab w:val="center" w:pos="451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F20">
        <w:rPr>
          <w:rFonts w:ascii="Times New Roman" w:hAnsi="Times New Roman" w:cs="Times New Roman"/>
          <w:b/>
          <w:sz w:val="28"/>
          <w:szCs w:val="28"/>
        </w:rPr>
        <w:t>Supplementary Information</w:t>
      </w:r>
      <w:r w:rsidR="00207BA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B09E6DB" w14:textId="77777777" w:rsidR="00A741CD" w:rsidRPr="00F80F20" w:rsidRDefault="00A741CD" w:rsidP="00F80F20">
      <w:pPr>
        <w:tabs>
          <w:tab w:val="center" w:pos="4513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en-IN"/>
        </w:rPr>
      </w:pPr>
    </w:p>
    <w:p w14:paraId="5B92271B" w14:textId="77777777" w:rsidR="009257D7" w:rsidRPr="00C01F5D" w:rsidRDefault="009257D7" w:rsidP="009257D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01F5D">
        <w:rPr>
          <w:rFonts w:ascii="Times New Roman" w:hAnsi="Times New Roman" w:cs="Times New Roman"/>
          <w:b/>
          <w:sz w:val="32"/>
          <w:szCs w:val="32"/>
        </w:rPr>
        <w:t>Degradation of four pesticides in five urban landscape soils: Human and environmental health risk assessment</w:t>
      </w:r>
    </w:p>
    <w:p w14:paraId="10F32D59" w14:textId="77777777" w:rsidR="009257D7" w:rsidRDefault="009257D7" w:rsidP="009257D7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0"/>
          <w:szCs w:val="20"/>
        </w:rPr>
      </w:pPr>
    </w:p>
    <w:p w14:paraId="5C1F7071" w14:textId="77777777" w:rsidR="009257D7" w:rsidRPr="00CB7DAF" w:rsidRDefault="009257D7" w:rsidP="00B4525F">
      <w:pPr>
        <w:spacing w:before="240" w:line="360" w:lineRule="auto"/>
        <w:rPr>
          <w:rFonts w:ascii="Times New Roman" w:hAnsi="Times New Roman" w:cs="Times New Roman"/>
          <w:color w:val="4472C4" w:themeColor="accent5"/>
          <w:sz w:val="28"/>
          <w:szCs w:val="28"/>
          <w:vertAlign w:val="superscript"/>
        </w:rPr>
      </w:pPr>
      <w:bookmarkStart w:id="0" w:name="_Hlk20841125"/>
      <w:r w:rsidRPr="00CB7DAF">
        <w:rPr>
          <w:rFonts w:ascii="Times New Roman" w:hAnsi="Times New Roman" w:cs="Times New Roman"/>
          <w:b/>
          <w:sz w:val="28"/>
          <w:szCs w:val="28"/>
        </w:rPr>
        <w:t xml:space="preserve">Islam Md Meftaul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B7DAF">
        <w:rPr>
          <w:rFonts w:ascii="Times New Roman" w:hAnsi="Times New Roman" w:cs="Times New Roman"/>
          <w:b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B7DAF">
        <w:rPr>
          <w:rFonts w:ascii="Times New Roman" w:hAnsi="Times New Roman" w:cs="Times New Roman"/>
          <w:b/>
          <w:sz w:val="28"/>
          <w:szCs w:val="28"/>
        </w:rPr>
        <w:t xml:space="preserve">Kadiyala </w:t>
      </w:r>
      <w:r w:rsidRPr="00CB7DAF">
        <w:rPr>
          <w:rFonts w:ascii="Times New Roman" w:hAnsi="Times New Roman" w:cs="Times New Roman"/>
          <w:b/>
          <w:noProof/>
          <w:sz w:val="28"/>
          <w:szCs w:val="28"/>
        </w:rPr>
        <w:t xml:space="preserve">Venkateswarlu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CB7DAF">
        <w:rPr>
          <w:rFonts w:ascii="Times New Roman" w:hAnsi="Times New Roman" w:cs="Times New Roman"/>
          <w:b/>
          <w:noProof/>
          <w:sz w:val="28"/>
          <w:szCs w:val="28"/>
        </w:rPr>
        <w:t>•</w:t>
      </w:r>
      <w:r w:rsidRPr="00CB7D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7DAF">
        <w:rPr>
          <w:rFonts w:ascii="Times New Roman" w:hAnsi="Times New Roman" w:cs="Times New Roman"/>
          <w:b/>
          <w:sz w:val="28"/>
          <w:szCs w:val="28"/>
        </w:rPr>
        <w:t xml:space="preserve">Prasath Annamalai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B7DAF">
        <w:rPr>
          <w:rFonts w:ascii="Times New Roman" w:hAnsi="Times New Roman" w:cs="Times New Roman"/>
          <w:b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B7DAF">
        <w:rPr>
          <w:rFonts w:ascii="Times New Roman" w:hAnsi="Times New Roman" w:cs="Times New Roman"/>
          <w:b/>
          <w:sz w:val="28"/>
          <w:szCs w:val="28"/>
        </w:rPr>
        <w:t>Aney Parven</w:t>
      </w:r>
      <w:r w:rsidRPr="00CB7DAF">
        <w:rPr>
          <w:rFonts w:ascii="Times New Roman" w:hAnsi="Times New Roman" w:cs="Times New Roman"/>
          <w:color w:val="082EFF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color w:val="082EFF"/>
          <w:sz w:val="28"/>
          <w:szCs w:val="28"/>
          <w:vertAlign w:val="superscript"/>
        </w:rPr>
        <w:t xml:space="preserve">  </w:t>
      </w:r>
      <w:r w:rsidRPr="00CB7DAF">
        <w:rPr>
          <w:rFonts w:ascii="Times New Roman" w:hAnsi="Times New Roman" w:cs="Times New Roman"/>
          <w:b/>
          <w:sz w:val="28"/>
          <w:szCs w:val="28"/>
        </w:rPr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B7DAF">
        <w:rPr>
          <w:rFonts w:ascii="Times New Roman" w:hAnsi="Times New Roman" w:cs="Times New Roman"/>
          <w:b/>
          <w:sz w:val="28"/>
          <w:szCs w:val="28"/>
        </w:rPr>
        <w:t xml:space="preserve"> Mallavarapu Megharaj</w:t>
      </w:r>
      <w:r w:rsidRPr="00CB7DAF">
        <w:rPr>
          <w:rFonts w:ascii="Times New Roman" w:hAnsi="Times New Roman" w:cs="Times New Roman"/>
          <w:color w:val="4472C4" w:themeColor="accent5"/>
          <w:sz w:val="28"/>
          <w:szCs w:val="28"/>
          <w:vertAlign w:val="superscript"/>
        </w:rPr>
        <w:t>*</w:t>
      </w:r>
    </w:p>
    <w:bookmarkEnd w:id="0"/>
    <w:p w14:paraId="7FEC3C80" w14:textId="77777777" w:rsidR="009257D7" w:rsidRPr="00897E85" w:rsidRDefault="009257D7" w:rsidP="0092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D9E68C" w14:textId="77777777" w:rsidR="009257D7" w:rsidRPr="00123344" w:rsidRDefault="009257D7" w:rsidP="009257D7">
      <w:pPr>
        <w:spacing w:after="0" w:line="360" w:lineRule="auto"/>
        <w:rPr>
          <w:rFonts w:ascii="Times New Roman" w:hAnsi="Times New Roman" w:cs="Times New Roman"/>
          <w:b/>
          <w:color w:val="082EFF"/>
          <w:sz w:val="24"/>
          <w:szCs w:val="24"/>
          <w:vertAlign w:val="superscript"/>
        </w:rPr>
      </w:pPr>
      <w:r w:rsidRPr="00123344">
        <w:rPr>
          <w:rFonts w:ascii="Times New Roman" w:hAnsi="Times New Roman" w:cs="Times New Roman"/>
          <w:b/>
          <w:sz w:val="24"/>
          <w:szCs w:val="24"/>
        </w:rPr>
        <w:t xml:space="preserve">I. M. Meftaul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3344">
        <w:rPr>
          <w:rFonts w:ascii="Times New Roman" w:hAnsi="Times New Roman" w:cs="Times New Roman"/>
          <w:b/>
          <w:sz w:val="24"/>
          <w:szCs w:val="24"/>
        </w:rPr>
        <w:t>•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3344">
        <w:rPr>
          <w:rFonts w:ascii="Times New Roman" w:hAnsi="Times New Roman" w:cs="Times New Roman"/>
          <w:b/>
          <w:sz w:val="24"/>
          <w:szCs w:val="24"/>
        </w:rPr>
        <w:t xml:space="preserve"> P. Annamalai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3344">
        <w:rPr>
          <w:rFonts w:ascii="Times New Roman" w:hAnsi="Times New Roman" w:cs="Times New Roman"/>
          <w:b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3344">
        <w:rPr>
          <w:rFonts w:ascii="Times New Roman" w:hAnsi="Times New Roman" w:cs="Times New Roman"/>
          <w:b/>
          <w:sz w:val="24"/>
          <w:szCs w:val="24"/>
        </w:rPr>
        <w:t>A. Parven</w:t>
      </w:r>
      <w:r w:rsidRPr="00123344">
        <w:rPr>
          <w:rFonts w:ascii="Times New Roman" w:hAnsi="Times New Roman" w:cs="Times New Roman"/>
          <w:b/>
          <w:color w:val="082EFF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color w:val="082EFF"/>
          <w:sz w:val="24"/>
          <w:szCs w:val="24"/>
          <w:vertAlign w:val="superscript"/>
        </w:rPr>
        <w:t xml:space="preserve">  </w:t>
      </w:r>
      <w:r w:rsidRPr="00123344">
        <w:rPr>
          <w:rFonts w:ascii="Times New Roman" w:hAnsi="Times New Roman" w:cs="Times New Roman"/>
          <w:b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3344">
        <w:rPr>
          <w:rFonts w:ascii="Times New Roman" w:hAnsi="Times New Roman" w:cs="Times New Roman"/>
          <w:b/>
          <w:sz w:val="24"/>
          <w:szCs w:val="24"/>
        </w:rPr>
        <w:t>M. Megharaj</w:t>
      </w:r>
    </w:p>
    <w:p w14:paraId="566E6000" w14:textId="77777777" w:rsidR="009257D7" w:rsidRDefault="009257D7" w:rsidP="009257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49E">
        <w:rPr>
          <w:rFonts w:ascii="Times New Roman" w:hAnsi="Times New Roman" w:cs="Times New Roman"/>
          <w:noProof/>
          <w:sz w:val="24"/>
          <w:szCs w:val="24"/>
        </w:rPr>
        <w:t xml:space="preserve">Global Centre for Environmental Remediation (GCER), </w:t>
      </w:r>
      <w:r w:rsidRPr="00BF1B1E">
        <w:rPr>
          <w:rFonts w:ascii="Times New Roman" w:hAnsi="Times New Roman" w:cs="Times New Roman"/>
          <w:noProof/>
          <w:sz w:val="24"/>
          <w:szCs w:val="24"/>
        </w:rPr>
        <w:t>College of Engineering, Science and Environment</w:t>
      </w:r>
      <w:r w:rsidRPr="0012049E">
        <w:rPr>
          <w:rFonts w:ascii="Times New Roman" w:hAnsi="Times New Roman" w:cs="Times New Roman"/>
          <w:noProof/>
          <w:sz w:val="24"/>
          <w:szCs w:val="24"/>
        </w:rPr>
        <w:t>, The University of Newcastle, Callaghan, NSW 2308, Australia</w:t>
      </w:r>
      <w:r w:rsidRPr="001204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65C35A" w14:textId="77777777" w:rsidR="009257D7" w:rsidRPr="00123344" w:rsidRDefault="009257D7" w:rsidP="009257D7">
      <w:pPr>
        <w:spacing w:after="0" w:line="360" w:lineRule="auto"/>
        <w:rPr>
          <w:rFonts w:ascii="Times New Roman" w:hAnsi="Times New Roman" w:cs="Times New Roman"/>
          <w:b/>
          <w:color w:val="082EFF"/>
          <w:sz w:val="24"/>
          <w:szCs w:val="24"/>
          <w:vertAlign w:val="superscript"/>
        </w:rPr>
      </w:pPr>
      <w:r w:rsidRPr="00123344">
        <w:rPr>
          <w:rFonts w:ascii="Times New Roman" w:hAnsi="Times New Roman" w:cs="Times New Roman"/>
          <w:b/>
          <w:sz w:val="24"/>
          <w:szCs w:val="24"/>
        </w:rPr>
        <w:t>I. M. Meftaul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3344">
        <w:rPr>
          <w:rFonts w:ascii="Times New Roman" w:hAnsi="Times New Roman" w:cs="Times New Roman"/>
          <w:b/>
          <w:sz w:val="24"/>
          <w:szCs w:val="24"/>
        </w:rPr>
        <w:t xml:space="preserve"> •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3344">
        <w:rPr>
          <w:rFonts w:ascii="Times New Roman" w:hAnsi="Times New Roman" w:cs="Times New Roman"/>
          <w:b/>
          <w:sz w:val="24"/>
          <w:szCs w:val="24"/>
        </w:rPr>
        <w:t>A. Parven</w:t>
      </w:r>
      <w:r w:rsidRPr="00123344">
        <w:rPr>
          <w:rFonts w:ascii="Times New Roman" w:hAnsi="Times New Roman" w:cs="Times New Roman"/>
          <w:b/>
          <w:color w:val="082EFF"/>
          <w:sz w:val="24"/>
          <w:szCs w:val="24"/>
          <w:vertAlign w:val="superscript"/>
        </w:rPr>
        <w:t xml:space="preserve"> </w:t>
      </w:r>
    </w:p>
    <w:p w14:paraId="52044E5A" w14:textId="071D8D1C" w:rsidR="009257D7" w:rsidRDefault="009257D7" w:rsidP="009257D7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2049E">
        <w:rPr>
          <w:rFonts w:ascii="Times New Roman" w:hAnsi="Times New Roman" w:cs="Times New Roman"/>
          <w:noProof/>
          <w:sz w:val="24"/>
          <w:szCs w:val="24"/>
        </w:rPr>
        <w:t>Department of Agricultural Chemistry, Sher</w:t>
      </w:r>
      <w:r w:rsidR="00D9550C">
        <w:rPr>
          <w:rFonts w:ascii="Times New Roman" w:hAnsi="Times New Roman" w:cs="Times New Roman"/>
          <w:noProof/>
          <w:sz w:val="24"/>
          <w:szCs w:val="24"/>
        </w:rPr>
        <w:t>‒</w:t>
      </w:r>
      <w:r w:rsidRPr="0012049E">
        <w:rPr>
          <w:rFonts w:ascii="Times New Roman" w:hAnsi="Times New Roman" w:cs="Times New Roman"/>
          <w:noProof/>
          <w:sz w:val="24"/>
          <w:szCs w:val="24"/>
        </w:rPr>
        <w:t>e</w:t>
      </w:r>
      <w:r w:rsidR="00D9550C">
        <w:rPr>
          <w:rFonts w:ascii="Times New Roman" w:hAnsi="Times New Roman" w:cs="Times New Roman"/>
          <w:noProof/>
          <w:sz w:val="24"/>
          <w:szCs w:val="24"/>
        </w:rPr>
        <w:t>‒</w:t>
      </w:r>
      <w:r w:rsidRPr="0012049E">
        <w:rPr>
          <w:rFonts w:ascii="Times New Roman" w:hAnsi="Times New Roman" w:cs="Times New Roman"/>
          <w:noProof/>
          <w:sz w:val="24"/>
          <w:szCs w:val="24"/>
        </w:rPr>
        <w:t>Bangla Agricultural University, Dhaka</w:t>
      </w:r>
      <w:r w:rsidR="00D9550C">
        <w:rPr>
          <w:rFonts w:ascii="Times New Roman" w:hAnsi="Times New Roman" w:cs="Times New Roman"/>
          <w:noProof/>
          <w:sz w:val="24"/>
          <w:szCs w:val="24"/>
        </w:rPr>
        <w:t>‒</w:t>
      </w:r>
      <w:r w:rsidRPr="0012049E">
        <w:rPr>
          <w:rFonts w:ascii="Times New Roman" w:hAnsi="Times New Roman" w:cs="Times New Roman"/>
          <w:noProof/>
          <w:sz w:val="24"/>
          <w:szCs w:val="24"/>
        </w:rPr>
        <w:t>1207, Bangladesh</w:t>
      </w:r>
    </w:p>
    <w:p w14:paraId="0A3EB9CD" w14:textId="77777777" w:rsidR="009257D7" w:rsidRPr="0012049E" w:rsidRDefault="009257D7" w:rsidP="009257D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23344">
        <w:rPr>
          <w:rFonts w:ascii="Times New Roman" w:hAnsi="Times New Roman" w:cs="Times New Roman"/>
          <w:b/>
          <w:sz w:val="24"/>
          <w:szCs w:val="24"/>
        </w:rPr>
        <w:t xml:space="preserve">K. </w:t>
      </w:r>
      <w:r w:rsidRPr="00123344">
        <w:rPr>
          <w:rFonts w:ascii="Times New Roman" w:hAnsi="Times New Roman" w:cs="Times New Roman"/>
          <w:b/>
          <w:noProof/>
          <w:sz w:val="24"/>
          <w:szCs w:val="24"/>
        </w:rPr>
        <w:t>Venkateswarlu</w:t>
      </w:r>
    </w:p>
    <w:p w14:paraId="236A9E8E" w14:textId="77777777" w:rsidR="009257D7" w:rsidRDefault="009257D7" w:rsidP="009257D7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2049E">
        <w:rPr>
          <w:rFonts w:ascii="Times New Roman" w:hAnsi="Times New Roman" w:cs="Times New Roman"/>
          <w:noProof/>
          <w:sz w:val="24"/>
          <w:szCs w:val="24"/>
        </w:rPr>
        <w:t>Formerly Department of Microbiology, Sri Krishnadevaraya University, Anantapuramu 515003, India</w:t>
      </w:r>
    </w:p>
    <w:p w14:paraId="4C516016" w14:textId="77777777" w:rsidR="009257D7" w:rsidRPr="00123344" w:rsidRDefault="009257D7" w:rsidP="009257D7">
      <w:pPr>
        <w:spacing w:after="0" w:line="360" w:lineRule="auto"/>
        <w:rPr>
          <w:rFonts w:ascii="Times New Roman" w:hAnsi="Times New Roman" w:cs="Times New Roman"/>
          <w:b/>
          <w:color w:val="082EFF"/>
          <w:sz w:val="24"/>
          <w:szCs w:val="24"/>
          <w:vertAlign w:val="superscript"/>
        </w:rPr>
      </w:pPr>
      <w:r w:rsidRPr="00123344">
        <w:rPr>
          <w:rFonts w:ascii="Times New Roman" w:hAnsi="Times New Roman" w:cs="Times New Roman"/>
          <w:b/>
          <w:sz w:val="24"/>
          <w:szCs w:val="24"/>
        </w:rPr>
        <w:t>M. Megharaj</w:t>
      </w:r>
    </w:p>
    <w:p w14:paraId="68E0162A" w14:textId="77777777" w:rsidR="009257D7" w:rsidRDefault="009257D7" w:rsidP="009257D7">
      <w:pPr>
        <w:spacing w:after="20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2049E">
        <w:rPr>
          <w:rFonts w:ascii="Times New Roman" w:hAnsi="Times New Roman" w:cs="Times New Roman"/>
          <w:noProof/>
          <w:sz w:val="24"/>
          <w:szCs w:val="24"/>
        </w:rPr>
        <w:t>Cooperative Research Centre for Contamination Assessment and Remediation of the Environment (CRC CARE), The University of Newcastle,  Callaghan, NSW 2308</w:t>
      </w:r>
    </w:p>
    <w:p w14:paraId="7CE88E46" w14:textId="620CD2CD" w:rsidR="009257D7" w:rsidRPr="009257D7" w:rsidRDefault="009257D7" w:rsidP="009257D7">
      <w:pPr>
        <w:spacing w:after="20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2049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257D7">
        <w:rPr>
          <w:rFonts w:ascii="Times New Roman" w:hAnsi="Times New Roman" w:cs="Times New Roman"/>
          <w:color w:val="4472C4" w:themeColor="accent5"/>
          <w:sz w:val="24"/>
          <w:szCs w:val="24"/>
        </w:rPr>
        <w:t>*</w:t>
      </w:r>
      <w:r w:rsidRPr="009257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Address for correspond</w:t>
      </w:r>
      <w:r w:rsidRPr="009257D7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ence</w:t>
      </w:r>
      <w:r w:rsidRPr="009257D7"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00A70D0B" w14:textId="2623CF30" w:rsidR="009257D7" w:rsidRPr="0012049E" w:rsidRDefault="009257D7" w:rsidP="009257D7">
      <w:pPr>
        <w:pStyle w:val="Correspondencedetails"/>
        <w:spacing w:before="0"/>
        <w:rPr>
          <w:b/>
          <w:bCs/>
        </w:rPr>
      </w:pPr>
      <w:r w:rsidRPr="0012049E">
        <w:rPr>
          <w:b/>
          <w:bCs/>
        </w:rPr>
        <w:t>Mallavarapu Megharaj</w:t>
      </w:r>
    </w:p>
    <w:p w14:paraId="23AC0AFB" w14:textId="77777777" w:rsidR="009257D7" w:rsidRPr="0012049E" w:rsidRDefault="009257D7" w:rsidP="009257D7">
      <w:pPr>
        <w:pStyle w:val="Correspondencedetails"/>
        <w:spacing w:before="0"/>
        <w:jc w:val="both"/>
      </w:pPr>
      <w:r w:rsidRPr="0012049E">
        <w:t>Global Centre for Environmental Remediation (GCER)</w:t>
      </w:r>
    </w:p>
    <w:p w14:paraId="1A2E0A91" w14:textId="77777777" w:rsidR="009257D7" w:rsidRPr="0012049E" w:rsidRDefault="009257D7" w:rsidP="009257D7">
      <w:pPr>
        <w:pStyle w:val="Correspondencedetails"/>
        <w:spacing w:before="0"/>
        <w:jc w:val="both"/>
      </w:pPr>
      <w:r w:rsidRPr="00BF1B1E">
        <w:t xml:space="preserve">College of Engineering, Science and Environment </w:t>
      </w:r>
      <w:r w:rsidRPr="0012049E">
        <w:t xml:space="preserve"> </w:t>
      </w:r>
    </w:p>
    <w:p w14:paraId="7358114F" w14:textId="77777777" w:rsidR="009257D7" w:rsidRPr="0012049E" w:rsidRDefault="009257D7" w:rsidP="009257D7">
      <w:pPr>
        <w:pStyle w:val="Correspondencedetails"/>
        <w:spacing w:before="0"/>
        <w:jc w:val="both"/>
      </w:pPr>
      <w:r w:rsidRPr="0012049E">
        <w:t>The University of Newcastle, ATC Building</w:t>
      </w:r>
    </w:p>
    <w:p w14:paraId="149D07D7" w14:textId="77777777" w:rsidR="009257D7" w:rsidRPr="0012049E" w:rsidRDefault="009257D7" w:rsidP="009257D7">
      <w:pPr>
        <w:pStyle w:val="Correspondencedetails"/>
        <w:spacing w:before="0"/>
        <w:jc w:val="both"/>
      </w:pPr>
      <w:r w:rsidRPr="0012049E">
        <w:t>University Drive, Callaghan, NSW 2308, Australia</w:t>
      </w:r>
    </w:p>
    <w:p w14:paraId="67426FD6" w14:textId="3822CB47" w:rsidR="009257D7" w:rsidRPr="0012049E" w:rsidRDefault="009257D7" w:rsidP="009257D7">
      <w:pPr>
        <w:pStyle w:val="Correspondencedetails"/>
        <w:spacing w:before="0"/>
        <w:jc w:val="both"/>
      </w:pPr>
      <w:r w:rsidRPr="0012049E">
        <w:t xml:space="preserve">Mobile:  +61 </w:t>
      </w:r>
      <w:r>
        <w:t>411126857</w:t>
      </w:r>
      <w:r w:rsidRPr="0012049E">
        <w:t>; orcid.org/0000</w:t>
      </w:r>
      <w:r w:rsidR="00D9550C">
        <w:t>‒</w:t>
      </w:r>
      <w:r w:rsidRPr="0012049E">
        <w:t>0002</w:t>
      </w:r>
      <w:r w:rsidR="00D9550C">
        <w:t>‒</w:t>
      </w:r>
      <w:r w:rsidRPr="0012049E">
        <w:t>6230</w:t>
      </w:r>
      <w:r w:rsidR="00D9550C">
        <w:t>‒</w:t>
      </w:r>
      <w:r w:rsidRPr="0012049E">
        <w:t>518X</w:t>
      </w:r>
      <w:r>
        <w:t xml:space="preserve"> </w:t>
      </w:r>
    </w:p>
    <w:p w14:paraId="7AC94F70" w14:textId="23B46F55" w:rsidR="009257D7" w:rsidRPr="00CB7DAF" w:rsidRDefault="009257D7" w:rsidP="009257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49E">
        <w:rPr>
          <w:rFonts w:ascii="Times New Roman" w:hAnsi="Times New Roman" w:cs="Times New Roman"/>
          <w:sz w:val="24"/>
          <w:szCs w:val="24"/>
        </w:rPr>
        <w:t>E</w:t>
      </w:r>
      <w:r w:rsidR="00D9550C">
        <w:rPr>
          <w:rFonts w:ascii="Times New Roman" w:hAnsi="Times New Roman" w:cs="Times New Roman"/>
          <w:sz w:val="24"/>
          <w:szCs w:val="24"/>
        </w:rPr>
        <w:t>‒</w:t>
      </w:r>
      <w:r w:rsidRPr="0012049E">
        <w:rPr>
          <w:rFonts w:ascii="Times New Roman" w:hAnsi="Times New Roman" w:cs="Times New Roman"/>
          <w:sz w:val="24"/>
          <w:szCs w:val="24"/>
        </w:rPr>
        <w:t xml:space="preserve">mail:  </w:t>
      </w:r>
      <w:r w:rsidRPr="009257D7">
        <w:rPr>
          <w:rFonts w:ascii="Times New Roman" w:hAnsi="Times New Roman" w:cs="Times New Roman"/>
          <w:sz w:val="24"/>
          <w:szCs w:val="24"/>
        </w:rPr>
        <w:t>megh.mallavarapu@newcastle.edu.au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6D6C556" w14:textId="77777777" w:rsidR="00543297" w:rsidRDefault="00543297" w:rsidP="00872DB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85D78B8" w14:textId="77777777" w:rsidR="00872DBF" w:rsidRDefault="00024936" w:rsidP="00872DB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w:drawing>
          <wp:inline distT="0" distB="0" distL="0" distR="0" wp14:anchorId="3E7D6BEB" wp14:editId="449458DD">
            <wp:extent cx="6480810" cy="4437380"/>
            <wp:effectExtent l="19050" t="19050" r="15240" b="203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437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</w:p>
    <w:p w14:paraId="78FED6AF" w14:textId="77777777" w:rsidR="00A62DB9" w:rsidRDefault="00A62DB9" w:rsidP="00CD11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14:paraId="24ECE3B7" w14:textId="45233225" w:rsidR="00E715B3" w:rsidRPr="00CD1175" w:rsidRDefault="0070320B" w:rsidP="00A62D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9C0D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C0D71" w:rsidRPr="009C0D71"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r w:rsidR="009C0D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4BE2" w:rsidRPr="00DA4BE2">
        <w:rPr>
          <w:rFonts w:ascii="Times New Roman" w:hAnsi="Times New Roman" w:cs="Times New Roman"/>
          <w:sz w:val="24"/>
          <w:szCs w:val="24"/>
          <w:lang w:val="en-US"/>
        </w:rPr>
        <w:t>Map showing different sampling locations in New South Wales, Australia.</w:t>
      </w:r>
    </w:p>
    <w:p w14:paraId="2EE8B827" w14:textId="77777777" w:rsidR="00E715B3" w:rsidRDefault="00E715B3" w:rsidP="00872DBF">
      <w:pPr>
        <w:pStyle w:val="EndNoteBibliography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0ED6D63" w14:textId="77777777" w:rsidR="00E715B3" w:rsidRDefault="00E715B3" w:rsidP="00872DBF">
      <w:pPr>
        <w:pStyle w:val="EndNoteBibliography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F8A31CE" w14:textId="77777777" w:rsidR="00E715B3" w:rsidRDefault="00E715B3" w:rsidP="00872DBF">
      <w:pPr>
        <w:pStyle w:val="EndNoteBibliography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3A56037" w14:textId="77777777" w:rsidR="00E715B3" w:rsidRDefault="00E715B3" w:rsidP="00872DBF">
      <w:pPr>
        <w:pStyle w:val="EndNoteBibliography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A68D02F" w14:textId="77777777" w:rsidR="00E715B3" w:rsidRDefault="00E715B3" w:rsidP="00872DBF">
      <w:pPr>
        <w:pStyle w:val="EndNoteBibliography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2076960" w14:textId="77777777" w:rsidR="00A633F7" w:rsidRDefault="00A633F7" w:rsidP="00A633F7">
      <w:pPr>
        <w:pStyle w:val="EndNoteBibliography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A633F7" w:rsidSect="00A633F7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61625A98" w14:textId="77777777" w:rsidR="001B7C6F" w:rsidRDefault="001B7C6F" w:rsidP="005249DA">
      <w:pPr>
        <w:pStyle w:val="EndNoteBibliography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AU" w:eastAsia="en-AU"/>
        </w:rPr>
        <w:lastRenderedPageBreak/>
        <w:drawing>
          <wp:inline distT="0" distB="0" distL="0" distR="0" wp14:anchorId="6C99D30D" wp14:editId="48960D0B">
            <wp:extent cx="7920000" cy="4245060"/>
            <wp:effectExtent l="19050" t="19050" r="24130" b="222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42450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89C3DC7" w14:textId="77777777" w:rsidR="00A62DB9" w:rsidRDefault="00A62DB9" w:rsidP="001B7C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3A6771" w14:textId="4CB847A6" w:rsidR="001B7C6F" w:rsidRPr="001612A5" w:rsidRDefault="001B7C6F" w:rsidP="00A62DB9">
      <w:pPr>
        <w:jc w:val="center"/>
        <w:rPr>
          <w:rFonts w:ascii="Times New Roman" w:hAnsi="Times New Roman" w:cs="Times New Roman"/>
          <w:sz w:val="24"/>
          <w:szCs w:val="24"/>
        </w:rPr>
      </w:pPr>
      <w:r w:rsidRPr="001612A5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1612A5">
        <w:rPr>
          <w:rFonts w:ascii="Times New Roman" w:hAnsi="Times New Roman" w:cs="Times New Roman"/>
          <w:sz w:val="24"/>
          <w:szCs w:val="24"/>
        </w:rPr>
        <w:t xml:space="preserve"> Fourier</w:t>
      </w:r>
      <w:r w:rsidR="00D9550C">
        <w:rPr>
          <w:rFonts w:ascii="Times New Roman" w:hAnsi="Times New Roman" w:cs="Times New Roman"/>
          <w:sz w:val="24"/>
          <w:szCs w:val="24"/>
        </w:rPr>
        <w:t>‒</w:t>
      </w:r>
      <w:r w:rsidRPr="001612A5">
        <w:rPr>
          <w:rFonts w:ascii="Times New Roman" w:hAnsi="Times New Roman" w:cs="Times New Roman"/>
          <w:sz w:val="24"/>
          <w:szCs w:val="24"/>
        </w:rPr>
        <w:t>transform infrared (FTIR) spectra indicating the functional groups present in the selected urban soils.</w:t>
      </w:r>
    </w:p>
    <w:p w14:paraId="7C9F14F1" w14:textId="77777777" w:rsidR="001B7C6F" w:rsidRDefault="001B7C6F" w:rsidP="005249DA">
      <w:pPr>
        <w:pStyle w:val="EndNoteBibliography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8B8E14" w14:textId="77777777" w:rsidR="00F14060" w:rsidRDefault="00F14060" w:rsidP="009800F1">
      <w:pPr>
        <w:rPr>
          <w:rFonts w:ascii="Times New Roman" w:hAnsi="Times New Roman" w:cs="Times New Roman"/>
          <w:b/>
          <w:sz w:val="24"/>
          <w:szCs w:val="24"/>
        </w:rPr>
      </w:pPr>
    </w:p>
    <w:p w14:paraId="54299BC0" w14:textId="77777777" w:rsidR="00A43F54" w:rsidRDefault="00A43F54" w:rsidP="00A43F54">
      <w:pPr>
        <w:ind w:left="-426"/>
        <w:rPr>
          <w:rFonts w:ascii="Times New Roman" w:hAnsi="Times New Roman" w:cs="Times New Roman"/>
          <w:b/>
          <w:sz w:val="24"/>
          <w:szCs w:val="24"/>
        </w:rPr>
      </w:pPr>
    </w:p>
    <w:p w14:paraId="3EC6B9EC" w14:textId="1C1E5EDA" w:rsidR="00866A8D" w:rsidRPr="00866A8D" w:rsidRDefault="009C0D71" w:rsidP="00A43F54">
      <w:pPr>
        <w:ind w:lef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="00B50082" w:rsidRPr="00B50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0082" w:rsidRPr="00B50082">
        <w:rPr>
          <w:rFonts w:ascii="Times New Roman" w:hAnsi="Times New Roman" w:cs="Times New Roman"/>
          <w:bCs/>
          <w:sz w:val="24"/>
          <w:szCs w:val="24"/>
        </w:rPr>
        <w:t>Physicochemical properties of five soils collected from the urban landscapes.</w:t>
      </w:r>
    </w:p>
    <w:tbl>
      <w:tblPr>
        <w:tblStyle w:val="TableGrid1"/>
        <w:tblpPr w:leftFromText="180" w:rightFromText="180" w:vertAnchor="text" w:horzAnchor="margin" w:tblpXSpec="center" w:tblpY="454"/>
        <w:tblW w:w="14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275"/>
        <w:gridCol w:w="1275"/>
        <w:gridCol w:w="1276"/>
        <w:gridCol w:w="1276"/>
        <w:gridCol w:w="992"/>
        <w:gridCol w:w="992"/>
        <w:gridCol w:w="952"/>
        <w:gridCol w:w="1117"/>
        <w:gridCol w:w="341"/>
        <w:gridCol w:w="1217"/>
        <w:gridCol w:w="3261"/>
      </w:tblGrid>
      <w:tr w:rsidR="00817451" w:rsidRPr="0011472E" w14:paraId="5E938E67" w14:textId="77777777" w:rsidTr="00312D97">
        <w:trPr>
          <w:trHeight w:val="831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DE9000" w14:textId="77777777" w:rsidR="00817451" w:rsidRPr="0011472E" w:rsidRDefault="00817451" w:rsidP="009800F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Soil ID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473B99" w14:textId="77777777" w:rsidR="00817451" w:rsidRPr="0011472E" w:rsidRDefault="00817451" w:rsidP="009800F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Location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C63020" w14:textId="4772A26E" w:rsidR="00817451" w:rsidRPr="0011472E" w:rsidRDefault="00817451" w:rsidP="009800F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OC</w:t>
            </w:r>
            <w:r w:rsidRPr="0011472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3129C5" w14:textId="77777777" w:rsidR="00817451" w:rsidRPr="0011472E" w:rsidRDefault="00817451" w:rsidP="009800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Fe</w:t>
            </w:r>
            <w:r w:rsidRPr="0011472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b</w:t>
            </w:r>
          </w:p>
          <w:p w14:paraId="511C4501" w14:textId="77777777" w:rsidR="00817451" w:rsidRPr="0011472E" w:rsidRDefault="00817451" w:rsidP="009800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901A6B" w14:textId="77777777" w:rsidR="00817451" w:rsidRPr="0011472E" w:rsidRDefault="00817451" w:rsidP="009800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Al</w:t>
            </w:r>
            <w:r w:rsidRPr="0011472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b</w:t>
            </w:r>
          </w:p>
          <w:p w14:paraId="675259A7" w14:textId="77777777" w:rsidR="00817451" w:rsidRPr="0011472E" w:rsidRDefault="00817451" w:rsidP="009800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465341" w14:textId="77777777" w:rsidR="00817451" w:rsidRPr="0011472E" w:rsidRDefault="00817451" w:rsidP="009800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Sand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F4BA8E" w14:textId="77777777" w:rsidR="00817451" w:rsidRPr="0011472E" w:rsidRDefault="00817451" w:rsidP="009800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Silt (%)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5C089" w14:textId="77777777" w:rsidR="00817451" w:rsidRPr="0011472E" w:rsidRDefault="00817451" w:rsidP="009800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Clay (%)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D837C9" w14:textId="77777777" w:rsidR="00817451" w:rsidRPr="0011472E" w:rsidRDefault="00817451" w:rsidP="009800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pH</w:t>
            </w:r>
            <w:r w:rsidRPr="0011472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  <w:p w14:paraId="6EE10910" w14:textId="53978CF3" w:rsidR="00817451" w:rsidRPr="0011472E" w:rsidRDefault="00817451" w:rsidP="009800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(in Milli</w:t>
            </w:r>
            <w:r w:rsidR="00D9550C">
              <w:rPr>
                <w:rFonts w:ascii="Times New Roman" w:hAnsi="Times New Roman" w:cs="Times New Roman"/>
                <w:bCs/>
                <w:sz w:val="24"/>
                <w:szCs w:val="24"/>
              </w:rPr>
              <w:t>‒</w:t>
            </w: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Q water)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58BFF" w14:textId="77777777" w:rsidR="00817451" w:rsidRPr="0011472E" w:rsidRDefault="00817451" w:rsidP="009800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787FBE" w14:textId="77777777" w:rsidR="00817451" w:rsidRPr="0011472E" w:rsidRDefault="00817451" w:rsidP="009800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Textural</w:t>
            </w:r>
          </w:p>
          <w:p w14:paraId="32C96827" w14:textId="77777777" w:rsidR="00817451" w:rsidRPr="0011472E" w:rsidRDefault="00817451" w:rsidP="009800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class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AD689F" w14:textId="77777777" w:rsidR="00817451" w:rsidRPr="0011472E" w:rsidRDefault="00817451" w:rsidP="009800F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bCs/>
                <w:sz w:val="24"/>
                <w:szCs w:val="24"/>
              </w:rPr>
              <w:t>Major mineral compound</w:t>
            </w:r>
          </w:p>
        </w:tc>
      </w:tr>
      <w:tr w:rsidR="00817451" w:rsidRPr="0011472E" w14:paraId="4EA88F93" w14:textId="77777777" w:rsidTr="00312D97">
        <w:trPr>
          <w:trHeight w:val="544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CADBF5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ATC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653E57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Lawn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155E82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7.66 ±0.01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D75EF8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1.10±0.09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631D58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0.73±0.11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699D39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51.30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C16EE6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41.20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C82333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FB5DD5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5.8±0.03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4B6310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241682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Loam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560142" w14:textId="77777777" w:rsidR="00170636" w:rsidRDefault="00170636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064D1" w14:textId="7B0C0CDA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Quartz, Orthoclase, Albite, Hyalophane</w:t>
            </w:r>
          </w:p>
        </w:tc>
      </w:tr>
      <w:tr w:rsidR="00817451" w:rsidRPr="0011472E" w14:paraId="20C2B5C6" w14:textId="77777777" w:rsidTr="00312D97">
        <w:trPr>
          <w:trHeight w:val="559"/>
        </w:trPr>
        <w:tc>
          <w:tcPr>
            <w:tcW w:w="851" w:type="dxa"/>
            <w:vAlign w:val="center"/>
            <w:hideMark/>
          </w:tcPr>
          <w:p w14:paraId="3398D8BD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FLE</w:t>
            </w:r>
          </w:p>
        </w:tc>
        <w:tc>
          <w:tcPr>
            <w:tcW w:w="1275" w:type="dxa"/>
            <w:vAlign w:val="center"/>
            <w:hideMark/>
          </w:tcPr>
          <w:p w14:paraId="3EF30FD1" w14:textId="77777777" w:rsidR="00EE0390" w:rsidRDefault="00EE0390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F9870" w14:textId="76192D7D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Home garden</w:t>
            </w:r>
          </w:p>
        </w:tc>
        <w:tc>
          <w:tcPr>
            <w:tcW w:w="1275" w:type="dxa"/>
            <w:vAlign w:val="center"/>
            <w:hideMark/>
          </w:tcPr>
          <w:p w14:paraId="1647C8FF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1.29 ±0.02</w:t>
            </w:r>
          </w:p>
        </w:tc>
        <w:tc>
          <w:tcPr>
            <w:tcW w:w="1276" w:type="dxa"/>
            <w:vAlign w:val="center"/>
            <w:hideMark/>
          </w:tcPr>
          <w:p w14:paraId="5AF69CFA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0.03±0.67</w:t>
            </w:r>
          </w:p>
        </w:tc>
        <w:tc>
          <w:tcPr>
            <w:tcW w:w="1276" w:type="dxa"/>
            <w:vAlign w:val="center"/>
            <w:hideMark/>
          </w:tcPr>
          <w:p w14:paraId="41F10174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0.01±0.99</w:t>
            </w:r>
          </w:p>
        </w:tc>
        <w:tc>
          <w:tcPr>
            <w:tcW w:w="992" w:type="dxa"/>
            <w:vAlign w:val="center"/>
            <w:hideMark/>
          </w:tcPr>
          <w:p w14:paraId="55D1A8CA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63.80</w:t>
            </w:r>
          </w:p>
        </w:tc>
        <w:tc>
          <w:tcPr>
            <w:tcW w:w="992" w:type="dxa"/>
            <w:vAlign w:val="center"/>
            <w:hideMark/>
          </w:tcPr>
          <w:p w14:paraId="67452B91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23.80</w:t>
            </w:r>
          </w:p>
        </w:tc>
        <w:tc>
          <w:tcPr>
            <w:tcW w:w="952" w:type="dxa"/>
            <w:vAlign w:val="center"/>
            <w:hideMark/>
          </w:tcPr>
          <w:p w14:paraId="63A53FE0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117" w:type="dxa"/>
            <w:vAlign w:val="center"/>
            <w:hideMark/>
          </w:tcPr>
          <w:p w14:paraId="55906B49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6.6±0.03</w:t>
            </w:r>
          </w:p>
        </w:tc>
        <w:tc>
          <w:tcPr>
            <w:tcW w:w="341" w:type="dxa"/>
            <w:vAlign w:val="center"/>
          </w:tcPr>
          <w:p w14:paraId="2070B37A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  <w:hideMark/>
          </w:tcPr>
          <w:p w14:paraId="1EA20EA3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Sandy loam</w:t>
            </w:r>
          </w:p>
        </w:tc>
        <w:tc>
          <w:tcPr>
            <w:tcW w:w="3261" w:type="dxa"/>
            <w:vAlign w:val="center"/>
            <w:hideMark/>
          </w:tcPr>
          <w:p w14:paraId="25659ECC" w14:textId="77777777" w:rsidR="00170636" w:rsidRDefault="00170636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84959" w14:textId="367AF068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Quartz, Oligoclase, Albite, Sodalite</w:t>
            </w:r>
          </w:p>
        </w:tc>
      </w:tr>
      <w:tr w:rsidR="00817451" w:rsidRPr="0011472E" w14:paraId="2E8C48A0" w14:textId="77777777" w:rsidTr="00312D97">
        <w:trPr>
          <w:trHeight w:val="544"/>
        </w:trPr>
        <w:tc>
          <w:tcPr>
            <w:tcW w:w="851" w:type="dxa"/>
            <w:vAlign w:val="center"/>
            <w:hideMark/>
          </w:tcPr>
          <w:p w14:paraId="68C4299F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SAL</w:t>
            </w:r>
          </w:p>
        </w:tc>
        <w:tc>
          <w:tcPr>
            <w:tcW w:w="1275" w:type="dxa"/>
            <w:vAlign w:val="center"/>
            <w:hideMark/>
          </w:tcPr>
          <w:p w14:paraId="19730C04" w14:textId="77777777" w:rsidR="00EE0390" w:rsidRDefault="00EE0390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D978C" w14:textId="0DB2A510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Home garden</w:t>
            </w:r>
          </w:p>
        </w:tc>
        <w:tc>
          <w:tcPr>
            <w:tcW w:w="1275" w:type="dxa"/>
            <w:vAlign w:val="center"/>
            <w:hideMark/>
          </w:tcPr>
          <w:p w14:paraId="152BA716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0.25 ±0.16</w:t>
            </w:r>
          </w:p>
        </w:tc>
        <w:tc>
          <w:tcPr>
            <w:tcW w:w="1276" w:type="dxa"/>
            <w:vAlign w:val="center"/>
            <w:hideMark/>
          </w:tcPr>
          <w:p w14:paraId="46B5A692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1.42±0.02</w:t>
            </w:r>
          </w:p>
        </w:tc>
        <w:tc>
          <w:tcPr>
            <w:tcW w:w="1276" w:type="dxa"/>
            <w:vAlign w:val="center"/>
            <w:hideMark/>
          </w:tcPr>
          <w:p w14:paraId="41C415FE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0.65±0.15</w:t>
            </w:r>
          </w:p>
        </w:tc>
        <w:tc>
          <w:tcPr>
            <w:tcW w:w="992" w:type="dxa"/>
            <w:vAlign w:val="center"/>
            <w:hideMark/>
          </w:tcPr>
          <w:p w14:paraId="1A8C7AC8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97.60</w:t>
            </w:r>
          </w:p>
        </w:tc>
        <w:tc>
          <w:tcPr>
            <w:tcW w:w="992" w:type="dxa"/>
            <w:vAlign w:val="center"/>
            <w:hideMark/>
          </w:tcPr>
          <w:p w14:paraId="1A4F0567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952" w:type="dxa"/>
            <w:vAlign w:val="center"/>
            <w:hideMark/>
          </w:tcPr>
          <w:p w14:paraId="648F037A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117" w:type="dxa"/>
            <w:vAlign w:val="center"/>
            <w:hideMark/>
          </w:tcPr>
          <w:p w14:paraId="5D854EF6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6.1±0.02</w:t>
            </w:r>
          </w:p>
        </w:tc>
        <w:tc>
          <w:tcPr>
            <w:tcW w:w="341" w:type="dxa"/>
            <w:vAlign w:val="center"/>
          </w:tcPr>
          <w:p w14:paraId="5E3325EE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  <w:hideMark/>
          </w:tcPr>
          <w:p w14:paraId="6B43113F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Sand</w:t>
            </w:r>
          </w:p>
        </w:tc>
        <w:tc>
          <w:tcPr>
            <w:tcW w:w="3261" w:type="dxa"/>
            <w:vAlign w:val="center"/>
            <w:hideMark/>
          </w:tcPr>
          <w:p w14:paraId="2F11B6EB" w14:textId="77777777" w:rsidR="00170636" w:rsidRDefault="00170636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98C69" w14:textId="44878F26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Quartz, Dolomite, Zeolite LC</w:t>
            </w:r>
            <w:r w:rsidR="00D9550C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3, Palladium</w:t>
            </w:r>
          </w:p>
        </w:tc>
      </w:tr>
      <w:tr w:rsidR="00817451" w:rsidRPr="0011472E" w14:paraId="55B924F0" w14:textId="77777777" w:rsidTr="00312D97">
        <w:trPr>
          <w:trHeight w:val="559"/>
        </w:trPr>
        <w:tc>
          <w:tcPr>
            <w:tcW w:w="851" w:type="dxa"/>
            <w:vAlign w:val="center"/>
            <w:hideMark/>
          </w:tcPr>
          <w:p w14:paraId="56CAE99B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</w:p>
        </w:tc>
        <w:tc>
          <w:tcPr>
            <w:tcW w:w="1275" w:type="dxa"/>
            <w:vAlign w:val="center"/>
            <w:hideMark/>
          </w:tcPr>
          <w:p w14:paraId="4749C676" w14:textId="77777777" w:rsidR="00EE0390" w:rsidRDefault="00EE0390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0C416" w14:textId="6DA0A794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Home garden</w:t>
            </w:r>
          </w:p>
        </w:tc>
        <w:tc>
          <w:tcPr>
            <w:tcW w:w="1275" w:type="dxa"/>
            <w:vAlign w:val="center"/>
            <w:hideMark/>
          </w:tcPr>
          <w:p w14:paraId="1E1F6599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2.02 ±0.01</w:t>
            </w:r>
          </w:p>
        </w:tc>
        <w:tc>
          <w:tcPr>
            <w:tcW w:w="1276" w:type="dxa"/>
            <w:vAlign w:val="center"/>
            <w:hideMark/>
          </w:tcPr>
          <w:p w14:paraId="35895DBF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1.19±0.03</w:t>
            </w:r>
          </w:p>
        </w:tc>
        <w:tc>
          <w:tcPr>
            <w:tcW w:w="1276" w:type="dxa"/>
            <w:vAlign w:val="center"/>
            <w:hideMark/>
          </w:tcPr>
          <w:p w14:paraId="71DE46F2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0.92±0.11</w:t>
            </w:r>
          </w:p>
        </w:tc>
        <w:tc>
          <w:tcPr>
            <w:tcW w:w="992" w:type="dxa"/>
            <w:vAlign w:val="center"/>
            <w:hideMark/>
          </w:tcPr>
          <w:p w14:paraId="77549497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33.80</w:t>
            </w:r>
          </w:p>
        </w:tc>
        <w:tc>
          <w:tcPr>
            <w:tcW w:w="992" w:type="dxa"/>
            <w:vAlign w:val="center"/>
            <w:hideMark/>
          </w:tcPr>
          <w:p w14:paraId="02D56D9B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52" w:type="dxa"/>
            <w:vAlign w:val="center"/>
            <w:hideMark/>
          </w:tcPr>
          <w:p w14:paraId="50DA7374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1117" w:type="dxa"/>
            <w:vAlign w:val="center"/>
            <w:hideMark/>
          </w:tcPr>
          <w:p w14:paraId="678C000F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7.5±0.03</w:t>
            </w:r>
          </w:p>
        </w:tc>
        <w:tc>
          <w:tcPr>
            <w:tcW w:w="341" w:type="dxa"/>
            <w:vAlign w:val="center"/>
          </w:tcPr>
          <w:p w14:paraId="00EB24E8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  <w:hideMark/>
          </w:tcPr>
          <w:p w14:paraId="57F38982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Silt loam</w:t>
            </w:r>
          </w:p>
        </w:tc>
        <w:tc>
          <w:tcPr>
            <w:tcW w:w="3261" w:type="dxa"/>
            <w:vAlign w:val="center"/>
            <w:hideMark/>
          </w:tcPr>
          <w:p w14:paraId="6DFB5772" w14:textId="77777777" w:rsidR="00170636" w:rsidRDefault="00170636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2E024" w14:textId="77777777" w:rsidR="00817451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 xml:space="preserve">Quartz, </w:t>
            </w:r>
            <w:proofErr w:type="spellStart"/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Sinnerite</w:t>
            </w:r>
            <w:proofErr w:type="spellEnd"/>
            <w:r w:rsidRPr="0011472E">
              <w:rPr>
                <w:rFonts w:ascii="Times New Roman" w:hAnsi="Times New Roman" w:cs="Times New Roman"/>
                <w:sz w:val="24"/>
                <w:szCs w:val="24"/>
              </w:rPr>
              <w:t xml:space="preserve">, Ice </w:t>
            </w:r>
            <w:proofErr w:type="spellStart"/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proofErr w:type="spellEnd"/>
            <w:r w:rsidRPr="001147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Sylvine</w:t>
            </w:r>
            <w:proofErr w:type="spellEnd"/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, Bernalite, Albite</w:t>
            </w:r>
          </w:p>
          <w:p w14:paraId="34EF2708" w14:textId="66772928" w:rsidR="00907E1D" w:rsidRPr="0011472E" w:rsidRDefault="00907E1D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451" w:rsidRPr="0011472E" w14:paraId="0CA73434" w14:textId="77777777" w:rsidTr="00312D97">
        <w:trPr>
          <w:trHeight w:val="544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CAEC85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E08249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Park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F2E76F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0.21 ±0.10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A58103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2.15±0.03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533B50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0.73±0.18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174322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76.30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77255F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E1AC4A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B799D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8.0±0.01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9530A3" w14:textId="77777777" w:rsidR="00817451" w:rsidRPr="0011472E" w:rsidRDefault="00817451" w:rsidP="009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77A452" w14:textId="77777777" w:rsidR="00817451" w:rsidRPr="0011472E" w:rsidRDefault="00817451" w:rsidP="009800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Loamy sand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E7C617" w14:textId="545EC82A" w:rsidR="00817451" w:rsidRPr="0011472E" w:rsidRDefault="00817451" w:rsidP="009800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1472E">
              <w:rPr>
                <w:rFonts w:ascii="Times New Roman" w:hAnsi="Times New Roman" w:cs="Times New Roman"/>
                <w:sz w:val="24"/>
                <w:szCs w:val="24"/>
              </w:rPr>
              <w:t>Quartz, Albite, Zeolite, Sodalite</w:t>
            </w:r>
          </w:p>
        </w:tc>
      </w:tr>
    </w:tbl>
    <w:p w14:paraId="26E5F818" w14:textId="77777777" w:rsidR="00817451" w:rsidRPr="00B50082" w:rsidRDefault="00817451" w:rsidP="00F140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497EBF" w14:textId="77777777" w:rsidR="00B50082" w:rsidRPr="00B50082" w:rsidRDefault="00B50082" w:rsidP="00980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39028BF" w14:textId="68B1ACA6" w:rsidR="00B50082" w:rsidRPr="00B50082" w:rsidRDefault="00B50082" w:rsidP="00A43F54">
      <w:pPr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B5008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B50082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B50082">
        <w:rPr>
          <w:rFonts w:ascii="Times New Roman" w:hAnsi="Times New Roman" w:cs="Times New Roman"/>
          <w:sz w:val="24"/>
          <w:szCs w:val="24"/>
        </w:rPr>
        <w:t xml:space="preserve"> in LECO analyser (LECO Corporation, USA). </w:t>
      </w:r>
      <w:proofErr w:type="spellStart"/>
      <w:r w:rsidRPr="00B5008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B50082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B50082">
        <w:rPr>
          <w:rFonts w:ascii="Times New Roman" w:hAnsi="Times New Roman" w:cs="Times New Roman"/>
          <w:sz w:val="24"/>
          <w:szCs w:val="24"/>
        </w:rPr>
        <w:t xml:space="preserve"> in ICP</w:t>
      </w:r>
      <w:r w:rsidR="00D9550C">
        <w:rPr>
          <w:rFonts w:ascii="Times New Roman" w:hAnsi="Times New Roman" w:cs="Times New Roman"/>
          <w:sz w:val="24"/>
          <w:szCs w:val="24"/>
        </w:rPr>
        <w:t>‒</w:t>
      </w:r>
      <w:r w:rsidRPr="00B50082">
        <w:rPr>
          <w:rFonts w:ascii="Times New Roman" w:hAnsi="Times New Roman" w:cs="Times New Roman"/>
          <w:sz w:val="24"/>
          <w:szCs w:val="24"/>
        </w:rPr>
        <w:t xml:space="preserve">OES (Perkin Elmer Pvt Ltd, Singapore) after microwave digestion (MARS 6™, USA). </w:t>
      </w:r>
      <w:proofErr w:type="spellStart"/>
      <w:r w:rsidRPr="00B50082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B50082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Pr="00B50082">
        <w:rPr>
          <w:rFonts w:ascii="Times New Roman" w:hAnsi="Times New Roman" w:cs="Times New Roman"/>
          <w:sz w:val="24"/>
          <w:szCs w:val="24"/>
        </w:rPr>
        <w:t xml:space="preserve"> in a pH meter (Horiba Scientific, UK). ATC = University of Newcastle; FLE = Fletcher; SAL = Salamander Bay; TAR = Taree; MAR = Maryland.</w:t>
      </w:r>
    </w:p>
    <w:p w14:paraId="2C780C8B" w14:textId="77777777" w:rsidR="00B50082" w:rsidRDefault="00B50082" w:rsidP="00312D97">
      <w:pPr>
        <w:pStyle w:val="EndNoteBibliography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30081F" w14:textId="4C81417E" w:rsidR="00872DBF" w:rsidRPr="004755E6" w:rsidRDefault="005D5835" w:rsidP="00312D97">
      <w:pPr>
        <w:pStyle w:val="EndNoteBibliography"/>
        <w:spacing w:line="360" w:lineRule="auto"/>
        <w:ind w:right="1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="00BF6B81" w:rsidRPr="00827D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C2F">
        <w:rPr>
          <w:rFonts w:ascii="Times New Roman" w:hAnsi="Times New Roman" w:cs="Times New Roman"/>
          <w:sz w:val="24"/>
          <w:szCs w:val="24"/>
        </w:rPr>
        <w:t>C</w:t>
      </w:r>
      <w:r w:rsidR="00737C2F" w:rsidRPr="00737C2F">
        <w:rPr>
          <w:rFonts w:ascii="Times New Roman" w:hAnsi="Times New Roman" w:cs="Times New Roman"/>
          <w:sz w:val="24"/>
          <w:szCs w:val="24"/>
        </w:rPr>
        <w:t>oncentration of pesticide residue in the soil after 50% degradation</w:t>
      </w:r>
      <w:r w:rsidR="00737C2F" w:rsidRPr="00737C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C2F">
        <w:rPr>
          <w:rFonts w:ascii="Times New Roman" w:hAnsi="Times New Roman" w:cs="Times New Roman"/>
          <w:b/>
          <w:sz w:val="24"/>
          <w:szCs w:val="24"/>
        </w:rPr>
        <w:t>(</w:t>
      </w:r>
      <w:r w:rsidR="00737C2F" w:rsidRPr="00737C2F">
        <w:rPr>
          <w:rFonts w:ascii="Times New Roman" w:hAnsi="Times New Roman" w:cs="Times New Roman"/>
          <w:sz w:val="24"/>
          <w:szCs w:val="24"/>
        </w:rPr>
        <w:t>C</w:t>
      </w:r>
      <w:r w:rsidR="00737C2F" w:rsidRPr="00737C2F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="00737C2F">
        <w:rPr>
          <w:rFonts w:ascii="Times New Roman" w:hAnsi="Times New Roman" w:cs="Times New Roman"/>
          <w:sz w:val="24"/>
          <w:szCs w:val="24"/>
        </w:rPr>
        <w:t>),</w:t>
      </w:r>
      <w:r w:rsidR="00737C2F" w:rsidRPr="00737C2F">
        <w:rPr>
          <w:rFonts w:ascii="Times New Roman" w:hAnsi="Times New Roman" w:cs="Times New Roman"/>
          <w:sz w:val="24"/>
          <w:szCs w:val="24"/>
        </w:rPr>
        <w:t xml:space="preserve"> </w:t>
      </w:r>
      <w:r w:rsidR="00737C2F">
        <w:rPr>
          <w:rFonts w:ascii="Times New Roman" w:hAnsi="Times New Roman" w:cs="Times New Roman"/>
          <w:sz w:val="24"/>
          <w:szCs w:val="24"/>
        </w:rPr>
        <w:t>c</w:t>
      </w:r>
      <w:r w:rsidR="00DB087A" w:rsidRPr="005249DA">
        <w:rPr>
          <w:rFonts w:ascii="Times New Roman" w:hAnsi="Times New Roman" w:cs="Times New Roman"/>
          <w:sz w:val="24"/>
          <w:szCs w:val="24"/>
        </w:rPr>
        <w:t>oefficient of organic carbon (</w:t>
      </w:r>
      <w:r w:rsidR="00DB087A" w:rsidRPr="002A0FE2">
        <w:rPr>
          <w:rFonts w:ascii="Times New Roman" w:hAnsi="Times New Roman" w:cs="Times New Roman"/>
          <w:i/>
          <w:sz w:val="24"/>
          <w:szCs w:val="24"/>
        </w:rPr>
        <w:t>K</w:t>
      </w:r>
      <w:r w:rsidR="00DB087A" w:rsidRPr="00737C2F">
        <w:rPr>
          <w:rFonts w:ascii="Times New Roman" w:hAnsi="Times New Roman" w:cs="Times New Roman"/>
          <w:sz w:val="24"/>
          <w:szCs w:val="24"/>
          <w:vertAlign w:val="subscript"/>
        </w:rPr>
        <w:t>oc</w:t>
      </w:r>
      <w:r w:rsidR="00DB087A" w:rsidRPr="005249DA">
        <w:rPr>
          <w:rFonts w:ascii="Times New Roman" w:hAnsi="Times New Roman" w:cs="Times New Roman"/>
          <w:sz w:val="24"/>
          <w:szCs w:val="24"/>
        </w:rPr>
        <w:t>), coefficient of determination (</w:t>
      </w:r>
      <w:r w:rsidR="00DB087A" w:rsidRPr="002A0FE2">
        <w:rPr>
          <w:rFonts w:ascii="Times New Roman" w:hAnsi="Times New Roman" w:cs="Times New Roman"/>
          <w:i/>
          <w:sz w:val="24"/>
          <w:szCs w:val="24"/>
        </w:rPr>
        <w:t>R</w:t>
      </w:r>
      <w:r w:rsidR="00DB087A" w:rsidRPr="002A0FE2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737C2F">
        <w:rPr>
          <w:rFonts w:ascii="Times New Roman" w:hAnsi="Times New Roman" w:cs="Times New Roman"/>
          <w:sz w:val="24"/>
          <w:szCs w:val="24"/>
        </w:rPr>
        <w:t xml:space="preserve">) and </w:t>
      </w:r>
      <w:r w:rsidR="005249DA" w:rsidRPr="00425F2F">
        <w:rPr>
          <w:rFonts w:ascii="Times New Roman" w:hAnsi="Times New Roman" w:cs="Times New Roman"/>
          <w:sz w:val="24"/>
          <w:szCs w:val="24"/>
        </w:rPr>
        <w:t>e</w:t>
      </w:r>
      <w:r w:rsidR="00DB087A" w:rsidRPr="00425F2F">
        <w:rPr>
          <w:rFonts w:ascii="Times New Roman" w:hAnsi="Times New Roman" w:cs="Times New Roman"/>
          <w:sz w:val="24"/>
          <w:szCs w:val="24"/>
        </w:rPr>
        <w:t>stimated average non</w:t>
      </w:r>
      <w:r w:rsidR="00E30CD3" w:rsidRPr="00425F2F">
        <w:rPr>
          <w:rFonts w:ascii="Times New Roman" w:hAnsi="Times New Roman" w:cs="Times New Roman"/>
          <w:sz w:val="24"/>
          <w:szCs w:val="24"/>
        </w:rPr>
        <w:t>-</w:t>
      </w:r>
      <w:r w:rsidR="00DB087A" w:rsidRPr="00425F2F">
        <w:rPr>
          <w:rFonts w:ascii="Times New Roman" w:hAnsi="Times New Roman" w:cs="Times New Roman"/>
          <w:sz w:val="24"/>
          <w:szCs w:val="24"/>
        </w:rPr>
        <w:t xml:space="preserve">dietary </w:t>
      </w:r>
      <w:r w:rsidR="004E481A" w:rsidRPr="00425F2F">
        <w:rPr>
          <w:rFonts w:ascii="Times New Roman" w:hAnsi="Times New Roman" w:cs="Times New Roman"/>
          <w:sz w:val="24"/>
          <w:szCs w:val="24"/>
        </w:rPr>
        <w:t>chronic daily intake (CDI</w:t>
      </w:r>
      <w:r w:rsidR="00E30CD3" w:rsidRPr="00425F2F">
        <w:rPr>
          <w:rFonts w:ascii="Times New Roman" w:hAnsi="Times New Roman" w:cs="Times New Roman"/>
          <w:sz w:val="24"/>
          <w:szCs w:val="24"/>
        </w:rPr>
        <w:t>)</w:t>
      </w:r>
      <w:r w:rsidR="007C5FAB" w:rsidRPr="00425F2F">
        <w:rPr>
          <w:rFonts w:ascii="Times New Roman" w:hAnsi="Times New Roman" w:cs="Times New Roman"/>
          <w:sz w:val="24"/>
          <w:szCs w:val="24"/>
        </w:rPr>
        <w:t xml:space="preserve">, in terms of </w:t>
      </w:r>
      <w:r w:rsidR="0032671D" w:rsidRPr="00425F2F">
        <w:rPr>
          <w:rFonts w:ascii="Times New Roman" w:hAnsi="Times New Roman" w:cs="Times New Roman"/>
          <w:sz w:val="24"/>
          <w:szCs w:val="24"/>
        </w:rPr>
        <w:t>mg kg</w:t>
      </w:r>
      <w:r w:rsidR="0032671D" w:rsidRPr="00425F2F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32671D" w:rsidRPr="00425F2F">
        <w:rPr>
          <w:rFonts w:ascii="Times New Roman" w:hAnsi="Times New Roman" w:cs="Times New Roman"/>
          <w:sz w:val="24"/>
          <w:szCs w:val="24"/>
        </w:rPr>
        <w:t xml:space="preserve"> day</w:t>
      </w:r>
      <w:r w:rsidR="0032671D" w:rsidRPr="00425F2F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32671D" w:rsidRPr="00425F2F">
        <w:rPr>
          <w:rFonts w:ascii="Times New Roman" w:hAnsi="Times New Roman" w:cs="Times New Roman"/>
          <w:sz w:val="24"/>
          <w:szCs w:val="24"/>
        </w:rPr>
        <w:t>,</w:t>
      </w:r>
      <w:r w:rsidR="004E481A" w:rsidRPr="00425F2F">
        <w:rPr>
          <w:rFonts w:ascii="Times New Roman" w:hAnsi="Times New Roman" w:cs="Times New Roman"/>
          <w:sz w:val="24"/>
          <w:szCs w:val="24"/>
        </w:rPr>
        <w:t xml:space="preserve"> </w:t>
      </w:r>
      <w:r w:rsidR="00DB087A" w:rsidRPr="00425F2F">
        <w:rPr>
          <w:rFonts w:ascii="Times New Roman" w:hAnsi="Times New Roman" w:cs="Times New Roman"/>
          <w:sz w:val="24"/>
          <w:szCs w:val="24"/>
        </w:rPr>
        <w:t>via ingestion</w:t>
      </w:r>
      <w:r w:rsidR="0032671D" w:rsidRPr="00425F2F">
        <w:rPr>
          <w:rFonts w:ascii="Times New Roman" w:hAnsi="Times New Roman" w:cs="Times New Roman"/>
          <w:sz w:val="24"/>
          <w:szCs w:val="24"/>
        </w:rPr>
        <w:t xml:space="preserve"> </w:t>
      </w:r>
      <w:r w:rsidR="008864D2" w:rsidRPr="00425F2F">
        <w:rPr>
          <w:rFonts w:ascii="Times New Roman" w:hAnsi="Times New Roman" w:cs="Times New Roman"/>
          <w:sz w:val="24"/>
          <w:szCs w:val="24"/>
        </w:rPr>
        <w:t>(</w:t>
      </w:r>
      <w:r w:rsidR="0032671D" w:rsidRPr="00425F2F">
        <w:rPr>
          <w:rFonts w:ascii="Times New Roman" w:hAnsi="Times New Roman" w:cs="Times New Roman"/>
          <w:sz w:val="24"/>
          <w:szCs w:val="24"/>
        </w:rPr>
        <w:t>CDI</w:t>
      </w:r>
      <w:r w:rsidR="0032671D" w:rsidRPr="00425F2F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8864D2" w:rsidRPr="00425F2F">
        <w:rPr>
          <w:rFonts w:ascii="Times New Roman" w:hAnsi="Times New Roman" w:cs="Times New Roman"/>
          <w:sz w:val="24"/>
          <w:szCs w:val="24"/>
        </w:rPr>
        <w:t>)</w:t>
      </w:r>
      <w:r w:rsidR="0098121F" w:rsidRPr="00425F2F">
        <w:rPr>
          <w:rFonts w:ascii="Times New Roman" w:hAnsi="Times New Roman" w:cs="Times New Roman"/>
          <w:sz w:val="24"/>
          <w:szCs w:val="24"/>
        </w:rPr>
        <w:t xml:space="preserve">, dermal </w:t>
      </w:r>
      <w:r w:rsidR="003225F8" w:rsidRPr="00425F2F">
        <w:rPr>
          <w:rFonts w:ascii="Times New Roman" w:hAnsi="Times New Roman" w:cs="Times New Roman"/>
          <w:sz w:val="24"/>
          <w:szCs w:val="24"/>
        </w:rPr>
        <w:t>(CDI</w:t>
      </w:r>
      <w:r w:rsidR="003225F8" w:rsidRPr="00425F2F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="003225F8" w:rsidRPr="00425F2F">
        <w:rPr>
          <w:rFonts w:ascii="Times New Roman" w:hAnsi="Times New Roman" w:cs="Times New Roman"/>
          <w:sz w:val="24"/>
          <w:szCs w:val="24"/>
        </w:rPr>
        <w:t xml:space="preserve">) </w:t>
      </w:r>
      <w:r w:rsidR="0098121F" w:rsidRPr="00425F2F">
        <w:rPr>
          <w:rFonts w:ascii="Times New Roman" w:hAnsi="Times New Roman" w:cs="Times New Roman"/>
          <w:sz w:val="24"/>
          <w:szCs w:val="24"/>
        </w:rPr>
        <w:t xml:space="preserve">and inhalation </w:t>
      </w:r>
      <w:r w:rsidR="00F72971" w:rsidRPr="00425F2F">
        <w:rPr>
          <w:rFonts w:ascii="Times New Roman" w:hAnsi="Times New Roman" w:cs="Times New Roman"/>
          <w:sz w:val="24"/>
          <w:szCs w:val="24"/>
        </w:rPr>
        <w:t>(CDI</w:t>
      </w:r>
      <w:r w:rsidR="00F72971" w:rsidRPr="00425F2F">
        <w:rPr>
          <w:rFonts w:ascii="Times New Roman" w:hAnsi="Times New Roman" w:cs="Times New Roman"/>
          <w:sz w:val="24"/>
          <w:szCs w:val="24"/>
          <w:vertAlign w:val="subscript"/>
        </w:rPr>
        <w:t>ih</w:t>
      </w:r>
      <w:r w:rsidR="00F72971" w:rsidRPr="00425F2F">
        <w:rPr>
          <w:rFonts w:ascii="Times New Roman" w:hAnsi="Times New Roman" w:cs="Times New Roman"/>
          <w:sz w:val="24"/>
          <w:szCs w:val="24"/>
        </w:rPr>
        <w:t xml:space="preserve">) </w:t>
      </w:r>
      <w:r w:rsidR="0098121F" w:rsidRPr="00425F2F">
        <w:rPr>
          <w:rFonts w:ascii="Times New Roman" w:hAnsi="Times New Roman" w:cs="Times New Roman"/>
          <w:sz w:val="24"/>
          <w:szCs w:val="24"/>
        </w:rPr>
        <w:t>pathways</w:t>
      </w:r>
      <w:r w:rsidR="00DB087A" w:rsidRPr="00425F2F">
        <w:rPr>
          <w:rFonts w:ascii="Times New Roman" w:hAnsi="Times New Roman" w:cs="Times New Roman"/>
          <w:sz w:val="24"/>
          <w:szCs w:val="24"/>
        </w:rPr>
        <w:t xml:space="preserve"> </w:t>
      </w:r>
      <w:r w:rsidR="005249DA" w:rsidRPr="00425F2F">
        <w:rPr>
          <w:rFonts w:ascii="Times New Roman" w:hAnsi="Times New Roman" w:cs="Times New Roman"/>
          <w:sz w:val="24"/>
          <w:szCs w:val="24"/>
        </w:rPr>
        <w:t xml:space="preserve">of four pesticides </w:t>
      </w:r>
      <w:r w:rsidR="00F864E3" w:rsidRPr="00425F2F">
        <w:rPr>
          <w:rFonts w:ascii="Times New Roman" w:hAnsi="Times New Roman" w:cs="Times New Roman"/>
          <w:sz w:val="24"/>
          <w:szCs w:val="24"/>
        </w:rPr>
        <w:t xml:space="preserve">for </w:t>
      </w:r>
      <w:r w:rsidR="00351410" w:rsidRPr="00425F2F">
        <w:rPr>
          <w:rFonts w:ascii="Times New Roman" w:hAnsi="Times New Roman" w:cs="Times New Roman"/>
          <w:sz w:val="24"/>
          <w:szCs w:val="24"/>
        </w:rPr>
        <w:t xml:space="preserve">adults and children </w:t>
      </w:r>
      <w:r w:rsidR="005249DA" w:rsidRPr="00425F2F">
        <w:rPr>
          <w:rFonts w:ascii="Times New Roman" w:hAnsi="Times New Roman" w:cs="Times New Roman"/>
          <w:sz w:val="24"/>
          <w:szCs w:val="24"/>
        </w:rPr>
        <w:t>in five urban landscape soils.</w:t>
      </w:r>
    </w:p>
    <w:tbl>
      <w:tblPr>
        <w:tblStyle w:val="TableGrid"/>
        <w:tblW w:w="13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8"/>
        <w:gridCol w:w="895"/>
        <w:gridCol w:w="1315"/>
        <w:gridCol w:w="1307"/>
        <w:gridCol w:w="756"/>
        <w:gridCol w:w="1428"/>
        <w:gridCol w:w="1296"/>
        <w:gridCol w:w="1296"/>
        <w:gridCol w:w="1344"/>
        <w:gridCol w:w="1352"/>
        <w:gridCol w:w="1351"/>
      </w:tblGrid>
      <w:tr w:rsidR="00580F8B" w:rsidRPr="008873F8" w14:paraId="77E0B4D5" w14:textId="5735C75B" w:rsidTr="007724A0">
        <w:trPr>
          <w:trHeight w:val="421"/>
        </w:trPr>
        <w:tc>
          <w:tcPr>
            <w:tcW w:w="1618" w:type="dxa"/>
            <w:vMerge w:val="restart"/>
            <w:tcBorders>
              <w:top w:val="single" w:sz="4" w:space="0" w:color="auto"/>
            </w:tcBorders>
          </w:tcPr>
          <w:p w14:paraId="38B47CD5" w14:textId="77777777" w:rsidR="00C122BD" w:rsidRPr="008873F8" w:rsidRDefault="00C122BD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873F8">
              <w:rPr>
                <w:rFonts w:ascii="Times New Roman" w:hAnsi="Times New Roman" w:cs="Times New Roman"/>
                <w:bCs/>
              </w:rPr>
              <w:t>Pesticide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</w:tcBorders>
          </w:tcPr>
          <w:p w14:paraId="7F25BC9C" w14:textId="77777777" w:rsidR="00C122BD" w:rsidRPr="008873F8" w:rsidRDefault="00C122BD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873F8">
              <w:rPr>
                <w:rFonts w:ascii="Times New Roman" w:hAnsi="Times New Roman" w:cs="Times New Roman"/>
                <w:bCs/>
              </w:rPr>
              <w:t>Soil ID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</w:tcBorders>
          </w:tcPr>
          <w:p w14:paraId="19F70E90" w14:textId="50EB2F5B" w:rsidR="00435159" w:rsidRPr="008873F8" w:rsidRDefault="00435159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C</w:t>
            </w:r>
            <w:r w:rsidR="00D62178" w:rsidRPr="008873F8">
              <w:rPr>
                <w:rFonts w:ascii="Times New Roman" w:hAnsi="Times New Roman" w:cs="Times New Roman"/>
                <w:vertAlign w:val="subscript"/>
              </w:rPr>
              <w:t>s</w:t>
            </w:r>
          </w:p>
          <w:p w14:paraId="1B14A49A" w14:textId="4AC93462" w:rsidR="00C122BD" w:rsidRPr="008873F8" w:rsidRDefault="00435159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873F8">
              <w:rPr>
                <w:rFonts w:ascii="Times New Roman" w:hAnsi="Times New Roman" w:cs="Times New Roman"/>
              </w:rPr>
              <w:t xml:space="preserve">(mg </w:t>
            </w:r>
            <w:r w:rsidR="00380B6C" w:rsidRPr="008873F8">
              <w:rPr>
                <w:rFonts w:ascii="Times New Roman" w:hAnsi="Times New Roman" w:cs="Times New Roman"/>
              </w:rPr>
              <w:t>k</w:t>
            </w:r>
            <w:r w:rsidR="00C122BD" w:rsidRPr="008873F8">
              <w:rPr>
                <w:rFonts w:ascii="Times New Roman" w:hAnsi="Times New Roman" w:cs="Times New Roman"/>
              </w:rPr>
              <w:t>g</w:t>
            </w:r>
            <w:r w:rsidR="00D9550C" w:rsidRPr="008873F8">
              <w:rPr>
                <w:rFonts w:ascii="Times New Roman" w:hAnsi="Times New Roman" w:cs="Times New Roman"/>
                <w:vertAlign w:val="superscript"/>
              </w:rPr>
              <w:t>‒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1</w:t>
            </w:r>
            <w:r w:rsidR="00C122BD" w:rsidRPr="008873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</w:tcBorders>
          </w:tcPr>
          <w:p w14:paraId="2306E523" w14:textId="6984A09B" w:rsidR="00FA3FBD" w:rsidRPr="008873F8" w:rsidRDefault="00C122BD" w:rsidP="007724A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  <w:bCs/>
                <w:i/>
                <w:iCs/>
              </w:rPr>
              <w:t>K</w:t>
            </w:r>
            <w:r w:rsidRPr="008873F8">
              <w:rPr>
                <w:rFonts w:ascii="Times New Roman" w:hAnsi="Times New Roman" w:cs="Times New Roman"/>
                <w:bCs/>
                <w:iCs/>
                <w:vertAlign w:val="subscript"/>
              </w:rPr>
              <w:t>OC</w:t>
            </w:r>
          </w:p>
          <w:p w14:paraId="65C1A694" w14:textId="6CDE30E6" w:rsidR="00C122BD" w:rsidRPr="008873F8" w:rsidRDefault="00C122BD" w:rsidP="007724A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873F8">
              <w:rPr>
                <w:rFonts w:ascii="Times New Roman" w:hAnsi="Times New Roman" w:cs="Times New Roman"/>
              </w:rPr>
              <w:t>(</w:t>
            </w:r>
            <w:r w:rsidRPr="008873F8">
              <w:rPr>
                <w:rFonts w:ascii="Times New Roman" w:hAnsi="Times New Roman" w:cs="Times New Roman"/>
                <w:bCs/>
                <w:iCs/>
              </w:rPr>
              <w:t>L g</w:t>
            </w:r>
            <w:r w:rsidRPr="008873F8">
              <w:rPr>
                <w:rFonts w:ascii="Times New Roman" w:hAnsi="Times New Roman" w:cs="Times New Roman"/>
                <w:bCs/>
                <w:iCs/>
                <w:vertAlign w:val="superscript"/>
              </w:rPr>
              <w:t>−1</w:t>
            </w:r>
            <w:r w:rsidRPr="008873F8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</w:tcBorders>
          </w:tcPr>
          <w:p w14:paraId="512069FC" w14:textId="77777777" w:rsidR="00C122BD" w:rsidRPr="008873F8" w:rsidRDefault="00C122BD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873F8">
              <w:rPr>
                <w:rFonts w:ascii="Times New Roman" w:hAnsi="Times New Roman" w:cs="Times New Roman"/>
                <w:i/>
              </w:rPr>
              <w:t>R</w:t>
            </w:r>
            <w:r w:rsidRPr="008873F8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C516E6" w14:textId="3F0C9C5A" w:rsidR="00C122BD" w:rsidRPr="008873F8" w:rsidRDefault="00C122BD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40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2DDE9A" w14:textId="5A1ECD2D" w:rsidR="00C122BD" w:rsidRPr="008873F8" w:rsidRDefault="00C122BD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Children</w:t>
            </w:r>
          </w:p>
        </w:tc>
      </w:tr>
      <w:tr w:rsidR="00580F8B" w:rsidRPr="008873F8" w14:paraId="73FEE91F" w14:textId="0BC18D0B" w:rsidTr="007724A0">
        <w:trPr>
          <w:trHeight w:val="421"/>
        </w:trPr>
        <w:tc>
          <w:tcPr>
            <w:tcW w:w="1618" w:type="dxa"/>
            <w:vMerge/>
            <w:tcBorders>
              <w:bottom w:val="single" w:sz="4" w:space="0" w:color="auto"/>
            </w:tcBorders>
          </w:tcPr>
          <w:p w14:paraId="028636C9" w14:textId="77777777" w:rsidR="00C122BD" w:rsidRPr="008873F8" w:rsidRDefault="00C122BD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71F0639B" w14:textId="77777777" w:rsidR="00C122BD" w:rsidRPr="008873F8" w:rsidRDefault="00C122BD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5" w:type="dxa"/>
            <w:vMerge/>
            <w:tcBorders>
              <w:bottom w:val="single" w:sz="4" w:space="0" w:color="auto"/>
            </w:tcBorders>
          </w:tcPr>
          <w:p w14:paraId="22BB523C" w14:textId="5D381F42" w:rsidR="00C122BD" w:rsidRPr="008873F8" w:rsidRDefault="00C122BD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07" w:type="dxa"/>
            <w:vMerge/>
            <w:tcBorders>
              <w:bottom w:val="single" w:sz="4" w:space="0" w:color="auto"/>
            </w:tcBorders>
          </w:tcPr>
          <w:p w14:paraId="2E2A200E" w14:textId="01FB5A14" w:rsidR="00C122BD" w:rsidRPr="008873F8" w:rsidRDefault="00C122BD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</w:tcPr>
          <w:p w14:paraId="211C957A" w14:textId="77777777" w:rsidR="00C122BD" w:rsidRPr="008873F8" w:rsidRDefault="00C122BD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7EE6DCD6" w14:textId="20123F64" w:rsidR="00C122BD" w:rsidRPr="008873F8" w:rsidRDefault="00C122BD" w:rsidP="007724A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73F8">
              <w:rPr>
                <w:rFonts w:ascii="Times New Roman" w:hAnsi="Times New Roman" w:cs="Times New Roman"/>
              </w:rPr>
              <w:t>CDI</w:t>
            </w:r>
            <w:r w:rsidRPr="008873F8">
              <w:rPr>
                <w:rFonts w:ascii="Times New Roman" w:hAnsi="Times New Roman" w:cs="Times New Roman"/>
                <w:vertAlign w:val="subscript"/>
              </w:rPr>
              <w:t>i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550DE106" w14:textId="77169413" w:rsidR="00C122BD" w:rsidRPr="008873F8" w:rsidRDefault="00C122BD" w:rsidP="007724A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73F8">
              <w:rPr>
                <w:rFonts w:ascii="Times New Roman" w:hAnsi="Times New Roman" w:cs="Times New Roman"/>
              </w:rPr>
              <w:t>CDI</w:t>
            </w:r>
            <w:r w:rsidRPr="008873F8">
              <w:rPr>
                <w:rFonts w:ascii="Times New Roman" w:hAnsi="Times New Roman" w:cs="Times New Roman"/>
                <w:vertAlign w:val="subscript"/>
              </w:rPr>
              <w:t>d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0B9F4F41" w14:textId="383B984F" w:rsidR="00C122BD" w:rsidRPr="008873F8" w:rsidRDefault="00C122BD" w:rsidP="007724A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73F8">
              <w:rPr>
                <w:rFonts w:ascii="Times New Roman" w:hAnsi="Times New Roman" w:cs="Times New Roman"/>
              </w:rPr>
              <w:t>CDI</w:t>
            </w:r>
            <w:r w:rsidRPr="008873F8">
              <w:rPr>
                <w:rFonts w:ascii="Times New Roman" w:hAnsi="Times New Roman" w:cs="Times New Roman"/>
                <w:vertAlign w:val="subscript"/>
              </w:rPr>
              <w:t>ih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14:paraId="046EA90B" w14:textId="614EEED5" w:rsidR="00C122BD" w:rsidRPr="008873F8" w:rsidRDefault="00C122BD" w:rsidP="007724A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73F8">
              <w:rPr>
                <w:rFonts w:ascii="Times New Roman" w:hAnsi="Times New Roman" w:cs="Times New Roman"/>
              </w:rPr>
              <w:t>CDI</w:t>
            </w:r>
            <w:r w:rsidRPr="008873F8">
              <w:rPr>
                <w:rFonts w:ascii="Times New Roman" w:hAnsi="Times New Roman" w:cs="Times New Roman"/>
                <w:vertAlign w:val="subscript"/>
              </w:rPr>
              <w:t>i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14:paraId="0AB524F6" w14:textId="2C2D3CF1" w:rsidR="00C122BD" w:rsidRPr="008873F8" w:rsidRDefault="00C122BD" w:rsidP="007724A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73F8">
              <w:rPr>
                <w:rFonts w:ascii="Times New Roman" w:hAnsi="Times New Roman" w:cs="Times New Roman"/>
              </w:rPr>
              <w:t>CDI</w:t>
            </w:r>
            <w:r w:rsidRPr="008873F8">
              <w:rPr>
                <w:rFonts w:ascii="Times New Roman" w:hAnsi="Times New Roman" w:cs="Times New Roman"/>
                <w:vertAlign w:val="subscript"/>
              </w:rPr>
              <w:t>d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1B4CA355" w14:textId="5E87C20A" w:rsidR="00C122BD" w:rsidRPr="008873F8" w:rsidRDefault="00C122BD" w:rsidP="007724A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73F8">
              <w:rPr>
                <w:rFonts w:ascii="Times New Roman" w:hAnsi="Times New Roman" w:cs="Times New Roman"/>
              </w:rPr>
              <w:t>CDI</w:t>
            </w:r>
            <w:r w:rsidRPr="008873F8">
              <w:rPr>
                <w:rFonts w:ascii="Times New Roman" w:hAnsi="Times New Roman" w:cs="Times New Roman"/>
                <w:vertAlign w:val="subscript"/>
              </w:rPr>
              <w:t>ih</w:t>
            </w:r>
            <w:proofErr w:type="spellEnd"/>
          </w:p>
        </w:tc>
      </w:tr>
      <w:tr w:rsidR="003243F2" w:rsidRPr="008873F8" w14:paraId="35C29A29" w14:textId="6622C087" w:rsidTr="007724A0">
        <w:trPr>
          <w:trHeight w:val="280"/>
        </w:trPr>
        <w:tc>
          <w:tcPr>
            <w:tcW w:w="1618" w:type="dxa"/>
            <w:vMerge w:val="restart"/>
            <w:tcBorders>
              <w:top w:val="single" w:sz="4" w:space="0" w:color="auto"/>
            </w:tcBorders>
          </w:tcPr>
          <w:p w14:paraId="154237BC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Glyphosate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2860E94F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ATC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14:paraId="6E28D80F" w14:textId="153FFCE2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28E35684" w14:textId="074E9EA5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901.78</w:t>
            </w:r>
          </w:p>
        </w:tc>
        <w:tc>
          <w:tcPr>
            <w:tcW w:w="756" w:type="dxa"/>
          </w:tcPr>
          <w:p w14:paraId="347ABF20" w14:textId="10DCA287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0.938</w:t>
            </w:r>
          </w:p>
        </w:tc>
        <w:tc>
          <w:tcPr>
            <w:tcW w:w="1428" w:type="dxa"/>
          </w:tcPr>
          <w:p w14:paraId="63B39400" w14:textId="4070A99E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1.40×10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</w:tcPr>
          <w:p w14:paraId="6288B837" w14:textId="3BA415A6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7.30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78847412" w14:textId="065CC2BB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1.81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54EDFCBB" w14:textId="17349080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7.27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595B6D1F" w14:textId="6A0202C5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1.98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5E40F447" w14:textId="0470A53D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9.36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‒11</w:t>
            </w:r>
          </w:p>
        </w:tc>
      </w:tr>
      <w:tr w:rsidR="003243F2" w:rsidRPr="008873F8" w14:paraId="3F8B2F6C" w14:textId="7CE81D95" w:rsidTr="007724A0">
        <w:trPr>
          <w:trHeight w:val="311"/>
        </w:trPr>
        <w:tc>
          <w:tcPr>
            <w:tcW w:w="1618" w:type="dxa"/>
            <w:vMerge/>
          </w:tcPr>
          <w:p w14:paraId="05A0E38D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14:paraId="084644BC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TAR</w:t>
            </w:r>
          </w:p>
        </w:tc>
        <w:tc>
          <w:tcPr>
            <w:tcW w:w="1315" w:type="dxa"/>
          </w:tcPr>
          <w:p w14:paraId="00DB301C" w14:textId="0A25BE6B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1307" w:type="dxa"/>
          </w:tcPr>
          <w:p w14:paraId="0AC78FBB" w14:textId="2FF5B98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110.57</w:t>
            </w:r>
          </w:p>
        </w:tc>
        <w:tc>
          <w:tcPr>
            <w:tcW w:w="756" w:type="dxa"/>
          </w:tcPr>
          <w:p w14:paraId="24E1AB96" w14:textId="25109730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0.960</w:t>
            </w:r>
          </w:p>
        </w:tc>
        <w:tc>
          <w:tcPr>
            <w:tcW w:w="1428" w:type="dxa"/>
          </w:tcPr>
          <w:p w14:paraId="21D4F5CF" w14:textId="620FCAD6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1.54×10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</w:tcPr>
          <w:p w14:paraId="2B6F9A6F" w14:textId="72AAE8BD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8.00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3AA4007E" w14:textId="5B418067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1.98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7345F718" w14:textId="35A97CFD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7.97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03C3F7EA" w14:textId="6731268A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2.17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6FC3DC81" w14:textId="52A1867C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1.02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</w:tr>
      <w:tr w:rsidR="003243F2" w:rsidRPr="008873F8" w14:paraId="72F76B8F" w14:textId="47EF38F9" w:rsidTr="007724A0">
        <w:trPr>
          <w:trHeight w:val="259"/>
        </w:trPr>
        <w:tc>
          <w:tcPr>
            <w:tcW w:w="1618" w:type="dxa"/>
            <w:vMerge/>
          </w:tcPr>
          <w:p w14:paraId="59A719D3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14:paraId="7A969A73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MAR</w:t>
            </w:r>
          </w:p>
        </w:tc>
        <w:tc>
          <w:tcPr>
            <w:tcW w:w="1315" w:type="dxa"/>
          </w:tcPr>
          <w:p w14:paraId="428D1EEF" w14:textId="343DD6AD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1.90</w:t>
            </w:r>
          </w:p>
        </w:tc>
        <w:tc>
          <w:tcPr>
            <w:tcW w:w="1307" w:type="dxa"/>
          </w:tcPr>
          <w:p w14:paraId="7EB03612" w14:textId="73D16142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1066.05</w:t>
            </w:r>
          </w:p>
        </w:tc>
        <w:tc>
          <w:tcPr>
            <w:tcW w:w="756" w:type="dxa"/>
          </w:tcPr>
          <w:p w14:paraId="491739F7" w14:textId="3FF83080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0.982</w:t>
            </w:r>
          </w:p>
        </w:tc>
        <w:tc>
          <w:tcPr>
            <w:tcW w:w="1428" w:type="dxa"/>
          </w:tcPr>
          <w:p w14:paraId="10C635F7" w14:textId="2EFB5038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1.25×10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</w:tcPr>
          <w:p w14:paraId="3686A0D7" w14:textId="66E67846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6.52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4BE3542E" w14:textId="7EBE9516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1.61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581FE158" w14:textId="4C1C6B11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6.49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7F78B651" w14:textId="1BD50330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1.77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3F6988E4" w14:textId="399A0E8D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8.36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‒11</w:t>
            </w:r>
          </w:p>
        </w:tc>
      </w:tr>
      <w:tr w:rsidR="003243F2" w:rsidRPr="008873F8" w14:paraId="1604E070" w14:textId="4EB563E6" w:rsidTr="007724A0">
        <w:trPr>
          <w:trHeight w:val="269"/>
        </w:trPr>
        <w:tc>
          <w:tcPr>
            <w:tcW w:w="1618" w:type="dxa"/>
            <w:vMerge/>
          </w:tcPr>
          <w:p w14:paraId="18E63BEC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14:paraId="539580A9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SAL</w:t>
            </w:r>
          </w:p>
        </w:tc>
        <w:tc>
          <w:tcPr>
            <w:tcW w:w="1315" w:type="dxa"/>
          </w:tcPr>
          <w:p w14:paraId="04F1B33B" w14:textId="29FDAC9B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1307" w:type="dxa"/>
          </w:tcPr>
          <w:p w14:paraId="2975A884" w14:textId="3AE882E1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1240.34</w:t>
            </w:r>
          </w:p>
        </w:tc>
        <w:tc>
          <w:tcPr>
            <w:tcW w:w="756" w:type="dxa"/>
          </w:tcPr>
          <w:p w14:paraId="21CE909E" w14:textId="1027C861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0.908</w:t>
            </w:r>
          </w:p>
        </w:tc>
        <w:tc>
          <w:tcPr>
            <w:tcW w:w="1428" w:type="dxa"/>
          </w:tcPr>
          <w:p w14:paraId="683A3B7F" w14:textId="571C506E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1.60×10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</w:tcPr>
          <w:p w14:paraId="3FA1DA4F" w14:textId="66BF70EE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8.32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74ACDC48" w14:textId="3DF48899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2.06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6B385811" w14:textId="4E1DB956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8.28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2BE59783" w14:textId="4255D38C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2.26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1FC65CED" w14:textId="53C11B75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1.06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</w:tr>
      <w:tr w:rsidR="003243F2" w:rsidRPr="008873F8" w14:paraId="5FB5CE08" w14:textId="17E7B8EE" w:rsidTr="007724A0">
        <w:trPr>
          <w:trHeight w:val="261"/>
        </w:trPr>
        <w:tc>
          <w:tcPr>
            <w:tcW w:w="1618" w:type="dxa"/>
            <w:vMerge/>
            <w:tcBorders>
              <w:bottom w:val="single" w:sz="4" w:space="0" w:color="auto"/>
            </w:tcBorders>
          </w:tcPr>
          <w:p w14:paraId="5422EE72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5B22695F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FLE</w:t>
            </w: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14:paraId="0301399E" w14:textId="3A0FD511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5231592C" w14:textId="47758878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180.27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4A36C9E5" w14:textId="77777777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0.948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0D7C4A11" w14:textId="25C858A1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1.40×10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7E6524E" w14:textId="43CA8310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7.30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792482B" w14:textId="6C3B11D6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1.81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14:paraId="2B06D9B8" w14:textId="13ECDB1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7.27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692CA8A8" w14:textId="5AD6F66A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1.98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2FAE4B38" w14:textId="6F2E9ACB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9.36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‒11</w:t>
            </w:r>
          </w:p>
        </w:tc>
      </w:tr>
      <w:tr w:rsidR="003243F2" w:rsidRPr="008873F8" w14:paraId="755661A1" w14:textId="4C886521" w:rsidTr="007724A0">
        <w:trPr>
          <w:trHeight w:val="166"/>
        </w:trPr>
        <w:tc>
          <w:tcPr>
            <w:tcW w:w="1618" w:type="dxa"/>
            <w:vMerge w:val="restart"/>
            <w:tcBorders>
              <w:top w:val="single" w:sz="4" w:space="0" w:color="auto"/>
            </w:tcBorders>
          </w:tcPr>
          <w:p w14:paraId="5CAE0416" w14:textId="73078578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2,4‒D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1ADFB183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ATC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14:paraId="24F2A39B" w14:textId="6B3B4A3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12A9A930" w14:textId="610C039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39.57</w:t>
            </w:r>
          </w:p>
        </w:tc>
        <w:tc>
          <w:tcPr>
            <w:tcW w:w="756" w:type="dxa"/>
          </w:tcPr>
          <w:p w14:paraId="11CC4B91" w14:textId="608AE8D0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0.871</w:t>
            </w:r>
          </w:p>
        </w:tc>
        <w:tc>
          <w:tcPr>
            <w:tcW w:w="1428" w:type="dxa"/>
          </w:tcPr>
          <w:p w14:paraId="44B19947" w14:textId="16F65D7A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1.60×10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</w:tcPr>
          <w:p w14:paraId="3275A40F" w14:textId="2E2EA5EB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8.35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4AE5BDC4" w14:textId="6BD08C0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2.07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33D8C640" w14:textId="47B767BE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8.31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03F4106B" w14:textId="4A41C9B5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2.27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279C8F43" w14:textId="01441B9A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1.07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</w:tr>
      <w:tr w:rsidR="003243F2" w:rsidRPr="008873F8" w14:paraId="6356A2DA" w14:textId="3C30C2E0" w:rsidTr="007724A0">
        <w:trPr>
          <w:trHeight w:val="108"/>
        </w:trPr>
        <w:tc>
          <w:tcPr>
            <w:tcW w:w="1618" w:type="dxa"/>
            <w:vMerge/>
          </w:tcPr>
          <w:p w14:paraId="0DEC4EDC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14:paraId="3D99FAA8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TAR</w:t>
            </w:r>
          </w:p>
        </w:tc>
        <w:tc>
          <w:tcPr>
            <w:tcW w:w="1315" w:type="dxa"/>
          </w:tcPr>
          <w:p w14:paraId="12D6AFCD" w14:textId="77654362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307" w:type="dxa"/>
          </w:tcPr>
          <w:p w14:paraId="5731C35D" w14:textId="0B7B436F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192.57</w:t>
            </w:r>
          </w:p>
        </w:tc>
        <w:tc>
          <w:tcPr>
            <w:tcW w:w="756" w:type="dxa"/>
          </w:tcPr>
          <w:p w14:paraId="2B20B9CD" w14:textId="09CAC21F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0.881</w:t>
            </w:r>
          </w:p>
        </w:tc>
        <w:tc>
          <w:tcPr>
            <w:tcW w:w="1428" w:type="dxa"/>
          </w:tcPr>
          <w:p w14:paraId="21CA37BC" w14:textId="60370584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1.40×10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</w:tcPr>
          <w:p w14:paraId="7DC22F55" w14:textId="67BEAE9C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7.27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2D71DE66" w14:textId="1362C463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1.80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3FDA8CFA" w14:textId="2BB5156C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7.24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7025A38F" w14:textId="4045C0E3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1.97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35B0D46E" w14:textId="35C871FF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9.32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‒11</w:t>
            </w:r>
          </w:p>
        </w:tc>
      </w:tr>
      <w:tr w:rsidR="003243F2" w:rsidRPr="008873F8" w14:paraId="37E1DE87" w14:textId="5BD25D9F" w:rsidTr="007724A0">
        <w:trPr>
          <w:trHeight w:val="71"/>
        </w:trPr>
        <w:tc>
          <w:tcPr>
            <w:tcW w:w="1618" w:type="dxa"/>
            <w:vMerge/>
          </w:tcPr>
          <w:p w14:paraId="0DB27D4F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14:paraId="137DF9B2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MAR</w:t>
            </w:r>
          </w:p>
        </w:tc>
        <w:tc>
          <w:tcPr>
            <w:tcW w:w="1315" w:type="dxa"/>
          </w:tcPr>
          <w:p w14:paraId="46E91E75" w14:textId="23F65FD2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2.36</w:t>
            </w:r>
          </w:p>
        </w:tc>
        <w:tc>
          <w:tcPr>
            <w:tcW w:w="1307" w:type="dxa"/>
          </w:tcPr>
          <w:p w14:paraId="62E0EBC4" w14:textId="512300F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1870.37</w:t>
            </w:r>
          </w:p>
        </w:tc>
        <w:tc>
          <w:tcPr>
            <w:tcW w:w="756" w:type="dxa"/>
          </w:tcPr>
          <w:p w14:paraId="69C1B0B1" w14:textId="2106E473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0.960</w:t>
            </w:r>
          </w:p>
        </w:tc>
        <w:tc>
          <w:tcPr>
            <w:tcW w:w="1428" w:type="dxa"/>
          </w:tcPr>
          <w:p w14:paraId="68FE8740" w14:textId="3490133E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1.56×10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</w:tcPr>
          <w:p w14:paraId="70B88657" w14:textId="6AAC82BA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8.11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02A6EC08" w14:textId="698F0B6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2.01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63D9A5B8" w14:textId="6CB539B5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8.08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02320FF1" w14:textId="25F8A39D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2.20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305E788D" w14:textId="114AF776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1.03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</w:tr>
      <w:tr w:rsidR="003243F2" w:rsidRPr="008873F8" w14:paraId="0B8352BE" w14:textId="33438041" w:rsidTr="007724A0">
        <w:trPr>
          <w:trHeight w:val="386"/>
        </w:trPr>
        <w:tc>
          <w:tcPr>
            <w:tcW w:w="1618" w:type="dxa"/>
            <w:vMerge/>
          </w:tcPr>
          <w:p w14:paraId="6F22A513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14:paraId="1F23C769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SAL</w:t>
            </w:r>
          </w:p>
        </w:tc>
        <w:tc>
          <w:tcPr>
            <w:tcW w:w="1315" w:type="dxa"/>
          </w:tcPr>
          <w:p w14:paraId="225F83D3" w14:textId="2C52835E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1307" w:type="dxa"/>
          </w:tcPr>
          <w:p w14:paraId="3AA5C436" w14:textId="78424BB6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1181.56</w:t>
            </w:r>
          </w:p>
        </w:tc>
        <w:tc>
          <w:tcPr>
            <w:tcW w:w="756" w:type="dxa"/>
          </w:tcPr>
          <w:p w14:paraId="046526E2" w14:textId="172A28FB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0.971</w:t>
            </w:r>
          </w:p>
        </w:tc>
        <w:tc>
          <w:tcPr>
            <w:tcW w:w="1428" w:type="dxa"/>
          </w:tcPr>
          <w:p w14:paraId="5C37F0BB" w14:textId="0CF6F133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1.49×10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</w:tcPr>
          <w:p w14:paraId="02CF9FAD" w14:textId="22001B5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7.77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64553E40" w14:textId="5AD8242B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1.92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2D7CDB9A" w14:textId="632A061E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7.74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1B6CC3FE" w14:textId="5762EA04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2.11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3F9C1EF2" w14:textId="0938683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9.96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‒11</w:t>
            </w:r>
          </w:p>
        </w:tc>
      </w:tr>
      <w:tr w:rsidR="003243F2" w:rsidRPr="008873F8" w14:paraId="75FB11AE" w14:textId="635C01E1" w:rsidTr="007724A0">
        <w:trPr>
          <w:trHeight w:val="279"/>
        </w:trPr>
        <w:tc>
          <w:tcPr>
            <w:tcW w:w="1618" w:type="dxa"/>
            <w:vMerge/>
            <w:tcBorders>
              <w:bottom w:val="single" w:sz="4" w:space="0" w:color="auto"/>
            </w:tcBorders>
          </w:tcPr>
          <w:p w14:paraId="4809F23A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409E858B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FLE</w:t>
            </w: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14:paraId="4CF25E50" w14:textId="524E0C34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1C76039C" w14:textId="4550EF1F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188.26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7675308A" w14:textId="5BA3DDAA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0.921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4E2D711E" w14:textId="451D1458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1.61×10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3DAA6B8" w14:textId="353E9C78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8.40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F073B26" w14:textId="154AECD6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2.08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14:paraId="15C100D5" w14:textId="43B528F1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8.36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5B57F656" w14:textId="2A69AE0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2.28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5BC0F804" w14:textId="67B512CE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1.07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</w:tr>
      <w:tr w:rsidR="003243F2" w:rsidRPr="008873F8" w14:paraId="72CDE61B" w14:textId="14F7A525" w:rsidTr="007724A0">
        <w:trPr>
          <w:trHeight w:val="183"/>
        </w:trPr>
        <w:tc>
          <w:tcPr>
            <w:tcW w:w="1618" w:type="dxa"/>
            <w:vMerge w:val="restart"/>
            <w:tcBorders>
              <w:top w:val="single" w:sz="4" w:space="0" w:color="auto"/>
            </w:tcBorders>
          </w:tcPr>
          <w:p w14:paraId="3BE23912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Chlorothalonil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70B440ED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ATC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14:paraId="20EFA178" w14:textId="4C309A0E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2.36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4E2BB8AF" w14:textId="09190C0A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77.67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7E5903B0" w14:textId="7BB46E69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0.907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307F9A8" w14:textId="76F0C8A0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1.56×10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94338C7" w14:textId="7112F5B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8.11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08676D23" w14:textId="3ECDCEAD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2.01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  <w:tcBorders>
              <w:top w:val="single" w:sz="4" w:space="0" w:color="auto"/>
            </w:tcBorders>
          </w:tcPr>
          <w:p w14:paraId="2DD2AD0A" w14:textId="0037324C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8.07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  <w:tcBorders>
              <w:top w:val="single" w:sz="4" w:space="0" w:color="auto"/>
            </w:tcBorders>
          </w:tcPr>
          <w:p w14:paraId="7B590171" w14:textId="2E553331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2.20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7B87414C" w14:textId="31CD500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1.03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</w:tr>
      <w:tr w:rsidR="003243F2" w:rsidRPr="008873F8" w14:paraId="2FC7AC31" w14:textId="0EE0FE0B" w:rsidTr="007724A0">
        <w:trPr>
          <w:trHeight w:val="69"/>
        </w:trPr>
        <w:tc>
          <w:tcPr>
            <w:tcW w:w="1618" w:type="dxa"/>
            <w:vMerge/>
          </w:tcPr>
          <w:p w14:paraId="60018DB9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14:paraId="36A6CC0C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TAR</w:t>
            </w:r>
          </w:p>
        </w:tc>
        <w:tc>
          <w:tcPr>
            <w:tcW w:w="1315" w:type="dxa"/>
          </w:tcPr>
          <w:p w14:paraId="69DAED12" w14:textId="2F67EEE8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1307" w:type="dxa"/>
          </w:tcPr>
          <w:p w14:paraId="37EEBA08" w14:textId="2412372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373.72</w:t>
            </w:r>
          </w:p>
        </w:tc>
        <w:tc>
          <w:tcPr>
            <w:tcW w:w="756" w:type="dxa"/>
          </w:tcPr>
          <w:p w14:paraId="5C639E4B" w14:textId="77777777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0.901</w:t>
            </w:r>
          </w:p>
        </w:tc>
        <w:tc>
          <w:tcPr>
            <w:tcW w:w="1428" w:type="dxa"/>
          </w:tcPr>
          <w:p w14:paraId="67F9EBAE" w14:textId="5035931D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1.54×10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</w:tcPr>
          <w:p w14:paraId="0B78F234" w14:textId="133B8143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7.99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6180707D" w14:textId="2B2E6A8B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1.98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2535BA15" w14:textId="3FD6B68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7.96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307474F3" w14:textId="42E618ED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2.17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687EA22B" w14:textId="630DA1D3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1.02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</w:tr>
      <w:tr w:rsidR="003243F2" w:rsidRPr="008873F8" w14:paraId="2AA15B1F" w14:textId="5D2031F9" w:rsidTr="007724A0">
        <w:trPr>
          <w:trHeight w:val="153"/>
        </w:trPr>
        <w:tc>
          <w:tcPr>
            <w:tcW w:w="1618" w:type="dxa"/>
            <w:vMerge/>
          </w:tcPr>
          <w:p w14:paraId="1A25954B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14:paraId="2EDD1F49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MAR</w:t>
            </w:r>
          </w:p>
        </w:tc>
        <w:tc>
          <w:tcPr>
            <w:tcW w:w="1315" w:type="dxa"/>
          </w:tcPr>
          <w:p w14:paraId="4FEA85F6" w14:textId="4408BF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307" w:type="dxa"/>
          </w:tcPr>
          <w:p w14:paraId="74060078" w14:textId="0EC5A8D4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567.06</w:t>
            </w:r>
          </w:p>
        </w:tc>
        <w:tc>
          <w:tcPr>
            <w:tcW w:w="756" w:type="dxa"/>
          </w:tcPr>
          <w:p w14:paraId="254CEA57" w14:textId="2083AFCF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0.960</w:t>
            </w:r>
          </w:p>
        </w:tc>
        <w:tc>
          <w:tcPr>
            <w:tcW w:w="1428" w:type="dxa"/>
          </w:tcPr>
          <w:p w14:paraId="3FC7DEF5" w14:textId="2D9D1BC1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8.82×10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556B00A2" w14:textId="18CB5D1A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4.58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19EFE5FE" w14:textId="36563681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1.13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751BD35A" w14:textId="4CB09EB0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4.56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5C2DC390" w14:textId="5E4066EE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1.24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3729FBF1" w14:textId="0A65406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5.87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‒11</w:t>
            </w:r>
          </w:p>
        </w:tc>
      </w:tr>
      <w:tr w:rsidR="003243F2" w:rsidRPr="008873F8" w14:paraId="26698C2F" w14:textId="60B32843" w:rsidTr="007724A0">
        <w:trPr>
          <w:trHeight w:val="257"/>
        </w:trPr>
        <w:tc>
          <w:tcPr>
            <w:tcW w:w="1618" w:type="dxa"/>
            <w:vMerge/>
          </w:tcPr>
          <w:p w14:paraId="0B318FC1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14:paraId="07648A47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SAL</w:t>
            </w:r>
          </w:p>
        </w:tc>
        <w:tc>
          <w:tcPr>
            <w:tcW w:w="1315" w:type="dxa"/>
          </w:tcPr>
          <w:p w14:paraId="7BE6A7D2" w14:textId="2305269F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1307" w:type="dxa"/>
          </w:tcPr>
          <w:p w14:paraId="37196AE2" w14:textId="73220A00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546.16</w:t>
            </w:r>
          </w:p>
        </w:tc>
        <w:tc>
          <w:tcPr>
            <w:tcW w:w="756" w:type="dxa"/>
          </w:tcPr>
          <w:p w14:paraId="65263691" w14:textId="48DE92C9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0.960</w:t>
            </w:r>
          </w:p>
        </w:tc>
        <w:tc>
          <w:tcPr>
            <w:tcW w:w="1428" w:type="dxa"/>
          </w:tcPr>
          <w:p w14:paraId="1A456675" w14:textId="4DF45323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1.46×10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</w:tcPr>
          <w:p w14:paraId="0A21FB14" w14:textId="665E5DEB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7.62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5A79959A" w14:textId="155A515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1.89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4BD90BAF" w14:textId="4899E24F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7.59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397FF2D3" w14:textId="54B2CB34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2.07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541C78C4" w14:textId="4D24067D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9.76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‒11</w:t>
            </w:r>
          </w:p>
        </w:tc>
      </w:tr>
      <w:tr w:rsidR="003243F2" w:rsidRPr="008873F8" w14:paraId="6C622C68" w14:textId="6351DCA7" w:rsidTr="007724A0">
        <w:trPr>
          <w:trHeight w:val="69"/>
        </w:trPr>
        <w:tc>
          <w:tcPr>
            <w:tcW w:w="1618" w:type="dxa"/>
            <w:vMerge/>
            <w:tcBorders>
              <w:bottom w:val="single" w:sz="4" w:space="0" w:color="auto"/>
            </w:tcBorders>
          </w:tcPr>
          <w:p w14:paraId="3A33B7D9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6D20D253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FLE</w:t>
            </w: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14:paraId="3B1D1152" w14:textId="5F019FF0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1F31B9D5" w14:textId="5AC10D03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133.40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1B2E7A3" w14:textId="5191BEAE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0.921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69CEE770" w14:textId="2CF2CD58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1.23×10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1787A232" w14:textId="11519BEC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6.42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4C01C7A" w14:textId="34D290A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1.59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14:paraId="427E7724" w14:textId="589819C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6.39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395979EF" w14:textId="7ABEC662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1.74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568AF09F" w14:textId="71AFC5B1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8.23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‒11</w:t>
            </w:r>
          </w:p>
        </w:tc>
      </w:tr>
      <w:tr w:rsidR="003243F2" w:rsidRPr="008873F8" w14:paraId="18BD8715" w14:textId="2B3DEA91" w:rsidTr="007724A0">
        <w:trPr>
          <w:trHeight w:val="200"/>
        </w:trPr>
        <w:tc>
          <w:tcPr>
            <w:tcW w:w="1618" w:type="dxa"/>
            <w:vMerge w:val="restart"/>
            <w:tcBorders>
              <w:top w:val="single" w:sz="4" w:space="0" w:color="auto"/>
            </w:tcBorders>
          </w:tcPr>
          <w:p w14:paraId="0D4E7AE9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Dimethoate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16CDEA21" w14:textId="77777777" w:rsidR="003243F2" w:rsidRPr="008873F8" w:rsidRDefault="003243F2" w:rsidP="007724A0">
            <w:pPr>
              <w:spacing w:before="60"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ATC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14:paraId="395FCA1F" w14:textId="7B4E9036" w:rsidR="003243F2" w:rsidRPr="008873F8" w:rsidRDefault="003243F2" w:rsidP="007724A0">
            <w:pPr>
              <w:spacing w:before="60"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749BB147" w14:textId="652E3979" w:rsidR="003243F2" w:rsidRPr="008873F8" w:rsidRDefault="003243F2" w:rsidP="007724A0">
            <w:pPr>
              <w:spacing w:before="60"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41.85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13ECE0F7" w14:textId="258B119B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0.971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0BD798B7" w14:textId="5053DB2C" w:rsidR="003243F2" w:rsidRPr="008873F8" w:rsidRDefault="003243F2" w:rsidP="002F4C2D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1.47×10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69E7EF1C" w14:textId="1D983203" w:rsidR="003243F2" w:rsidRPr="008873F8" w:rsidRDefault="003243F2" w:rsidP="002F4C2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7.66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45134D8B" w14:textId="09D82486" w:rsidR="003243F2" w:rsidRPr="008873F8" w:rsidRDefault="003243F2" w:rsidP="002F4C2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1.90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  <w:tcBorders>
              <w:top w:val="single" w:sz="4" w:space="0" w:color="auto"/>
            </w:tcBorders>
          </w:tcPr>
          <w:p w14:paraId="008FF08A" w14:textId="2E1402F7" w:rsidR="003243F2" w:rsidRPr="008873F8" w:rsidRDefault="003243F2" w:rsidP="002F4C2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7.63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  <w:tcBorders>
              <w:top w:val="single" w:sz="4" w:space="0" w:color="auto"/>
            </w:tcBorders>
          </w:tcPr>
          <w:p w14:paraId="1154920E" w14:textId="7FC1B54F" w:rsidR="003243F2" w:rsidRPr="008873F8" w:rsidRDefault="003243F2" w:rsidP="002F4C2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2.08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015C783F" w14:textId="19AA5169" w:rsidR="003243F2" w:rsidRPr="008873F8" w:rsidRDefault="003243F2" w:rsidP="002F4C2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9.82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‒11</w:t>
            </w:r>
          </w:p>
        </w:tc>
      </w:tr>
      <w:tr w:rsidR="003243F2" w:rsidRPr="008873F8" w14:paraId="27EA2556" w14:textId="537DCBDF" w:rsidTr="007724A0">
        <w:trPr>
          <w:trHeight w:val="329"/>
        </w:trPr>
        <w:tc>
          <w:tcPr>
            <w:tcW w:w="1618" w:type="dxa"/>
            <w:vMerge/>
          </w:tcPr>
          <w:p w14:paraId="39F3FA9E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14:paraId="5FE2639D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TAR</w:t>
            </w:r>
          </w:p>
        </w:tc>
        <w:tc>
          <w:tcPr>
            <w:tcW w:w="1315" w:type="dxa"/>
          </w:tcPr>
          <w:p w14:paraId="04A8C818" w14:textId="08EFCD8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1307" w:type="dxa"/>
          </w:tcPr>
          <w:p w14:paraId="0B1468E3" w14:textId="2AD9E812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202.78</w:t>
            </w:r>
          </w:p>
        </w:tc>
        <w:tc>
          <w:tcPr>
            <w:tcW w:w="756" w:type="dxa"/>
          </w:tcPr>
          <w:p w14:paraId="290880B1" w14:textId="06BFF889" w:rsidR="003243F2" w:rsidRPr="008873F8" w:rsidRDefault="003243F2" w:rsidP="007724A0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0.977</w:t>
            </w:r>
          </w:p>
        </w:tc>
        <w:tc>
          <w:tcPr>
            <w:tcW w:w="1428" w:type="dxa"/>
          </w:tcPr>
          <w:p w14:paraId="4A987DCD" w14:textId="2B0855C1" w:rsidR="003243F2" w:rsidRPr="008873F8" w:rsidRDefault="003243F2" w:rsidP="002F4C2D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1.29×10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</w:tcPr>
          <w:p w14:paraId="316544C6" w14:textId="4DB6C828" w:rsidR="003243F2" w:rsidRPr="008873F8" w:rsidRDefault="003243F2" w:rsidP="002F4C2D">
            <w:pPr>
              <w:spacing w:before="6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6.70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675AE6B2" w14:textId="7D2A59BE" w:rsidR="003243F2" w:rsidRPr="008873F8" w:rsidRDefault="003243F2" w:rsidP="002F4C2D">
            <w:pPr>
              <w:spacing w:before="6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1.66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31E06832" w14:textId="4FB441F5" w:rsidR="003243F2" w:rsidRPr="008873F8" w:rsidRDefault="003243F2" w:rsidP="002F4C2D">
            <w:pPr>
              <w:spacing w:before="6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6.68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1AF5643F" w14:textId="002CE52F" w:rsidR="003243F2" w:rsidRPr="008873F8" w:rsidRDefault="003243F2" w:rsidP="002F4C2D">
            <w:pPr>
              <w:spacing w:before="6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1.82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1C0312B1" w14:textId="0017D5D6" w:rsidR="003243F2" w:rsidRPr="008873F8" w:rsidRDefault="003243F2" w:rsidP="002F4C2D">
            <w:pPr>
              <w:spacing w:before="6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8.59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‒11</w:t>
            </w:r>
          </w:p>
        </w:tc>
      </w:tr>
      <w:tr w:rsidR="003243F2" w:rsidRPr="008873F8" w14:paraId="08AB01C0" w14:textId="3CF0C5BA" w:rsidTr="007724A0">
        <w:trPr>
          <w:trHeight w:val="156"/>
        </w:trPr>
        <w:tc>
          <w:tcPr>
            <w:tcW w:w="1618" w:type="dxa"/>
            <w:vMerge/>
          </w:tcPr>
          <w:p w14:paraId="5CA72324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14:paraId="12FC002F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MAR</w:t>
            </w:r>
          </w:p>
        </w:tc>
        <w:tc>
          <w:tcPr>
            <w:tcW w:w="1315" w:type="dxa"/>
          </w:tcPr>
          <w:p w14:paraId="577213F7" w14:textId="134A5381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1307" w:type="dxa"/>
          </w:tcPr>
          <w:p w14:paraId="689FD853" w14:textId="5A10F41E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116.26</w:t>
            </w:r>
          </w:p>
        </w:tc>
        <w:tc>
          <w:tcPr>
            <w:tcW w:w="756" w:type="dxa"/>
          </w:tcPr>
          <w:p w14:paraId="573ACC68" w14:textId="4E196347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0.973</w:t>
            </w:r>
          </w:p>
        </w:tc>
        <w:tc>
          <w:tcPr>
            <w:tcW w:w="1428" w:type="dxa"/>
          </w:tcPr>
          <w:p w14:paraId="58D0126D" w14:textId="732059DF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1.62×10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</w:tcPr>
          <w:p w14:paraId="0D4B4EB3" w14:textId="6A769675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8.42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32C8C7D2" w14:textId="11C3BC3D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2.08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64D24417" w14:textId="014BAF8A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8.38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2E284C02" w14:textId="07C00CC0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2.29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7BDE3799" w14:textId="208D99A2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1.07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</w:tr>
      <w:tr w:rsidR="003243F2" w:rsidRPr="008873F8" w14:paraId="61D8B3C2" w14:textId="1707F048" w:rsidTr="007724A0">
        <w:trPr>
          <w:trHeight w:val="69"/>
        </w:trPr>
        <w:tc>
          <w:tcPr>
            <w:tcW w:w="1618" w:type="dxa"/>
            <w:vMerge/>
          </w:tcPr>
          <w:p w14:paraId="236ED15C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14:paraId="6D626925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SAL</w:t>
            </w:r>
          </w:p>
        </w:tc>
        <w:tc>
          <w:tcPr>
            <w:tcW w:w="1315" w:type="dxa"/>
          </w:tcPr>
          <w:p w14:paraId="7132C05F" w14:textId="17C0CD4D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1307" w:type="dxa"/>
          </w:tcPr>
          <w:p w14:paraId="7368AF84" w14:textId="4E74C83E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779.63</w:t>
            </w:r>
          </w:p>
        </w:tc>
        <w:tc>
          <w:tcPr>
            <w:tcW w:w="756" w:type="dxa"/>
          </w:tcPr>
          <w:p w14:paraId="12225D8E" w14:textId="2B75EE88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0.843</w:t>
            </w:r>
          </w:p>
        </w:tc>
        <w:tc>
          <w:tcPr>
            <w:tcW w:w="1428" w:type="dxa"/>
          </w:tcPr>
          <w:p w14:paraId="115C83B9" w14:textId="6FE5589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1.51×10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</w:tcPr>
          <w:p w14:paraId="1032FCC1" w14:textId="0A85A83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7.86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</w:tcPr>
          <w:p w14:paraId="205CFE61" w14:textId="67D51D42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1.95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</w:tcPr>
          <w:p w14:paraId="7DCB31C3" w14:textId="5EABE8F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7.83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</w:tcPr>
          <w:p w14:paraId="133ED282" w14:textId="3A40A962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2.13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</w:tcPr>
          <w:p w14:paraId="2699ABD6" w14:textId="57FAA59E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1.00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</w:tr>
      <w:tr w:rsidR="003243F2" w:rsidRPr="008873F8" w14:paraId="2B4892EB" w14:textId="7061F4A0" w:rsidTr="007724A0">
        <w:trPr>
          <w:trHeight w:val="203"/>
        </w:trPr>
        <w:tc>
          <w:tcPr>
            <w:tcW w:w="1618" w:type="dxa"/>
            <w:vMerge/>
            <w:tcBorders>
              <w:bottom w:val="single" w:sz="4" w:space="0" w:color="auto"/>
            </w:tcBorders>
          </w:tcPr>
          <w:p w14:paraId="51750E5D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12B4ED6A" w14:textId="77777777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FLE</w:t>
            </w: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14:paraId="15F87C8A" w14:textId="20A524A9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2.49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4204B700" w14:textId="430AF226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234.05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49ED5D61" w14:textId="253326D7" w:rsidR="003243F2" w:rsidRPr="008873F8" w:rsidRDefault="003243F2" w:rsidP="007724A0">
            <w:pPr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0.950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260F8D0A" w14:textId="00CC7388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F8">
              <w:rPr>
                <w:rFonts w:ascii="Times New Roman" w:hAnsi="Times New Roman" w:cs="Times New Roman"/>
              </w:rPr>
              <w:t>1.65×10</w:t>
            </w:r>
            <w:r w:rsidRPr="008873F8">
              <w:rPr>
                <w:rFonts w:ascii="Times New Roman" w:hAnsi="Times New Roman" w:cs="Times New Roman"/>
                <w:vertAlign w:val="superscript"/>
              </w:rPr>
              <w:t>‒6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9AA921B" w14:textId="62A77758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8.58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158C2978" w14:textId="52DD6A3A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2.13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14:paraId="15F615B6" w14:textId="3BA445EC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8.55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6887DD5F" w14:textId="1B9C4F9D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2.33</w:t>
            </w:r>
            <w:r w:rsidR="00827B7C" w:rsidRPr="008873F8">
              <w:rPr>
                <w:rFonts w:ascii="Times New Roman" w:hAnsi="Times New Roman" w:cs="Times New Roman"/>
              </w:rPr>
              <w:t>×10</w:t>
            </w:r>
            <w:r w:rsidR="00827B7C" w:rsidRPr="008873F8">
              <w:rPr>
                <w:rFonts w:ascii="Times New Roman" w:hAnsi="Times New Roman" w:cs="Times New Roman"/>
                <w:vertAlign w:val="superscript"/>
              </w:rPr>
              <w:t>‒7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78F28DB1" w14:textId="3DC12FF3" w:rsidR="003243F2" w:rsidRPr="008873F8" w:rsidRDefault="003243F2" w:rsidP="007724A0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873F8">
              <w:rPr>
                <w:rFonts w:ascii="Times New Roman" w:hAnsi="Times New Roman" w:cs="Times New Roman"/>
              </w:rPr>
              <w:t>1.10</w:t>
            </w:r>
            <w:r w:rsidR="00F3618F" w:rsidRPr="008873F8">
              <w:rPr>
                <w:rFonts w:ascii="Times New Roman" w:hAnsi="Times New Roman" w:cs="Times New Roman"/>
              </w:rPr>
              <w:t>×10</w:t>
            </w:r>
            <w:r w:rsidR="00F3618F" w:rsidRPr="008873F8">
              <w:rPr>
                <w:rFonts w:ascii="Times New Roman" w:hAnsi="Times New Roman" w:cs="Times New Roman"/>
                <w:vertAlign w:val="superscript"/>
              </w:rPr>
              <w:t>‒10</w:t>
            </w:r>
          </w:p>
        </w:tc>
      </w:tr>
    </w:tbl>
    <w:p w14:paraId="1A38FB4B" w14:textId="77777777" w:rsidR="005249DA" w:rsidRDefault="005249DA" w:rsidP="00312D97">
      <w:pPr>
        <w:jc w:val="both"/>
      </w:pPr>
    </w:p>
    <w:p w14:paraId="1F48A53F" w14:textId="31B7FE5B" w:rsidR="00211C6F" w:rsidRDefault="00211C6F" w:rsidP="00312D97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</w:pPr>
    </w:p>
    <w:p w14:paraId="18CB368B" w14:textId="77777777" w:rsidR="001408FA" w:rsidRDefault="001408FA" w:rsidP="00312D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D3C6BEF" w14:textId="77777777" w:rsidR="001408FA" w:rsidRDefault="001408FA" w:rsidP="00312D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AFD5F3B" w14:textId="77777777" w:rsidR="001408FA" w:rsidRDefault="001408FA" w:rsidP="00312D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99966E3" w14:textId="77777777" w:rsidR="001408FA" w:rsidRDefault="001408FA" w:rsidP="00312D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64201F2" w14:textId="77777777" w:rsidR="001408FA" w:rsidRDefault="001408FA" w:rsidP="00312D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804C51F" w14:textId="77777777" w:rsidR="001408FA" w:rsidRDefault="001408FA" w:rsidP="00312D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98EB7EA" w14:textId="77777777" w:rsidR="001408FA" w:rsidRDefault="001408FA" w:rsidP="00312D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E35361F" w14:textId="77777777" w:rsidR="001408FA" w:rsidRDefault="001408FA" w:rsidP="00312D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EE659ED" w14:textId="77777777" w:rsidR="001408FA" w:rsidRDefault="001408FA" w:rsidP="00312D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32CF258" w14:textId="77777777" w:rsidR="001408FA" w:rsidRDefault="001408FA" w:rsidP="00312D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9673AD8" w14:textId="77777777" w:rsidR="001408FA" w:rsidRDefault="001408FA" w:rsidP="00312D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93F893A" w14:textId="77777777" w:rsidR="001408FA" w:rsidRDefault="001408FA" w:rsidP="00312D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4B692AD" w14:textId="7C110583" w:rsidR="00211C6F" w:rsidRPr="0044745E" w:rsidRDefault="00B858F6" w:rsidP="00312D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4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S3 </w:t>
      </w:r>
      <w:r w:rsidR="000420CD" w:rsidRPr="0044745E">
        <w:rPr>
          <w:rFonts w:ascii="Times New Roman" w:hAnsi="Times New Roman" w:cs="Times New Roman"/>
          <w:sz w:val="24"/>
          <w:szCs w:val="24"/>
        </w:rPr>
        <w:t>Hazard index (HI)</w:t>
      </w:r>
      <w:r w:rsidRPr="0044745E">
        <w:rPr>
          <w:rFonts w:ascii="Times New Roman" w:hAnsi="Times New Roman" w:cs="Times New Roman"/>
          <w:sz w:val="24"/>
          <w:szCs w:val="24"/>
        </w:rPr>
        <w:t xml:space="preserve"> values </w:t>
      </w:r>
      <w:r w:rsidR="00EF4E64" w:rsidRPr="0044745E">
        <w:rPr>
          <w:rFonts w:ascii="Times New Roman" w:hAnsi="Times New Roman" w:cs="Times New Roman"/>
          <w:sz w:val="24"/>
          <w:szCs w:val="24"/>
        </w:rPr>
        <w:t xml:space="preserve">for human adults and children </w:t>
      </w:r>
      <w:r w:rsidR="000420CD" w:rsidRPr="0044745E">
        <w:rPr>
          <w:rFonts w:ascii="Times New Roman" w:hAnsi="Times New Roman" w:cs="Times New Roman"/>
          <w:sz w:val="24"/>
          <w:szCs w:val="24"/>
        </w:rPr>
        <w:t>via ingestion (</w:t>
      </w:r>
      <w:proofErr w:type="spellStart"/>
      <w:r w:rsidR="000420CD" w:rsidRPr="0044745E">
        <w:rPr>
          <w:rFonts w:ascii="Times New Roman" w:hAnsi="Times New Roman" w:cs="Times New Roman"/>
          <w:sz w:val="24"/>
          <w:szCs w:val="24"/>
        </w:rPr>
        <w:t>HI</w:t>
      </w:r>
      <w:r w:rsidRPr="0044745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="000420CD" w:rsidRPr="0044745E">
        <w:rPr>
          <w:rFonts w:ascii="Times New Roman" w:hAnsi="Times New Roman" w:cs="Times New Roman"/>
          <w:sz w:val="24"/>
          <w:szCs w:val="24"/>
        </w:rPr>
        <w:t>), dermal (</w:t>
      </w:r>
      <w:proofErr w:type="spellStart"/>
      <w:r w:rsidR="000420CD" w:rsidRPr="0044745E">
        <w:rPr>
          <w:rFonts w:ascii="Times New Roman" w:hAnsi="Times New Roman" w:cs="Times New Roman"/>
          <w:sz w:val="24"/>
          <w:szCs w:val="24"/>
        </w:rPr>
        <w:t>HI</w:t>
      </w:r>
      <w:r w:rsidRPr="0044745E">
        <w:rPr>
          <w:rFonts w:ascii="Times New Roman" w:hAnsi="Times New Roman" w:cs="Times New Roman"/>
          <w:sz w:val="24"/>
          <w:szCs w:val="24"/>
          <w:vertAlign w:val="subscript"/>
        </w:rPr>
        <w:t>d</w:t>
      </w:r>
      <w:proofErr w:type="spellEnd"/>
      <w:r w:rsidR="000420CD" w:rsidRPr="0044745E">
        <w:rPr>
          <w:rFonts w:ascii="Times New Roman" w:hAnsi="Times New Roman" w:cs="Times New Roman"/>
          <w:sz w:val="24"/>
          <w:szCs w:val="24"/>
        </w:rPr>
        <w:t>), and inhalation (</w:t>
      </w:r>
      <w:proofErr w:type="spellStart"/>
      <w:r w:rsidR="000420CD" w:rsidRPr="0044745E">
        <w:rPr>
          <w:rFonts w:ascii="Times New Roman" w:hAnsi="Times New Roman" w:cs="Times New Roman"/>
          <w:sz w:val="24"/>
          <w:szCs w:val="24"/>
        </w:rPr>
        <w:t>HI</w:t>
      </w:r>
      <w:r w:rsidRPr="0044745E">
        <w:rPr>
          <w:rFonts w:ascii="Times New Roman" w:hAnsi="Times New Roman" w:cs="Times New Roman"/>
          <w:sz w:val="24"/>
          <w:szCs w:val="24"/>
          <w:vertAlign w:val="subscript"/>
        </w:rPr>
        <w:t>ih</w:t>
      </w:r>
      <w:proofErr w:type="spellEnd"/>
      <w:r w:rsidRPr="0044745E">
        <w:rPr>
          <w:rFonts w:ascii="Times New Roman" w:hAnsi="Times New Roman" w:cs="Times New Roman"/>
          <w:sz w:val="24"/>
          <w:szCs w:val="24"/>
        </w:rPr>
        <w:t xml:space="preserve">) pathways </w:t>
      </w:r>
      <w:r w:rsidRPr="0044745E">
        <w:rPr>
          <w:rFonts w:ascii="Times New Roman" w:hAnsi="Times New Roman" w:cs="Times New Roman"/>
          <w:bCs/>
          <w:sz w:val="24"/>
          <w:szCs w:val="24"/>
        </w:rPr>
        <w:t xml:space="preserve">based on </w:t>
      </w:r>
      <w:r w:rsidR="006B06E0" w:rsidRPr="0044745E">
        <w:rPr>
          <w:rFonts w:ascii="Times New Roman" w:hAnsi="Times New Roman" w:cs="Times New Roman"/>
          <w:bCs/>
          <w:sz w:val="24"/>
          <w:szCs w:val="24"/>
        </w:rPr>
        <w:t xml:space="preserve">the sum of HQ of individual pesticides </w:t>
      </w:r>
      <w:r w:rsidRPr="0044745E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6B06E0" w:rsidRPr="0044745E">
        <w:rPr>
          <w:rFonts w:ascii="Times New Roman" w:hAnsi="Times New Roman" w:cs="Times New Roman"/>
          <w:bCs/>
          <w:sz w:val="24"/>
          <w:szCs w:val="24"/>
        </w:rPr>
        <w:t xml:space="preserve">five </w:t>
      </w:r>
      <w:r w:rsidRPr="0044745E">
        <w:rPr>
          <w:rFonts w:ascii="Times New Roman" w:hAnsi="Times New Roman" w:cs="Times New Roman"/>
          <w:bCs/>
          <w:sz w:val="24"/>
          <w:szCs w:val="24"/>
        </w:rPr>
        <w:t>urban landscape soils</w:t>
      </w:r>
      <w:r w:rsidR="006B06E0" w:rsidRPr="0044745E">
        <w:rPr>
          <w:rFonts w:ascii="Times New Roman" w:hAnsi="Times New Roman" w:cs="Times New Roman"/>
          <w:sz w:val="24"/>
          <w:szCs w:val="24"/>
        </w:rPr>
        <w:t>.</w:t>
      </w:r>
    </w:p>
    <w:p w14:paraId="0DC379E5" w14:textId="227D6077" w:rsidR="00367BAE" w:rsidRDefault="00367BAE" w:rsidP="00367BA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473BDB" w:rsidRPr="00E900BD" w14:paraId="10F96145" w14:textId="77777777" w:rsidTr="00473BDB">
        <w:tc>
          <w:tcPr>
            <w:tcW w:w="1992" w:type="dxa"/>
            <w:vMerge w:val="restart"/>
            <w:tcBorders>
              <w:top w:val="single" w:sz="4" w:space="0" w:color="auto"/>
            </w:tcBorders>
            <w:vAlign w:val="center"/>
          </w:tcPr>
          <w:p w14:paraId="243F2DDF" w14:textId="33C62767" w:rsidR="00473BDB" w:rsidRPr="0044745E" w:rsidRDefault="00473BDB" w:rsidP="00473B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Soil ID</w:t>
            </w:r>
          </w:p>
        </w:tc>
        <w:tc>
          <w:tcPr>
            <w:tcW w:w="59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8AA7A" w14:textId="1445EBD9" w:rsidR="00473BDB" w:rsidRPr="0044745E" w:rsidRDefault="00473BDB" w:rsidP="00473B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</w:p>
        </w:tc>
        <w:tc>
          <w:tcPr>
            <w:tcW w:w="59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BEE7F" w14:textId="51009EF2" w:rsidR="00473BDB" w:rsidRPr="0044745E" w:rsidRDefault="00473BDB" w:rsidP="00473B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</w:tc>
      </w:tr>
      <w:tr w:rsidR="00473BDB" w:rsidRPr="00E900BD" w14:paraId="028C2B84" w14:textId="77777777" w:rsidTr="00473BDB">
        <w:tc>
          <w:tcPr>
            <w:tcW w:w="1992" w:type="dxa"/>
            <w:vMerge/>
            <w:tcBorders>
              <w:bottom w:val="single" w:sz="4" w:space="0" w:color="auto"/>
            </w:tcBorders>
            <w:vAlign w:val="center"/>
          </w:tcPr>
          <w:p w14:paraId="4A155375" w14:textId="77777777" w:rsidR="00473BDB" w:rsidRPr="0044745E" w:rsidRDefault="00473BDB" w:rsidP="00473B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F7C9B" w14:textId="38B2EBD1" w:rsidR="00473BDB" w:rsidRPr="0044745E" w:rsidRDefault="00473BDB" w:rsidP="00473B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4474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C1CA0" w14:textId="430D788F" w:rsidR="00473BDB" w:rsidRPr="0044745E" w:rsidRDefault="00473BDB" w:rsidP="00473B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4474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3098D" w14:textId="76D6D24C" w:rsidR="00473BDB" w:rsidRPr="0044745E" w:rsidRDefault="00473BDB" w:rsidP="00473B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4474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ih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267DA" w14:textId="2A4EB156" w:rsidR="00473BDB" w:rsidRPr="0044745E" w:rsidRDefault="00473BDB" w:rsidP="00473B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4474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6D2F6" w14:textId="27F5F04F" w:rsidR="00473BDB" w:rsidRPr="0044745E" w:rsidRDefault="00473BDB" w:rsidP="00473B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4474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80D1F" w14:textId="2110C5CB" w:rsidR="00473BDB" w:rsidRPr="0044745E" w:rsidRDefault="00473BDB" w:rsidP="00473B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4474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ih</w:t>
            </w:r>
            <w:proofErr w:type="spellEnd"/>
          </w:p>
        </w:tc>
      </w:tr>
      <w:tr w:rsidR="00337136" w:rsidRPr="00E900BD" w14:paraId="54456B04" w14:textId="77777777" w:rsidTr="005C5B78">
        <w:tc>
          <w:tcPr>
            <w:tcW w:w="1992" w:type="dxa"/>
            <w:tcBorders>
              <w:top w:val="single" w:sz="4" w:space="0" w:color="auto"/>
            </w:tcBorders>
            <w:vAlign w:val="center"/>
          </w:tcPr>
          <w:p w14:paraId="566E24D8" w14:textId="1B80ADFA" w:rsidR="00337136" w:rsidRPr="0044745E" w:rsidRDefault="00337136" w:rsidP="00337136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ATC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5A884DA8" w14:textId="0F2BF0FE" w:rsidR="00337136" w:rsidRPr="00E900BD" w:rsidRDefault="00337136" w:rsidP="00337136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7.66×10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3A18190C" w14:textId="2DC4586D" w:rsidR="00337136" w:rsidRPr="00E900BD" w:rsidRDefault="00337136" w:rsidP="00337136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3.97×10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985B43B" w14:textId="6CF39433" w:rsidR="00337136" w:rsidRPr="00E900BD" w:rsidRDefault="00337136" w:rsidP="00337136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9.86×10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–7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2960113A" w14:textId="1FC389EC" w:rsidR="00337136" w:rsidRPr="00E900BD" w:rsidRDefault="00337136" w:rsidP="00337136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3.96×10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581B715" w14:textId="4BFCB7C5" w:rsidR="00337136" w:rsidRPr="00E900BD" w:rsidRDefault="00337136" w:rsidP="00337136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1.08×10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C5998BD" w14:textId="2B578B83" w:rsidR="00337136" w:rsidRPr="00E900BD" w:rsidRDefault="00337136" w:rsidP="00337136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5.09×10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–7</w:t>
            </w:r>
          </w:p>
        </w:tc>
      </w:tr>
      <w:tr w:rsidR="00337136" w:rsidRPr="00E900BD" w14:paraId="328D1156" w14:textId="77777777" w:rsidTr="005C5B78">
        <w:tc>
          <w:tcPr>
            <w:tcW w:w="1992" w:type="dxa"/>
            <w:vAlign w:val="center"/>
          </w:tcPr>
          <w:p w14:paraId="062768ED" w14:textId="31D05F48" w:rsidR="00337136" w:rsidRPr="0044745E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</w:p>
        </w:tc>
        <w:tc>
          <w:tcPr>
            <w:tcW w:w="1992" w:type="dxa"/>
          </w:tcPr>
          <w:p w14:paraId="30F0F1DD" w14:textId="01BD6B09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6.72×10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2" w:type="dxa"/>
          </w:tcPr>
          <w:p w14:paraId="267B73BE" w14:textId="47A3BA77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3.48×10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</w:tcPr>
          <w:p w14:paraId="69140C4C" w14:textId="008BC2A9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8.65×10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–7</w:t>
            </w:r>
          </w:p>
        </w:tc>
        <w:tc>
          <w:tcPr>
            <w:tcW w:w="1993" w:type="dxa"/>
          </w:tcPr>
          <w:p w14:paraId="4128BC5D" w14:textId="5325A89B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3.47×10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</w:tcPr>
          <w:p w14:paraId="52CF262F" w14:textId="6FE266EB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9.48×10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–4</w:t>
            </w:r>
          </w:p>
        </w:tc>
        <w:tc>
          <w:tcPr>
            <w:tcW w:w="1993" w:type="dxa"/>
          </w:tcPr>
          <w:p w14:paraId="6FF8B037" w14:textId="51281481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4.47×10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–7</w:t>
            </w:r>
          </w:p>
        </w:tc>
      </w:tr>
      <w:tr w:rsidR="00337136" w:rsidRPr="00E900BD" w14:paraId="098D39AB" w14:textId="77777777" w:rsidTr="005C5B78">
        <w:tc>
          <w:tcPr>
            <w:tcW w:w="1992" w:type="dxa"/>
            <w:vAlign w:val="center"/>
          </w:tcPr>
          <w:p w14:paraId="68DEE4AF" w14:textId="0B38DD24" w:rsidR="00337136" w:rsidRPr="0044745E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992" w:type="dxa"/>
          </w:tcPr>
          <w:p w14:paraId="49F8029D" w14:textId="78D528B2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8.34×10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2" w:type="dxa"/>
          </w:tcPr>
          <w:p w14:paraId="4A89103C" w14:textId="3CE68475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4.32×10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</w:tcPr>
          <w:p w14:paraId="0740A76A" w14:textId="58834B93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1.07×10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–6</w:t>
            </w:r>
          </w:p>
        </w:tc>
        <w:tc>
          <w:tcPr>
            <w:tcW w:w="1993" w:type="dxa"/>
          </w:tcPr>
          <w:p w14:paraId="56634A46" w14:textId="4FBB801B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4.31×10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</w:tcPr>
          <w:p w14:paraId="3A25452F" w14:textId="5E2CA9A7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1.17×10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</w:tcPr>
          <w:p w14:paraId="42DBE92D" w14:textId="7791F8F0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5.54×10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–7</w:t>
            </w:r>
          </w:p>
        </w:tc>
      </w:tr>
      <w:tr w:rsidR="00337136" w:rsidRPr="00E900BD" w14:paraId="420DB6B0" w14:textId="77777777" w:rsidTr="005C5B78">
        <w:tc>
          <w:tcPr>
            <w:tcW w:w="1992" w:type="dxa"/>
            <w:vAlign w:val="center"/>
          </w:tcPr>
          <w:p w14:paraId="09EA1231" w14:textId="4CF097CA" w:rsidR="00337136" w:rsidRPr="0044745E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SAL</w:t>
            </w:r>
          </w:p>
        </w:tc>
        <w:tc>
          <w:tcPr>
            <w:tcW w:w="1992" w:type="dxa"/>
          </w:tcPr>
          <w:p w14:paraId="73C896B3" w14:textId="3D480069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7.84×10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2" w:type="dxa"/>
          </w:tcPr>
          <w:p w14:paraId="714A3401" w14:textId="4BA4580A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4.06×10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</w:tcPr>
          <w:p w14:paraId="46BA089E" w14:textId="11E97F20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1.00×10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–6</w:t>
            </w:r>
          </w:p>
        </w:tc>
        <w:tc>
          <w:tcPr>
            <w:tcW w:w="1993" w:type="dxa"/>
          </w:tcPr>
          <w:p w14:paraId="69E971C8" w14:textId="59A3AA69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4.05×10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</w:tcPr>
          <w:p w14:paraId="3BBF046F" w14:textId="39AFF8C4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1.10×10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</w:tcPr>
          <w:p w14:paraId="2A19FD0D" w14:textId="623FE87E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5.21×10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–7</w:t>
            </w:r>
          </w:p>
        </w:tc>
      </w:tr>
      <w:tr w:rsidR="00337136" w:rsidRPr="00E900BD" w14:paraId="7B3BF53F" w14:textId="77777777" w:rsidTr="005C5B78"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14:paraId="2326450C" w14:textId="68525518" w:rsidR="00337136" w:rsidRPr="0044745E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5E">
              <w:rPr>
                <w:rFonts w:ascii="Times New Roman" w:hAnsi="Times New Roman" w:cs="Times New Roman"/>
                <w:sz w:val="24"/>
                <w:szCs w:val="24"/>
              </w:rPr>
              <w:t>FLE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0E339F4D" w14:textId="54708A94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8.53×10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6D72FA74" w14:textId="703B9B88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4.42×10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6EFF17CB" w14:textId="5E672047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1.09×10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–6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4B40B710" w14:textId="308AB477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4.41×10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0CBBC572" w14:textId="3D9D5157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1.20×10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1A9257B8" w14:textId="166989A2" w:rsidR="00337136" w:rsidRPr="00E900BD" w:rsidRDefault="00337136" w:rsidP="003371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BD">
              <w:rPr>
                <w:rFonts w:ascii="Times New Roman" w:hAnsi="Times New Roman" w:cs="Times New Roman"/>
                <w:sz w:val="24"/>
                <w:szCs w:val="24"/>
              </w:rPr>
              <w:t>5.67×10</w:t>
            </w:r>
            <w:r w:rsidRPr="00E900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–7</w:t>
            </w:r>
          </w:p>
        </w:tc>
      </w:tr>
    </w:tbl>
    <w:p w14:paraId="3EEA6A35" w14:textId="77777777" w:rsidR="00473BDB" w:rsidRDefault="00473BDB" w:rsidP="00367BAE">
      <w:pPr>
        <w:rPr>
          <w:rFonts w:ascii="Times New Roman" w:hAnsi="Times New Roman" w:cs="Times New Roman"/>
          <w:b/>
          <w:sz w:val="24"/>
          <w:szCs w:val="24"/>
        </w:rPr>
      </w:pPr>
    </w:p>
    <w:p w14:paraId="759AC27D" w14:textId="77777777" w:rsidR="00F14060" w:rsidRPr="000E3D91" w:rsidRDefault="00F14060" w:rsidP="00367BAE">
      <w:pPr>
        <w:rPr>
          <w:rFonts w:ascii="Times New Roman" w:hAnsi="Times New Roman" w:cs="Times New Roman"/>
          <w:b/>
          <w:sz w:val="24"/>
          <w:szCs w:val="24"/>
        </w:rPr>
      </w:pPr>
    </w:p>
    <w:sectPr w:rsidR="00F14060" w:rsidRPr="000E3D91" w:rsidSect="00A53A7E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old">
    <w:altName w:val="Arial"/>
    <w:panose1 w:val="02000803000000090004"/>
    <w:charset w:val="00"/>
    <w:family w:val="auto"/>
    <w:pitch w:val="variable"/>
    <w:sig w:usb0="E50002FF" w:usb1="500079DB" w:usb2="00001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xN7Q0sTQyM7UwMTJT0lEKTi0uzszPAykwNK4FAEf3MsstAAAA"/>
  </w:docVars>
  <w:rsids>
    <w:rsidRoot w:val="00872DBF"/>
    <w:rsid w:val="00024936"/>
    <w:rsid w:val="00024EF1"/>
    <w:rsid w:val="00026340"/>
    <w:rsid w:val="00042045"/>
    <w:rsid w:val="000420CD"/>
    <w:rsid w:val="00050DEF"/>
    <w:rsid w:val="00062DB2"/>
    <w:rsid w:val="00065EB4"/>
    <w:rsid w:val="00076556"/>
    <w:rsid w:val="000956AD"/>
    <w:rsid w:val="000A22B0"/>
    <w:rsid w:val="000A23A4"/>
    <w:rsid w:val="000B2E7C"/>
    <w:rsid w:val="000E3D91"/>
    <w:rsid w:val="0011472E"/>
    <w:rsid w:val="001408FA"/>
    <w:rsid w:val="00147B8B"/>
    <w:rsid w:val="00161A56"/>
    <w:rsid w:val="00170636"/>
    <w:rsid w:val="00170C86"/>
    <w:rsid w:val="001855F7"/>
    <w:rsid w:val="0019305D"/>
    <w:rsid w:val="001A6071"/>
    <w:rsid w:val="001B697C"/>
    <w:rsid w:val="001B7C6F"/>
    <w:rsid w:val="001C2A2F"/>
    <w:rsid w:val="001F4E73"/>
    <w:rsid w:val="001F7AD1"/>
    <w:rsid w:val="00207BA2"/>
    <w:rsid w:val="00211C6F"/>
    <w:rsid w:val="00232A7B"/>
    <w:rsid w:val="0024703B"/>
    <w:rsid w:val="00274681"/>
    <w:rsid w:val="00293D63"/>
    <w:rsid w:val="002A0FE2"/>
    <w:rsid w:val="002E191F"/>
    <w:rsid w:val="002E39EE"/>
    <w:rsid w:val="002F4C2D"/>
    <w:rsid w:val="002F5EB3"/>
    <w:rsid w:val="002F6FCE"/>
    <w:rsid w:val="00303C33"/>
    <w:rsid w:val="00307527"/>
    <w:rsid w:val="00312D97"/>
    <w:rsid w:val="003225F8"/>
    <w:rsid w:val="003228D0"/>
    <w:rsid w:val="00322A1D"/>
    <w:rsid w:val="003243F2"/>
    <w:rsid w:val="0032671D"/>
    <w:rsid w:val="00332A6F"/>
    <w:rsid w:val="0033695F"/>
    <w:rsid w:val="00337136"/>
    <w:rsid w:val="00351410"/>
    <w:rsid w:val="00355847"/>
    <w:rsid w:val="00367BAE"/>
    <w:rsid w:val="00380B6C"/>
    <w:rsid w:val="00394637"/>
    <w:rsid w:val="003B2D1D"/>
    <w:rsid w:val="003B36A5"/>
    <w:rsid w:val="003C653F"/>
    <w:rsid w:val="003C7AF7"/>
    <w:rsid w:val="003E621F"/>
    <w:rsid w:val="00425F2F"/>
    <w:rsid w:val="00426C21"/>
    <w:rsid w:val="00435159"/>
    <w:rsid w:val="00442CEC"/>
    <w:rsid w:val="0044745E"/>
    <w:rsid w:val="00464D4F"/>
    <w:rsid w:val="00473BDB"/>
    <w:rsid w:val="004755E6"/>
    <w:rsid w:val="004767CF"/>
    <w:rsid w:val="00477EF1"/>
    <w:rsid w:val="004A73C8"/>
    <w:rsid w:val="004C476F"/>
    <w:rsid w:val="004E0960"/>
    <w:rsid w:val="004E481A"/>
    <w:rsid w:val="00506FAE"/>
    <w:rsid w:val="00515BB7"/>
    <w:rsid w:val="005249DA"/>
    <w:rsid w:val="0054015A"/>
    <w:rsid w:val="00543297"/>
    <w:rsid w:val="00580F8B"/>
    <w:rsid w:val="005A3C1B"/>
    <w:rsid w:val="005C2BE6"/>
    <w:rsid w:val="005D5835"/>
    <w:rsid w:val="005E090D"/>
    <w:rsid w:val="00607823"/>
    <w:rsid w:val="0065088F"/>
    <w:rsid w:val="0066390C"/>
    <w:rsid w:val="00674F3D"/>
    <w:rsid w:val="0069631F"/>
    <w:rsid w:val="00697D88"/>
    <w:rsid w:val="006A4E70"/>
    <w:rsid w:val="006B06E0"/>
    <w:rsid w:val="006C724F"/>
    <w:rsid w:val="006F15C8"/>
    <w:rsid w:val="0070320B"/>
    <w:rsid w:val="00737C2F"/>
    <w:rsid w:val="007724A0"/>
    <w:rsid w:val="00792D2A"/>
    <w:rsid w:val="00793FBD"/>
    <w:rsid w:val="007970FC"/>
    <w:rsid w:val="007A69BB"/>
    <w:rsid w:val="007B6791"/>
    <w:rsid w:val="007C5FAB"/>
    <w:rsid w:val="007F2991"/>
    <w:rsid w:val="007F541E"/>
    <w:rsid w:val="00817451"/>
    <w:rsid w:val="0082393E"/>
    <w:rsid w:val="00827B7C"/>
    <w:rsid w:val="0083197F"/>
    <w:rsid w:val="0084329D"/>
    <w:rsid w:val="00866A8D"/>
    <w:rsid w:val="00872DBF"/>
    <w:rsid w:val="008827AA"/>
    <w:rsid w:val="008864D2"/>
    <w:rsid w:val="008873F8"/>
    <w:rsid w:val="00890AA5"/>
    <w:rsid w:val="00897470"/>
    <w:rsid w:val="008A0C57"/>
    <w:rsid w:val="008A6D04"/>
    <w:rsid w:val="008B646D"/>
    <w:rsid w:val="008E64C3"/>
    <w:rsid w:val="008F5498"/>
    <w:rsid w:val="00907E1D"/>
    <w:rsid w:val="009257D7"/>
    <w:rsid w:val="00927398"/>
    <w:rsid w:val="009276B7"/>
    <w:rsid w:val="009340EB"/>
    <w:rsid w:val="009800F1"/>
    <w:rsid w:val="0098121F"/>
    <w:rsid w:val="0099250B"/>
    <w:rsid w:val="009C0D71"/>
    <w:rsid w:val="009C25FE"/>
    <w:rsid w:val="009E09FB"/>
    <w:rsid w:val="009F11E8"/>
    <w:rsid w:val="00A012BD"/>
    <w:rsid w:val="00A250C8"/>
    <w:rsid w:val="00A364D7"/>
    <w:rsid w:val="00A43F54"/>
    <w:rsid w:val="00A44D83"/>
    <w:rsid w:val="00A53A7E"/>
    <w:rsid w:val="00A61FE7"/>
    <w:rsid w:val="00A62DB9"/>
    <w:rsid w:val="00A633F7"/>
    <w:rsid w:val="00A741CD"/>
    <w:rsid w:val="00A8449F"/>
    <w:rsid w:val="00A86876"/>
    <w:rsid w:val="00AD3424"/>
    <w:rsid w:val="00AF4249"/>
    <w:rsid w:val="00B17C5C"/>
    <w:rsid w:val="00B4525F"/>
    <w:rsid w:val="00B4771F"/>
    <w:rsid w:val="00B50082"/>
    <w:rsid w:val="00B54840"/>
    <w:rsid w:val="00B65482"/>
    <w:rsid w:val="00B858F6"/>
    <w:rsid w:val="00BB337A"/>
    <w:rsid w:val="00BF6B81"/>
    <w:rsid w:val="00C04E3E"/>
    <w:rsid w:val="00C122BD"/>
    <w:rsid w:val="00C20D1A"/>
    <w:rsid w:val="00C30F72"/>
    <w:rsid w:val="00C43AA4"/>
    <w:rsid w:val="00C452BE"/>
    <w:rsid w:val="00C92695"/>
    <w:rsid w:val="00CC72E9"/>
    <w:rsid w:val="00CD1175"/>
    <w:rsid w:val="00CF50E8"/>
    <w:rsid w:val="00D30709"/>
    <w:rsid w:val="00D57076"/>
    <w:rsid w:val="00D62178"/>
    <w:rsid w:val="00D64120"/>
    <w:rsid w:val="00D7156D"/>
    <w:rsid w:val="00D9550C"/>
    <w:rsid w:val="00DA4BD4"/>
    <w:rsid w:val="00DA4BE2"/>
    <w:rsid w:val="00DB087A"/>
    <w:rsid w:val="00DC6B5A"/>
    <w:rsid w:val="00E00E23"/>
    <w:rsid w:val="00E238E5"/>
    <w:rsid w:val="00E30CD3"/>
    <w:rsid w:val="00E3490B"/>
    <w:rsid w:val="00E52053"/>
    <w:rsid w:val="00E602B7"/>
    <w:rsid w:val="00E64EF2"/>
    <w:rsid w:val="00E715B3"/>
    <w:rsid w:val="00E900BD"/>
    <w:rsid w:val="00EE0390"/>
    <w:rsid w:val="00EE4AD9"/>
    <w:rsid w:val="00EE6390"/>
    <w:rsid w:val="00EF4E64"/>
    <w:rsid w:val="00F0138F"/>
    <w:rsid w:val="00F110DD"/>
    <w:rsid w:val="00F1237F"/>
    <w:rsid w:val="00F14060"/>
    <w:rsid w:val="00F233AD"/>
    <w:rsid w:val="00F270E8"/>
    <w:rsid w:val="00F33B03"/>
    <w:rsid w:val="00F3618F"/>
    <w:rsid w:val="00F57679"/>
    <w:rsid w:val="00F6271F"/>
    <w:rsid w:val="00F72971"/>
    <w:rsid w:val="00F80F20"/>
    <w:rsid w:val="00F81897"/>
    <w:rsid w:val="00F864E3"/>
    <w:rsid w:val="00FA18F8"/>
    <w:rsid w:val="00FA3FBD"/>
    <w:rsid w:val="00FB3318"/>
    <w:rsid w:val="00FC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DD934"/>
  <w15:chartTrackingRefBased/>
  <w15:docId w15:val="{B83743D2-C147-4A6E-9DA1-49D5CDF9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2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872DB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72DBF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D64120"/>
    <w:rPr>
      <w:color w:val="0563C1" w:themeColor="hyperlink"/>
      <w:u w:val="single"/>
    </w:rPr>
  </w:style>
  <w:style w:type="paragraph" w:customStyle="1" w:styleId="Correspondencedetails">
    <w:name w:val="Correspondence details"/>
    <w:basedOn w:val="Normal"/>
    <w:qFormat/>
    <w:rsid w:val="003E621F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B50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0C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4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Meftaul Islam</dc:creator>
  <cp:keywords/>
  <dc:description/>
  <cp:lastModifiedBy>Megh Mallavarapu</cp:lastModifiedBy>
  <cp:revision>3</cp:revision>
  <dcterms:created xsi:type="dcterms:W3CDTF">2022-06-07T06:58:00Z</dcterms:created>
  <dcterms:modified xsi:type="dcterms:W3CDTF">2022-06-07T06:58:00Z</dcterms:modified>
</cp:coreProperties>
</file>