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A93" w:rsidRPr="00DD1622" w:rsidRDefault="00174A93" w:rsidP="00174A93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r w:rsidRPr="00DD1622">
        <w:rPr>
          <w:rFonts w:ascii="Times New Roman" w:hAnsi="Times New Roman" w:cs="Times New Roman"/>
          <w:b/>
          <w:sz w:val="24"/>
          <w:lang w:val="en-US"/>
        </w:rPr>
        <w:t>Milk and dairy consumption and risk of cardiovascular diseases and all-cause mortality: dose-response meta-analysis of prospective cohort studies.</w:t>
      </w:r>
    </w:p>
    <w:p w:rsidR="00174A93" w:rsidRDefault="00174A93" w:rsidP="00174A93">
      <w:pPr>
        <w:spacing w:after="0" w:line="48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:rsidR="00174A93" w:rsidRDefault="00174A93" w:rsidP="00174A93">
      <w:pPr>
        <w:spacing w:after="0" w:line="480" w:lineRule="auto"/>
        <w:jc w:val="both"/>
        <w:rPr>
          <w:rFonts w:ascii="Times New Roman" w:hAnsi="Times New Roman" w:cs="Times New Roman"/>
          <w:sz w:val="24"/>
          <w:vertAlign w:val="superscript"/>
          <w:lang w:val="en-US"/>
        </w:rPr>
      </w:pPr>
      <w:r w:rsidRPr="00DD1622">
        <w:rPr>
          <w:rFonts w:ascii="Times New Roman" w:hAnsi="Times New Roman" w:cs="Times New Roman"/>
          <w:sz w:val="24"/>
          <w:lang w:val="en-US"/>
        </w:rPr>
        <w:t>Jing Guo</w:t>
      </w:r>
      <w:r w:rsidRPr="00DD1622">
        <w:rPr>
          <w:rFonts w:ascii="Times New Roman" w:hAnsi="Times New Roman" w:cs="Times New Roman"/>
          <w:sz w:val="24"/>
          <w:vertAlign w:val="superscript"/>
          <w:lang w:val="en-US"/>
        </w:rPr>
        <w:t>1</w:t>
      </w:r>
      <w:r w:rsidRPr="00DD1622">
        <w:rPr>
          <w:rFonts w:ascii="Times New Roman" w:hAnsi="Times New Roman" w:cs="Times New Roman"/>
          <w:sz w:val="24"/>
          <w:lang w:val="en-US"/>
        </w:rPr>
        <w:t>, Arne Astrup</w:t>
      </w:r>
      <w:r w:rsidRPr="00DD1622">
        <w:rPr>
          <w:rFonts w:ascii="Times New Roman" w:hAnsi="Times New Roman" w:cs="Times New Roman"/>
          <w:sz w:val="24"/>
          <w:vertAlign w:val="superscript"/>
          <w:lang w:val="en-US"/>
        </w:rPr>
        <w:t>2</w:t>
      </w:r>
      <w:r w:rsidRPr="00DD1622">
        <w:rPr>
          <w:rFonts w:ascii="Times New Roman" w:hAnsi="Times New Roman" w:cs="Times New Roman"/>
          <w:sz w:val="24"/>
          <w:lang w:val="en-US"/>
        </w:rPr>
        <w:t>, Julie A. Lovegrove</w:t>
      </w:r>
      <w:r w:rsidRPr="00DD1622">
        <w:rPr>
          <w:rFonts w:ascii="Times New Roman" w:hAnsi="Times New Roman" w:cs="Times New Roman"/>
          <w:sz w:val="24"/>
          <w:vertAlign w:val="superscript"/>
          <w:lang w:val="en-US"/>
        </w:rPr>
        <w:t>3</w:t>
      </w:r>
      <w:r w:rsidRPr="00DD1622">
        <w:rPr>
          <w:rFonts w:ascii="Times New Roman" w:hAnsi="Times New Roman" w:cs="Times New Roman"/>
          <w:sz w:val="24"/>
          <w:lang w:val="en-US"/>
        </w:rPr>
        <w:t>, Lieke Gijsbers</w:t>
      </w:r>
      <w:r w:rsidRPr="00DD1622">
        <w:rPr>
          <w:rFonts w:ascii="Times New Roman" w:hAnsi="Times New Roman" w:cs="Times New Roman"/>
          <w:sz w:val="24"/>
          <w:szCs w:val="23"/>
          <w:vertAlign w:val="superscript"/>
        </w:rPr>
        <w:t>4</w:t>
      </w:r>
      <w:r w:rsidRPr="00DD1622">
        <w:rPr>
          <w:rFonts w:ascii="Times New Roman" w:hAnsi="Times New Roman" w:cs="Times New Roman"/>
          <w:sz w:val="24"/>
          <w:lang w:val="en-US"/>
        </w:rPr>
        <w:t>, David I Givens</w:t>
      </w:r>
      <w:r w:rsidRPr="00DD1622">
        <w:rPr>
          <w:rFonts w:ascii="Times New Roman" w:hAnsi="Times New Roman" w:cs="Times New Roman"/>
          <w:sz w:val="24"/>
          <w:vertAlign w:val="superscript"/>
          <w:lang w:val="en-US"/>
        </w:rPr>
        <w:t>1</w:t>
      </w:r>
      <w:r w:rsidRPr="00DD1622">
        <w:rPr>
          <w:rFonts w:ascii="Times New Roman" w:hAnsi="Times New Roman" w:cs="Times New Roman"/>
          <w:sz w:val="24"/>
          <w:lang w:val="en-US"/>
        </w:rPr>
        <w:t>, Sabita S. Soedamah-Muthu</w:t>
      </w:r>
      <w:r w:rsidRPr="00DD1622">
        <w:rPr>
          <w:rFonts w:ascii="Times New Roman" w:hAnsi="Times New Roman" w:cs="Times New Roman"/>
          <w:sz w:val="24"/>
          <w:vertAlign w:val="superscript"/>
          <w:lang w:val="en-US"/>
        </w:rPr>
        <w:t>4</w:t>
      </w:r>
    </w:p>
    <w:p w:rsidR="00174A93" w:rsidRPr="00DD1622" w:rsidRDefault="00174A93" w:rsidP="00174A93">
      <w:pPr>
        <w:spacing w:after="0" w:line="480" w:lineRule="auto"/>
        <w:jc w:val="both"/>
        <w:rPr>
          <w:rFonts w:ascii="Times New Roman" w:hAnsi="Times New Roman" w:cs="Times New Roman"/>
          <w:sz w:val="24"/>
          <w:vertAlign w:val="superscript"/>
          <w:lang w:val="en-US"/>
        </w:rPr>
      </w:pPr>
    </w:p>
    <w:p w:rsidR="00174A93" w:rsidRPr="00DD1622" w:rsidRDefault="00174A93" w:rsidP="00174A93">
      <w:pPr>
        <w:spacing w:after="0" w:line="480" w:lineRule="auto"/>
        <w:rPr>
          <w:rFonts w:ascii="Times New Roman" w:hAnsi="Times New Roman" w:cs="Times New Roman"/>
          <w:sz w:val="24"/>
          <w:lang w:val="en-US"/>
        </w:rPr>
      </w:pPr>
      <w:r w:rsidRPr="00DD1622">
        <w:rPr>
          <w:rFonts w:ascii="Times New Roman" w:hAnsi="Times New Roman" w:cs="Times New Roman"/>
          <w:sz w:val="24"/>
          <w:vertAlign w:val="superscript"/>
          <w:lang w:val="en-US"/>
        </w:rPr>
        <w:t>1</w:t>
      </w:r>
      <w:r w:rsidRPr="00DD1622">
        <w:rPr>
          <w:rFonts w:ascii="Times New Roman" w:hAnsi="Times New Roman" w:cs="Times New Roman"/>
          <w:sz w:val="24"/>
          <w:lang w:val="en-US"/>
        </w:rPr>
        <w:t xml:space="preserve"> Centre for Food, Nutrition and Health, University of Reading, RG6 6AR, UK, JG: PhD, jing.guo@pgr.reading.ac.uk</w:t>
      </w:r>
      <w:r>
        <w:rPr>
          <w:rFonts w:ascii="Times New Roman" w:hAnsi="Times New Roman" w:cs="Times New Roman"/>
          <w:sz w:val="24"/>
          <w:lang w:val="en-US"/>
        </w:rPr>
        <w:t xml:space="preserve">. </w:t>
      </w:r>
      <w:r w:rsidRPr="00DD1622">
        <w:rPr>
          <w:rFonts w:ascii="Times New Roman" w:hAnsi="Times New Roman" w:cs="Times New Roman"/>
          <w:sz w:val="24"/>
          <w:lang w:val="en-US"/>
        </w:rPr>
        <w:t>DIG: Professor of Food Chain Nutrition and Head of Centre for Food, Nutrition and Health</w:t>
      </w:r>
      <w:r>
        <w:rPr>
          <w:rFonts w:ascii="Times New Roman" w:hAnsi="Times New Roman" w:cs="Times New Roman"/>
          <w:sz w:val="24"/>
          <w:lang w:val="en-US"/>
        </w:rPr>
        <w:t xml:space="preserve">, </w:t>
      </w:r>
      <w:r w:rsidRPr="009F55CC">
        <w:rPr>
          <w:rFonts w:ascii="Times New Roman" w:hAnsi="Times New Roman" w:cs="Times New Roman"/>
          <w:sz w:val="24"/>
          <w:lang w:val="en-US"/>
        </w:rPr>
        <w:t>d.i.givens@reading.ac.uk</w:t>
      </w:r>
      <w:r>
        <w:rPr>
          <w:rFonts w:ascii="Times New Roman" w:hAnsi="Times New Roman" w:cs="Times New Roman"/>
          <w:sz w:val="24"/>
          <w:lang w:val="en-US"/>
        </w:rPr>
        <w:t>.</w:t>
      </w:r>
    </w:p>
    <w:p w:rsidR="00174A93" w:rsidRPr="00DD1622" w:rsidRDefault="00174A93" w:rsidP="00174A93">
      <w:pPr>
        <w:spacing w:after="0" w:line="480" w:lineRule="auto"/>
        <w:rPr>
          <w:rFonts w:ascii="Times New Roman" w:hAnsi="Times New Roman" w:cs="Times New Roman"/>
          <w:sz w:val="24"/>
          <w:lang w:val="en-US"/>
        </w:rPr>
      </w:pPr>
      <w:proofErr w:type="gramStart"/>
      <w:r w:rsidRPr="00DD1622">
        <w:rPr>
          <w:rFonts w:ascii="Times New Roman" w:hAnsi="Times New Roman" w:cs="Times New Roman"/>
          <w:sz w:val="24"/>
          <w:vertAlign w:val="superscript"/>
          <w:lang w:val="en-US"/>
        </w:rPr>
        <w:t xml:space="preserve">2 </w:t>
      </w:r>
      <w:r w:rsidRPr="00DD1622">
        <w:rPr>
          <w:rFonts w:ascii="Times New Roman" w:hAnsi="Times New Roman" w:cs="Times New Roman"/>
          <w:sz w:val="24"/>
          <w:lang w:val="en-US"/>
        </w:rPr>
        <w:t>Department of Nutrition, Exercise and Sports, University of Copenhagen, DK-2200, Denmark, Professor and Head of Department of Nutrition, Exercise and S</w:t>
      </w:r>
      <w:r>
        <w:rPr>
          <w:rFonts w:ascii="Times New Roman" w:hAnsi="Times New Roman" w:cs="Times New Roman"/>
          <w:sz w:val="24"/>
          <w:lang w:val="en-US"/>
        </w:rPr>
        <w:t>ports, a</w:t>
      </w:r>
      <w:r w:rsidRPr="009F55CC">
        <w:rPr>
          <w:rFonts w:ascii="Times New Roman" w:hAnsi="Times New Roman" w:cs="Times New Roman"/>
          <w:sz w:val="24"/>
          <w:lang w:val="en-US"/>
        </w:rPr>
        <w:t>st@nexs.ku.dk</w:t>
      </w:r>
      <w:r>
        <w:rPr>
          <w:rFonts w:ascii="Times New Roman" w:hAnsi="Times New Roman" w:cs="Times New Roman"/>
          <w:sz w:val="24"/>
          <w:lang w:val="en-US"/>
        </w:rPr>
        <w:t>.</w:t>
      </w:r>
      <w:proofErr w:type="gramEnd"/>
    </w:p>
    <w:p w:rsidR="00174A93" w:rsidRPr="00DD1622" w:rsidRDefault="00174A93" w:rsidP="00174A93">
      <w:pPr>
        <w:spacing w:after="0" w:line="480" w:lineRule="auto"/>
        <w:rPr>
          <w:rFonts w:ascii="Times New Roman" w:hAnsi="Times New Roman" w:cs="Times New Roman"/>
          <w:sz w:val="24"/>
          <w:lang w:val="en-US"/>
        </w:rPr>
      </w:pPr>
      <w:r w:rsidRPr="00DD1622">
        <w:rPr>
          <w:rFonts w:ascii="Times New Roman" w:hAnsi="Times New Roman" w:cs="Times New Roman"/>
          <w:sz w:val="24"/>
          <w:vertAlign w:val="superscript"/>
          <w:lang w:val="en-US"/>
        </w:rPr>
        <w:t xml:space="preserve">3 </w:t>
      </w:r>
      <w:r w:rsidRPr="00DD1622">
        <w:rPr>
          <w:rFonts w:ascii="Times New Roman" w:hAnsi="Times New Roman" w:cs="Times New Roman"/>
          <w:sz w:val="24"/>
          <w:lang w:val="en-US"/>
        </w:rPr>
        <w:t>Hugh Sinclair Unit of Human Nutrition and Institute for Cardiovascular and Metabolic Research, University of Reading, RG6 6AP, UK, Professor and Hugh Sinclair Chair in Human N</w:t>
      </w:r>
      <w:r>
        <w:rPr>
          <w:rFonts w:ascii="Times New Roman" w:hAnsi="Times New Roman" w:cs="Times New Roman"/>
          <w:sz w:val="24"/>
          <w:lang w:val="en-US"/>
        </w:rPr>
        <w:t xml:space="preserve">utrition, </w:t>
      </w:r>
      <w:r w:rsidRPr="00831FCF">
        <w:rPr>
          <w:rFonts w:ascii="Times New Roman" w:hAnsi="Times New Roman" w:cs="Times New Roman"/>
          <w:sz w:val="24"/>
          <w:lang w:val="en-US"/>
        </w:rPr>
        <w:t>j.a.lovegrove@reading.ac.uk</w:t>
      </w:r>
      <w:r>
        <w:rPr>
          <w:rFonts w:ascii="Times New Roman" w:hAnsi="Times New Roman" w:cs="Times New Roman"/>
          <w:sz w:val="24"/>
          <w:lang w:val="en-US"/>
        </w:rPr>
        <w:t>.</w:t>
      </w:r>
    </w:p>
    <w:p w:rsidR="00174A93" w:rsidRPr="00DD1622" w:rsidRDefault="00174A93" w:rsidP="00174A93">
      <w:pPr>
        <w:spacing w:after="0" w:line="480" w:lineRule="auto"/>
        <w:rPr>
          <w:rFonts w:ascii="Times New Roman" w:hAnsi="Times New Roman" w:cs="Times New Roman"/>
          <w:sz w:val="24"/>
          <w:lang w:val="en-US"/>
        </w:rPr>
      </w:pPr>
      <w:r w:rsidRPr="00DD1622">
        <w:rPr>
          <w:rFonts w:ascii="Times New Roman" w:hAnsi="Times New Roman" w:cs="Times New Roman"/>
          <w:sz w:val="24"/>
          <w:vertAlign w:val="superscript"/>
          <w:lang w:val="en-US"/>
        </w:rPr>
        <w:t xml:space="preserve">4 </w:t>
      </w:r>
      <w:proofErr w:type="gramStart"/>
      <w:r w:rsidRPr="00DD1622">
        <w:rPr>
          <w:rFonts w:ascii="Times New Roman" w:hAnsi="Times New Roman" w:cs="Times New Roman"/>
          <w:sz w:val="24"/>
          <w:lang w:val="en-US"/>
        </w:rPr>
        <w:t>Division</w:t>
      </w:r>
      <w:proofErr w:type="gramEnd"/>
      <w:r w:rsidRPr="00DD1622">
        <w:rPr>
          <w:rFonts w:ascii="Times New Roman" w:hAnsi="Times New Roman" w:cs="Times New Roman"/>
          <w:sz w:val="24"/>
          <w:lang w:val="en-US"/>
        </w:rPr>
        <w:t xml:space="preserve"> of Human Nutrition, </w:t>
      </w:r>
      <w:proofErr w:type="spellStart"/>
      <w:r w:rsidRPr="00DD1622">
        <w:rPr>
          <w:rFonts w:ascii="Times New Roman" w:hAnsi="Times New Roman" w:cs="Times New Roman"/>
          <w:sz w:val="24"/>
          <w:lang w:val="en-US"/>
        </w:rPr>
        <w:t>Wageningen</w:t>
      </w:r>
      <w:proofErr w:type="spellEnd"/>
      <w:r w:rsidRPr="00DD1622">
        <w:rPr>
          <w:rFonts w:ascii="Times New Roman" w:hAnsi="Times New Roman" w:cs="Times New Roman"/>
          <w:sz w:val="24"/>
          <w:lang w:val="en-US"/>
        </w:rPr>
        <w:t xml:space="preserve"> University and Research, </w:t>
      </w:r>
      <w:proofErr w:type="spellStart"/>
      <w:r w:rsidRPr="00DD1622">
        <w:rPr>
          <w:rFonts w:ascii="Times New Roman" w:hAnsi="Times New Roman" w:cs="Times New Roman"/>
          <w:sz w:val="24"/>
          <w:lang w:val="en-US"/>
        </w:rPr>
        <w:t>Wageningen</w:t>
      </w:r>
      <w:proofErr w:type="spellEnd"/>
      <w:r w:rsidRPr="00DD1622">
        <w:rPr>
          <w:rFonts w:ascii="Times New Roman" w:hAnsi="Times New Roman" w:cs="Times New Roman"/>
          <w:sz w:val="24"/>
          <w:lang w:val="en-US"/>
        </w:rPr>
        <w:t>, 6708 WE, the Netherlands. LG: PhD</w:t>
      </w:r>
      <w:r>
        <w:rPr>
          <w:rFonts w:ascii="Times New Roman" w:hAnsi="Times New Roman" w:cs="Times New Roman"/>
          <w:sz w:val="24"/>
          <w:lang w:val="en-US"/>
        </w:rPr>
        <w:t>,</w:t>
      </w:r>
      <w:r w:rsidRPr="00233AD9">
        <w:t xml:space="preserve"> </w:t>
      </w:r>
      <w:r w:rsidRPr="00233AD9">
        <w:rPr>
          <w:rFonts w:ascii="Times New Roman" w:hAnsi="Times New Roman" w:cs="Times New Roman"/>
          <w:sz w:val="24"/>
          <w:lang w:val="en-US"/>
        </w:rPr>
        <w:t>lieke.gijsbers@wur.nl</w:t>
      </w:r>
      <w:r w:rsidRPr="00DD1622">
        <w:rPr>
          <w:rFonts w:ascii="Times New Roman" w:hAnsi="Times New Roman" w:cs="Times New Roman"/>
          <w:sz w:val="24"/>
          <w:lang w:val="en-US"/>
        </w:rPr>
        <w:t>. SSSM: Assistant Professor</w:t>
      </w:r>
      <w:r>
        <w:rPr>
          <w:rFonts w:ascii="Times New Roman" w:hAnsi="Times New Roman" w:cs="Times New Roman"/>
          <w:sz w:val="24"/>
          <w:lang w:val="en-US"/>
        </w:rPr>
        <w:t xml:space="preserve">, </w:t>
      </w:r>
      <w:r w:rsidRPr="001413E9">
        <w:rPr>
          <w:rFonts w:ascii="Times New Roman" w:hAnsi="Times New Roman" w:cs="Times New Roman"/>
          <w:sz w:val="24"/>
          <w:lang w:val="en-US"/>
        </w:rPr>
        <w:t>sabita.soedamah-muthu@wur.nl</w:t>
      </w:r>
      <w:r>
        <w:rPr>
          <w:rFonts w:ascii="Times New Roman" w:hAnsi="Times New Roman" w:cs="Times New Roman"/>
          <w:sz w:val="24"/>
          <w:lang w:val="en-US"/>
        </w:rPr>
        <w:t>.</w:t>
      </w:r>
    </w:p>
    <w:p w:rsidR="00097068" w:rsidRDefault="00174A93" w:rsidP="00174A93">
      <w:pPr>
        <w:rPr>
          <w:rStyle w:val="Hyperlink"/>
          <w:rFonts w:ascii="Times New Roman" w:hAnsi="Times New Roman" w:cs="Times New Roman"/>
          <w:sz w:val="24"/>
          <w:lang w:val="en-US"/>
        </w:rPr>
      </w:pPr>
      <w:r w:rsidRPr="00DD1622">
        <w:rPr>
          <w:rFonts w:ascii="Times New Roman" w:hAnsi="Times New Roman" w:cs="Times New Roman"/>
          <w:sz w:val="24"/>
          <w:lang w:val="en-US"/>
        </w:rPr>
        <w:t>C</w:t>
      </w:r>
      <w:r>
        <w:rPr>
          <w:rFonts w:ascii="Times New Roman" w:hAnsi="Times New Roman" w:cs="Times New Roman"/>
          <w:sz w:val="24"/>
          <w:lang w:val="en-US"/>
        </w:rPr>
        <w:t>orrespondence to</w:t>
      </w:r>
      <w:r w:rsidRPr="00DD1622">
        <w:rPr>
          <w:rFonts w:ascii="Times New Roman" w:hAnsi="Times New Roman" w:cs="Times New Roman"/>
          <w:sz w:val="24"/>
          <w:lang w:val="en-US"/>
        </w:rPr>
        <w:t>: Jing Guo</w:t>
      </w:r>
      <w:r w:rsidRPr="00DD1622">
        <w:rPr>
          <w:rFonts w:ascii="Times New Roman" w:hAnsi="Times New Roman" w:cs="Times New Roman"/>
          <w:sz w:val="24"/>
          <w:vertAlign w:val="superscript"/>
          <w:lang w:val="en-US"/>
        </w:rPr>
        <w:t>1</w:t>
      </w:r>
      <w:r w:rsidRPr="00DD1622">
        <w:rPr>
          <w:rFonts w:ascii="Times New Roman" w:hAnsi="Times New Roman" w:cs="Times New Roman"/>
          <w:sz w:val="24"/>
          <w:lang w:val="en-US"/>
        </w:rPr>
        <w:t xml:space="preserve">, </w:t>
      </w:r>
      <w:hyperlink r:id="rId5" w:history="1">
        <w:r w:rsidRPr="00354310">
          <w:rPr>
            <w:rStyle w:val="Hyperlink"/>
            <w:rFonts w:ascii="Times New Roman" w:hAnsi="Times New Roman" w:cs="Times New Roman"/>
            <w:sz w:val="24"/>
            <w:lang w:val="en-US"/>
          </w:rPr>
          <w:t>jing.guo@pgr.reading.ac.uk</w:t>
        </w:r>
      </w:hyperlink>
    </w:p>
    <w:p w:rsidR="00174A93" w:rsidRDefault="00174A93" w:rsidP="00174A93">
      <w:pPr>
        <w:rPr>
          <w:rStyle w:val="Hyperlink"/>
          <w:rFonts w:ascii="Times New Roman" w:hAnsi="Times New Roman" w:cs="Times New Roman"/>
          <w:sz w:val="24"/>
          <w:lang w:val="en-US"/>
        </w:rPr>
      </w:pPr>
    </w:p>
    <w:p w:rsidR="00174A93" w:rsidRDefault="00174A93" w:rsidP="00174A93">
      <w:pPr>
        <w:rPr>
          <w:rStyle w:val="Hyperlink"/>
          <w:rFonts w:ascii="Times New Roman" w:hAnsi="Times New Roman" w:cs="Times New Roman"/>
          <w:sz w:val="24"/>
          <w:lang w:val="en-US"/>
        </w:rPr>
      </w:pPr>
    </w:p>
    <w:p w:rsidR="00174A93" w:rsidRDefault="00174A93" w:rsidP="00174A93">
      <w:pPr>
        <w:rPr>
          <w:rStyle w:val="Hyperlink"/>
          <w:rFonts w:ascii="Times New Roman" w:hAnsi="Times New Roman" w:cs="Times New Roman"/>
          <w:sz w:val="24"/>
          <w:lang w:val="en-US"/>
        </w:rPr>
      </w:pPr>
    </w:p>
    <w:p w:rsidR="00174A93" w:rsidRDefault="00174A93" w:rsidP="00174A93">
      <w:pPr>
        <w:rPr>
          <w:rStyle w:val="Hyperlink"/>
          <w:rFonts w:ascii="Times New Roman" w:hAnsi="Times New Roman" w:cs="Times New Roman"/>
          <w:sz w:val="24"/>
          <w:lang w:val="en-US"/>
        </w:rPr>
      </w:pPr>
    </w:p>
    <w:p w:rsidR="00174A93" w:rsidRDefault="00174A93" w:rsidP="00174A93">
      <w:pPr>
        <w:rPr>
          <w:rStyle w:val="Hyperlink"/>
          <w:rFonts w:ascii="Times New Roman" w:hAnsi="Times New Roman" w:cs="Times New Roman"/>
          <w:sz w:val="24"/>
          <w:lang w:val="en-US"/>
        </w:rPr>
      </w:pPr>
    </w:p>
    <w:p w:rsidR="00174A93" w:rsidRDefault="00174A93" w:rsidP="00174A93">
      <w:pPr>
        <w:rPr>
          <w:rStyle w:val="Hyperlink"/>
          <w:rFonts w:ascii="Times New Roman" w:hAnsi="Times New Roman" w:cs="Times New Roman"/>
          <w:sz w:val="24"/>
          <w:lang w:val="en-US"/>
        </w:rPr>
      </w:pPr>
    </w:p>
    <w:p w:rsidR="00174A93" w:rsidRDefault="00174A93" w:rsidP="00174A93">
      <w:pPr>
        <w:rPr>
          <w:rStyle w:val="Hyperlink"/>
          <w:rFonts w:ascii="Times New Roman" w:hAnsi="Times New Roman" w:cs="Times New Roman"/>
          <w:sz w:val="24"/>
          <w:lang w:val="en-US"/>
        </w:rPr>
      </w:pPr>
    </w:p>
    <w:p w:rsidR="00174A93" w:rsidRDefault="00174A93" w:rsidP="00174A93">
      <w:pPr>
        <w:rPr>
          <w:rStyle w:val="Hyperlink"/>
          <w:rFonts w:ascii="Times New Roman" w:hAnsi="Times New Roman" w:cs="Times New Roman"/>
          <w:sz w:val="24"/>
          <w:lang w:val="en-US"/>
        </w:rPr>
      </w:pPr>
    </w:p>
    <w:p w:rsidR="00174A93" w:rsidRDefault="00174A93" w:rsidP="00174A93">
      <w:pPr>
        <w:rPr>
          <w:rStyle w:val="Hyperlink"/>
          <w:rFonts w:ascii="Times New Roman" w:hAnsi="Times New Roman" w:cs="Times New Roman"/>
          <w:sz w:val="24"/>
          <w:lang w:val="en-US"/>
        </w:rPr>
      </w:pPr>
    </w:p>
    <w:p w:rsidR="00174A93" w:rsidRDefault="00174A93" w:rsidP="00174A93">
      <w:pPr>
        <w:rPr>
          <w:rStyle w:val="Hyperlink"/>
          <w:rFonts w:ascii="Times New Roman" w:hAnsi="Times New Roman" w:cs="Times New Roman"/>
          <w:sz w:val="24"/>
          <w:lang w:val="en-US"/>
        </w:rPr>
      </w:pPr>
    </w:p>
    <w:p w:rsidR="00174A93" w:rsidRDefault="00174A93" w:rsidP="00174A93">
      <w:pPr>
        <w:rPr>
          <w:rStyle w:val="Hyperlink"/>
          <w:rFonts w:ascii="Times New Roman" w:hAnsi="Times New Roman" w:cs="Times New Roman"/>
          <w:sz w:val="24"/>
          <w:lang w:val="en-US"/>
        </w:rPr>
      </w:pPr>
    </w:p>
    <w:tbl>
      <w:tblPr>
        <w:tblpPr w:leftFromText="180" w:rightFromText="180" w:vertAnchor="text" w:horzAnchor="margin" w:tblpY="593"/>
        <w:tblW w:w="10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6788"/>
        <w:gridCol w:w="2721"/>
      </w:tblGrid>
      <w:tr w:rsidR="00174A93" w:rsidRPr="00746BA9" w:rsidTr="00727A53">
        <w:trPr>
          <w:trHeight w:val="515"/>
        </w:trPr>
        <w:tc>
          <w:tcPr>
            <w:tcW w:w="959" w:type="dxa"/>
            <w:shd w:val="clear" w:color="auto" w:fill="D9D9D9"/>
            <w:vAlign w:val="center"/>
          </w:tcPr>
          <w:p w:rsidR="00174A93" w:rsidRPr="00746BA9" w:rsidRDefault="00174A93" w:rsidP="00727A53">
            <w:pPr>
              <w:spacing w:after="0" w:line="240" w:lineRule="auto"/>
              <w:jc w:val="center"/>
              <w:rPr>
                <w:rFonts w:ascii="Arial" w:eastAsia="Cambria" w:hAnsi="Arial" w:cs="Arial"/>
                <w:b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b/>
                <w:sz w:val="20"/>
                <w:szCs w:val="24"/>
              </w:rPr>
              <w:lastRenderedPageBreak/>
              <w:t>Item No</w:t>
            </w:r>
          </w:p>
        </w:tc>
        <w:tc>
          <w:tcPr>
            <w:tcW w:w="6788" w:type="dxa"/>
            <w:shd w:val="clear" w:color="auto" w:fill="D9D9D9"/>
            <w:vAlign w:val="center"/>
          </w:tcPr>
          <w:p w:rsidR="00174A93" w:rsidRPr="00746BA9" w:rsidRDefault="00174A93" w:rsidP="00727A53">
            <w:pPr>
              <w:spacing w:after="0" w:line="240" w:lineRule="auto"/>
              <w:jc w:val="center"/>
              <w:rPr>
                <w:rFonts w:ascii="Arial" w:eastAsia="Cambria" w:hAnsi="Arial" w:cs="Arial"/>
                <w:b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b/>
                <w:sz w:val="20"/>
                <w:szCs w:val="24"/>
              </w:rPr>
              <w:t>Recommendation</w:t>
            </w:r>
          </w:p>
        </w:tc>
        <w:tc>
          <w:tcPr>
            <w:tcW w:w="2721" w:type="dxa"/>
            <w:shd w:val="clear" w:color="auto" w:fill="D9D9D9"/>
            <w:vAlign w:val="center"/>
          </w:tcPr>
          <w:p w:rsidR="00174A93" w:rsidRPr="00746BA9" w:rsidRDefault="00174A93" w:rsidP="00727A53">
            <w:pPr>
              <w:spacing w:after="0" w:line="240" w:lineRule="auto"/>
              <w:jc w:val="center"/>
              <w:rPr>
                <w:rFonts w:ascii="Arial" w:eastAsia="Cambria" w:hAnsi="Arial" w:cs="Arial"/>
                <w:b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b/>
                <w:sz w:val="20"/>
                <w:szCs w:val="24"/>
              </w:rPr>
              <w:t>Reported on Page No</w:t>
            </w:r>
          </w:p>
        </w:tc>
      </w:tr>
      <w:tr w:rsidR="00174A93" w:rsidRPr="00746BA9" w:rsidTr="00727A53">
        <w:trPr>
          <w:trHeight w:val="394"/>
        </w:trPr>
        <w:tc>
          <w:tcPr>
            <w:tcW w:w="10468" w:type="dxa"/>
            <w:gridSpan w:val="3"/>
            <w:shd w:val="clear" w:color="auto" w:fill="F2F2F2"/>
            <w:vAlign w:val="center"/>
          </w:tcPr>
          <w:p w:rsidR="00174A93" w:rsidRPr="00746BA9" w:rsidRDefault="00174A93" w:rsidP="00727A53">
            <w:pPr>
              <w:spacing w:after="0" w:line="240" w:lineRule="auto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sz w:val="20"/>
                <w:szCs w:val="24"/>
              </w:rPr>
              <w:t>Reporting of background should include</w:t>
            </w:r>
          </w:p>
        </w:tc>
      </w:tr>
      <w:tr w:rsidR="00174A93" w:rsidRPr="00746BA9" w:rsidTr="00727A53">
        <w:trPr>
          <w:trHeight w:val="340"/>
        </w:trPr>
        <w:tc>
          <w:tcPr>
            <w:tcW w:w="959" w:type="dxa"/>
            <w:vAlign w:val="center"/>
          </w:tcPr>
          <w:p w:rsidR="00174A93" w:rsidRPr="00746BA9" w:rsidRDefault="00174A93" w:rsidP="00727A53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sz w:val="20"/>
                <w:szCs w:val="24"/>
              </w:rPr>
              <w:t>1</w:t>
            </w:r>
          </w:p>
        </w:tc>
        <w:tc>
          <w:tcPr>
            <w:tcW w:w="6788" w:type="dxa"/>
            <w:vAlign w:val="center"/>
          </w:tcPr>
          <w:p w:rsidR="00174A93" w:rsidRPr="00746BA9" w:rsidRDefault="00174A93" w:rsidP="00727A53">
            <w:pPr>
              <w:spacing w:after="0" w:line="240" w:lineRule="auto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sz w:val="20"/>
                <w:szCs w:val="24"/>
              </w:rPr>
              <w:t>Problem definition</w:t>
            </w:r>
          </w:p>
        </w:tc>
        <w:tc>
          <w:tcPr>
            <w:tcW w:w="2721" w:type="dxa"/>
            <w:vAlign w:val="center"/>
          </w:tcPr>
          <w:p w:rsidR="00174A93" w:rsidRPr="00746BA9" w:rsidRDefault="00E05C22" w:rsidP="00727A53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4"/>
              </w:rPr>
            </w:pPr>
            <w:r>
              <w:rPr>
                <w:rFonts w:ascii="Arial" w:eastAsia="Cambria" w:hAnsi="Arial" w:cs="Arial"/>
                <w:sz w:val="20"/>
                <w:szCs w:val="24"/>
              </w:rPr>
              <w:t>4-5</w:t>
            </w:r>
          </w:p>
        </w:tc>
      </w:tr>
      <w:tr w:rsidR="00174A93" w:rsidRPr="00746BA9" w:rsidTr="00727A53">
        <w:trPr>
          <w:trHeight w:val="340"/>
        </w:trPr>
        <w:tc>
          <w:tcPr>
            <w:tcW w:w="959" w:type="dxa"/>
            <w:vAlign w:val="center"/>
          </w:tcPr>
          <w:p w:rsidR="00174A93" w:rsidRPr="00746BA9" w:rsidRDefault="00174A93" w:rsidP="00727A53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sz w:val="20"/>
                <w:szCs w:val="24"/>
              </w:rPr>
              <w:t>2</w:t>
            </w:r>
          </w:p>
        </w:tc>
        <w:tc>
          <w:tcPr>
            <w:tcW w:w="6788" w:type="dxa"/>
            <w:vAlign w:val="center"/>
          </w:tcPr>
          <w:p w:rsidR="00174A93" w:rsidRPr="00746BA9" w:rsidRDefault="00174A93" w:rsidP="00727A53">
            <w:pPr>
              <w:spacing w:after="0" w:line="240" w:lineRule="auto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sz w:val="20"/>
                <w:szCs w:val="24"/>
              </w:rPr>
              <w:t>Hypothesis statement</w:t>
            </w:r>
          </w:p>
        </w:tc>
        <w:tc>
          <w:tcPr>
            <w:tcW w:w="2721" w:type="dxa"/>
            <w:vAlign w:val="center"/>
          </w:tcPr>
          <w:p w:rsidR="00174A93" w:rsidRPr="00746BA9" w:rsidRDefault="00E05C22" w:rsidP="00727A53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4"/>
              </w:rPr>
            </w:pPr>
            <w:r>
              <w:rPr>
                <w:rFonts w:ascii="Arial" w:eastAsia="Cambria" w:hAnsi="Arial" w:cs="Arial"/>
                <w:sz w:val="20"/>
                <w:szCs w:val="24"/>
              </w:rPr>
              <w:t>4-5</w:t>
            </w:r>
          </w:p>
        </w:tc>
      </w:tr>
      <w:tr w:rsidR="00174A93" w:rsidRPr="00746BA9" w:rsidTr="00727A53">
        <w:trPr>
          <w:trHeight w:val="340"/>
        </w:trPr>
        <w:tc>
          <w:tcPr>
            <w:tcW w:w="959" w:type="dxa"/>
            <w:vAlign w:val="center"/>
          </w:tcPr>
          <w:p w:rsidR="00174A93" w:rsidRPr="00746BA9" w:rsidRDefault="00174A93" w:rsidP="00727A53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sz w:val="20"/>
                <w:szCs w:val="24"/>
              </w:rPr>
              <w:t>3</w:t>
            </w:r>
          </w:p>
        </w:tc>
        <w:tc>
          <w:tcPr>
            <w:tcW w:w="6788" w:type="dxa"/>
            <w:vAlign w:val="center"/>
          </w:tcPr>
          <w:p w:rsidR="00174A93" w:rsidRPr="00746BA9" w:rsidRDefault="00174A93" w:rsidP="00727A53">
            <w:pPr>
              <w:spacing w:after="0" w:line="240" w:lineRule="auto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sz w:val="20"/>
                <w:szCs w:val="24"/>
              </w:rPr>
              <w:t>Description of study outcome(s)</w:t>
            </w:r>
          </w:p>
        </w:tc>
        <w:tc>
          <w:tcPr>
            <w:tcW w:w="2721" w:type="dxa"/>
            <w:vAlign w:val="center"/>
          </w:tcPr>
          <w:p w:rsidR="00174A93" w:rsidRPr="00746BA9" w:rsidRDefault="00E05C22" w:rsidP="00E05C2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4"/>
              </w:rPr>
            </w:pPr>
            <w:r>
              <w:rPr>
                <w:rFonts w:ascii="Arial" w:eastAsia="Cambria" w:hAnsi="Arial" w:cs="Arial"/>
                <w:sz w:val="20"/>
                <w:szCs w:val="24"/>
              </w:rPr>
              <w:t>4</w:t>
            </w:r>
            <w:r w:rsidR="00174A93">
              <w:rPr>
                <w:rFonts w:ascii="Arial" w:eastAsia="Cambria" w:hAnsi="Arial" w:cs="Arial"/>
                <w:sz w:val="20"/>
                <w:szCs w:val="24"/>
              </w:rPr>
              <w:t>-</w:t>
            </w:r>
            <w:r>
              <w:rPr>
                <w:rFonts w:ascii="Arial" w:eastAsia="Cambria" w:hAnsi="Arial" w:cs="Arial"/>
                <w:sz w:val="20"/>
                <w:szCs w:val="24"/>
              </w:rPr>
              <w:t>5</w:t>
            </w:r>
          </w:p>
        </w:tc>
      </w:tr>
      <w:tr w:rsidR="00174A93" w:rsidRPr="00746BA9" w:rsidTr="00727A53">
        <w:trPr>
          <w:trHeight w:val="340"/>
        </w:trPr>
        <w:tc>
          <w:tcPr>
            <w:tcW w:w="959" w:type="dxa"/>
            <w:vAlign w:val="center"/>
          </w:tcPr>
          <w:p w:rsidR="00174A93" w:rsidRPr="00746BA9" w:rsidRDefault="00174A93" w:rsidP="00727A53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sz w:val="20"/>
                <w:szCs w:val="24"/>
              </w:rPr>
              <w:t>4</w:t>
            </w:r>
          </w:p>
        </w:tc>
        <w:tc>
          <w:tcPr>
            <w:tcW w:w="6788" w:type="dxa"/>
            <w:vAlign w:val="center"/>
          </w:tcPr>
          <w:p w:rsidR="00174A93" w:rsidRPr="00746BA9" w:rsidRDefault="00174A93" w:rsidP="00727A53">
            <w:pPr>
              <w:spacing w:after="0" w:line="240" w:lineRule="auto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sz w:val="20"/>
                <w:szCs w:val="24"/>
              </w:rPr>
              <w:t>Type of exposure or intervention used</w:t>
            </w:r>
          </w:p>
        </w:tc>
        <w:tc>
          <w:tcPr>
            <w:tcW w:w="2721" w:type="dxa"/>
            <w:vAlign w:val="center"/>
          </w:tcPr>
          <w:p w:rsidR="00174A93" w:rsidRPr="00746BA9" w:rsidRDefault="00174A93" w:rsidP="00727A53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sz w:val="20"/>
                <w:szCs w:val="24"/>
              </w:rPr>
              <w:t>4</w:t>
            </w:r>
            <w:r w:rsidR="00E05C22">
              <w:rPr>
                <w:rFonts w:ascii="Arial" w:eastAsia="Cambria" w:hAnsi="Arial" w:cs="Arial"/>
                <w:sz w:val="20"/>
                <w:szCs w:val="24"/>
              </w:rPr>
              <w:t>-5</w:t>
            </w:r>
          </w:p>
        </w:tc>
      </w:tr>
      <w:tr w:rsidR="00174A93" w:rsidRPr="00746BA9" w:rsidTr="00727A53">
        <w:trPr>
          <w:trHeight w:val="340"/>
        </w:trPr>
        <w:tc>
          <w:tcPr>
            <w:tcW w:w="959" w:type="dxa"/>
            <w:vAlign w:val="center"/>
          </w:tcPr>
          <w:p w:rsidR="00174A93" w:rsidRPr="00746BA9" w:rsidRDefault="00174A93" w:rsidP="00727A53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sz w:val="20"/>
                <w:szCs w:val="24"/>
              </w:rPr>
              <w:t>5</w:t>
            </w:r>
          </w:p>
        </w:tc>
        <w:tc>
          <w:tcPr>
            <w:tcW w:w="6788" w:type="dxa"/>
            <w:vAlign w:val="center"/>
          </w:tcPr>
          <w:p w:rsidR="00174A93" w:rsidRPr="00746BA9" w:rsidRDefault="00174A93" w:rsidP="00727A53">
            <w:pPr>
              <w:spacing w:after="0" w:line="240" w:lineRule="auto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sz w:val="20"/>
                <w:szCs w:val="24"/>
              </w:rPr>
              <w:t>Type of study designs used</w:t>
            </w:r>
          </w:p>
        </w:tc>
        <w:tc>
          <w:tcPr>
            <w:tcW w:w="2721" w:type="dxa"/>
            <w:vAlign w:val="center"/>
          </w:tcPr>
          <w:p w:rsidR="00174A93" w:rsidRPr="00746BA9" w:rsidRDefault="00174A93" w:rsidP="00727A53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sz w:val="20"/>
                <w:szCs w:val="24"/>
              </w:rPr>
              <w:t>4</w:t>
            </w:r>
            <w:r w:rsidR="00E05C22">
              <w:rPr>
                <w:rFonts w:ascii="Arial" w:eastAsia="Cambria" w:hAnsi="Arial" w:cs="Arial"/>
                <w:sz w:val="20"/>
                <w:szCs w:val="24"/>
              </w:rPr>
              <w:t>-5</w:t>
            </w:r>
          </w:p>
        </w:tc>
      </w:tr>
      <w:tr w:rsidR="00174A93" w:rsidRPr="00746BA9" w:rsidTr="00727A53">
        <w:trPr>
          <w:trHeight w:val="340"/>
        </w:trPr>
        <w:tc>
          <w:tcPr>
            <w:tcW w:w="959" w:type="dxa"/>
            <w:vAlign w:val="center"/>
          </w:tcPr>
          <w:p w:rsidR="00174A93" w:rsidRPr="00746BA9" w:rsidRDefault="00174A93" w:rsidP="00727A53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sz w:val="20"/>
                <w:szCs w:val="24"/>
              </w:rPr>
              <w:t>6</w:t>
            </w:r>
          </w:p>
        </w:tc>
        <w:tc>
          <w:tcPr>
            <w:tcW w:w="6788" w:type="dxa"/>
            <w:vAlign w:val="center"/>
          </w:tcPr>
          <w:p w:rsidR="00174A93" w:rsidRPr="00746BA9" w:rsidRDefault="00174A93" w:rsidP="00727A53">
            <w:pPr>
              <w:spacing w:after="0" w:line="240" w:lineRule="auto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sz w:val="20"/>
                <w:szCs w:val="24"/>
              </w:rPr>
              <w:t>Study population</w:t>
            </w:r>
          </w:p>
        </w:tc>
        <w:tc>
          <w:tcPr>
            <w:tcW w:w="2721" w:type="dxa"/>
            <w:vAlign w:val="center"/>
          </w:tcPr>
          <w:p w:rsidR="00174A93" w:rsidRPr="00746BA9" w:rsidRDefault="00174A93" w:rsidP="00727A53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sz w:val="20"/>
                <w:szCs w:val="24"/>
              </w:rPr>
              <w:t>4</w:t>
            </w:r>
            <w:r>
              <w:rPr>
                <w:rFonts w:ascii="Arial" w:eastAsia="Cambria" w:hAnsi="Arial" w:cs="Arial"/>
                <w:sz w:val="20"/>
                <w:szCs w:val="24"/>
              </w:rPr>
              <w:t>-5</w:t>
            </w:r>
          </w:p>
        </w:tc>
      </w:tr>
      <w:tr w:rsidR="00174A93" w:rsidRPr="00746BA9" w:rsidTr="00727A53">
        <w:trPr>
          <w:trHeight w:val="430"/>
        </w:trPr>
        <w:tc>
          <w:tcPr>
            <w:tcW w:w="10468" w:type="dxa"/>
            <w:gridSpan w:val="3"/>
            <w:shd w:val="clear" w:color="auto" w:fill="F2F2F2"/>
            <w:vAlign w:val="center"/>
          </w:tcPr>
          <w:p w:rsidR="00174A93" w:rsidRPr="00746BA9" w:rsidRDefault="00174A93" w:rsidP="00727A53">
            <w:pPr>
              <w:spacing w:after="0" w:line="240" w:lineRule="auto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color w:val="000000"/>
                <w:sz w:val="20"/>
                <w:szCs w:val="24"/>
              </w:rPr>
              <w:t>Reporting of search strategy should include</w:t>
            </w:r>
          </w:p>
        </w:tc>
      </w:tr>
      <w:tr w:rsidR="00174A93" w:rsidRPr="00746BA9" w:rsidTr="00727A53">
        <w:trPr>
          <w:trHeight w:val="340"/>
        </w:trPr>
        <w:tc>
          <w:tcPr>
            <w:tcW w:w="959" w:type="dxa"/>
            <w:vAlign w:val="center"/>
          </w:tcPr>
          <w:p w:rsidR="00174A93" w:rsidRPr="00746BA9" w:rsidRDefault="00174A93" w:rsidP="00727A53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sz w:val="20"/>
                <w:szCs w:val="24"/>
              </w:rPr>
              <w:t>7</w:t>
            </w:r>
          </w:p>
        </w:tc>
        <w:tc>
          <w:tcPr>
            <w:tcW w:w="6788" w:type="dxa"/>
            <w:vAlign w:val="center"/>
          </w:tcPr>
          <w:p w:rsidR="00174A93" w:rsidRPr="00746BA9" w:rsidRDefault="00174A93" w:rsidP="00727A53">
            <w:pPr>
              <w:spacing w:after="0" w:line="240" w:lineRule="auto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sz w:val="20"/>
                <w:szCs w:val="24"/>
              </w:rPr>
              <w:t>Qualifications of searchers (</w:t>
            </w:r>
            <w:proofErr w:type="spellStart"/>
            <w:r w:rsidRPr="00746BA9">
              <w:rPr>
                <w:rFonts w:ascii="Arial" w:eastAsia="Cambria" w:hAnsi="Arial" w:cs="Arial"/>
                <w:sz w:val="20"/>
                <w:szCs w:val="24"/>
              </w:rPr>
              <w:t>eg</w:t>
            </w:r>
            <w:proofErr w:type="spellEnd"/>
            <w:r w:rsidRPr="00746BA9">
              <w:rPr>
                <w:rFonts w:ascii="Arial" w:eastAsia="Cambria" w:hAnsi="Arial" w:cs="Arial"/>
                <w:sz w:val="20"/>
                <w:szCs w:val="24"/>
              </w:rPr>
              <w:t>, librarians and investigators)</w:t>
            </w:r>
          </w:p>
        </w:tc>
        <w:tc>
          <w:tcPr>
            <w:tcW w:w="2721" w:type="dxa"/>
            <w:vAlign w:val="center"/>
          </w:tcPr>
          <w:p w:rsidR="00174A93" w:rsidRPr="00746BA9" w:rsidRDefault="001F0F40" w:rsidP="00727A53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4"/>
              </w:rPr>
            </w:pPr>
            <w:r>
              <w:rPr>
                <w:rFonts w:ascii="Arial" w:eastAsia="Cambria" w:hAnsi="Arial" w:cs="Arial"/>
                <w:sz w:val="20"/>
                <w:szCs w:val="24"/>
              </w:rPr>
              <w:t>3</w:t>
            </w:r>
            <w:r w:rsidR="00AA19AA">
              <w:rPr>
                <w:rFonts w:ascii="Arial" w:eastAsia="Cambria" w:hAnsi="Arial" w:cs="Arial"/>
                <w:sz w:val="20"/>
                <w:szCs w:val="24"/>
              </w:rPr>
              <w:t>, 7</w:t>
            </w:r>
          </w:p>
        </w:tc>
      </w:tr>
      <w:tr w:rsidR="00174A93" w:rsidRPr="00746BA9" w:rsidTr="00727A53">
        <w:trPr>
          <w:trHeight w:val="340"/>
        </w:trPr>
        <w:tc>
          <w:tcPr>
            <w:tcW w:w="959" w:type="dxa"/>
            <w:vAlign w:val="center"/>
          </w:tcPr>
          <w:p w:rsidR="00174A93" w:rsidRPr="00746BA9" w:rsidRDefault="00174A93" w:rsidP="00727A53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sz w:val="20"/>
                <w:szCs w:val="24"/>
              </w:rPr>
              <w:t>8</w:t>
            </w:r>
          </w:p>
        </w:tc>
        <w:tc>
          <w:tcPr>
            <w:tcW w:w="6788" w:type="dxa"/>
            <w:vAlign w:val="center"/>
          </w:tcPr>
          <w:p w:rsidR="00174A93" w:rsidRPr="00746BA9" w:rsidRDefault="00174A93" w:rsidP="00727A53">
            <w:pPr>
              <w:spacing w:after="0" w:line="240" w:lineRule="auto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sz w:val="20"/>
                <w:szCs w:val="24"/>
              </w:rPr>
              <w:t>Search strategy, including time period included in the synthesis and key words</w:t>
            </w:r>
          </w:p>
        </w:tc>
        <w:tc>
          <w:tcPr>
            <w:tcW w:w="2721" w:type="dxa"/>
            <w:vAlign w:val="center"/>
          </w:tcPr>
          <w:p w:rsidR="00174A93" w:rsidRPr="00746BA9" w:rsidRDefault="00E05C22" w:rsidP="00727A53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4"/>
              </w:rPr>
            </w:pPr>
            <w:r>
              <w:rPr>
                <w:rFonts w:ascii="Arial" w:eastAsia="Cambria" w:hAnsi="Arial" w:cs="Arial"/>
                <w:sz w:val="20"/>
                <w:szCs w:val="24"/>
              </w:rPr>
              <w:t>6</w:t>
            </w:r>
            <w:r w:rsidR="00174A93" w:rsidRPr="00746BA9">
              <w:rPr>
                <w:rFonts w:ascii="Arial" w:eastAsia="Cambria" w:hAnsi="Arial" w:cs="Arial"/>
                <w:sz w:val="20"/>
                <w:szCs w:val="24"/>
              </w:rPr>
              <w:t>, Supplemental Methods</w:t>
            </w:r>
          </w:p>
        </w:tc>
      </w:tr>
      <w:tr w:rsidR="00174A93" w:rsidRPr="00746BA9" w:rsidTr="00727A53">
        <w:trPr>
          <w:trHeight w:val="340"/>
        </w:trPr>
        <w:tc>
          <w:tcPr>
            <w:tcW w:w="959" w:type="dxa"/>
            <w:vAlign w:val="center"/>
          </w:tcPr>
          <w:p w:rsidR="00174A93" w:rsidRPr="00746BA9" w:rsidRDefault="00174A93" w:rsidP="00727A53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sz w:val="20"/>
                <w:szCs w:val="24"/>
              </w:rPr>
              <w:t>9</w:t>
            </w:r>
          </w:p>
        </w:tc>
        <w:tc>
          <w:tcPr>
            <w:tcW w:w="6788" w:type="dxa"/>
            <w:vAlign w:val="center"/>
          </w:tcPr>
          <w:p w:rsidR="00174A93" w:rsidRPr="00746BA9" w:rsidRDefault="00174A93" w:rsidP="00727A53">
            <w:pPr>
              <w:spacing w:after="0" w:line="240" w:lineRule="auto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sz w:val="20"/>
                <w:szCs w:val="24"/>
              </w:rPr>
              <w:t>Effort to include all available studies, including contact with authors</w:t>
            </w:r>
          </w:p>
        </w:tc>
        <w:tc>
          <w:tcPr>
            <w:tcW w:w="2721" w:type="dxa"/>
            <w:vAlign w:val="center"/>
          </w:tcPr>
          <w:p w:rsidR="00174A93" w:rsidRPr="00746BA9" w:rsidRDefault="00AA19AA" w:rsidP="00727A53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4"/>
              </w:rPr>
            </w:pPr>
            <w:r>
              <w:rPr>
                <w:rFonts w:ascii="Arial" w:eastAsia="Cambria" w:hAnsi="Arial" w:cs="Arial"/>
                <w:sz w:val="20"/>
                <w:szCs w:val="24"/>
              </w:rPr>
              <w:t>6</w:t>
            </w:r>
          </w:p>
        </w:tc>
      </w:tr>
      <w:tr w:rsidR="00174A93" w:rsidRPr="00746BA9" w:rsidTr="00727A53">
        <w:trPr>
          <w:trHeight w:val="340"/>
        </w:trPr>
        <w:tc>
          <w:tcPr>
            <w:tcW w:w="959" w:type="dxa"/>
            <w:vAlign w:val="center"/>
          </w:tcPr>
          <w:p w:rsidR="00174A93" w:rsidRPr="00746BA9" w:rsidRDefault="00174A93" w:rsidP="00727A53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sz w:val="20"/>
                <w:szCs w:val="24"/>
              </w:rPr>
              <w:t>10</w:t>
            </w:r>
          </w:p>
        </w:tc>
        <w:tc>
          <w:tcPr>
            <w:tcW w:w="6788" w:type="dxa"/>
            <w:vAlign w:val="center"/>
          </w:tcPr>
          <w:p w:rsidR="00174A93" w:rsidRPr="00746BA9" w:rsidRDefault="00174A93" w:rsidP="00727A53">
            <w:pPr>
              <w:spacing w:after="0" w:line="240" w:lineRule="auto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sz w:val="20"/>
                <w:szCs w:val="24"/>
              </w:rPr>
              <w:t>Databases and registries searched</w:t>
            </w:r>
          </w:p>
        </w:tc>
        <w:tc>
          <w:tcPr>
            <w:tcW w:w="2721" w:type="dxa"/>
            <w:vAlign w:val="center"/>
          </w:tcPr>
          <w:p w:rsidR="00174A93" w:rsidRPr="00746BA9" w:rsidRDefault="00AA19AA" w:rsidP="00727A53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4"/>
              </w:rPr>
            </w:pPr>
            <w:r>
              <w:rPr>
                <w:rFonts w:ascii="Arial" w:eastAsia="Cambria" w:hAnsi="Arial" w:cs="Arial"/>
                <w:sz w:val="20"/>
                <w:szCs w:val="24"/>
              </w:rPr>
              <w:t>6</w:t>
            </w:r>
          </w:p>
        </w:tc>
      </w:tr>
      <w:tr w:rsidR="00174A93" w:rsidRPr="00746BA9" w:rsidTr="00727A53">
        <w:trPr>
          <w:trHeight w:val="340"/>
        </w:trPr>
        <w:tc>
          <w:tcPr>
            <w:tcW w:w="959" w:type="dxa"/>
            <w:vAlign w:val="center"/>
          </w:tcPr>
          <w:p w:rsidR="00174A93" w:rsidRPr="00746BA9" w:rsidRDefault="00174A93" w:rsidP="00727A53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sz w:val="20"/>
                <w:szCs w:val="24"/>
              </w:rPr>
              <w:t>11</w:t>
            </w:r>
          </w:p>
        </w:tc>
        <w:tc>
          <w:tcPr>
            <w:tcW w:w="6788" w:type="dxa"/>
            <w:vAlign w:val="center"/>
          </w:tcPr>
          <w:p w:rsidR="00174A93" w:rsidRPr="00746BA9" w:rsidRDefault="00174A93" w:rsidP="00727A53">
            <w:pPr>
              <w:spacing w:after="0" w:line="240" w:lineRule="auto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sz w:val="20"/>
                <w:szCs w:val="24"/>
              </w:rPr>
              <w:t>Search software used, name and version, including special features used (</w:t>
            </w:r>
            <w:proofErr w:type="spellStart"/>
            <w:r w:rsidRPr="00746BA9">
              <w:rPr>
                <w:rFonts w:ascii="Arial" w:eastAsia="Cambria" w:hAnsi="Arial" w:cs="Arial"/>
                <w:sz w:val="20"/>
                <w:szCs w:val="24"/>
              </w:rPr>
              <w:t>eg</w:t>
            </w:r>
            <w:proofErr w:type="spellEnd"/>
            <w:r w:rsidRPr="00746BA9">
              <w:rPr>
                <w:rFonts w:ascii="Arial" w:eastAsia="Cambria" w:hAnsi="Arial" w:cs="Arial"/>
                <w:sz w:val="20"/>
                <w:szCs w:val="24"/>
              </w:rPr>
              <w:t>, explosion)</w:t>
            </w:r>
          </w:p>
        </w:tc>
        <w:tc>
          <w:tcPr>
            <w:tcW w:w="2721" w:type="dxa"/>
            <w:vAlign w:val="center"/>
          </w:tcPr>
          <w:p w:rsidR="00174A93" w:rsidRPr="00746BA9" w:rsidRDefault="00AA19AA" w:rsidP="00727A53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4"/>
              </w:rPr>
            </w:pPr>
            <w:r>
              <w:rPr>
                <w:rFonts w:ascii="Arial" w:eastAsia="Cambria" w:hAnsi="Arial" w:cs="Arial"/>
                <w:sz w:val="20"/>
                <w:szCs w:val="24"/>
              </w:rPr>
              <w:t>6</w:t>
            </w:r>
          </w:p>
        </w:tc>
      </w:tr>
      <w:tr w:rsidR="00174A93" w:rsidRPr="00746BA9" w:rsidTr="00727A53">
        <w:trPr>
          <w:trHeight w:val="340"/>
        </w:trPr>
        <w:tc>
          <w:tcPr>
            <w:tcW w:w="959" w:type="dxa"/>
            <w:vAlign w:val="center"/>
          </w:tcPr>
          <w:p w:rsidR="00174A93" w:rsidRPr="00746BA9" w:rsidRDefault="00174A93" w:rsidP="00727A53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sz w:val="20"/>
                <w:szCs w:val="24"/>
              </w:rPr>
              <w:t>12</w:t>
            </w:r>
          </w:p>
        </w:tc>
        <w:tc>
          <w:tcPr>
            <w:tcW w:w="6788" w:type="dxa"/>
            <w:vAlign w:val="center"/>
          </w:tcPr>
          <w:p w:rsidR="00174A93" w:rsidRPr="00746BA9" w:rsidRDefault="00174A93" w:rsidP="00727A53">
            <w:pPr>
              <w:spacing w:after="0" w:line="240" w:lineRule="auto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sz w:val="20"/>
                <w:szCs w:val="24"/>
              </w:rPr>
              <w:t>Use of hand searching (</w:t>
            </w:r>
            <w:proofErr w:type="spellStart"/>
            <w:r w:rsidRPr="00746BA9">
              <w:rPr>
                <w:rFonts w:ascii="Arial" w:eastAsia="Cambria" w:hAnsi="Arial" w:cs="Arial"/>
                <w:sz w:val="20"/>
                <w:szCs w:val="24"/>
              </w:rPr>
              <w:t>eg</w:t>
            </w:r>
            <w:proofErr w:type="spellEnd"/>
            <w:r w:rsidRPr="00746BA9">
              <w:rPr>
                <w:rFonts w:ascii="Arial" w:eastAsia="Cambria" w:hAnsi="Arial" w:cs="Arial"/>
                <w:sz w:val="20"/>
                <w:szCs w:val="24"/>
              </w:rPr>
              <w:t>, reference lists of obtained articles)</w:t>
            </w:r>
          </w:p>
        </w:tc>
        <w:tc>
          <w:tcPr>
            <w:tcW w:w="2721" w:type="dxa"/>
            <w:vAlign w:val="center"/>
          </w:tcPr>
          <w:p w:rsidR="00174A93" w:rsidRPr="00746BA9" w:rsidRDefault="00AA19AA" w:rsidP="00727A53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4"/>
              </w:rPr>
            </w:pPr>
            <w:r>
              <w:rPr>
                <w:rFonts w:ascii="Arial" w:eastAsia="Cambria" w:hAnsi="Arial" w:cs="Arial"/>
                <w:sz w:val="20"/>
                <w:szCs w:val="24"/>
              </w:rPr>
              <w:t>6</w:t>
            </w:r>
          </w:p>
        </w:tc>
      </w:tr>
      <w:tr w:rsidR="00174A93" w:rsidRPr="00746BA9" w:rsidTr="00727A53">
        <w:trPr>
          <w:trHeight w:val="340"/>
        </w:trPr>
        <w:tc>
          <w:tcPr>
            <w:tcW w:w="959" w:type="dxa"/>
            <w:vAlign w:val="center"/>
          </w:tcPr>
          <w:p w:rsidR="00174A93" w:rsidRPr="00746BA9" w:rsidRDefault="00174A93" w:rsidP="00727A53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sz w:val="20"/>
                <w:szCs w:val="24"/>
              </w:rPr>
              <w:t>13</w:t>
            </w:r>
          </w:p>
        </w:tc>
        <w:tc>
          <w:tcPr>
            <w:tcW w:w="6788" w:type="dxa"/>
            <w:vAlign w:val="center"/>
          </w:tcPr>
          <w:p w:rsidR="00174A93" w:rsidRPr="00746BA9" w:rsidRDefault="00174A93" w:rsidP="00727A53">
            <w:pPr>
              <w:spacing w:after="0" w:line="240" w:lineRule="auto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sz w:val="20"/>
                <w:szCs w:val="24"/>
              </w:rPr>
              <w:t>List of citations located and those excluded, including justification</w:t>
            </w:r>
          </w:p>
        </w:tc>
        <w:tc>
          <w:tcPr>
            <w:tcW w:w="2721" w:type="dxa"/>
            <w:vAlign w:val="center"/>
          </w:tcPr>
          <w:p w:rsidR="00174A93" w:rsidRPr="00746BA9" w:rsidRDefault="00AA19AA" w:rsidP="00727A53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4"/>
              </w:rPr>
            </w:pPr>
            <w:r>
              <w:rPr>
                <w:rFonts w:ascii="Arial" w:eastAsia="Cambria" w:hAnsi="Arial" w:cs="Arial"/>
                <w:sz w:val="20"/>
                <w:szCs w:val="24"/>
              </w:rPr>
              <w:t>6</w:t>
            </w:r>
          </w:p>
        </w:tc>
      </w:tr>
      <w:tr w:rsidR="00174A93" w:rsidRPr="00746BA9" w:rsidTr="00727A53">
        <w:trPr>
          <w:trHeight w:val="340"/>
        </w:trPr>
        <w:tc>
          <w:tcPr>
            <w:tcW w:w="959" w:type="dxa"/>
            <w:vAlign w:val="center"/>
          </w:tcPr>
          <w:p w:rsidR="00174A93" w:rsidRPr="00746BA9" w:rsidRDefault="00174A93" w:rsidP="00727A53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sz w:val="20"/>
                <w:szCs w:val="24"/>
              </w:rPr>
              <w:t>14</w:t>
            </w:r>
          </w:p>
        </w:tc>
        <w:tc>
          <w:tcPr>
            <w:tcW w:w="6788" w:type="dxa"/>
            <w:vAlign w:val="center"/>
          </w:tcPr>
          <w:p w:rsidR="00174A93" w:rsidRPr="00746BA9" w:rsidRDefault="00174A93" w:rsidP="00727A53">
            <w:pPr>
              <w:spacing w:after="0" w:line="240" w:lineRule="auto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sz w:val="20"/>
                <w:szCs w:val="24"/>
              </w:rPr>
              <w:t>Method of addressing articles published in languages other than English</w:t>
            </w:r>
          </w:p>
        </w:tc>
        <w:tc>
          <w:tcPr>
            <w:tcW w:w="2721" w:type="dxa"/>
            <w:vAlign w:val="center"/>
          </w:tcPr>
          <w:p w:rsidR="00174A93" w:rsidRPr="00746BA9" w:rsidRDefault="00AA19AA" w:rsidP="00727A53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4"/>
              </w:rPr>
            </w:pPr>
            <w:r>
              <w:rPr>
                <w:rFonts w:ascii="Arial" w:eastAsia="Cambria" w:hAnsi="Arial" w:cs="Arial"/>
                <w:sz w:val="20"/>
                <w:szCs w:val="24"/>
              </w:rPr>
              <w:t>6</w:t>
            </w:r>
          </w:p>
        </w:tc>
      </w:tr>
      <w:tr w:rsidR="00174A93" w:rsidRPr="00746BA9" w:rsidTr="00727A53">
        <w:trPr>
          <w:trHeight w:val="340"/>
        </w:trPr>
        <w:tc>
          <w:tcPr>
            <w:tcW w:w="959" w:type="dxa"/>
            <w:vAlign w:val="center"/>
          </w:tcPr>
          <w:p w:rsidR="00174A93" w:rsidRPr="00746BA9" w:rsidRDefault="00174A93" w:rsidP="00727A53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sz w:val="20"/>
                <w:szCs w:val="24"/>
              </w:rPr>
              <w:t>15</w:t>
            </w:r>
          </w:p>
        </w:tc>
        <w:tc>
          <w:tcPr>
            <w:tcW w:w="6788" w:type="dxa"/>
            <w:vAlign w:val="center"/>
          </w:tcPr>
          <w:p w:rsidR="00174A93" w:rsidRPr="00746BA9" w:rsidRDefault="00174A93" w:rsidP="00727A53">
            <w:pPr>
              <w:spacing w:after="0" w:line="240" w:lineRule="auto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sz w:val="20"/>
                <w:szCs w:val="24"/>
              </w:rPr>
              <w:t>Method of handling abstracts and unpublished studies</w:t>
            </w:r>
          </w:p>
        </w:tc>
        <w:tc>
          <w:tcPr>
            <w:tcW w:w="2721" w:type="dxa"/>
            <w:vAlign w:val="center"/>
          </w:tcPr>
          <w:p w:rsidR="00174A93" w:rsidRPr="00746BA9" w:rsidRDefault="00AA19AA" w:rsidP="00727A53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4"/>
              </w:rPr>
            </w:pPr>
            <w:r>
              <w:rPr>
                <w:rFonts w:ascii="Arial" w:eastAsia="Cambria" w:hAnsi="Arial" w:cs="Arial"/>
                <w:sz w:val="20"/>
                <w:szCs w:val="24"/>
              </w:rPr>
              <w:t>6</w:t>
            </w:r>
          </w:p>
        </w:tc>
      </w:tr>
      <w:tr w:rsidR="00174A93" w:rsidRPr="00746BA9" w:rsidTr="00727A53">
        <w:trPr>
          <w:trHeight w:val="340"/>
        </w:trPr>
        <w:tc>
          <w:tcPr>
            <w:tcW w:w="959" w:type="dxa"/>
            <w:vAlign w:val="center"/>
          </w:tcPr>
          <w:p w:rsidR="00174A93" w:rsidRPr="00746BA9" w:rsidRDefault="00174A93" w:rsidP="00727A53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sz w:val="20"/>
                <w:szCs w:val="24"/>
              </w:rPr>
              <w:t>16</w:t>
            </w:r>
          </w:p>
        </w:tc>
        <w:tc>
          <w:tcPr>
            <w:tcW w:w="6788" w:type="dxa"/>
            <w:vAlign w:val="center"/>
          </w:tcPr>
          <w:p w:rsidR="00174A93" w:rsidRPr="00746BA9" w:rsidRDefault="00174A93" w:rsidP="00727A53">
            <w:pPr>
              <w:spacing w:after="0" w:line="240" w:lineRule="auto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sz w:val="20"/>
                <w:szCs w:val="24"/>
              </w:rPr>
              <w:t>Description of any contact with authors</w:t>
            </w:r>
          </w:p>
        </w:tc>
        <w:tc>
          <w:tcPr>
            <w:tcW w:w="2721" w:type="dxa"/>
            <w:vAlign w:val="center"/>
          </w:tcPr>
          <w:p w:rsidR="00174A93" w:rsidRPr="00746BA9" w:rsidRDefault="00AA19AA" w:rsidP="00727A53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4"/>
              </w:rPr>
            </w:pPr>
            <w:r>
              <w:rPr>
                <w:rFonts w:ascii="Arial" w:eastAsia="Cambria" w:hAnsi="Arial" w:cs="Arial"/>
                <w:sz w:val="20"/>
                <w:szCs w:val="24"/>
              </w:rPr>
              <w:t>6</w:t>
            </w:r>
          </w:p>
        </w:tc>
      </w:tr>
      <w:tr w:rsidR="00174A93" w:rsidRPr="00746BA9" w:rsidTr="00727A53">
        <w:trPr>
          <w:trHeight w:val="391"/>
        </w:trPr>
        <w:tc>
          <w:tcPr>
            <w:tcW w:w="10468" w:type="dxa"/>
            <w:gridSpan w:val="3"/>
            <w:shd w:val="clear" w:color="auto" w:fill="F2F2F2"/>
            <w:vAlign w:val="center"/>
          </w:tcPr>
          <w:p w:rsidR="00174A93" w:rsidRPr="00746BA9" w:rsidRDefault="00174A93" w:rsidP="00727A53">
            <w:pPr>
              <w:spacing w:after="0" w:line="240" w:lineRule="auto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color w:val="000000"/>
                <w:sz w:val="20"/>
                <w:szCs w:val="24"/>
              </w:rPr>
              <w:t>Reporting of methods should include</w:t>
            </w:r>
          </w:p>
        </w:tc>
      </w:tr>
      <w:tr w:rsidR="00174A93" w:rsidRPr="00746BA9" w:rsidTr="00727A53">
        <w:trPr>
          <w:trHeight w:val="340"/>
        </w:trPr>
        <w:tc>
          <w:tcPr>
            <w:tcW w:w="959" w:type="dxa"/>
            <w:vAlign w:val="center"/>
          </w:tcPr>
          <w:p w:rsidR="00174A93" w:rsidRPr="00746BA9" w:rsidRDefault="00174A93" w:rsidP="00727A53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sz w:val="20"/>
                <w:szCs w:val="24"/>
              </w:rPr>
              <w:t>17</w:t>
            </w:r>
          </w:p>
        </w:tc>
        <w:tc>
          <w:tcPr>
            <w:tcW w:w="6788" w:type="dxa"/>
            <w:vAlign w:val="center"/>
          </w:tcPr>
          <w:p w:rsidR="00174A93" w:rsidRPr="00746BA9" w:rsidRDefault="00174A93" w:rsidP="00727A53">
            <w:pPr>
              <w:spacing w:after="0" w:line="240" w:lineRule="auto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sz w:val="20"/>
                <w:szCs w:val="24"/>
              </w:rPr>
              <w:t>Description of relevance or appropriateness of studies assembled for assessing the hypothesis to be tested</w:t>
            </w:r>
          </w:p>
        </w:tc>
        <w:tc>
          <w:tcPr>
            <w:tcW w:w="2721" w:type="dxa"/>
            <w:vAlign w:val="center"/>
          </w:tcPr>
          <w:p w:rsidR="00174A93" w:rsidRPr="00746BA9" w:rsidRDefault="005B5B58" w:rsidP="00727A53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4"/>
              </w:rPr>
            </w:pPr>
            <w:r>
              <w:rPr>
                <w:rFonts w:ascii="Arial" w:eastAsia="Cambria" w:hAnsi="Arial" w:cs="Arial"/>
                <w:sz w:val="20"/>
                <w:szCs w:val="24"/>
              </w:rPr>
              <w:t>6</w:t>
            </w:r>
          </w:p>
        </w:tc>
      </w:tr>
      <w:tr w:rsidR="00174A93" w:rsidRPr="00746BA9" w:rsidTr="00727A53">
        <w:trPr>
          <w:trHeight w:val="340"/>
        </w:trPr>
        <w:tc>
          <w:tcPr>
            <w:tcW w:w="959" w:type="dxa"/>
            <w:vAlign w:val="center"/>
          </w:tcPr>
          <w:p w:rsidR="00174A93" w:rsidRPr="00746BA9" w:rsidRDefault="00174A93" w:rsidP="00727A53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sz w:val="20"/>
                <w:szCs w:val="24"/>
              </w:rPr>
              <w:t>18</w:t>
            </w:r>
          </w:p>
        </w:tc>
        <w:tc>
          <w:tcPr>
            <w:tcW w:w="6788" w:type="dxa"/>
            <w:vAlign w:val="center"/>
          </w:tcPr>
          <w:p w:rsidR="00174A93" w:rsidRPr="00746BA9" w:rsidRDefault="00174A93" w:rsidP="00727A53">
            <w:pPr>
              <w:spacing w:after="0" w:line="240" w:lineRule="auto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sz w:val="20"/>
                <w:szCs w:val="24"/>
              </w:rPr>
              <w:t>Rationale for the selection and coding of data (</w:t>
            </w:r>
            <w:proofErr w:type="spellStart"/>
            <w:r w:rsidRPr="00746BA9">
              <w:rPr>
                <w:rFonts w:ascii="Arial" w:eastAsia="Cambria" w:hAnsi="Arial" w:cs="Arial"/>
                <w:sz w:val="20"/>
                <w:szCs w:val="24"/>
              </w:rPr>
              <w:t>eg</w:t>
            </w:r>
            <w:proofErr w:type="spellEnd"/>
            <w:r w:rsidRPr="00746BA9">
              <w:rPr>
                <w:rFonts w:ascii="Arial" w:eastAsia="Cambria" w:hAnsi="Arial" w:cs="Arial"/>
                <w:sz w:val="20"/>
                <w:szCs w:val="24"/>
              </w:rPr>
              <w:t>, sound clinical principles or convenience)</w:t>
            </w:r>
          </w:p>
        </w:tc>
        <w:tc>
          <w:tcPr>
            <w:tcW w:w="2721" w:type="dxa"/>
            <w:vAlign w:val="center"/>
          </w:tcPr>
          <w:p w:rsidR="00174A93" w:rsidRPr="00746BA9" w:rsidRDefault="005B5B58" w:rsidP="00727A53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4"/>
              </w:rPr>
            </w:pPr>
            <w:r>
              <w:rPr>
                <w:rFonts w:ascii="Arial" w:eastAsia="Cambria" w:hAnsi="Arial" w:cs="Arial"/>
                <w:sz w:val="20"/>
                <w:szCs w:val="24"/>
              </w:rPr>
              <w:t>6</w:t>
            </w:r>
            <w:r w:rsidR="00174A93">
              <w:rPr>
                <w:rFonts w:ascii="Arial" w:eastAsia="Cambria" w:hAnsi="Arial" w:cs="Arial"/>
                <w:sz w:val="20"/>
                <w:szCs w:val="24"/>
              </w:rPr>
              <w:t>, Figure 1</w:t>
            </w:r>
          </w:p>
        </w:tc>
      </w:tr>
      <w:tr w:rsidR="00174A93" w:rsidRPr="00746BA9" w:rsidTr="00727A53">
        <w:trPr>
          <w:trHeight w:val="340"/>
        </w:trPr>
        <w:tc>
          <w:tcPr>
            <w:tcW w:w="959" w:type="dxa"/>
            <w:vAlign w:val="center"/>
          </w:tcPr>
          <w:p w:rsidR="00174A93" w:rsidRPr="00746BA9" w:rsidRDefault="00174A93" w:rsidP="00727A53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sz w:val="20"/>
                <w:szCs w:val="24"/>
              </w:rPr>
              <w:t>19</w:t>
            </w:r>
          </w:p>
        </w:tc>
        <w:tc>
          <w:tcPr>
            <w:tcW w:w="6788" w:type="dxa"/>
            <w:vAlign w:val="center"/>
          </w:tcPr>
          <w:p w:rsidR="00174A93" w:rsidRPr="00746BA9" w:rsidRDefault="00174A93" w:rsidP="00727A53">
            <w:pPr>
              <w:spacing w:after="0" w:line="240" w:lineRule="auto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sz w:val="20"/>
                <w:szCs w:val="24"/>
              </w:rPr>
              <w:t>Documentation of how data were classified and coded (</w:t>
            </w:r>
            <w:proofErr w:type="spellStart"/>
            <w:r w:rsidRPr="00746BA9">
              <w:rPr>
                <w:rFonts w:ascii="Arial" w:eastAsia="Cambria" w:hAnsi="Arial" w:cs="Arial"/>
                <w:sz w:val="20"/>
                <w:szCs w:val="24"/>
              </w:rPr>
              <w:t>eg</w:t>
            </w:r>
            <w:proofErr w:type="spellEnd"/>
            <w:r w:rsidRPr="00746BA9">
              <w:rPr>
                <w:rFonts w:ascii="Arial" w:eastAsia="Cambria" w:hAnsi="Arial" w:cs="Arial"/>
                <w:sz w:val="20"/>
                <w:szCs w:val="24"/>
              </w:rPr>
              <w:t xml:space="preserve">, multiple </w:t>
            </w:r>
            <w:proofErr w:type="spellStart"/>
            <w:r w:rsidRPr="00746BA9">
              <w:rPr>
                <w:rFonts w:ascii="Arial" w:eastAsia="Cambria" w:hAnsi="Arial" w:cs="Arial"/>
                <w:sz w:val="20"/>
                <w:szCs w:val="24"/>
              </w:rPr>
              <w:t>raters</w:t>
            </w:r>
            <w:proofErr w:type="spellEnd"/>
            <w:r w:rsidRPr="00746BA9">
              <w:rPr>
                <w:rFonts w:ascii="Arial" w:eastAsia="Cambria" w:hAnsi="Arial" w:cs="Arial"/>
                <w:sz w:val="20"/>
                <w:szCs w:val="24"/>
              </w:rPr>
              <w:t>, blinding and interrater reliability)</w:t>
            </w:r>
          </w:p>
        </w:tc>
        <w:tc>
          <w:tcPr>
            <w:tcW w:w="2721" w:type="dxa"/>
            <w:vAlign w:val="center"/>
          </w:tcPr>
          <w:p w:rsidR="00174A93" w:rsidRPr="00746BA9" w:rsidRDefault="005B5B58" w:rsidP="00727A53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4"/>
              </w:rPr>
            </w:pPr>
            <w:r>
              <w:rPr>
                <w:rFonts w:ascii="Arial" w:eastAsia="Cambria" w:hAnsi="Arial" w:cs="Arial"/>
                <w:sz w:val="20"/>
                <w:szCs w:val="24"/>
              </w:rPr>
              <w:t>6</w:t>
            </w:r>
            <w:r w:rsidR="00174A93" w:rsidRPr="00746BA9">
              <w:rPr>
                <w:rFonts w:ascii="Arial" w:eastAsia="Cambria" w:hAnsi="Arial" w:cs="Arial"/>
                <w:sz w:val="20"/>
                <w:szCs w:val="24"/>
              </w:rPr>
              <w:t>, Supplemental Table 2</w:t>
            </w:r>
          </w:p>
        </w:tc>
      </w:tr>
      <w:tr w:rsidR="00174A93" w:rsidRPr="00746BA9" w:rsidTr="00727A53">
        <w:trPr>
          <w:trHeight w:val="340"/>
        </w:trPr>
        <w:tc>
          <w:tcPr>
            <w:tcW w:w="959" w:type="dxa"/>
            <w:vAlign w:val="center"/>
          </w:tcPr>
          <w:p w:rsidR="00174A93" w:rsidRPr="00746BA9" w:rsidRDefault="00174A93" w:rsidP="00727A53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sz w:val="20"/>
                <w:szCs w:val="24"/>
              </w:rPr>
              <w:t>20</w:t>
            </w:r>
          </w:p>
        </w:tc>
        <w:tc>
          <w:tcPr>
            <w:tcW w:w="6788" w:type="dxa"/>
            <w:vAlign w:val="center"/>
          </w:tcPr>
          <w:p w:rsidR="00174A93" w:rsidRPr="00746BA9" w:rsidRDefault="00174A93" w:rsidP="00727A53">
            <w:pPr>
              <w:spacing w:after="0" w:line="240" w:lineRule="auto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sz w:val="20"/>
                <w:szCs w:val="24"/>
              </w:rPr>
              <w:t>Assessment of confounding (</w:t>
            </w:r>
            <w:proofErr w:type="spellStart"/>
            <w:r w:rsidRPr="00746BA9">
              <w:rPr>
                <w:rFonts w:ascii="Arial" w:eastAsia="Cambria" w:hAnsi="Arial" w:cs="Arial"/>
                <w:sz w:val="20"/>
                <w:szCs w:val="24"/>
              </w:rPr>
              <w:t>eg</w:t>
            </w:r>
            <w:proofErr w:type="spellEnd"/>
            <w:r w:rsidRPr="00746BA9">
              <w:rPr>
                <w:rFonts w:ascii="Arial" w:eastAsia="Cambria" w:hAnsi="Arial" w:cs="Arial"/>
                <w:sz w:val="20"/>
                <w:szCs w:val="24"/>
              </w:rPr>
              <w:t>, comparability of cases and controls in studies where appropriate)</w:t>
            </w:r>
          </w:p>
        </w:tc>
        <w:tc>
          <w:tcPr>
            <w:tcW w:w="2721" w:type="dxa"/>
            <w:vAlign w:val="center"/>
          </w:tcPr>
          <w:p w:rsidR="00174A93" w:rsidRPr="00746BA9" w:rsidRDefault="005B5B58" w:rsidP="00727A53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4"/>
              </w:rPr>
            </w:pPr>
            <w:r>
              <w:rPr>
                <w:rFonts w:ascii="Arial" w:eastAsia="Cambria" w:hAnsi="Arial" w:cs="Arial"/>
                <w:sz w:val="20"/>
                <w:szCs w:val="24"/>
              </w:rPr>
              <w:t>7</w:t>
            </w:r>
          </w:p>
        </w:tc>
      </w:tr>
      <w:tr w:rsidR="00174A93" w:rsidRPr="00746BA9" w:rsidTr="00727A53">
        <w:trPr>
          <w:trHeight w:val="340"/>
        </w:trPr>
        <w:tc>
          <w:tcPr>
            <w:tcW w:w="959" w:type="dxa"/>
            <w:vAlign w:val="center"/>
          </w:tcPr>
          <w:p w:rsidR="00174A93" w:rsidRPr="00746BA9" w:rsidRDefault="00174A93" w:rsidP="00727A53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sz w:val="20"/>
                <w:szCs w:val="24"/>
              </w:rPr>
              <w:t>21</w:t>
            </w:r>
          </w:p>
        </w:tc>
        <w:tc>
          <w:tcPr>
            <w:tcW w:w="6788" w:type="dxa"/>
            <w:vAlign w:val="center"/>
          </w:tcPr>
          <w:p w:rsidR="00174A93" w:rsidRPr="00746BA9" w:rsidRDefault="00174A93" w:rsidP="00727A53">
            <w:pPr>
              <w:spacing w:after="0" w:line="240" w:lineRule="auto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sz w:val="20"/>
                <w:szCs w:val="24"/>
              </w:rPr>
              <w:t>Assessment of study quality, including blinding of quality assessors, stratification or regression on possible predictors of study results</w:t>
            </w:r>
          </w:p>
        </w:tc>
        <w:tc>
          <w:tcPr>
            <w:tcW w:w="2721" w:type="dxa"/>
            <w:vAlign w:val="center"/>
          </w:tcPr>
          <w:p w:rsidR="00174A93" w:rsidRPr="00746BA9" w:rsidRDefault="005B5B58" w:rsidP="00727A53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4"/>
              </w:rPr>
            </w:pPr>
            <w:r>
              <w:rPr>
                <w:rFonts w:ascii="Arial" w:eastAsia="Cambria" w:hAnsi="Arial" w:cs="Arial"/>
                <w:sz w:val="20"/>
                <w:szCs w:val="24"/>
              </w:rPr>
              <w:t>7</w:t>
            </w:r>
            <w:r w:rsidR="00174A93" w:rsidRPr="00746BA9">
              <w:rPr>
                <w:rFonts w:ascii="Arial" w:eastAsia="Cambria" w:hAnsi="Arial" w:cs="Arial"/>
                <w:sz w:val="20"/>
                <w:szCs w:val="24"/>
              </w:rPr>
              <w:t>, Supplemental Methods</w:t>
            </w:r>
          </w:p>
        </w:tc>
      </w:tr>
      <w:tr w:rsidR="00174A93" w:rsidRPr="00746BA9" w:rsidTr="00727A53">
        <w:trPr>
          <w:trHeight w:val="340"/>
        </w:trPr>
        <w:tc>
          <w:tcPr>
            <w:tcW w:w="959" w:type="dxa"/>
            <w:vAlign w:val="center"/>
          </w:tcPr>
          <w:p w:rsidR="00174A93" w:rsidRPr="00746BA9" w:rsidRDefault="00174A93" w:rsidP="00727A53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sz w:val="20"/>
                <w:szCs w:val="24"/>
              </w:rPr>
              <w:t>22</w:t>
            </w:r>
          </w:p>
        </w:tc>
        <w:tc>
          <w:tcPr>
            <w:tcW w:w="6788" w:type="dxa"/>
            <w:vAlign w:val="center"/>
          </w:tcPr>
          <w:p w:rsidR="00174A93" w:rsidRPr="00746BA9" w:rsidRDefault="00174A93" w:rsidP="00727A53">
            <w:pPr>
              <w:spacing w:after="0" w:line="240" w:lineRule="auto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sz w:val="20"/>
                <w:szCs w:val="24"/>
              </w:rPr>
              <w:t>Assessment of heterogeneity</w:t>
            </w:r>
          </w:p>
        </w:tc>
        <w:tc>
          <w:tcPr>
            <w:tcW w:w="2721" w:type="dxa"/>
            <w:vAlign w:val="center"/>
          </w:tcPr>
          <w:p w:rsidR="00174A93" w:rsidRPr="00746BA9" w:rsidRDefault="005B5B58" w:rsidP="00727A53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4"/>
              </w:rPr>
            </w:pPr>
            <w:r>
              <w:rPr>
                <w:rFonts w:ascii="Arial" w:eastAsia="Cambria" w:hAnsi="Arial" w:cs="Arial"/>
                <w:sz w:val="20"/>
                <w:szCs w:val="24"/>
              </w:rPr>
              <w:t>8</w:t>
            </w:r>
          </w:p>
        </w:tc>
      </w:tr>
      <w:tr w:rsidR="00174A93" w:rsidRPr="00746BA9" w:rsidTr="00727A53">
        <w:trPr>
          <w:trHeight w:val="340"/>
        </w:trPr>
        <w:tc>
          <w:tcPr>
            <w:tcW w:w="959" w:type="dxa"/>
            <w:vAlign w:val="center"/>
          </w:tcPr>
          <w:p w:rsidR="00174A93" w:rsidRPr="00746BA9" w:rsidRDefault="00174A93" w:rsidP="00727A53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sz w:val="20"/>
                <w:szCs w:val="24"/>
              </w:rPr>
              <w:t>23</w:t>
            </w:r>
          </w:p>
        </w:tc>
        <w:tc>
          <w:tcPr>
            <w:tcW w:w="6788" w:type="dxa"/>
            <w:vAlign w:val="center"/>
          </w:tcPr>
          <w:p w:rsidR="00174A93" w:rsidRPr="00746BA9" w:rsidRDefault="00174A93" w:rsidP="00727A53">
            <w:pPr>
              <w:spacing w:after="0" w:line="240" w:lineRule="auto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sz w:val="20"/>
                <w:szCs w:val="24"/>
              </w:rPr>
              <w:t>Description of statistical methods (</w:t>
            </w:r>
            <w:proofErr w:type="spellStart"/>
            <w:r w:rsidRPr="00746BA9">
              <w:rPr>
                <w:rFonts w:ascii="Arial" w:eastAsia="Cambria" w:hAnsi="Arial" w:cs="Arial"/>
                <w:sz w:val="20"/>
                <w:szCs w:val="24"/>
              </w:rPr>
              <w:t>eg</w:t>
            </w:r>
            <w:proofErr w:type="spellEnd"/>
            <w:r w:rsidRPr="00746BA9">
              <w:rPr>
                <w:rFonts w:ascii="Arial" w:eastAsia="Cambria" w:hAnsi="Arial" w:cs="Arial"/>
                <w:sz w:val="20"/>
                <w:szCs w:val="24"/>
              </w:rPr>
              <w:t>, complete description of fixed or random effects models, justification of whether the chosen models account for predictors of study results, dose-response models, or cumulative meta-analysis) in sufficient detail to be replicated</w:t>
            </w:r>
          </w:p>
        </w:tc>
        <w:tc>
          <w:tcPr>
            <w:tcW w:w="2721" w:type="dxa"/>
            <w:vAlign w:val="center"/>
          </w:tcPr>
          <w:p w:rsidR="00174A93" w:rsidRPr="00746BA9" w:rsidRDefault="005B5B58" w:rsidP="00727A53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4"/>
              </w:rPr>
            </w:pPr>
            <w:r>
              <w:rPr>
                <w:rFonts w:ascii="Arial" w:eastAsia="Cambria" w:hAnsi="Arial" w:cs="Arial"/>
                <w:sz w:val="20"/>
                <w:szCs w:val="24"/>
              </w:rPr>
              <w:t>7-8</w:t>
            </w:r>
          </w:p>
        </w:tc>
      </w:tr>
      <w:tr w:rsidR="00174A93" w:rsidRPr="00746BA9" w:rsidTr="00727A53">
        <w:trPr>
          <w:trHeight w:val="340"/>
        </w:trPr>
        <w:tc>
          <w:tcPr>
            <w:tcW w:w="959" w:type="dxa"/>
            <w:vAlign w:val="center"/>
          </w:tcPr>
          <w:p w:rsidR="00174A93" w:rsidRPr="00746BA9" w:rsidRDefault="00174A93" w:rsidP="00727A53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sz w:val="20"/>
                <w:szCs w:val="24"/>
              </w:rPr>
              <w:t>24</w:t>
            </w:r>
          </w:p>
        </w:tc>
        <w:tc>
          <w:tcPr>
            <w:tcW w:w="6788" w:type="dxa"/>
            <w:vAlign w:val="center"/>
          </w:tcPr>
          <w:p w:rsidR="00174A93" w:rsidRPr="00746BA9" w:rsidRDefault="00174A93" w:rsidP="00727A53">
            <w:pPr>
              <w:spacing w:after="0" w:line="240" w:lineRule="auto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sz w:val="20"/>
                <w:szCs w:val="24"/>
              </w:rPr>
              <w:t>Provision of appropriate tables and graphics</w:t>
            </w:r>
          </w:p>
        </w:tc>
        <w:tc>
          <w:tcPr>
            <w:tcW w:w="2721" w:type="dxa"/>
            <w:vAlign w:val="center"/>
          </w:tcPr>
          <w:p w:rsidR="00174A93" w:rsidRPr="00746BA9" w:rsidRDefault="00174A93" w:rsidP="00727A53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sz w:val="20"/>
                <w:szCs w:val="24"/>
              </w:rPr>
              <w:t>Supplementary files</w:t>
            </w:r>
          </w:p>
        </w:tc>
      </w:tr>
      <w:tr w:rsidR="00174A93" w:rsidRPr="00746BA9" w:rsidTr="00727A53">
        <w:trPr>
          <w:trHeight w:val="421"/>
        </w:trPr>
        <w:tc>
          <w:tcPr>
            <w:tcW w:w="10468" w:type="dxa"/>
            <w:gridSpan w:val="3"/>
            <w:shd w:val="clear" w:color="auto" w:fill="F2F2F2"/>
            <w:vAlign w:val="center"/>
          </w:tcPr>
          <w:p w:rsidR="00174A93" w:rsidRPr="00746BA9" w:rsidRDefault="00174A93" w:rsidP="00727A53">
            <w:pPr>
              <w:spacing w:after="0" w:line="240" w:lineRule="auto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sz w:val="20"/>
                <w:szCs w:val="24"/>
              </w:rPr>
              <w:t>Reporting of results should include</w:t>
            </w:r>
          </w:p>
        </w:tc>
      </w:tr>
      <w:tr w:rsidR="00174A93" w:rsidRPr="00746BA9" w:rsidTr="00727A53">
        <w:trPr>
          <w:trHeight w:val="340"/>
        </w:trPr>
        <w:tc>
          <w:tcPr>
            <w:tcW w:w="959" w:type="dxa"/>
            <w:vAlign w:val="center"/>
          </w:tcPr>
          <w:p w:rsidR="00174A93" w:rsidRPr="00746BA9" w:rsidRDefault="00174A93" w:rsidP="00727A53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sz w:val="20"/>
                <w:szCs w:val="24"/>
              </w:rPr>
              <w:t>25</w:t>
            </w:r>
          </w:p>
        </w:tc>
        <w:tc>
          <w:tcPr>
            <w:tcW w:w="6788" w:type="dxa"/>
            <w:vAlign w:val="center"/>
          </w:tcPr>
          <w:p w:rsidR="00174A93" w:rsidRPr="00746BA9" w:rsidRDefault="00174A93" w:rsidP="00727A53">
            <w:pPr>
              <w:spacing w:after="0" w:line="240" w:lineRule="auto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sz w:val="20"/>
                <w:szCs w:val="24"/>
              </w:rPr>
              <w:t>Graphic summarizing individual study estimates and overall estimate</w:t>
            </w:r>
          </w:p>
        </w:tc>
        <w:tc>
          <w:tcPr>
            <w:tcW w:w="2721" w:type="dxa"/>
            <w:vAlign w:val="center"/>
          </w:tcPr>
          <w:p w:rsidR="00174A93" w:rsidRPr="00746BA9" w:rsidRDefault="00174A93" w:rsidP="00ED3B2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4"/>
              </w:rPr>
            </w:pPr>
            <w:r>
              <w:rPr>
                <w:rFonts w:ascii="Arial" w:eastAsia="Cambria" w:hAnsi="Arial" w:cs="Arial"/>
                <w:sz w:val="20"/>
                <w:szCs w:val="24"/>
              </w:rPr>
              <w:t>Table 1- 2, Figure 1-</w:t>
            </w:r>
            <w:r w:rsidR="00ED3B25">
              <w:rPr>
                <w:rFonts w:ascii="Arial" w:eastAsia="Cambria" w:hAnsi="Arial" w:cs="Arial"/>
                <w:sz w:val="20"/>
                <w:szCs w:val="24"/>
              </w:rPr>
              <w:t>4</w:t>
            </w:r>
            <w:r>
              <w:rPr>
                <w:rFonts w:ascii="Arial" w:eastAsia="Cambria" w:hAnsi="Arial" w:cs="Arial"/>
                <w:sz w:val="20"/>
                <w:szCs w:val="24"/>
              </w:rPr>
              <w:t>, Supplemental online material</w:t>
            </w:r>
          </w:p>
        </w:tc>
      </w:tr>
      <w:tr w:rsidR="00174A93" w:rsidRPr="00746BA9" w:rsidTr="00727A53">
        <w:trPr>
          <w:trHeight w:val="340"/>
        </w:trPr>
        <w:tc>
          <w:tcPr>
            <w:tcW w:w="959" w:type="dxa"/>
            <w:vAlign w:val="center"/>
          </w:tcPr>
          <w:p w:rsidR="00174A93" w:rsidRPr="00746BA9" w:rsidRDefault="00174A93" w:rsidP="00727A53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sz w:val="20"/>
                <w:szCs w:val="24"/>
              </w:rPr>
              <w:t>26</w:t>
            </w:r>
          </w:p>
        </w:tc>
        <w:tc>
          <w:tcPr>
            <w:tcW w:w="6788" w:type="dxa"/>
            <w:vAlign w:val="center"/>
          </w:tcPr>
          <w:p w:rsidR="00174A93" w:rsidRPr="00746BA9" w:rsidRDefault="00174A93" w:rsidP="00727A53">
            <w:pPr>
              <w:spacing w:after="0" w:line="240" w:lineRule="auto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sz w:val="20"/>
                <w:szCs w:val="24"/>
              </w:rPr>
              <w:t>Table giving descriptive information for each study included</w:t>
            </w:r>
          </w:p>
        </w:tc>
        <w:tc>
          <w:tcPr>
            <w:tcW w:w="2721" w:type="dxa"/>
            <w:vAlign w:val="center"/>
          </w:tcPr>
          <w:p w:rsidR="00174A93" w:rsidRPr="00746BA9" w:rsidRDefault="00174A93" w:rsidP="00727A53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4"/>
              </w:rPr>
            </w:pPr>
            <w:r>
              <w:rPr>
                <w:rFonts w:ascii="Arial" w:eastAsia="Cambria" w:hAnsi="Arial" w:cs="Arial"/>
                <w:sz w:val="20"/>
                <w:szCs w:val="24"/>
              </w:rPr>
              <w:t>Table 1</w:t>
            </w:r>
          </w:p>
        </w:tc>
      </w:tr>
      <w:tr w:rsidR="00174A93" w:rsidRPr="00746BA9" w:rsidTr="00727A53">
        <w:trPr>
          <w:trHeight w:val="340"/>
        </w:trPr>
        <w:tc>
          <w:tcPr>
            <w:tcW w:w="959" w:type="dxa"/>
            <w:vAlign w:val="center"/>
          </w:tcPr>
          <w:p w:rsidR="00174A93" w:rsidRPr="00746BA9" w:rsidRDefault="00174A93" w:rsidP="00727A53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sz w:val="20"/>
                <w:szCs w:val="24"/>
              </w:rPr>
              <w:t>27</w:t>
            </w:r>
          </w:p>
        </w:tc>
        <w:tc>
          <w:tcPr>
            <w:tcW w:w="6788" w:type="dxa"/>
            <w:vAlign w:val="center"/>
          </w:tcPr>
          <w:p w:rsidR="00174A93" w:rsidRPr="00746BA9" w:rsidRDefault="00174A93" w:rsidP="00727A53">
            <w:pPr>
              <w:spacing w:after="0" w:line="240" w:lineRule="auto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sz w:val="20"/>
                <w:szCs w:val="24"/>
              </w:rPr>
              <w:t>Results of sensitivity testing (</w:t>
            </w:r>
            <w:proofErr w:type="spellStart"/>
            <w:r w:rsidRPr="00746BA9">
              <w:rPr>
                <w:rFonts w:ascii="Arial" w:eastAsia="Cambria" w:hAnsi="Arial" w:cs="Arial"/>
                <w:sz w:val="20"/>
                <w:szCs w:val="24"/>
              </w:rPr>
              <w:t>eg</w:t>
            </w:r>
            <w:proofErr w:type="spellEnd"/>
            <w:r w:rsidRPr="00746BA9">
              <w:rPr>
                <w:rFonts w:ascii="Arial" w:eastAsia="Cambria" w:hAnsi="Arial" w:cs="Arial"/>
                <w:sz w:val="20"/>
                <w:szCs w:val="24"/>
              </w:rPr>
              <w:t>, subgroup analysis)</w:t>
            </w:r>
          </w:p>
        </w:tc>
        <w:tc>
          <w:tcPr>
            <w:tcW w:w="2721" w:type="dxa"/>
            <w:vAlign w:val="center"/>
          </w:tcPr>
          <w:p w:rsidR="00174A93" w:rsidRPr="00746BA9" w:rsidRDefault="00174A93" w:rsidP="00727A53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sz w:val="20"/>
                <w:szCs w:val="24"/>
              </w:rPr>
              <w:t xml:space="preserve">7-11, </w:t>
            </w:r>
          </w:p>
          <w:p w:rsidR="00174A93" w:rsidRPr="00746BA9" w:rsidRDefault="00174A93" w:rsidP="00727A53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sz w:val="20"/>
                <w:szCs w:val="24"/>
              </w:rPr>
              <w:t>Supplemental Table 3-5</w:t>
            </w:r>
          </w:p>
        </w:tc>
      </w:tr>
      <w:tr w:rsidR="00174A93" w:rsidRPr="00746BA9" w:rsidTr="00727A53">
        <w:trPr>
          <w:trHeight w:val="340"/>
        </w:trPr>
        <w:tc>
          <w:tcPr>
            <w:tcW w:w="959" w:type="dxa"/>
            <w:vAlign w:val="center"/>
          </w:tcPr>
          <w:p w:rsidR="00174A93" w:rsidRPr="00746BA9" w:rsidRDefault="00174A93" w:rsidP="00727A53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sz w:val="20"/>
                <w:szCs w:val="24"/>
              </w:rPr>
              <w:t>28</w:t>
            </w:r>
          </w:p>
        </w:tc>
        <w:tc>
          <w:tcPr>
            <w:tcW w:w="6788" w:type="dxa"/>
            <w:vAlign w:val="center"/>
          </w:tcPr>
          <w:p w:rsidR="00174A93" w:rsidRPr="00746BA9" w:rsidRDefault="00174A93" w:rsidP="00727A53">
            <w:pPr>
              <w:spacing w:after="0" w:line="240" w:lineRule="auto"/>
              <w:rPr>
                <w:rFonts w:ascii="Arial" w:eastAsia="Cambria" w:hAnsi="Arial" w:cs="Arial"/>
                <w:sz w:val="20"/>
                <w:szCs w:val="24"/>
              </w:rPr>
            </w:pPr>
            <w:r w:rsidRPr="00746BA9">
              <w:rPr>
                <w:rFonts w:ascii="Arial" w:eastAsia="Cambria" w:hAnsi="Arial" w:cs="Arial"/>
                <w:sz w:val="20"/>
                <w:szCs w:val="24"/>
              </w:rPr>
              <w:t>Indication of statistical uncertainty of findings</w:t>
            </w:r>
          </w:p>
        </w:tc>
        <w:tc>
          <w:tcPr>
            <w:tcW w:w="2721" w:type="dxa"/>
            <w:vAlign w:val="center"/>
          </w:tcPr>
          <w:p w:rsidR="00174A93" w:rsidRPr="00746BA9" w:rsidRDefault="004444DA" w:rsidP="00727A53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4"/>
              </w:rPr>
            </w:pPr>
            <w:r>
              <w:rPr>
                <w:rFonts w:ascii="Arial" w:eastAsia="Cambria" w:hAnsi="Arial" w:cs="Arial"/>
                <w:sz w:val="20"/>
                <w:szCs w:val="24"/>
              </w:rPr>
              <w:t>8-12</w:t>
            </w:r>
          </w:p>
        </w:tc>
      </w:tr>
    </w:tbl>
    <w:p w:rsidR="00174A93" w:rsidRDefault="00174A93" w:rsidP="00174A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BA9">
        <w:rPr>
          <w:rFonts w:ascii="Times New Roman" w:hAnsi="Times New Roman" w:cs="Times New Roman"/>
          <w:b/>
          <w:sz w:val="24"/>
          <w:szCs w:val="24"/>
        </w:rPr>
        <w:t>Meta-analysis of Observational Studies in Epidemiology (MOOSE) Checklist</w:t>
      </w: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tbl>
      <w:tblPr>
        <w:tblpPr w:leftFromText="180" w:rightFromText="180" w:vertAnchor="text" w:horzAnchor="page" w:tblpX="693" w:tblpY="2"/>
        <w:tblW w:w="10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6804"/>
        <w:gridCol w:w="2761"/>
      </w:tblGrid>
      <w:tr w:rsidR="00174A93" w:rsidRPr="00DE7942" w:rsidTr="00727A53">
        <w:trPr>
          <w:trHeight w:val="513"/>
        </w:trPr>
        <w:tc>
          <w:tcPr>
            <w:tcW w:w="959" w:type="dxa"/>
            <w:shd w:val="clear" w:color="auto" w:fill="D9D9D9"/>
            <w:vAlign w:val="center"/>
          </w:tcPr>
          <w:p w:rsidR="00174A93" w:rsidRPr="00DE7942" w:rsidRDefault="00174A93" w:rsidP="00727A5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DE7942">
              <w:rPr>
                <w:rFonts w:ascii="Arial" w:hAnsi="Arial" w:cs="Arial"/>
                <w:b/>
                <w:sz w:val="20"/>
                <w:szCs w:val="24"/>
              </w:rPr>
              <w:lastRenderedPageBreak/>
              <w:t>Item No</w:t>
            </w:r>
          </w:p>
        </w:tc>
        <w:tc>
          <w:tcPr>
            <w:tcW w:w="6804" w:type="dxa"/>
            <w:shd w:val="clear" w:color="auto" w:fill="D9D9D9"/>
            <w:vAlign w:val="center"/>
          </w:tcPr>
          <w:p w:rsidR="00174A93" w:rsidRPr="00DE7942" w:rsidRDefault="00174A93" w:rsidP="00727A5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DE7942">
              <w:rPr>
                <w:rFonts w:ascii="Arial" w:hAnsi="Arial" w:cs="Arial"/>
                <w:b/>
                <w:sz w:val="20"/>
                <w:szCs w:val="24"/>
              </w:rPr>
              <w:t>Recommendation</w:t>
            </w:r>
          </w:p>
        </w:tc>
        <w:tc>
          <w:tcPr>
            <w:tcW w:w="2761" w:type="dxa"/>
            <w:shd w:val="clear" w:color="auto" w:fill="D9D9D9"/>
            <w:vAlign w:val="center"/>
          </w:tcPr>
          <w:p w:rsidR="00174A93" w:rsidRPr="00DE7942" w:rsidRDefault="00174A93" w:rsidP="00727A5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DE7942">
              <w:rPr>
                <w:rFonts w:ascii="Arial" w:hAnsi="Arial" w:cs="Arial"/>
                <w:b/>
                <w:sz w:val="20"/>
                <w:szCs w:val="24"/>
              </w:rPr>
              <w:t>Reported on Page No</w:t>
            </w:r>
          </w:p>
        </w:tc>
      </w:tr>
      <w:tr w:rsidR="00174A93" w:rsidRPr="00DE7942" w:rsidTr="00727A53">
        <w:trPr>
          <w:trHeight w:val="419"/>
        </w:trPr>
        <w:tc>
          <w:tcPr>
            <w:tcW w:w="10524" w:type="dxa"/>
            <w:gridSpan w:val="3"/>
            <w:shd w:val="clear" w:color="auto" w:fill="F2F2F2"/>
            <w:vAlign w:val="center"/>
          </w:tcPr>
          <w:p w:rsidR="00174A93" w:rsidRPr="00DE7942" w:rsidRDefault="00174A93" w:rsidP="00727A53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DE7942">
              <w:rPr>
                <w:rFonts w:ascii="Arial" w:hAnsi="Arial" w:cs="Arial"/>
                <w:sz w:val="20"/>
                <w:szCs w:val="24"/>
              </w:rPr>
              <w:t>Reporting of discussion should include</w:t>
            </w:r>
          </w:p>
        </w:tc>
      </w:tr>
      <w:tr w:rsidR="00174A93" w:rsidRPr="00DE7942" w:rsidTr="00727A53">
        <w:trPr>
          <w:trHeight w:val="339"/>
        </w:trPr>
        <w:tc>
          <w:tcPr>
            <w:tcW w:w="959" w:type="dxa"/>
            <w:vAlign w:val="center"/>
          </w:tcPr>
          <w:p w:rsidR="00174A93" w:rsidRPr="00DE7942" w:rsidRDefault="00174A93" w:rsidP="00727A5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DE7942">
              <w:rPr>
                <w:rFonts w:ascii="Arial" w:hAnsi="Arial" w:cs="Arial"/>
                <w:sz w:val="20"/>
                <w:szCs w:val="24"/>
              </w:rPr>
              <w:t>29</w:t>
            </w:r>
          </w:p>
        </w:tc>
        <w:tc>
          <w:tcPr>
            <w:tcW w:w="6804" w:type="dxa"/>
            <w:vAlign w:val="center"/>
          </w:tcPr>
          <w:p w:rsidR="00174A93" w:rsidRPr="00DE7942" w:rsidRDefault="00174A93" w:rsidP="00727A53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DE7942">
              <w:rPr>
                <w:rFonts w:ascii="Arial" w:hAnsi="Arial" w:cs="Arial"/>
                <w:sz w:val="20"/>
                <w:szCs w:val="24"/>
              </w:rPr>
              <w:t>Quantitative assessment of bias (</w:t>
            </w:r>
            <w:proofErr w:type="spellStart"/>
            <w:r w:rsidRPr="00DE7942">
              <w:rPr>
                <w:rFonts w:ascii="Arial" w:hAnsi="Arial" w:cs="Arial"/>
                <w:sz w:val="20"/>
                <w:szCs w:val="24"/>
              </w:rPr>
              <w:t>eg</w:t>
            </w:r>
            <w:proofErr w:type="spellEnd"/>
            <w:r w:rsidRPr="00DE7942">
              <w:rPr>
                <w:rFonts w:ascii="Arial" w:hAnsi="Arial" w:cs="Arial"/>
                <w:sz w:val="20"/>
                <w:szCs w:val="24"/>
              </w:rPr>
              <w:t>, publication bias)</w:t>
            </w:r>
          </w:p>
        </w:tc>
        <w:tc>
          <w:tcPr>
            <w:tcW w:w="2761" w:type="dxa"/>
            <w:vAlign w:val="center"/>
          </w:tcPr>
          <w:p w:rsidR="00174A93" w:rsidRPr="00DE7942" w:rsidRDefault="009848B2" w:rsidP="00727A5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8-9</w:t>
            </w:r>
            <w:r w:rsidR="00174A93">
              <w:rPr>
                <w:rFonts w:ascii="Arial" w:hAnsi="Arial" w:cs="Arial"/>
                <w:sz w:val="20"/>
                <w:szCs w:val="24"/>
              </w:rPr>
              <w:t>, Supplemental Figure 19-27</w:t>
            </w:r>
          </w:p>
        </w:tc>
      </w:tr>
      <w:tr w:rsidR="00174A93" w:rsidRPr="00DE7942" w:rsidTr="00727A53">
        <w:trPr>
          <w:trHeight w:val="339"/>
        </w:trPr>
        <w:tc>
          <w:tcPr>
            <w:tcW w:w="959" w:type="dxa"/>
            <w:vAlign w:val="center"/>
          </w:tcPr>
          <w:p w:rsidR="00174A93" w:rsidRPr="00DE7942" w:rsidRDefault="00174A93" w:rsidP="00727A5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DE7942">
              <w:rPr>
                <w:rFonts w:ascii="Arial" w:hAnsi="Arial" w:cs="Arial"/>
                <w:sz w:val="20"/>
                <w:szCs w:val="24"/>
              </w:rPr>
              <w:t>30</w:t>
            </w:r>
          </w:p>
        </w:tc>
        <w:tc>
          <w:tcPr>
            <w:tcW w:w="6804" w:type="dxa"/>
            <w:vAlign w:val="center"/>
          </w:tcPr>
          <w:p w:rsidR="00174A93" w:rsidRPr="00DE7942" w:rsidRDefault="00174A93" w:rsidP="00727A53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DE7942">
              <w:rPr>
                <w:rFonts w:ascii="Arial" w:hAnsi="Arial" w:cs="Arial"/>
                <w:sz w:val="20"/>
                <w:szCs w:val="24"/>
              </w:rPr>
              <w:t>Justification for exclusion (</w:t>
            </w:r>
            <w:proofErr w:type="spellStart"/>
            <w:r w:rsidRPr="00DE7942">
              <w:rPr>
                <w:rFonts w:ascii="Arial" w:hAnsi="Arial" w:cs="Arial"/>
                <w:sz w:val="20"/>
                <w:szCs w:val="24"/>
              </w:rPr>
              <w:t>eg</w:t>
            </w:r>
            <w:proofErr w:type="spellEnd"/>
            <w:r w:rsidRPr="00DE7942">
              <w:rPr>
                <w:rFonts w:ascii="Arial" w:hAnsi="Arial" w:cs="Arial"/>
                <w:sz w:val="20"/>
                <w:szCs w:val="24"/>
              </w:rPr>
              <w:t>, exclusion of non-English language citations)</w:t>
            </w:r>
          </w:p>
        </w:tc>
        <w:tc>
          <w:tcPr>
            <w:tcW w:w="2761" w:type="dxa"/>
            <w:vAlign w:val="center"/>
          </w:tcPr>
          <w:p w:rsidR="00174A93" w:rsidRPr="00DE7942" w:rsidRDefault="00174A93" w:rsidP="00727A5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NA</w:t>
            </w:r>
          </w:p>
        </w:tc>
      </w:tr>
      <w:tr w:rsidR="00174A93" w:rsidRPr="00DE7942" w:rsidTr="00727A53">
        <w:trPr>
          <w:trHeight w:val="339"/>
        </w:trPr>
        <w:tc>
          <w:tcPr>
            <w:tcW w:w="959" w:type="dxa"/>
            <w:vAlign w:val="center"/>
          </w:tcPr>
          <w:p w:rsidR="00174A93" w:rsidRPr="00DE7942" w:rsidRDefault="00174A93" w:rsidP="00727A5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DE7942">
              <w:rPr>
                <w:rFonts w:ascii="Arial" w:hAnsi="Arial" w:cs="Arial"/>
                <w:sz w:val="20"/>
                <w:szCs w:val="24"/>
              </w:rPr>
              <w:t>31</w:t>
            </w:r>
          </w:p>
        </w:tc>
        <w:tc>
          <w:tcPr>
            <w:tcW w:w="6804" w:type="dxa"/>
            <w:vAlign w:val="center"/>
          </w:tcPr>
          <w:p w:rsidR="00174A93" w:rsidRPr="00DE7942" w:rsidRDefault="00174A93" w:rsidP="00727A53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DE7942">
              <w:rPr>
                <w:rFonts w:ascii="Arial" w:hAnsi="Arial" w:cs="Arial"/>
                <w:sz w:val="20"/>
                <w:szCs w:val="24"/>
              </w:rPr>
              <w:t>Assessment of quality of included studies</w:t>
            </w:r>
          </w:p>
        </w:tc>
        <w:tc>
          <w:tcPr>
            <w:tcW w:w="2761" w:type="dxa"/>
            <w:vAlign w:val="center"/>
          </w:tcPr>
          <w:p w:rsidR="00174A93" w:rsidRPr="00DE7942" w:rsidRDefault="00174A93" w:rsidP="009848B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  <w:r w:rsidR="009848B2">
              <w:rPr>
                <w:rFonts w:ascii="Arial" w:hAnsi="Arial" w:cs="Arial"/>
                <w:sz w:val="20"/>
                <w:szCs w:val="24"/>
              </w:rPr>
              <w:t>6</w:t>
            </w:r>
            <w:r>
              <w:rPr>
                <w:rFonts w:ascii="Arial" w:hAnsi="Arial" w:cs="Arial"/>
                <w:sz w:val="20"/>
                <w:szCs w:val="24"/>
              </w:rPr>
              <w:t>, Supplemental Table 1</w:t>
            </w:r>
          </w:p>
        </w:tc>
      </w:tr>
      <w:tr w:rsidR="00174A93" w:rsidRPr="00DE7942" w:rsidTr="00727A53">
        <w:trPr>
          <w:trHeight w:val="356"/>
        </w:trPr>
        <w:tc>
          <w:tcPr>
            <w:tcW w:w="10524" w:type="dxa"/>
            <w:gridSpan w:val="3"/>
            <w:shd w:val="clear" w:color="auto" w:fill="F2F2F2"/>
            <w:vAlign w:val="center"/>
          </w:tcPr>
          <w:p w:rsidR="00174A93" w:rsidRPr="00DE7942" w:rsidRDefault="00174A93" w:rsidP="00727A53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DE7942">
              <w:rPr>
                <w:rFonts w:ascii="Arial" w:hAnsi="Arial" w:cs="Arial"/>
                <w:sz w:val="20"/>
                <w:szCs w:val="24"/>
              </w:rPr>
              <w:t>Reporting of conclusions should include</w:t>
            </w:r>
          </w:p>
        </w:tc>
      </w:tr>
      <w:tr w:rsidR="00174A93" w:rsidRPr="00DE7942" w:rsidTr="00727A53">
        <w:trPr>
          <w:trHeight w:val="339"/>
        </w:trPr>
        <w:tc>
          <w:tcPr>
            <w:tcW w:w="959" w:type="dxa"/>
            <w:vAlign w:val="center"/>
          </w:tcPr>
          <w:p w:rsidR="00174A93" w:rsidRPr="00DE7942" w:rsidRDefault="00174A93" w:rsidP="00727A5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DE7942">
              <w:rPr>
                <w:rFonts w:ascii="Arial" w:hAnsi="Arial" w:cs="Arial"/>
                <w:sz w:val="20"/>
                <w:szCs w:val="24"/>
              </w:rPr>
              <w:t>32</w:t>
            </w:r>
          </w:p>
        </w:tc>
        <w:tc>
          <w:tcPr>
            <w:tcW w:w="6804" w:type="dxa"/>
            <w:vAlign w:val="center"/>
          </w:tcPr>
          <w:p w:rsidR="00174A93" w:rsidRPr="00DE7942" w:rsidRDefault="00174A93" w:rsidP="00727A53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DE7942">
              <w:rPr>
                <w:rFonts w:ascii="Arial" w:hAnsi="Arial" w:cs="Arial"/>
                <w:sz w:val="20"/>
                <w:szCs w:val="24"/>
              </w:rPr>
              <w:t>Consideration of alternative explanations for observed results</w:t>
            </w:r>
          </w:p>
        </w:tc>
        <w:tc>
          <w:tcPr>
            <w:tcW w:w="2761" w:type="dxa"/>
            <w:vAlign w:val="center"/>
          </w:tcPr>
          <w:p w:rsidR="00174A93" w:rsidRPr="00DE7942" w:rsidRDefault="00174A93" w:rsidP="009848B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  <w:r w:rsidR="009848B2">
              <w:rPr>
                <w:rFonts w:ascii="Arial" w:hAnsi="Arial" w:cs="Arial"/>
                <w:sz w:val="20"/>
                <w:szCs w:val="24"/>
              </w:rPr>
              <w:t>6</w:t>
            </w:r>
            <w:r>
              <w:rPr>
                <w:rFonts w:ascii="Arial" w:hAnsi="Arial" w:cs="Arial"/>
                <w:sz w:val="20"/>
                <w:szCs w:val="24"/>
              </w:rPr>
              <w:t>-1</w:t>
            </w:r>
            <w:r w:rsidR="009848B2">
              <w:rPr>
                <w:rFonts w:ascii="Arial" w:hAnsi="Arial" w:cs="Arial"/>
                <w:sz w:val="20"/>
                <w:szCs w:val="24"/>
              </w:rPr>
              <w:t>7</w:t>
            </w:r>
          </w:p>
        </w:tc>
      </w:tr>
      <w:tr w:rsidR="00174A93" w:rsidRPr="00DE7942" w:rsidTr="00727A53">
        <w:trPr>
          <w:trHeight w:val="339"/>
        </w:trPr>
        <w:tc>
          <w:tcPr>
            <w:tcW w:w="959" w:type="dxa"/>
            <w:vAlign w:val="center"/>
          </w:tcPr>
          <w:p w:rsidR="00174A93" w:rsidRPr="00DE7942" w:rsidRDefault="00174A93" w:rsidP="00727A5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DE7942">
              <w:rPr>
                <w:rFonts w:ascii="Arial" w:hAnsi="Arial" w:cs="Arial"/>
                <w:sz w:val="20"/>
                <w:szCs w:val="24"/>
              </w:rPr>
              <w:t>33</w:t>
            </w:r>
          </w:p>
        </w:tc>
        <w:tc>
          <w:tcPr>
            <w:tcW w:w="6804" w:type="dxa"/>
            <w:vAlign w:val="center"/>
          </w:tcPr>
          <w:p w:rsidR="00174A93" w:rsidRPr="00DE7942" w:rsidRDefault="00174A93" w:rsidP="00727A53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DE7942">
              <w:rPr>
                <w:rFonts w:ascii="Arial" w:hAnsi="Arial" w:cs="Arial"/>
                <w:sz w:val="20"/>
                <w:szCs w:val="24"/>
              </w:rPr>
              <w:t>Generalization of the conclusions (</w:t>
            </w:r>
            <w:proofErr w:type="spellStart"/>
            <w:r w:rsidRPr="00DE7942">
              <w:rPr>
                <w:rFonts w:ascii="Arial" w:hAnsi="Arial" w:cs="Arial"/>
                <w:sz w:val="20"/>
                <w:szCs w:val="24"/>
              </w:rPr>
              <w:t>ie</w:t>
            </w:r>
            <w:proofErr w:type="spellEnd"/>
            <w:r w:rsidRPr="00DE7942">
              <w:rPr>
                <w:rFonts w:ascii="Arial" w:hAnsi="Arial" w:cs="Arial"/>
                <w:sz w:val="20"/>
                <w:szCs w:val="24"/>
              </w:rPr>
              <w:t>, appropriate for the data presented and within the domain of the literature review)</w:t>
            </w:r>
          </w:p>
        </w:tc>
        <w:tc>
          <w:tcPr>
            <w:tcW w:w="2761" w:type="dxa"/>
            <w:vAlign w:val="center"/>
          </w:tcPr>
          <w:p w:rsidR="00174A93" w:rsidRPr="00DE7942" w:rsidRDefault="009848B2" w:rsidP="009848B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16</w:t>
            </w:r>
            <w:r w:rsidR="00174A93">
              <w:rPr>
                <w:rFonts w:ascii="Arial" w:hAnsi="Arial" w:cs="Arial"/>
                <w:sz w:val="20"/>
                <w:szCs w:val="24"/>
              </w:rPr>
              <w:t>-1</w:t>
            </w:r>
            <w:r>
              <w:rPr>
                <w:rFonts w:ascii="Arial" w:hAnsi="Arial" w:cs="Arial"/>
                <w:sz w:val="20"/>
                <w:szCs w:val="24"/>
              </w:rPr>
              <w:t>7</w:t>
            </w:r>
          </w:p>
        </w:tc>
      </w:tr>
      <w:tr w:rsidR="00174A93" w:rsidRPr="00DE7942" w:rsidTr="00727A53">
        <w:trPr>
          <w:trHeight w:val="339"/>
        </w:trPr>
        <w:tc>
          <w:tcPr>
            <w:tcW w:w="959" w:type="dxa"/>
            <w:vAlign w:val="center"/>
          </w:tcPr>
          <w:p w:rsidR="00174A93" w:rsidRPr="00DE7942" w:rsidRDefault="00174A93" w:rsidP="00727A5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DE7942">
              <w:rPr>
                <w:rFonts w:ascii="Arial" w:hAnsi="Arial" w:cs="Arial"/>
                <w:sz w:val="20"/>
                <w:szCs w:val="24"/>
              </w:rPr>
              <w:t>34</w:t>
            </w:r>
          </w:p>
        </w:tc>
        <w:tc>
          <w:tcPr>
            <w:tcW w:w="6804" w:type="dxa"/>
            <w:vAlign w:val="center"/>
          </w:tcPr>
          <w:p w:rsidR="00174A93" w:rsidRPr="00DE7942" w:rsidRDefault="00174A93" w:rsidP="00727A53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DE7942">
              <w:rPr>
                <w:rFonts w:ascii="Arial" w:hAnsi="Arial" w:cs="Arial"/>
                <w:sz w:val="20"/>
                <w:szCs w:val="24"/>
              </w:rPr>
              <w:t>Guidelines for future research</w:t>
            </w:r>
          </w:p>
        </w:tc>
        <w:tc>
          <w:tcPr>
            <w:tcW w:w="2761" w:type="dxa"/>
            <w:vAlign w:val="center"/>
          </w:tcPr>
          <w:p w:rsidR="00174A93" w:rsidRPr="00DE7942" w:rsidRDefault="009848B2" w:rsidP="00727A5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</w:t>
            </w:r>
            <w:r w:rsidR="00FF05A6">
              <w:rPr>
                <w:rFonts w:ascii="Arial" w:hAnsi="Arial" w:cs="Arial"/>
                <w:sz w:val="20"/>
                <w:szCs w:val="24"/>
              </w:rPr>
              <w:t>6</w:t>
            </w:r>
            <w:bookmarkStart w:id="0" w:name="_GoBack"/>
            <w:bookmarkEnd w:id="0"/>
          </w:p>
        </w:tc>
      </w:tr>
      <w:tr w:rsidR="00174A93" w:rsidRPr="00DE7942" w:rsidTr="00727A53">
        <w:trPr>
          <w:trHeight w:val="339"/>
        </w:trPr>
        <w:tc>
          <w:tcPr>
            <w:tcW w:w="959" w:type="dxa"/>
            <w:vAlign w:val="center"/>
          </w:tcPr>
          <w:p w:rsidR="00174A93" w:rsidRPr="00DE7942" w:rsidRDefault="00174A93" w:rsidP="00727A5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DE7942">
              <w:rPr>
                <w:rFonts w:ascii="Arial" w:hAnsi="Arial" w:cs="Arial"/>
                <w:sz w:val="20"/>
                <w:szCs w:val="24"/>
              </w:rPr>
              <w:t>35</w:t>
            </w:r>
          </w:p>
        </w:tc>
        <w:tc>
          <w:tcPr>
            <w:tcW w:w="6804" w:type="dxa"/>
            <w:vAlign w:val="center"/>
          </w:tcPr>
          <w:p w:rsidR="00174A93" w:rsidRPr="00DE7942" w:rsidRDefault="00174A93" w:rsidP="00727A53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DE7942">
              <w:rPr>
                <w:rFonts w:ascii="Arial" w:hAnsi="Arial" w:cs="Arial"/>
                <w:sz w:val="20"/>
                <w:szCs w:val="24"/>
              </w:rPr>
              <w:t>Disclosure of funding source</w:t>
            </w:r>
          </w:p>
        </w:tc>
        <w:tc>
          <w:tcPr>
            <w:tcW w:w="2761" w:type="dxa"/>
            <w:vAlign w:val="center"/>
          </w:tcPr>
          <w:p w:rsidR="00174A93" w:rsidRPr="00DE7942" w:rsidRDefault="009848B2" w:rsidP="00727A5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</w:t>
            </w:r>
          </w:p>
        </w:tc>
      </w:tr>
    </w:tbl>
    <w:p w:rsidR="00174A93" w:rsidRPr="00746BA9" w:rsidRDefault="00174A93" w:rsidP="00174A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4A93" w:rsidRPr="00746BA9" w:rsidRDefault="00174A93" w:rsidP="00174A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4A93" w:rsidRDefault="00174A93" w:rsidP="00174A93"/>
    <w:p w:rsidR="00174A93" w:rsidRDefault="00174A93" w:rsidP="00174A93">
      <w:pPr>
        <w:rPr>
          <w:rStyle w:val="Hyperlink"/>
          <w:rFonts w:ascii="Times New Roman" w:hAnsi="Times New Roman" w:cs="Times New Roman"/>
          <w:sz w:val="24"/>
          <w:lang w:val="en-US"/>
        </w:rPr>
      </w:pPr>
    </w:p>
    <w:p w:rsidR="00174A93" w:rsidRDefault="00174A93" w:rsidP="00174A93">
      <w:pPr>
        <w:rPr>
          <w:rStyle w:val="Hyperlink"/>
          <w:rFonts w:ascii="Times New Roman" w:hAnsi="Times New Roman" w:cs="Times New Roman"/>
          <w:sz w:val="24"/>
          <w:lang w:val="en-US"/>
        </w:rPr>
      </w:pPr>
    </w:p>
    <w:p w:rsidR="00174A93" w:rsidRDefault="00174A93" w:rsidP="00174A93"/>
    <w:sectPr w:rsidR="00174A93" w:rsidSect="00174A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C3C"/>
    <w:rsid w:val="00097068"/>
    <w:rsid w:val="00174A93"/>
    <w:rsid w:val="001F0F40"/>
    <w:rsid w:val="004444DA"/>
    <w:rsid w:val="005B5B58"/>
    <w:rsid w:val="009848B2"/>
    <w:rsid w:val="00AA19AA"/>
    <w:rsid w:val="00E05C22"/>
    <w:rsid w:val="00ED3B25"/>
    <w:rsid w:val="00F50C3C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A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74A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A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74A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ing.guo@pgr.reading.ac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655</Words>
  <Characters>3738</Characters>
  <Application>Microsoft Office Word</Application>
  <DocSecurity>0</DocSecurity>
  <Lines>31</Lines>
  <Paragraphs>8</Paragraphs>
  <ScaleCrop>false</ScaleCrop>
  <Company>University of Reading</Company>
  <LinksUpToDate>false</LinksUpToDate>
  <CharactersWithSpaces>4385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Guo</dc:creator>
  <cp:keywords/>
  <dc:description/>
  <cp:lastModifiedBy>Sarah Guo</cp:lastModifiedBy>
  <cp:revision>11</cp:revision>
  <dcterms:created xsi:type="dcterms:W3CDTF">2016-10-02T12:14:00Z</dcterms:created>
  <dcterms:modified xsi:type="dcterms:W3CDTF">2017-02-06T11:23:00Z</dcterms:modified>
</cp:coreProperties>
</file>