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6E" w:rsidRPr="00636CA3" w:rsidRDefault="00326D6E" w:rsidP="00326D6E">
      <w:pPr>
        <w:pStyle w:val="NormalWeb"/>
        <w:contextualSpacing/>
      </w:pPr>
      <w:r w:rsidRPr="00636CA3">
        <w:rPr>
          <w:b/>
        </w:rPr>
        <w:t xml:space="preserve">Supplementary table </w:t>
      </w:r>
      <w:r w:rsidR="00E0321B" w:rsidRPr="00636CA3">
        <w:rPr>
          <w:b/>
        </w:rPr>
        <w:t>1</w:t>
      </w:r>
      <w:r w:rsidRPr="00636CA3">
        <w:t xml:space="preserve"> Baseline characteristics of EPIC-Norfolk me</w:t>
      </w:r>
      <w:r w:rsidR="006513CC" w:rsidRPr="00636CA3">
        <w:t xml:space="preserve">n and women who attended </w:t>
      </w:r>
      <w:proofErr w:type="gramStart"/>
      <w:r w:rsidR="006513CC" w:rsidRPr="00636CA3">
        <w:t>1HE,</w:t>
      </w:r>
      <w:proofErr w:type="gramEnd"/>
      <w:r w:rsidRPr="00636CA3">
        <w:t xml:space="preserve"> </w:t>
      </w:r>
      <w:r w:rsidR="00CB3169">
        <w:t xml:space="preserve">and </w:t>
      </w:r>
      <w:r w:rsidRPr="00636CA3">
        <w:t>those who attended both 1HE and 2HE</w:t>
      </w:r>
      <w:r w:rsidR="006513CC" w:rsidRPr="00636CA3">
        <w:t>, before and after excl</w:t>
      </w:r>
      <w:r w:rsidR="00636CA3">
        <w:t>u</w:t>
      </w:r>
      <w:r w:rsidR="006513CC" w:rsidRPr="00636CA3">
        <w:t>sion criteria were applied</w:t>
      </w:r>
      <w:r w:rsidRPr="00636CA3">
        <w:t>.</w:t>
      </w:r>
      <w:r w:rsidR="00F4609F">
        <w:t xml:space="preserve"> Continuous variables are M</w:t>
      </w:r>
      <w:r w:rsidR="0084681B">
        <w:t>ean (SD) and categorical variables are n (%).</w:t>
      </w:r>
    </w:p>
    <w:p w:rsidR="00326D6E" w:rsidRPr="00636CA3" w:rsidRDefault="00326D6E" w:rsidP="00326D6E">
      <w:pPr>
        <w:pStyle w:val="NormalWeb"/>
        <w:contextualSpacing/>
      </w:pPr>
    </w:p>
    <w:tbl>
      <w:tblPr>
        <w:tblStyle w:val="TableGrid"/>
        <w:tblW w:w="12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1418"/>
        <w:gridCol w:w="1521"/>
        <w:gridCol w:w="1597"/>
        <w:gridCol w:w="709"/>
        <w:gridCol w:w="1276"/>
        <w:gridCol w:w="1417"/>
        <w:gridCol w:w="1701"/>
      </w:tblGrid>
      <w:tr w:rsidR="00D7429C" w:rsidRPr="00D642D9" w:rsidTr="006513CC">
        <w:tc>
          <w:tcPr>
            <w:tcW w:w="2376" w:type="dxa"/>
            <w:tcBorders>
              <w:top w:val="single" w:sz="4" w:space="0" w:color="auto"/>
            </w:tcBorders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D7429C" w:rsidRPr="00D642D9" w:rsidRDefault="00D7429C" w:rsidP="00D13013">
            <w:pPr>
              <w:pStyle w:val="NormalWeb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  <w:vAlign w:val="bottom"/>
          </w:tcPr>
          <w:p w:rsidR="00D7429C" w:rsidRPr="0028033C" w:rsidRDefault="00D7429C" w:rsidP="00D13013">
            <w:pPr>
              <w:pStyle w:val="NormalWeb"/>
              <w:contextualSpacing/>
              <w:jc w:val="center"/>
              <w:rPr>
                <w:b/>
                <w:sz w:val="20"/>
                <w:szCs w:val="20"/>
              </w:rPr>
            </w:pPr>
            <w:r w:rsidRPr="0028033C">
              <w:rPr>
                <w:b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:rsidR="00D7429C" w:rsidRPr="00D642D9" w:rsidRDefault="00D7429C" w:rsidP="00D13013">
            <w:pPr>
              <w:pStyle w:val="NormalWeb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D7429C" w:rsidRPr="00D642D9" w:rsidRDefault="00D7429C" w:rsidP="00D13013">
            <w:pPr>
              <w:pStyle w:val="NormalWeb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7429C" w:rsidRPr="00D7429C" w:rsidRDefault="00D7429C" w:rsidP="00D13013">
            <w:pPr>
              <w:pStyle w:val="NormalWeb"/>
              <w:contextualSpacing/>
              <w:jc w:val="center"/>
              <w:rPr>
                <w:b/>
                <w:sz w:val="20"/>
                <w:szCs w:val="20"/>
              </w:rPr>
            </w:pPr>
            <w:r w:rsidRPr="00D7429C">
              <w:rPr>
                <w:b/>
                <w:sz w:val="20"/>
                <w:szCs w:val="20"/>
              </w:rPr>
              <w:t>Women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7429C" w:rsidRPr="0028033C" w:rsidRDefault="00D7429C" w:rsidP="00D13013">
            <w:pPr>
              <w:pStyle w:val="NormalWeb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D7429C" w:rsidRPr="00D642D9" w:rsidTr="006513CC">
        <w:tc>
          <w:tcPr>
            <w:tcW w:w="2376" w:type="dxa"/>
            <w:tcBorders>
              <w:bottom w:val="single" w:sz="4" w:space="0" w:color="auto"/>
            </w:tcBorders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D7429C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1HE</w:t>
            </w:r>
          </w:p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N=11607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bottom"/>
          </w:tcPr>
          <w:p w:rsidR="00D7429C" w:rsidRDefault="00D7429C" w:rsidP="00326D6E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1HE and 2HE</w:t>
            </w:r>
          </w:p>
          <w:p w:rsidR="00D7429C" w:rsidRPr="00D642D9" w:rsidRDefault="00D7429C" w:rsidP="00326D6E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N=6582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D7429C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  <w:p w:rsidR="00D7429C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1HE and 2HE with </w:t>
            </w:r>
            <w:proofErr w:type="spellStart"/>
            <w:r>
              <w:rPr>
                <w:sz w:val="20"/>
                <w:szCs w:val="20"/>
              </w:rPr>
              <w:t>exclusions</w:t>
            </w:r>
            <w:r w:rsidR="006513CC" w:rsidRPr="006513CC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D60D4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N=5479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D7429C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1HE</w:t>
            </w:r>
            <w:proofErr w:type="spellEnd"/>
          </w:p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N=14032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7429C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  <w:p w:rsidR="00F4609F" w:rsidRDefault="00F4609F" w:rsidP="00F4609F">
            <w:pPr>
              <w:pStyle w:val="NormalWeb"/>
              <w:contextualSpacing/>
              <w:rPr>
                <w:sz w:val="20"/>
                <w:szCs w:val="20"/>
              </w:rPr>
            </w:pPr>
          </w:p>
          <w:p w:rsidR="00D7429C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1HE and 2HE</w:t>
            </w:r>
          </w:p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N=8446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429C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1HE and 2HEwith </w:t>
            </w:r>
            <w:proofErr w:type="spellStart"/>
            <w:r>
              <w:rPr>
                <w:color w:val="000000"/>
                <w:sz w:val="20"/>
                <w:szCs w:val="20"/>
              </w:rPr>
              <w:t>exclusions</w:t>
            </w:r>
            <w:r w:rsidR="0022003B" w:rsidRPr="0022003B">
              <w:rPr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D60D4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N=7101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Weight, kg</w:t>
            </w:r>
          </w:p>
        </w:tc>
        <w:tc>
          <w:tcPr>
            <w:tcW w:w="1418" w:type="dxa"/>
            <w:vAlign w:val="bottom"/>
          </w:tcPr>
          <w:p w:rsidR="00D7429C" w:rsidRPr="00D642D9" w:rsidRDefault="00C20841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80.4 (11.5)</w:t>
            </w:r>
          </w:p>
        </w:tc>
        <w:tc>
          <w:tcPr>
            <w:tcW w:w="1521" w:type="dxa"/>
            <w:vAlign w:val="bottom"/>
          </w:tcPr>
          <w:p w:rsidR="00D7429C" w:rsidRPr="00D642D9" w:rsidRDefault="00C20841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80.1 (11.0)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80.2 (10.9)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C20841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67.9 (11.8)</w:t>
            </w:r>
          </w:p>
        </w:tc>
        <w:tc>
          <w:tcPr>
            <w:tcW w:w="1417" w:type="dxa"/>
          </w:tcPr>
          <w:p w:rsidR="00D7429C" w:rsidRPr="00D642D9" w:rsidRDefault="00C20841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67.4 (11.3)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67.5 (11.1)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1418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59.6 (9.3)</w:t>
            </w:r>
          </w:p>
        </w:tc>
        <w:tc>
          <w:tcPr>
            <w:tcW w:w="1521" w:type="dxa"/>
            <w:vAlign w:val="bottom"/>
          </w:tcPr>
          <w:p w:rsidR="00D7429C" w:rsidRPr="00D642D9" w:rsidRDefault="00C20841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59.8 (8.9)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59.0 (8.9)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58.9 (9.3)</w:t>
            </w:r>
          </w:p>
        </w:tc>
        <w:tc>
          <w:tcPr>
            <w:tcW w:w="1417" w:type="dxa"/>
          </w:tcPr>
          <w:p w:rsidR="00D7429C" w:rsidRPr="00D642D9" w:rsidRDefault="00C20841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58.4 (8.9)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 (8.8)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BMI, kg/m2</w:t>
            </w:r>
          </w:p>
        </w:tc>
        <w:tc>
          <w:tcPr>
            <w:tcW w:w="1418" w:type="dxa"/>
            <w:vAlign w:val="bottom"/>
          </w:tcPr>
          <w:p w:rsidR="00D7429C" w:rsidRPr="00D642D9" w:rsidRDefault="00C20841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26.5 (3.3)</w:t>
            </w:r>
          </w:p>
        </w:tc>
        <w:tc>
          <w:tcPr>
            <w:tcW w:w="1521" w:type="dxa"/>
            <w:vAlign w:val="bottom"/>
          </w:tcPr>
          <w:p w:rsidR="00D7429C" w:rsidRPr="00D642D9" w:rsidRDefault="00C20841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26.4 (3.2)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26.3 (3.1)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C20841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26.6 (4.4)</w:t>
            </w:r>
          </w:p>
        </w:tc>
        <w:tc>
          <w:tcPr>
            <w:tcW w:w="1417" w:type="dxa"/>
          </w:tcPr>
          <w:p w:rsidR="00D7429C" w:rsidRPr="00D642D9" w:rsidRDefault="00C20841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25.9 (4.1)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25.9 (4.1)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Smoking</w:t>
            </w:r>
            <w:r w:rsidR="00442F3E">
              <w:rPr>
                <w:sz w:val="20"/>
                <w:szCs w:val="20"/>
              </w:rPr>
              <w:t xml:space="preserve"> status</w:t>
            </w:r>
          </w:p>
        </w:tc>
        <w:tc>
          <w:tcPr>
            <w:tcW w:w="1418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326D6E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</w:t>
            </w:r>
          </w:p>
        </w:tc>
        <w:tc>
          <w:tcPr>
            <w:tcW w:w="1418" w:type="dxa"/>
            <w:vAlign w:val="bottom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1405 (12.2)</w:t>
            </w:r>
          </w:p>
        </w:tc>
        <w:tc>
          <w:tcPr>
            <w:tcW w:w="1521" w:type="dxa"/>
            <w:vAlign w:val="bottom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 (9.4)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 (9.3)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1579 (11.4)</w:t>
            </w:r>
          </w:p>
        </w:tc>
        <w:tc>
          <w:tcPr>
            <w:tcW w:w="1417" w:type="dxa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 (9.1)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641 (9.0)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326D6E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Former</w:t>
            </w:r>
          </w:p>
        </w:tc>
        <w:tc>
          <w:tcPr>
            <w:tcW w:w="1418" w:type="dxa"/>
            <w:vAlign w:val="bottom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6284 (54.5)</w:t>
            </w:r>
          </w:p>
        </w:tc>
        <w:tc>
          <w:tcPr>
            <w:tcW w:w="1521" w:type="dxa"/>
            <w:vAlign w:val="bottom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3563 (54.5)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2902 (53.0)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4477 (32.2)</w:t>
            </w:r>
          </w:p>
        </w:tc>
        <w:tc>
          <w:tcPr>
            <w:tcW w:w="1417" w:type="dxa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2632 (31.4)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2239 (31.5)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326D6E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  <w:tc>
          <w:tcPr>
            <w:tcW w:w="1418" w:type="dxa"/>
            <w:vAlign w:val="bottom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3837 (33.3)</w:t>
            </w:r>
          </w:p>
        </w:tc>
        <w:tc>
          <w:tcPr>
            <w:tcW w:w="1521" w:type="dxa"/>
            <w:vAlign w:val="bottom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2355 (36.0)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2068 (37.7)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7837 (56.4)</w:t>
            </w:r>
          </w:p>
        </w:tc>
        <w:tc>
          <w:tcPr>
            <w:tcW w:w="1417" w:type="dxa"/>
          </w:tcPr>
          <w:p w:rsidR="00D7429C" w:rsidRPr="00D642D9" w:rsidRDefault="001A1EA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4977 (59.4)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4221 (59.4)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activity</w:t>
            </w:r>
          </w:p>
        </w:tc>
        <w:tc>
          <w:tcPr>
            <w:tcW w:w="1418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326D6E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Inactive</w:t>
            </w:r>
          </w:p>
        </w:tc>
        <w:tc>
          <w:tcPr>
            <w:tcW w:w="1418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3586 (30.9)</w:t>
            </w:r>
          </w:p>
        </w:tc>
        <w:tc>
          <w:tcPr>
            <w:tcW w:w="1521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 (27.7)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1446 (26.4)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4277 (30.5)</w:t>
            </w:r>
          </w:p>
        </w:tc>
        <w:tc>
          <w:tcPr>
            <w:tcW w:w="1417" w:type="dxa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2226 (26.4)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1761 (24.8)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326D6E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Moderately inactive</w:t>
            </w:r>
          </w:p>
        </w:tc>
        <w:tc>
          <w:tcPr>
            <w:tcW w:w="1418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2858 (24.6)</w:t>
            </w:r>
          </w:p>
        </w:tc>
        <w:tc>
          <w:tcPr>
            <w:tcW w:w="1521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1649 (25.1)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 (24.8)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4493 (32.0)</w:t>
            </w:r>
          </w:p>
        </w:tc>
        <w:tc>
          <w:tcPr>
            <w:tcW w:w="1417" w:type="dxa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2760 (32.7)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2360 (33.2)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326D6E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Moderately active</w:t>
            </w:r>
          </w:p>
        </w:tc>
        <w:tc>
          <w:tcPr>
            <w:tcW w:w="1418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2660 (22.9)</w:t>
            </w:r>
          </w:p>
        </w:tc>
        <w:tc>
          <w:tcPr>
            <w:tcW w:w="1521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1632 (24.8)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 (25.2)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3116 (22.2)</w:t>
            </w:r>
          </w:p>
        </w:tc>
        <w:tc>
          <w:tcPr>
            <w:tcW w:w="1417" w:type="dxa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(23.9)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1722 (24.2)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326D6E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</w:t>
            </w:r>
          </w:p>
        </w:tc>
        <w:tc>
          <w:tcPr>
            <w:tcW w:w="1418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2502 (21.6)</w:t>
            </w:r>
          </w:p>
        </w:tc>
        <w:tc>
          <w:tcPr>
            <w:tcW w:w="1521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1475 (22.4)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 (23.6)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2146 (15.3)</w:t>
            </w:r>
          </w:p>
        </w:tc>
        <w:tc>
          <w:tcPr>
            <w:tcW w:w="1417" w:type="dxa"/>
          </w:tcPr>
          <w:p w:rsidR="00D7429C" w:rsidRPr="00D642D9" w:rsidRDefault="00244FD0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 (17.1)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1258 (17.7)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326D6E">
            <w:pPr>
              <w:pStyle w:val="NormalWeb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class</w:t>
            </w:r>
          </w:p>
        </w:tc>
        <w:tc>
          <w:tcPr>
            <w:tcW w:w="1418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Non-manual</w:t>
            </w:r>
          </w:p>
        </w:tc>
        <w:tc>
          <w:tcPr>
            <w:tcW w:w="1418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6657 (58.4)</w:t>
            </w:r>
          </w:p>
        </w:tc>
        <w:tc>
          <w:tcPr>
            <w:tcW w:w="1521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4034 (62.2)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3401 (62.1)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8394 (61.4)</w:t>
            </w:r>
          </w:p>
        </w:tc>
        <w:tc>
          <w:tcPr>
            <w:tcW w:w="1417" w:type="dxa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5304 (64.0)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4502 (63.4)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442F3E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D7429C">
              <w:rPr>
                <w:sz w:val="20"/>
                <w:szCs w:val="20"/>
              </w:rPr>
              <w:t>anual</w:t>
            </w:r>
          </w:p>
        </w:tc>
        <w:tc>
          <w:tcPr>
            <w:tcW w:w="1418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4744 (41.6)</w:t>
            </w:r>
          </w:p>
        </w:tc>
        <w:tc>
          <w:tcPr>
            <w:tcW w:w="1521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2451 (37.8)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2078 (37.9)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5274 (38.6)</w:t>
            </w:r>
          </w:p>
        </w:tc>
        <w:tc>
          <w:tcPr>
            <w:tcW w:w="1417" w:type="dxa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2978 (36.0)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2599 (36.6)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Educational level</w:t>
            </w:r>
          </w:p>
        </w:tc>
        <w:tc>
          <w:tcPr>
            <w:tcW w:w="1418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qualifications</w:t>
            </w:r>
          </w:p>
        </w:tc>
        <w:tc>
          <w:tcPr>
            <w:tcW w:w="1418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3534 (30.5)</w:t>
            </w:r>
          </w:p>
        </w:tc>
        <w:tc>
          <w:tcPr>
            <w:tcW w:w="1521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1801 (27.4)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 (26.4)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5920 (42.2)</w:t>
            </w:r>
          </w:p>
        </w:tc>
        <w:tc>
          <w:tcPr>
            <w:tcW w:w="1417" w:type="dxa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3169 (37.5)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2598 (36.6)</w:t>
            </w:r>
          </w:p>
        </w:tc>
      </w:tr>
      <w:tr w:rsidR="00D7429C" w:rsidRPr="00D642D9" w:rsidTr="006513CC">
        <w:tc>
          <w:tcPr>
            <w:tcW w:w="2376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level and above</w:t>
            </w:r>
          </w:p>
        </w:tc>
        <w:tc>
          <w:tcPr>
            <w:tcW w:w="1418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8064 (69.5)</w:t>
            </w:r>
          </w:p>
        </w:tc>
        <w:tc>
          <w:tcPr>
            <w:tcW w:w="1521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4779 (72.6)</w:t>
            </w:r>
          </w:p>
        </w:tc>
        <w:tc>
          <w:tcPr>
            <w:tcW w:w="1597" w:type="dxa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4032 (73.6)</w:t>
            </w:r>
          </w:p>
        </w:tc>
        <w:tc>
          <w:tcPr>
            <w:tcW w:w="709" w:type="dxa"/>
            <w:vAlign w:val="bottom"/>
          </w:tcPr>
          <w:p w:rsidR="00D7429C" w:rsidRPr="00D642D9" w:rsidRDefault="00D7429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8103 (57.8)</w:t>
            </w:r>
          </w:p>
        </w:tc>
        <w:tc>
          <w:tcPr>
            <w:tcW w:w="1417" w:type="dxa"/>
          </w:tcPr>
          <w:p w:rsidR="00D7429C" w:rsidRPr="00D642D9" w:rsidRDefault="0057101D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5272 (62.5)</w:t>
            </w:r>
          </w:p>
        </w:tc>
        <w:tc>
          <w:tcPr>
            <w:tcW w:w="1701" w:type="dxa"/>
            <w:vAlign w:val="bottom"/>
          </w:tcPr>
          <w:p w:rsidR="00D7429C" w:rsidRPr="00D642D9" w:rsidRDefault="00D60D4C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4503 (63.4)</w:t>
            </w:r>
          </w:p>
        </w:tc>
      </w:tr>
      <w:tr w:rsidR="007D0E24" w:rsidRPr="00D642D9" w:rsidTr="006513CC">
        <w:tc>
          <w:tcPr>
            <w:tcW w:w="2376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Self-reported diseases</w:t>
            </w:r>
          </w:p>
        </w:tc>
        <w:tc>
          <w:tcPr>
            <w:tcW w:w="1418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D0E24" w:rsidRPr="00D642D9" w:rsidTr="006513CC">
        <w:tc>
          <w:tcPr>
            <w:tcW w:w="2376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CVD</w:t>
            </w:r>
            <w:r w:rsidR="006513CC">
              <w:rPr>
                <w:sz w:val="20"/>
                <w:szCs w:val="20"/>
              </w:rPr>
              <w:t xml:space="preserve"> (yes)</w:t>
            </w:r>
          </w:p>
        </w:tc>
        <w:tc>
          <w:tcPr>
            <w:tcW w:w="1418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798 (6.9)</w:t>
            </w:r>
          </w:p>
        </w:tc>
        <w:tc>
          <w:tcPr>
            <w:tcW w:w="1521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 (6.0)</w:t>
            </w:r>
          </w:p>
        </w:tc>
        <w:tc>
          <w:tcPr>
            <w:tcW w:w="1597" w:type="dxa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 (2.3)</w:t>
            </w:r>
          </w:p>
        </w:tc>
        <w:tc>
          <w:tcPr>
            <w:tcW w:w="1417" w:type="dxa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(1.9)</w:t>
            </w:r>
          </w:p>
        </w:tc>
        <w:tc>
          <w:tcPr>
            <w:tcW w:w="1701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D0E24" w:rsidRPr="00D642D9" w:rsidTr="006513CC">
        <w:tc>
          <w:tcPr>
            <w:tcW w:w="2376" w:type="dxa"/>
            <w:vAlign w:val="bottom"/>
          </w:tcPr>
          <w:p w:rsidR="007D0E24" w:rsidRPr="00D642D9" w:rsidRDefault="006513C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D0E24">
              <w:rPr>
                <w:sz w:val="20"/>
                <w:szCs w:val="20"/>
              </w:rPr>
              <w:t>ancer</w:t>
            </w:r>
            <w:r>
              <w:rPr>
                <w:sz w:val="20"/>
                <w:szCs w:val="20"/>
              </w:rPr>
              <w:t xml:space="preserve"> (yes)</w:t>
            </w:r>
          </w:p>
        </w:tc>
        <w:tc>
          <w:tcPr>
            <w:tcW w:w="1418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 (3.9)</w:t>
            </w:r>
          </w:p>
        </w:tc>
        <w:tc>
          <w:tcPr>
            <w:tcW w:w="1521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 (3.5)</w:t>
            </w:r>
          </w:p>
        </w:tc>
        <w:tc>
          <w:tcPr>
            <w:tcW w:w="1597" w:type="dxa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 (6.8)</w:t>
            </w:r>
          </w:p>
        </w:tc>
        <w:tc>
          <w:tcPr>
            <w:tcW w:w="1417" w:type="dxa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 (6.7)</w:t>
            </w:r>
          </w:p>
        </w:tc>
        <w:tc>
          <w:tcPr>
            <w:tcW w:w="1701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D0E24" w:rsidRPr="00D642D9" w:rsidTr="006513CC">
        <w:tc>
          <w:tcPr>
            <w:tcW w:w="2376" w:type="dxa"/>
            <w:vAlign w:val="bottom"/>
          </w:tcPr>
          <w:p w:rsidR="007D0E24" w:rsidRPr="00D642D9" w:rsidRDefault="006513C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E49E0">
              <w:rPr>
                <w:sz w:val="20"/>
                <w:szCs w:val="20"/>
              </w:rPr>
              <w:t>sthma</w:t>
            </w:r>
            <w:r>
              <w:rPr>
                <w:sz w:val="20"/>
                <w:szCs w:val="20"/>
              </w:rPr>
              <w:t xml:space="preserve"> (yes)</w:t>
            </w:r>
          </w:p>
        </w:tc>
        <w:tc>
          <w:tcPr>
            <w:tcW w:w="1418" w:type="dxa"/>
            <w:vAlign w:val="bottom"/>
          </w:tcPr>
          <w:p w:rsidR="007D0E24" w:rsidRPr="00D642D9" w:rsidRDefault="00EE49E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892 (7.7)</w:t>
            </w:r>
          </w:p>
        </w:tc>
        <w:tc>
          <w:tcPr>
            <w:tcW w:w="1521" w:type="dxa"/>
            <w:vAlign w:val="bottom"/>
          </w:tcPr>
          <w:p w:rsidR="007D0E24" w:rsidRPr="00D642D9" w:rsidRDefault="00EE49E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 (7.4)</w:t>
            </w:r>
          </w:p>
        </w:tc>
        <w:tc>
          <w:tcPr>
            <w:tcW w:w="1597" w:type="dxa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7D0E24" w:rsidRPr="00D642D9" w:rsidRDefault="00EE49E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1271 (9.1)</w:t>
            </w:r>
          </w:p>
        </w:tc>
        <w:tc>
          <w:tcPr>
            <w:tcW w:w="1417" w:type="dxa"/>
          </w:tcPr>
          <w:p w:rsidR="007D0E24" w:rsidRPr="00D642D9" w:rsidRDefault="00EE49E0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(8.9)</w:t>
            </w:r>
          </w:p>
        </w:tc>
        <w:tc>
          <w:tcPr>
            <w:tcW w:w="1701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7D0E24" w:rsidRPr="00D642D9" w:rsidTr="006513CC">
        <w:tc>
          <w:tcPr>
            <w:tcW w:w="2376" w:type="dxa"/>
            <w:vAlign w:val="bottom"/>
          </w:tcPr>
          <w:p w:rsidR="007D0E24" w:rsidRPr="00D642D9" w:rsidRDefault="006513C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EE49E0">
              <w:rPr>
                <w:sz w:val="20"/>
                <w:szCs w:val="20"/>
              </w:rPr>
              <w:t>ronchitis</w:t>
            </w:r>
            <w:r>
              <w:rPr>
                <w:sz w:val="20"/>
                <w:szCs w:val="20"/>
              </w:rPr>
              <w:t xml:space="preserve"> (yes)</w:t>
            </w:r>
          </w:p>
        </w:tc>
        <w:tc>
          <w:tcPr>
            <w:tcW w:w="1418" w:type="dxa"/>
            <w:vAlign w:val="bottom"/>
          </w:tcPr>
          <w:p w:rsidR="007D0E24" w:rsidRPr="00D642D9" w:rsidRDefault="00EE49E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1029 (8.9)</w:t>
            </w:r>
          </w:p>
        </w:tc>
        <w:tc>
          <w:tcPr>
            <w:tcW w:w="1521" w:type="dxa"/>
            <w:vAlign w:val="bottom"/>
          </w:tcPr>
          <w:p w:rsidR="007D0E24" w:rsidRPr="00D642D9" w:rsidRDefault="00EE49E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 (8.5)</w:t>
            </w:r>
          </w:p>
        </w:tc>
        <w:tc>
          <w:tcPr>
            <w:tcW w:w="1597" w:type="dxa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7D0E24" w:rsidRPr="00D642D9" w:rsidRDefault="00EE49E0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1337 (9.5)</w:t>
            </w:r>
          </w:p>
        </w:tc>
        <w:tc>
          <w:tcPr>
            <w:tcW w:w="1417" w:type="dxa"/>
          </w:tcPr>
          <w:p w:rsidR="007D0E24" w:rsidRPr="00D642D9" w:rsidRDefault="00EE49E0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 (9.3)</w:t>
            </w:r>
          </w:p>
        </w:tc>
        <w:tc>
          <w:tcPr>
            <w:tcW w:w="1701" w:type="dxa"/>
            <w:vAlign w:val="bottom"/>
          </w:tcPr>
          <w:p w:rsidR="007D0E24" w:rsidRPr="00D642D9" w:rsidRDefault="007D0E24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513CC" w:rsidRPr="00D642D9" w:rsidTr="006513CC">
        <w:tc>
          <w:tcPr>
            <w:tcW w:w="2376" w:type="dxa"/>
            <w:vAlign w:val="bottom"/>
          </w:tcPr>
          <w:p w:rsidR="006513CC" w:rsidRDefault="006513CC" w:rsidP="006513CC">
            <w:pPr>
              <w:pStyle w:val="NormalWeb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Deaths</w:t>
            </w:r>
          </w:p>
        </w:tc>
        <w:tc>
          <w:tcPr>
            <w:tcW w:w="1418" w:type="dxa"/>
            <w:vAlign w:val="bottom"/>
          </w:tcPr>
          <w:p w:rsidR="006513CC" w:rsidRDefault="003A10C5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3995 (34.4)</w:t>
            </w:r>
          </w:p>
        </w:tc>
        <w:tc>
          <w:tcPr>
            <w:tcW w:w="1521" w:type="dxa"/>
            <w:vAlign w:val="bottom"/>
          </w:tcPr>
          <w:p w:rsidR="006513CC" w:rsidRDefault="003A10C5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 (30.8)</w:t>
            </w:r>
          </w:p>
        </w:tc>
        <w:tc>
          <w:tcPr>
            <w:tcW w:w="1597" w:type="dxa"/>
          </w:tcPr>
          <w:p w:rsidR="006513CC" w:rsidRPr="00D642D9" w:rsidRDefault="00C73958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 (25.9)</w:t>
            </w:r>
          </w:p>
        </w:tc>
        <w:tc>
          <w:tcPr>
            <w:tcW w:w="709" w:type="dxa"/>
            <w:vAlign w:val="bottom"/>
          </w:tcPr>
          <w:p w:rsidR="006513CC" w:rsidRPr="00D642D9" w:rsidRDefault="006513CC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513CC" w:rsidRDefault="003A10C5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3432 (24.5)</w:t>
            </w:r>
          </w:p>
        </w:tc>
        <w:tc>
          <w:tcPr>
            <w:tcW w:w="1417" w:type="dxa"/>
          </w:tcPr>
          <w:p w:rsidR="006513CC" w:rsidRDefault="003A10C5" w:rsidP="009A656B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1627 (19.3)</w:t>
            </w:r>
          </w:p>
        </w:tc>
        <w:tc>
          <w:tcPr>
            <w:tcW w:w="1701" w:type="dxa"/>
            <w:vAlign w:val="bottom"/>
          </w:tcPr>
          <w:p w:rsidR="006513CC" w:rsidRPr="00D642D9" w:rsidRDefault="00C73958" w:rsidP="009A656B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1182 (16.6)</w:t>
            </w:r>
          </w:p>
        </w:tc>
      </w:tr>
      <w:tr w:rsidR="006513CC" w:rsidRPr="00D642D9" w:rsidTr="006513CC">
        <w:tc>
          <w:tcPr>
            <w:tcW w:w="2376" w:type="dxa"/>
            <w:vAlign w:val="bottom"/>
          </w:tcPr>
          <w:p w:rsidR="006513CC" w:rsidRDefault="006513CC" w:rsidP="00C25C03">
            <w:pPr>
              <w:pStyle w:val="NormalWeb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Weight change categories</w:t>
            </w:r>
          </w:p>
        </w:tc>
        <w:tc>
          <w:tcPr>
            <w:tcW w:w="1418" w:type="dxa"/>
            <w:vAlign w:val="bottom"/>
          </w:tcPr>
          <w:p w:rsidR="006513CC" w:rsidRDefault="006513CC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6513CC" w:rsidRDefault="006513CC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</w:tcPr>
          <w:p w:rsidR="006513CC" w:rsidRPr="00D642D9" w:rsidRDefault="006513CC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513CC" w:rsidRPr="00D642D9" w:rsidRDefault="006513CC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513CC" w:rsidRDefault="006513CC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513CC" w:rsidRDefault="006513CC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6513CC" w:rsidRPr="00D642D9" w:rsidRDefault="006513CC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2003B" w:rsidRPr="00D642D9" w:rsidTr="00C25C03">
        <w:tc>
          <w:tcPr>
            <w:tcW w:w="2376" w:type="dxa"/>
            <w:vAlign w:val="center"/>
          </w:tcPr>
          <w:p w:rsidR="0022003B" w:rsidRPr="009A656B" w:rsidRDefault="0022003B" w:rsidP="00C25C03">
            <w:pPr>
              <w:suppressAutoHyphens w:val="0"/>
              <w:ind w:right="33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loss &gt;5 kg</w:t>
            </w:r>
          </w:p>
        </w:tc>
        <w:tc>
          <w:tcPr>
            <w:tcW w:w="1418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 (4.2)</w:t>
            </w:r>
          </w:p>
        </w:tc>
        <w:tc>
          <w:tcPr>
            <w:tcW w:w="1597" w:type="dxa"/>
          </w:tcPr>
          <w:p w:rsidR="0022003B" w:rsidRPr="00D642D9" w:rsidRDefault="003A10C5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(3.9)</w:t>
            </w:r>
          </w:p>
        </w:tc>
        <w:tc>
          <w:tcPr>
            <w:tcW w:w="709" w:type="dxa"/>
            <w:vAlign w:val="bottom"/>
          </w:tcPr>
          <w:p w:rsidR="0022003B" w:rsidRPr="00D642D9" w:rsidRDefault="0022003B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(5.4)</w:t>
            </w:r>
          </w:p>
        </w:tc>
        <w:tc>
          <w:tcPr>
            <w:tcW w:w="1701" w:type="dxa"/>
            <w:vAlign w:val="bottom"/>
          </w:tcPr>
          <w:p w:rsidR="0022003B" w:rsidRPr="00D642D9" w:rsidRDefault="00C73958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362 (5.1)</w:t>
            </w:r>
          </w:p>
        </w:tc>
      </w:tr>
      <w:tr w:rsidR="0022003B" w:rsidRPr="00D642D9" w:rsidTr="00C25C03">
        <w:tc>
          <w:tcPr>
            <w:tcW w:w="2376" w:type="dxa"/>
            <w:vAlign w:val="center"/>
          </w:tcPr>
          <w:p w:rsidR="0022003B" w:rsidRPr="009A656B" w:rsidRDefault="0022003B" w:rsidP="00C25C03">
            <w:pPr>
              <w:suppressAutoHyphens w:val="0"/>
              <w:ind w:right="33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l</w:t>
            </w:r>
            <w:r w:rsidRPr="009A656B">
              <w:rPr>
                <w:color w:val="000000"/>
                <w:sz w:val="20"/>
                <w:szCs w:val="20"/>
                <w:lang w:eastAsia="en-GB"/>
              </w:rPr>
              <w:t>oss &gt;2.5 &amp; ≤5 kg</w:t>
            </w:r>
          </w:p>
        </w:tc>
        <w:tc>
          <w:tcPr>
            <w:tcW w:w="1418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505 (7.7)</w:t>
            </w:r>
          </w:p>
        </w:tc>
        <w:tc>
          <w:tcPr>
            <w:tcW w:w="1597" w:type="dxa"/>
          </w:tcPr>
          <w:p w:rsidR="0022003B" w:rsidRPr="00D642D9" w:rsidRDefault="003A10C5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(7.7)</w:t>
            </w:r>
          </w:p>
        </w:tc>
        <w:tc>
          <w:tcPr>
            <w:tcW w:w="709" w:type="dxa"/>
            <w:vAlign w:val="bottom"/>
          </w:tcPr>
          <w:p w:rsidR="0022003B" w:rsidRPr="00D642D9" w:rsidRDefault="0022003B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(7.5)</w:t>
            </w:r>
          </w:p>
        </w:tc>
        <w:tc>
          <w:tcPr>
            <w:tcW w:w="1701" w:type="dxa"/>
            <w:vAlign w:val="bottom"/>
          </w:tcPr>
          <w:p w:rsidR="0022003B" w:rsidRPr="00D642D9" w:rsidRDefault="00C73958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 (7.3)</w:t>
            </w:r>
          </w:p>
        </w:tc>
      </w:tr>
      <w:tr w:rsidR="0022003B" w:rsidRPr="00D642D9" w:rsidTr="00C25C03">
        <w:tc>
          <w:tcPr>
            <w:tcW w:w="2376" w:type="dxa"/>
            <w:vAlign w:val="center"/>
          </w:tcPr>
          <w:p w:rsidR="0022003B" w:rsidRPr="009A656B" w:rsidRDefault="0022003B" w:rsidP="00C25C03">
            <w:pPr>
              <w:suppressAutoHyphens w:val="0"/>
              <w:ind w:right="33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Reference</w:t>
            </w:r>
          </w:p>
        </w:tc>
        <w:tc>
          <w:tcPr>
            <w:tcW w:w="1418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3565 (54.2)</w:t>
            </w:r>
          </w:p>
        </w:tc>
        <w:tc>
          <w:tcPr>
            <w:tcW w:w="1597" w:type="dxa"/>
          </w:tcPr>
          <w:p w:rsidR="0022003B" w:rsidRPr="00D642D9" w:rsidRDefault="003A10C5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2983 (54.4)</w:t>
            </w:r>
          </w:p>
        </w:tc>
        <w:tc>
          <w:tcPr>
            <w:tcW w:w="709" w:type="dxa"/>
            <w:vAlign w:val="bottom"/>
          </w:tcPr>
          <w:p w:rsidR="0022003B" w:rsidRPr="00D642D9" w:rsidRDefault="0022003B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4377 (51.8)</w:t>
            </w:r>
          </w:p>
        </w:tc>
        <w:tc>
          <w:tcPr>
            <w:tcW w:w="1701" w:type="dxa"/>
            <w:vAlign w:val="bottom"/>
          </w:tcPr>
          <w:p w:rsidR="0022003B" w:rsidRPr="00D642D9" w:rsidRDefault="00C73958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3690 (52.0)</w:t>
            </w:r>
          </w:p>
        </w:tc>
      </w:tr>
      <w:tr w:rsidR="0022003B" w:rsidRPr="00D642D9" w:rsidTr="00C25C03">
        <w:tc>
          <w:tcPr>
            <w:tcW w:w="2376" w:type="dxa"/>
            <w:vAlign w:val="center"/>
          </w:tcPr>
          <w:p w:rsidR="0022003B" w:rsidRPr="009A656B" w:rsidRDefault="0022003B" w:rsidP="00C25C03">
            <w:pPr>
              <w:suppressAutoHyphens w:val="0"/>
              <w:ind w:right="33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gain &gt;2.5 &amp; ≤5 kg</w:t>
            </w:r>
          </w:p>
        </w:tc>
        <w:tc>
          <w:tcPr>
            <w:tcW w:w="1418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1420 (21.6)</w:t>
            </w:r>
          </w:p>
        </w:tc>
        <w:tc>
          <w:tcPr>
            <w:tcW w:w="1597" w:type="dxa"/>
          </w:tcPr>
          <w:p w:rsidR="0022003B" w:rsidRPr="00D642D9" w:rsidRDefault="00C73958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 (22.0)</w:t>
            </w:r>
          </w:p>
        </w:tc>
        <w:tc>
          <w:tcPr>
            <w:tcW w:w="709" w:type="dxa"/>
            <w:vAlign w:val="bottom"/>
          </w:tcPr>
          <w:p w:rsidR="0022003B" w:rsidRPr="00D642D9" w:rsidRDefault="0022003B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1802 (21.3)</w:t>
            </w:r>
          </w:p>
        </w:tc>
        <w:tc>
          <w:tcPr>
            <w:tcW w:w="1701" w:type="dxa"/>
            <w:vAlign w:val="bottom"/>
          </w:tcPr>
          <w:p w:rsidR="0022003B" w:rsidRPr="00D642D9" w:rsidRDefault="00C73958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1540 (21.7)</w:t>
            </w:r>
          </w:p>
        </w:tc>
      </w:tr>
      <w:tr w:rsidR="0022003B" w:rsidRPr="00D642D9" w:rsidTr="00C25C03">
        <w:tc>
          <w:tcPr>
            <w:tcW w:w="2376" w:type="dxa"/>
            <w:vAlign w:val="center"/>
          </w:tcPr>
          <w:p w:rsidR="0022003B" w:rsidRPr="009A656B" w:rsidRDefault="0022003B" w:rsidP="00C25C03">
            <w:pPr>
              <w:suppressAutoHyphens w:val="0"/>
              <w:ind w:right="33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gain &gt;5 &amp;  ≤10 kg</w:t>
            </w:r>
          </w:p>
        </w:tc>
        <w:tc>
          <w:tcPr>
            <w:tcW w:w="1418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713 (10.8)</w:t>
            </w:r>
          </w:p>
        </w:tc>
        <w:tc>
          <w:tcPr>
            <w:tcW w:w="1597" w:type="dxa"/>
          </w:tcPr>
          <w:p w:rsidR="0022003B" w:rsidRPr="00D642D9" w:rsidRDefault="00C73958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 (10.5)</w:t>
            </w:r>
          </w:p>
        </w:tc>
        <w:tc>
          <w:tcPr>
            <w:tcW w:w="709" w:type="dxa"/>
            <w:vAlign w:val="bottom"/>
          </w:tcPr>
          <w:p w:rsidR="0022003B" w:rsidRPr="00D642D9" w:rsidRDefault="0022003B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 (11.6)</w:t>
            </w:r>
          </w:p>
        </w:tc>
        <w:tc>
          <w:tcPr>
            <w:tcW w:w="1701" w:type="dxa"/>
            <w:vAlign w:val="bottom"/>
          </w:tcPr>
          <w:p w:rsidR="0022003B" w:rsidRPr="00D642D9" w:rsidRDefault="00C73958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841 (11.8)</w:t>
            </w:r>
          </w:p>
        </w:tc>
      </w:tr>
      <w:tr w:rsidR="0022003B" w:rsidRPr="00D642D9" w:rsidTr="00C25C03">
        <w:tc>
          <w:tcPr>
            <w:tcW w:w="2376" w:type="dxa"/>
            <w:vAlign w:val="center"/>
          </w:tcPr>
          <w:p w:rsidR="0022003B" w:rsidRPr="009A656B" w:rsidRDefault="0022003B" w:rsidP="00C25C03">
            <w:pPr>
              <w:suppressAutoHyphens w:val="0"/>
              <w:ind w:right="33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gain &gt;10 kg</w:t>
            </w:r>
          </w:p>
        </w:tc>
        <w:tc>
          <w:tcPr>
            <w:tcW w:w="1418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vAlign w:val="bottom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 (1.6)</w:t>
            </w:r>
          </w:p>
        </w:tc>
        <w:tc>
          <w:tcPr>
            <w:tcW w:w="1597" w:type="dxa"/>
          </w:tcPr>
          <w:p w:rsidR="0022003B" w:rsidRPr="00D642D9" w:rsidRDefault="00C73958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(1.4)</w:t>
            </w:r>
          </w:p>
        </w:tc>
        <w:tc>
          <w:tcPr>
            <w:tcW w:w="709" w:type="dxa"/>
            <w:vAlign w:val="bottom"/>
          </w:tcPr>
          <w:p w:rsidR="0022003B" w:rsidRPr="00D642D9" w:rsidRDefault="0022003B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22003B" w:rsidRDefault="0022003B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2003B" w:rsidRDefault="003A10C5" w:rsidP="00C25C03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(2.4)</w:t>
            </w:r>
          </w:p>
        </w:tc>
        <w:tc>
          <w:tcPr>
            <w:tcW w:w="1701" w:type="dxa"/>
            <w:vAlign w:val="bottom"/>
          </w:tcPr>
          <w:p w:rsidR="0022003B" w:rsidRPr="00D642D9" w:rsidRDefault="00C73958" w:rsidP="00C25C03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 (2.1)</w:t>
            </w:r>
          </w:p>
        </w:tc>
      </w:tr>
    </w:tbl>
    <w:p w:rsidR="006513CC" w:rsidRPr="006513CC" w:rsidRDefault="006513CC" w:rsidP="00326D6E">
      <w:pPr>
        <w:rPr>
          <w:sz w:val="16"/>
          <w:szCs w:val="16"/>
        </w:rPr>
      </w:pPr>
      <w:proofErr w:type="gramStart"/>
      <w:r w:rsidRPr="006513CC">
        <w:rPr>
          <w:sz w:val="16"/>
          <w:szCs w:val="16"/>
          <w:vertAlign w:val="superscript"/>
        </w:rPr>
        <w:t>a</w:t>
      </w:r>
      <w:proofErr w:type="gramEnd"/>
      <w:r>
        <w:rPr>
          <w:sz w:val="16"/>
          <w:szCs w:val="16"/>
          <w:vertAlign w:val="superscript"/>
        </w:rPr>
        <w:t xml:space="preserve"> </w:t>
      </w:r>
      <w:r w:rsidRPr="006513CC">
        <w:rPr>
          <w:sz w:val="16"/>
          <w:szCs w:val="16"/>
        </w:rPr>
        <w:t>self-reported cancer and CVD, missing data on weight, height, smoking status, social class</w:t>
      </w:r>
      <w:r w:rsidR="00764227">
        <w:rPr>
          <w:sz w:val="16"/>
          <w:szCs w:val="16"/>
        </w:rPr>
        <w:t>, educational level</w:t>
      </w:r>
      <w:r w:rsidRPr="006513CC">
        <w:rPr>
          <w:sz w:val="16"/>
          <w:szCs w:val="16"/>
        </w:rPr>
        <w:t xml:space="preserve"> and BMI &lt; 18.5 kg/m</w:t>
      </w:r>
      <w:r w:rsidRPr="006513CC">
        <w:rPr>
          <w:sz w:val="16"/>
          <w:szCs w:val="16"/>
          <w:vertAlign w:val="superscript"/>
        </w:rPr>
        <w:t>2</w:t>
      </w:r>
      <w:bookmarkStart w:id="0" w:name="_GoBack"/>
      <w:bookmarkEnd w:id="0"/>
    </w:p>
    <w:p w:rsidR="00326D6E" w:rsidRDefault="00326D6E" w:rsidP="00326D6E">
      <w:pPr>
        <w:rPr>
          <w:sz w:val="16"/>
          <w:szCs w:val="16"/>
        </w:rPr>
      </w:pPr>
      <w:r w:rsidRPr="00D06A3D">
        <w:rPr>
          <w:i/>
          <w:sz w:val="16"/>
          <w:szCs w:val="16"/>
        </w:rPr>
        <w:t>BMI</w:t>
      </w:r>
      <w:r w:rsidRPr="00D06A3D">
        <w:rPr>
          <w:sz w:val="16"/>
          <w:szCs w:val="16"/>
        </w:rPr>
        <w:t xml:space="preserve"> body mass index</w:t>
      </w:r>
      <w:r>
        <w:rPr>
          <w:sz w:val="16"/>
          <w:szCs w:val="16"/>
        </w:rPr>
        <w:t>,</w:t>
      </w:r>
      <w:r w:rsidRPr="00D642D9">
        <w:rPr>
          <w:i/>
          <w:sz w:val="16"/>
          <w:szCs w:val="16"/>
        </w:rPr>
        <w:t xml:space="preserve"> </w:t>
      </w:r>
      <w:r w:rsidRPr="00D06A3D">
        <w:rPr>
          <w:i/>
          <w:sz w:val="16"/>
          <w:szCs w:val="16"/>
        </w:rPr>
        <w:t>1H</w:t>
      </w:r>
      <w:r>
        <w:rPr>
          <w:i/>
          <w:sz w:val="16"/>
          <w:szCs w:val="16"/>
        </w:rPr>
        <w:t>E</w:t>
      </w:r>
      <w:r>
        <w:rPr>
          <w:sz w:val="16"/>
          <w:szCs w:val="16"/>
        </w:rPr>
        <w:t xml:space="preserve"> </w:t>
      </w:r>
      <w:r w:rsidRPr="00D06A3D">
        <w:rPr>
          <w:sz w:val="16"/>
          <w:szCs w:val="16"/>
        </w:rPr>
        <w:t>1st health examination</w:t>
      </w:r>
      <w:r w:rsidR="00E0321B">
        <w:rPr>
          <w:sz w:val="16"/>
          <w:szCs w:val="16"/>
        </w:rPr>
        <w:t xml:space="preserve">, </w:t>
      </w:r>
      <w:r w:rsidR="00E0321B" w:rsidRPr="00DC565F">
        <w:rPr>
          <w:i/>
          <w:sz w:val="16"/>
          <w:szCs w:val="16"/>
        </w:rPr>
        <w:t>2HE</w:t>
      </w:r>
      <w:r w:rsidR="00DC565F">
        <w:rPr>
          <w:sz w:val="16"/>
          <w:szCs w:val="16"/>
        </w:rPr>
        <w:t xml:space="preserve"> </w:t>
      </w:r>
      <w:r w:rsidR="00E0321B">
        <w:rPr>
          <w:sz w:val="16"/>
          <w:szCs w:val="16"/>
        </w:rPr>
        <w:t>2nd</w:t>
      </w:r>
      <w:r w:rsidR="00E0321B" w:rsidRPr="00E0321B">
        <w:rPr>
          <w:sz w:val="16"/>
          <w:szCs w:val="16"/>
        </w:rPr>
        <w:t xml:space="preserve"> health examination</w:t>
      </w:r>
    </w:p>
    <w:p w:rsidR="00326D6E" w:rsidRDefault="00326D6E">
      <w:pPr>
        <w:suppressAutoHyphens w:val="0"/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E79E0" w:rsidRDefault="001E79E0" w:rsidP="001E79E0">
      <w:pPr>
        <w:suppressAutoHyphens w:val="0"/>
        <w:spacing w:after="200" w:line="276" w:lineRule="auto"/>
        <w:rPr>
          <w:sz w:val="20"/>
          <w:szCs w:val="20"/>
        </w:rPr>
        <w:sectPr w:rsidR="001E79E0" w:rsidSect="002B5411">
          <w:type w:val="continuous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1E79E0" w:rsidRPr="00636CA3" w:rsidRDefault="001E79E0" w:rsidP="001E79E0">
      <w:pPr>
        <w:suppressAutoHyphens w:val="0"/>
        <w:spacing w:after="200" w:line="276" w:lineRule="auto"/>
      </w:pPr>
      <w:proofErr w:type="gramStart"/>
      <w:r w:rsidRPr="00636CA3">
        <w:rPr>
          <w:b/>
        </w:rPr>
        <w:lastRenderedPageBreak/>
        <w:t>Supplementary table 2</w:t>
      </w:r>
      <w:r w:rsidRPr="00636CA3">
        <w:t>.</w:t>
      </w:r>
      <w:proofErr w:type="gramEnd"/>
      <w:r w:rsidRPr="00636CA3">
        <w:t xml:space="preserve"> </w:t>
      </w:r>
      <w:r w:rsidR="00C25C03">
        <w:t>Association between weight change</w:t>
      </w:r>
      <w:r w:rsidR="00636CA3">
        <w:t xml:space="preserve"> and </w:t>
      </w:r>
      <w:r w:rsidRPr="00636CA3">
        <w:t>all-cause mortality</w:t>
      </w:r>
      <w:r w:rsidR="00636CA3">
        <w:t>, adjusted for all considered variables.</w:t>
      </w:r>
    </w:p>
    <w:tbl>
      <w:tblPr>
        <w:tblW w:w="6699" w:type="dxa"/>
        <w:tblInd w:w="93" w:type="dxa"/>
        <w:tblLook w:val="04A0"/>
      </w:tblPr>
      <w:tblGrid>
        <w:gridCol w:w="2283"/>
        <w:gridCol w:w="305"/>
        <w:gridCol w:w="655"/>
        <w:gridCol w:w="305"/>
        <w:gridCol w:w="862"/>
        <w:gridCol w:w="305"/>
        <w:gridCol w:w="970"/>
        <w:gridCol w:w="709"/>
        <w:gridCol w:w="305"/>
      </w:tblGrid>
      <w:tr w:rsidR="00EF32F7" w:rsidRPr="009A656B" w:rsidTr="0009577F">
        <w:trPr>
          <w:trHeight w:val="255"/>
        </w:trPr>
        <w:tc>
          <w:tcPr>
            <w:tcW w:w="2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EF32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HR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EF32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P&gt;z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EF32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95% CI</w:t>
            </w: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b/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b/>
                <w:color w:val="000000"/>
                <w:sz w:val="20"/>
                <w:szCs w:val="20"/>
                <w:lang w:eastAsia="en-GB"/>
              </w:rPr>
              <w:t>MEN</w:t>
            </w:r>
            <w:r w:rsidR="00FC1A7B">
              <w:rPr>
                <w:b/>
                <w:color w:val="000000"/>
                <w:sz w:val="20"/>
                <w:szCs w:val="20"/>
                <w:lang w:eastAsia="en-GB"/>
              </w:rPr>
              <w:t xml:space="preserve"> (1421/5479</w:t>
            </w:r>
            <w:r>
              <w:rPr>
                <w:b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Weight change category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loss &gt;5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1.83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FC1A7B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2.29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loss &gt;2.5 &amp; ≤5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1.29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1.54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32F7" w:rsidRPr="009A656B" w:rsidRDefault="00EF32F7" w:rsidP="00AF7A6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loss or gain </w:t>
            </w:r>
            <w:r w:rsidRPr="00AF7A61">
              <w:rPr>
                <w:color w:val="000000"/>
                <w:sz w:val="20"/>
                <w:szCs w:val="20"/>
                <w:lang w:eastAsia="en-GB"/>
              </w:rPr>
              <w:t>≤</w:t>
            </w:r>
            <w:r>
              <w:rPr>
                <w:color w:val="000000"/>
                <w:sz w:val="20"/>
                <w:szCs w:val="20"/>
                <w:lang w:eastAsia="en-GB"/>
              </w:rPr>
              <w:t xml:space="preserve"> 2.5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gain &gt;2.5 &amp; ≤5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0.94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0.38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1.08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gain &gt;5 &amp;  ≤10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0.89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1.23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gain &gt;10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1.49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0.08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2.33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 xml:space="preserve">Age, (1HE), </w:t>
            </w:r>
            <w:r w:rsidR="0009577F">
              <w:rPr>
                <w:color w:val="000000"/>
                <w:sz w:val="20"/>
                <w:szCs w:val="20"/>
                <w:lang w:eastAsia="en-GB"/>
              </w:rPr>
              <w:t xml:space="preserve">per </w:t>
            </w:r>
            <w:r w:rsidRPr="009A656B">
              <w:rPr>
                <w:color w:val="000000"/>
                <w:sz w:val="20"/>
                <w:szCs w:val="20"/>
                <w:lang w:eastAsia="en-GB"/>
              </w:rPr>
              <w:t>ye</w:t>
            </w:r>
            <w:r w:rsidR="0009577F">
              <w:rPr>
                <w:color w:val="000000"/>
                <w:sz w:val="20"/>
                <w:szCs w:val="20"/>
                <w:lang w:eastAsia="en-GB"/>
              </w:rPr>
              <w:t>ar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1.14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Smoking status (1HE)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09577F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  <w:r w:rsidR="00EF32F7">
              <w:rPr>
                <w:color w:val="000000"/>
                <w:sz w:val="20"/>
                <w:szCs w:val="20"/>
                <w:lang w:eastAsia="en-GB"/>
              </w:rPr>
              <w:t>ever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09577F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</w:t>
            </w:r>
            <w:r w:rsidR="00EF32F7" w:rsidRPr="009A656B">
              <w:rPr>
                <w:color w:val="000000"/>
                <w:sz w:val="20"/>
                <w:szCs w:val="20"/>
                <w:lang w:eastAsia="en-GB"/>
              </w:rPr>
              <w:t>urrent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2.55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2.13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3.06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09577F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F</w:t>
            </w:r>
            <w:r w:rsidR="00EF32F7" w:rsidRPr="009A656B">
              <w:rPr>
                <w:color w:val="000000"/>
                <w:sz w:val="20"/>
                <w:szCs w:val="20"/>
                <w:lang w:eastAsia="en-GB"/>
              </w:rPr>
              <w:t>ormer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1.40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1.59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BMI (1HE),</w:t>
            </w:r>
            <w:r w:rsidR="0009577F">
              <w:rPr>
                <w:color w:val="000000"/>
                <w:sz w:val="20"/>
                <w:szCs w:val="20"/>
                <w:lang w:eastAsia="en-GB"/>
              </w:rPr>
              <w:t xml:space="preserve"> per</w:t>
            </w:r>
            <w:r w:rsidRPr="009A656B">
              <w:rPr>
                <w:color w:val="000000"/>
                <w:sz w:val="20"/>
                <w:szCs w:val="20"/>
                <w:lang w:eastAsia="en-GB"/>
              </w:rPr>
              <w:t xml:space="preserve"> kg/m</w:t>
            </w:r>
            <w:r w:rsidRPr="009A656B">
              <w:rPr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FC1A7B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0.159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1.03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Physical activity (1HE)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Inactive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Moderately inactive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0.87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0.04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1.00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Moderately active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0.93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Active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0.86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FC1A7B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0.046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1.00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Social class (1HE)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Non-manual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Manual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1.08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0.16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1.22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Educational level (1HE)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No qualifications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O level &amp; above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0.80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9A656B">
              <w:rPr>
                <w:color w:val="000000"/>
                <w:sz w:val="20"/>
                <w:szCs w:val="20"/>
                <w:lang w:eastAsia="en-GB"/>
              </w:rPr>
              <w:t>1.11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9A656B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14747C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F32F7" w:rsidRPr="0014747C" w:rsidRDefault="00EF32F7" w:rsidP="00186362">
            <w:pPr>
              <w:suppressAutoHyphens w:val="0"/>
              <w:rPr>
                <w:b/>
                <w:color w:val="000000"/>
                <w:sz w:val="20"/>
                <w:szCs w:val="20"/>
                <w:lang w:eastAsia="en-GB"/>
              </w:rPr>
            </w:pPr>
          </w:p>
          <w:p w:rsidR="00EF32F7" w:rsidRPr="0014747C" w:rsidRDefault="00EF32F7" w:rsidP="00186362">
            <w:pPr>
              <w:suppressAutoHyphens w:val="0"/>
              <w:rPr>
                <w:b/>
                <w:color w:val="000000"/>
                <w:sz w:val="20"/>
                <w:szCs w:val="20"/>
                <w:lang w:eastAsia="en-GB"/>
              </w:rPr>
            </w:pPr>
            <w:r w:rsidRPr="0014747C">
              <w:rPr>
                <w:b/>
                <w:color w:val="000000"/>
                <w:sz w:val="20"/>
                <w:szCs w:val="20"/>
                <w:lang w:eastAsia="en-GB"/>
              </w:rPr>
              <w:t>WOMEN</w:t>
            </w:r>
            <w:r>
              <w:rPr>
                <w:b/>
                <w:color w:val="000000"/>
                <w:sz w:val="20"/>
                <w:szCs w:val="20"/>
                <w:lang w:eastAsia="en-GB"/>
              </w:rPr>
              <w:t xml:space="preserve"> (1182/7101)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14747C" w:rsidRDefault="00EF32F7" w:rsidP="00186362">
            <w:pPr>
              <w:suppressAutoHyphens w:val="0"/>
              <w:jc w:val="right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14747C" w:rsidRDefault="00EF32F7" w:rsidP="00186362">
            <w:pPr>
              <w:suppressAutoHyphens w:val="0"/>
              <w:jc w:val="right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14747C" w:rsidRDefault="00EF32F7" w:rsidP="00186362">
            <w:pPr>
              <w:suppressAutoHyphens w:val="0"/>
              <w:jc w:val="right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14747C" w:rsidRDefault="00EF32F7" w:rsidP="00186362">
            <w:pPr>
              <w:suppressAutoHyphens w:val="0"/>
              <w:jc w:val="right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95FE5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F32F7" w:rsidRPr="00795FE5" w:rsidRDefault="00EF32F7" w:rsidP="00C25C03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Weight change category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95FE5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F32F7" w:rsidRPr="00795FE5" w:rsidRDefault="00EF32F7" w:rsidP="00795FE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loss &gt;5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1.68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1.34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2.10</w:t>
            </w:r>
          </w:p>
        </w:tc>
      </w:tr>
      <w:tr w:rsidR="00EF32F7" w:rsidRPr="00795FE5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F32F7" w:rsidRPr="00795FE5" w:rsidRDefault="00EF32F7" w:rsidP="00795FE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loss &gt;2.5 &amp; ≤5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1.32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FC1A7B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1.60</w:t>
            </w: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32F7" w:rsidRPr="009A656B" w:rsidRDefault="00EF32F7" w:rsidP="00AF7A6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loss or gain </w:t>
            </w:r>
            <w:r w:rsidRPr="00AF7A61">
              <w:rPr>
                <w:color w:val="000000"/>
                <w:sz w:val="20"/>
                <w:szCs w:val="20"/>
                <w:lang w:eastAsia="en-GB"/>
              </w:rPr>
              <w:t>≤</w:t>
            </w:r>
            <w:r>
              <w:rPr>
                <w:color w:val="000000"/>
                <w:sz w:val="20"/>
                <w:szCs w:val="20"/>
                <w:lang w:eastAsia="en-GB"/>
              </w:rPr>
              <w:t xml:space="preserve"> 2.5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95FE5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F32F7" w:rsidRPr="00795FE5" w:rsidRDefault="00EF32F7" w:rsidP="00795FE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gain &gt;2.5 &amp; ≤5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FC1A7B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0.375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1.09</w:t>
            </w:r>
          </w:p>
        </w:tc>
      </w:tr>
      <w:tr w:rsidR="00EF32F7" w:rsidRPr="00795FE5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F32F7" w:rsidRPr="00795FE5" w:rsidRDefault="00EF32F7" w:rsidP="00795FE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gain &gt;5 &amp;  ≤10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FC1A7B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0.328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1.36</w:t>
            </w:r>
          </w:p>
        </w:tc>
      </w:tr>
      <w:tr w:rsidR="00EF32F7" w:rsidRPr="00795FE5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F32F7" w:rsidRPr="00795FE5" w:rsidRDefault="00EF32F7" w:rsidP="00795FE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gain &gt;10 kg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0.93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795FE5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95FE5">
              <w:rPr>
                <w:color w:val="000000"/>
                <w:sz w:val="20"/>
                <w:szCs w:val="20"/>
                <w:lang w:eastAsia="en-GB"/>
              </w:rPr>
              <w:t>1.64</w:t>
            </w: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 xml:space="preserve">Age, (1HE), </w:t>
            </w:r>
            <w:r w:rsidR="0009577F">
              <w:rPr>
                <w:color w:val="000000"/>
                <w:sz w:val="20"/>
                <w:szCs w:val="20"/>
                <w:lang w:eastAsia="en-GB"/>
              </w:rPr>
              <w:t>per year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1.14</w:t>
            </w: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Smoking status (1HE)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09577F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  <w:r w:rsidR="00EF32F7">
              <w:rPr>
                <w:color w:val="000000"/>
                <w:sz w:val="20"/>
                <w:szCs w:val="20"/>
                <w:lang w:eastAsia="en-GB"/>
              </w:rPr>
              <w:t>ever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09577F" w:rsidP="00795FE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C</w:t>
            </w:r>
            <w:r w:rsidR="00EF32F7" w:rsidRPr="007A14A2">
              <w:rPr>
                <w:color w:val="000000"/>
                <w:sz w:val="20"/>
                <w:szCs w:val="20"/>
                <w:lang w:eastAsia="en-GB"/>
              </w:rPr>
              <w:t>urrent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2.13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1.76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2.58</w:t>
            </w: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09577F" w:rsidP="00795FE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F</w:t>
            </w:r>
            <w:r w:rsidR="00EF32F7" w:rsidRPr="007A14A2">
              <w:rPr>
                <w:color w:val="000000"/>
                <w:sz w:val="20"/>
                <w:szCs w:val="20"/>
                <w:lang w:eastAsia="en-GB"/>
              </w:rPr>
              <w:t>ormer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0.02</w:t>
            </w:r>
            <w:r w:rsidR="00FC1A7B">
              <w:rPr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1.31</w:t>
            </w: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A14A2" w:rsidTr="0009577F">
        <w:trPr>
          <w:gridAfter w:val="1"/>
          <w:wAfter w:w="305" w:type="dxa"/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 xml:space="preserve">BMI (1HE), </w:t>
            </w:r>
            <w:r w:rsidR="0009577F">
              <w:rPr>
                <w:color w:val="000000"/>
                <w:sz w:val="20"/>
                <w:szCs w:val="20"/>
                <w:lang w:eastAsia="en-GB"/>
              </w:rPr>
              <w:t xml:space="preserve">per </w:t>
            </w:r>
            <w:r w:rsidRPr="007A14A2">
              <w:rPr>
                <w:color w:val="000000"/>
                <w:sz w:val="20"/>
                <w:szCs w:val="20"/>
                <w:lang w:eastAsia="en-GB"/>
              </w:rPr>
              <w:t>kg/m</w:t>
            </w:r>
            <w:r w:rsidRPr="007A14A2">
              <w:rPr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FC1A7B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FC1A7B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0.488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1.02</w:t>
            </w: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Physical activity (1HE)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Inactive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7A14A2" w:rsidRDefault="00EF32F7" w:rsidP="00F9116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Moderately inactive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FC1A7B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0.95</w:t>
            </w: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7A14A2" w:rsidRDefault="00EF32F7" w:rsidP="00F9116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Moderately active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09577F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0.007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0.94</w:t>
            </w: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7A14A2" w:rsidRDefault="00EF32F7" w:rsidP="00F9116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Active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0.74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09577F">
              <w:rPr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0.90</w:t>
            </w: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Social class (1HE)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Non-manual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F9116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Manual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09577F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0.779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1.11</w:t>
            </w: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Educational level (1HE)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9A656B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No qualifications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32F7" w:rsidRPr="009A656B" w:rsidRDefault="00EF32F7" w:rsidP="00C25C03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</w:p>
        </w:tc>
      </w:tr>
      <w:tr w:rsidR="00EF32F7" w:rsidRPr="007A14A2" w:rsidTr="0009577F">
        <w:trPr>
          <w:gridAfter w:val="1"/>
          <w:wAfter w:w="3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F91165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O level &amp; above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EF32F7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 w:rsidRPr="007A14A2">
              <w:rPr>
                <w:color w:val="000000"/>
                <w:sz w:val="20"/>
                <w:szCs w:val="20"/>
                <w:lang w:eastAsia="en-GB"/>
              </w:rPr>
              <w:t>0.00</w:t>
            </w:r>
            <w:r w:rsidR="0009577F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09577F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32F7" w:rsidRPr="007A14A2" w:rsidRDefault="0009577F" w:rsidP="001863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0.92</w:t>
            </w:r>
          </w:p>
        </w:tc>
      </w:tr>
    </w:tbl>
    <w:p w:rsidR="0009577F" w:rsidRDefault="0009577F" w:rsidP="001E79E0">
      <w:pPr>
        <w:rPr>
          <w:sz w:val="16"/>
          <w:szCs w:val="16"/>
        </w:rPr>
      </w:pPr>
    </w:p>
    <w:p w:rsidR="001E79E0" w:rsidRPr="00F94AC7" w:rsidRDefault="001E79E0" w:rsidP="001E79E0">
      <w:pPr>
        <w:rPr>
          <w:sz w:val="16"/>
          <w:szCs w:val="16"/>
        </w:rPr>
      </w:pPr>
      <w:proofErr w:type="gramStart"/>
      <w:r w:rsidRPr="00F94AC7">
        <w:rPr>
          <w:sz w:val="16"/>
          <w:szCs w:val="16"/>
        </w:rPr>
        <w:t>adjusted</w:t>
      </w:r>
      <w:proofErr w:type="gramEnd"/>
      <w:r w:rsidRPr="00F94AC7">
        <w:rPr>
          <w:sz w:val="16"/>
          <w:szCs w:val="16"/>
        </w:rPr>
        <w:t xml:space="preserve"> for </w:t>
      </w:r>
      <w:r w:rsidR="0009577F">
        <w:rPr>
          <w:sz w:val="16"/>
          <w:szCs w:val="16"/>
        </w:rPr>
        <w:t>1HE</w:t>
      </w:r>
      <w:r w:rsidR="00442F3E" w:rsidRPr="00F94AC7">
        <w:rPr>
          <w:sz w:val="16"/>
          <w:szCs w:val="16"/>
        </w:rPr>
        <w:t xml:space="preserve"> values of </w:t>
      </w:r>
      <w:r w:rsidRPr="00F94AC7">
        <w:rPr>
          <w:sz w:val="16"/>
          <w:szCs w:val="16"/>
        </w:rPr>
        <w:t>age (continuous), smoking</w:t>
      </w:r>
      <w:r w:rsidR="00442F3E" w:rsidRPr="00F94AC7">
        <w:rPr>
          <w:sz w:val="16"/>
          <w:szCs w:val="16"/>
        </w:rPr>
        <w:t xml:space="preserve"> status</w:t>
      </w:r>
      <w:r w:rsidRPr="00F94AC7">
        <w:rPr>
          <w:sz w:val="16"/>
          <w:szCs w:val="16"/>
        </w:rPr>
        <w:t xml:space="preserve"> (categorical), BMI (continuous), physical activity (categorical), social class (categorical) and educational level (categorical)</w:t>
      </w:r>
    </w:p>
    <w:p w:rsidR="001E79E0" w:rsidRPr="00F94AC7" w:rsidRDefault="00442F3E" w:rsidP="001E79E0">
      <w:pPr>
        <w:rPr>
          <w:sz w:val="16"/>
          <w:szCs w:val="16"/>
        </w:rPr>
      </w:pPr>
      <w:r w:rsidRPr="00F94AC7">
        <w:rPr>
          <w:i/>
          <w:sz w:val="16"/>
          <w:szCs w:val="16"/>
        </w:rPr>
        <w:t>1HE</w:t>
      </w:r>
      <w:r w:rsidRPr="00F94AC7">
        <w:rPr>
          <w:sz w:val="16"/>
          <w:szCs w:val="16"/>
        </w:rPr>
        <w:t xml:space="preserve"> 1st health examination, </w:t>
      </w:r>
      <w:r w:rsidR="001E79E0" w:rsidRPr="00F94AC7">
        <w:rPr>
          <w:i/>
          <w:sz w:val="16"/>
          <w:szCs w:val="16"/>
        </w:rPr>
        <w:t>BMI</w:t>
      </w:r>
      <w:r w:rsidR="001E79E0" w:rsidRPr="00F94AC7">
        <w:rPr>
          <w:sz w:val="16"/>
          <w:szCs w:val="16"/>
        </w:rPr>
        <w:t xml:space="preserve"> body mass index</w:t>
      </w:r>
    </w:p>
    <w:p w:rsidR="001E79E0" w:rsidRDefault="001E79E0">
      <w:pPr>
        <w:suppressAutoHyphens w:val="0"/>
        <w:spacing w:after="200" w:line="276" w:lineRule="auto"/>
        <w:rPr>
          <w:sz w:val="20"/>
          <w:szCs w:val="20"/>
        </w:rPr>
        <w:sectPr w:rsidR="001E79E0" w:rsidSect="002B5411">
          <w:type w:val="continuous"/>
          <w:pgSz w:w="11906" w:h="16838" w:code="9"/>
          <w:pgMar w:top="1440" w:right="1418" w:bottom="1440" w:left="1418" w:header="709" w:footer="709" w:gutter="0"/>
          <w:cols w:space="708"/>
          <w:docGrid w:linePitch="360"/>
        </w:sectPr>
      </w:pPr>
    </w:p>
    <w:p w:rsidR="00857B97" w:rsidRDefault="00DC565F" w:rsidP="00857B97">
      <w:pPr>
        <w:suppressAutoHyphens w:val="0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Supplementary table </w:t>
      </w:r>
      <w:r w:rsidR="00131DA8">
        <w:rPr>
          <w:b/>
          <w:sz w:val="20"/>
          <w:szCs w:val="20"/>
        </w:rPr>
        <w:t>3</w:t>
      </w:r>
      <w:r w:rsidR="00857B97" w:rsidRPr="00FA6C0B">
        <w:rPr>
          <w:sz w:val="20"/>
          <w:szCs w:val="20"/>
        </w:rPr>
        <w:t xml:space="preserve"> Cox multivariable-adjusted </w:t>
      </w:r>
      <w:proofErr w:type="spellStart"/>
      <w:r w:rsidR="00857B97" w:rsidRPr="00FA6C0B">
        <w:rPr>
          <w:sz w:val="20"/>
          <w:szCs w:val="20"/>
        </w:rPr>
        <w:t>HRs</w:t>
      </w:r>
      <w:r w:rsidR="00857B97" w:rsidRPr="00FA6C0B">
        <w:rPr>
          <w:sz w:val="20"/>
          <w:szCs w:val="20"/>
          <w:vertAlign w:val="superscript"/>
        </w:rPr>
        <w:t>a</w:t>
      </w:r>
      <w:proofErr w:type="spellEnd"/>
      <w:r w:rsidR="00AF7A61">
        <w:rPr>
          <w:sz w:val="20"/>
          <w:szCs w:val="20"/>
        </w:rPr>
        <w:t xml:space="preserve"> for the association between weight change category and</w:t>
      </w:r>
      <w:r w:rsidR="00857B97" w:rsidRPr="00FA6C0B">
        <w:rPr>
          <w:sz w:val="20"/>
          <w:szCs w:val="20"/>
        </w:rPr>
        <w:t xml:space="preserve"> all-cause mortality in </w:t>
      </w:r>
      <w:r w:rsidR="009E7B8D">
        <w:rPr>
          <w:sz w:val="20"/>
          <w:szCs w:val="20"/>
        </w:rPr>
        <w:t>12580</w:t>
      </w:r>
      <w:r w:rsidR="00857B97">
        <w:rPr>
          <w:sz w:val="20"/>
          <w:szCs w:val="20"/>
        </w:rPr>
        <w:t xml:space="preserve"> </w:t>
      </w:r>
      <w:r w:rsidR="00857B97" w:rsidRPr="00FA6C0B">
        <w:rPr>
          <w:sz w:val="20"/>
          <w:szCs w:val="20"/>
        </w:rPr>
        <w:t xml:space="preserve">men and women, </w:t>
      </w:r>
      <w:r w:rsidR="00AF7A61">
        <w:rPr>
          <w:sz w:val="20"/>
          <w:szCs w:val="20"/>
        </w:rPr>
        <w:t xml:space="preserve">stratified by </w:t>
      </w:r>
      <w:r w:rsidR="00857B97" w:rsidRPr="00FA6C0B">
        <w:rPr>
          <w:sz w:val="20"/>
          <w:szCs w:val="20"/>
        </w:rPr>
        <w:t>smoking hi</w:t>
      </w:r>
      <w:r w:rsidR="00AF7A61">
        <w:rPr>
          <w:sz w:val="20"/>
          <w:szCs w:val="20"/>
        </w:rPr>
        <w:t>story</w:t>
      </w:r>
      <w:r w:rsidR="00857B97" w:rsidRPr="00FA6C0B">
        <w:rPr>
          <w:sz w:val="20"/>
          <w:szCs w:val="20"/>
        </w:rPr>
        <w:t>.</w:t>
      </w:r>
    </w:p>
    <w:p w:rsidR="001070FA" w:rsidRPr="00A72307" w:rsidRDefault="001070FA" w:rsidP="00857B97">
      <w:pPr>
        <w:suppressAutoHyphens w:val="0"/>
        <w:rPr>
          <w:lang w:eastAsia="en-GB"/>
        </w:rPr>
      </w:pPr>
    </w:p>
    <w:tbl>
      <w:tblPr>
        <w:tblStyle w:val="TableGrid"/>
        <w:tblW w:w="48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95"/>
        <w:gridCol w:w="1267"/>
        <w:gridCol w:w="573"/>
        <w:gridCol w:w="695"/>
        <w:gridCol w:w="1692"/>
        <w:gridCol w:w="1680"/>
        <w:gridCol w:w="1552"/>
        <w:gridCol w:w="1549"/>
        <w:gridCol w:w="259"/>
        <w:gridCol w:w="1146"/>
        <w:gridCol w:w="259"/>
        <w:gridCol w:w="1146"/>
      </w:tblGrid>
      <w:tr w:rsidR="00AF7A61" w:rsidRPr="00A37EBE" w:rsidTr="00AF7A61">
        <w:trPr>
          <w:trHeight w:val="300"/>
        </w:trPr>
        <w:tc>
          <w:tcPr>
            <w:tcW w:w="659" w:type="pct"/>
            <w:tcBorders>
              <w:top w:val="single" w:sz="4" w:space="0" w:color="auto"/>
            </w:tcBorders>
            <w:noWrap/>
          </w:tcPr>
          <w:p w:rsidR="00AF7A61" w:rsidRPr="00A37EBE" w:rsidRDefault="00AF7A61" w:rsidP="007B3ACC">
            <w:pPr>
              <w:suppressAutoHyphens w:val="0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</w:tcPr>
          <w:p w:rsidR="00AF7A61" w:rsidRPr="00A37EBE" w:rsidRDefault="00AF7A61" w:rsidP="007B3ACC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0" w:type="pct"/>
            <w:tcBorders>
              <w:top w:val="single" w:sz="4" w:space="0" w:color="auto"/>
            </w:tcBorders>
          </w:tcPr>
          <w:p w:rsidR="00AF7A61" w:rsidRPr="00A37EBE" w:rsidRDefault="00AF7A61" w:rsidP="007B3ACC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  <w:tcBorders>
              <w:top w:val="single" w:sz="4" w:space="0" w:color="auto"/>
            </w:tcBorders>
          </w:tcPr>
          <w:p w:rsidR="00AF7A61" w:rsidRPr="00A37EBE" w:rsidRDefault="00AF7A61" w:rsidP="007B3ACC">
            <w:pPr>
              <w:suppressAutoHyphens w:val="0"/>
              <w:jc w:val="right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21" w:type="pct"/>
            <w:tcBorders>
              <w:top w:val="single" w:sz="4" w:space="0" w:color="auto"/>
            </w:tcBorders>
            <w:noWrap/>
          </w:tcPr>
          <w:p w:rsidR="00AF7A61" w:rsidRPr="00A37EBE" w:rsidRDefault="00AF7A61" w:rsidP="006A033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17" w:type="pct"/>
            <w:tcBorders>
              <w:top w:val="single" w:sz="4" w:space="0" w:color="auto"/>
            </w:tcBorders>
            <w:noWrap/>
          </w:tcPr>
          <w:p w:rsidR="00AF7A61" w:rsidRPr="00A37EBE" w:rsidRDefault="00AF7A61" w:rsidP="006A033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4" w:type="pct"/>
            <w:gridSpan w:val="3"/>
            <w:tcBorders>
              <w:top w:val="single" w:sz="4" w:space="0" w:color="auto"/>
            </w:tcBorders>
            <w:noWrap/>
          </w:tcPr>
          <w:p w:rsidR="00AF7A61" w:rsidRPr="00A37EBE" w:rsidRDefault="00AF7A61" w:rsidP="006A033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b/>
                <w:bCs/>
                <w:color w:val="000000"/>
                <w:sz w:val="16"/>
                <w:szCs w:val="16"/>
                <w:lang w:eastAsia="en-GB"/>
              </w:rPr>
              <w:t>Weight change categories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</w:tcBorders>
            <w:noWrap/>
          </w:tcPr>
          <w:p w:rsidR="00AF7A61" w:rsidRPr="00A37EBE" w:rsidRDefault="00AF7A61" w:rsidP="006A033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1" w:type="pct"/>
            <w:tcBorders>
              <w:top w:val="single" w:sz="4" w:space="0" w:color="auto"/>
            </w:tcBorders>
            <w:noWrap/>
          </w:tcPr>
          <w:p w:rsidR="00AF7A61" w:rsidRPr="00A37EBE" w:rsidRDefault="00AF7A61" w:rsidP="006A033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</w:tr>
      <w:tr w:rsidR="00AF7A61" w:rsidRPr="00A37EBE" w:rsidTr="00AF7A61">
        <w:trPr>
          <w:trHeight w:val="300"/>
        </w:trPr>
        <w:tc>
          <w:tcPr>
            <w:tcW w:w="659" w:type="pct"/>
            <w:tcBorders>
              <w:bottom w:val="single" w:sz="4" w:space="0" w:color="auto"/>
            </w:tcBorders>
            <w:noWrap/>
          </w:tcPr>
          <w:p w:rsidR="00AF7A61" w:rsidRPr="00A37EBE" w:rsidRDefault="00AF7A61" w:rsidP="007B3ACC">
            <w:pPr>
              <w:suppressAutoHyphens w:val="0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noWrap/>
          </w:tcPr>
          <w:p w:rsidR="00AF7A61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  <w:r w:rsidRPr="00A37EBE">
              <w:rPr>
                <w:sz w:val="16"/>
                <w:szCs w:val="16"/>
              </w:rPr>
              <w:t>loss &gt;5 kg</w:t>
            </w:r>
          </w:p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(n=577)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noWrap/>
          </w:tcPr>
          <w:p w:rsidR="00AF7A61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  <w:r w:rsidRPr="00A37EBE">
              <w:rPr>
                <w:sz w:val="16"/>
                <w:szCs w:val="16"/>
              </w:rPr>
              <w:t>loss &gt;2.5 &amp; ≤5 kg</w:t>
            </w:r>
          </w:p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(n=940)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noWrap/>
          </w:tcPr>
          <w:p w:rsidR="00AF7A61" w:rsidRDefault="00AF7A61" w:rsidP="007B3ACC">
            <w:pPr>
              <w:suppressAutoHyphens w:val="0"/>
              <w:jc w:val="center"/>
              <w:rPr>
                <w:sz w:val="16"/>
                <w:szCs w:val="16"/>
              </w:rPr>
            </w:pPr>
            <w:r w:rsidRPr="00A37EBE">
              <w:rPr>
                <w:sz w:val="16"/>
                <w:szCs w:val="16"/>
              </w:rPr>
              <w:t>loss or gain ≤2.5 kg</w:t>
            </w:r>
          </w:p>
          <w:p w:rsidR="00AF7A61" w:rsidRPr="00A37EBE" w:rsidRDefault="00AF7A61" w:rsidP="007B3AC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(n=6673)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</w:tcPr>
          <w:p w:rsidR="00AF7A61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  <w:r w:rsidRPr="00A37EBE">
              <w:rPr>
                <w:sz w:val="16"/>
                <w:szCs w:val="16"/>
              </w:rPr>
              <w:t>gain &gt;2.5 &amp; ≤5 kg</w:t>
            </w:r>
          </w:p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(n=2746)</w:t>
            </w:r>
          </w:p>
        </w:tc>
        <w:tc>
          <w:tcPr>
            <w:tcW w:w="516" w:type="pct"/>
            <w:gridSpan w:val="2"/>
            <w:tcBorders>
              <w:bottom w:val="single" w:sz="4" w:space="0" w:color="auto"/>
            </w:tcBorders>
            <w:noWrap/>
          </w:tcPr>
          <w:p w:rsidR="00AF7A61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  <w:r w:rsidRPr="00A37EBE">
              <w:rPr>
                <w:sz w:val="16"/>
                <w:szCs w:val="16"/>
              </w:rPr>
              <w:t>gain &gt;5 &amp; ≤10 kg</w:t>
            </w:r>
          </w:p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(n=1418)</w:t>
            </w:r>
          </w:p>
        </w:tc>
        <w:tc>
          <w:tcPr>
            <w:tcW w:w="516" w:type="pct"/>
            <w:gridSpan w:val="2"/>
            <w:tcBorders>
              <w:bottom w:val="single" w:sz="4" w:space="0" w:color="auto"/>
            </w:tcBorders>
            <w:noWrap/>
          </w:tcPr>
          <w:p w:rsidR="00AF7A61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  <w:r w:rsidRPr="00A37EBE">
              <w:rPr>
                <w:sz w:val="16"/>
                <w:szCs w:val="16"/>
              </w:rPr>
              <w:t>gain &gt;10 kg</w:t>
            </w:r>
          </w:p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(n=226)</w:t>
            </w:r>
          </w:p>
        </w:tc>
      </w:tr>
      <w:tr w:rsidR="00AF7A61" w:rsidRPr="00A37EBE" w:rsidTr="00AF7A61">
        <w:trPr>
          <w:trHeight w:val="300"/>
        </w:trPr>
        <w:tc>
          <w:tcPr>
            <w:tcW w:w="659" w:type="pct"/>
            <w:noWrap/>
          </w:tcPr>
          <w:p w:rsidR="00AF7A61" w:rsidRPr="00A37EBE" w:rsidRDefault="00AF7A61" w:rsidP="007B3ACC">
            <w:pPr>
              <w:suppressAutoHyphens w:val="0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6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0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21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17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pct"/>
            <w:noWrap/>
          </w:tcPr>
          <w:p w:rsidR="00AF7A61" w:rsidRPr="00A37EBE" w:rsidRDefault="00AF7A61" w:rsidP="007B3AC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9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</w:tr>
      <w:tr w:rsidR="00AF7A61" w:rsidRPr="00A37EBE" w:rsidTr="00AF7A61">
        <w:trPr>
          <w:trHeight w:val="289"/>
        </w:trPr>
        <w:tc>
          <w:tcPr>
            <w:tcW w:w="659" w:type="pct"/>
            <w:noWrap/>
          </w:tcPr>
          <w:p w:rsidR="00AF7A61" w:rsidRPr="00A37EBE" w:rsidRDefault="00AF7A61" w:rsidP="007B3ACC">
            <w:pPr>
              <w:suppressAutoHyphens w:val="0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6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Weight change, mean (SD), kg</w:t>
            </w:r>
          </w:p>
        </w:tc>
        <w:tc>
          <w:tcPr>
            <w:tcW w:w="210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N</w:t>
            </w:r>
          </w:p>
        </w:tc>
        <w:tc>
          <w:tcPr>
            <w:tcW w:w="25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Events</w:t>
            </w:r>
          </w:p>
        </w:tc>
        <w:tc>
          <w:tcPr>
            <w:tcW w:w="621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HR (95% CI)</w:t>
            </w:r>
          </w:p>
        </w:tc>
        <w:tc>
          <w:tcPr>
            <w:tcW w:w="617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HR (95% CI)</w:t>
            </w:r>
          </w:p>
        </w:tc>
        <w:tc>
          <w:tcPr>
            <w:tcW w:w="570" w:type="pct"/>
            <w:noWrap/>
          </w:tcPr>
          <w:p w:rsidR="00AF7A61" w:rsidRPr="00A37EBE" w:rsidRDefault="00AF7A61" w:rsidP="007B3AC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9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HR (95% CI)</w:t>
            </w: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HR (95% CI)</w:t>
            </w: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HR (95% CI)</w:t>
            </w:r>
          </w:p>
        </w:tc>
      </w:tr>
      <w:tr w:rsidR="00AF7A61" w:rsidRPr="00A37EBE" w:rsidTr="00AF7A61">
        <w:trPr>
          <w:trHeight w:val="289"/>
        </w:trPr>
        <w:tc>
          <w:tcPr>
            <w:tcW w:w="659" w:type="pct"/>
            <w:noWrap/>
          </w:tcPr>
          <w:p w:rsidR="00AF7A61" w:rsidRPr="00A37EBE" w:rsidRDefault="00AF7A61" w:rsidP="007B3ACC">
            <w:pPr>
              <w:suppressAutoHyphens w:val="0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6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0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21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17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70" w:type="pct"/>
            <w:noWrap/>
          </w:tcPr>
          <w:p w:rsidR="00AF7A61" w:rsidRPr="00A37EBE" w:rsidRDefault="00AF7A61" w:rsidP="007B3AC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9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</w:tr>
      <w:tr w:rsidR="00AF7A61" w:rsidRPr="00A37EBE" w:rsidTr="00AF7A61">
        <w:trPr>
          <w:trHeight w:val="289"/>
        </w:trPr>
        <w:tc>
          <w:tcPr>
            <w:tcW w:w="659" w:type="pct"/>
            <w:noWrap/>
          </w:tcPr>
          <w:p w:rsidR="00AF7A61" w:rsidRPr="00A37EBE" w:rsidRDefault="00AF7A61" w:rsidP="007B3ACC">
            <w:pPr>
              <w:suppressAutoHyphens w:val="0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Longterm smokers (current-current)</w:t>
            </w:r>
          </w:p>
        </w:tc>
        <w:tc>
          <w:tcPr>
            <w:tcW w:w="465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1.1 (4.0)</w:t>
            </w:r>
          </w:p>
        </w:tc>
        <w:tc>
          <w:tcPr>
            <w:tcW w:w="210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897</w:t>
            </w:r>
          </w:p>
        </w:tc>
        <w:tc>
          <w:tcPr>
            <w:tcW w:w="255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621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* 1.58 (1.01 - 2.46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617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1.18 (0.83 - 1.70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70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Ref</w:t>
            </w:r>
          </w:p>
        </w:tc>
        <w:tc>
          <w:tcPr>
            <w:tcW w:w="569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** 0.61 (0.42 - 0.88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16" w:type="pct"/>
            <w:gridSpan w:val="2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0.87 (0.53 - 1.43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16" w:type="pct"/>
            <w:gridSpan w:val="2"/>
            <w:noWrap/>
            <w:vAlign w:val="bottom"/>
          </w:tcPr>
          <w:p w:rsidR="00AF7A61" w:rsidRPr="00A37EBE" w:rsidRDefault="00AF7A61" w:rsidP="006E6AB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0.82 (0.26 - 2.63</w:t>
            </w:r>
            <w:r w:rsidRPr="00A37EBE">
              <w:rPr>
                <w:sz w:val="16"/>
                <w:szCs w:val="16"/>
              </w:rPr>
              <w:t>)</w:t>
            </w:r>
          </w:p>
        </w:tc>
      </w:tr>
      <w:tr w:rsidR="00AF7A61" w:rsidRPr="00A37EBE" w:rsidTr="00AF7A61">
        <w:trPr>
          <w:trHeight w:val="300"/>
        </w:trPr>
        <w:tc>
          <w:tcPr>
            <w:tcW w:w="659" w:type="pct"/>
            <w:noWrap/>
          </w:tcPr>
          <w:p w:rsidR="00AF7A61" w:rsidRPr="00A37EBE" w:rsidRDefault="00AF7A61" w:rsidP="007B3ACC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6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210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25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621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70" w:type="pct"/>
            <w:noWrap/>
          </w:tcPr>
          <w:p w:rsidR="00AF7A61" w:rsidRPr="00A37EBE" w:rsidRDefault="00AF7A61" w:rsidP="007B3ACC">
            <w:pPr>
              <w:suppressAutoHyphens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</w:p>
        </w:tc>
      </w:tr>
      <w:tr w:rsidR="00AF7A61" w:rsidRPr="00A37EBE" w:rsidTr="00AF7A61">
        <w:trPr>
          <w:trHeight w:val="300"/>
        </w:trPr>
        <w:tc>
          <w:tcPr>
            <w:tcW w:w="659" w:type="pct"/>
            <w:noWrap/>
          </w:tcPr>
          <w:p w:rsidR="00AF7A61" w:rsidRPr="00A37EBE" w:rsidRDefault="00AF7A61" w:rsidP="007B3ACC">
            <w:pPr>
              <w:suppressAutoHyphens w:val="0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Recent smokers (never/former - current)</w:t>
            </w:r>
          </w:p>
        </w:tc>
        <w:tc>
          <w:tcPr>
            <w:tcW w:w="465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0.2</w:t>
            </w:r>
            <w:r w:rsidRPr="00A37EBE">
              <w:rPr>
                <w:sz w:val="16"/>
                <w:szCs w:val="16"/>
              </w:rPr>
              <w:t xml:space="preserve"> (3.6)</w:t>
            </w:r>
          </w:p>
        </w:tc>
        <w:tc>
          <w:tcPr>
            <w:tcW w:w="210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255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25</w:t>
            </w:r>
          </w:p>
        </w:tc>
        <w:tc>
          <w:tcPr>
            <w:tcW w:w="621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0.63 (0.08 - 5.10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617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2.41 (0.60 – 9.64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70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Ref</w:t>
            </w:r>
          </w:p>
        </w:tc>
        <w:tc>
          <w:tcPr>
            <w:tcW w:w="569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1.21 (0.31 – 4.70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16" w:type="pct"/>
            <w:gridSpan w:val="2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1.34 (0.29 - 6.24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16" w:type="pct"/>
            <w:gridSpan w:val="2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vertAlign w:val="superscript"/>
                <w:lang w:eastAsia="en-GB"/>
              </w:rPr>
            </w:pPr>
            <w:r w:rsidRPr="00A37EBE">
              <w:rPr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</w:tr>
      <w:tr w:rsidR="00AF7A61" w:rsidRPr="00A37EBE" w:rsidTr="00AF7A61">
        <w:trPr>
          <w:trHeight w:val="345"/>
        </w:trPr>
        <w:tc>
          <w:tcPr>
            <w:tcW w:w="659" w:type="pct"/>
            <w:noWrap/>
          </w:tcPr>
          <w:p w:rsidR="00AF7A61" w:rsidRPr="00A37EBE" w:rsidRDefault="00AF7A61" w:rsidP="007B3ACC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6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210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25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621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70" w:type="pct"/>
            <w:noWrap/>
          </w:tcPr>
          <w:p w:rsidR="00AF7A61" w:rsidRPr="00A37EBE" w:rsidRDefault="00AF7A61" w:rsidP="007B3ACC">
            <w:pPr>
              <w:suppressAutoHyphens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</w:tr>
      <w:tr w:rsidR="00AF7A61" w:rsidRPr="00A37EBE" w:rsidTr="00AF7A61">
        <w:trPr>
          <w:trHeight w:val="345"/>
        </w:trPr>
        <w:tc>
          <w:tcPr>
            <w:tcW w:w="659" w:type="pct"/>
            <w:noWrap/>
          </w:tcPr>
          <w:p w:rsidR="00AF7A61" w:rsidRPr="00A37EBE" w:rsidRDefault="00AF7A61" w:rsidP="007B3ACC">
            <w:pPr>
              <w:suppressAutoHyphens w:val="0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Longterm stoppers (former- former)</w:t>
            </w:r>
          </w:p>
        </w:tc>
        <w:tc>
          <w:tcPr>
            <w:tcW w:w="465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1.4 (3.9)</w:t>
            </w:r>
          </w:p>
        </w:tc>
        <w:tc>
          <w:tcPr>
            <w:tcW w:w="210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5038</w:t>
            </w:r>
          </w:p>
        </w:tc>
        <w:tc>
          <w:tcPr>
            <w:tcW w:w="255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1268</w:t>
            </w:r>
          </w:p>
        </w:tc>
        <w:tc>
          <w:tcPr>
            <w:tcW w:w="621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*** 1.57 (1.23 - 2.02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617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*** 1.40 (1.17 - 1.69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70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Ref</w:t>
            </w:r>
          </w:p>
        </w:tc>
        <w:tc>
          <w:tcPr>
            <w:tcW w:w="569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0.95</w:t>
            </w:r>
            <w:r w:rsidRPr="00A37EBE">
              <w:rPr>
                <w:sz w:val="16"/>
                <w:szCs w:val="16"/>
              </w:rPr>
              <w:t xml:space="preserve"> (0.82 - 1.11)</w:t>
            </w:r>
          </w:p>
        </w:tc>
        <w:tc>
          <w:tcPr>
            <w:tcW w:w="516" w:type="pct"/>
            <w:gridSpan w:val="2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1.06 (0.87 - 1.30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16" w:type="pct"/>
            <w:gridSpan w:val="2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1.25 (0.79 - 1.97</w:t>
            </w:r>
            <w:r w:rsidRPr="00A37EBE">
              <w:rPr>
                <w:sz w:val="16"/>
                <w:szCs w:val="16"/>
              </w:rPr>
              <w:t>)</w:t>
            </w:r>
          </w:p>
        </w:tc>
      </w:tr>
      <w:tr w:rsidR="00AF7A61" w:rsidRPr="00A37EBE" w:rsidTr="00AF7A61">
        <w:trPr>
          <w:trHeight w:val="345"/>
        </w:trPr>
        <w:tc>
          <w:tcPr>
            <w:tcW w:w="659" w:type="pct"/>
            <w:noWrap/>
          </w:tcPr>
          <w:p w:rsidR="00AF7A61" w:rsidRPr="00A37EBE" w:rsidRDefault="00AF7A61" w:rsidP="007B3ACC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6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210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25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621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70" w:type="pct"/>
            <w:noWrap/>
          </w:tcPr>
          <w:p w:rsidR="00AF7A61" w:rsidRPr="00A37EBE" w:rsidRDefault="00AF7A61" w:rsidP="007B3ACC">
            <w:pPr>
              <w:suppressAutoHyphens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</w:tr>
      <w:tr w:rsidR="00AF7A61" w:rsidRPr="00A37EBE" w:rsidTr="00AF7A61">
        <w:trPr>
          <w:trHeight w:val="345"/>
        </w:trPr>
        <w:tc>
          <w:tcPr>
            <w:tcW w:w="659" w:type="pct"/>
            <w:noWrap/>
          </w:tcPr>
          <w:p w:rsidR="00AF7A61" w:rsidRDefault="00AF7A61" w:rsidP="007B3ACC">
            <w:pPr>
              <w:suppressAutoHyphens w:val="0"/>
              <w:rPr>
                <w:sz w:val="16"/>
                <w:szCs w:val="16"/>
              </w:rPr>
            </w:pPr>
            <w:r w:rsidRPr="00A37EBE">
              <w:rPr>
                <w:sz w:val="16"/>
                <w:szCs w:val="16"/>
              </w:rPr>
              <w:t>Recent stoppers</w:t>
            </w:r>
          </w:p>
          <w:p w:rsidR="00AF7A61" w:rsidRPr="00A37EBE" w:rsidRDefault="00AF7A61" w:rsidP="007B3ACC">
            <w:pPr>
              <w:suppressAutoHyphens w:val="0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(current - former)</w:t>
            </w:r>
          </w:p>
        </w:tc>
        <w:tc>
          <w:tcPr>
            <w:tcW w:w="465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3.4 (4.8)</w:t>
            </w:r>
          </w:p>
        </w:tc>
        <w:tc>
          <w:tcPr>
            <w:tcW w:w="210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255" w:type="pct"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65</w:t>
            </w:r>
          </w:p>
        </w:tc>
        <w:tc>
          <w:tcPr>
            <w:tcW w:w="621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1.71 (0.47 – 6.24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617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2.29 (0.74 – 7.09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70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Ref</w:t>
            </w:r>
          </w:p>
        </w:tc>
        <w:tc>
          <w:tcPr>
            <w:tcW w:w="569" w:type="pct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1.34 (0.69 - 2.60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16" w:type="pct"/>
            <w:gridSpan w:val="2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1.02 (0.52 – 2.03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16" w:type="pct"/>
            <w:gridSpan w:val="2"/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1.21 (0.27 – 5.48</w:t>
            </w:r>
            <w:r w:rsidRPr="00A37EBE">
              <w:rPr>
                <w:sz w:val="16"/>
                <w:szCs w:val="16"/>
              </w:rPr>
              <w:t>)</w:t>
            </w:r>
          </w:p>
        </w:tc>
      </w:tr>
      <w:tr w:rsidR="00AF7A61" w:rsidRPr="00A37EBE" w:rsidTr="00AF7A61">
        <w:trPr>
          <w:trHeight w:val="300"/>
        </w:trPr>
        <w:tc>
          <w:tcPr>
            <w:tcW w:w="659" w:type="pct"/>
            <w:noWrap/>
          </w:tcPr>
          <w:p w:rsidR="00AF7A61" w:rsidRPr="00A37EBE" w:rsidRDefault="00AF7A61" w:rsidP="007B3ACC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6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210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255" w:type="pct"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621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617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70" w:type="pct"/>
            <w:noWrap/>
          </w:tcPr>
          <w:p w:rsidR="00AF7A61" w:rsidRPr="00A37EBE" w:rsidRDefault="00AF7A61" w:rsidP="007B3ACC">
            <w:pPr>
              <w:suppressAutoHyphens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pct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6" w:type="pct"/>
            <w:gridSpan w:val="2"/>
            <w:noWrap/>
          </w:tcPr>
          <w:p w:rsidR="00AF7A61" w:rsidRPr="00A37EBE" w:rsidRDefault="00AF7A61" w:rsidP="007B3ACC">
            <w:pPr>
              <w:suppressAutoHyphens w:val="0"/>
              <w:jc w:val="right"/>
              <w:rPr>
                <w:sz w:val="16"/>
                <w:szCs w:val="16"/>
              </w:rPr>
            </w:pPr>
          </w:p>
        </w:tc>
      </w:tr>
      <w:tr w:rsidR="00AF7A61" w:rsidRPr="00A37EBE" w:rsidTr="00AF7A61">
        <w:trPr>
          <w:trHeight w:val="300"/>
        </w:trPr>
        <w:tc>
          <w:tcPr>
            <w:tcW w:w="659" w:type="pct"/>
            <w:tcBorders>
              <w:bottom w:val="single" w:sz="4" w:space="0" w:color="auto"/>
            </w:tcBorders>
            <w:noWrap/>
          </w:tcPr>
          <w:p w:rsidR="00AF7A61" w:rsidRDefault="00AF7A61" w:rsidP="007B3ACC">
            <w:pPr>
              <w:suppressAutoHyphens w:val="0"/>
              <w:rPr>
                <w:sz w:val="16"/>
                <w:szCs w:val="16"/>
              </w:rPr>
            </w:pPr>
            <w:r w:rsidRPr="00A37EBE">
              <w:rPr>
                <w:sz w:val="16"/>
                <w:szCs w:val="16"/>
              </w:rPr>
              <w:t>Never smokers</w:t>
            </w:r>
          </w:p>
          <w:p w:rsidR="00AF7A61" w:rsidRPr="00A37EBE" w:rsidRDefault="00AF7A61" w:rsidP="007B3ACC">
            <w:pPr>
              <w:suppressAutoHyphens w:val="0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(never - never)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1.3 (3.8)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6280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992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*** 1.98 (1.56 - 2.53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1.19 (0.95</w:t>
            </w:r>
            <w:r w:rsidRPr="00A37EBE">
              <w:rPr>
                <w:sz w:val="16"/>
                <w:szCs w:val="16"/>
              </w:rPr>
              <w:t xml:space="preserve"> - </w:t>
            </w:r>
            <w:r>
              <w:rPr>
                <w:sz w:val="16"/>
                <w:szCs w:val="16"/>
              </w:rPr>
              <w:t>1.48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en-GB"/>
              </w:rPr>
            </w:pPr>
            <w:r w:rsidRPr="00A37EBE">
              <w:rPr>
                <w:sz w:val="16"/>
                <w:szCs w:val="16"/>
              </w:rPr>
              <w:t>Ref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0.98 (0.83 - 1.16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16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1.14 (0.90 - 1.44</w:t>
            </w:r>
            <w:r w:rsidRPr="00A37EBE">
              <w:rPr>
                <w:sz w:val="16"/>
                <w:szCs w:val="16"/>
              </w:rPr>
              <w:t>)</w:t>
            </w:r>
          </w:p>
        </w:tc>
        <w:tc>
          <w:tcPr>
            <w:tcW w:w="516" w:type="pct"/>
            <w:gridSpan w:val="2"/>
            <w:tcBorders>
              <w:bottom w:val="single" w:sz="4" w:space="0" w:color="auto"/>
            </w:tcBorders>
            <w:noWrap/>
            <w:vAlign w:val="bottom"/>
          </w:tcPr>
          <w:p w:rsidR="00AF7A61" w:rsidRPr="00A37EBE" w:rsidRDefault="00AF7A61" w:rsidP="007B3ACC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1.43 (0.78 - 2.62</w:t>
            </w:r>
            <w:r w:rsidRPr="00A37EBE">
              <w:rPr>
                <w:sz w:val="16"/>
                <w:szCs w:val="16"/>
              </w:rPr>
              <w:t>)</w:t>
            </w:r>
          </w:p>
        </w:tc>
      </w:tr>
    </w:tbl>
    <w:p w:rsidR="00857B97" w:rsidRPr="00B565C4" w:rsidRDefault="00857B97" w:rsidP="00857B97">
      <w:pPr>
        <w:pStyle w:val="NormalWeb"/>
        <w:contextualSpacing/>
        <w:rPr>
          <w:sz w:val="16"/>
          <w:szCs w:val="16"/>
        </w:rPr>
      </w:pPr>
      <w:proofErr w:type="spellStart"/>
      <w:proofErr w:type="gramStart"/>
      <w:r w:rsidRPr="00B565C4">
        <w:rPr>
          <w:sz w:val="16"/>
          <w:szCs w:val="16"/>
          <w:vertAlign w:val="superscript"/>
        </w:rPr>
        <w:t>a</w:t>
      </w:r>
      <w:r w:rsidR="00545390">
        <w:rPr>
          <w:sz w:val="16"/>
          <w:szCs w:val="16"/>
        </w:rPr>
        <w:t>Adjusted</w:t>
      </w:r>
      <w:proofErr w:type="spellEnd"/>
      <w:proofErr w:type="gramEnd"/>
      <w:r w:rsidR="00545390">
        <w:rPr>
          <w:sz w:val="16"/>
          <w:szCs w:val="16"/>
        </w:rPr>
        <w:t xml:space="preserve"> for age, sex, BMI, </w:t>
      </w:r>
      <w:r w:rsidRPr="00B565C4">
        <w:rPr>
          <w:sz w:val="16"/>
          <w:szCs w:val="16"/>
        </w:rPr>
        <w:t>physical activity</w:t>
      </w:r>
      <w:r w:rsidR="00545390">
        <w:rPr>
          <w:sz w:val="16"/>
          <w:szCs w:val="16"/>
        </w:rPr>
        <w:t>, soc</w:t>
      </w:r>
      <w:r w:rsidR="00034847">
        <w:rPr>
          <w:sz w:val="16"/>
          <w:szCs w:val="16"/>
        </w:rPr>
        <w:t>ial class and educational level</w:t>
      </w:r>
    </w:p>
    <w:p w:rsidR="00857B97" w:rsidRPr="00B565C4" w:rsidRDefault="00857B97" w:rsidP="00857B97">
      <w:pPr>
        <w:pStyle w:val="NormalWeb"/>
        <w:contextualSpacing/>
        <w:rPr>
          <w:sz w:val="16"/>
          <w:szCs w:val="16"/>
        </w:rPr>
      </w:pPr>
      <w:proofErr w:type="spellStart"/>
      <w:proofErr w:type="gramStart"/>
      <w:r w:rsidRPr="00B565C4">
        <w:rPr>
          <w:sz w:val="16"/>
          <w:szCs w:val="16"/>
          <w:vertAlign w:val="superscript"/>
        </w:rPr>
        <w:t>b</w:t>
      </w:r>
      <w:r w:rsidRPr="00B565C4">
        <w:rPr>
          <w:sz w:val="16"/>
          <w:szCs w:val="16"/>
        </w:rPr>
        <w:t>Zero</w:t>
      </w:r>
      <w:proofErr w:type="spellEnd"/>
      <w:proofErr w:type="gramEnd"/>
      <w:r w:rsidRPr="00B565C4">
        <w:rPr>
          <w:sz w:val="16"/>
          <w:szCs w:val="16"/>
        </w:rPr>
        <w:t xml:space="preserve"> participants in category</w:t>
      </w:r>
    </w:p>
    <w:p w:rsidR="00857B97" w:rsidRPr="00B565C4" w:rsidRDefault="00857B97" w:rsidP="00857B97">
      <w:pPr>
        <w:pStyle w:val="NormalWeb"/>
        <w:contextualSpacing/>
        <w:rPr>
          <w:sz w:val="16"/>
          <w:szCs w:val="16"/>
        </w:rPr>
      </w:pPr>
      <w:r w:rsidRPr="00B565C4">
        <w:rPr>
          <w:sz w:val="16"/>
          <w:szCs w:val="16"/>
        </w:rPr>
        <w:t>Significance of HRs: ***</w:t>
      </w:r>
      <w:r w:rsidRPr="00B565C4">
        <w:rPr>
          <w:i/>
          <w:sz w:val="16"/>
          <w:szCs w:val="16"/>
        </w:rPr>
        <w:t>P</w:t>
      </w:r>
      <w:r w:rsidRPr="00B565C4">
        <w:rPr>
          <w:sz w:val="16"/>
          <w:szCs w:val="16"/>
        </w:rPr>
        <w:t xml:space="preserve">&lt;0.001; ** </w:t>
      </w:r>
      <w:r w:rsidRPr="00B565C4">
        <w:rPr>
          <w:i/>
          <w:sz w:val="16"/>
          <w:szCs w:val="16"/>
        </w:rPr>
        <w:t>P</w:t>
      </w:r>
      <w:r w:rsidRPr="00B565C4">
        <w:rPr>
          <w:sz w:val="16"/>
          <w:szCs w:val="16"/>
        </w:rPr>
        <w:t xml:space="preserve">&lt;0.01; * </w:t>
      </w:r>
      <w:r w:rsidRPr="00B565C4">
        <w:rPr>
          <w:i/>
          <w:sz w:val="16"/>
          <w:szCs w:val="16"/>
        </w:rPr>
        <w:t>P</w:t>
      </w:r>
      <w:r w:rsidRPr="00B565C4">
        <w:rPr>
          <w:sz w:val="16"/>
          <w:szCs w:val="16"/>
        </w:rPr>
        <w:t>&lt;0.05</w:t>
      </w:r>
    </w:p>
    <w:p w:rsidR="00857B97" w:rsidRDefault="00857B97" w:rsidP="00857B97">
      <w:pPr>
        <w:pStyle w:val="NormalWeb"/>
        <w:contextualSpacing/>
        <w:rPr>
          <w:sz w:val="16"/>
          <w:szCs w:val="16"/>
        </w:rPr>
      </w:pPr>
      <w:r w:rsidRPr="00B565C4">
        <w:rPr>
          <w:i/>
          <w:sz w:val="16"/>
          <w:szCs w:val="16"/>
        </w:rPr>
        <w:t>HR</w:t>
      </w:r>
      <w:r w:rsidRPr="00B565C4">
        <w:rPr>
          <w:sz w:val="16"/>
          <w:szCs w:val="16"/>
        </w:rPr>
        <w:t xml:space="preserve"> hazard ratio, </w:t>
      </w:r>
      <w:r w:rsidRPr="00B565C4">
        <w:rPr>
          <w:i/>
          <w:sz w:val="16"/>
          <w:szCs w:val="16"/>
        </w:rPr>
        <w:t>CI</w:t>
      </w:r>
      <w:r w:rsidRPr="00B565C4">
        <w:rPr>
          <w:sz w:val="16"/>
          <w:szCs w:val="16"/>
        </w:rPr>
        <w:t xml:space="preserve"> confidence interval</w:t>
      </w:r>
    </w:p>
    <w:p w:rsidR="00857B97" w:rsidRDefault="00857B97" w:rsidP="00857B97">
      <w:pPr>
        <w:suppressAutoHyphens w:val="0"/>
        <w:rPr>
          <w:sz w:val="16"/>
          <w:szCs w:val="16"/>
          <w:lang w:eastAsia="en-GB"/>
        </w:rPr>
      </w:pPr>
      <w:r>
        <w:rPr>
          <w:sz w:val="16"/>
          <w:szCs w:val="16"/>
        </w:rPr>
        <w:br w:type="page"/>
      </w:r>
    </w:p>
    <w:p w:rsidR="00857B97" w:rsidRDefault="00857B97" w:rsidP="00857B97">
      <w:pPr>
        <w:pStyle w:val="NormalWeb"/>
        <w:contextualSpacing/>
        <w:rPr>
          <w:b/>
          <w:sz w:val="20"/>
          <w:szCs w:val="20"/>
        </w:rPr>
        <w:sectPr w:rsidR="00857B97" w:rsidSect="002B5411">
          <w:type w:val="continuous"/>
          <w:pgSz w:w="16838" w:h="11906" w:orient="landscape" w:code="9"/>
          <w:pgMar w:top="1418" w:right="1440" w:bottom="1418" w:left="1440" w:header="709" w:footer="709" w:gutter="0"/>
          <w:cols w:space="708"/>
          <w:docGrid w:linePitch="360"/>
        </w:sectPr>
      </w:pPr>
    </w:p>
    <w:p w:rsidR="001E79E0" w:rsidRPr="00326D6E" w:rsidRDefault="001E79E0" w:rsidP="001E79E0">
      <w:r>
        <w:rPr>
          <w:b/>
        </w:rPr>
        <w:lastRenderedPageBreak/>
        <w:t>Supplementary t</w:t>
      </w:r>
      <w:r w:rsidRPr="00326D6E">
        <w:rPr>
          <w:b/>
        </w:rPr>
        <w:t xml:space="preserve">able </w:t>
      </w:r>
      <w:r>
        <w:rPr>
          <w:b/>
        </w:rPr>
        <w:t>4</w:t>
      </w:r>
      <w:r w:rsidRPr="00326D6E">
        <w:t xml:space="preserve"> A</w:t>
      </w:r>
      <w:r w:rsidR="0019173D">
        <w:t>ssociation between weight change and a</w:t>
      </w:r>
      <w:r w:rsidRPr="00326D6E">
        <w:t>ll</w:t>
      </w:r>
      <w:r>
        <w:t>-</w:t>
      </w:r>
      <w:r w:rsidR="001F6239">
        <w:t>cause mortality in 547</w:t>
      </w:r>
      <w:r w:rsidR="00264BF1">
        <w:t>9</w:t>
      </w:r>
      <w:r w:rsidR="001F6239">
        <w:t xml:space="preserve"> men and 710</w:t>
      </w:r>
      <w:r w:rsidR="00264BF1">
        <w:t>1</w:t>
      </w:r>
      <w:r w:rsidRPr="00326D6E">
        <w:t xml:space="preserve"> </w:t>
      </w:r>
      <w:proofErr w:type="gramStart"/>
      <w:r w:rsidRPr="00326D6E">
        <w:t>wo</w:t>
      </w:r>
      <w:r w:rsidR="0019173D">
        <w:t>men,</w:t>
      </w:r>
      <w:proofErr w:type="gramEnd"/>
      <w:r w:rsidRPr="00326D6E">
        <w:t xml:space="preserve"> assessed using Cox proportional hazards regression with a median follow-up from </w:t>
      </w:r>
      <w:r>
        <w:t>2HE</w:t>
      </w:r>
      <w:r w:rsidRPr="00326D6E">
        <w:t xml:space="preserve"> of 15 years.  Results are hazard ratios and 95% confidence intervals, HR (95%CI).</w:t>
      </w:r>
    </w:p>
    <w:p w:rsidR="001E79E0" w:rsidRPr="00326D6E" w:rsidRDefault="001E79E0" w:rsidP="001E79E0">
      <w:pPr>
        <w:rPr>
          <w:sz w:val="20"/>
          <w:szCs w:val="20"/>
        </w:rPr>
      </w:pPr>
    </w:p>
    <w:tbl>
      <w:tblPr>
        <w:tblStyle w:val="TableGrid"/>
        <w:tblW w:w="49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15"/>
        <w:gridCol w:w="2000"/>
        <w:gridCol w:w="1866"/>
        <w:gridCol w:w="1855"/>
        <w:gridCol w:w="1736"/>
        <w:gridCol w:w="1795"/>
        <w:gridCol w:w="71"/>
        <w:gridCol w:w="1860"/>
        <w:gridCol w:w="139"/>
      </w:tblGrid>
      <w:tr w:rsidR="001E79E0" w:rsidRPr="00326D6E" w:rsidTr="00186362">
        <w:tc>
          <w:tcPr>
            <w:tcW w:w="996" w:type="pct"/>
            <w:tcBorders>
              <w:top w:val="single" w:sz="4" w:space="0" w:color="auto"/>
            </w:tcBorders>
          </w:tcPr>
          <w:p w:rsidR="001E79E0" w:rsidRPr="00326D6E" w:rsidRDefault="001E79E0" w:rsidP="00186362">
            <w:pPr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br w:type="page"/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1E79E0" w:rsidRPr="00326D6E" w:rsidRDefault="001E79E0" w:rsidP="006A03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</w:tcBorders>
          </w:tcPr>
          <w:p w:rsidR="001E79E0" w:rsidRPr="00326D6E" w:rsidRDefault="001E79E0" w:rsidP="006A03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pct"/>
            <w:gridSpan w:val="2"/>
            <w:tcBorders>
              <w:top w:val="single" w:sz="4" w:space="0" w:color="auto"/>
            </w:tcBorders>
          </w:tcPr>
          <w:p w:rsidR="001E79E0" w:rsidRPr="00326D6E" w:rsidRDefault="001E79E0" w:rsidP="006A0333">
            <w:pPr>
              <w:jc w:val="center"/>
              <w:rPr>
                <w:b/>
                <w:sz w:val="20"/>
                <w:szCs w:val="20"/>
              </w:rPr>
            </w:pPr>
            <w:r w:rsidRPr="00326D6E">
              <w:rPr>
                <w:b/>
                <w:sz w:val="20"/>
                <w:szCs w:val="20"/>
              </w:rPr>
              <w:t>Weight change categories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</w:tcBorders>
          </w:tcPr>
          <w:p w:rsidR="001E79E0" w:rsidRPr="00326D6E" w:rsidRDefault="001E79E0" w:rsidP="006A03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</w:tcBorders>
          </w:tcPr>
          <w:p w:rsidR="001E79E0" w:rsidRPr="00326D6E" w:rsidRDefault="001E79E0" w:rsidP="006A0333">
            <w:pPr>
              <w:jc w:val="center"/>
              <w:rPr>
                <w:sz w:val="20"/>
                <w:szCs w:val="20"/>
              </w:rPr>
            </w:pPr>
          </w:p>
        </w:tc>
      </w:tr>
      <w:tr w:rsidR="001E79E0" w:rsidRPr="00326D6E" w:rsidTr="00186362">
        <w:trPr>
          <w:trHeight w:val="300"/>
        </w:trPr>
        <w:tc>
          <w:tcPr>
            <w:tcW w:w="996" w:type="pct"/>
            <w:tcBorders>
              <w:bottom w:val="single" w:sz="4" w:space="0" w:color="auto"/>
            </w:tcBorders>
            <w:noWrap/>
            <w:hideMark/>
          </w:tcPr>
          <w:p w:rsidR="001E79E0" w:rsidRPr="00326D6E" w:rsidRDefault="001E79E0" w:rsidP="00186362">
            <w:pPr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noWrap/>
            <w:hideMark/>
          </w:tcPr>
          <w:p w:rsidR="001E79E0" w:rsidRPr="00326D6E" w:rsidRDefault="001E79E0" w:rsidP="00186362">
            <w:pPr>
              <w:jc w:val="right"/>
              <w:rPr>
                <w:b/>
                <w:bCs/>
                <w:sz w:val="20"/>
                <w:szCs w:val="20"/>
              </w:rPr>
            </w:pPr>
            <w:r w:rsidRPr="00326D6E">
              <w:rPr>
                <w:b/>
                <w:bCs/>
                <w:sz w:val="20"/>
                <w:szCs w:val="20"/>
              </w:rPr>
              <w:t>loss &gt;5 kg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noWrap/>
            <w:hideMark/>
          </w:tcPr>
          <w:p w:rsidR="001E79E0" w:rsidRPr="00326D6E" w:rsidRDefault="001E79E0" w:rsidP="00186362">
            <w:pPr>
              <w:jc w:val="right"/>
              <w:rPr>
                <w:b/>
                <w:bCs/>
                <w:sz w:val="20"/>
                <w:szCs w:val="20"/>
              </w:rPr>
            </w:pPr>
            <w:r w:rsidRPr="00326D6E">
              <w:rPr>
                <w:b/>
                <w:bCs/>
                <w:sz w:val="20"/>
                <w:szCs w:val="20"/>
              </w:rPr>
              <w:t>loss &gt;2.5 &amp; ≤5 kg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hideMark/>
          </w:tcPr>
          <w:p w:rsidR="001E79E0" w:rsidRPr="00326D6E" w:rsidRDefault="001E79E0" w:rsidP="00186362">
            <w:pPr>
              <w:jc w:val="right"/>
              <w:rPr>
                <w:b/>
                <w:bCs/>
                <w:sz w:val="20"/>
                <w:szCs w:val="20"/>
              </w:rPr>
            </w:pPr>
            <w:r w:rsidRPr="00326D6E">
              <w:rPr>
                <w:b/>
                <w:bCs/>
                <w:sz w:val="20"/>
                <w:szCs w:val="20"/>
              </w:rPr>
              <w:t>loss or gain ≤2.5 kg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:rsidR="001E79E0" w:rsidRPr="00326D6E" w:rsidRDefault="001E79E0" w:rsidP="00186362">
            <w:pPr>
              <w:jc w:val="right"/>
              <w:rPr>
                <w:b/>
                <w:bCs/>
                <w:sz w:val="20"/>
                <w:szCs w:val="20"/>
              </w:rPr>
            </w:pPr>
            <w:r w:rsidRPr="00326D6E">
              <w:rPr>
                <w:b/>
                <w:bCs/>
                <w:sz w:val="20"/>
                <w:szCs w:val="20"/>
              </w:rPr>
              <w:t>gain &gt;2.5 &amp; ≤5 kg</w:t>
            </w:r>
          </w:p>
        </w:tc>
        <w:tc>
          <w:tcPr>
            <w:tcW w:w="660" w:type="pct"/>
            <w:gridSpan w:val="2"/>
            <w:tcBorders>
              <w:bottom w:val="single" w:sz="4" w:space="0" w:color="auto"/>
            </w:tcBorders>
            <w:noWrap/>
            <w:hideMark/>
          </w:tcPr>
          <w:p w:rsidR="001E79E0" w:rsidRPr="00326D6E" w:rsidRDefault="001E79E0" w:rsidP="00186362">
            <w:pPr>
              <w:jc w:val="right"/>
              <w:rPr>
                <w:b/>
                <w:bCs/>
                <w:sz w:val="20"/>
                <w:szCs w:val="20"/>
              </w:rPr>
            </w:pPr>
            <w:r w:rsidRPr="00326D6E">
              <w:rPr>
                <w:b/>
                <w:bCs/>
                <w:sz w:val="20"/>
                <w:szCs w:val="20"/>
              </w:rPr>
              <w:t>gain &gt;5 &amp;  ≤10 kg</w:t>
            </w:r>
          </w:p>
        </w:tc>
        <w:tc>
          <w:tcPr>
            <w:tcW w:w="707" w:type="pct"/>
            <w:gridSpan w:val="2"/>
            <w:tcBorders>
              <w:bottom w:val="single" w:sz="4" w:space="0" w:color="auto"/>
            </w:tcBorders>
            <w:noWrap/>
            <w:hideMark/>
          </w:tcPr>
          <w:p w:rsidR="001E79E0" w:rsidRPr="00326D6E" w:rsidRDefault="001E79E0" w:rsidP="00186362">
            <w:pPr>
              <w:jc w:val="right"/>
              <w:rPr>
                <w:b/>
                <w:bCs/>
                <w:sz w:val="20"/>
                <w:szCs w:val="20"/>
              </w:rPr>
            </w:pPr>
            <w:r w:rsidRPr="00326D6E">
              <w:rPr>
                <w:b/>
                <w:bCs/>
                <w:sz w:val="20"/>
                <w:szCs w:val="20"/>
              </w:rPr>
              <w:t>gain &gt;10 kg</w:t>
            </w:r>
          </w:p>
        </w:tc>
      </w:tr>
      <w:tr w:rsidR="001E79E0" w:rsidRPr="00326D6E" w:rsidTr="00186362">
        <w:trPr>
          <w:trHeight w:val="300"/>
        </w:trPr>
        <w:tc>
          <w:tcPr>
            <w:tcW w:w="996" w:type="pct"/>
            <w:noWrap/>
          </w:tcPr>
          <w:p w:rsidR="001E79E0" w:rsidRPr="00326D6E" w:rsidRDefault="001E79E0" w:rsidP="0018636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noWrap/>
          </w:tcPr>
          <w:p w:rsidR="001E79E0" w:rsidRPr="00326D6E" w:rsidRDefault="001E79E0" w:rsidP="00186362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  <w:noWrap/>
          </w:tcPr>
          <w:p w:rsidR="001E79E0" w:rsidRPr="00326D6E" w:rsidRDefault="001E79E0" w:rsidP="00186362">
            <w:pPr>
              <w:rPr>
                <w:sz w:val="20"/>
                <w:szCs w:val="20"/>
              </w:rPr>
            </w:pPr>
          </w:p>
        </w:tc>
        <w:tc>
          <w:tcPr>
            <w:tcW w:w="656" w:type="pct"/>
            <w:noWrap/>
          </w:tcPr>
          <w:p w:rsidR="001E79E0" w:rsidRPr="00326D6E" w:rsidRDefault="001E79E0" w:rsidP="00186362">
            <w:pPr>
              <w:rPr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1E79E0" w:rsidRPr="00326D6E" w:rsidRDefault="001E79E0" w:rsidP="00186362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noWrap/>
          </w:tcPr>
          <w:p w:rsidR="001E79E0" w:rsidRPr="00326D6E" w:rsidRDefault="001E79E0" w:rsidP="00186362">
            <w:pPr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2"/>
            <w:noWrap/>
          </w:tcPr>
          <w:p w:rsidR="001E79E0" w:rsidRPr="00326D6E" w:rsidRDefault="001E79E0" w:rsidP="00186362">
            <w:pPr>
              <w:rPr>
                <w:sz w:val="20"/>
                <w:szCs w:val="20"/>
              </w:rPr>
            </w:pPr>
          </w:p>
        </w:tc>
      </w:tr>
      <w:tr w:rsidR="00007BC1" w:rsidRPr="00326D6E" w:rsidTr="00C25C03">
        <w:trPr>
          <w:trHeight w:val="300"/>
        </w:trPr>
        <w:tc>
          <w:tcPr>
            <w:tcW w:w="996" w:type="pct"/>
            <w:noWrap/>
            <w:hideMark/>
          </w:tcPr>
          <w:p w:rsidR="00007BC1" w:rsidRPr="00326D6E" w:rsidRDefault="00007BC1" w:rsidP="00C25C03">
            <w:pPr>
              <w:rPr>
                <w:b/>
                <w:bCs/>
                <w:sz w:val="20"/>
                <w:szCs w:val="20"/>
              </w:rPr>
            </w:pPr>
            <w:r w:rsidRPr="00326D6E">
              <w:rPr>
                <w:b/>
                <w:bCs/>
                <w:sz w:val="20"/>
                <w:szCs w:val="20"/>
              </w:rPr>
              <w:t>MEN, N</w:t>
            </w:r>
          </w:p>
        </w:tc>
        <w:tc>
          <w:tcPr>
            <w:tcW w:w="707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215</w:t>
            </w:r>
          </w:p>
        </w:tc>
        <w:tc>
          <w:tcPr>
            <w:tcW w:w="660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423</w:t>
            </w:r>
          </w:p>
        </w:tc>
        <w:tc>
          <w:tcPr>
            <w:tcW w:w="656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2983</w:t>
            </w:r>
          </w:p>
        </w:tc>
        <w:tc>
          <w:tcPr>
            <w:tcW w:w="614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1206</w:t>
            </w:r>
          </w:p>
        </w:tc>
        <w:tc>
          <w:tcPr>
            <w:tcW w:w="660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577</w:t>
            </w:r>
          </w:p>
        </w:tc>
        <w:tc>
          <w:tcPr>
            <w:tcW w:w="707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75</w:t>
            </w:r>
          </w:p>
        </w:tc>
      </w:tr>
      <w:tr w:rsidR="00007BC1" w:rsidRPr="00326D6E" w:rsidTr="00C25C03">
        <w:trPr>
          <w:trHeight w:val="289"/>
        </w:trPr>
        <w:tc>
          <w:tcPr>
            <w:tcW w:w="996" w:type="pct"/>
            <w:noWrap/>
            <w:hideMark/>
          </w:tcPr>
          <w:p w:rsidR="00007BC1" w:rsidRPr="00326D6E" w:rsidRDefault="00007BC1" w:rsidP="00C25C03">
            <w:pPr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ALL CAUSE MORTALITY</w:t>
            </w:r>
          </w:p>
        </w:tc>
        <w:tc>
          <w:tcPr>
            <w:tcW w:w="707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0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</w:tr>
      <w:tr w:rsidR="00007BC1" w:rsidRPr="00326D6E" w:rsidTr="00C25C03">
        <w:trPr>
          <w:trHeight w:val="299"/>
        </w:trPr>
        <w:tc>
          <w:tcPr>
            <w:tcW w:w="996" w:type="pct"/>
            <w:noWrap/>
            <w:hideMark/>
          </w:tcPr>
          <w:p w:rsidR="00007BC1" w:rsidRPr="00326D6E" w:rsidRDefault="00007BC1" w:rsidP="00C25C03">
            <w:pPr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Number of events (%)</w:t>
            </w:r>
          </w:p>
        </w:tc>
        <w:tc>
          <w:tcPr>
            <w:tcW w:w="707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 xml:space="preserve"> 91 (41.9)</w:t>
            </w:r>
          </w:p>
        </w:tc>
        <w:tc>
          <w:tcPr>
            <w:tcW w:w="660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154 (36.2)</w:t>
            </w:r>
          </w:p>
        </w:tc>
        <w:tc>
          <w:tcPr>
            <w:tcW w:w="656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801 (26.5)</w:t>
            </w:r>
          </w:p>
        </w:tc>
        <w:tc>
          <w:tcPr>
            <w:tcW w:w="614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259 (21.1)</w:t>
            </w:r>
          </w:p>
        </w:tc>
        <w:tc>
          <w:tcPr>
            <w:tcW w:w="660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128 (21.9)</w:t>
            </w:r>
          </w:p>
        </w:tc>
        <w:tc>
          <w:tcPr>
            <w:tcW w:w="707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20 (26.3)</w:t>
            </w:r>
          </w:p>
        </w:tc>
      </w:tr>
      <w:tr w:rsidR="00007BC1" w:rsidRPr="00326D6E" w:rsidTr="00C25C03">
        <w:trPr>
          <w:trHeight w:val="299"/>
        </w:trPr>
        <w:tc>
          <w:tcPr>
            <w:tcW w:w="996" w:type="pct"/>
            <w:noWrap/>
            <w:hideMark/>
          </w:tcPr>
          <w:p w:rsidR="00007BC1" w:rsidRPr="00326D6E" w:rsidRDefault="00007BC1" w:rsidP="00C25C03">
            <w:pPr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Model 2</w:t>
            </w:r>
          </w:p>
        </w:tc>
        <w:tc>
          <w:tcPr>
            <w:tcW w:w="707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*** 1.92 (1.54 - 2.40)</w:t>
            </w:r>
          </w:p>
        </w:tc>
        <w:tc>
          <w:tcPr>
            <w:tcW w:w="660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** 1.31 (1.10 - 1.56)</w:t>
            </w:r>
          </w:p>
        </w:tc>
        <w:tc>
          <w:tcPr>
            <w:tcW w:w="656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Ref</w:t>
            </w:r>
          </w:p>
        </w:tc>
        <w:tc>
          <w:tcPr>
            <w:tcW w:w="614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0.94 (0.81 - 1.08)</w:t>
            </w:r>
          </w:p>
        </w:tc>
        <w:tc>
          <w:tcPr>
            <w:tcW w:w="660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1.03 (0.85 - 1.25)</w:t>
            </w:r>
          </w:p>
        </w:tc>
        <w:tc>
          <w:tcPr>
            <w:tcW w:w="707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1.51 (0.97 - 2.36)</w:t>
            </w:r>
          </w:p>
        </w:tc>
      </w:tr>
      <w:tr w:rsidR="00007BC1" w:rsidRPr="00326D6E" w:rsidTr="00C25C03">
        <w:trPr>
          <w:trHeight w:val="299"/>
        </w:trPr>
        <w:tc>
          <w:tcPr>
            <w:tcW w:w="996" w:type="pct"/>
            <w:noWrap/>
            <w:hideMark/>
          </w:tcPr>
          <w:p w:rsidR="00007BC1" w:rsidRPr="00326D6E" w:rsidRDefault="00007BC1" w:rsidP="00C25C03">
            <w:pPr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Model 3</w:t>
            </w:r>
          </w:p>
        </w:tc>
        <w:tc>
          <w:tcPr>
            <w:tcW w:w="707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*** 1.84 (1.47 - 2.30)</w:t>
            </w:r>
          </w:p>
        </w:tc>
        <w:tc>
          <w:tcPr>
            <w:tcW w:w="660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** 1.30 (1.09 - 1.54)</w:t>
            </w:r>
          </w:p>
        </w:tc>
        <w:tc>
          <w:tcPr>
            <w:tcW w:w="656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Ref</w:t>
            </w:r>
          </w:p>
        </w:tc>
        <w:tc>
          <w:tcPr>
            <w:tcW w:w="614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0.94 (0.82 - 1.09)</w:t>
            </w:r>
          </w:p>
        </w:tc>
        <w:tc>
          <w:tcPr>
            <w:tcW w:w="660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1.02 (0.84 - 1.24)</w:t>
            </w:r>
          </w:p>
        </w:tc>
        <w:tc>
          <w:tcPr>
            <w:tcW w:w="707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1.50 (0.96 - 2.34)</w:t>
            </w:r>
          </w:p>
        </w:tc>
      </w:tr>
      <w:tr w:rsidR="00007BC1" w:rsidRPr="00326D6E" w:rsidTr="00C25C03">
        <w:trPr>
          <w:trHeight w:val="299"/>
        </w:trPr>
        <w:tc>
          <w:tcPr>
            <w:tcW w:w="996" w:type="pct"/>
            <w:noWrap/>
          </w:tcPr>
          <w:p w:rsidR="00007BC1" w:rsidRPr="00326D6E" w:rsidRDefault="00007BC1" w:rsidP="00C25C03">
            <w:pPr>
              <w:rPr>
                <w:sz w:val="20"/>
                <w:szCs w:val="20"/>
              </w:rPr>
            </w:pPr>
          </w:p>
          <w:p w:rsidR="00007BC1" w:rsidRPr="00326D6E" w:rsidRDefault="00007BC1" w:rsidP="00C25C03">
            <w:pPr>
              <w:rPr>
                <w:sz w:val="20"/>
                <w:szCs w:val="20"/>
              </w:rPr>
            </w:pPr>
          </w:p>
        </w:tc>
        <w:tc>
          <w:tcPr>
            <w:tcW w:w="707" w:type="pct"/>
            <w:noWrap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0" w:type="pct"/>
            <w:noWrap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6" w:type="pct"/>
            <w:noWrap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4" w:type="pct"/>
            <w:noWrap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noWrap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2"/>
            <w:noWrap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</w:tr>
      <w:tr w:rsidR="00007BC1" w:rsidRPr="00326D6E" w:rsidTr="00C25C03">
        <w:trPr>
          <w:gridAfter w:val="1"/>
          <w:wAfter w:w="49" w:type="pct"/>
          <w:trHeight w:val="300"/>
        </w:trPr>
        <w:tc>
          <w:tcPr>
            <w:tcW w:w="996" w:type="pct"/>
            <w:noWrap/>
            <w:hideMark/>
          </w:tcPr>
          <w:p w:rsidR="00007BC1" w:rsidRPr="00326D6E" w:rsidRDefault="00007BC1" w:rsidP="00C25C03">
            <w:pPr>
              <w:rPr>
                <w:b/>
                <w:bCs/>
                <w:sz w:val="20"/>
                <w:szCs w:val="20"/>
              </w:rPr>
            </w:pPr>
            <w:r w:rsidRPr="00326D6E">
              <w:rPr>
                <w:b/>
                <w:bCs/>
                <w:sz w:val="20"/>
                <w:szCs w:val="20"/>
              </w:rPr>
              <w:t>WOMEN, N (%)</w:t>
            </w:r>
          </w:p>
        </w:tc>
        <w:tc>
          <w:tcPr>
            <w:tcW w:w="707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362</w:t>
            </w:r>
          </w:p>
        </w:tc>
        <w:tc>
          <w:tcPr>
            <w:tcW w:w="660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517</w:t>
            </w:r>
          </w:p>
        </w:tc>
        <w:tc>
          <w:tcPr>
            <w:tcW w:w="656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3690</w:t>
            </w:r>
          </w:p>
        </w:tc>
        <w:tc>
          <w:tcPr>
            <w:tcW w:w="614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1540</w:t>
            </w:r>
          </w:p>
        </w:tc>
        <w:tc>
          <w:tcPr>
            <w:tcW w:w="635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841</w:t>
            </w:r>
          </w:p>
        </w:tc>
        <w:tc>
          <w:tcPr>
            <w:tcW w:w="683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151</w:t>
            </w:r>
          </w:p>
        </w:tc>
      </w:tr>
      <w:tr w:rsidR="00007BC1" w:rsidRPr="00326D6E" w:rsidTr="00C25C03">
        <w:trPr>
          <w:gridAfter w:val="1"/>
          <w:wAfter w:w="49" w:type="pct"/>
          <w:trHeight w:val="296"/>
        </w:trPr>
        <w:tc>
          <w:tcPr>
            <w:tcW w:w="996" w:type="pct"/>
            <w:noWrap/>
            <w:hideMark/>
          </w:tcPr>
          <w:p w:rsidR="00007BC1" w:rsidRPr="00326D6E" w:rsidRDefault="00007BC1" w:rsidP="00C25C03">
            <w:pPr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ALL CAUSE MORTALITY</w:t>
            </w:r>
          </w:p>
        </w:tc>
        <w:tc>
          <w:tcPr>
            <w:tcW w:w="707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0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6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4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5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</w:p>
        </w:tc>
      </w:tr>
      <w:tr w:rsidR="00007BC1" w:rsidRPr="00326D6E" w:rsidTr="00C25C03">
        <w:trPr>
          <w:gridAfter w:val="1"/>
          <w:wAfter w:w="49" w:type="pct"/>
          <w:trHeight w:val="296"/>
        </w:trPr>
        <w:tc>
          <w:tcPr>
            <w:tcW w:w="996" w:type="pct"/>
            <w:noWrap/>
            <w:hideMark/>
          </w:tcPr>
          <w:p w:rsidR="00007BC1" w:rsidRPr="00326D6E" w:rsidRDefault="00007BC1" w:rsidP="00C25C03">
            <w:pPr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Number of events (%)</w:t>
            </w:r>
          </w:p>
        </w:tc>
        <w:tc>
          <w:tcPr>
            <w:tcW w:w="707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94 (25.4)</w:t>
            </w:r>
          </w:p>
        </w:tc>
        <w:tc>
          <w:tcPr>
            <w:tcW w:w="660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128 (24.3)</w:t>
            </w:r>
          </w:p>
        </w:tc>
        <w:tc>
          <w:tcPr>
            <w:tcW w:w="656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651 (17.3)</w:t>
            </w:r>
          </w:p>
        </w:tc>
        <w:tc>
          <w:tcPr>
            <w:tcW w:w="614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223 (14.2)</w:t>
            </w:r>
          </w:p>
        </w:tc>
        <w:tc>
          <w:tcPr>
            <w:tcW w:w="635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115 (13.5)</w:t>
            </w:r>
          </w:p>
        </w:tc>
        <w:tc>
          <w:tcPr>
            <w:tcW w:w="683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15 (9.8)</w:t>
            </w:r>
          </w:p>
        </w:tc>
      </w:tr>
      <w:tr w:rsidR="00007BC1" w:rsidRPr="00326D6E" w:rsidTr="00C25C03">
        <w:trPr>
          <w:gridAfter w:val="1"/>
          <w:wAfter w:w="49" w:type="pct"/>
          <w:trHeight w:val="296"/>
        </w:trPr>
        <w:tc>
          <w:tcPr>
            <w:tcW w:w="996" w:type="pct"/>
            <w:noWrap/>
            <w:hideMark/>
          </w:tcPr>
          <w:p w:rsidR="00007BC1" w:rsidRPr="00326D6E" w:rsidRDefault="00007BC1" w:rsidP="00C25C03">
            <w:pPr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Model 2</w:t>
            </w:r>
          </w:p>
        </w:tc>
        <w:tc>
          <w:tcPr>
            <w:tcW w:w="707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*** 1.71 (1.37 - 2.13)</w:t>
            </w:r>
          </w:p>
        </w:tc>
        <w:tc>
          <w:tcPr>
            <w:tcW w:w="660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** 1.31 (1.08 - 1.58)</w:t>
            </w:r>
          </w:p>
        </w:tc>
        <w:tc>
          <w:tcPr>
            <w:tcW w:w="656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Ref</w:t>
            </w:r>
          </w:p>
        </w:tc>
        <w:tc>
          <w:tcPr>
            <w:tcW w:w="614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0.94 (0.81 - 1.10)</w:t>
            </w:r>
          </w:p>
        </w:tc>
        <w:tc>
          <w:tcPr>
            <w:tcW w:w="635" w:type="pct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1.14 (0.93 - 1.39)</w:t>
            </w:r>
          </w:p>
        </w:tc>
        <w:tc>
          <w:tcPr>
            <w:tcW w:w="683" w:type="pct"/>
            <w:gridSpan w:val="2"/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1.05 (0.62 - 1.75)</w:t>
            </w:r>
          </w:p>
        </w:tc>
      </w:tr>
      <w:tr w:rsidR="00007BC1" w:rsidRPr="00326D6E" w:rsidTr="00C25C03">
        <w:trPr>
          <w:gridAfter w:val="1"/>
          <w:wAfter w:w="49" w:type="pct"/>
          <w:trHeight w:val="296"/>
        </w:trPr>
        <w:tc>
          <w:tcPr>
            <w:tcW w:w="996" w:type="pct"/>
            <w:tcBorders>
              <w:bottom w:val="single" w:sz="4" w:space="0" w:color="auto"/>
            </w:tcBorders>
            <w:noWrap/>
            <w:hideMark/>
          </w:tcPr>
          <w:p w:rsidR="00007BC1" w:rsidRPr="00326D6E" w:rsidRDefault="00007BC1" w:rsidP="00C25C03">
            <w:pPr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Model 3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*** 1.65 (1.32 – 2.07)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** 1.31 (1.08 - 1.58)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Ref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0.93 (0.80 - 1.09)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1.12 (0.91 - 1.37)</w:t>
            </w:r>
          </w:p>
        </w:tc>
        <w:tc>
          <w:tcPr>
            <w:tcW w:w="683" w:type="pct"/>
            <w:gridSpan w:val="2"/>
            <w:tcBorders>
              <w:bottom w:val="single" w:sz="4" w:space="0" w:color="auto"/>
            </w:tcBorders>
            <w:noWrap/>
            <w:hideMark/>
          </w:tcPr>
          <w:p w:rsidR="00007BC1" w:rsidRPr="00326D6E" w:rsidRDefault="00007BC1" w:rsidP="00C25C03">
            <w:pPr>
              <w:jc w:val="right"/>
              <w:rPr>
                <w:sz w:val="20"/>
                <w:szCs w:val="20"/>
              </w:rPr>
            </w:pPr>
            <w:r w:rsidRPr="00326D6E">
              <w:rPr>
                <w:sz w:val="20"/>
                <w:szCs w:val="20"/>
              </w:rPr>
              <w:t>1.00 (0.60 - 1.67)</w:t>
            </w:r>
          </w:p>
        </w:tc>
      </w:tr>
    </w:tbl>
    <w:p w:rsidR="001E79E0" w:rsidRPr="00326D6E" w:rsidRDefault="00007BC1" w:rsidP="001E79E0">
      <w:pPr>
        <w:rPr>
          <w:sz w:val="20"/>
          <w:szCs w:val="20"/>
        </w:rPr>
      </w:pPr>
      <w:r>
        <w:rPr>
          <w:sz w:val="20"/>
          <w:szCs w:val="20"/>
        </w:rPr>
        <w:t>Model 2:</w:t>
      </w:r>
      <w:r w:rsidR="00264BF1">
        <w:rPr>
          <w:sz w:val="20"/>
          <w:szCs w:val="20"/>
        </w:rPr>
        <w:t xml:space="preserve"> adjusted for</w:t>
      </w:r>
      <w:r w:rsidR="001E79E0" w:rsidRPr="00326D6E">
        <w:rPr>
          <w:sz w:val="20"/>
          <w:szCs w:val="20"/>
        </w:rPr>
        <w:t xml:space="preserve"> </w:t>
      </w:r>
      <w:r w:rsidR="001F6239">
        <w:rPr>
          <w:sz w:val="20"/>
          <w:szCs w:val="20"/>
        </w:rPr>
        <w:t>age (continuous) and</w:t>
      </w:r>
      <w:r>
        <w:rPr>
          <w:sz w:val="20"/>
          <w:szCs w:val="20"/>
        </w:rPr>
        <w:t xml:space="preserve"> </w:t>
      </w:r>
      <w:r w:rsidR="001E79E0" w:rsidRPr="00326D6E">
        <w:rPr>
          <w:sz w:val="20"/>
          <w:szCs w:val="20"/>
        </w:rPr>
        <w:t>smoking history (categorical</w:t>
      </w:r>
      <w:r w:rsidR="0019173D">
        <w:rPr>
          <w:sz w:val="20"/>
          <w:szCs w:val="20"/>
        </w:rPr>
        <w:t>, as defined in Supplementary table 3</w:t>
      </w:r>
      <w:r w:rsidR="001E79E0" w:rsidRPr="00326D6E">
        <w:rPr>
          <w:sz w:val="20"/>
          <w:szCs w:val="20"/>
        </w:rPr>
        <w:t>)</w:t>
      </w:r>
    </w:p>
    <w:p w:rsidR="00E40FDC" w:rsidRPr="00326D6E" w:rsidRDefault="00264BF1" w:rsidP="001E79E0">
      <w:pPr>
        <w:rPr>
          <w:sz w:val="20"/>
          <w:szCs w:val="20"/>
        </w:rPr>
      </w:pPr>
      <w:r>
        <w:rPr>
          <w:sz w:val="20"/>
          <w:szCs w:val="20"/>
        </w:rPr>
        <w:t>Model 3</w:t>
      </w:r>
      <w:r w:rsidR="00E40FDC">
        <w:rPr>
          <w:sz w:val="20"/>
          <w:szCs w:val="20"/>
        </w:rPr>
        <w:t xml:space="preserve">: </w:t>
      </w:r>
      <w:r>
        <w:rPr>
          <w:sz w:val="20"/>
          <w:szCs w:val="20"/>
        </w:rPr>
        <w:t>Model 2 and</w:t>
      </w:r>
      <w:r w:rsidR="00E40FDC" w:rsidRPr="00E40FDC">
        <w:rPr>
          <w:sz w:val="20"/>
          <w:szCs w:val="20"/>
        </w:rPr>
        <w:t xml:space="preserve"> further adjusted for BMI </w:t>
      </w:r>
      <w:r w:rsidR="00007BC1">
        <w:rPr>
          <w:sz w:val="20"/>
          <w:szCs w:val="20"/>
        </w:rPr>
        <w:t>(continuous), physical activity</w:t>
      </w:r>
      <w:r w:rsidR="00670EC3">
        <w:rPr>
          <w:sz w:val="20"/>
          <w:szCs w:val="20"/>
        </w:rPr>
        <w:t xml:space="preserve"> </w:t>
      </w:r>
      <w:r w:rsidR="00E40FDC" w:rsidRPr="00E40FDC">
        <w:rPr>
          <w:sz w:val="20"/>
          <w:szCs w:val="20"/>
        </w:rPr>
        <w:t>(categorical</w:t>
      </w:r>
      <w:r w:rsidR="00007BC1">
        <w:rPr>
          <w:sz w:val="20"/>
          <w:szCs w:val="20"/>
        </w:rPr>
        <w:t>)</w:t>
      </w:r>
      <w:r w:rsidR="00E40FDC" w:rsidRPr="00E40FDC">
        <w:rPr>
          <w:sz w:val="20"/>
          <w:szCs w:val="20"/>
        </w:rPr>
        <w:t>, social class (categorical) and educational level (categorical)</w:t>
      </w:r>
    </w:p>
    <w:p w:rsidR="001E79E0" w:rsidRPr="00326D6E" w:rsidRDefault="001E79E0" w:rsidP="001E79E0">
      <w:pPr>
        <w:rPr>
          <w:sz w:val="20"/>
          <w:szCs w:val="20"/>
        </w:rPr>
      </w:pPr>
      <w:r w:rsidRPr="00326D6E">
        <w:rPr>
          <w:sz w:val="20"/>
          <w:szCs w:val="20"/>
        </w:rPr>
        <w:t>Significance of HRs: ***</w:t>
      </w:r>
      <w:r w:rsidRPr="00326D6E">
        <w:rPr>
          <w:i/>
          <w:sz w:val="20"/>
          <w:szCs w:val="20"/>
        </w:rPr>
        <w:t>P</w:t>
      </w:r>
      <w:r w:rsidRPr="00326D6E">
        <w:rPr>
          <w:sz w:val="20"/>
          <w:szCs w:val="20"/>
        </w:rPr>
        <w:t xml:space="preserve">&lt;0.001; ** </w:t>
      </w:r>
      <w:r w:rsidRPr="00326D6E">
        <w:rPr>
          <w:i/>
          <w:sz w:val="20"/>
          <w:szCs w:val="20"/>
        </w:rPr>
        <w:t>P</w:t>
      </w:r>
      <w:r w:rsidRPr="00326D6E">
        <w:rPr>
          <w:sz w:val="20"/>
          <w:szCs w:val="20"/>
        </w:rPr>
        <w:t xml:space="preserve">&lt;0.01; * </w:t>
      </w:r>
      <w:r w:rsidRPr="00326D6E">
        <w:rPr>
          <w:i/>
          <w:sz w:val="20"/>
          <w:szCs w:val="20"/>
        </w:rPr>
        <w:t>P</w:t>
      </w:r>
      <w:r w:rsidRPr="00326D6E">
        <w:rPr>
          <w:sz w:val="20"/>
          <w:szCs w:val="20"/>
        </w:rPr>
        <w:t>&lt;0.05</w:t>
      </w:r>
    </w:p>
    <w:p w:rsidR="001E79E0" w:rsidRDefault="001E79E0">
      <w:pPr>
        <w:suppressAutoHyphens w:val="0"/>
        <w:spacing w:after="200" w:line="276" w:lineRule="auto"/>
        <w:rPr>
          <w:b/>
          <w:sz w:val="20"/>
          <w:szCs w:val="20"/>
          <w:lang w:eastAsia="en-GB"/>
        </w:rPr>
      </w:pPr>
      <w:r>
        <w:rPr>
          <w:b/>
          <w:sz w:val="20"/>
          <w:szCs w:val="20"/>
        </w:rPr>
        <w:br w:type="page"/>
      </w:r>
    </w:p>
    <w:p w:rsidR="00EC2A06" w:rsidRDefault="00EC2A06" w:rsidP="00857B97">
      <w:pPr>
        <w:pStyle w:val="NormalWeb"/>
        <w:contextualSpacing/>
        <w:rPr>
          <w:b/>
          <w:sz w:val="20"/>
          <w:szCs w:val="20"/>
        </w:rPr>
        <w:sectPr w:rsidR="00EC2A06" w:rsidSect="002B5411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857B97" w:rsidRDefault="00857B97" w:rsidP="00857B97">
      <w:pPr>
        <w:pStyle w:val="NormalWeb"/>
        <w:contextualSpacing/>
        <w:rPr>
          <w:sz w:val="20"/>
          <w:szCs w:val="20"/>
        </w:rPr>
      </w:pPr>
      <w:r w:rsidRPr="00A72307">
        <w:rPr>
          <w:b/>
          <w:sz w:val="20"/>
          <w:szCs w:val="20"/>
        </w:rPr>
        <w:lastRenderedPageBreak/>
        <w:t xml:space="preserve">Supplementary table </w:t>
      </w:r>
      <w:r w:rsidR="00131DA8">
        <w:rPr>
          <w:b/>
          <w:sz w:val="20"/>
          <w:szCs w:val="20"/>
        </w:rPr>
        <w:t>5</w:t>
      </w:r>
      <w:r w:rsidRPr="00FA6C0B">
        <w:rPr>
          <w:sz w:val="20"/>
          <w:szCs w:val="20"/>
        </w:rPr>
        <w:t xml:space="preserve"> </w:t>
      </w:r>
      <w:r>
        <w:rPr>
          <w:sz w:val="20"/>
          <w:szCs w:val="20"/>
        </w:rPr>
        <w:t>Me</w:t>
      </w:r>
      <w:r w:rsidR="00911CCD">
        <w:rPr>
          <w:sz w:val="20"/>
          <w:szCs w:val="20"/>
        </w:rPr>
        <w:t>an annual weight changes in 1044</w:t>
      </w:r>
      <w:r>
        <w:rPr>
          <w:sz w:val="20"/>
          <w:szCs w:val="20"/>
        </w:rPr>
        <w:t xml:space="preserve"> men and women who stated that they lost more than 5 kg in the last 5 years (HLQ2), due to dieting,</w:t>
      </w:r>
      <w:r w:rsidRPr="00FA6C0B">
        <w:rPr>
          <w:sz w:val="20"/>
          <w:szCs w:val="20"/>
        </w:rPr>
        <w:t xml:space="preserve"> by </w:t>
      </w:r>
      <w:r>
        <w:rPr>
          <w:sz w:val="20"/>
          <w:szCs w:val="20"/>
        </w:rPr>
        <w:t>BMI category at 1HE.</w:t>
      </w:r>
    </w:p>
    <w:p w:rsidR="001070FA" w:rsidRDefault="001070FA" w:rsidP="00857B97">
      <w:pPr>
        <w:pStyle w:val="NormalWeb"/>
        <w:contextualSpacing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1031"/>
        <w:gridCol w:w="1134"/>
        <w:gridCol w:w="992"/>
        <w:gridCol w:w="709"/>
        <w:gridCol w:w="992"/>
        <w:gridCol w:w="1134"/>
        <w:gridCol w:w="993"/>
      </w:tblGrid>
      <w:tr w:rsidR="00857B97" w:rsidRPr="00D642D9" w:rsidTr="007B3ACC">
        <w:tc>
          <w:tcPr>
            <w:tcW w:w="1951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6A0333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857B97" w:rsidRPr="0028033C" w:rsidRDefault="00857B97" w:rsidP="006A0333">
            <w:pPr>
              <w:pStyle w:val="NormalWeb"/>
              <w:contextualSpacing/>
              <w:rPr>
                <w:b/>
                <w:sz w:val="20"/>
                <w:szCs w:val="20"/>
              </w:rPr>
            </w:pPr>
            <w:r w:rsidRPr="0028033C">
              <w:rPr>
                <w:b/>
                <w:color w:val="000000"/>
                <w:sz w:val="20"/>
                <w:szCs w:val="20"/>
              </w:rPr>
              <w:t>Men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6A0333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6A0333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857B97" w:rsidRPr="0028033C" w:rsidRDefault="00857B97" w:rsidP="006A0333">
            <w:pPr>
              <w:pStyle w:val="NormalWeb"/>
              <w:contextualSpacing/>
              <w:rPr>
                <w:b/>
                <w:sz w:val="20"/>
                <w:szCs w:val="20"/>
              </w:rPr>
            </w:pPr>
            <w:r w:rsidRPr="0028033C">
              <w:rPr>
                <w:b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57B97" w:rsidRPr="00D642D9" w:rsidRDefault="00857B97" w:rsidP="006A0333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</w:tr>
      <w:tr w:rsidR="00857B97" w:rsidRPr="00D642D9" w:rsidTr="007B3ACC">
        <w:tc>
          <w:tcPr>
            <w:tcW w:w="1951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Align w:val="bottom"/>
          </w:tcPr>
          <w:p w:rsidR="00857B97" w:rsidRPr="00D642D9" w:rsidRDefault="00857B97" w:rsidP="00F94AC7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57B97" w:rsidRPr="00D642D9" w:rsidRDefault="00857B97" w:rsidP="006A0333">
            <w:pPr>
              <w:pStyle w:val="NormalWeb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Weigh</w:t>
            </w:r>
            <w:r>
              <w:rPr>
                <w:color w:val="000000"/>
                <w:sz w:val="20"/>
                <w:szCs w:val="20"/>
              </w:rPr>
              <w:t>t</w:t>
            </w:r>
            <w:r w:rsidRPr="00D642D9">
              <w:rPr>
                <w:color w:val="000000"/>
                <w:sz w:val="20"/>
                <w:szCs w:val="20"/>
              </w:rPr>
              <w:t xml:space="preserve"> change</w:t>
            </w:r>
            <w:r>
              <w:rPr>
                <w:color w:val="000000"/>
                <w:sz w:val="20"/>
                <w:szCs w:val="20"/>
              </w:rPr>
              <w:t xml:space="preserve"> (kg/y)</w:t>
            </w:r>
          </w:p>
        </w:tc>
        <w:tc>
          <w:tcPr>
            <w:tcW w:w="709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Weight change</w:t>
            </w:r>
            <w:r>
              <w:rPr>
                <w:color w:val="000000"/>
                <w:sz w:val="20"/>
                <w:szCs w:val="20"/>
              </w:rPr>
              <w:t xml:space="preserve"> (kg/y)</w:t>
            </w:r>
          </w:p>
        </w:tc>
      </w:tr>
      <w:tr w:rsidR="00857B97" w:rsidRPr="00D642D9" w:rsidTr="007B3ACC">
        <w:tc>
          <w:tcPr>
            <w:tcW w:w="1951" w:type="dxa"/>
            <w:tcBorders>
              <w:bottom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857B97" w:rsidRPr="00D642D9" w:rsidRDefault="0008495C" w:rsidP="007B3ACC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="00857B97" w:rsidRPr="00D642D9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57B97" w:rsidRPr="00D642D9" w:rsidRDefault="0008495C" w:rsidP="007B3ACC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="00857B97" w:rsidRPr="00D642D9">
              <w:rPr>
                <w:color w:val="000000"/>
                <w:sz w:val="20"/>
                <w:szCs w:val="20"/>
              </w:rPr>
              <w:t>D</w:t>
            </w:r>
          </w:p>
        </w:tc>
      </w:tr>
      <w:tr w:rsidR="00857B97" w:rsidRPr="00D642D9" w:rsidTr="007B3ACC">
        <w:tc>
          <w:tcPr>
            <w:tcW w:w="1951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By BMI (1HE)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</w:tc>
      </w:tr>
      <w:tr w:rsidR="00857B97" w:rsidRPr="00D642D9" w:rsidTr="007B3ACC">
        <w:tc>
          <w:tcPr>
            <w:tcW w:w="1951" w:type="dxa"/>
            <w:vAlign w:val="bottom"/>
          </w:tcPr>
          <w:p w:rsidR="00857B97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 xml:space="preserve">≥ 18.5 &amp; &lt; 25 </w:t>
            </w:r>
            <w:r w:rsidRPr="00D642D9">
              <w:rPr>
                <w:sz w:val="20"/>
                <w:szCs w:val="20"/>
              </w:rPr>
              <w:t>kg/m</w:t>
            </w:r>
            <w:r w:rsidRPr="00D642D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1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92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09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34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93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1.33</w:t>
            </w:r>
          </w:p>
        </w:tc>
      </w:tr>
      <w:tr w:rsidR="00857B97" w:rsidRPr="00D642D9" w:rsidTr="007B3ACC">
        <w:tc>
          <w:tcPr>
            <w:tcW w:w="1951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57B97" w:rsidRPr="00D642D9" w:rsidTr="007B3ACC">
        <w:tc>
          <w:tcPr>
            <w:tcW w:w="1951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 xml:space="preserve">≥ 25 &amp; &lt; 30 </w:t>
            </w:r>
            <w:r w:rsidRPr="00D642D9">
              <w:rPr>
                <w:sz w:val="20"/>
                <w:szCs w:val="20"/>
              </w:rPr>
              <w:t>kg/m</w:t>
            </w:r>
            <w:r w:rsidRPr="00D642D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1" w:type="dxa"/>
            <w:vAlign w:val="bottom"/>
          </w:tcPr>
          <w:p w:rsidR="00857B97" w:rsidRPr="00D642D9" w:rsidRDefault="00911CCD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4" w:type="dxa"/>
            <w:vAlign w:val="bottom"/>
          </w:tcPr>
          <w:p w:rsidR="00857B97" w:rsidRPr="00D642D9" w:rsidRDefault="00911CCD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92" w:type="dxa"/>
            <w:vAlign w:val="bottom"/>
          </w:tcPr>
          <w:p w:rsidR="00857B97" w:rsidRPr="00D642D9" w:rsidRDefault="00911CCD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1.47</w:t>
            </w:r>
          </w:p>
        </w:tc>
        <w:tc>
          <w:tcPr>
            <w:tcW w:w="709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57B97" w:rsidRPr="00D642D9" w:rsidRDefault="00911CCD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1134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3" w:type="dxa"/>
            <w:vAlign w:val="bottom"/>
          </w:tcPr>
          <w:p w:rsidR="00857B97" w:rsidRPr="00D642D9" w:rsidRDefault="00911CCD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1.65</w:t>
            </w:r>
          </w:p>
        </w:tc>
      </w:tr>
      <w:tr w:rsidR="00857B97" w:rsidRPr="00D642D9" w:rsidTr="007B3ACC">
        <w:tc>
          <w:tcPr>
            <w:tcW w:w="1951" w:type="dxa"/>
            <w:vAlign w:val="bottom"/>
          </w:tcPr>
          <w:p w:rsidR="00857B97" w:rsidRDefault="00857B97" w:rsidP="007B3ACC">
            <w:pPr>
              <w:pStyle w:val="NormalWeb"/>
              <w:contextualSpacing/>
              <w:rPr>
                <w:color w:val="000000"/>
                <w:sz w:val="20"/>
                <w:szCs w:val="20"/>
              </w:rPr>
            </w:pPr>
          </w:p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 xml:space="preserve">≥ 30 </w:t>
            </w:r>
            <w:r w:rsidRPr="00D642D9">
              <w:rPr>
                <w:sz w:val="20"/>
                <w:szCs w:val="20"/>
              </w:rPr>
              <w:t>kg/m</w:t>
            </w:r>
            <w:r w:rsidRPr="00D642D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1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92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D642D9">
              <w:rPr>
                <w:color w:val="000000"/>
                <w:sz w:val="20"/>
                <w:szCs w:val="20"/>
              </w:rPr>
              <w:t>1.83</w:t>
            </w:r>
          </w:p>
        </w:tc>
        <w:tc>
          <w:tcPr>
            <w:tcW w:w="709" w:type="dxa"/>
            <w:vAlign w:val="bottom"/>
          </w:tcPr>
          <w:p w:rsidR="00857B97" w:rsidRPr="00D642D9" w:rsidRDefault="00857B97" w:rsidP="007B3ACC">
            <w:pPr>
              <w:pStyle w:val="NormalWeb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857B97" w:rsidRPr="00D642D9" w:rsidRDefault="00911CCD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34" w:type="dxa"/>
            <w:vAlign w:val="bottom"/>
          </w:tcPr>
          <w:p w:rsidR="00857B97" w:rsidRPr="00D642D9" w:rsidRDefault="00911CCD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993" w:type="dxa"/>
            <w:vAlign w:val="bottom"/>
          </w:tcPr>
          <w:p w:rsidR="00857B97" w:rsidRPr="00D642D9" w:rsidRDefault="00911CCD" w:rsidP="007B3ACC">
            <w:pPr>
              <w:pStyle w:val="NormalWeb"/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2.17</w:t>
            </w:r>
          </w:p>
        </w:tc>
      </w:tr>
      <w:tr w:rsidR="00857B97" w:rsidRPr="00D642D9" w:rsidTr="007B3ACC">
        <w:tc>
          <w:tcPr>
            <w:tcW w:w="1951" w:type="dxa"/>
            <w:tcBorders>
              <w:bottom w:val="single" w:sz="4" w:space="0" w:color="auto"/>
            </w:tcBorders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7B97" w:rsidRPr="00D642D9" w:rsidRDefault="00857B97" w:rsidP="007B3ACC">
            <w:pPr>
              <w:pStyle w:val="NormalWeb"/>
              <w:contextualSpacing/>
              <w:rPr>
                <w:sz w:val="20"/>
                <w:szCs w:val="20"/>
              </w:rPr>
            </w:pPr>
          </w:p>
        </w:tc>
      </w:tr>
    </w:tbl>
    <w:p w:rsidR="009A656B" w:rsidRDefault="00857B97" w:rsidP="001E79E0">
      <w:pPr>
        <w:rPr>
          <w:sz w:val="20"/>
          <w:szCs w:val="20"/>
        </w:rPr>
      </w:pPr>
      <w:r w:rsidRPr="00D1167F">
        <w:rPr>
          <w:i/>
          <w:sz w:val="16"/>
          <w:szCs w:val="16"/>
        </w:rPr>
        <w:t>HLQ2</w:t>
      </w:r>
      <w:r>
        <w:rPr>
          <w:sz w:val="16"/>
          <w:szCs w:val="16"/>
        </w:rPr>
        <w:t xml:space="preserve"> 2</w:t>
      </w:r>
      <w:r w:rsidRPr="00D642D9">
        <w:rPr>
          <w:sz w:val="16"/>
          <w:szCs w:val="16"/>
        </w:rPr>
        <w:t>nd</w:t>
      </w:r>
      <w:r>
        <w:rPr>
          <w:sz w:val="16"/>
          <w:szCs w:val="16"/>
        </w:rPr>
        <w:t xml:space="preserve"> </w:t>
      </w:r>
      <w:r w:rsidRPr="00D642D9">
        <w:rPr>
          <w:sz w:val="16"/>
          <w:szCs w:val="16"/>
        </w:rPr>
        <w:t>Health and Lifestyle Questionnaire,</w:t>
      </w:r>
      <w:r>
        <w:rPr>
          <w:i/>
          <w:sz w:val="16"/>
          <w:szCs w:val="16"/>
        </w:rPr>
        <w:t xml:space="preserve"> </w:t>
      </w:r>
      <w:r w:rsidRPr="00D06A3D">
        <w:rPr>
          <w:i/>
          <w:sz w:val="16"/>
          <w:szCs w:val="16"/>
        </w:rPr>
        <w:t>BMI</w:t>
      </w:r>
      <w:r w:rsidRPr="00D06A3D">
        <w:rPr>
          <w:sz w:val="16"/>
          <w:szCs w:val="16"/>
        </w:rPr>
        <w:t xml:space="preserve"> body mass index</w:t>
      </w:r>
      <w:r>
        <w:rPr>
          <w:sz w:val="16"/>
          <w:szCs w:val="16"/>
        </w:rPr>
        <w:t>,</w:t>
      </w:r>
      <w:r w:rsidRPr="00D642D9">
        <w:rPr>
          <w:i/>
          <w:sz w:val="16"/>
          <w:szCs w:val="16"/>
        </w:rPr>
        <w:t xml:space="preserve"> </w:t>
      </w:r>
      <w:r w:rsidRPr="00D06A3D">
        <w:rPr>
          <w:i/>
          <w:sz w:val="16"/>
          <w:szCs w:val="16"/>
        </w:rPr>
        <w:t>1H</w:t>
      </w:r>
      <w:r>
        <w:rPr>
          <w:i/>
          <w:sz w:val="16"/>
          <w:szCs w:val="16"/>
        </w:rPr>
        <w:t>E</w:t>
      </w:r>
      <w:r w:rsidR="00D1167F">
        <w:rPr>
          <w:sz w:val="16"/>
          <w:szCs w:val="16"/>
        </w:rPr>
        <w:t xml:space="preserve"> </w:t>
      </w:r>
      <w:r w:rsidR="00D1167F" w:rsidRPr="00D06A3D">
        <w:rPr>
          <w:sz w:val="16"/>
          <w:szCs w:val="16"/>
        </w:rPr>
        <w:t>1st health examination</w:t>
      </w:r>
      <w:r w:rsidR="0019173D">
        <w:rPr>
          <w:sz w:val="16"/>
          <w:szCs w:val="16"/>
        </w:rPr>
        <w:t xml:space="preserve">, </w:t>
      </w:r>
      <w:r w:rsidR="0019173D" w:rsidRPr="0019173D">
        <w:rPr>
          <w:i/>
          <w:sz w:val="16"/>
          <w:szCs w:val="16"/>
        </w:rPr>
        <w:t>SD</w:t>
      </w:r>
      <w:r w:rsidR="0019173D">
        <w:rPr>
          <w:sz w:val="16"/>
          <w:szCs w:val="16"/>
        </w:rPr>
        <w:t xml:space="preserve"> standard deviation</w:t>
      </w:r>
    </w:p>
    <w:sectPr w:rsidR="009A656B" w:rsidSect="002B5411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57B97"/>
    <w:rsid w:val="00007BC1"/>
    <w:rsid w:val="0001589B"/>
    <w:rsid w:val="00034847"/>
    <w:rsid w:val="00040082"/>
    <w:rsid w:val="00063BFD"/>
    <w:rsid w:val="0008495C"/>
    <w:rsid w:val="0009577F"/>
    <w:rsid w:val="001070FA"/>
    <w:rsid w:val="00131DA8"/>
    <w:rsid w:val="0014747C"/>
    <w:rsid w:val="00186362"/>
    <w:rsid w:val="0019173D"/>
    <w:rsid w:val="001A1EAC"/>
    <w:rsid w:val="001E79E0"/>
    <w:rsid w:val="001F6239"/>
    <w:rsid w:val="0022003B"/>
    <w:rsid w:val="002217BF"/>
    <w:rsid w:val="002413A2"/>
    <w:rsid w:val="00244FD0"/>
    <w:rsid w:val="00264BF1"/>
    <w:rsid w:val="0027601B"/>
    <w:rsid w:val="002B5411"/>
    <w:rsid w:val="00326D6E"/>
    <w:rsid w:val="00397DF7"/>
    <w:rsid w:val="003A10C5"/>
    <w:rsid w:val="00442F3E"/>
    <w:rsid w:val="004B58B4"/>
    <w:rsid w:val="004C1239"/>
    <w:rsid w:val="00545390"/>
    <w:rsid w:val="0057101D"/>
    <w:rsid w:val="00611779"/>
    <w:rsid w:val="00636CA3"/>
    <w:rsid w:val="006513CC"/>
    <w:rsid w:val="00670EC3"/>
    <w:rsid w:val="006A0333"/>
    <w:rsid w:val="006E126B"/>
    <w:rsid w:val="006E6ABB"/>
    <w:rsid w:val="007018B0"/>
    <w:rsid w:val="00764227"/>
    <w:rsid w:val="00795FE5"/>
    <w:rsid w:val="007A14A2"/>
    <w:rsid w:val="007B3ACC"/>
    <w:rsid w:val="007D0E24"/>
    <w:rsid w:val="0084681B"/>
    <w:rsid w:val="00857B97"/>
    <w:rsid w:val="00911CCD"/>
    <w:rsid w:val="009A656B"/>
    <w:rsid w:val="009A6B1D"/>
    <w:rsid w:val="009E7B8D"/>
    <w:rsid w:val="00AC4C75"/>
    <w:rsid w:val="00AF7A61"/>
    <w:rsid w:val="00BF5405"/>
    <w:rsid w:val="00C20841"/>
    <w:rsid w:val="00C25C03"/>
    <w:rsid w:val="00C468A0"/>
    <w:rsid w:val="00C73958"/>
    <w:rsid w:val="00C82E8E"/>
    <w:rsid w:val="00CB25E6"/>
    <w:rsid w:val="00CB3169"/>
    <w:rsid w:val="00D1167F"/>
    <w:rsid w:val="00D13013"/>
    <w:rsid w:val="00D3093C"/>
    <w:rsid w:val="00D60D4C"/>
    <w:rsid w:val="00D7429C"/>
    <w:rsid w:val="00DC565F"/>
    <w:rsid w:val="00DF0569"/>
    <w:rsid w:val="00E0321B"/>
    <w:rsid w:val="00E40FDC"/>
    <w:rsid w:val="00EC2A06"/>
    <w:rsid w:val="00EC6CDD"/>
    <w:rsid w:val="00EE49E0"/>
    <w:rsid w:val="00EF32F7"/>
    <w:rsid w:val="00F4609F"/>
    <w:rsid w:val="00F91165"/>
    <w:rsid w:val="00F94AC7"/>
    <w:rsid w:val="00FC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B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7B97"/>
    <w:pPr>
      <w:suppressAutoHyphens w:val="0"/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nhideWhenUsed/>
    <w:rsid w:val="0085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857B97"/>
  </w:style>
  <w:style w:type="character" w:styleId="CommentReference">
    <w:name w:val="annotation reference"/>
    <w:basedOn w:val="DefaultParagraphFont"/>
    <w:uiPriority w:val="99"/>
    <w:semiHidden/>
    <w:unhideWhenUsed/>
    <w:rsid w:val="00326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D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D6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D6E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B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7B97"/>
    <w:pPr>
      <w:suppressAutoHyphens w:val="0"/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nhideWhenUsed/>
    <w:rsid w:val="0085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57B97"/>
  </w:style>
  <w:style w:type="character" w:styleId="CommentReference">
    <w:name w:val="annotation reference"/>
    <w:basedOn w:val="DefaultParagraphFont"/>
    <w:uiPriority w:val="99"/>
    <w:semiHidden/>
    <w:unhideWhenUsed/>
    <w:rsid w:val="00326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D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D6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D6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Mulligan</dc:creator>
  <cp:lastModifiedBy>0010761</cp:lastModifiedBy>
  <cp:revision>3</cp:revision>
  <cp:lastPrinted>2017-10-10T11:41:00Z</cp:lastPrinted>
  <dcterms:created xsi:type="dcterms:W3CDTF">2017-10-10T11:50:00Z</dcterms:created>
  <dcterms:modified xsi:type="dcterms:W3CDTF">2017-12-11T05:09:00Z</dcterms:modified>
</cp:coreProperties>
</file>