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4ACFC" w14:textId="675A2B02" w:rsidR="00816254" w:rsidRDefault="00816254" w:rsidP="00816254">
      <w:pPr>
        <w:widowControl/>
        <w:spacing w:after="160" w:line="360" w:lineRule="auto"/>
        <w:jc w:val="left"/>
        <w:rPr>
          <w:rFonts w:ascii="Times New Roman" w:eastAsia="宋体" w:hAnsi="Times New Roman" w:cs="Times New Roman"/>
          <w:b/>
          <w:bCs/>
          <w:kern w:val="0"/>
          <w:sz w:val="30"/>
          <w:szCs w:val="30"/>
          <w:lang w:val="en-GB"/>
        </w:rPr>
      </w:pPr>
      <w:bookmarkStart w:id="0" w:name="OLE_LINK201"/>
      <w:bookmarkStart w:id="1" w:name="OLE_LINK202"/>
      <w:r w:rsidRPr="00816254">
        <w:rPr>
          <w:rFonts w:ascii="Times New Roman" w:eastAsia="宋体" w:hAnsi="Times New Roman" w:cs="Times New Roman"/>
          <w:b/>
          <w:bCs/>
          <w:kern w:val="0"/>
          <w:sz w:val="30"/>
          <w:szCs w:val="30"/>
          <w:lang w:val="en-GB"/>
        </w:rPr>
        <w:t>S</w:t>
      </w:r>
      <w:r w:rsidRPr="00816254">
        <w:rPr>
          <w:rFonts w:ascii="Times New Roman" w:eastAsia="宋体" w:hAnsi="Times New Roman" w:cs="Times New Roman" w:hint="eastAsia"/>
          <w:b/>
          <w:bCs/>
          <w:kern w:val="0"/>
          <w:sz w:val="30"/>
          <w:szCs w:val="30"/>
          <w:lang w:val="en-GB"/>
        </w:rPr>
        <w:t>upplementary</w:t>
      </w:r>
      <w:r w:rsidRPr="00816254">
        <w:rPr>
          <w:rFonts w:ascii="Times New Roman" w:eastAsia="宋体" w:hAnsi="Times New Roman" w:cs="Times New Roman"/>
          <w:b/>
          <w:bCs/>
          <w:kern w:val="0"/>
          <w:sz w:val="30"/>
          <w:szCs w:val="30"/>
          <w:lang w:val="en-GB"/>
        </w:rPr>
        <w:t xml:space="preserve"> </w:t>
      </w:r>
      <w:r w:rsidRPr="00816254">
        <w:rPr>
          <w:rFonts w:ascii="Times New Roman" w:eastAsia="宋体" w:hAnsi="Times New Roman" w:cs="Times New Roman" w:hint="eastAsia"/>
          <w:b/>
          <w:bCs/>
          <w:kern w:val="0"/>
          <w:sz w:val="30"/>
          <w:szCs w:val="30"/>
          <w:lang w:val="en-GB"/>
        </w:rPr>
        <w:t>table</w:t>
      </w:r>
      <w:r w:rsidRPr="00816254">
        <w:rPr>
          <w:rFonts w:ascii="Times New Roman" w:eastAsia="宋体" w:hAnsi="Times New Roman" w:cs="Times New Roman"/>
          <w:b/>
          <w:bCs/>
          <w:kern w:val="0"/>
          <w:sz w:val="30"/>
          <w:szCs w:val="30"/>
          <w:lang w:val="en-GB"/>
        </w:rPr>
        <w:t xml:space="preserve"> </w:t>
      </w:r>
      <w:r w:rsidR="00443687">
        <w:rPr>
          <w:rFonts w:ascii="Times New Roman" w:eastAsia="宋体" w:hAnsi="Times New Roman" w:cs="Times New Roman"/>
          <w:b/>
          <w:bCs/>
          <w:kern w:val="0"/>
          <w:sz w:val="30"/>
          <w:szCs w:val="30"/>
          <w:lang w:val="en-GB"/>
        </w:rPr>
        <w:t>1</w:t>
      </w:r>
    </w:p>
    <w:p w14:paraId="66A9658F" w14:textId="320E1DAE" w:rsidR="00215F18" w:rsidRPr="00215F18" w:rsidRDefault="00215F18" w:rsidP="00215F1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</w:t>
      </w:r>
      <w:r>
        <w:rPr>
          <w:rFonts w:ascii="Times New Roman" w:hAnsi="Times New Roman" w:cs="Times New Roman" w:hint="eastAsia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>boratory measures in blood tests in CBCS.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70"/>
        <w:gridCol w:w="1772"/>
        <w:gridCol w:w="1804"/>
        <w:gridCol w:w="1644"/>
      </w:tblGrid>
      <w:tr w:rsidR="00816254" w:rsidRPr="00B107AE" w14:paraId="0F8870C7" w14:textId="77777777" w:rsidTr="00B8187A">
        <w:tc>
          <w:tcPr>
            <w:tcW w:w="3377" w:type="dxa"/>
          </w:tcPr>
          <w:bookmarkEnd w:id="0"/>
          <w:bookmarkEnd w:id="1"/>
          <w:p w14:paraId="240CEDB5" w14:textId="77777777" w:rsidR="00816254" w:rsidRPr="00B107AE" w:rsidRDefault="00816254" w:rsidP="00447D13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B107AE">
              <w:rPr>
                <w:rFonts w:ascii="Times New Roman" w:eastAsia="宋体" w:hAnsi="Times New Roman" w:cs="Times New Roman"/>
                <w:sz w:val="20"/>
                <w:szCs w:val="20"/>
              </w:rPr>
              <w:t>Variables</w:t>
            </w:r>
          </w:p>
        </w:tc>
        <w:tc>
          <w:tcPr>
            <w:tcW w:w="1863" w:type="dxa"/>
          </w:tcPr>
          <w:p w14:paraId="1F07FF0A" w14:textId="77777777" w:rsidR="00816254" w:rsidRPr="00B107AE" w:rsidRDefault="00816254" w:rsidP="00447D13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bookmarkStart w:id="2" w:name="OLE_LINK128"/>
            <w:bookmarkStart w:id="3" w:name="OLE_LINK129"/>
            <w:r w:rsidRPr="00B107AE">
              <w:rPr>
                <w:rFonts w:ascii="Times New Roman" w:eastAsia="宋体" w:hAnsi="Times New Roman" w:cs="Times New Roman"/>
                <w:sz w:val="20"/>
                <w:szCs w:val="20"/>
              </w:rPr>
              <w:t>6-13</w:t>
            </w:r>
            <w:r w:rsidRPr="00B107AE"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+6</w:t>
            </w:r>
            <w:r w:rsidRPr="00B107AE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weeks gestation weeks</w:t>
            </w:r>
          </w:p>
          <w:p w14:paraId="10CFE4A6" w14:textId="77777777" w:rsidR="00816254" w:rsidRPr="00B107AE" w:rsidRDefault="00816254" w:rsidP="00447D13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B107AE">
              <w:rPr>
                <w:rFonts w:ascii="Times New Roman" w:eastAsia="宋体" w:hAnsi="Times New Roman" w:cs="Times New Roman"/>
                <w:sz w:val="20"/>
                <w:szCs w:val="20"/>
              </w:rPr>
              <w:t>(Recruitment)</w:t>
            </w:r>
            <w:bookmarkEnd w:id="2"/>
            <w:bookmarkEnd w:id="3"/>
          </w:p>
        </w:tc>
        <w:tc>
          <w:tcPr>
            <w:tcW w:w="1985" w:type="dxa"/>
          </w:tcPr>
          <w:p w14:paraId="128368C2" w14:textId="77777777" w:rsidR="00816254" w:rsidRPr="00B107AE" w:rsidRDefault="00816254" w:rsidP="00447D13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bookmarkStart w:id="4" w:name="OLE_LINK130"/>
            <w:bookmarkStart w:id="5" w:name="OLE_LINK131"/>
            <w:r w:rsidRPr="00B107AE">
              <w:rPr>
                <w:rFonts w:ascii="Times New Roman" w:eastAsia="宋体" w:hAnsi="Times New Roman" w:cs="Times New Roman"/>
                <w:sz w:val="20"/>
                <w:szCs w:val="20"/>
              </w:rPr>
              <w:t>20-23</w:t>
            </w:r>
            <w:r w:rsidRPr="00B107AE"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+6</w:t>
            </w:r>
            <w:r w:rsidRPr="00B107AE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weeks gestation weeks</w:t>
            </w:r>
          </w:p>
          <w:p w14:paraId="565693A5" w14:textId="77777777" w:rsidR="00816254" w:rsidRPr="00B107AE" w:rsidRDefault="00816254" w:rsidP="00447D13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B107AE">
              <w:rPr>
                <w:rFonts w:ascii="Times New Roman" w:eastAsia="宋体" w:hAnsi="Times New Roman" w:cs="Times New Roman"/>
                <w:sz w:val="20"/>
                <w:szCs w:val="20"/>
              </w:rPr>
              <w:t>(Follow-up)</w:t>
            </w:r>
            <w:bookmarkEnd w:id="4"/>
            <w:bookmarkEnd w:id="5"/>
          </w:p>
        </w:tc>
        <w:tc>
          <w:tcPr>
            <w:tcW w:w="1791" w:type="dxa"/>
          </w:tcPr>
          <w:p w14:paraId="526B117C" w14:textId="77777777" w:rsidR="00816254" w:rsidRPr="00B107AE" w:rsidRDefault="00816254" w:rsidP="00447D13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B107AE">
              <w:rPr>
                <w:rFonts w:ascii="Times New Roman" w:eastAsia="宋体" w:hAnsi="Times New Roman" w:cs="Times New Roman"/>
                <w:sz w:val="20"/>
                <w:szCs w:val="20"/>
              </w:rPr>
              <w:t>28-33</w:t>
            </w:r>
            <w:r w:rsidRPr="00B107AE"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+6</w:t>
            </w:r>
            <w:r w:rsidRPr="00B107AE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weeks gestation weeks</w:t>
            </w:r>
          </w:p>
          <w:p w14:paraId="708A9524" w14:textId="77777777" w:rsidR="00816254" w:rsidRPr="00B107AE" w:rsidRDefault="00816254" w:rsidP="00447D13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B107AE">
              <w:rPr>
                <w:rFonts w:ascii="Times New Roman" w:eastAsia="宋体" w:hAnsi="Times New Roman" w:cs="Times New Roman"/>
                <w:sz w:val="20"/>
                <w:szCs w:val="20"/>
              </w:rPr>
              <w:t>(Follow-up)</w:t>
            </w:r>
          </w:p>
        </w:tc>
      </w:tr>
      <w:tr w:rsidR="00816254" w:rsidRPr="00B107AE" w14:paraId="65D00AAE" w14:textId="77777777" w:rsidTr="00B8187A">
        <w:tc>
          <w:tcPr>
            <w:tcW w:w="3377" w:type="dxa"/>
          </w:tcPr>
          <w:p w14:paraId="005B4EF3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B107AE">
              <w:rPr>
                <w:rFonts w:ascii="Times New Roman" w:eastAsia="宋体" w:hAnsi="Times New Roman" w:cs="Times New Roman"/>
                <w:sz w:val="20"/>
                <w:szCs w:val="20"/>
              </w:rPr>
              <w:t>Routine blood test</w:t>
            </w:r>
          </w:p>
        </w:tc>
        <w:tc>
          <w:tcPr>
            <w:tcW w:w="1863" w:type="dxa"/>
          </w:tcPr>
          <w:p w14:paraId="49F06CC9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  <w:bookmarkStart w:id="6" w:name="OLE_LINK132"/>
            <w:bookmarkStart w:id="7" w:name="OLE_LINK133"/>
            <m:oMathPara>
              <m:oMath>
                <m:r>
                  <w:rPr>
                    <w:rFonts w:ascii="Cambria Math" w:eastAsia="宋体" w:hAnsi="Cambria Math" w:cs="Times New Roman"/>
                    <w:sz w:val="20"/>
                    <w:szCs w:val="20"/>
                  </w:rPr>
                  <m:t>√</m:t>
                </m:r>
              </m:oMath>
            </m:oMathPara>
            <w:bookmarkEnd w:id="6"/>
            <w:bookmarkEnd w:id="7"/>
          </w:p>
        </w:tc>
        <w:tc>
          <w:tcPr>
            <w:tcW w:w="1985" w:type="dxa"/>
          </w:tcPr>
          <w:p w14:paraId="278A30D1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20"/>
                    <w:szCs w:val="20"/>
                  </w:rPr>
                  <m:t>√</m:t>
                </m:r>
              </m:oMath>
            </m:oMathPara>
          </w:p>
        </w:tc>
        <w:tc>
          <w:tcPr>
            <w:tcW w:w="1791" w:type="dxa"/>
          </w:tcPr>
          <w:p w14:paraId="7B7F82F6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20"/>
                    <w:szCs w:val="20"/>
                  </w:rPr>
                  <m:t>√</m:t>
                </m:r>
              </m:oMath>
            </m:oMathPara>
          </w:p>
        </w:tc>
      </w:tr>
      <w:tr w:rsidR="00816254" w:rsidRPr="00B107AE" w14:paraId="4605B669" w14:textId="77777777" w:rsidTr="00B8187A">
        <w:tc>
          <w:tcPr>
            <w:tcW w:w="3377" w:type="dxa"/>
          </w:tcPr>
          <w:p w14:paraId="7936A407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  <w:bookmarkStart w:id="8" w:name="OLE_LINK263"/>
            <w:bookmarkStart w:id="9" w:name="OLE_LINK264"/>
            <w:r w:rsidRPr="00B107AE">
              <w:rPr>
                <w:rFonts w:ascii="Times New Roman" w:eastAsia="宋体" w:hAnsi="Times New Roman" w:cs="Times New Roman"/>
                <w:sz w:val="20"/>
                <w:szCs w:val="20"/>
              </w:rPr>
              <w:t>Blood biochemical test</w:t>
            </w:r>
            <w:bookmarkEnd w:id="8"/>
            <w:bookmarkEnd w:id="9"/>
          </w:p>
        </w:tc>
        <w:tc>
          <w:tcPr>
            <w:tcW w:w="1863" w:type="dxa"/>
          </w:tcPr>
          <w:p w14:paraId="403F932F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20"/>
                    <w:szCs w:val="20"/>
                  </w:rPr>
                  <m:t>√</m:t>
                </m:r>
              </m:oMath>
            </m:oMathPara>
          </w:p>
        </w:tc>
        <w:tc>
          <w:tcPr>
            <w:tcW w:w="1985" w:type="dxa"/>
          </w:tcPr>
          <w:p w14:paraId="61FE489D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20"/>
                    <w:szCs w:val="20"/>
                  </w:rPr>
                  <m:t>√</m:t>
                </m:r>
              </m:oMath>
            </m:oMathPara>
          </w:p>
        </w:tc>
        <w:tc>
          <w:tcPr>
            <w:tcW w:w="1791" w:type="dxa"/>
          </w:tcPr>
          <w:p w14:paraId="7334A75E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20"/>
                    <w:szCs w:val="20"/>
                  </w:rPr>
                  <m:t>√</m:t>
                </m:r>
              </m:oMath>
            </m:oMathPara>
          </w:p>
        </w:tc>
      </w:tr>
      <w:tr w:rsidR="00816254" w:rsidRPr="00B107AE" w14:paraId="6C28BC5A" w14:textId="77777777" w:rsidTr="00B8187A">
        <w:tc>
          <w:tcPr>
            <w:tcW w:w="3377" w:type="dxa"/>
          </w:tcPr>
          <w:p w14:paraId="6433BE52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B107AE">
              <w:rPr>
                <w:rFonts w:ascii="Times New Roman" w:eastAsia="宋体" w:hAnsi="Times New Roman" w:cs="Times New Roman"/>
                <w:sz w:val="20"/>
                <w:szCs w:val="20"/>
              </w:rPr>
              <w:t>Thyroid function test</w:t>
            </w:r>
          </w:p>
        </w:tc>
        <w:tc>
          <w:tcPr>
            <w:tcW w:w="1863" w:type="dxa"/>
          </w:tcPr>
          <w:p w14:paraId="30194A5F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20"/>
                    <w:szCs w:val="20"/>
                  </w:rPr>
                  <m:t>√</m:t>
                </m:r>
              </m:oMath>
            </m:oMathPara>
          </w:p>
        </w:tc>
        <w:tc>
          <w:tcPr>
            <w:tcW w:w="1985" w:type="dxa"/>
          </w:tcPr>
          <w:p w14:paraId="5546FEA5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20"/>
                    <w:szCs w:val="20"/>
                  </w:rPr>
                  <m:t>√</m:t>
                </m:r>
              </m:oMath>
            </m:oMathPara>
          </w:p>
        </w:tc>
        <w:tc>
          <w:tcPr>
            <w:tcW w:w="1791" w:type="dxa"/>
          </w:tcPr>
          <w:p w14:paraId="1FA3DB82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20"/>
                    <w:szCs w:val="20"/>
                  </w:rPr>
                  <m:t>√</m:t>
                </m:r>
              </m:oMath>
            </m:oMathPara>
          </w:p>
        </w:tc>
      </w:tr>
      <w:tr w:rsidR="00816254" w:rsidRPr="00B107AE" w14:paraId="65D17A38" w14:textId="77777777" w:rsidTr="00B8187A">
        <w:tc>
          <w:tcPr>
            <w:tcW w:w="3377" w:type="dxa"/>
          </w:tcPr>
          <w:p w14:paraId="71CEB663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B107AE">
              <w:rPr>
                <w:rFonts w:ascii="Times New Roman" w:eastAsia="宋体" w:hAnsi="Times New Roman" w:cs="Times New Roman"/>
                <w:sz w:val="20"/>
                <w:szCs w:val="20"/>
              </w:rPr>
              <w:t>Coagulation function test</w:t>
            </w:r>
          </w:p>
        </w:tc>
        <w:tc>
          <w:tcPr>
            <w:tcW w:w="1863" w:type="dxa"/>
          </w:tcPr>
          <w:p w14:paraId="2237F12C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20"/>
                    <w:szCs w:val="20"/>
                  </w:rPr>
                  <m:t>√</m:t>
                </m:r>
              </m:oMath>
            </m:oMathPara>
          </w:p>
        </w:tc>
        <w:tc>
          <w:tcPr>
            <w:tcW w:w="1985" w:type="dxa"/>
          </w:tcPr>
          <w:p w14:paraId="572BEC8A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91" w:type="dxa"/>
          </w:tcPr>
          <w:p w14:paraId="4B1E55E1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20"/>
                    <w:szCs w:val="20"/>
                  </w:rPr>
                  <m:t>√</m:t>
                </m:r>
              </m:oMath>
            </m:oMathPara>
          </w:p>
        </w:tc>
      </w:tr>
      <w:tr w:rsidR="00816254" w:rsidRPr="00B107AE" w14:paraId="3DBE607A" w14:textId="77777777" w:rsidTr="00B8187A">
        <w:tc>
          <w:tcPr>
            <w:tcW w:w="3377" w:type="dxa"/>
          </w:tcPr>
          <w:p w14:paraId="304A9C3F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24BE0">
              <w:rPr>
                <w:rFonts w:ascii="Times New Roman" w:eastAsia="宋体" w:hAnsi="Times New Roman" w:cs="Times New Roman"/>
                <w:sz w:val="20"/>
                <w:szCs w:val="20"/>
              </w:rPr>
              <w:t>Vitamin test</w:t>
            </w:r>
          </w:p>
        </w:tc>
        <w:tc>
          <w:tcPr>
            <w:tcW w:w="1863" w:type="dxa"/>
          </w:tcPr>
          <w:p w14:paraId="3958F7ED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20"/>
                    <w:szCs w:val="20"/>
                  </w:rPr>
                  <m:t>√</m:t>
                </m:r>
              </m:oMath>
            </m:oMathPara>
          </w:p>
        </w:tc>
        <w:tc>
          <w:tcPr>
            <w:tcW w:w="1985" w:type="dxa"/>
          </w:tcPr>
          <w:p w14:paraId="252C0D2D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91" w:type="dxa"/>
          </w:tcPr>
          <w:p w14:paraId="2602352A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816254" w:rsidRPr="00B107AE" w14:paraId="61A33C2A" w14:textId="77777777" w:rsidTr="00B8187A">
        <w:tc>
          <w:tcPr>
            <w:tcW w:w="3377" w:type="dxa"/>
          </w:tcPr>
          <w:p w14:paraId="4B880874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B107AE">
              <w:rPr>
                <w:rFonts w:ascii="Times New Roman" w:eastAsia="宋体" w:hAnsi="Times New Roman" w:cs="Times New Roman"/>
                <w:sz w:val="20"/>
                <w:szCs w:val="20"/>
              </w:rPr>
              <w:t>Toxoplasma</w:t>
            </w:r>
          </w:p>
        </w:tc>
        <w:tc>
          <w:tcPr>
            <w:tcW w:w="1863" w:type="dxa"/>
          </w:tcPr>
          <w:p w14:paraId="3CB925B4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  <w:bookmarkStart w:id="10" w:name="OLE_LINK208"/>
            <w:bookmarkStart w:id="11" w:name="OLE_LINK213"/>
            <m:oMathPara>
              <m:oMath>
                <m:r>
                  <w:rPr>
                    <w:rFonts w:ascii="Cambria Math" w:eastAsia="宋体" w:hAnsi="Cambria Math" w:cs="Times New Roman"/>
                    <w:sz w:val="20"/>
                    <w:szCs w:val="20"/>
                  </w:rPr>
                  <m:t>√</m:t>
                </m:r>
              </m:oMath>
            </m:oMathPara>
            <w:bookmarkEnd w:id="10"/>
            <w:bookmarkEnd w:id="11"/>
          </w:p>
        </w:tc>
        <w:tc>
          <w:tcPr>
            <w:tcW w:w="1985" w:type="dxa"/>
          </w:tcPr>
          <w:p w14:paraId="25E842E2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91" w:type="dxa"/>
          </w:tcPr>
          <w:p w14:paraId="5A5A9F6F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816254" w:rsidRPr="00B107AE" w14:paraId="6C71D2A1" w14:textId="77777777" w:rsidTr="00B8187A">
        <w:tc>
          <w:tcPr>
            <w:tcW w:w="3377" w:type="dxa"/>
          </w:tcPr>
          <w:p w14:paraId="4E48051A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B107AE">
              <w:rPr>
                <w:rFonts w:ascii="Times New Roman" w:eastAsia="宋体" w:hAnsi="Times New Roman" w:cs="Times New Roman"/>
                <w:sz w:val="20"/>
                <w:szCs w:val="20"/>
              </w:rPr>
              <w:t>Rubellavirus</w:t>
            </w:r>
            <w:proofErr w:type="spellEnd"/>
          </w:p>
        </w:tc>
        <w:tc>
          <w:tcPr>
            <w:tcW w:w="1863" w:type="dxa"/>
          </w:tcPr>
          <w:p w14:paraId="3BF89B39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20"/>
                    <w:szCs w:val="20"/>
                  </w:rPr>
                  <m:t>√</m:t>
                </m:r>
              </m:oMath>
            </m:oMathPara>
          </w:p>
        </w:tc>
        <w:tc>
          <w:tcPr>
            <w:tcW w:w="1985" w:type="dxa"/>
          </w:tcPr>
          <w:p w14:paraId="4B67BF4F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91" w:type="dxa"/>
          </w:tcPr>
          <w:p w14:paraId="66231F3A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816254" w:rsidRPr="00B107AE" w14:paraId="47C37905" w14:textId="77777777" w:rsidTr="00B8187A">
        <w:tc>
          <w:tcPr>
            <w:tcW w:w="3377" w:type="dxa"/>
          </w:tcPr>
          <w:p w14:paraId="65AA4D2B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B107AE">
              <w:rPr>
                <w:rFonts w:ascii="Times New Roman" w:eastAsia="宋体" w:hAnsi="Times New Roman" w:cs="Times New Roman"/>
                <w:sz w:val="20"/>
                <w:szCs w:val="20"/>
              </w:rPr>
              <w:t>Cytomegalovirus</w:t>
            </w:r>
          </w:p>
        </w:tc>
        <w:tc>
          <w:tcPr>
            <w:tcW w:w="1863" w:type="dxa"/>
          </w:tcPr>
          <w:p w14:paraId="515F4D00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20"/>
                    <w:szCs w:val="20"/>
                  </w:rPr>
                  <m:t>√</m:t>
                </m:r>
              </m:oMath>
            </m:oMathPara>
          </w:p>
        </w:tc>
        <w:tc>
          <w:tcPr>
            <w:tcW w:w="1985" w:type="dxa"/>
          </w:tcPr>
          <w:p w14:paraId="5019E5CC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91" w:type="dxa"/>
          </w:tcPr>
          <w:p w14:paraId="0C919310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816254" w:rsidRPr="00B107AE" w14:paraId="6D1CB7BC" w14:textId="77777777" w:rsidTr="00B8187A">
        <w:tc>
          <w:tcPr>
            <w:tcW w:w="3377" w:type="dxa"/>
          </w:tcPr>
          <w:p w14:paraId="3106951A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B107AE">
              <w:rPr>
                <w:rFonts w:ascii="Times New Roman" w:eastAsia="宋体" w:hAnsi="Times New Roman" w:cs="Times New Roman"/>
                <w:sz w:val="20"/>
                <w:szCs w:val="20"/>
              </w:rPr>
              <w:t>Herpesvirus</w:t>
            </w:r>
          </w:p>
        </w:tc>
        <w:tc>
          <w:tcPr>
            <w:tcW w:w="1863" w:type="dxa"/>
          </w:tcPr>
          <w:p w14:paraId="6492C994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20"/>
                    <w:szCs w:val="20"/>
                  </w:rPr>
                  <m:t>√</m:t>
                </m:r>
              </m:oMath>
            </m:oMathPara>
          </w:p>
        </w:tc>
        <w:tc>
          <w:tcPr>
            <w:tcW w:w="1985" w:type="dxa"/>
          </w:tcPr>
          <w:p w14:paraId="6E4C2960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91" w:type="dxa"/>
          </w:tcPr>
          <w:p w14:paraId="7ADC3651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816254" w:rsidRPr="00B107AE" w14:paraId="34437325" w14:textId="77777777" w:rsidTr="00B8187A">
        <w:tc>
          <w:tcPr>
            <w:tcW w:w="3377" w:type="dxa"/>
          </w:tcPr>
          <w:p w14:paraId="01C1A04F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B107AE">
              <w:rPr>
                <w:rFonts w:ascii="Times New Roman" w:eastAsia="宋体" w:hAnsi="Times New Roman" w:cs="Times New Roman"/>
                <w:sz w:val="20"/>
                <w:szCs w:val="20"/>
              </w:rPr>
              <w:t>Alpha fetoprotein detection</w:t>
            </w:r>
          </w:p>
        </w:tc>
        <w:tc>
          <w:tcPr>
            <w:tcW w:w="1863" w:type="dxa"/>
          </w:tcPr>
          <w:p w14:paraId="7C2FB7A9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DA5BABE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  <w:bookmarkStart w:id="12" w:name="OLE_LINK136"/>
            <w:bookmarkStart w:id="13" w:name="OLE_LINK137"/>
            <m:oMathPara>
              <m:oMath>
                <m:r>
                  <w:rPr>
                    <w:rFonts w:ascii="Cambria Math" w:eastAsia="宋体" w:hAnsi="Cambria Math" w:cs="Times New Roman"/>
                    <w:sz w:val="20"/>
                    <w:szCs w:val="20"/>
                  </w:rPr>
                  <m:t>√</m:t>
                </m:r>
              </m:oMath>
            </m:oMathPara>
            <w:bookmarkEnd w:id="12"/>
            <w:bookmarkEnd w:id="13"/>
          </w:p>
        </w:tc>
        <w:tc>
          <w:tcPr>
            <w:tcW w:w="1791" w:type="dxa"/>
          </w:tcPr>
          <w:p w14:paraId="69F9EE9A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816254" w:rsidRPr="00B107AE" w14:paraId="128885E9" w14:textId="77777777" w:rsidTr="00B8187A">
        <w:tc>
          <w:tcPr>
            <w:tcW w:w="3377" w:type="dxa"/>
          </w:tcPr>
          <w:p w14:paraId="1AA52D2F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  <w:bookmarkStart w:id="14" w:name="OLE_LINK134"/>
            <w:bookmarkStart w:id="15" w:name="OLE_LINK135"/>
            <w:r w:rsidRPr="00B107AE">
              <w:rPr>
                <w:rFonts w:ascii="Times New Roman" w:eastAsia="宋体" w:hAnsi="Times New Roman" w:cs="Times New Roman"/>
                <w:sz w:val="20"/>
                <w:szCs w:val="20"/>
              </w:rPr>
              <w:t>Oral glucose tolerance test (OGTT</w:t>
            </w:r>
            <w:bookmarkEnd w:id="14"/>
            <w:bookmarkEnd w:id="15"/>
            <w:r w:rsidRPr="00B107AE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63" w:type="dxa"/>
          </w:tcPr>
          <w:p w14:paraId="4DC31647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03A7018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91" w:type="dxa"/>
          </w:tcPr>
          <w:p w14:paraId="6CEB1B70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20"/>
                    <w:szCs w:val="20"/>
                  </w:rPr>
                  <m:t>√</m:t>
                </m:r>
              </m:oMath>
            </m:oMathPara>
          </w:p>
        </w:tc>
      </w:tr>
      <w:tr w:rsidR="00816254" w:rsidRPr="00B107AE" w14:paraId="1D1620E9" w14:textId="77777777" w:rsidTr="00B8187A">
        <w:tc>
          <w:tcPr>
            <w:tcW w:w="3377" w:type="dxa"/>
          </w:tcPr>
          <w:p w14:paraId="1A85F69E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B107AE">
              <w:rPr>
                <w:rFonts w:ascii="Times New Roman" w:eastAsia="宋体" w:hAnsi="Times New Roman" w:cs="Times New Roman"/>
                <w:sz w:val="20"/>
                <w:szCs w:val="20"/>
              </w:rPr>
              <w:t>HgbA1c*</w:t>
            </w:r>
          </w:p>
        </w:tc>
        <w:tc>
          <w:tcPr>
            <w:tcW w:w="1863" w:type="dxa"/>
          </w:tcPr>
          <w:p w14:paraId="2052BD01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1298C48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91" w:type="dxa"/>
          </w:tcPr>
          <w:p w14:paraId="51F7737B" w14:textId="77777777" w:rsidR="00816254" w:rsidRPr="00B107AE" w:rsidRDefault="00816254" w:rsidP="00447D13">
            <w:pPr>
              <w:widowControl/>
              <w:rPr>
                <w:rFonts w:ascii="Times New Roman" w:eastAsia="宋体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20"/>
                    <w:szCs w:val="20"/>
                  </w:rPr>
                  <m:t>√</m:t>
                </m:r>
              </m:oMath>
            </m:oMathPara>
          </w:p>
        </w:tc>
      </w:tr>
    </w:tbl>
    <w:p w14:paraId="4910DAA5" w14:textId="7FBC67BD" w:rsidR="00DB7CB5" w:rsidRPr="00B107AE" w:rsidRDefault="00816254" w:rsidP="00816254">
      <w:pPr>
        <w:widowControl/>
        <w:spacing w:after="160" w:line="360" w:lineRule="auto"/>
        <w:rPr>
          <w:rFonts w:ascii="Times New Roman" w:eastAsia="宋体" w:hAnsi="Times New Roman" w:cs="Times New Roman"/>
          <w:kern w:val="0"/>
          <w:sz w:val="20"/>
          <w:szCs w:val="20"/>
        </w:rPr>
      </w:pPr>
      <w:r w:rsidRPr="00B107AE">
        <w:rPr>
          <w:rFonts w:ascii="Times New Roman" w:eastAsia="宋体" w:hAnsi="Times New Roman" w:cs="Times New Roman"/>
          <w:kern w:val="0"/>
          <w:sz w:val="20"/>
          <w:szCs w:val="20"/>
          <w:lang w:val="en-GB"/>
        </w:rPr>
        <w:t xml:space="preserve">*If OGTT is </w:t>
      </w:r>
      <w:r w:rsidRPr="00B107AE">
        <w:rPr>
          <w:rFonts w:ascii="Times New Roman" w:eastAsia="宋体" w:hAnsi="Times New Roman" w:cs="Times New Roman"/>
          <w:kern w:val="0"/>
          <w:sz w:val="20"/>
          <w:szCs w:val="20"/>
        </w:rPr>
        <w:t>abnormal, HgbA1c is required.</w:t>
      </w:r>
    </w:p>
    <w:p w14:paraId="79E4C966" w14:textId="220DAEC1" w:rsidR="00DB7CB5" w:rsidRPr="00B107AE" w:rsidRDefault="00DB7CB5" w:rsidP="009D0760">
      <w:pPr>
        <w:widowControl/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</w:pPr>
      <w:r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>Routine blood test includes white blood cell, red blood cell</w:t>
      </w:r>
      <w:r w:rsidR="0034180D"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 xml:space="preserve">, </w:t>
      </w:r>
      <w:proofErr w:type="spellStart"/>
      <w:r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>haemoglobin</w:t>
      </w:r>
      <w:proofErr w:type="spellEnd"/>
      <w:r w:rsidR="0034180D"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 xml:space="preserve">, </w:t>
      </w:r>
      <w:r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>platelet counts</w:t>
      </w:r>
      <w:r w:rsidR="0034180D"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 xml:space="preserve">, </w:t>
      </w:r>
      <w:r w:rsidR="00FB6CD8"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>hematocrit</w:t>
      </w:r>
      <w:r w:rsidR="0034180D"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 xml:space="preserve">, </w:t>
      </w:r>
      <w:proofErr w:type="gramStart"/>
      <w:r w:rsidR="0034180D"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>granulocyte</w:t>
      </w:r>
      <w:proofErr w:type="gramEnd"/>
      <w:r w:rsidR="009B1C0A"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 xml:space="preserve"> and </w:t>
      </w:r>
      <w:r w:rsidR="0034180D"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>lymphocyte.</w:t>
      </w:r>
      <w:r w:rsidR="00B90F93"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 xml:space="preserve"> </w:t>
      </w:r>
    </w:p>
    <w:p w14:paraId="7F0A3A97" w14:textId="7D3FCFD8" w:rsidR="008127E1" w:rsidRPr="00B107AE" w:rsidRDefault="001C47CA" w:rsidP="009D0760">
      <w:pPr>
        <w:widowControl/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</w:pPr>
      <w:r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 xml:space="preserve">Blood biochemical test includes </w:t>
      </w:r>
      <w:r w:rsidR="00863821"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>fasting blood glucose, triglycerides,</w:t>
      </w:r>
      <w:r w:rsidR="009D0760"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 xml:space="preserve"> total cholesterol, </w:t>
      </w:r>
      <w:r w:rsidR="008127E1"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 xml:space="preserve">high-density lipoprotein cholesterol, low-density lipoprotein cholesterol, </w:t>
      </w:r>
      <w:r w:rsidR="009D0760"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>uric acid, blood urea nitrogen, alanine aminotransferase, aspartate amino transferase</w:t>
      </w:r>
      <w:r w:rsidR="009B1C0A"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 xml:space="preserve"> and</w:t>
      </w:r>
      <w:r w:rsidR="009D0760"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 xml:space="preserve"> albumin.</w:t>
      </w:r>
    </w:p>
    <w:p w14:paraId="36D4611D" w14:textId="2D257BAC" w:rsidR="009D0760" w:rsidRPr="00B107AE" w:rsidRDefault="009D0760" w:rsidP="009B1C0A">
      <w:pPr>
        <w:widowControl/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</w:pPr>
      <w:r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 xml:space="preserve">Thyroid function test </w:t>
      </w:r>
      <w:bookmarkStart w:id="16" w:name="OLE_LINK271"/>
      <w:bookmarkStart w:id="17" w:name="OLE_LINK272"/>
      <w:r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>includes</w:t>
      </w:r>
      <w:bookmarkEnd w:id="16"/>
      <w:bookmarkEnd w:id="17"/>
      <w:r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 xml:space="preserve"> </w:t>
      </w:r>
      <w:r w:rsidR="00A97011"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 xml:space="preserve">total thyroxine, </w:t>
      </w:r>
      <w:r w:rsidR="00E41414"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 xml:space="preserve">total triiodothyronine, </w:t>
      </w:r>
      <w:r w:rsidR="00D2790F"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>t</w:t>
      </w:r>
      <w:r w:rsidR="00E41414"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 xml:space="preserve">hyroxine binding globulin, </w:t>
      </w:r>
      <w:bookmarkStart w:id="18" w:name="OLE_LINK275"/>
      <w:bookmarkStart w:id="19" w:name="OLE_LINK276"/>
      <w:r w:rsidR="00E41414"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>free triiodothyronine</w:t>
      </w:r>
      <w:bookmarkEnd w:id="18"/>
      <w:bookmarkEnd w:id="19"/>
      <w:r w:rsidR="00E41414"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 xml:space="preserve">, free thyroxine, thyroid-stimulating </w:t>
      </w:r>
      <w:proofErr w:type="gramStart"/>
      <w:r w:rsidR="00E41414"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>hormone</w:t>
      </w:r>
      <w:proofErr w:type="gramEnd"/>
      <w:r w:rsidR="009B1C0A"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 xml:space="preserve"> and</w:t>
      </w:r>
      <w:r w:rsidR="00E41414"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 xml:space="preserve"> thyroid peroxidase antibody.</w:t>
      </w:r>
    </w:p>
    <w:p w14:paraId="1866A1B9" w14:textId="51F2971F" w:rsidR="00BA5238" w:rsidRPr="00B107AE" w:rsidRDefault="009D0760" w:rsidP="009B1C0A">
      <w:pPr>
        <w:widowControl/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</w:pPr>
      <w:r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 xml:space="preserve">Coagulation function test </w:t>
      </w:r>
      <w:bookmarkStart w:id="20" w:name="OLE_LINK277"/>
      <w:bookmarkStart w:id="21" w:name="OLE_LINK278"/>
      <w:r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>includes</w:t>
      </w:r>
      <w:bookmarkEnd w:id="20"/>
      <w:bookmarkEnd w:id="21"/>
      <w:r w:rsidR="009B1C0A"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 xml:space="preserve"> thrombin time, prothrombin time, fibrinogen, D-</w:t>
      </w:r>
      <w:proofErr w:type="gramStart"/>
      <w:r w:rsidR="009B1C0A"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>dimer</w:t>
      </w:r>
      <w:proofErr w:type="gramEnd"/>
      <w:r w:rsidR="009B1C0A"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 xml:space="preserve"> and partial thromboplastin time. </w:t>
      </w:r>
    </w:p>
    <w:p w14:paraId="6EA1E361" w14:textId="3D9DCF73" w:rsidR="009B1C0A" w:rsidRPr="00B107AE" w:rsidRDefault="009B1C0A">
      <w:pPr>
        <w:rPr>
          <w:rFonts w:ascii="Times New Roman" w:eastAsia="宋体" w:hAnsi="Times New Roman" w:cs="Times New Roman"/>
          <w:kern w:val="0"/>
          <w:sz w:val="20"/>
          <w:szCs w:val="20"/>
        </w:rPr>
      </w:pPr>
      <w:r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>Vitamin test includes vitamin A, vitamin D</w:t>
      </w:r>
      <w:r w:rsidR="00CD1E40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 xml:space="preserve"> and </w:t>
      </w:r>
      <w:r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>vitamin E</w:t>
      </w:r>
      <w:r w:rsidR="0027762C" w:rsidRPr="00B107AE">
        <w:rPr>
          <w:rFonts w:ascii="Times New Roman" w:eastAsia="宋体" w:hAnsi="Times New Roman" w:cs="Times New Roman"/>
          <w:color w:val="4472C4" w:themeColor="accent1"/>
          <w:kern w:val="0"/>
          <w:sz w:val="20"/>
          <w:szCs w:val="20"/>
        </w:rPr>
        <w:t>.</w:t>
      </w:r>
      <w:r w:rsidR="0027762C" w:rsidRPr="00B107AE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</w:p>
    <w:p w14:paraId="2C446ACF" w14:textId="77777777" w:rsidR="009B1C0A" w:rsidRPr="00B107AE" w:rsidRDefault="009B1C0A">
      <w:pPr>
        <w:rPr>
          <w:rFonts w:ascii="Times New Roman" w:hAnsi="Times New Roman" w:cs="Times New Roman"/>
        </w:rPr>
      </w:pPr>
    </w:p>
    <w:sectPr w:rsidR="009B1C0A" w:rsidRPr="00B107AE" w:rsidSect="00454103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254"/>
    <w:rsid w:val="00033E86"/>
    <w:rsid w:val="00042F70"/>
    <w:rsid w:val="00044C1D"/>
    <w:rsid w:val="00085992"/>
    <w:rsid w:val="00094B38"/>
    <w:rsid w:val="000B618E"/>
    <w:rsid w:val="000D1F4E"/>
    <w:rsid w:val="001159C6"/>
    <w:rsid w:val="00126349"/>
    <w:rsid w:val="00145DAE"/>
    <w:rsid w:val="00186E39"/>
    <w:rsid w:val="001B5244"/>
    <w:rsid w:val="001C47CA"/>
    <w:rsid w:val="001D6D40"/>
    <w:rsid w:val="00215F18"/>
    <w:rsid w:val="00216CEB"/>
    <w:rsid w:val="00220CD2"/>
    <w:rsid w:val="0024548D"/>
    <w:rsid w:val="00251CEB"/>
    <w:rsid w:val="00267FCF"/>
    <w:rsid w:val="0027762C"/>
    <w:rsid w:val="00296311"/>
    <w:rsid w:val="002A7DAC"/>
    <w:rsid w:val="002B05B4"/>
    <w:rsid w:val="002B2687"/>
    <w:rsid w:val="002C3F32"/>
    <w:rsid w:val="0034180D"/>
    <w:rsid w:val="00355EBD"/>
    <w:rsid w:val="00366450"/>
    <w:rsid w:val="00367AEC"/>
    <w:rsid w:val="00367F62"/>
    <w:rsid w:val="00374F9B"/>
    <w:rsid w:val="00383284"/>
    <w:rsid w:val="00395050"/>
    <w:rsid w:val="003D1DB2"/>
    <w:rsid w:val="003E3021"/>
    <w:rsid w:val="00405C8D"/>
    <w:rsid w:val="00423D96"/>
    <w:rsid w:val="00443687"/>
    <w:rsid w:val="00447D13"/>
    <w:rsid w:val="00454103"/>
    <w:rsid w:val="00465E49"/>
    <w:rsid w:val="004752BC"/>
    <w:rsid w:val="004B078A"/>
    <w:rsid w:val="004E687F"/>
    <w:rsid w:val="00501BB8"/>
    <w:rsid w:val="00543B56"/>
    <w:rsid w:val="005725CE"/>
    <w:rsid w:val="00593383"/>
    <w:rsid w:val="005C7A2F"/>
    <w:rsid w:val="005E5D16"/>
    <w:rsid w:val="005E6BB7"/>
    <w:rsid w:val="005F38D1"/>
    <w:rsid w:val="00602835"/>
    <w:rsid w:val="00610A7E"/>
    <w:rsid w:val="006170BC"/>
    <w:rsid w:val="00697F01"/>
    <w:rsid w:val="006A6FD9"/>
    <w:rsid w:val="006B7D3F"/>
    <w:rsid w:val="006C2A4C"/>
    <w:rsid w:val="006E7AD3"/>
    <w:rsid w:val="006F134C"/>
    <w:rsid w:val="00705BC3"/>
    <w:rsid w:val="007F5CBC"/>
    <w:rsid w:val="008127E1"/>
    <w:rsid w:val="00816254"/>
    <w:rsid w:val="00863821"/>
    <w:rsid w:val="0087278F"/>
    <w:rsid w:val="008758DB"/>
    <w:rsid w:val="00897FE0"/>
    <w:rsid w:val="008C2298"/>
    <w:rsid w:val="008D2857"/>
    <w:rsid w:val="008D7E92"/>
    <w:rsid w:val="00914170"/>
    <w:rsid w:val="009356EF"/>
    <w:rsid w:val="00945C56"/>
    <w:rsid w:val="009575C1"/>
    <w:rsid w:val="00962F18"/>
    <w:rsid w:val="00966751"/>
    <w:rsid w:val="00982CFF"/>
    <w:rsid w:val="009A300B"/>
    <w:rsid w:val="009B1C0A"/>
    <w:rsid w:val="009C4A4C"/>
    <w:rsid w:val="009D0760"/>
    <w:rsid w:val="009D2634"/>
    <w:rsid w:val="009F032E"/>
    <w:rsid w:val="00A01DE1"/>
    <w:rsid w:val="00A2001D"/>
    <w:rsid w:val="00A53D69"/>
    <w:rsid w:val="00A635A9"/>
    <w:rsid w:val="00A77521"/>
    <w:rsid w:val="00A8475B"/>
    <w:rsid w:val="00A9689E"/>
    <w:rsid w:val="00A97011"/>
    <w:rsid w:val="00AE20B0"/>
    <w:rsid w:val="00B107AE"/>
    <w:rsid w:val="00B22CFC"/>
    <w:rsid w:val="00B30C29"/>
    <w:rsid w:val="00B4610D"/>
    <w:rsid w:val="00B6393F"/>
    <w:rsid w:val="00B90F93"/>
    <w:rsid w:val="00BA5238"/>
    <w:rsid w:val="00BB65BA"/>
    <w:rsid w:val="00BC3FC8"/>
    <w:rsid w:val="00BD6153"/>
    <w:rsid w:val="00BE0E1F"/>
    <w:rsid w:val="00BE37C9"/>
    <w:rsid w:val="00C042B4"/>
    <w:rsid w:val="00C05612"/>
    <w:rsid w:val="00C22831"/>
    <w:rsid w:val="00C80992"/>
    <w:rsid w:val="00C87E33"/>
    <w:rsid w:val="00CA2E81"/>
    <w:rsid w:val="00CD1E40"/>
    <w:rsid w:val="00CD4FF4"/>
    <w:rsid w:val="00CD5205"/>
    <w:rsid w:val="00CE00C2"/>
    <w:rsid w:val="00D20A48"/>
    <w:rsid w:val="00D24BE0"/>
    <w:rsid w:val="00D2790F"/>
    <w:rsid w:val="00D312F1"/>
    <w:rsid w:val="00D32568"/>
    <w:rsid w:val="00D8758A"/>
    <w:rsid w:val="00D90DEC"/>
    <w:rsid w:val="00DB7CB5"/>
    <w:rsid w:val="00DE7ADA"/>
    <w:rsid w:val="00E24B70"/>
    <w:rsid w:val="00E41414"/>
    <w:rsid w:val="00E43312"/>
    <w:rsid w:val="00E76957"/>
    <w:rsid w:val="00F06D67"/>
    <w:rsid w:val="00F262E2"/>
    <w:rsid w:val="00F26EBC"/>
    <w:rsid w:val="00F875CC"/>
    <w:rsid w:val="00FB3AE1"/>
    <w:rsid w:val="00FB5471"/>
    <w:rsid w:val="00FB6CD8"/>
    <w:rsid w:val="00FD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1BF294"/>
  <w14:defaultImageDpi w14:val="32767"/>
  <w15:chartTrackingRefBased/>
  <w15:docId w15:val="{11305BAE-0DC9-924B-95BA-CD25C32BE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6254"/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5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Wentao Yue</dc:creator>
  <cp:keywords/>
  <dc:description/>
  <cp:lastModifiedBy>Enjie Zhang</cp:lastModifiedBy>
  <cp:revision>28</cp:revision>
  <dcterms:created xsi:type="dcterms:W3CDTF">2020-06-02T23:52:00Z</dcterms:created>
  <dcterms:modified xsi:type="dcterms:W3CDTF">2021-09-16T05:48:00Z</dcterms:modified>
</cp:coreProperties>
</file>