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B4FCF" w14:textId="44E83B5F" w:rsidR="00210151" w:rsidRDefault="00210151" w:rsidP="00091F6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91F67">
        <w:rPr>
          <w:rFonts w:ascii="Times New Roman" w:hAnsi="Times New Roman" w:cs="Times New Roman"/>
          <w:b/>
          <w:sz w:val="20"/>
          <w:szCs w:val="20"/>
        </w:rPr>
        <w:t xml:space="preserve">Table 4: Characteristics of eligible studies based on the type of the model, predictors, outcome, model </w:t>
      </w:r>
      <w:r w:rsidR="0090545F" w:rsidRPr="00091F67">
        <w:rPr>
          <w:rFonts w:ascii="Times New Roman" w:hAnsi="Times New Roman" w:cs="Times New Roman"/>
          <w:b/>
          <w:sz w:val="20"/>
          <w:szCs w:val="20"/>
        </w:rPr>
        <w:t>performance and</w:t>
      </w:r>
      <w:r w:rsidRPr="00091F67">
        <w:rPr>
          <w:rFonts w:ascii="Times New Roman" w:hAnsi="Times New Roman" w:cs="Times New Roman"/>
          <w:b/>
          <w:sz w:val="20"/>
          <w:szCs w:val="20"/>
        </w:rPr>
        <w:t xml:space="preserve"> type of validation</w:t>
      </w:r>
    </w:p>
    <w:p w14:paraId="1C3A7206" w14:textId="77777777" w:rsidR="00024B44" w:rsidRPr="00091F67" w:rsidRDefault="00024B44" w:rsidP="00091F6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5000" w:type="pct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22"/>
        <w:gridCol w:w="1575"/>
        <w:gridCol w:w="1463"/>
        <w:gridCol w:w="1458"/>
        <w:gridCol w:w="3371"/>
        <w:gridCol w:w="2754"/>
        <w:gridCol w:w="1458"/>
        <w:gridCol w:w="1545"/>
        <w:gridCol w:w="1512"/>
        <w:gridCol w:w="1458"/>
        <w:gridCol w:w="1458"/>
        <w:gridCol w:w="1458"/>
        <w:gridCol w:w="1528"/>
        <w:gridCol w:w="1487"/>
        <w:gridCol w:w="1478"/>
        <w:gridCol w:w="1458"/>
        <w:gridCol w:w="1458"/>
        <w:gridCol w:w="1873"/>
      </w:tblGrid>
      <w:tr w:rsidR="00A94BB2" w:rsidRPr="005D301B" w14:paraId="5C5905AF" w14:textId="77777777" w:rsidTr="000E34DC">
        <w:trPr>
          <w:trHeight w:val="765"/>
          <w:tblHeader/>
        </w:trPr>
        <w:tc>
          <w:tcPr>
            <w:tcW w:w="283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7B63D82C" w14:textId="546C407D" w:rsidR="00414E33" w:rsidRPr="00091F67" w:rsidRDefault="002221C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258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40691522" w14:textId="4807203B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Author (year)</w:t>
            </w:r>
          </w:p>
        </w:tc>
        <w:tc>
          <w:tcPr>
            <w:tcW w:w="240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1A5C8AA7" w14:textId="57F2D912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Prediction time</w:t>
            </w:r>
          </w:p>
        </w:tc>
        <w:tc>
          <w:tcPr>
            <w:tcW w:w="239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6B3FDF37" w14:textId="7DB5548B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72091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umber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candidate predictors</w:t>
            </w:r>
          </w:p>
        </w:tc>
        <w:tc>
          <w:tcPr>
            <w:tcW w:w="552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0C6323D0" w14:textId="30796031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453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5261AC84" w14:textId="3B6C0FD8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Predictors in the final model</w:t>
            </w:r>
          </w:p>
        </w:tc>
        <w:tc>
          <w:tcPr>
            <w:tcW w:w="1950" w:type="pct"/>
            <w:gridSpan w:val="8"/>
            <w:shd w:val="clear" w:color="auto" w:fill="F2F2F2" w:themeFill="background1" w:themeFillShade="F2"/>
            <w:vAlign w:val="center"/>
            <w:hideMark/>
          </w:tcPr>
          <w:p w14:paraId="125C262F" w14:textId="3132B16B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Predictive performance of the model</w:t>
            </w:r>
            <w:r w:rsidR="00EC2552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242" w:type="pct"/>
            <w:vMerge w:val="restart"/>
            <w:shd w:val="clear" w:color="auto" w:fill="F2F2F2" w:themeFill="background1" w:themeFillShade="F2"/>
            <w:vAlign w:val="center"/>
          </w:tcPr>
          <w:p w14:paraId="141DDE5C" w14:textId="66343C45" w:rsidR="00414E33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b/>
                <w:sz w:val="20"/>
                <w:szCs w:val="20"/>
              </w:rPr>
              <w:t>Dev.</w:t>
            </w:r>
          </w:p>
        </w:tc>
        <w:tc>
          <w:tcPr>
            <w:tcW w:w="239" w:type="pct"/>
            <w:vMerge w:val="restart"/>
            <w:shd w:val="clear" w:color="auto" w:fill="F2F2F2" w:themeFill="background1" w:themeFillShade="F2"/>
            <w:vAlign w:val="center"/>
          </w:tcPr>
          <w:p w14:paraId="74110CC5" w14:textId="06C91762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Internal validation</w:t>
            </w:r>
          </w:p>
        </w:tc>
        <w:tc>
          <w:tcPr>
            <w:tcW w:w="239" w:type="pct"/>
            <w:vMerge w:val="restart"/>
            <w:shd w:val="clear" w:color="auto" w:fill="F2F2F2" w:themeFill="background1" w:themeFillShade="F2"/>
            <w:vAlign w:val="center"/>
          </w:tcPr>
          <w:p w14:paraId="75A37485" w14:textId="7CF91F5E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2221CA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ternal validation</w:t>
            </w:r>
          </w:p>
        </w:tc>
        <w:tc>
          <w:tcPr>
            <w:tcW w:w="307" w:type="pct"/>
            <w:vMerge w:val="restart"/>
            <w:shd w:val="clear" w:color="auto" w:fill="F2F2F2" w:themeFill="background1" w:themeFillShade="F2"/>
            <w:vAlign w:val="center"/>
            <w:hideMark/>
          </w:tcPr>
          <w:p w14:paraId="58E82179" w14:textId="7C356676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Dataset availability</w:t>
            </w:r>
          </w:p>
        </w:tc>
      </w:tr>
      <w:tr w:rsidR="00A94BB2" w:rsidRPr="005D301B" w14:paraId="204FCE38" w14:textId="77777777" w:rsidTr="000E34DC">
        <w:trPr>
          <w:trHeight w:val="525"/>
          <w:tblHeader/>
        </w:trPr>
        <w:tc>
          <w:tcPr>
            <w:tcW w:w="283" w:type="pct"/>
            <w:vMerge/>
            <w:vAlign w:val="center"/>
            <w:hideMark/>
          </w:tcPr>
          <w:p w14:paraId="5E3BE589" w14:textId="2505EB12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6" w:colLast="13"/>
          </w:p>
        </w:tc>
        <w:tc>
          <w:tcPr>
            <w:tcW w:w="258" w:type="pct"/>
            <w:vMerge/>
            <w:vAlign w:val="center"/>
            <w:hideMark/>
          </w:tcPr>
          <w:p w14:paraId="3AE1A63E" w14:textId="00AC28B2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14:paraId="7DB35A75" w14:textId="46948891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64A234B6" w14:textId="2F883024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vMerge/>
            <w:vAlign w:val="center"/>
            <w:hideMark/>
          </w:tcPr>
          <w:p w14:paraId="3DCD0DD9" w14:textId="21D9DFC9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vAlign w:val="center"/>
            <w:hideMark/>
          </w:tcPr>
          <w:p w14:paraId="7E990E9A" w14:textId="414276AD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8E123A" w14:textId="0CFD4939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Accuracy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  <w:r w:rsidR="00EC2552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D5E094B" w14:textId="6BEED17E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AUC/ROC 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B97745D" w14:textId="2BFF80F8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  <w:r w:rsidR="0072091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nsitivity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57DFD7" w14:textId="1470AA71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Sp</w:t>
            </w:r>
            <w:r w:rsidR="0072091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ecificity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  <w:r w:rsidR="004954ED" w:rsidRPr="00091F67" w:rsidDel="004954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32FC98" w14:textId="414766D9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PPV 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  <w:r w:rsidR="004954ED" w:rsidRPr="00091F67" w:rsidDel="004954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11239F" w14:textId="6B417CB4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NPV 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  <w:r w:rsidR="004954ED" w:rsidRPr="00091F67" w:rsidDel="004954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1903A6B" w14:textId="4A59F87B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LR 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51DE26D" w14:textId="6EE9C659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C-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inde</w:t>
            </w:r>
            <w:r w:rsidR="002221CA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" w:type="pct"/>
            <w:vMerge/>
            <w:vAlign w:val="center"/>
            <w:hideMark/>
          </w:tcPr>
          <w:p w14:paraId="76845B57" w14:textId="1A7F9C48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4EB12073" w14:textId="08EFF039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7C36C1C0" w14:textId="43B1E0EA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  <w:vAlign w:val="center"/>
            <w:hideMark/>
          </w:tcPr>
          <w:p w14:paraId="5BB3EB1E" w14:textId="6A652B12" w:rsidR="00414E33" w:rsidRPr="00091F67" w:rsidRDefault="00414E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414E33" w:rsidRPr="005D301B" w14:paraId="6F71717C" w14:textId="77777777" w:rsidTr="000E34DC">
        <w:trPr>
          <w:trHeight w:val="330"/>
        </w:trPr>
        <w:tc>
          <w:tcPr>
            <w:tcW w:w="5000" w:type="pct"/>
            <w:gridSpan w:val="18"/>
            <w:shd w:val="clear" w:color="auto" w:fill="B4C6E7" w:themeFill="accent1" w:themeFillTint="66"/>
            <w:noWrap/>
            <w:vAlign w:val="center"/>
            <w:hideMark/>
          </w:tcPr>
          <w:p w14:paraId="5232519A" w14:textId="79A15E96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Mortality (only)</w:t>
            </w:r>
          </w:p>
        </w:tc>
      </w:tr>
      <w:tr w:rsidR="00A94BB2" w:rsidRPr="005D301B" w14:paraId="5908AFA3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E1B9B81" w14:textId="0873D08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4298EA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Acar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951D6E9" w14:textId="3EB694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 ± 7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AE7E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83287D5" w14:textId="7D7692E5" w:rsidR="0090545F" w:rsidRPr="00091F67" w:rsidRDefault="00B92C4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591CC3F" w14:textId="176E6138" w:rsidR="0090545F" w:rsidRPr="00091F67" w:rsidRDefault="007C5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comorbidities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2091D" w:rsidRPr="00091F67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SpO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(%), HCT, CRP, AST, Ferritin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3E74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C0D71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AD93D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26FE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0A15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E8BD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6AA64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1D8EA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9B56C7B" w14:textId="009465C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0F7DA1" w14:textId="581070B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53663F" w14:textId="09C1AB0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3867A26" w14:textId="65CBCCF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request</w:t>
            </w:r>
          </w:p>
        </w:tc>
      </w:tr>
      <w:tr w:rsidR="007D2487" w:rsidRPr="005D301B" w14:paraId="5D94B763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D46E405" w14:textId="5E138FF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3A66B8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Aciksari et al. (2021)</w:t>
            </w:r>
          </w:p>
        </w:tc>
        <w:tc>
          <w:tcPr>
            <w:tcW w:w="240" w:type="pct"/>
            <w:vAlign w:val="center"/>
            <w:hideMark/>
          </w:tcPr>
          <w:p w14:paraId="02791B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B1A18D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2" w:type="pct"/>
            <w:vAlign w:val="center"/>
            <w:hideMark/>
          </w:tcPr>
          <w:p w14:paraId="3337DA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M-ATRIA RS</w:t>
            </w:r>
          </w:p>
        </w:tc>
        <w:tc>
          <w:tcPr>
            <w:tcW w:w="453" w:type="pct"/>
            <w:vAlign w:val="center"/>
            <w:hideMark/>
          </w:tcPr>
          <w:p w14:paraId="00BAF59B" w14:textId="5683F9C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M-ATRIA-RS,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cTnI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LDH and history of malignancy</w:t>
            </w:r>
          </w:p>
        </w:tc>
        <w:tc>
          <w:tcPr>
            <w:tcW w:w="239" w:type="pct"/>
            <w:vAlign w:val="center"/>
            <w:hideMark/>
          </w:tcPr>
          <w:p w14:paraId="2EE69F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087A44B" w14:textId="20110D8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 (0.70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0.79)</w:t>
            </w:r>
          </w:p>
        </w:tc>
        <w:tc>
          <w:tcPr>
            <w:tcW w:w="248" w:type="pct"/>
            <w:vAlign w:val="center"/>
            <w:hideMark/>
          </w:tcPr>
          <w:p w14:paraId="4EB6B2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1EC3F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F59B7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FD624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535B3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825AC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86A4200" w14:textId="494182AF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F72B68A" w14:textId="713F50B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ED1C359" w14:textId="2508277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03FE0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1D8F7DC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D4C3AFD" w14:textId="2F8747D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07FD69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 Abbasi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35797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48AD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931DA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Elevated troponin-I level in the first 24 h of admission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89B5195" w14:textId="1092C12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atrial fibrillation,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serum creatinine, lactic acid, total bilirubin,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E59396" w14:textId="392D2DE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79.3 (74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45BB4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D28E952" w14:textId="75628A7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66 (52-78)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58BBF90" w14:textId="25E8FA6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 (77-88)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40C9D0" w14:textId="75DAB4E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51.9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(43- 61)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8AE383" w14:textId="46F25EE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89.7 (86-93)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0470636" w14:textId="5B2FEB8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PLR= 3.89 (2.71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5.57); NLR = 0.41 (0.28 -0.59)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FC615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D334E60" w14:textId="586BA6E8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529D5A" w14:textId="34EEFEB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6B75DD" w14:textId="4FAE12D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59575E7" w14:textId="64166919" w:rsidR="0090545F" w:rsidRPr="00091F67" w:rsidRDefault="007C5F7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Statement provided</w:t>
            </w:r>
          </w:p>
        </w:tc>
      </w:tr>
      <w:tr w:rsidR="007D2487" w:rsidRPr="005D301B" w14:paraId="236CE4F4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4BA97DB3" w14:textId="73DC74D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048208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Alfaro-Martınez et al. (2021)</w:t>
            </w:r>
          </w:p>
        </w:tc>
        <w:tc>
          <w:tcPr>
            <w:tcW w:w="240" w:type="pct"/>
            <w:vAlign w:val="center"/>
            <w:hideMark/>
          </w:tcPr>
          <w:p w14:paraId="2A13E4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8435A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AF995BB" w14:textId="2B066D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Alba-Score</w:t>
            </w:r>
          </w:p>
        </w:tc>
        <w:tc>
          <w:tcPr>
            <w:tcW w:w="453" w:type="pct"/>
            <w:vAlign w:val="center"/>
            <w:hideMark/>
          </w:tcPr>
          <w:p w14:paraId="43F1F156" w14:textId="2A16A1E1" w:rsidR="0090545F" w:rsidRPr="00091F67" w:rsidRDefault="005D6C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onco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-hematologic disease,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confusion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e, Heart rate, SaFiO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239" w:type="pct"/>
            <w:vAlign w:val="center"/>
            <w:hideMark/>
          </w:tcPr>
          <w:p w14:paraId="0E7A20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E4B65B2" w14:textId="4B6E6A15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cohort: (numerical scores: 0.86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categorical scores: 0.85)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Validation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cohort: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(numerical scores: 0.85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categorical scores: 0.83)</w:t>
            </w:r>
          </w:p>
        </w:tc>
        <w:tc>
          <w:tcPr>
            <w:tcW w:w="248" w:type="pct"/>
            <w:vAlign w:val="center"/>
            <w:hideMark/>
          </w:tcPr>
          <w:p w14:paraId="2D894C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7423D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3443B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BB09B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145B6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A8292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E4631B1" w14:textId="65E88AA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5ED1E3A" w14:textId="251D3A5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4AD897D" w14:textId="6D54ACA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08041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39A8015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3983AA9" w14:textId="6B7A9B7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20F2CF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Allahverdiyev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B3C52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2391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397E64C" w14:textId="7D5F9C1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56ACCA5" w14:textId="7BAF7B9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NLR, LDH,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GFR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395803" w:rsidRPr="00091F67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15CF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8C310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 (0.79–0.89)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E4D227D" w14:textId="1625620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30F0F9" w14:textId="332F022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9958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F6299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FA71C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8FDBB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90F560C" w14:textId="2D72A148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64F2CF" w14:textId="21A21E7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C3D0FA" w14:textId="6376ECB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E3508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B885489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1930780D" w14:textId="59AA215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37A5D1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Altschul et al. (2020)</w:t>
            </w:r>
          </w:p>
        </w:tc>
        <w:tc>
          <w:tcPr>
            <w:tcW w:w="240" w:type="pct"/>
            <w:vAlign w:val="center"/>
            <w:hideMark/>
          </w:tcPr>
          <w:p w14:paraId="385146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11A75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F081DE1" w14:textId="5E2971AF" w:rsidR="0090545F" w:rsidRPr="00091F67" w:rsidRDefault="005D6C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vel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severity score</w:t>
            </w:r>
          </w:p>
        </w:tc>
        <w:tc>
          <w:tcPr>
            <w:tcW w:w="453" w:type="pct"/>
            <w:vAlign w:val="center"/>
            <w:hideMark/>
          </w:tcPr>
          <w:p w14:paraId="456F0B24" w14:textId="7BA2A09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MAP, international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rmalized ratio, creatinine, BUN,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 and PCT</w:t>
            </w:r>
          </w:p>
        </w:tc>
        <w:tc>
          <w:tcPr>
            <w:tcW w:w="239" w:type="pct"/>
            <w:vAlign w:val="center"/>
            <w:hideMark/>
          </w:tcPr>
          <w:p w14:paraId="5C7279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EAFD6B9" w14:textId="41A3DFFB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0.82 (0.81–0.85)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 cohort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0.79 (0.79–0.82)</w:t>
            </w:r>
          </w:p>
        </w:tc>
        <w:tc>
          <w:tcPr>
            <w:tcW w:w="248" w:type="pct"/>
            <w:vAlign w:val="center"/>
            <w:hideMark/>
          </w:tcPr>
          <w:p w14:paraId="2ACD3F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F0A69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D7640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A3E1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60A71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9A964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28DC1ED" w14:textId="46D47C6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35581AF" w14:textId="4206061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25CCF39" w14:textId="7C24543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D867D79" w14:textId="6F2FECB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19784F4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8200AD9" w14:textId="6ECD874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04D0312" w14:textId="18BF436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Andrea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57B9405" w14:textId="1C99086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EA4C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782A572" w14:textId="35E3AAF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Multivariate logistic regression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A11FAED" w14:textId="7C89B1A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comorbidities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FDABDD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5B256F2" w14:textId="0442117B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0.79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0.78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5BE5A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9C2F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CD38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FCDA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A57E2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88FAB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AB18B29" w14:textId="75A55BA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346DB3" w14:textId="0C970CE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6142A4" w14:textId="19D6012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4468CE1" w14:textId="3BB5B7A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40AE6C95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3CD4702A" w14:textId="5DCBA0F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CDFC7D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Asghar et al. (2020)</w:t>
            </w:r>
          </w:p>
        </w:tc>
        <w:tc>
          <w:tcPr>
            <w:tcW w:w="240" w:type="pct"/>
            <w:vAlign w:val="center"/>
            <w:hideMark/>
          </w:tcPr>
          <w:p w14:paraId="700228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DDE1BD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pct"/>
            <w:vAlign w:val="center"/>
            <w:hideMark/>
          </w:tcPr>
          <w:p w14:paraId="6CDF79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Biochemical markers</w:t>
            </w:r>
          </w:p>
        </w:tc>
        <w:tc>
          <w:tcPr>
            <w:tcW w:w="453" w:type="pct"/>
            <w:vAlign w:val="center"/>
            <w:hideMark/>
          </w:tcPr>
          <w:p w14:paraId="54396ECB" w14:textId="41F656A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LDH, PCT,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CRP, and ferritin</w:t>
            </w:r>
          </w:p>
        </w:tc>
        <w:tc>
          <w:tcPr>
            <w:tcW w:w="239" w:type="pct"/>
            <w:vAlign w:val="center"/>
            <w:hideMark/>
          </w:tcPr>
          <w:p w14:paraId="037D0C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F45A3D9" w14:textId="22684F8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PCT: 0.77,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0.83, LDH: 0.72, CRP: 0.70, Ferritin: 0.64</w:t>
            </w:r>
          </w:p>
        </w:tc>
        <w:tc>
          <w:tcPr>
            <w:tcW w:w="248" w:type="pct"/>
            <w:vAlign w:val="center"/>
            <w:hideMark/>
          </w:tcPr>
          <w:p w14:paraId="5DAB9F56" w14:textId="5CCB640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PCT:85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79.5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12A7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LDH: 59.8</w:t>
            </w:r>
          </w:p>
        </w:tc>
        <w:tc>
          <w:tcPr>
            <w:tcW w:w="239" w:type="pct"/>
            <w:vAlign w:val="center"/>
            <w:hideMark/>
          </w:tcPr>
          <w:p w14:paraId="1C0C88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7DC68D1" w14:textId="176E29D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PCT: 83.3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82.5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LDH: 80</w:t>
            </w:r>
          </w:p>
        </w:tc>
        <w:tc>
          <w:tcPr>
            <w:tcW w:w="239" w:type="pct"/>
            <w:vAlign w:val="center"/>
            <w:hideMark/>
          </w:tcPr>
          <w:p w14:paraId="4DADF2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52E3A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98F8C2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30139F8" w14:textId="7847B76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119ABBF" w14:textId="7253E14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0DE9142" w14:textId="16F557C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57766C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2E157965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E8861DF" w14:textId="67EBB67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11FAEB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Bertsimas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77F2C8D" w14:textId="3676930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hrs.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4DCF7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C079218" w14:textId="7DF2B4AD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Mortality Risk (CMR) tool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97C962F" w14:textId="06428D0E" w:rsidR="0090545F" w:rsidRPr="00091F67" w:rsidRDefault="005D6C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elevated CRP, BUN, and blood creatinine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4A62C2" w14:textId="6166540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(82.3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91.3)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CBB87BE" w14:textId="791FD6DB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 (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8-0.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15340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1E3AB64" w14:textId="55829B7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87.4 (83.0-91.8)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3317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0789D7" w14:textId="0E92696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97.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(94.9-99.3)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93FC1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DE9F8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3FBDA5E" w14:textId="21E2CAC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F543EF" w14:textId="4749DD4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3BDE00" w14:textId="77BBDD4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6C065FD" w14:textId="7D25458F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A6D63B2" w14:textId="77777777" w:rsidTr="000E34DC">
        <w:trPr>
          <w:trHeight w:val="1200"/>
        </w:trPr>
        <w:tc>
          <w:tcPr>
            <w:tcW w:w="283" w:type="pct"/>
            <w:vAlign w:val="center"/>
          </w:tcPr>
          <w:p w14:paraId="08DEF368" w14:textId="58C4DC8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C2C9CD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Besutti et al. (2021)</w:t>
            </w:r>
          </w:p>
        </w:tc>
        <w:tc>
          <w:tcPr>
            <w:tcW w:w="240" w:type="pct"/>
            <w:vAlign w:val="center"/>
            <w:hideMark/>
          </w:tcPr>
          <w:p w14:paraId="0689EFED" w14:textId="19EA6B8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43 days</w:t>
            </w:r>
          </w:p>
        </w:tc>
        <w:tc>
          <w:tcPr>
            <w:tcW w:w="239" w:type="pct"/>
            <w:vAlign w:val="center"/>
            <w:hideMark/>
          </w:tcPr>
          <w:p w14:paraId="74C6087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6C3FFEB1" w14:textId="512BAEC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 based on clinical variables</w:t>
            </w:r>
          </w:p>
        </w:tc>
        <w:tc>
          <w:tcPr>
            <w:tcW w:w="453" w:type="pct"/>
            <w:vAlign w:val="center"/>
            <w:hideMark/>
          </w:tcPr>
          <w:p w14:paraId="6E1ACC80" w14:textId="009B031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HDL cholesterol, dementia, heart failure, vascular disease,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time from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symptom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LDH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chest CT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9" w:type="pct"/>
            <w:vAlign w:val="center"/>
            <w:hideMark/>
          </w:tcPr>
          <w:p w14:paraId="2B1C3B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5144BE1" w14:textId="75F9A10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without CT e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tension: 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0.93 (0.89–0.95)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with CT e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tension: 0.95 (0.93–0.96), validation: 0.94 (0.91–0.9)</w:t>
            </w:r>
          </w:p>
        </w:tc>
        <w:tc>
          <w:tcPr>
            <w:tcW w:w="248" w:type="pct"/>
            <w:vAlign w:val="center"/>
            <w:hideMark/>
          </w:tcPr>
          <w:p w14:paraId="26AFE5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4F52C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CA8CA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2802F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ABBF6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7F931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DF693EE" w14:textId="04A3D74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795CAA2" w14:textId="0E22936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88B7307" w14:textId="5F7E39F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8C8CD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FCE54B7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19696AE" w14:textId="134D48A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91F641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Cai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44F4F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1A6BB5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46D37DE" w14:textId="236EEDBC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D051BE2" w14:textId="71A3119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CRP,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B7158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AC16988" w14:textId="6F38F83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Primary: 0.81 (0.7-0.9)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Validation: 0.90 (0.8-1)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8FA548F" w14:textId="60345DF2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72.9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86.4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8AB6BD" w14:textId="7A5683C8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74.8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89.5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911A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AE75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6D2FD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7568DEC" w14:textId="037A4578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0.81 (0.7-0.9)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0.90 (0.8-1.0)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E8F864E" w14:textId="04C7ABE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202392" w14:textId="7B1B06F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016B96" w14:textId="56E8606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8892146" w14:textId="6C7A157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40EED31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2994EBF7" w14:textId="16E973E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12D2365" w14:textId="77777777" w:rsidR="0090545F" w:rsidRPr="00415CA7" w:rsidRDefault="00905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Cheng P et al. (2021)</w:t>
            </w:r>
          </w:p>
        </w:tc>
        <w:tc>
          <w:tcPr>
            <w:tcW w:w="240" w:type="pct"/>
            <w:vAlign w:val="center"/>
            <w:hideMark/>
          </w:tcPr>
          <w:p w14:paraId="4BB3AA2A" w14:textId="2BC7C56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25 day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>ymptoms onset to death)</w:t>
            </w:r>
          </w:p>
        </w:tc>
        <w:tc>
          <w:tcPr>
            <w:tcW w:w="239" w:type="pct"/>
            <w:vAlign w:val="center"/>
            <w:hideMark/>
          </w:tcPr>
          <w:p w14:paraId="4693EA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38E3653" w14:textId="061DAFD7" w:rsidR="0090545F" w:rsidRPr="00091F67" w:rsidRDefault="001B0F9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(a)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APACHE II score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MuLBSTA score</w:t>
            </w:r>
          </w:p>
        </w:tc>
        <w:tc>
          <w:tcPr>
            <w:tcW w:w="453" w:type="pct"/>
            <w:vAlign w:val="center"/>
            <w:hideMark/>
          </w:tcPr>
          <w:p w14:paraId="71C6D3E8" w14:textId="7837C014" w:rsidR="0090545F" w:rsidRPr="00091F67" w:rsidRDefault="001B0F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6C3B" w:rsidRPr="00091F6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ody temperature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Heart rate,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breathing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rate,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oxygen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partial pressure,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K, Na,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creatinine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HCT, WBC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consciousness,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chronic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health </w:t>
            </w:r>
            <w:r w:rsidR="00091F67" w:rsidRPr="00091F67">
              <w:rPr>
                <w:rFonts w:ascii="Times New Roman" w:hAnsi="Times New Roman" w:cs="Times New Roman"/>
                <w:sz w:val="20"/>
                <w:szCs w:val="20"/>
              </w:rPr>
              <w:t>evaluation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b=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multilobular infiltration,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bacterial infection,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smoking status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hypertension, age </w:t>
            </w:r>
          </w:p>
        </w:tc>
        <w:tc>
          <w:tcPr>
            <w:tcW w:w="239" w:type="pct"/>
            <w:vAlign w:val="center"/>
            <w:hideMark/>
          </w:tcPr>
          <w:p w14:paraId="1F125E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EC9FD0A" w14:textId="6C86CD8B" w:rsidR="0090545F" w:rsidRPr="00091F67" w:rsidRDefault="001B0F9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</w:t>
            </w:r>
          </w:p>
        </w:tc>
        <w:tc>
          <w:tcPr>
            <w:tcW w:w="248" w:type="pct"/>
            <w:vAlign w:val="center"/>
            <w:hideMark/>
          </w:tcPr>
          <w:p w14:paraId="45FD23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B5442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A88E59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0DCED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67E2C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18076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846D6F7" w14:textId="417F76DB" w:rsidR="0090545F" w:rsidRPr="00091F67" w:rsidRDefault="00F6166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investigate predictive performance </w:t>
            </w:r>
            <w:r w:rsidR="006F137A">
              <w:rPr>
                <w:rFonts w:ascii="Times New Roman" w:hAnsi="Times New Roman" w:cs="Times New Roman"/>
                <w:sz w:val="20"/>
                <w:szCs w:val="20"/>
              </w:rPr>
              <w:t>of scoring system</w:t>
            </w:r>
          </w:p>
        </w:tc>
        <w:tc>
          <w:tcPr>
            <w:tcW w:w="239" w:type="pct"/>
            <w:vAlign w:val="center"/>
            <w:hideMark/>
          </w:tcPr>
          <w:p w14:paraId="70B192A6" w14:textId="3FAC621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6753F119" w14:textId="533C391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A554398" w14:textId="0E52AF3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0117F"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0DE3C93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BAE5BDF" w14:textId="150F5B9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B07698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Ebell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6675E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A0DF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4A8B99C" w14:textId="27AB8645" w:rsidR="0090545F" w:rsidRPr="00091F67" w:rsidRDefault="009B3E3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221CA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Lab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-SimpleLab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7E55B22" w14:textId="5E6E3568" w:rsidR="0090545F" w:rsidRPr="00091F67" w:rsidRDefault="009B3E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Age, respiratory rate,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Age, respiratory rate,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WBC, CRP, creatinine, and comorbid asthma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394F7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8AA8A01" w14:textId="721E3044" w:rsidR="0090545F" w:rsidRPr="00091F67" w:rsidRDefault="009B3E3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0.77 (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E12A7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group)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0.80 in the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0.82 (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E12A7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group) 0.83 in the validation group.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17D39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0B4E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D832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09C4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6D2F8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69258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75ECDD6" w14:textId="0B2E9B5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0B712C" w14:textId="160AFF9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016414" w14:textId="3EFC6EF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D69047E" w14:textId="21C15FA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530BE84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78C6B555" w14:textId="0938F24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A27673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Fan et al. (2021)</w:t>
            </w:r>
          </w:p>
        </w:tc>
        <w:tc>
          <w:tcPr>
            <w:tcW w:w="240" w:type="pct"/>
            <w:vAlign w:val="center"/>
            <w:hideMark/>
          </w:tcPr>
          <w:p w14:paraId="54B004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FB8A3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52" w:type="pct"/>
            <w:vAlign w:val="center"/>
            <w:hideMark/>
          </w:tcPr>
          <w:p w14:paraId="69663FD1" w14:textId="18857C0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E12A7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1F67" w:rsidRPr="00091F67">
              <w:rPr>
                <w:rFonts w:ascii="Times New Roman" w:hAnsi="Times New Roman" w:cs="Times New Roman"/>
                <w:sz w:val="20"/>
                <w:szCs w:val="20"/>
              </w:rPr>
              <w:t>Model;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2. NL model</w:t>
            </w:r>
          </w:p>
        </w:tc>
        <w:tc>
          <w:tcPr>
            <w:tcW w:w="453" w:type="pct"/>
            <w:vAlign w:val="center"/>
            <w:hideMark/>
          </w:tcPr>
          <w:p w14:paraId="12AB23BF" w14:textId="7DB0F131" w:rsidR="0090545F" w:rsidRPr="00091F67" w:rsidRDefault="000239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3E3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with and without SaO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9B3E3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using the </w:t>
            </w:r>
            <w:r w:rsidR="00C65599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data‐ set</w:t>
            </w:r>
          </w:p>
        </w:tc>
        <w:tc>
          <w:tcPr>
            <w:tcW w:w="239" w:type="pct"/>
            <w:vAlign w:val="center"/>
            <w:hideMark/>
          </w:tcPr>
          <w:p w14:paraId="3D49AA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E115E34" w14:textId="3D2DC5D5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 (NLR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3; NL model: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NLR: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 NL model: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0.87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Align w:val="center"/>
            <w:hideMark/>
          </w:tcPr>
          <w:p w14:paraId="0B57C8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1A1BE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50CE4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AAC01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3D3C5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E3C8F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459BEF3" w14:textId="200B59B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1FF3297" w14:textId="081807B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6449B2D" w14:textId="1CEC643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210202C3" w14:textId="78022F7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0117F"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BA39712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A09B954" w14:textId="68B2E8B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2178A29" w14:textId="09D4084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Gue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C1BF4AD" w14:textId="14F3499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866A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A9DEBC7" w14:textId="06E33AFA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mortality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76B0057" w14:textId="7A9B385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modified sepsis-induced coagulopathy</w:t>
            </w:r>
            <w:r w:rsidR="009B3E3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DAD4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60FE612" w14:textId="5C70DB2E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0.79 (0.75–0.84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);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AF9EE51" w14:textId="282B85A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67.6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13898F4" w14:textId="28B36B3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50A879" w14:textId="0624765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72.6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5C1002" w14:textId="3FDBE5C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EDF05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CEA90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DABBFA3" w14:textId="7209FF4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E39D65" w14:textId="0492D1F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19E29D" w14:textId="0F8D806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717805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212C3288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2DE764FB" w14:textId="32961E9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119CA0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Hajifathalian et al. (2020)</w:t>
            </w:r>
          </w:p>
        </w:tc>
        <w:tc>
          <w:tcPr>
            <w:tcW w:w="240" w:type="pct"/>
            <w:vAlign w:val="center"/>
            <w:hideMark/>
          </w:tcPr>
          <w:p w14:paraId="75691888" w14:textId="428354B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  <w:tc>
          <w:tcPr>
            <w:tcW w:w="239" w:type="pct"/>
            <w:vAlign w:val="center"/>
            <w:hideMark/>
          </w:tcPr>
          <w:p w14:paraId="5BDF02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52" w:type="pct"/>
            <w:vAlign w:val="center"/>
            <w:hideMark/>
          </w:tcPr>
          <w:p w14:paraId="155CD016" w14:textId="4356E3C0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-AID risk tool</w:t>
            </w:r>
          </w:p>
        </w:tc>
        <w:tc>
          <w:tcPr>
            <w:tcW w:w="453" w:type="pct"/>
            <w:vAlign w:val="center"/>
            <w:hideMark/>
          </w:tcPr>
          <w:p w14:paraId="24A788CD" w14:textId="776C17B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MAP, presence of severe hypoxia, presence of kidney dysfunction</w:t>
            </w:r>
          </w:p>
        </w:tc>
        <w:tc>
          <w:tcPr>
            <w:tcW w:w="239" w:type="pct"/>
            <w:vAlign w:val="center"/>
            <w:hideMark/>
          </w:tcPr>
          <w:p w14:paraId="5E5CF9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FE8E6E6" w14:textId="25D5F86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Internal </w:t>
            </w:r>
            <w:r w:rsidR="00091F67" w:rsidRPr="00091F67">
              <w:rPr>
                <w:rFonts w:ascii="Times New Roman" w:hAnsi="Times New Roman" w:cs="Times New Roman"/>
                <w:sz w:val="20"/>
                <w:szCs w:val="20"/>
              </w:rPr>
              <w:t>validation;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7-day: 0.86 (74.0–97.7)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14-day: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 (0.69–0.97)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9B3E31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ternal validation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7-day: 0.85 (0.78–0.92)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14-day: 0.83 (0.76–0.89)</w:t>
            </w:r>
          </w:p>
        </w:tc>
        <w:tc>
          <w:tcPr>
            <w:tcW w:w="248" w:type="pct"/>
            <w:vAlign w:val="center"/>
            <w:hideMark/>
          </w:tcPr>
          <w:p w14:paraId="14EED7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9DAA4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3E2BD3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81DC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CE55A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5DC8C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8F7D940" w14:textId="66D4B63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756463D" w14:textId="29EC2BF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validation)</w:t>
            </w:r>
          </w:p>
        </w:tc>
        <w:tc>
          <w:tcPr>
            <w:tcW w:w="239" w:type="pct"/>
            <w:vAlign w:val="center"/>
            <w:hideMark/>
          </w:tcPr>
          <w:p w14:paraId="73D171C4" w14:textId="645FAD7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50663B7" w14:textId="535B4EDB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Statement provided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 the supplemental material </w:t>
            </w:r>
          </w:p>
        </w:tc>
      </w:tr>
      <w:tr w:rsidR="00A94BB2" w:rsidRPr="005D301B" w14:paraId="29FC5DC6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79B5716" w14:textId="4420D24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D68AC0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 Hai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39B61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E537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68F4F64" w14:textId="70ED1B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REMS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2E58F03" w14:textId="19B3343A" w:rsidR="0090545F" w:rsidRPr="00091F67" w:rsidRDefault="00022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MAP,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pulse rate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respiratory rate,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GCS and age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DB42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B83F1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 (0.76- 0.91)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FCB3695" w14:textId="0AE750A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1F9E884" w14:textId="670D669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69.8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59E97E" w14:textId="08248AF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39.5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5F62EF" w14:textId="7CF4DC3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96.8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D6354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6B523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E297CF3" w14:textId="350D2896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AB6E4F" w14:textId="54DACE7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B3CC73" w14:textId="692FB27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3B74C72" w14:textId="292B8FB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A5CAA5B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51A63CC9" w14:textId="3A301A4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176CC46" w14:textId="65DEC6D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 C et al. (2021)</w:t>
            </w:r>
          </w:p>
        </w:tc>
        <w:tc>
          <w:tcPr>
            <w:tcW w:w="240" w:type="pct"/>
            <w:vAlign w:val="center"/>
            <w:hideMark/>
          </w:tcPr>
          <w:p w14:paraId="758790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CA7CD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F24D7EB" w14:textId="2E7EFBC0" w:rsidR="0090545F" w:rsidRPr="00091F67" w:rsidRDefault="009B3E3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Logistic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regression model</w:t>
            </w:r>
          </w:p>
        </w:tc>
        <w:tc>
          <w:tcPr>
            <w:tcW w:w="453" w:type="pct"/>
            <w:vAlign w:val="center"/>
            <w:hideMark/>
          </w:tcPr>
          <w:p w14:paraId="337C1DAD" w14:textId="4A5E9E3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022981" w:rsidRPr="00091F67">
              <w:rPr>
                <w:rFonts w:ascii="Times New Roman" w:hAnsi="Times New Roman" w:cs="Times New Roman"/>
                <w:sz w:val="20"/>
                <w:szCs w:val="20"/>
              </w:rPr>
              <w:t>hs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CRP, </w:t>
            </w:r>
            <w:r w:rsidR="0002298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67E4E2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2D18151" w14:textId="5E2182C0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022981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. v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alidation: 0.88</w:t>
            </w:r>
          </w:p>
        </w:tc>
        <w:tc>
          <w:tcPr>
            <w:tcW w:w="248" w:type="pct"/>
            <w:vAlign w:val="center"/>
            <w:hideMark/>
          </w:tcPr>
          <w:p w14:paraId="4A5AEB33" w14:textId="67C9CBA3" w:rsidR="0090545F" w:rsidRPr="00091F67" w:rsidRDefault="000E60C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89.2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83.9</w:t>
            </w:r>
          </w:p>
        </w:tc>
        <w:tc>
          <w:tcPr>
            <w:tcW w:w="239" w:type="pct"/>
            <w:vAlign w:val="center"/>
            <w:hideMark/>
          </w:tcPr>
          <w:p w14:paraId="1CFDD726" w14:textId="55CB23D7" w:rsidR="0090545F" w:rsidRPr="00091F67" w:rsidRDefault="000E60C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98.7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Ext. val.: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79.4</w:t>
            </w:r>
          </w:p>
        </w:tc>
        <w:tc>
          <w:tcPr>
            <w:tcW w:w="239" w:type="pct"/>
            <w:vAlign w:val="center"/>
            <w:hideMark/>
          </w:tcPr>
          <w:p w14:paraId="51339B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3E36C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6CFFD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44106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DAF3BCA" w14:textId="6D2AC04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695B9AE" w14:textId="516D01B7" w:rsidR="0090545F" w:rsidRPr="00091F67" w:rsidRDefault="00B30B0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C320E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79012771" w14:textId="5DE7A08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3C531515" w14:textId="790520E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37233F3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0005C32" w14:textId="626CF4E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8DDBCAA" w14:textId="1A06F74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 H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D9B78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72A5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93F23BF" w14:textId="4B2781FD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risk model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64B485B" w14:textId="7B12E2F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comorbidit</w:t>
            </w:r>
            <w:r w:rsidR="009B3E31" w:rsidRPr="00091F67">
              <w:rPr>
                <w:rFonts w:ascii="Times New Roman" w:hAnsi="Times New Roman" w:cs="Times New Roman"/>
                <w:sz w:val="20"/>
                <w:szCs w:val="20"/>
              </w:rPr>
              <w:t>ies, 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NLR,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CRP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4F6D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11D5E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 (0.83-1.00)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EACF455" w14:textId="1E9A748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2626C9" w14:textId="2676161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AAD8EB" w14:textId="1B398A0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50786D" w14:textId="09701D8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88.9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928CB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D0A7E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6ADEC3B" w14:textId="2D2ABE9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4C9B22" w14:textId="5BDE267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E81907" w14:textId="74771A0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5150BCB" w14:textId="376A6AA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6A91DB7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F3FDCE0" w14:textId="08FB227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00950E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Jiang et al. (2021)</w:t>
            </w:r>
          </w:p>
        </w:tc>
        <w:tc>
          <w:tcPr>
            <w:tcW w:w="240" w:type="pct"/>
            <w:vAlign w:val="center"/>
            <w:hideMark/>
          </w:tcPr>
          <w:p w14:paraId="40723584" w14:textId="182EFE47" w:rsidR="0090545F" w:rsidRPr="00091F67" w:rsidRDefault="007B68D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87BE3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3C996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ABCS-mortality score</w:t>
            </w:r>
          </w:p>
        </w:tc>
        <w:tc>
          <w:tcPr>
            <w:tcW w:w="453" w:type="pct"/>
            <w:vAlign w:val="center"/>
            <w:hideMark/>
          </w:tcPr>
          <w:p w14:paraId="27A4F89B" w14:textId="65F08AFE" w:rsidR="0090545F" w:rsidRPr="00091F67" w:rsidRDefault="00022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ge, biomarkers, COPD, 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AST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hs</w:t>
            </w:r>
            <w:r w:rsidR="009B3E31" w:rsidRPr="00091F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TnI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WBC count,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and PCT</w:t>
            </w:r>
          </w:p>
        </w:tc>
        <w:tc>
          <w:tcPr>
            <w:tcW w:w="239" w:type="pct"/>
            <w:vAlign w:val="center"/>
            <w:hideMark/>
          </w:tcPr>
          <w:p w14:paraId="445D2F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5F99074" w14:textId="25FE2D2D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 (0.87–0.91)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0.84 (0.78–0.90)</w:t>
            </w:r>
          </w:p>
        </w:tc>
        <w:tc>
          <w:tcPr>
            <w:tcW w:w="248" w:type="pct"/>
            <w:vAlign w:val="center"/>
            <w:hideMark/>
          </w:tcPr>
          <w:p w14:paraId="12277E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03AE4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E5C61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9053C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8DC5A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87723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DA348BB" w14:textId="2317E26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C29E873" w14:textId="6656499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EC77EA9" w14:textId="1751DF1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652EF09" w14:textId="7BEBD89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68382B7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0E5A91A" w14:textId="2566416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595506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King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C3AEA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3090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&gt;20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12F80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VACO index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65FD1A3" w14:textId="0B3EA185" w:rsidR="0090545F" w:rsidRPr="00091F67" w:rsidRDefault="006F10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ge, sex, ethnicity, pre-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derived from ICD-10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89FE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DEF8A1A" w14:textId="45DE32C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0.79 (0.77–0.81)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0.81 (0.78–0.83</w:t>
            </w:r>
            <w:r w:rsidR="00CE3F72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0.84 (0.78–0.86)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991E5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14D8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BC40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0224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5477A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237B5E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E4907E0" w14:textId="7020B0F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BFEA60" w14:textId="31324F9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8F4215" w14:textId="72236B7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DE71E55" w14:textId="56982DC7" w:rsidR="0090545F" w:rsidRPr="00091F67" w:rsidRDefault="00B30B0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Statement provided</w:t>
            </w:r>
          </w:p>
        </w:tc>
      </w:tr>
      <w:tr w:rsidR="007D2487" w:rsidRPr="005D301B" w14:paraId="687EB8E2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6E3A662B" w14:textId="5EE867F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16E689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Knight et al. (2020)</w:t>
            </w:r>
          </w:p>
        </w:tc>
        <w:tc>
          <w:tcPr>
            <w:tcW w:w="240" w:type="pct"/>
            <w:vAlign w:val="center"/>
            <w:hideMark/>
          </w:tcPr>
          <w:p w14:paraId="13AF7B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E21564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6FF8DDC0" w14:textId="75941DD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4C- Mortality Score</w:t>
            </w:r>
          </w:p>
        </w:tc>
        <w:tc>
          <w:tcPr>
            <w:tcW w:w="453" w:type="pct"/>
            <w:vAlign w:val="center"/>
            <w:hideMark/>
          </w:tcPr>
          <w:p w14:paraId="396012C6" w14:textId="3C5DF20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 comorbidities, respiratory rate, 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level of consciousness, urea level and CRP</w:t>
            </w:r>
          </w:p>
        </w:tc>
        <w:tc>
          <w:tcPr>
            <w:tcW w:w="239" w:type="pct"/>
            <w:vAlign w:val="center"/>
            <w:hideMark/>
          </w:tcPr>
          <w:p w14:paraId="316346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898F47D" w14:textId="7B1ACDE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Dev.: 0.77 (0.78-0.79)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Validation: 0.77 (0.76-0.77)</w:t>
            </w:r>
          </w:p>
        </w:tc>
        <w:tc>
          <w:tcPr>
            <w:tcW w:w="248" w:type="pct"/>
            <w:vAlign w:val="center"/>
            <w:hideMark/>
          </w:tcPr>
          <w:p w14:paraId="2EE838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DBDFF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D0D8B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BB7A6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F872D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FE609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70D5D2D" w14:textId="4E5A358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6BC7DCF" w14:textId="75C4DD8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8334EC9" w14:textId="1C7266B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3622D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C8A7DE2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087A60B" w14:textId="14E903C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EF9DC1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Laguna-Goya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27C83D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DABF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BE2F7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IL-6-based mortality risk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D364C85" w14:textId="7D7476D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IL-6, LDH,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LymR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0A9F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1957159" w14:textId="77FEF5E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 (0.89-1)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D2A5598" w14:textId="0B2CB84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22A880" w14:textId="4DA70E8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A6E8C7" w14:textId="1CE63A5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3CEF90" w14:textId="47593D3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ABF35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4841A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AEF73E5" w14:textId="458EAC3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3DFAF3" w14:textId="3735391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D0FF30" w14:textId="0FDB824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7DAB6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524D4BE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180C3C24" w14:textId="4A43116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86C006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 J et al. (2020)</w:t>
            </w:r>
          </w:p>
        </w:tc>
        <w:tc>
          <w:tcPr>
            <w:tcW w:w="240" w:type="pct"/>
            <w:vAlign w:val="center"/>
            <w:hideMark/>
          </w:tcPr>
          <w:p w14:paraId="52593D26" w14:textId="732147E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12 days</w:t>
            </w:r>
          </w:p>
        </w:tc>
        <w:tc>
          <w:tcPr>
            <w:tcW w:w="239" w:type="pct"/>
            <w:vAlign w:val="center"/>
            <w:hideMark/>
          </w:tcPr>
          <w:p w14:paraId="448BB5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vAlign w:val="center"/>
            <w:hideMark/>
          </w:tcPr>
          <w:p w14:paraId="3EC62D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PLANS model</w:t>
            </w:r>
          </w:p>
        </w:tc>
        <w:tc>
          <w:tcPr>
            <w:tcW w:w="453" w:type="pct"/>
            <w:vAlign w:val="center"/>
            <w:hideMark/>
          </w:tcPr>
          <w:p w14:paraId="53D7FDE5" w14:textId="07A39A2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Platelet count, 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age,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 and sex</w:t>
            </w:r>
          </w:p>
        </w:tc>
        <w:tc>
          <w:tcPr>
            <w:tcW w:w="239" w:type="pct"/>
            <w:vAlign w:val="center"/>
            <w:hideMark/>
          </w:tcPr>
          <w:p w14:paraId="07FCF3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E1906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71193E8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0805E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7C429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B796F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CBF934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C80DAEF" w14:textId="7B41482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Dev.: 0.85 (0.83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1055F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61055F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0.87 (0.85-0.89)</w:t>
            </w:r>
          </w:p>
        </w:tc>
        <w:tc>
          <w:tcPr>
            <w:tcW w:w="242" w:type="pct"/>
            <w:vAlign w:val="center"/>
            <w:hideMark/>
          </w:tcPr>
          <w:p w14:paraId="265BF71D" w14:textId="12795A4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123E9C7" w14:textId="54885B4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9CC53C1" w14:textId="0E22DA0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3EB5F27F" w14:textId="6A134EE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A129A67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102585C" w14:textId="0A0099E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204AB5E" w14:textId="31BA6BA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Li </w:t>
            </w:r>
            <w:r w:rsidR="00A0342F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82F2F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32D9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AE0F781" w14:textId="6B2E2C38" w:rsidR="0090545F" w:rsidRPr="00091F67" w:rsidRDefault="00C5319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383E5CE" w14:textId="71D11BC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severity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dyspnea, CV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LDH, total Bilirubin,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urea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EF6C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A3121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9E1C7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ADE9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E412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B1C5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9E5F1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560C8D9" w14:textId="2CC9F9D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 resampling: 0.97 (0.95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0.96 (0.94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1055F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61055F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0.92 (0.86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0.98)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D05ED58" w14:textId="5B82CC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6F31DE" w14:textId="43DFCC1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D8F6E1" w14:textId="7BA55DD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183D8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076E923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06BA1BDE" w14:textId="541C1C5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CCBBAD6" w14:textId="00BA340A" w:rsidR="0090545F" w:rsidRPr="00415CA7" w:rsidRDefault="00905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="007779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iu 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 et al. (2020)</w:t>
            </w:r>
          </w:p>
        </w:tc>
        <w:tc>
          <w:tcPr>
            <w:tcW w:w="240" w:type="pct"/>
            <w:vAlign w:val="center"/>
            <w:hideMark/>
          </w:tcPr>
          <w:p w14:paraId="1ECB7D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F9AAE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pct"/>
            <w:vAlign w:val="center"/>
            <w:hideMark/>
          </w:tcPr>
          <w:p w14:paraId="6C35BD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Prediction model</w:t>
            </w:r>
          </w:p>
        </w:tc>
        <w:tc>
          <w:tcPr>
            <w:tcW w:w="453" w:type="pct"/>
            <w:vAlign w:val="center"/>
            <w:hideMark/>
          </w:tcPr>
          <w:p w14:paraId="64C5C74E" w14:textId="4DF9313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DD,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LymR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BUN, PRE</w:t>
            </w:r>
          </w:p>
        </w:tc>
        <w:tc>
          <w:tcPr>
            <w:tcW w:w="239" w:type="pct"/>
            <w:vAlign w:val="center"/>
            <w:hideMark/>
          </w:tcPr>
          <w:p w14:paraId="37DB40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15605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(0.98 – 0.99)</w:t>
            </w:r>
          </w:p>
        </w:tc>
        <w:tc>
          <w:tcPr>
            <w:tcW w:w="248" w:type="pct"/>
            <w:vAlign w:val="center"/>
            <w:hideMark/>
          </w:tcPr>
          <w:p w14:paraId="0C1F18E9" w14:textId="6BE2189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9" w:type="pct"/>
            <w:vAlign w:val="center"/>
            <w:hideMark/>
          </w:tcPr>
          <w:p w14:paraId="200B68B4" w14:textId="5BD6649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97.2</w:t>
            </w:r>
          </w:p>
        </w:tc>
        <w:tc>
          <w:tcPr>
            <w:tcW w:w="239" w:type="pct"/>
            <w:vAlign w:val="center"/>
            <w:hideMark/>
          </w:tcPr>
          <w:p w14:paraId="70BC94DC" w14:textId="4ADE12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81.0</w:t>
            </w:r>
          </w:p>
        </w:tc>
        <w:tc>
          <w:tcPr>
            <w:tcW w:w="239" w:type="pct"/>
            <w:vAlign w:val="center"/>
            <w:hideMark/>
          </w:tcPr>
          <w:p w14:paraId="0DA7A31A" w14:textId="44701FA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0" w:type="pct"/>
            <w:vAlign w:val="center"/>
            <w:hideMark/>
          </w:tcPr>
          <w:p w14:paraId="7328D4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06F9A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482AE64" w14:textId="1C7C5A0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46917C9" w14:textId="6995EBF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EC236B6" w14:textId="378A82D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BB9C2E7" w14:textId="336BA363" w:rsidR="0090545F" w:rsidRPr="00091F67" w:rsidRDefault="000E60C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Data available on hospital website</w:t>
            </w:r>
          </w:p>
        </w:tc>
      </w:tr>
      <w:tr w:rsidR="00A94BB2" w:rsidRPr="005D301B" w14:paraId="496F884B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CDAE005" w14:textId="5576FF2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3D106C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Liu H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4FD7D13" w14:textId="4367CD4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8 days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B3FC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2F02F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PAWNN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355F26E" w14:textId="31A229D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Platelet count, age,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WBC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 and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8B44AF" w14:textId="352C07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91.13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2D6B5BB" w14:textId="5113658A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0.92 (0.91–0.93)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0.93 (0.92–0.94)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0.80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2069DB3" w14:textId="702B41A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93.8 (90.5–98.1)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DCC2E8" w14:textId="4682EB2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90.9 (85.1–92.8)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2E00E4" w14:textId="278318D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46.3 (35.3–52.0)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E51708" w14:textId="6B5CF7B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99.4 (99.1–99.8)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CB13D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68245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EB6C00F" w14:textId="68986B9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F2AF42" w14:textId="165E891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3A261B" w14:textId="43BDFB9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1D4BD51" w14:textId="74AE672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0D7322D3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56CC841B" w14:textId="5127700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EF4D7F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Liu S et al. (2020)</w:t>
            </w:r>
          </w:p>
        </w:tc>
        <w:tc>
          <w:tcPr>
            <w:tcW w:w="240" w:type="pct"/>
            <w:vAlign w:val="center"/>
            <w:hideMark/>
          </w:tcPr>
          <w:p w14:paraId="120F49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F8FE4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E424761" w14:textId="61B92C3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SOFA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</w:t>
            </w:r>
          </w:p>
        </w:tc>
        <w:tc>
          <w:tcPr>
            <w:tcW w:w="453" w:type="pct"/>
            <w:vAlign w:val="center"/>
            <w:hideMark/>
          </w:tcPr>
          <w:p w14:paraId="4FB94741" w14:textId="0A418F4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SOFA score: PaO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creatinine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bilirubin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MAP, platelets, GCS; qSOFA: respiratory frequency,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vigilance</w:t>
            </w:r>
          </w:p>
        </w:tc>
        <w:tc>
          <w:tcPr>
            <w:tcW w:w="239" w:type="pct"/>
            <w:vAlign w:val="center"/>
            <w:hideMark/>
          </w:tcPr>
          <w:p w14:paraId="269859B6" w14:textId="5BB1DBBE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SOFA: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84.2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qSOFA: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3" w:type="pct"/>
            <w:vAlign w:val="center"/>
            <w:hideMark/>
          </w:tcPr>
          <w:p w14:paraId="3DB67003" w14:textId="5147FD6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SOFA: 0.92 (0.85–0.96)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qSOFA: 0.74 (0.66–0.82)</w:t>
            </w:r>
          </w:p>
        </w:tc>
        <w:tc>
          <w:tcPr>
            <w:tcW w:w="248" w:type="pct"/>
            <w:vAlign w:val="center"/>
            <w:hideMark/>
          </w:tcPr>
          <w:p w14:paraId="1AF3F537" w14:textId="57E39789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SOFA: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qSOFA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39" w:type="pct"/>
            <w:vAlign w:val="center"/>
            <w:hideMark/>
          </w:tcPr>
          <w:p w14:paraId="1C12F575" w14:textId="6500DFAA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SOFA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83.2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qSOFA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80.4</w:t>
            </w:r>
          </w:p>
        </w:tc>
        <w:tc>
          <w:tcPr>
            <w:tcW w:w="239" w:type="pct"/>
            <w:vAlign w:val="center"/>
            <w:hideMark/>
          </w:tcPr>
          <w:p w14:paraId="1E5F3F01" w14:textId="6787C49C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SOFA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qSOFA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9" w:type="pct"/>
            <w:vAlign w:val="center"/>
            <w:hideMark/>
          </w:tcPr>
          <w:p w14:paraId="4700D75D" w14:textId="0DD96651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SOFA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97.8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qSOFA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93.5</w:t>
            </w:r>
          </w:p>
        </w:tc>
        <w:tc>
          <w:tcPr>
            <w:tcW w:w="250" w:type="pct"/>
            <w:vAlign w:val="center"/>
            <w:hideMark/>
          </w:tcPr>
          <w:p w14:paraId="0652E8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59AF9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574CB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 of effectiveness</w:t>
            </w:r>
          </w:p>
        </w:tc>
        <w:tc>
          <w:tcPr>
            <w:tcW w:w="239" w:type="pct"/>
            <w:vAlign w:val="center"/>
            <w:hideMark/>
          </w:tcPr>
          <w:p w14:paraId="3CB2CBDA" w14:textId="6836F95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24330EE" w14:textId="2009004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6B8DF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44E42ED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50BB413" w14:textId="7102B0B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D07F1F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López-Escobar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4D9E8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AD95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C5929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RIM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39EA988" w14:textId="44DAB37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CRP, NPR and NLR, VNPR and VNLR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A4CC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73AB08C" w14:textId="6EFE955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NPR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0.86 (0.82–0.90)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0.85 (0.81–0.89)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VPNR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0.90 (0.87–0.93)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VNLR</w:t>
            </w:r>
            <w:r w:rsidR="009F31C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0.86 (0.83–0.90)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193B3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5B96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A26B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012C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81B42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8CCA9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E81CA5B" w14:textId="37B4788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3CDDB3" w14:textId="4490ED0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11F14B" w14:textId="06E1ABE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162BF36" w14:textId="43CCC6A2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3FCB59D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496A3C70" w14:textId="0F4217F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B9D735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 X et al. (2020)</w:t>
            </w:r>
          </w:p>
        </w:tc>
        <w:tc>
          <w:tcPr>
            <w:tcW w:w="240" w:type="pct"/>
            <w:vAlign w:val="center"/>
            <w:hideMark/>
          </w:tcPr>
          <w:p w14:paraId="325DFA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A5D78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EF2E937" w14:textId="485D1F4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 prediction model</w:t>
            </w:r>
          </w:p>
        </w:tc>
        <w:tc>
          <w:tcPr>
            <w:tcW w:w="453" w:type="pct"/>
            <w:vAlign w:val="center"/>
            <w:hideMark/>
          </w:tcPr>
          <w:p w14:paraId="57E9B38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demographics, symptoms and laboratory tests</w:t>
            </w:r>
          </w:p>
        </w:tc>
        <w:tc>
          <w:tcPr>
            <w:tcW w:w="239" w:type="pct"/>
            <w:vAlign w:val="center"/>
            <w:hideMark/>
          </w:tcPr>
          <w:p w14:paraId="7D538D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9612290" w14:textId="21ED0AA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 0.91(0.83–0.98)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Combined model: 0.98(0.96–1.00)</w:t>
            </w:r>
          </w:p>
        </w:tc>
        <w:tc>
          <w:tcPr>
            <w:tcW w:w="248" w:type="pct"/>
            <w:vAlign w:val="center"/>
            <w:hideMark/>
          </w:tcPr>
          <w:p w14:paraId="6E77A2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E9D93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E1E05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0CF75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1EE19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64D16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6625F0B" w14:textId="1DBE34F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6E4DDD3" w14:textId="6912E21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51E9D4E" w14:textId="1479164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2856EE9" w14:textId="7E95776D" w:rsidR="0090545F" w:rsidRPr="00091F67" w:rsidRDefault="006105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Repository provided</w:t>
            </w:r>
          </w:p>
        </w:tc>
      </w:tr>
      <w:tr w:rsidR="00A94BB2" w:rsidRPr="005D301B" w14:paraId="4322D181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0D0211F" w14:textId="759E8DF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B93A15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9A162D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59C3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19B8CC0" w14:textId="543F5EE0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based on 7 variables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7739E5C" w14:textId="026B028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77793A" w:rsidRPr="00091F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7793A">
              <w:rPr>
                <w:rFonts w:ascii="Times New Roman" w:hAnsi="Times New Roman" w:cs="Times New Roman"/>
                <w:sz w:val="20"/>
                <w:szCs w:val="20"/>
              </w:rPr>
              <w:t>HD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F1064" w:rsidRPr="00091F67">
              <w:rPr>
                <w:rFonts w:ascii="Times New Roman" w:hAnsi="Times New Roman" w:cs="Times New Roman"/>
                <w:sz w:val="20"/>
                <w:szCs w:val="20"/>
              </w:rPr>
              <w:t>LYM%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platelet</w:t>
            </w:r>
            <w:r w:rsidR="0077793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LDH,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A07FE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FC2FB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0.95 (0.92–0.97)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63C51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0388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9411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7656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6D268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102F2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90AA3A0" w14:textId="125EF99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33D862" w14:textId="609AC02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012EB2" w14:textId="2BCA298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0694FAF" w14:textId="7496119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1E5A7767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29CC0F0B" w14:textId="5EB9F74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469CFE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Magro et al. (2021)</w:t>
            </w:r>
          </w:p>
        </w:tc>
        <w:tc>
          <w:tcPr>
            <w:tcW w:w="240" w:type="pct"/>
            <w:vAlign w:val="center"/>
            <w:hideMark/>
          </w:tcPr>
          <w:p w14:paraId="3A5A49AE" w14:textId="3C2CAA8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21 days</w:t>
            </w:r>
          </w:p>
        </w:tc>
        <w:tc>
          <w:tcPr>
            <w:tcW w:w="239" w:type="pct"/>
            <w:vAlign w:val="center"/>
            <w:hideMark/>
          </w:tcPr>
          <w:p w14:paraId="34C973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2" w:type="pct"/>
            <w:vAlign w:val="center"/>
            <w:hideMark/>
          </w:tcPr>
          <w:p w14:paraId="2F6E2B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Simple clinical prediction app</w:t>
            </w:r>
          </w:p>
        </w:tc>
        <w:tc>
          <w:tcPr>
            <w:tcW w:w="453" w:type="pct"/>
            <w:vAlign w:val="center"/>
            <w:hideMark/>
          </w:tcPr>
          <w:p w14:paraId="307F9F75" w14:textId="29FDCFE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duration of symptoms before admission shorter than 10 days,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F7D38" w:rsidRPr="00091F67">
              <w:rPr>
                <w:rFonts w:ascii="Times New Roman" w:hAnsi="Times New Roman" w:cs="Times New Roman"/>
                <w:sz w:val="20"/>
                <w:szCs w:val="20"/>
              </w:rPr>
              <w:t>CAD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F7D38" w:rsidRPr="00091F67">
              <w:rPr>
                <w:rFonts w:ascii="Times New Roman" w:hAnsi="Times New Roman" w:cs="Times New Roman"/>
                <w:sz w:val="20"/>
                <w:szCs w:val="20"/>
              </w:rPr>
              <w:t>chronic liver disease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LDH</w:t>
            </w:r>
          </w:p>
        </w:tc>
        <w:tc>
          <w:tcPr>
            <w:tcW w:w="239" w:type="pct"/>
            <w:vAlign w:val="center"/>
            <w:hideMark/>
          </w:tcPr>
          <w:p w14:paraId="64E1D7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7085CCB" w14:textId="14F4448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0.82 (0.72–0.92)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D7716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AD7716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0.82 (0.72–0.92)</w:t>
            </w:r>
          </w:p>
        </w:tc>
        <w:tc>
          <w:tcPr>
            <w:tcW w:w="248" w:type="pct"/>
            <w:vAlign w:val="center"/>
            <w:hideMark/>
          </w:tcPr>
          <w:p w14:paraId="26DCBF3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DA0C1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B3101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21CE8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A10A1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B047F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6A52C36" w14:textId="79F4FC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99DD015" w14:textId="467B391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644A5E0" w14:textId="004A132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29C3998" w14:textId="7322ACE4" w:rsidR="0090545F" w:rsidRPr="00091F67" w:rsidRDefault="00AD771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Available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A94BB2" w:rsidRPr="005D301B" w14:paraId="2326EB01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FA37593" w14:textId="1F504D0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CE2430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Pan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F310C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AAF9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524F241" w14:textId="4B6C363F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56EA48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CRP, PaO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cTnI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7349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EDD6BA6" w14:textId="453C69D8" w:rsidR="0090545F" w:rsidRPr="00091F67" w:rsidRDefault="00AD771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0.98 (0.97 –1)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0.96 (0.87 –1)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F77B3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2624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6577C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7B078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80194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FA7F2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90AA32C" w14:textId="39B5610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229557" w14:textId="7E592AE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C819F4" w14:textId="493E25D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49855F8" w14:textId="3ABD3584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4155760C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7124C06" w14:textId="66A74D5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3FB40A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Pigoga et al. (2021)</w:t>
            </w:r>
          </w:p>
        </w:tc>
        <w:tc>
          <w:tcPr>
            <w:tcW w:w="240" w:type="pct"/>
            <w:vAlign w:val="center"/>
            <w:hideMark/>
          </w:tcPr>
          <w:p w14:paraId="58ECCC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F7583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52" w:type="pct"/>
            <w:vAlign w:val="center"/>
            <w:hideMark/>
          </w:tcPr>
          <w:p w14:paraId="2A4A95B1" w14:textId="07BAD65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AFEM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Mortality Scale (AFEM-CMS)</w:t>
            </w:r>
          </w:p>
        </w:tc>
        <w:tc>
          <w:tcPr>
            <w:tcW w:w="453" w:type="pct"/>
            <w:vAlign w:val="center"/>
            <w:hideMark/>
          </w:tcPr>
          <w:p w14:paraId="0A5D601A" w14:textId="64974BD3" w:rsidR="0090545F" w:rsidRPr="00091F67" w:rsidRDefault="005F7D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age, comorbidities,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GCS,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respiratory and heart rate</w:t>
            </w:r>
          </w:p>
        </w:tc>
        <w:tc>
          <w:tcPr>
            <w:tcW w:w="239" w:type="pct"/>
            <w:vAlign w:val="center"/>
            <w:hideMark/>
          </w:tcPr>
          <w:p w14:paraId="18261C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91AB7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610D37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311B1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8D6E0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674FE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14B7F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85C8599" w14:textId="1E23EF47" w:rsidR="0090545F" w:rsidRPr="00091F67" w:rsidRDefault="004D478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t: 0.78 (0.74-0.82)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Valid.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0.72 (0.68-0.76)</w:t>
            </w:r>
          </w:p>
        </w:tc>
        <w:tc>
          <w:tcPr>
            <w:tcW w:w="242" w:type="pct"/>
            <w:vAlign w:val="center"/>
            <w:hideMark/>
          </w:tcPr>
          <w:p w14:paraId="407E1AE5" w14:textId="639F288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0DA94A4" w14:textId="0A292A9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C851C11" w14:textId="6852C26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9926C67" w14:textId="49F9FA4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2BFF8997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69E80E8" w14:textId="3B4F205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9C3EFE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Quanjel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CD6CCBA" w14:textId="160393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1 -33 days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78DF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329BD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3484C56" w14:textId="224A95D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Labs (LDH, high sensitivity CRP and percent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D8B09F9" w14:textId="2263159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A0A716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DAD04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98A0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518D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B84E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F981F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A06AA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CDAAC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1AE56E" w14:textId="4E3F724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E093FE" w14:textId="731011B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89A2162" w14:textId="53D8F1CD" w:rsidR="0090545F" w:rsidRPr="00091F67" w:rsidRDefault="00AD771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Partially available in the supplementary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material</w:t>
            </w:r>
          </w:p>
        </w:tc>
      </w:tr>
      <w:tr w:rsidR="007D2487" w:rsidRPr="005D301B" w14:paraId="30CCE41A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054E294B" w14:textId="65981DE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292E80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Satici et al. (2020)</w:t>
            </w:r>
          </w:p>
        </w:tc>
        <w:tc>
          <w:tcPr>
            <w:tcW w:w="240" w:type="pct"/>
            <w:vAlign w:val="center"/>
            <w:hideMark/>
          </w:tcPr>
          <w:p w14:paraId="78DB4C52" w14:textId="418D1E35" w:rsidR="0090545F" w:rsidRPr="00091F67" w:rsidRDefault="007B68D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dmission to death: 9.5 days </w:t>
            </w:r>
          </w:p>
        </w:tc>
        <w:tc>
          <w:tcPr>
            <w:tcW w:w="239" w:type="pct"/>
            <w:vAlign w:val="center"/>
            <w:hideMark/>
          </w:tcPr>
          <w:p w14:paraId="100BDD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23B61C4" w14:textId="707717BA" w:rsidR="0090545F" w:rsidRPr="00091F67" w:rsidRDefault="005F6A8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CURB-65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PSI</w:t>
            </w:r>
          </w:p>
        </w:tc>
        <w:tc>
          <w:tcPr>
            <w:tcW w:w="453" w:type="pct"/>
            <w:vAlign w:val="center"/>
            <w:hideMark/>
          </w:tcPr>
          <w:p w14:paraId="2B225FA4" w14:textId="275BCF28" w:rsidR="0090545F" w:rsidRPr="00091F67" w:rsidRDefault="005F6A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Confusion,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urea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respiratory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rate,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613D"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ge, long-term care facility resident, </w:t>
            </w:r>
            <w:r w:rsidR="00A5613D"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5613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symptoms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at diag</w:t>
            </w:r>
            <w:r w:rsidR="00A5613D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sis</w:t>
            </w:r>
            <w:r w:rsidR="00A5613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lab parameters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2200AD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F017531" w14:textId="0826FF9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0.79 (72–86)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0.85 (78–90)</w:t>
            </w:r>
          </w:p>
        </w:tc>
        <w:tc>
          <w:tcPr>
            <w:tcW w:w="248" w:type="pct"/>
            <w:vAlign w:val="center"/>
            <w:hideMark/>
          </w:tcPr>
          <w:p w14:paraId="45F98F59" w14:textId="4D527C9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73 (59–83)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80 (67-90)</w:t>
            </w:r>
          </w:p>
        </w:tc>
        <w:tc>
          <w:tcPr>
            <w:tcW w:w="239" w:type="pct"/>
            <w:vAlign w:val="center"/>
            <w:hideMark/>
          </w:tcPr>
          <w:p w14:paraId="11FD2C2A" w14:textId="7083BB5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85 (82-88)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89 (86-91)</w:t>
            </w:r>
          </w:p>
        </w:tc>
        <w:tc>
          <w:tcPr>
            <w:tcW w:w="239" w:type="pct"/>
            <w:vAlign w:val="center"/>
            <w:hideMark/>
          </w:tcPr>
          <w:p w14:paraId="38941123" w14:textId="6F8C402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31 (26-36)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39 (33-45)</w:t>
            </w:r>
          </w:p>
        </w:tc>
        <w:tc>
          <w:tcPr>
            <w:tcW w:w="239" w:type="pct"/>
            <w:vAlign w:val="center"/>
            <w:hideMark/>
          </w:tcPr>
          <w:p w14:paraId="2362494D" w14:textId="6A0043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97 (96–98)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98 (97-99)</w:t>
            </w:r>
          </w:p>
        </w:tc>
        <w:tc>
          <w:tcPr>
            <w:tcW w:w="250" w:type="pct"/>
            <w:vAlign w:val="center"/>
            <w:hideMark/>
          </w:tcPr>
          <w:p w14:paraId="0CA2E3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009AD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E6131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</w:t>
            </w:r>
          </w:p>
        </w:tc>
        <w:tc>
          <w:tcPr>
            <w:tcW w:w="239" w:type="pct"/>
            <w:vAlign w:val="center"/>
            <w:hideMark/>
          </w:tcPr>
          <w:p w14:paraId="21B54A14" w14:textId="271D02F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2E7B2DD" w14:textId="1F068DE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DC59A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34B0D16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F5784D3" w14:textId="17C08D53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B8F622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Selcuk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6B541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96AC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9738E13" w14:textId="597D984D" w:rsidR="0090545F" w:rsidRPr="00091F67" w:rsidRDefault="0078435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11E7AA4" w14:textId="1EDB987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following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WBC and creatinine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444B1B" w14:textId="35BC659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40228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0.90 (0.84-0.97)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1CEBFC5" w14:textId="6973BD0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9FBBF7" w14:textId="1826B1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FAAC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BB65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84256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3F463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1A33F3A" w14:textId="73776E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BD4765" w14:textId="47E4529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68D7CA" w14:textId="1D409FD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72B4D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0590311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5141F04A" w14:textId="50FA718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9AC24E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Shang et al. (2020)</w:t>
            </w:r>
          </w:p>
        </w:tc>
        <w:tc>
          <w:tcPr>
            <w:tcW w:w="240" w:type="pct"/>
            <w:vAlign w:val="center"/>
            <w:hideMark/>
          </w:tcPr>
          <w:p w14:paraId="0C1123A4" w14:textId="0B7AE72D" w:rsidR="0090545F" w:rsidRPr="00091F67" w:rsidRDefault="007B68D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890FD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D46F292" w14:textId="050364F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Scoring system of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(CSS)</w:t>
            </w:r>
          </w:p>
        </w:tc>
        <w:tc>
          <w:tcPr>
            <w:tcW w:w="453" w:type="pct"/>
            <w:vAlign w:val="center"/>
            <w:hideMark/>
          </w:tcPr>
          <w:p w14:paraId="65D49165" w14:textId="6E462E3A" w:rsidR="0090545F" w:rsidRPr="00091F67" w:rsidRDefault="005F6A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ge, CHD, LYM%, PCT and DD</w:t>
            </w:r>
          </w:p>
        </w:tc>
        <w:tc>
          <w:tcPr>
            <w:tcW w:w="239" w:type="pct"/>
            <w:vAlign w:val="center"/>
            <w:hideMark/>
          </w:tcPr>
          <w:p w14:paraId="30DF92F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C15C747" w14:textId="542528ED" w:rsidR="0090545F" w:rsidRPr="00091F67" w:rsidRDefault="00AD771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cohort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0.92 (0.87-0.97);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cohort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0.94 (0.90-0.97)</w:t>
            </w:r>
          </w:p>
        </w:tc>
        <w:tc>
          <w:tcPr>
            <w:tcW w:w="248" w:type="pct"/>
            <w:vAlign w:val="center"/>
            <w:hideMark/>
          </w:tcPr>
          <w:p w14:paraId="3A8AB5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65FE1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75FCA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0D782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6C6CA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34E2C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91A68BA" w14:textId="309FFA1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5308BC1" w14:textId="044A371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26E2FF9" w14:textId="2E2F8AE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8333A8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5456096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1D77BAA" w14:textId="32E25A1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2B0167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Soto-Mota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85A36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FC29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FBED653" w14:textId="2A0FC5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LOW-HARM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730ED64" w14:textId="767BCE6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Lymphopenia, 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saturation,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WBC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s, hypertension, 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ge, 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enal injury and 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myocardial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injury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1782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3E79B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 (0.94–0.98)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7485F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76FB50" w14:textId="06AA57F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59402FB" w14:textId="4FFDF6C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4325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D0798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77299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26C41E5" w14:textId="5CEFF0E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28DE83" w14:textId="7BFA916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ED05C8" w14:textId="56A83BE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0039A5B" w14:textId="3183D92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D34DF73" w14:textId="77777777" w:rsidTr="000E34DC">
        <w:trPr>
          <w:trHeight w:val="1602"/>
        </w:trPr>
        <w:tc>
          <w:tcPr>
            <w:tcW w:w="283" w:type="pct"/>
            <w:vAlign w:val="center"/>
          </w:tcPr>
          <w:p w14:paraId="319737EE" w14:textId="30A68BC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1496C5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Stachel et al. (2021)</w:t>
            </w:r>
          </w:p>
        </w:tc>
        <w:tc>
          <w:tcPr>
            <w:tcW w:w="240" w:type="pct"/>
            <w:vAlign w:val="center"/>
            <w:hideMark/>
          </w:tcPr>
          <w:p w14:paraId="48CE3F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B61B2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5E1C9CCD" w14:textId="557BEA9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algorithms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(Gradient boosting decision trees (GB)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highest performance)</w:t>
            </w:r>
          </w:p>
        </w:tc>
        <w:tc>
          <w:tcPr>
            <w:tcW w:w="453" w:type="pct"/>
            <w:vAlign w:val="center"/>
            <w:hideMark/>
          </w:tcPr>
          <w:p w14:paraId="0AB85F35" w14:textId="3C1BF48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Oximetry, respirations,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>LYM%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calcium troponin and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percentage</w:t>
            </w:r>
          </w:p>
        </w:tc>
        <w:tc>
          <w:tcPr>
            <w:tcW w:w="239" w:type="pct"/>
            <w:vAlign w:val="center"/>
            <w:hideMark/>
          </w:tcPr>
          <w:p w14:paraId="6EEE1F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253" w:type="pct"/>
            <w:vAlign w:val="center"/>
            <w:hideMark/>
          </w:tcPr>
          <w:p w14:paraId="40427C2D" w14:textId="7D3EEBA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Gradient boosting decision trees (GB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 (0.80-0.86)</w:t>
            </w:r>
          </w:p>
        </w:tc>
        <w:tc>
          <w:tcPr>
            <w:tcW w:w="248" w:type="pct"/>
            <w:vAlign w:val="center"/>
            <w:hideMark/>
          </w:tcPr>
          <w:p w14:paraId="51A2B113" w14:textId="6A90A0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39" w:type="pct"/>
            <w:vAlign w:val="center"/>
            <w:hideMark/>
          </w:tcPr>
          <w:p w14:paraId="697000DD" w14:textId="4969245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39" w:type="pct"/>
            <w:vAlign w:val="center"/>
            <w:hideMark/>
          </w:tcPr>
          <w:p w14:paraId="08DE0BC2" w14:textId="61A3E40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39" w:type="pct"/>
            <w:vAlign w:val="center"/>
            <w:hideMark/>
          </w:tcPr>
          <w:p w14:paraId="4975D36A" w14:textId="6770239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" w:type="pct"/>
            <w:vAlign w:val="center"/>
            <w:hideMark/>
          </w:tcPr>
          <w:p w14:paraId="483C5D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ED629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8FD2B81" w14:textId="5411DDB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37AA41D" w14:textId="4C72FC4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2F6EBD7" w14:textId="72464C3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5C261F6" w14:textId="01EC47B7" w:rsidR="0090545F" w:rsidRPr="00091F67" w:rsidRDefault="00C2567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ata are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 available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, but the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model is available (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link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="00533732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manuscript)</w:t>
            </w:r>
          </w:p>
        </w:tc>
      </w:tr>
      <w:tr w:rsidR="00A94BB2" w:rsidRPr="005D301B" w14:paraId="600E9787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06D2AC0" w14:textId="004D3B5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70DD7C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Tanboga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91BA0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E7F7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51890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Multivariable logistic regression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A7F06B6" w14:textId="12421A1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LDH, CRP, NLR, creatinine, D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hemoglobin, platelet counts, presence of heart failure, 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pneumonia on CT were found to be the strongest predictors of 30‐day mortality. Age, LDH,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CRP, and creatinine accounted for 80% of the variation in 30‐day mortality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93D5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B781B12" w14:textId="342251E5" w:rsidR="0090545F" w:rsidRPr="00091F67" w:rsidRDefault="0091050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0.94 (0.94–0.95)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0.94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9B34C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80C4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ED5B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CD83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F3BFF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BBFFE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F9E0576" w14:textId="23AC993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4472A7" w14:textId="60751B2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EF7B5C" w14:textId="079EC2E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65C5AA7" w14:textId="56737E38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A37F460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2AD7EE3C" w14:textId="2DE96D1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8DB459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Tezza et al. (2021)</w:t>
            </w:r>
          </w:p>
        </w:tc>
        <w:tc>
          <w:tcPr>
            <w:tcW w:w="240" w:type="pct"/>
            <w:vAlign w:val="center"/>
            <w:hideMark/>
          </w:tcPr>
          <w:p w14:paraId="4F0AA5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68496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7909217" w14:textId="57C37A8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Random forest</w:t>
            </w:r>
          </w:p>
        </w:tc>
        <w:tc>
          <w:tcPr>
            <w:tcW w:w="453" w:type="pct"/>
            <w:vAlign w:val="center"/>
            <w:hideMark/>
          </w:tcPr>
          <w:p w14:paraId="5041414A" w14:textId="71E4A42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vital signs (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e.g.,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SaO</w:t>
            </w:r>
            <w:r w:rsidR="005F6A84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the quick SOFA) and lab parameters (creatinine, AST,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platelets, and hemoglobin</w:t>
            </w:r>
          </w:p>
        </w:tc>
        <w:tc>
          <w:tcPr>
            <w:tcW w:w="239" w:type="pct"/>
            <w:vAlign w:val="center"/>
            <w:hideMark/>
          </w:tcPr>
          <w:p w14:paraId="3054BC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DD59228" w14:textId="63AC52C2" w:rsidR="0090545F" w:rsidRPr="00091F67" w:rsidRDefault="002424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84.0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0.78 -0.9)</w:t>
            </w:r>
          </w:p>
        </w:tc>
        <w:tc>
          <w:tcPr>
            <w:tcW w:w="248" w:type="pct"/>
            <w:vAlign w:val="center"/>
            <w:hideMark/>
          </w:tcPr>
          <w:p w14:paraId="4554D34F" w14:textId="50EB3AE2" w:rsidR="0090545F" w:rsidRPr="00091F67" w:rsidRDefault="00DD7D4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79.0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(0.68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0.86)</w:t>
            </w:r>
          </w:p>
        </w:tc>
        <w:tc>
          <w:tcPr>
            <w:tcW w:w="239" w:type="pct"/>
            <w:vAlign w:val="center"/>
            <w:hideMark/>
          </w:tcPr>
          <w:p w14:paraId="623B622D" w14:textId="6B3EDEEB" w:rsidR="0090545F" w:rsidRPr="00091F67" w:rsidRDefault="00DD7D4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77.9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(0.72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0.82)</w:t>
            </w:r>
          </w:p>
        </w:tc>
        <w:tc>
          <w:tcPr>
            <w:tcW w:w="239" w:type="pct"/>
            <w:vAlign w:val="center"/>
            <w:hideMark/>
          </w:tcPr>
          <w:p w14:paraId="1B32487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311E6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0CC3E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676C2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5203439" w14:textId="27AD40A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F801E71" w14:textId="3C9703D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11C7D36" w14:textId="087B248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CFC683D" w14:textId="4815F555" w:rsidR="0090545F" w:rsidRPr="00091F67" w:rsidRDefault="0053373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Upon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request</w:t>
            </w:r>
          </w:p>
        </w:tc>
      </w:tr>
      <w:tr w:rsidR="00A94BB2" w:rsidRPr="005D301B" w14:paraId="0F5AF363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FA70FC5" w14:textId="6F0ADCF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714CD0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Wang X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409BA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4EC0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C380909" w14:textId="09520B8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CBF5B08" w14:textId="2B91445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CK,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AST, serum creatinine and NLR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0209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B30A537" w14:textId="577A4F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 (0.91-1.00) NLR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43F0A2C" w14:textId="7EF8631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75EFA3" w14:textId="19FEA2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76F5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C01B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EE630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FD747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0ED9CC2" w14:textId="58AFE23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A36CB5" w14:textId="6E85C7F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8E385E" w14:textId="1D546DB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9154093" w14:textId="05B026A6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BB708A6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2F37E858" w14:textId="0ECB5D7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ED94779" w14:textId="6B63D18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  <w:r w:rsidR="00A0342F">
              <w:rPr>
                <w:rFonts w:ascii="Times New Roman" w:hAnsi="Times New Roman" w:cs="Times New Roman"/>
                <w:sz w:val="20"/>
                <w:szCs w:val="20"/>
              </w:rPr>
              <w:t xml:space="preserve"> 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240" w:type="pct"/>
            <w:vAlign w:val="center"/>
            <w:hideMark/>
          </w:tcPr>
          <w:p w14:paraId="409795B8" w14:textId="51C751D2" w:rsidR="0090545F" w:rsidRPr="00091F67" w:rsidRDefault="007B68D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25786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2CF50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MEWS</w:t>
            </w:r>
          </w:p>
        </w:tc>
        <w:tc>
          <w:tcPr>
            <w:tcW w:w="453" w:type="pct"/>
            <w:vAlign w:val="center"/>
            <w:hideMark/>
          </w:tcPr>
          <w:p w14:paraId="265648C6" w14:textId="669AC2D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pulse rate, respiratory rate, temperature and level of consciousness</w:t>
            </w:r>
          </w:p>
        </w:tc>
        <w:tc>
          <w:tcPr>
            <w:tcW w:w="239" w:type="pct"/>
            <w:vAlign w:val="center"/>
            <w:hideMark/>
          </w:tcPr>
          <w:p w14:paraId="4CDFA0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A0F8D00" w14:textId="5A32E03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0.91 (0.86–0.94) (cut off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4.5)</w:t>
            </w:r>
          </w:p>
        </w:tc>
        <w:tc>
          <w:tcPr>
            <w:tcW w:w="248" w:type="pct"/>
            <w:vAlign w:val="center"/>
            <w:hideMark/>
          </w:tcPr>
          <w:p w14:paraId="01A0FF83" w14:textId="6CCFA95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67.6</w:t>
            </w:r>
          </w:p>
        </w:tc>
        <w:tc>
          <w:tcPr>
            <w:tcW w:w="239" w:type="pct"/>
            <w:vAlign w:val="center"/>
            <w:hideMark/>
          </w:tcPr>
          <w:p w14:paraId="1876F525" w14:textId="759F696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94.5</w:t>
            </w:r>
          </w:p>
        </w:tc>
        <w:tc>
          <w:tcPr>
            <w:tcW w:w="239" w:type="pct"/>
            <w:vAlign w:val="center"/>
            <w:hideMark/>
          </w:tcPr>
          <w:p w14:paraId="26A75AE5" w14:textId="7F9AB03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78.1</w:t>
            </w:r>
          </w:p>
        </w:tc>
        <w:tc>
          <w:tcPr>
            <w:tcW w:w="239" w:type="pct"/>
            <w:vAlign w:val="center"/>
            <w:hideMark/>
          </w:tcPr>
          <w:p w14:paraId="7D56C8FC" w14:textId="6C67F3B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94.1</w:t>
            </w:r>
          </w:p>
        </w:tc>
        <w:tc>
          <w:tcPr>
            <w:tcW w:w="250" w:type="pct"/>
            <w:vAlign w:val="center"/>
            <w:hideMark/>
          </w:tcPr>
          <w:p w14:paraId="056960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69B5A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0EC4E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</w:t>
            </w:r>
          </w:p>
        </w:tc>
        <w:tc>
          <w:tcPr>
            <w:tcW w:w="239" w:type="pct"/>
            <w:vAlign w:val="center"/>
            <w:hideMark/>
          </w:tcPr>
          <w:p w14:paraId="04858DDD" w14:textId="6AFCBDE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2A0043F" w14:textId="7D0EBA8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FCFA343" w14:textId="46ED993A" w:rsidR="0090545F" w:rsidRPr="00091F67" w:rsidRDefault="0053373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 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upplemental files</w:t>
            </w:r>
          </w:p>
        </w:tc>
      </w:tr>
      <w:tr w:rsidR="00A94BB2" w:rsidRPr="005D301B" w14:paraId="7DF854DB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7D3CD61" w14:textId="2ACCD25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37ACC7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Weng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903D7D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7C13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9FDFDD1" w14:textId="5AF73269" w:rsidR="0090545F" w:rsidRPr="00091F67" w:rsidRDefault="00C5319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Nomogram 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ANDC)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FFF0A46" w14:textId="5855D49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ANDC: Age, NLR,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CRP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2AA6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E31E70A" w14:textId="4174B141" w:rsidR="0090545F" w:rsidRPr="00091F67" w:rsidRDefault="0053373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0.92 (0.84–0.97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B7957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90D87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1639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B2CC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85287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13805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D442E5E" w14:textId="34C0E3E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B3A742" w14:textId="66F4E8B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248A62" w14:textId="5C90AAB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2DDB1BC" w14:textId="47D399D1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Some data are available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 the manuscript</w:t>
            </w:r>
          </w:p>
        </w:tc>
      </w:tr>
      <w:tr w:rsidR="007D2487" w:rsidRPr="005D301B" w14:paraId="1EC2B2FA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ADC546A" w14:textId="0EADBA4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19F2DE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Wongvibulsin et al. (2021)</w:t>
            </w:r>
          </w:p>
        </w:tc>
        <w:tc>
          <w:tcPr>
            <w:tcW w:w="240" w:type="pct"/>
            <w:vAlign w:val="center"/>
            <w:hideMark/>
          </w:tcPr>
          <w:p w14:paraId="42B147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  <w:tc>
          <w:tcPr>
            <w:tcW w:w="239" w:type="pct"/>
            <w:vAlign w:val="center"/>
            <w:hideMark/>
          </w:tcPr>
          <w:p w14:paraId="261D06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52" w:type="pct"/>
            <w:vAlign w:val="center"/>
            <w:hideMark/>
          </w:tcPr>
          <w:p w14:paraId="4294F3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SCARP</w:t>
            </w:r>
          </w:p>
        </w:tc>
        <w:tc>
          <w:tcPr>
            <w:tcW w:w="453" w:type="pct"/>
            <w:vAlign w:val="center"/>
            <w:hideMark/>
          </w:tcPr>
          <w:p w14:paraId="674CB195" w14:textId="29E608C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clinical severity,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demographic, admission, time-varying vital signs and 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7CF4FA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D4BC09F" w14:textId="78EC29F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1st Week: 0.89 (0.88–0.90)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2nd Week: 0.89 (0.87–0.91)</w:t>
            </w:r>
          </w:p>
        </w:tc>
        <w:tc>
          <w:tcPr>
            <w:tcW w:w="248" w:type="pct"/>
            <w:vAlign w:val="center"/>
            <w:hideMark/>
          </w:tcPr>
          <w:p w14:paraId="3E29824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977DA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61676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6D127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0E7F14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D1FA6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24D06EA" w14:textId="1713AB6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00F1FE4" w14:textId="32C0058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(cross-validation)</w:t>
            </w:r>
          </w:p>
        </w:tc>
        <w:tc>
          <w:tcPr>
            <w:tcW w:w="239" w:type="pct"/>
            <w:vAlign w:val="center"/>
            <w:hideMark/>
          </w:tcPr>
          <w:p w14:paraId="7F474258" w14:textId="0BA1523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BC925F9" w14:textId="46DC65C5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6E80B50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E58DB7E" w14:textId="39D026D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1E92CDE" w14:textId="42A32C1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Yang</w:t>
            </w:r>
            <w:r w:rsidR="00A0342F">
              <w:rPr>
                <w:rFonts w:ascii="Times New Roman" w:hAnsi="Times New Roman" w:cs="Times New Roman"/>
                <w:sz w:val="20"/>
                <w:szCs w:val="20"/>
              </w:rPr>
              <w:t xml:space="preserve"> 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96B0E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06D4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014F82C" w14:textId="763D4E36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F816675" w14:textId="1C7627C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breathing rate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E45B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1A20D7B" w14:textId="7BE110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1: 0.81 (0.76–0.96)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2: 0.86 (0.70–0.92)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0EBEB0C" w14:textId="20874971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77.3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V2: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92.9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A4EA26" w14:textId="378DB77B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73.5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V2: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64.5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B795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FDF6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4E214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03575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DDB584B" w14:textId="52C4AA0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D6FEE7" w14:textId="5DBC695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FDAC98" w14:textId="20215C4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AD34AC4" w14:textId="53C4CFA3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Some data are available (link in the manuscript)</w:t>
            </w:r>
          </w:p>
        </w:tc>
      </w:tr>
      <w:tr w:rsidR="007D2487" w:rsidRPr="005D301B" w14:paraId="115A19FC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0F06A1D4" w14:textId="016FA37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C7B0A7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Yuan Y et al. (2020)</w:t>
            </w:r>
          </w:p>
        </w:tc>
        <w:tc>
          <w:tcPr>
            <w:tcW w:w="240" w:type="pct"/>
            <w:vAlign w:val="center"/>
            <w:hideMark/>
          </w:tcPr>
          <w:p w14:paraId="674D90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25A324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EB02F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score is based on 3 biomarkers</w:t>
            </w:r>
          </w:p>
        </w:tc>
        <w:tc>
          <w:tcPr>
            <w:tcW w:w="453" w:type="pct"/>
            <w:vAlign w:val="center"/>
            <w:hideMark/>
          </w:tcPr>
          <w:p w14:paraId="4827FBE2" w14:textId="664D78B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LDH, hsCRP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9" w:type="pct"/>
            <w:vAlign w:val="center"/>
            <w:hideMark/>
          </w:tcPr>
          <w:p w14:paraId="5C766C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633BF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48" w:type="pct"/>
            <w:vAlign w:val="center"/>
            <w:hideMark/>
          </w:tcPr>
          <w:p w14:paraId="4A3720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FDD7F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F7832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12879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8CBF4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36940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7CD6D48" w14:textId="451CA7D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EE62757" w14:textId="775FFF7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E8019AF" w14:textId="38D8EEB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36629B0" w14:textId="37920E30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ode implementation is available</w:t>
            </w:r>
          </w:p>
        </w:tc>
      </w:tr>
      <w:tr w:rsidR="00A94BB2" w:rsidRPr="005D301B" w14:paraId="24CDE000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8A3923E" w14:textId="32DDA72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62E291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Zayed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3EC40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73A8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515DD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CT-SS Score and CO-RADS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2D78FA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CT-scans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F7A4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C6D1092" w14:textId="15F023E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CT-SS</w:t>
            </w:r>
            <w:r w:rsidR="007F1C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(0.84-0.95);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CO-RAD</w:t>
            </w:r>
            <w:r w:rsidR="007F1C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F1C6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0.97 (0.95-0.99)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F2189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A02E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116E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D175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9A664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F5789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C366521" w14:textId="12CE3A6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D27E67" w14:textId="389E364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47FFF8" w14:textId="28940D3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833C307" w14:textId="7E5CA9F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4FEE20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09172E87" w14:textId="7C63389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960B24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Zeng et al. (2021)</w:t>
            </w:r>
          </w:p>
        </w:tc>
        <w:tc>
          <w:tcPr>
            <w:tcW w:w="240" w:type="pct"/>
            <w:vAlign w:val="center"/>
            <w:hideMark/>
          </w:tcPr>
          <w:p w14:paraId="6DA53C31" w14:textId="4C01E97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 weeks</w:t>
            </w:r>
          </w:p>
        </w:tc>
        <w:tc>
          <w:tcPr>
            <w:tcW w:w="239" w:type="pct"/>
            <w:vAlign w:val="center"/>
            <w:hideMark/>
          </w:tcPr>
          <w:p w14:paraId="770306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2" w:type="pct"/>
            <w:vAlign w:val="center"/>
            <w:hideMark/>
          </w:tcPr>
          <w:p w14:paraId="4A10FF95" w14:textId="43F1D953" w:rsidR="0090545F" w:rsidRPr="00091F67" w:rsidRDefault="00CA02E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0929CE20" w14:textId="302B289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WBC, CRP, 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LDH</w:t>
            </w:r>
          </w:p>
        </w:tc>
        <w:tc>
          <w:tcPr>
            <w:tcW w:w="239" w:type="pct"/>
            <w:vAlign w:val="center"/>
            <w:hideMark/>
          </w:tcPr>
          <w:p w14:paraId="4984FF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E5428BE" w14:textId="4564BEA6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0.95 (0.91–0.98)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0.95</w:t>
            </w:r>
          </w:p>
        </w:tc>
        <w:tc>
          <w:tcPr>
            <w:tcW w:w="248" w:type="pct"/>
            <w:vAlign w:val="center"/>
            <w:hideMark/>
          </w:tcPr>
          <w:p w14:paraId="4DABB9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FEA9C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6756A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1872E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A1654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5AA03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653061B" w14:textId="44F2BE9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A1DFD8C" w14:textId="391D0B3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B949F20" w14:textId="2A44501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FA98276" w14:textId="5A2B189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B647F95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131F571" w14:textId="058017D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4A1D42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Zhang S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F54CFC8" w14:textId="425C2C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3B40F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DD338D5" w14:textId="6258EBE2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B381F65" w14:textId="185F204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LDH, AST, PT, Scr, Sodium, Fibri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direct bilirubin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37D4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9E6A3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01E17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69B6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7D27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5571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7FA6C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D2C02CE" w14:textId="34212074" w:rsidR="0090545F" w:rsidRPr="00091F67" w:rsidRDefault="007F1C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0.87 (0.87–0.90)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alidation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0.88 and 0.84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C7483FC" w14:textId="75E6BF8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F82ACC" w14:textId="304DAF0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8E9C31" w14:textId="2F3F65A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50AD399" w14:textId="5C094055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6A4E132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797F394A" w14:textId="1E1FA73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0C5B4A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Zou X et al. (2020)</w:t>
            </w:r>
          </w:p>
        </w:tc>
        <w:tc>
          <w:tcPr>
            <w:tcW w:w="240" w:type="pct"/>
            <w:vAlign w:val="center"/>
            <w:hideMark/>
          </w:tcPr>
          <w:p w14:paraId="5BAF824B" w14:textId="69F5E7C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  <w:tc>
          <w:tcPr>
            <w:tcW w:w="239" w:type="pct"/>
            <w:vAlign w:val="center"/>
            <w:hideMark/>
          </w:tcPr>
          <w:p w14:paraId="772650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3DC2C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APACHE II score</w:t>
            </w:r>
          </w:p>
        </w:tc>
        <w:tc>
          <w:tcPr>
            <w:tcW w:w="453" w:type="pct"/>
            <w:vAlign w:val="center"/>
            <w:hideMark/>
          </w:tcPr>
          <w:p w14:paraId="009E14A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717D5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87024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0.97 (0.94 – 0.99)</w:t>
            </w:r>
          </w:p>
        </w:tc>
        <w:tc>
          <w:tcPr>
            <w:tcW w:w="248" w:type="pct"/>
            <w:vAlign w:val="center"/>
            <w:hideMark/>
          </w:tcPr>
          <w:p w14:paraId="612BB4F7" w14:textId="19CA850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96.15</w:t>
            </w:r>
          </w:p>
        </w:tc>
        <w:tc>
          <w:tcPr>
            <w:tcW w:w="239" w:type="pct"/>
            <w:vAlign w:val="center"/>
            <w:hideMark/>
          </w:tcPr>
          <w:p w14:paraId="64CA6263" w14:textId="095E4A6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86.27</w:t>
            </w:r>
          </w:p>
        </w:tc>
        <w:tc>
          <w:tcPr>
            <w:tcW w:w="239" w:type="pct"/>
            <w:vAlign w:val="center"/>
            <w:hideMark/>
          </w:tcPr>
          <w:p w14:paraId="432D57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D71FE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941CC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C4610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6F45A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</w:t>
            </w:r>
          </w:p>
        </w:tc>
        <w:tc>
          <w:tcPr>
            <w:tcW w:w="239" w:type="pct"/>
            <w:vAlign w:val="center"/>
            <w:hideMark/>
          </w:tcPr>
          <w:p w14:paraId="5734D328" w14:textId="01599B6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09578B4" w14:textId="65AC730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1445C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A5F4FDB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E600E6A" w14:textId="3F5FACF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615A46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Ahirwar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751614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0DDAC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68ED3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0432329" w14:textId="23C6740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hsCRP, ferritin, IL-6 and plasma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6F84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327A79F" w14:textId="0F5DAEE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Plasma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= 0.98 (0.97 -1.00)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35684B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92EF1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F171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97CE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7C81E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35103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5FEEA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 analysis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70B39D" w14:textId="180B612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A78E17" w14:textId="079C015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402CC2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4FB5D246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65877446" w14:textId="547B8FD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8849AF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Aletreby et al. (2022)</w:t>
            </w:r>
          </w:p>
        </w:tc>
        <w:tc>
          <w:tcPr>
            <w:tcW w:w="240" w:type="pct"/>
            <w:vAlign w:val="center"/>
            <w:hideMark/>
          </w:tcPr>
          <w:p w14:paraId="3239C1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AF3E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A0911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ISARIC Mortality score</w:t>
            </w:r>
          </w:p>
        </w:tc>
        <w:tc>
          <w:tcPr>
            <w:tcW w:w="453" w:type="pct"/>
            <w:vAlign w:val="center"/>
            <w:hideMark/>
          </w:tcPr>
          <w:p w14:paraId="68F9923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540D3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88B9F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0.81 (0.79–0.83)</w:t>
            </w:r>
          </w:p>
        </w:tc>
        <w:tc>
          <w:tcPr>
            <w:tcW w:w="248" w:type="pct"/>
            <w:vAlign w:val="center"/>
            <w:hideMark/>
          </w:tcPr>
          <w:p w14:paraId="1F7C0EAC" w14:textId="06EB77F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70.5</w:t>
            </w:r>
          </w:p>
        </w:tc>
        <w:tc>
          <w:tcPr>
            <w:tcW w:w="239" w:type="pct"/>
            <w:vAlign w:val="center"/>
            <w:hideMark/>
          </w:tcPr>
          <w:p w14:paraId="754B9D72" w14:textId="1265012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" w:type="pct"/>
            <w:vAlign w:val="center"/>
            <w:hideMark/>
          </w:tcPr>
          <w:p w14:paraId="70E40AC2" w14:textId="47EA6CF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62.4</w:t>
            </w:r>
          </w:p>
        </w:tc>
        <w:tc>
          <w:tcPr>
            <w:tcW w:w="239" w:type="pct"/>
            <w:vAlign w:val="center"/>
            <w:hideMark/>
          </w:tcPr>
          <w:p w14:paraId="777DA77D" w14:textId="07632F3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80.2</w:t>
            </w:r>
          </w:p>
        </w:tc>
        <w:tc>
          <w:tcPr>
            <w:tcW w:w="250" w:type="pct"/>
            <w:vAlign w:val="center"/>
            <w:hideMark/>
          </w:tcPr>
          <w:p w14:paraId="2A8F5F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957F2A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E05D9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1657BE7" w14:textId="0317825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D4F2A22" w14:textId="0B93560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31100C54" w14:textId="3AFF109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50506B5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D50A684" w14:textId="23492A1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A10DCA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Churpek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3EF1166" w14:textId="3674BB1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28 days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7B38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3259EDD" w14:textId="5F03672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eXtreme Gradient Boosting (XG-Boost</w:t>
            </w:r>
            <w:r w:rsidR="00242483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STOP-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Mortality Index (SCMI)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54C3955" w14:textId="0D2D646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XG-Boost model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>: 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ge, number of ICU beds, serum creatinine, </w:t>
            </w:r>
            <w:r w:rsidR="00CA02E3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arterial pH, and P/F ratio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1B12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EA8B6F6" w14:textId="4A6500BE" w:rsidR="0090545F" w:rsidRPr="00091F67" w:rsidRDefault="00CA02E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G-Boost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SCIM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97FF1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5073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7AD3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17C2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E9EF7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38753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9A066DC" w14:textId="1FDA5FC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96ED2C" w14:textId="179823B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E15965D" w14:textId="659A64C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D363E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484FDD9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CDF08F3" w14:textId="48E0235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36718C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Raschke et al. (2022)</w:t>
            </w:r>
          </w:p>
        </w:tc>
        <w:tc>
          <w:tcPr>
            <w:tcW w:w="240" w:type="pct"/>
            <w:vAlign w:val="center"/>
            <w:hideMark/>
          </w:tcPr>
          <w:p w14:paraId="252EAD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AD39E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52" w:type="pct"/>
            <w:vAlign w:val="center"/>
            <w:hideMark/>
          </w:tcPr>
          <w:p w14:paraId="7379B3DF" w14:textId="433FEB8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C-TIME (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Time of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Intubation Mortality Evaluation)</w:t>
            </w:r>
          </w:p>
        </w:tc>
        <w:tc>
          <w:tcPr>
            <w:tcW w:w="453" w:type="pct"/>
            <w:vAlign w:val="center"/>
            <w:hideMark/>
          </w:tcPr>
          <w:p w14:paraId="1EF657FE" w14:textId="73BB5E2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COPD, </w:t>
            </w:r>
            <w:r w:rsidR="004C5971" w:rsidRPr="00091F67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GCS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creatinine, bilirubin, </w:t>
            </w:r>
            <w:r w:rsidR="004C5971" w:rsidRPr="00091F67">
              <w:rPr>
                <w:rFonts w:ascii="Times New Roman" w:hAnsi="Times New Roman" w:cs="Times New Roman"/>
                <w:sz w:val="20"/>
                <w:szCs w:val="20"/>
              </w:rPr>
              <w:t>length on IMV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corticosteroids and oral Xa inhibitors</w:t>
            </w:r>
          </w:p>
        </w:tc>
        <w:tc>
          <w:tcPr>
            <w:tcW w:w="239" w:type="pct"/>
            <w:vAlign w:val="center"/>
            <w:hideMark/>
          </w:tcPr>
          <w:p w14:paraId="1D6DEF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D7E3199" w14:textId="7617BE7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 (0.72–0.79)</w:t>
            </w:r>
          </w:p>
        </w:tc>
        <w:tc>
          <w:tcPr>
            <w:tcW w:w="248" w:type="pct"/>
            <w:vAlign w:val="center"/>
            <w:hideMark/>
          </w:tcPr>
          <w:p w14:paraId="0D418B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69774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B4B6C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78CD9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19380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2BD18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B7274B9" w14:textId="07F262A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0F4A643" w14:textId="78BF538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49B4D01" w14:textId="5EF4E22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4E5F215" w14:textId="6608FCE2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7893ACE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D0B4F29" w14:textId="59B8DE4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5E8D639" w14:textId="286392E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Reina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1A93">
              <w:rPr>
                <w:rFonts w:ascii="Times New Roman" w:hAnsi="Times New Roman" w:cs="Times New Roman"/>
                <w:sz w:val="20"/>
                <w:szCs w:val="20"/>
              </w:rPr>
              <w:t xml:space="preserve">Reina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06F2C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FD15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F40FA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AE2624A" w14:textId="0B013E4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Chronic airway obstruction, acute respiratory failure, demographic variables</w:t>
            </w:r>
            <w:r w:rsidR="004C597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 data from the medical records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E734A4" w14:textId="49BEFF5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FDB3B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88DAD0C" w14:textId="0657AF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83.</w:t>
            </w:r>
            <w:r w:rsidR="004064B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348498" w14:textId="5C47023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CF8F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CFDB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9131E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D7A3E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5CBFC7C" w14:textId="2B2C7FE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DA1EF59" w14:textId="25F93A4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67FC0D" w14:textId="653CF71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83D6CF2" w14:textId="282FBD02" w:rsidR="0090545F" w:rsidRPr="00091F67" w:rsidRDefault="00F3191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0B65383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6A1E832" w14:textId="2433440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C55AD9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Riley et al. (2022)</w:t>
            </w:r>
          </w:p>
        </w:tc>
        <w:tc>
          <w:tcPr>
            <w:tcW w:w="240" w:type="pct"/>
            <w:vAlign w:val="center"/>
            <w:hideMark/>
          </w:tcPr>
          <w:p w14:paraId="0DF060A1" w14:textId="2FEB325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30 days </w:t>
            </w:r>
          </w:p>
        </w:tc>
        <w:tc>
          <w:tcPr>
            <w:tcW w:w="239" w:type="pct"/>
            <w:vAlign w:val="center"/>
            <w:hideMark/>
          </w:tcPr>
          <w:p w14:paraId="59B7C8D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AA1D851" w14:textId="03B4CFF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</w:t>
            </w:r>
            <w:r w:rsidR="004C597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</w:p>
        </w:tc>
        <w:tc>
          <w:tcPr>
            <w:tcW w:w="453" w:type="pct"/>
            <w:vAlign w:val="center"/>
            <w:hideMark/>
          </w:tcPr>
          <w:p w14:paraId="2DF49C4E" w14:textId="4C3776D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comorbidities, respiratory rate, </w:t>
            </w:r>
            <w:r w:rsidR="004C5971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4C5971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GCS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</w:p>
        </w:tc>
        <w:tc>
          <w:tcPr>
            <w:tcW w:w="239" w:type="pct"/>
            <w:vAlign w:val="center"/>
            <w:hideMark/>
          </w:tcPr>
          <w:p w14:paraId="246154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4EBDF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(0.79-0.89)</w:t>
            </w:r>
          </w:p>
        </w:tc>
        <w:tc>
          <w:tcPr>
            <w:tcW w:w="248" w:type="pct"/>
            <w:vAlign w:val="center"/>
            <w:hideMark/>
          </w:tcPr>
          <w:p w14:paraId="27ECB6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F209F3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188CC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814B4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D6D90D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F5B1A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51713ED" w14:textId="06D7F7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164507A" w14:textId="263D81C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07028F2" w14:textId="20A75D5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09DF90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05162EC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DAEB576" w14:textId="5DC6516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27446C9" w14:textId="67475E0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Shanbehzadeh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et al. (2022) 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1CC5B7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DDEB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796DC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ANN-based CDSS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18B9615" w14:textId="696FB3EE" w:rsidR="0090545F" w:rsidRPr="00091F67" w:rsidRDefault="008B41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Nausea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oxygen therapy, loss of taste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and/or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smell, rhi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rrhea,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WBC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count,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platelet count, absolute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7958" w:rsidRPr="00091F67">
              <w:rPr>
                <w:rFonts w:ascii="Times New Roman" w:hAnsi="Times New Roman" w:cs="Times New Roman"/>
                <w:sz w:val="20"/>
                <w:szCs w:val="20"/>
              </w:rPr>
              <w:t>count,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ESR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pleural fluid, ICU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length of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stay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6201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CD9EA81" w14:textId="5B1133E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F061B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56DF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D435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0BD5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80B90D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EC1023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D7EDDF5" w14:textId="3E0175F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15E203" w14:textId="59177C6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8C570B" w14:textId="750BE53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BF425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58DB495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1D4CC357" w14:textId="1C2ED75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4EE9EA6" w14:textId="646637F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Singh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et al. (2022)</w:t>
            </w:r>
          </w:p>
        </w:tc>
        <w:tc>
          <w:tcPr>
            <w:tcW w:w="240" w:type="pct"/>
            <w:vAlign w:val="center"/>
            <w:hideMark/>
          </w:tcPr>
          <w:p w14:paraId="714909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9EDA4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CDDB4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</w:p>
        </w:tc>
        <w:tc>
          <w:tcPr>
            <w:tcW w:w="453" w:type="pct"/>
            <w:vAlign w:val="center"/>
            <w:hideMark/>
          </w:tcPr>
          <w:p w14:paraId="706C059C" w14:textId="5CC6F69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BUN,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BAR, CRP,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levels</w:t>
            </w:r>
          </w:p>
        </w:tc>
        <w:tc>
          <w:tcPr>
            <w:tcW w:w="239" w:type="pct"/>
            <w:vAlign w:val="center"/>
            <w:hideMark/>
          </w:tcPr>
          <w:p w14:paraId="1B6004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D9B9AF8" w14:textId="5791B81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Best predictive power was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(0.63–0.82)</w:t>
            </w:r>
          </w:p>
        </w:tc>
        <w:tc>
          <w:tcPr>
            <w:tcW w:w="248" w:type="pct"/>
            <w:vAlign w:val="center"/>
            <w:hideMark/>
          </w:tcPr>
          <w:p w14:paraId="6594FE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39" w:type="pct"/>
            <w:vAlign w:val="center"/>
            <w:hideMark/>
          </w:tcPr>
          <w:p w14:paraId="1FFBF4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39" w:type="pct"/>
            <w:vAlign w:val="center"/>
            <w:hideMark/>
          </w:tcPr>
          <w:p w14:paraId="1FDA7DB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C1668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2C6AD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B0DBB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8D80E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 of biomarkers</w:t>
            </w:r>
          </w:p>
        </w:tc>
        <w:tc>
          <w:tcPr>
            <w:tcW w:w="239" w:type="pct"/>
            <w:vAlign w:val="center"/>
            <w:hideMark/>
          </w:tcPr>
          <w:p w14:paraId="33B72304" w14:textId="0C50068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3C71E15" w14:textId="7517170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8D9C5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D47AC8D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8559604" w14:textId="4C07A0B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668E1C9" w14:textId="11DC156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Surme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0AA96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63C06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CD8B018" w14:textId="1D12CD3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SAD-60 score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FE8548C" w14:textId="084703A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4F28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9D54A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69CBC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EC2B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541B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B8C2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C0112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01E5F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84D343A" w14:textId="27639E0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D9743C" w14:textId="33B2E25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4CC923" w14:textId="70A0FA7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DCD05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645F338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11B3551F" w14:textId="5BAD2ED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7D54D1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Van de Leur et al.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(2022)</w:t>
            </w:r>
          </w:p>
        </w:tc>
        <w:tc>
          <w:tcPr>
            <w:tcW w:w="240" w:type="pct"/>
            <w:vAlign w:val="center"/>
            <w:hideMark/>
          </w:tcPr>
          <w:p w14:paraId="3CFA77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FD923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822D89A" w14:textId="789A2F6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 Logistic regression model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 LASSO model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(c) Deep Neural Network (DNN) model</w:t>
            </w:r>
          </w:p>
        </w:tc>
        <w:tc>
          <w:tcPr>
            <w:tcW w:w="453" w:type="pct"/>
            <w:vAlign w:val="center"/>
            <w:hideMark/>
          </w:tcPr>
          <w:p w14:paraId="6BDC8A59" w14:textId="19AFC43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 age and sex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 LASSO</w:t>
            </w:r>
            <w:r w:rsidR="00AE16EC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age, sex and human an</w:t>
            </w:r>
            <w:r w:rsidR="00AE16EC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tated ECG features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(c) DNN</w:t>
            </w:r>
            <w:r w:rsidR="00AE16EC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age, sex and the raw ECG waveforms.</w:t>
            </w:r>
          </w:p>
        </w:tc>
        <w:tc>
          <w:tcPr>
            <w:tcW w:w="239" w:type="pct"/>
            <w:vAlign w:val="center"/>
            <w:hideMark/>
          </w:tcPr>
          <w:p w14:paraId="513997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96D6D3D" w14:textId="45DB308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 0.73 (0.65–0.79)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 0.76 (0.68–0.82)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(c) 0.77 (0.70–0.83)</w:t>
            </w:r>
          </w:p>
        </w:tc>
        <w:tc>
          <w:tcPr>
            <w:tcW w:w="248" w:type="pct"/>
            <w:vAlign w:val="center"/>
            <w:hideMark/>
          </w:tcPr>
          <w:p w14:paraId="66048C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7A07E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30EAE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54A33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AA3DA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AF8BA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319328C" w14:textId="04E069A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8B50CC9" w14:textId="30420CA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4B85263" w14:textId="70EB319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E3D71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3DC4197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4906D35" w14:textId="1DEC092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3BA572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Vieira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EAD74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654C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C39BC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E142375" w14:textId="27FC809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need for </w:t>
            </w:r>
            <w:r w:rsidR="00AE16EC" w:rsidRPr="00091F67">
              <w:rPr>
                <w:rFonts w:ascii="Times New Roman" w:hAnsi="Times New Roman" w:cs="Times New Roman"/>
                <w:sz w:val="20"/>
                <w:szCs w:val="20"/>
              </w:rPr>
              <w:t>IMV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="00AE16EC" w:rsidRPr="00091F67">
              <w:rPr>
                <w:rFonts w:ascii="Times New Roman" w:hAnsi="Times New Roman" w:cs="Times New Roman"/>
                <w:sz w:val="20"/>
                <w:szCs w:val="20"/>
              </w:rPr>
              <w:t>, CVDs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a laboratory or cardiological characteristic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CC73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785EFAD" w14:textId="796047CB" w:rsidR="0090545F" w:rsidRPr="00091F67" w:rsidRDefault="00B51C2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BB7958" w:rsidRPr="00091F67">
              <w:rPr>
                <w:rFonts w:ascii="Times New Roman" w:hAnsi="Times New Roman" w:cs="Times New Roman"/>
                <w:sz w:val="20"/>
                <w:szCs w:val="20"/>
              </w:rPr>
              <w:t>DD: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848AC7E" w14:textId="27B81DC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61.9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73.7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67.5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0E464C" w14:textId="66CE1D9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63.3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67.5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68.4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ABBA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1932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DBB61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894C5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E5DF704" w14:textId="0C52B28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DA24D9" w14:textId="5B96C79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C49536" w14:textId="4274E08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C9D268A" w14:textId="00EBD586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736118A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43CD264E" w14:textId="0328562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043601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Webb et al. (2022)</w:t>
            </w:r>
          </w:p>
        </w:tc>
        <w:tc>
          <w:tcPr>
            <w:tcW w:w="240" w:type="pct"/>
            <w:vAlign w:val="center"/>
            <w:hideMark/>
          </w:tcPr>
          <w:p w14:paraId="23CB3A50" w14:textId="14A94E9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</w:p>
        </w:tc>
        <w:tc>
          <w:tcPr>
            <w:tcW w:w="239" w:type="pct"/>
            <w:vAlign w:val="center"/>
            <w:hideMark/>
          </w:tcPr>
          <w:p w14:paraId="4688D9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B1151FA" w14:textId="1357992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Simple scoring model</w:t>
            </w:r>
          </w:p>
        </w:tc>
        <w:tc>
          <w:tcPr>
            <w:tcW w:w="453" w:type="pct"/>
            <w:vAlign w:val="center"/>
            <w:hideMark/>
          </w:tcPr>
          <w:p w14:paraId="3282938D" w14:textId="34073B3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immu</w:t>
            </w:r>
            <w:r w:rsidR="00AE16EC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compromised status and obesity, ethnicity, sex</w:t>
            </w:r>
          </w:p>
        </w:tc>
        <w:tc>
          <w:tcPr>
            <w:tcW w:w="239" w:type="pct"/>
            <w:vAlign w:val="center"/>
            <w:hideMark/>
          </w:tcPr>
          <w:p w14:paraId="3C03C5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7A9E5F1" w14:textId="55238636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 = 0.91 (0.83–0.94)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 cohort = 0.8 (0.69–0.90)</w:t>
            </w:r>
          </w:p>
        </w:tc>
        <w:tc>
          <w:tcPr>
            <w:tcW w:w="248" w:type="pct"/>
            <w:vAlign w:val="center"/>
            <w:hideMark/>
          </w:tcPr>
          <w:p w14:paraId="4BE757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50CC5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5F2E6D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28DAE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06779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CAE3C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34F5DAF" w14:textId="4EE09C8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6C9D380" w14:textId="19E2023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7C38F92" w14:textId="0E7BFF0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467A51D" w14:textId="675B4EF8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476FA96D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04BCA54" w14:textId="3D7E752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69DC14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Wirth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D0C5C3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3A96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8A301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Deterioration Model and 4C Mortality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06FD7DC" w14:textId="087B5091" w:rsidR="0090545F" w:rsidRPr="00091F67" w:rsidRDefault="003E1E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Deterioration Model: age, sex,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socomial infection, GCS, SpO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breathing room air or oxygen therapy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respiratory rate,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count, and presence of radiographic chest infiltrates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Mortality Score: age, sex, respiratory rate, SpO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GCS,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comorbidities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F25F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F568167" w14:textId="59C4F8A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Deterioration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0.78 (0.73–0.82)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Mortality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Score: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0.85 (0.79–0.89)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4AF2D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7AF6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57AD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B1DF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BCB39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E68FA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C6B5402" w14:textId="5405D23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82A504" w14:textId="7E5E33E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0197EB" w14:textId="7EF9763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72DE9D0" w14:textId="27233DB6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4BD3316D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21C3A4C6" w14:textId="3761489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995022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Yilmaz et al. (2021)</w:t>
            </w:r>
          </w:p>
        </w:tc>
        <w:tc>
          <w:tcPr>
            <w:tcW w:w="240" w:type="pct"/>
            <w:vAlign w:val="center"/>
            <w:hideMark/>
          </w:tcPr>
          <w:p w14:paraId="1480F4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242ED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CB0F493" w14:textId="2DDC3EA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 Score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GESTALT</w:t>
            </w:r>
          </w:p>
        </w:tc>
        <w:tc>
          <w:tcPr>
            <w:tcW w:w="453" w:type="pct"/>
            <w:vAlign w:val="center"/>
            <w:hideMark/>
          </w:tcPr>
          <w:p w14:paraId="3BA39A4C" w14:textId="3D6D5AD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CURB -65 (confusion, BUN, respiratory rate,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age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GESTALT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(Clinical gestalt is the theory of actively organizing the clinical perceptions of healthcare workers</w:t>
            </w:r>
            <w:r w:rsidR="003E1E8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into coherent holistic structures</w:t>
            </w:r>
            <w:r w:rsidR="003E1E89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vAlign w:val="center"/>
            <w:hideMark/>
          </w:tcPr>
          <w:p w14:paraId="0D232BD5" w14:textId="229A4DB9" w:rsidR="0090545F" w:rsidRPr="00091F67" w:rsidRDefault="003E1E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9554ECB" w14:textId="0325396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 Score = 0.67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GESTALT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= 0.63</w:t>
            </w:r>
          </w:p>
        </w:tc>
        <w:tc>
          <w:tcPr>
            <w:tcW w:w="248" w:type="pct"/>
            <w:vAlign w:val="center"/>
            <w:hideMark/>
          </w:tcPr>
          <w:p w14:paraId="78BC6F00" w14:textId="6C0BBF2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 Score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GESTALT: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78.9</w:t>
            </w:r>
          </w:p>
        </w:tc>
        <w:tc>
          <w:tcPr>
            <w:tcW w:w="239" w:type="pct"/>
            <w:vAlign w:val="center"/>
            <w:hideMark/>
          </w:tcPr>
          <w:p w14:paraId="6FFB481C" w14:textId="6DAEA80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 Score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84.1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F3191C" w:rsidRPr="005D301B">
              <w:rPr>
                <w:rFonts w:ascii="Times New Roman" w:hAnsi="Times New Roman" w:cs="Times New Roman"/>
                <w:sz w:val="20"/>
                <w:szCs w:val="20"/>
              </w:rPr>
              <w:t>GESTALT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44.4</w:t>
            </w:r>
          </w:p>
        </w:tc>
        <w:tc>
          <w:tcPr>
            <w:tcW w:w="239" w:type="pct"/>
            <w:vAlign w:val="center"/>
            <w:hideMark/>
          </w:tcPr>
          <w:p w14:paraId="160A56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5AFEC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91D67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8135F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A48A5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239" w:type="pct"/>
            <w:vAlign w:val="center"/>
            <w:hideMark/>
          </w:tcPr>
          <w:p w14:paraId="20046BBE" w14:textId="60716B7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64A6171C" w14:textId="7A337F6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2D18B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4C37508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01C0488" w14:textId="2A2A972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DE6986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Leoni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2711D02" w14:textId="3052354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28 days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admission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728E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DC139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Multivariable prediction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8BA8D98" w14:textId="5CD3A45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obesity, </w:t>
            </w:r>
            <w:r w:rsidR="003E1E89" w:rsidRPr="00091F67">
              <w:rPr>
                <w:rFonts w:ascii="Times New Roman" w:hAnsi="Times New Roman" w:cs="Times New Roman"/>
                <w:sz w:val="20"/>
                <w:szCs w:val="20"/>
              </w:rPr>
              <w:t>procalcitonin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SOFA score and PaO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60ED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37627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6C578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A762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8146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8D1D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2C386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211095D" w14:textId="6E7A37F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0.82 (0.77–0.88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Validation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0.82 (0.77–0.87)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2A0E8B8" w14:textId="5D4EB82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0C7A3C" w14:textId="403D4D3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BA541F" w14:textId="0AC884E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E3A11A2" w14:textId="0310E9CA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Authors state that all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relevant data are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 the manuscript</w:t>
            </w:r>
          </w:p>
        </w:tc>
      </w:tr>
      <w:tr w:rsidR="007D2487" w:rsidRPr="005D301B" w14:paraId="1CE97198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296D6D14" w14:textId="3EF5AC4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5FE627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Marincu et al. (2021)</w:t>
            </w:r>
          </w:p>
        </w:tc>
        <w:tc>
          <w:tcPr>
            <w:tcW w:w="240" w:type="pct"/>
            <w:vAlign w:val="center"/>
            <w:hideMark/>
          </w:tcPr>
          <w:p w14:paraId="6B1382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6829F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2" w:type="pct"/>
            <w:vAlign w:val="center"/>
            <w:hideMark/>
          </w:tcPr>
          <w:p w14:paraId="3C3E13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Logistic regression model</w:t>
            </w:r>
          </w:p>
        </w:tc>
        <w:tc>
          <w:tcPr>
            <w:tcW w:w="453" w:type="pct"/>
            <w:vAlign w:val="center"/>
            <w:hideMark/>
          </w:tcPr>
          <w:p w14:paraId="34887F9F" w14:textId="739BF9C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Comorbid</w:t>
            </w:r>
            <w:r w:rsidR="003E1E89" w:rsidRPr="00091F67">
              <w:rPr>
                <w:rFonts w:ascii="Times New Roman" w:hAnsi="Times New Roman" w:cs="Times New Roman"/>
                <w:sz w:val="20"/>
                <w:szCs w:val="20"/>
              </w:rPr>
              <w:t>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E1E8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age </w:t>
            </w:r>
          </w:p>
        </w:tc>
        <w:tc>
          <w:tcPr>
            <w:tcW w:w="239" w:type="pct"/>
            <w:vAlign w:val="center"/>
            <w:hideMark/>
          </w:tcPr>
          <w:p w14:paraId="2E783C9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5B9B1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0.77 (0.71–0.82)</w:t>
            </w:r>
          </w:p>
        </w:tc>
        <w:tc>
          <w:tcPr>
            <w:tcW w:w="248" w:type="pct"/>
            <w:vAlign w:val="center"/>
            <w:hideMark/>
          </w:tcPr>
          <w:p w14:paraId="4FE2B3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71324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46C0E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079FE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336563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6956C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D6489AA" w14:textId="41C9A5E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5020DE2" w14:textId="6FED5BE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ADB69C0" w14:textId="7FEBFC2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E74ABA3" w14:textId="0DA30EC8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7F4B088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2B7A4D7" w14:textId="71DE017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A3BB708" w14:textId="437AB6B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Ottenhoff et al.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FE96919" w14:textId="55C177A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21 days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71D0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169F7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Extreme gradient boosting (XGB-10) and Logistic Regression (LR)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94DD745" w14:textId="16B51A8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medications, urea nitrogen,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blood gas pH and history of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CVDs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FC5B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6591E50" w14:textId="3D4FDA7C" w:rsidR="0090545F" w:rsidRPr="00091F67" w:rsidRDefault="005F14F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GB-10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0.82 (0.79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0.81 (0.77 -0.85)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3EC87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1ED7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3ABA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1FF4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AE628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AAAAB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07010EC" w14:textId="3B7DA04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45FE5C" w14:textId="5D7AF72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(cross-validation)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3BD3FB" w14:textId="516926F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04025BE" w14:textId="4A093669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 available</w:t>
            </w:r>
          </w:p>
        </w:tc>
      </w:tr>
      <w:tr w:rsidR="007D2487" w:rsidRPr="005D301B" w14:paraId="029D5669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61252852" w14:textId="6CEB39D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988C69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Rozenbaum et al. (2021)</w:t>
            </w:r>
          </w:p>
        </w:tc>
        <w:tc>
          <w:tcPr>
            <w:tcW w:w="240" w:type="pct"/>
            <w:vAlign w:val="center"/>
            <w:hideMark/>
          </w:tcPr>
          <w:p w14:paraId="3F37E29A" w14:textId="5E79421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7, 14 </w:t>
            </w:r>
            <w:r w:rsidR="007B68D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5DFD13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52" w:type="pct"/>
            <w:vAlign w:val="center"/>
            <w:hideMark/>
          </w:tcPr>
          <w:p w14:paraId="50F226BD" w14:textId="6CE883E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Light Gradient Boosting Machine (LightGBM</w:t>
            </w:r>
            <w:r w:rsidR="003E1E89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3" w:type="pct"/>
            <w:vAlign w:val="center"/>
            <w:hideMark/>
          </w:tcPr>
          <w:p w14:paraId="74C510F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 most important variables only</w:t>
            </w:r>
          </w:p>
        </w:tc>
        <w:tc>
          <w:tcPr>
            <w:tcW w:w="239" w:type="pct"/>
            <w:vAlign w:val="center"/>
            <w:hideMark/>
          </w:tcPr>
          <w:p w14:paraId="1171D2BA" w14:textId="14A477A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vAlign w:val="center"/>
            <w:hideMark/>
          </w:tcPr>
          <w:p w14:paraId="56ADDCAC" w14:textId="1AB5950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Validation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cohort;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for 7-day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for 14-</w:t>
            </w:r>
            <w:r w:rsidR="00A143EC" w:rsidRPr="00091F67">
              <w:rPr>
                <w:rFonts w:ascii="Times New Roman" w:hAnsi="Times New Roman" w:cs="Times New Roman"/>
                <w:sz w:val="20"/>
                <w:szCs w:val="20"/>
              </w:rPr>
              <w:t>day;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for 30-day mortality</w:t>
            </w:r>
          </w:p>
        </w:tc>
        <w:tc>
          <w:tcPr>
            <w:tcW w:w="248" w:type="pct"/>
            <w:vAlign w:val="center"/>
            <w:hideMark/>
          </w:tcPr>
          <w:p w14:paraId="66F787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11CE5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CAA5B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E9164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ACF1A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63B9D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81E82A6" w14:textId="4065B19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586D5DF" w14:textId="185B491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0C7B55D" w14:textId="0110157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088573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D1D9F45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908AE54" w14:textId="1717315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D14CD3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Ruscica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21146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CFD9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FEACC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 and biochemical parameters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DA0F6F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NT-proBNP, IL-6 and LDH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3E82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00FB3D8" w14:textId="6113E70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(0.71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57322C2" w14:textId="5392898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095CA6" w14:textId="37B2D5C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33FC8F" w14:textId="62BF6BE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6CD2E3" w14:textId="649AB95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DE33F9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20C01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1AD6C2F" w14:textId="1EC4D1D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1C440E" w14:textId="3195436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6BA607" w14:textId="4646A6E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4CD255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46A15B66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1473E3CD" w14:textId="6FCCCC0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CF6D8C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Valente Silva et al. (2021)</w:t>
            </w:r>
          </w:p>
        </w:tc>
        <w:tc>
          <w:tcPr>
            <w:tcW w:w="240" w:type="pct"/>
            <w:vAlign w:val="center"/>
            <w:hideMark/>
          </w:tcPr>
          <w:p w14:paraId="64E667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61EE3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A0BE6C6" w14:textId="048F9D3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M-CHA2DS2-VASc Score</w:t>
            </w:r>
          </w:p>
        </w:tc>
        <w:tc>
          <w:tcPr>
            <w:tcW w:w="453" w:type="pct"/>
            <w:vAlign w:val="center"/>
            <w:hideMark/>
          </w:tcPr>
          <w:p w14:paraId="55A0F1E6" w14:textId="791A4A1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Modified CHA2DS2-VASc (congestive heart failure, hypertension, age,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prior stroke or transient ischemic attack, vascular disease</w:t>
            </w:r>
          </w:p>
        </w:tc>
        <w:tc>
          <w:tcPr>
            <w:tcW w:w="239" w:type="pct"/>
            <w:vAlign w:val="center"/>
            <w:hideMark/>
          </w:tcPr>
          <w:p w14:paraId="618D8C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E65EACD" w14:textId="0098E69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0.71 (0.64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0.77)</w:t>
            </w:r>
          </w:p>
        </w:tc>
        <w:tc>
          <w:tcPr>
            <w:tcW w:w="248" w:type="pct"/>
            <w:vAlign w:val="center"/>
            <w:hideMark/>
          </w:tcPr>
          <w:p w14:paraId="76ED72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E57CC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953C0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D1906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40A82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23C8D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80BCD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Evaluation</w:t>
            </w:r>
          </w:p>
        </w:tc>
        <w:tc>
          <w:tcPr>
            <w:tcW w:w="239" w:type="pct"/>
            <w:vAlign w:val="center"/>
            <w:hideMark/>
          </w:tcPr>
          <w:p w14:paraId="07D65A20" w14:textId="04D2018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54C35D2" w14:textId="07922C8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7B99B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29B597F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73C3DE2" w14:textId="1EBBA77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D1EDB2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3CAF9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C63D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C32C8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Random forest (RF) algorithms models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34A230B" w14:textId="103CF09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Younger group: LDH, NEU, FIB, PT, CA, WBC, PCT, IL-6, LY,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IL-10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Older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group: HCO3, LDH, AST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hsCRP, IL-10, NEU, Hs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CTnT, TCHO, IL-2R, IL-6 and TNF-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9203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2AC1419" w14:textId="29D68EDE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Younger group: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0.87 (0.83–0.92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); older group: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0.84 (0.77–0.92)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E8BEE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9367D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898D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FC5A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1266F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A9062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0127E83" w14:textId="2733B2D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8C233B" w14:textId="0560B3E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307EC0" w14:textId="69E3726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E7B7D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DD190FE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0CC539E7" w14:textId="2015784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54B017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Ergenç et al. (2022)</w:t>
            </w:r>
          </w:p>
        </w:tc>
        <w:tc>
          <w:tcPr>
            <w:tcW w:w="240" w:type="pct"/>
            <w:vAlign w:val="center"/>
            <w:hideMark/>
          </w:tcPr>
          <w:p w14:paraId="29836A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1A8D6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53596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453" w:type="pct"/>
            <w:vAlign w:val="center"/>
            <w:hideMark/>
          </w:tcPr>
          <w:p w14:paraId="63CFA3CD" w14:textId="637671A1" w:rsidR="0090545F" w:rsidRPr="00091F67" w:rsidRDefault="00EB7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 (PAR)</w:t>
            </w:r>
          </w:p>
        </w:tc>
        <w:tc>
          <w:tcPr>
            <w:tcW w:w="239" w:type="pct"/>
            <w:vAlign w:val="center"/>
            <w:hideMark/>
          </w:tcPr>
          <w:p w14:paraId="38782D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58649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248" w:type="pct"/>
            <w:vAlign w:val="center"/>
            <w:hideMark/>
          </w:tcPr>
          <w:p w14:paraId="3BC8C34A" w14:textId="51F218C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87.3</w:t>
            </w:r>
          </w:p>
        </w:tc>
        <w:tc>
          <w:tcPr>
            <w:tcW w:w="239" w:type="pct"/>
            <w:vAlign w:val="center"/>
            <w:hideMark/>
          </w:tcPr>
          <w:p w14:paraId="1FF8B4B1" w14:textId="4FADB5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91.3</w:t>
            </w:r>
          </w:p>
        </w:tc>
        <w:tc>
          <w:tcPr>
            <w:tcW w:w="239" w:type="pct"/>
            <w:vAlign w:val="center"/>
            <w:hideMark/>
          </w:tcPr>
          <w:p w14:paraId="2338B6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1C6E1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5D516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AD51C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CA0550B" w14:textId="5607B25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DEB3214" w14:textId="0051FF7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2ED141D" w14:textId="64C31B4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C2977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BEA4EF4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BB454EF" w14:textId="72B4C82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02B4DF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Falandry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85B8B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0178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27961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 variables (IADL8)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5AEF52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 increase of 10 years and IADL8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F8852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D197CFE" w14:textId="0808AE25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0.78 (0.72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="00A143EC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Cross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 = 0.8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(0.66 – 0.88)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5DCE2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F7C9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F7E4D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120D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1AD1B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9023F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63B90C1" w14:textId="058B0A6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2CFA74" w14:textId="421A919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9112C7" w14:textId="104F4F7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68A1F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6B4A3CC" w14:textId="77777777" w:rsidTr="000E34DC">
        <w:trPr>
          <w:trHeight w:val="2295"/>
        </w:trPr>
        <w:tc>
          <w:tcPr>
            <w:tcW w:w="283" w:type="pct"/>
            <w:vAlign w:val="center"/>
          </w:tcPr>
          <w:p w14:paraId="36E3A67B" w14:textId="1C70A55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6768D3B" w14:textId="4DA7DE9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Marcoli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 al. (2021)</w:t>
            </w:r>
          </w:p>
        </w:tc>
        <w:tc>
          <w:tcPr>
            <w:tcW w:w="240" w:type="pct"/>
            <w:vAlign w:val="center"/>
            <w:hideMark/>
          </w:tcPr>
          <w:p w14:paraId="1D14F4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7F05F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52" w:type="pct"/>
            <w:vAlign w:val="center"/>
            <w:hideMark/>
          </w:tcPr>
          <w:p w14:paraId="6B9203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score</w:t>
            </w:r>
          </w:p>
        </w:tc>
        <w:tc>
          <w:tcPr>
            <w:tcW w:w="453" w:type="pct"/>
            <w:vAlign w:val="center"/>
            <w:hideMark/>
          </w:tcPr>
          <w:p w14:paraId="5B8CCA57" w14:textId="058D4ED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comorbidities,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ratio, platelet count, and heart rate</w:t>
            </w:r>
          </w:p>
        </w:tc>
        <w:tc>
          <w:tcPr>
            <w:tcW w:w="239" w:type="pct"/>
            <w:vAlign w:val="center"/>
            <w:hideMark/>
          </w:tcPr>
          <w:p w14:paraId="554868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5CC87D3" w14:textId="6824EE2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ABC 2-SPH: 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 (0.84-0.84); Validation cohort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(0.85-0.86). E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ternal validation: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(0.87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0.92)</w:t>
            </w:r>
          </w:p>
        </w:tc>
        <w:tc>
          <w:tcPr>
            <w:tcW w:w="248" w:type="pct"/>
            <w:vAlign w:val="center"/>
            <w:hideMark/>
          </w:tcPr>
          <w:p w14:paraId="22837F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9D130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93F5FF1" w14:textId="6BD0352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ABC2-SPH:73.7 for patients at high mortality risk.</w:t>
            </w:r>
          </w:p>
        </w:tc>
        <w:tc>
          <w:tcPr>
            <w:tcW w:w="239" w:type="pct"/>
            <w:vAlign w:val="center"/>
            <w:hideMark/>
          </w:tcPr>
          <w:p w14:paraId="6F508387" w14:textId="290A125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ABC2-SPH: Low-risk, intermediate-risk and high-risk groups, respectively 99.7, 88.1</w:t>
            </w:r>
            <w:r w:rsidR="00257F49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 71</w:t>
            </w:r>
          </w:p>
        </w:tc>
        <w:tc>
          <w:tcPr>
            <w:tcW w:w="250" w:type="pct"/>
            <w:vAlign w:val="center"/>
            <w:hideMark/>
          </w:tcPr>
          <w:p w14:paraId="7ED2D03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88AF0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527F85F" w14:textId="026E954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96FF94D" w14:textId="6762BB4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7BBDFEF" w14:textId="51B7B33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D8A88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4880C08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AFCBAEC" w14:textId="2883D49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C9BEC9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Alkaabi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4CF41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1D43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3A205D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9C5F053" w14:textId="5E6DFBB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LDH,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creatinine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GCS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%,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respiratory rate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780CEA" w14:textId="6DDE4B6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69449C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(0.86-0.92)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1DEDF76" w14:textId="3C5F21E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2F83FC" w14:textId="28A392A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E75D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0444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0BDF9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30DD33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46D064D" w14:textId="263CCE7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979495" w14:textId="05C9192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2C0573" w14:textId="0ED78F7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AD9E737" w14:textId="5BA5C0F7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224DC6FF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2242940E" w14:textId="647FAAD3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F36AE6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Mahdavi et al. (2021)</w:t>
            </w:r>
          </w:p>
        </w:tc>
        <w:tc>
          <w:tcPr>
            <w:tcW w:w="240" w:type="pct"/>
            <w:vAlign w:val="center"/>
            <w:hideMark/>
          </w:tcPr>
          <w:p w14:paraId="1FCCC284" w14:textId="00E8BD0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60 days</w:t>
            </w:r>
          </w:p>
        </w:tc>
        <w:tc>
          <w:tcPr>
            <w:tcW w:w="239" w:type="pct"/>
            <w:vAlign w:val="center"/>
            <w:hideMark/>
          </w:tcPr>
          <w:p w14:paraId="0D4EFE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52" w:type="pct"/>
            <w:vAlign w:val="center"/>
            <w:hideMark/>
          </w:tcPr>
          <w:p w14:paraId="2A833F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vAlign w:val="center"/>
            <w:hideMark/>
          </w:tcPr>
          <w:p w14:paraId="0819192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CVD, PTT, BUN and LDH</w:t>
            </w:r>
          </w:p>
        </w:tc>
        <w:tc>
          <w:tcPr>
            <w:tcW w:w="239" w:type="pct"/>
            <w:vAlign w:val="center"/>
            <w:hideMark/>
          </w:tcPr>
          <w:p w14:paraId="12AEE3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 (0.797-0.803)</w:t>
            </w:r>
          </w:p>
        </w:tc>
        <w:tc>
          <w:tcPr>
            <w:tcW w:w="253" w:type="pct"/>
            <w:vAlign w:val="center"/>
            <w:hideMark/>
          </w:tcPr>
          <w:p w14:paraId="5A6550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Joint model: 0.85 (0.85-0.85)</w:t>
            </w:r>
          </w:p>
        </w:tc>
        <w:tc>
          <w:tcPr>
            <w:tcW w:w="248" w:type="pct"/>
            <w:vAlign w:val="center"/>
            <w:hideMark/>
          </w:tcPr>
          <w:p w14:paraId="7BD27285" w14:textId="7BA9056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39" w:type="pct"/>
            <w:vAlign w:val="center"/>
            <w:hideMark/>
          </w:tcPr>
          <w:p w14:paraId="53805033" w14:textId="1E40C89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39" w:type="pct"/>
            <w:vAlign w:val="center"/>
            <w:hideMark/>
          </w:tcPr>
          <w:p w14:paraId="7C91A65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AA754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05F17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B2274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3CE452C" w14:textId="365C003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B4084C6" w14:textId="028193D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53266F6" w14:textId="4010EEE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9A4CC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A4FEA1E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CD7E18E" w14:textId="10C9582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0F4D1E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Murri et al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B25C2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B195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1C96A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6F501CD" w14:textId="09BF594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platelet count,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BUN, hemoglobin,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 and sodium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2597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034CFCC" w14:textId="4AA4C103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set: 0.87;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Valid.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0.82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514A670" w14:textId="1EAAFC71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84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Valid.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81.3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421504" w14:textId="22FB9C3D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set: 76.6;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Valid.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65.0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2D1DBB" w14:textId="452EA77B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set: 34.1;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Valid.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40.5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DA82A0" w14:textId="447A21F0" w:rsidR="0090545F" w:rsidRPr="00091F67" w:rsidRDefault="00257F4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set: 97.1;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Valid.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set: 92.2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8D1F8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A49B2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8560D6D" w14:textId="1C74CC4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4DC0A7" w14:textId="47CE973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E48709" w14:textId="5B8AF7E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F1D18D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5681988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76D56945" w14:textId="1748123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4347D3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Heber et al (2021)</w:t>
            </w:r>
          </w:p>
        </w:tc>
        <w:tc>
          <w:tcPr>
            <w:tcW w:w="240" w:type="pct"/>
            <w:vAlign w:val="center"/>
            <w:hideMark/>
          </w:tcPr>
          <w:p w14:paraId="1CB5930F" w14:textId="7D54851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 days </w:t>
            </w:r>
          </w:p>
        </w:tc>
        <w:tc>
          <w:tcPr>
            <w:tcW w:w="239" w:type="pct"/>
            <w:vAlign w:val="center"/>
            <w:hideMark/>
          </w:tcPr>
          <w:p w14:paraId="7CD770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2" w:type="pct"/>
            <w:vAlign w:val="center"/>
            <w:hideMark/>
          </w:tcPr>
          <w:p w14:paraId="700B83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model</w:t>
            </w:r>
          </w:p>
        </w:tc>
        <w:tc>
          <w:tcPr>
            <w:tcW w:w="453" w:type="pct"/>
            <w:vAlign w:val="center"/>
            <w:hideMark/>
          </w:tcPr>
          <w:p w14:paraId="04BEDFDF" w14:textId="2E81F9E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fever on admission, LDH, platelet count, CRP, LYM and creatinine</w:t>
            </w:r>
          </w:p>
        </w:tc>
        <w:tc>
          <w:tcPr>
            <w:tcW w:w="239" w:type="pct"/>
            <w:vAlign w:val="center"/>
            <w:hideMark/>
          </w:tcPr>
          <w:p w14:paraId="590288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128BF45" w14:textId="69669360" w:rsidR="0090545F" w:rsidRPr="00091F67" w:rsidRDefault="00BA714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0.88 (0.83-0.93),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0.92</w:t>
            </w:r>
          </w:p>
        </w:tc>
        <w:tc>
          <w:tcPr>
            <w:tcW w:w="248" w:type="pct"/>
            <w:vAlign w:val="center"/>
            <w:hideMark/>
          </w:tcPr>
          <w:p w14:paraId="233E8E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1E566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89FF0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ACFDF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3CE4E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CA3A8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D8FAE52" w14:textId="1F30B3C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C1F3E35" w14:textId="2A6C997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" w:type="pct"/>
            <w:vAlign w:val="center"/>
            <w:hideMark/>
          </w:tcPr>
          <w:p w14:paraId="45A2367E" w14:textId="2348B72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B11654C" w14:textId="2DBCA111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46160DFC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5A8593C" w14:textId="42F04C8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674430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Kilercik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53CB43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4DA9D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1CC1F6A" w14:textId="387BD767" w:rsidR="0090545F" w:rsidRPr="00091F67" w:rsidRDefault="00D5489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Hematocytometric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index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EDDE02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MNR, NLR, PLT, RDW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A1C3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0.848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9CBE4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0.91(0.89-0.93)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E01985C" w14:textId="0203562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3F0B71" w14:textId="550DA1F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A6B801" w14:textId="070B3B4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79.6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EDE2EA" w14:textId="54ECF1C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86.1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A272239" w14:textId="3254182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 99; LR-:41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A5897D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3C4B564" w14:textId="5F2E83E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6FAB53" w14:textId="16870D9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0C5B82" w14:textId="561FFC3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C1F41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Provided in supplement</w:t>
            </w:r>
          </w:p>
        </w:tc>
      </w:tr>
      <w:tr w:rsidR="007D2487" w:rsidRPr="005D301B" w14:paraId="2428CBC9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57235410" w14:textId="17B3E05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15CC9A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 Mutair et al. (2021)</w:t>
            </w:r>
          </w:p>
        </w:tc>
        <w:tc>
          <w:tcPr>
            <w:tcW w:w="240" w:type="pct"/>
            <w:vAlign w:val="center"/>
            <w:hideMark/>
          </w:tcPr>
          <w:p w14:paraId="5FB0A4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6B68D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2" w:type="pct"/>
            <w:vAlign w:val="center"/>
            <w:hideMark/>
          </w:tcPr>
          <w:p w14:paraId="7455A1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model</w:t>
            </w:r>
          </w:p>
        </w:tc>
        <w:tc>
          <w:tcPr>
            <w:tcW w:w="453" w:type="pct"/>
            <w:vAlign w:val="center"/>
            <w:hideMark/>
          </w:tcPr>
          <w:p w14:paraId="142354C6" w14:textId="5779122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cough, septic shock, ARDS,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AKI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NEUT,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BUN, Blood culture</w:t>
            </w:r>
          </w:p>
        </w:tc>
        <w:tc>
          <w:tcPr>
            <w:tcW w:w="239" w:type="pct"/>
            <w:vAlign w:val="center"/>
            <w:hideMark/>
          </w:tcPr>
          <w:p w14:paraId="55B4CE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47384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2EAB84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518C2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1F939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10ECF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04BFB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E0440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42DF781" w14:textId="5AB9F3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27D013B" w14:textId="2AB2E81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0A50775" w14:textId="2C7F16B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61BD0D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F7337C3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C1EB0AA" w14:textId="6AB2E7A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06C510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Yang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66C9F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209F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E9129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200A4B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LDH, NLR and CRP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97B7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87029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Decision tree model: 0.96, LDH: 0.94, NLR: 0.95, CRP: 0.90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1F0E4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876A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3093C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4F6B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5EBFE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998D7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784BC5C" w14:textId="2297728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3AE06D" w14:textId="27125FA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C0889E" w14:textId="06ECF1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845F9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4DBDE85F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22F0657" w14:textId="6C6F229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112EA9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Vicka et al. (2021)</w:t>
            </w:r>
          </w:p>
        </w:tc>
        <w:tc>
          <w:tcPr>
            <w:tcW w:w="240" w:type="pct"/>
            <w:vAlign w:val="center"/>
            <w:hideMark/>
          </w:tcPr>
          <w:p w14:paraId="4DBD37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EFBBC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552" w:type="pct"/>
            <w:vAlign w:val="center"/>
            <w:hideMark/>
          </w:tcPr>
          <w:p w14:paraId="4A6D150E" w14:textId="1737265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Four prog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scores compared (4cmortality score, SAPPS II, APACHE II and SOFA score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3" w:type="pct"/>
            <w:vAlign w:val="center"/>
            <w:hideMark/>
          </w:tcPr>
          <w:p w14:paraId="55CD969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B2D8F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DD48E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SOFA: 0.68 (0.618-0.75), SAPS II: 0.76 (0.70-0.82), APACHE II: 0.77 (0.71-0.83) and 4C mortality score: 0.75 (0.69-0.81)</w:t>
            </w:r>
          </w:p>
        </w:tc>
        <w:tc>
          <w:tcPr>
            <w:tcW w:w="248" w:type="pct"/>
            <w:vAlign w:val="center"/>
            <w:hideMark/>
          </w:tcPr>
          <w:p w14:paraId="7E6CB7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BC75C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A2310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E2D83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326E8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6C4A8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1912102" w14:textId="39C5AE3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7ABF0D7" w14:textId="6FB8738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A433AE7" w14:textId="1235DBB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0378A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9CBAD24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9886B8B" w14:textId="7E8F5BB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1925D9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Jain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71DE0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3287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D739D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75F65DC" w14:textId="3E5411E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CT severity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on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0493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F920771" w14:textId="692EF38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Age: 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0.49 (0.31-0.68),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CMI:0.58 (0.42-0.75), CRP: 0.75 (0.61-0.89),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0.86 (0.74-0.99), CT severity: 0.73 (0.58-0.88)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0346A4B" w14:textId="660B67C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 80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CMI:80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A714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80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CT severity: 80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DE9CFC" w14:textId="53F926A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 73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CMI:66.4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A714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44.2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10.9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CT severity: 42.7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392B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577F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BC1B3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112E2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C956D82" w14:textId="184DDEC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96E36D" w14:textId="7E68D5B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9FA636" w14:textId="16DB50E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5B848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1681E73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5BE0B2E" w14:textId="5CBE595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6BFBA08" w14:textId="196E465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Rahman et al. (2021) </w:t>
            </w:r>
          </w:p>
        </w:tc>
        <w:tc>
          <w:tcPr>
            <w:tcW w:w="240" w:type="pct"/>
            <w:vAlign w:val="center"/>
            <w:hideMark/>
          </w:tcPr>
          <w:p w14:paraId="045081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F9708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52" w:type="pct"/>
            <w:vAlign w:val="center"/>
            <w:hideMark/>
          </w:tcPr>
          <w:p w14:paraId="00365DD4" w14:textId="296311C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stic model,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Nomogram and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machine learning</w:t>
            </w:r>
          </w:p>
        </w:tc>
        <w:tc>
          <w:tcPr>
            <w:tcW w:w="453" w:type="pct"/>
            <w:vAlign w:val="center"/>
            <w:hideMark/>
          </w:tcPr>
          <w:p w14:paraId="40BA3F78" w14:textId="75D8925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RB-DW, WBC,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count, mo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cytes, platelet count,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</w:t>
            </w:r>
          </w:p>
        </w:tc>
        <w:tc>
          <w:tcPr>
            <w:tcW w:w="239" w:type="pct"/>
            <w:vAlign w:val="center"/>
            <w:hideMark/>
          </w:tcPr>
          <w:p w14:paraId="5C00E224" w14:textId="4E8BF696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88; Validation: 7 features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53" w:type="pct"/>
            <w:vAlign w:val="center"/>
            <w:hideMark/>
          </w:tcPr>
          <w:p w14:paraId="28F064C2" w14:textId="620AD9A1" w:rsidR="0090545F" w:rsidRPr="00091F67" w:rsidRDefault="00BA714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set: </w:t>
            </w:r>
            <w:r w:rsidR="00A143EC" w:rsidRPr="00091F67">
              <w:rPr>
                <w:rFonts w:ascii="Times New Roman" w:hAnsi="Times New Roman" w:cs="Times New Roman"/>
                <w:sz w:val="20"/>
                <w:szCs w:val="20"/>
              </w:rPr>
              <w:t>0.95,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DD7D47" w:rsidRPr="00091F67">
              <w:rPr>
                <w:rFonts w:ascii="Times New Roman" w:hAnsi="Times New Roman" w:cs="Times New Roman"/>
                <w:sz w:val="20"/>
                <w:szCs w:val="20"/>
              </w:rPr>
              <w:t>0.88,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0.96</w:t>
            </w:r>
          </w:p>
        </w:tc>
        <w:tc>
          <w:tcPr>
            <w:tcW w:w="248" w:type="pct"/>
            <w:vAlign w:val="center"/>
            <w:hideMark/>
          </w:tcPr>
          <w:p w14:paraId="29562C9C" w14:textId="7C79B2F1" w:rsidR="0090545F" w:rsidRPr="00091F67" w:rsidRDefault="00BA714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7 features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39" w:type="pct"/>
            <w:vAlign w:val="center"/>
            <w:hideMark/>
          </w:tcPr>
          <w:p w14:paraId="69FA371C" w14:textId="3096B584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90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7 features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39" w:type="pct"/>
            <w:vAlign w:val="center"/>
            <w:hideMark/>
          </w:tcPr>
          <w:p w14:paraId="3F2110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2785F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F0225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0703F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D44B788" w14:textId="20BE52F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041CC46" w14:textId="408252B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7467A89" w14:textId="62ABB65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5D7C332" w14:textId="707EA6C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Chinese data available; Bangladeshi data</w:t>
            </w:r>
            <w:r w:rsidR="00BA714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872F4A7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264C79F" w14:textId="0D77358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F4AC7D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Ponce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2E0BD50" w14:textId="2851E7C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CB65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FF460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D30D95A" w14:textId="679152D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MV,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Vasopressors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WBC, AST,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renal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replacement, infection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severity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AKI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etiology sepsis, hypertension, creatinine, AKI etiology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sex, time from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AKI, diuresis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nephrotoxic medication and dehydration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4A9E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6A86E5B" w14:textId="5DFC4732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0.88 (0.83-0.97);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E54B6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0.82 (0.75-0.88)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69E66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C4F4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E7E6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72B6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1BE90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6B033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0C1F4CE" w14:textId="324428D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D96F08" w14:textId="7BDFE4F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856AD6" w14:textId="575F092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C6060EB" w14:textId="11AEC82B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056F836E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6D20B056" w14:textId="314E4A3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A19D53F" w14:textId="79CCF979" w:rsidR="0090545F" w:rsidRPr="00091F67" w:rsidRDefault="009E1C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Haji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Aghajani et al. (2021)</w:t>
            </w:r>
          </w:p>
        </w:tc>
        <w:tc>
          <w:tcPr>
            <w:tcW w:w="240" w:type="pct"/>
            <w:vAlign w:val="center"/>
            <w:hideMark/>
          </w:tcPr>
          <w:p w14:paraId="6C168B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7E188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2" w:type="pct"/>
            <w:vAlign w:val="center"/>
            <w:hideMark/>
          </w:tcPr>
          <w:p w14:paraId="62435BBB" w14:textId="7941E5AC" w:rsidR="0090545F" w:rsidRPr="00091F67" w:rsidRDefault="00D5489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4D230D91" w14:textId="7014DF5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need for ICU/MV, pulse rate,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lymphocytes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RBC, Troponin 1, LDH</w:t>
            </w:r>
          </w:p>
        </w:tc>
        <w:tc>
          <w:tcPr>
            <w:tcW w:w="239" w:type="pct"/>
            <w:vAlign w:val="center"/>
            <w:hideMark/>
          </w:tcPr>
          <w:p w14:paraId="3F503566" w14:textId="6BC8B6CA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81.93; Validation: 73.18</w:t>
            </w:r>
          </w:p>
        </w:tc>
        <w:tc>
          <w:tcPr>
            <w:tcW w:w="253" w:type="pct"/>
            <w:vAlign w:val="center"/>
            <w:hideMark/>
          </w:tcPr>
          <w:p w14:paraId="031D58CF" w14:textId="0E19476A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0.82 (0.80-0.86), Validation: 0.80 (0.73-0.86)</w:t>
            </w:r>
          </w:p>
        </w:tc>
        <w:tc>
          <w:tcPr>
            <w:tcW w:w="248" w:type="pct"/>
            <w:vAlign w:val="center"/>
            <w:hideMark/>
          </w:tcPr>
          <w:p w14:paraId="17E4AD02" w14:textId="254BFB55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72.3; Validation: 64.4</w:t>
            </w:r>
          </w:p>
        </w:tc>
        <w:tc>
          <w:tcPr>
            <w:tcW w:w="239" w:type="pct"/>
            <w:vAlign w:val="center"/>
            <w:hideMark/>
          </w:tcPr>
          <w:p w14:paraId="3ACDD4DC" w14:textId="7AAA4B34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86.1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85</w:t>
            </w:r>
          </w:p>
        </w:tc>
        <w:tc>
          <w:tcPr>
            <w:tcW w:w="239" w:type="pct"/>
            <w:vAlign w:val="center"/>
            <w:hideMark/>
          </w:tcPr>
          <w:p w14:paraId="056BD012" w14:textId="6895688C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62.1; Validation: 47.8</w:t>
            </w:r>
          </w:p>
        </w:tc>
        <w:tc>
          <w:tcPr>
            <w:tcW w:w="239" w:type="pct"/>
            <w:vAlign w:val="center"/>
            <w:hideMark/>
          </w:tcPr>
          <w:p w14:paraId="1419F558" w14:textId="4B52F954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92.1; Validation: 89.1</w:t>
            </w:r>
          </w:p>
        </w:tc>
        <w:tc>
          <w:tcPr>
            <w:tcW w:w="250" w:type="pct"/>
            <w:vAlign w:val="center"/>
            <w:hideMark/>
          </w:tcPr>
          <w:p w14:paraId="42E5EA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959F101" w14:textId="4933EFC5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 (0.86-0.91); Validation: 0.85 (0.78-0.91)</w:t>
            </w:r>
          </w:p>
        </w:tc>
        <w:tc>
          <w:tcPr>
            <w:tcW w:w="242" w:type="pct"/>
            <w:vAlign w:val="center"/>
            <w:hideMark/>
          </w:tcPr>
          <w:p w14:paraId="5A7F57DA" w14:textId="68823F3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25A31A4" w14:textId="67C01B5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92F4C8D" w14:textId="4FE5A3D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6988D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BA5E041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211C8C3" w14:textId="23824B0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F4FA45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Garrafa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D60DD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1B52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B287492" w14:textId="37CB0A4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Brescia early-warning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A0D04CC" w14:textId="6B1FC7A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LDH,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</w:t>
            </w:r>
            <w:r w:rsidR="00C5319C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="00C5319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ferritin and mo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cyte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% and Brescia chest X-ray score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8AD5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91D4E7C" w14:textId="4D81673F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0.97 (0.97–0.98);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0.83 (0.80–0.87)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458CC4F" w14:textId="025E81C9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93</w:t>
            </w:r>
            <w:r w:rsidR="00A5745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(91-97); Validation: 82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(72-92)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A29D55" w14:textId="2B9140D5" w:rsidR="0090545F" w:rsidRPr="00091F67" w:rsidRDefault="00E54B6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(88-94); Validation: 75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(63-83)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7AAD4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5670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A17AA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8F6CF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F71C171" w14:textId="7E7107C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171432" w14:textId="5143C29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6E9DA6" w14:textId="2F8E0E2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8A2E131" w14:textId="77C0BC9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Reported that data can</w:t>
            </w:r>
            <w:r w:rsidR="00A57456"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 be shared</w:t>
            </w:r>
          </w:p>
        </w:tc>
      </w:tr>
      <w:tr w:rsidR="007D2487" w:rsidRPr="005D301B" w14:paraId="706AFC8F" w14:textId="77777777" w:rsidTr="000E34DC">
        <w:trPr>
          <w:trHeight w:val="3825"/>
        </w:trPr>
        <w:tc>
          <w:tcPr>
            <w:tcW w:w="283" w:type="pct"/>
            <w:vAlign w:val="center"/>
          </w:tcPr>
          <w:p w14:paraId="6598F414" w14:textId="5885B2C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7D894A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 et al. (2021)</w:t>
            </w:r>
          </w:p>
        </w:tc>
        <w:tc>
          <w:tcPr>
            <w:tcW w:w="240" w:type="pct"/>
            <w:vAlign w:val="center"/>
            <w:hideMark/>
          </w:tcPr>
          <w:p w14:paraId="0ACADDE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3AE97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52" w:type="pct"/>
            <w:vAlign w:val="center"/>
            <w:hideMark/>
          </w:tcPr>
          <w:p w14:paraId="7C0024CB" w14:textId="380FB3F7" w:rsidR="0090545F" w:rsidRPr="00091F67" w:rsidRDefault="00D5489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mograms</w:t>
            </w:r>
          </w:p>
        </w:tc>
        <w:tc>
          <w:tcPr>
            <w:tcW w:w="453" w:type="pct"/>
            <w:vAlign w:val="center"/>
            <w:hideMark/>
          </w:tcPr>
          <w:p w14:paraId="2C90789B" w14:textId="5A524962" w:rsidR="0090545F" w:rsidRPr="00091F67" w:rsidRDefault="00F15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738E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(NG)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age, dyspnea, a</w:t>
            </w:r>
            <w:r w:rsidR="00C5319C"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rexia, WBC, NLR, PLT, AST,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CRP; </w:t>
            </w:r>
            <w:r w:rsidR="00A738EC" w:rsidRPr="005D301B">
              <w:rPr>
                <w:rFonts w:ascii="Times New Roman" w:hAnsi="Times New Roman" w:cs="Times New Roman"/>
                <w:sz w:val="20"/>
                <w:szCs w:val="20"/>
              </w:rPr>
              <w:t>NG2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age, dyspnea, NLR, CRP</w:t>
            </w:r>
          </w:p>
        </w:tc>
        <w:tc>
          <w:tcPr>
            <w:tcW w:w="239" w:type="pct"/>
            <w:vAlign w:val="center"/>
            <w:hideMark/>
          </w:tcPr>
          <w:p w14:paraId="001AC042" w14:textId="3D3B0FA2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1: 85.28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(83.81-89.15);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2: 85.94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(84.46-87.42)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1: 88.70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(87.10–90.30);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2: 89.56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(88.02–91.11)</w:t>
            </w:r>
          </w:p>
        </w:tc>
        <w:tc>
          <w:tcPr>
            <w:tcW w:w="253" w:type="pct"/>
            <w:vAlign w:val="center"/>
            <w:hideMark/>
          </w:tcPr>
          <w:p w14:paraId="1D4E495E" w14:textId="1DD39C16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 (NG</w:t>
            </w:r>
            <w:r w:rsidR="00A738EC"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0.92 (0.88-0.96);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NG2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0.90 (0.86-0.94)</w:t>
            </w:r>
            <w:r w:rsidR="00B51C2F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(NG1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(0.86–0.98);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NG2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(0.83–0.96)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Align w:val="center"/>
            <w:hideMark/>
          </w:tcPr>
          <w:p w14:paraId="5F616720" w14:textId="0C46765A" w:rsidR="0090545F" w:rsidRPr="00091F67" w:rsidRDefault="008E50E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 (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  <w:r w:rsidR="00B1621F"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86.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(77.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-93.9)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; NG</w:t>
            </w:r>
            <w:r w:rsidR="00B1621F" w:rsidRPr="00091F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80.3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(70.7-89.9</w:t>
            </w:r>
            <w:r w:rsidR="00A143EC" w:rsidRPr="00091F67">
              <w:rPr>
                <w:rFonts w:ascii="Times New Roman" w:hAnsi="Times New Roman" w:cs="Times New Roman"/>
                <w:sz w:val="20"/>
                <w:szCs w:val="20"/>
              </w:rPr>
              <w:t>);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1: 86.7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(74.50–98.);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2: 76.7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(61.5–91.8)</w:t>
            </w:r>
          </w:p>
        </w:tc>
        <w:tc>
          <w:tcPr>
            <w:tcW w:w="239" w:type="pct"/>
            <w:vAlign w:val="center"/>
            <w:hideMark/>
          </w:tcPr>
          <w:p w14:paraId="36BE25E5" w14:textId="2EF77CC5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E50E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N1: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85.2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(83.6-88.9). N2: 86.1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(84.6-87.6).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1: 88.74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(87.12–90.35);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2: 89.8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(88.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–91.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vAlign w:val="center"/>
            <w:hideMark/>
          </w:tcPr>
          <w:p w14:paraId="37C091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1AAA2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A171FEB" w14:textId="07689820" w:rsidR="0090545F" w:rsidRPr="00091F67" w:rsidRDefault="002424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 (NG1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LR+:5.85, LR-: 0.16;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NG2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LR+: 5.78, LR-: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Validation: NR</w:t>
            </w:r>
          </w:p>
        </w:tc>
        <w:tc>
          <w:tcPr>
            <w:tcW w:w="244" w:type="pct"/>
            <w:vAlign w:val="center"/>
            <w:hideMark/>
          </w:tcPr>
          <w:p w14:paraId="24303C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98F1627" w14:textId="4A727A0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151D3D3" w14:textId="24C0607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B381095" w14:textId="0341B41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0E0F02F" w14:textId="2F3C81FF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B27FCB1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367F0B6" w14:textId="1C281E3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58A4C3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Moghaddam-Tabrizi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59A82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37F86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E5F893F" w14:textId="3F53F2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D54897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2211845" w14:textId="611AF38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pulmonary symptoms, need </w:t>
            </w:r>
            <w:r w:rsidR="00D61A5A" w:rsidRPr="00091F67">
              <w:rPr>
                <w:rFonts w:ascii="Times New Roman" w:hAnsi="Times New Roman" w:cs="Times New Roman"/>
                <w:sz w:val="20"/>
                <w:szCs w:val="20"/>
              </w:rPr>
              <w:t>for 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brain symptoms, nasal airway, job, </w:t>
            </w:r>
            <w:r w:rsidR="00D61A5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GI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symptoms, brain disease history, </w:t>
            </w:r>
            <w:r w:rsidR="00D61A5A" w:rsidRPr="00091F67">
              <w:rPr>
                <w:rFonts w:ascii="Times New Roman" w:hAnsi="Times New Roman" w:cs="Times New Roman"/>
                <w:sz w:val="20"/>
                <w:szCs w:val="20"/>
              </w:rPr>
              <w:t>CVD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history, heart symptoms, </w:t>
            </w:r>
            <w:r w:rsidR="00D61A5A" w:rsidRPr="00091F67">
              <w:rPr>
                <w:rFonts w:ascii="Times New Roman" w:hAnsi="Times New Roman" w:cs="Times New Roman"/>
                <w:sz w:val="20"/>
                <w:szCs w:val="20"/>
              </w:rPr>
              <w:t>CKD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history, dyspnea, history of drug use and hypertension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875F73" w14:textId="2C2B385A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89.8 (85.6-93.1); Validation: 94.7 (89.4-97.9)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B65915A" w14:textId="46ED7826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Validation: 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285E39E" w14:textId="1F27357B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91.9 (87.6-95.1); Validation: 94.5 (88.5-97.9)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79E78A" w14:textId="3E3B63D6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89.5 (77.3-96.5); Validation: 95.7 (73.9-99.8)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B443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7BDE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122ED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3F880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F6DEED4" w14:textId="0771CC6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6FFD7A" w14:textId="33BB661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5C0F94" w14:textId="3748053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CCE8D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6857AEA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1815D73D" w14:textId="4A1CC88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8EEF6D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Nishikimi et al. (2021)</w:t>
            </w:r>
          </w:p>
        </w:tc>
        <w:tc>
          <w:tcPr>
            <w:tcW w:w="240" w:type="pct"/>
            <w:vAlign w:val="center"/>
            <w:hideMark/>
          </w:tcPr>
          <w:p w14:paraId="228021A6" w14:textId="60FD547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vAlign w:val="center"/>
            <w:hideMark/>
          </w:tcPr>
          <w:p w14:paraId="28978FB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52" w:type="pct"/>
            <w:vAlign w:val="center"/>
            <w:hideMark/>
          </w:tcPr>
          <w:p w14:paraId="5971DC23" w14:textId="719F381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Intubated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noBreakHyphen/>
              <w:t>19 predictive (ICOP) score</w:t>
            </w:r>
          </w:p>
        </w:tc>
        <w:tc>
          <w:tcPr>
            <w:tcW w:w="453" w:type="pct"/>
            <w:vAlign w:val="center"/>
            <w:hideMark/>
          </w:tcPr>
          <w:p w14:paraId="00171771" w14:textId="35C81BC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history </w:t>
            </w:r>
            <w:r w:rsidR="00D61A5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CKD, BUN, ferritin, oxygen index, pH, </w:t>
            </w:r>
            <w:r w:rsidR="00D61A5A" w:rsidRPr="00091F67">
              <w:rPr>
                <w:rFonts w:ascii="Times New Roman" w:hAnsi="Times New Roman" w:cs="Times New Roman"/>
                <w:sz w:val="20"/>
                <w:szCs w:val="20"/>
              </w:rPr>
              <w:t>MAP, 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ose of needed vasopressor</w:t>
            </w:r>
          </w:p>
        </w:tc>
        <w:tc>
          <w:tcPr>
            <w:tcW w:w="239" w:type="pct"/>
            <w:vAlign w:val="center"/>
            <w:hideMark/>
          </w:tcPr>
          <w:p w14:paraId="1F8632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A584320" w14:textId="068C19ED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0.75</w:t>
            </w:r>
            <w:r w:rsidR="00A143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(0.73-0.78); validation: 0.71(0.67-0.75)</w:t>
            </w:r>
          </w:p>
        </w:tc>
        <w:tc>
          <w:tcPr>
            <w:tcW w:w="248" w:type="pct"/>
            <w:vAlign w:val="center"/>
            <w:hideMark/>
          </w:tcPr>
          <w:p w14:paraId="27140A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6D17B7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D7B7F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5D7D6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45192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87641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BACA5B7" w14:textId="71153BA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95E2F74" w14:textId="569F4AE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D4F440A" w14:textId="3808EE2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4F217BC" w14:textId="4F4FA937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C2BD005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9C920F9" w14:textId="4D44B52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402D29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Sosa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B56A8ED" w14:textId="3C796ABE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admission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day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9B68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3015598" w14:textId="1900E1C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Lung Ultrasound Score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(LUS)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53D6CB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LUS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F1DA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864341B" w14:textId="1D8555D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LUS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0.64; LUS at 5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day: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0.80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72FC1C8" w14:textId="00B6D0D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LUS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63; LUS at 5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day: 75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29E48E" w14:textId="153C728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LUS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59; LUS at 5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day: 78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31FFB0" w14:textId="055215B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LUS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65; LUS at 5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day: 8</w:t>
            </w:r>
            <w:r w:rsidR="008E50E5" w:rsidRPr="005D30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2AF68E" w14:textId="10A57A3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LUS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64; LUS at 5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331F0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 84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84163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F921A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30FC93D" w14:textId="374E2C6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A80518" w14:textId="4D09590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D8650E" w14:textId="7AA87E6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7A97CF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4498EE8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57D823CF" w14:textId="5FE5C30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9E2ADCB" w14:textId="2D06766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ei et al. (2021)</w:t>
            </w:r>
          </w:p>
        </w:tc>
        <w:tc>
          <w:tcPr>
            <w:tcW w:w="240" w:type="pct"/>
            <w:vAlign w:val="center"/>
            <w:hideMark/>
          </w:tcPr>
          <w:p w14:paraId="283206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228DC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552" w:type="pct"/>
            <w:vAlign w:val="center"/>
            <w:hideMark/>
          </w:tcPr>
          <w:p w14:paraId="148F4A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vAlign w:val="center"/>
            <w:hideMark/>
          </w:tcPr>
          <w:p w14:paraId="581982D5" w14:textId="6D03EDD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18 clinical and comorbidities predictors and 3 blood biochemical markers. </w:t>
            </w:r>
            <w:r w:rsidR="001E7CC5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  <w:r w:rsidR="001E7CC5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most differentiating mortality predictors</w:t>
            </w:r>
            <w:r w:rsidR="001E7CC5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(CAD, T2DM, altered mental status, age)</w:t>
            </w:r>
          </w:p>
        </w:tc>
        <w:tc>
          <w:tcPr>
            <w:tcW w:w="239" w:type="pct"/>
            <w:vAlign w:val="center"/>
            <w:hideMark/>
          </w:tcPr>
          <w:p w14:paraId="20BFC030" w14:textId="41A386A9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 90 and validation: 87</w:t>
            </w:r>
          </w:p>
        </w:tc>
        <w:tc>
          <w:tcPr>
            <w:tcW w:w="253" w:type="pct"/>
            <w:vAlign w:val="center"/>
            <w:hideMark/>
          </w:tcPr>
          <w:p w14:paraId="773CB2D9" w14:textId="61F9C730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 0.95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0.91</w:t>
            </w:r>
          </w:p>
        </w:tc>
        <w:tc>
          <w:tcPr>
            <w:tcW w:w="248" w:type="pct"/>
            <w:vAlign w:val="center"/>
            <w:hideMark/>
          </w:tcPr>
          <w:p w14:paraId="6EA61E9F" w14:textId="4F7306B6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80 and validation: 75</w:t>
            </w:r>
          </w:p>
        </w:tc>
        <w:tc>
          <w:tcPr>
            <w:tcW w:w="239" w:type="pct"/>
            <w:vAlign w:val="center"/>
            <w:hideMark/>
          </w:tcPr>
          <w:p w14:paraId="75F1BA43" w14:textId="0AD54CE9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 92 and validation: 90</w:t>
            </w:r>
          </w:p>
        </w:tc>
        <w:tc>
          <w:tcPr>
            <w:tcW w:w="239" w:type="pct"/>
            <w:vAlign w:val="center"/>
            <w:hideMark/>
          </w:tcPr>
          <w:p w14:paraId="558389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250725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33E5F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AF599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B1EB5DE" w14:textId="33F4437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433FC43" w14:textId="3CCDD8C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9615E6C" w14:textId="4001C68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7702508" w14:textId="46036421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4782734" w14:textId="77777777" w:rsidTr="000E34DC">
        <w:trPr>
          <w:trHeight w:val="31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4FC1C72" w14:textId="0C76B53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6DC03C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Riva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18AA6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2C78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8097C67" w14:textId="0B25330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1E7CC5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EF66345" w14:textId="280FF25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</w:t>
            </w:r>
            <w:r w:rsidR="001E7CC5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cyte Distribution Width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E250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649DF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0.76 (0.66–0.87)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B1929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659C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44E8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9F59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A4386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B797B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E83F036" w14:textId="06D0AEA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A31446" w14:textId="0EC8F53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4D6DF1" w14:textId="4E75045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A7F65FA" w14:textId="267B221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1A1CCD4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1084A147" w14:textId="4111B24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B2BDACA" w14:textId="770D38E5" w:rsidR="0090545F" w:rsidRPr="00415CA7" w:rsidRDefault="00905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Rahman et al. (2021) </w:t>
            </w:r>
          </w:p>
        </w:tc>
        <w:tc>
          <w:tcPr>
            <w:tcW w:w="240" w:type="pct"/>
            <w:vAlign w:val="center"/>
            <w:hideMark/>
          </w:tcPr>
          <w:p w14:paraId="6C7541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95E24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5BAC8A96" w14:textId="514C965C" w:rsidR="0090545F" w:rsidRPr="00091F67" w:rsidRDefault="001E7CC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054D8F23" w14:textId="02313A4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Lymphocyte count,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 and Creatinine (ALDCC), information acquired at hospital admission</w:t>
            </w:r>
          </w:p>
        </w:tc>
        <w:tc>
          <w:tcPr>
            <w:tcW w:w="239" w:type="pct"/>
            <w:vAlign w:val="center"/>
            <w:hideMark/>
          </w:tcPr>
          <w:p w14:paraId="3779206C" w14:textId="53D148F6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91</w:t>
            </w:r>
          </w:p>
        </w:tc>
        <w:tc>
          <w:tcPr>
            <w:tcW w:w="253" w:type="pct"/>
            <w:vAlign w:val="center"/>
            <w:hideMark/>
          </w:tcPr>
          <w:p w14:paraId="3CDDA660" w14:textId="6F11777F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0.987,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Internal validation: </w:t>
            </w:r>
            <w:r w:rsidR="0090545F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0.999</w:t>
            </w:r>
            <w:r w:rsidR="00E85246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;</w:t>
            </w:r>
            <w:r w:rsidR="00E26C2E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0545F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E85246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="0090545F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ternal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0.992</w:t>
            </w:r>
          </w:p>
        </w:tc>
        <w:tc>
          <w:tcPr>
            <w:tcW w:w="248" w:type="pct"/>
            <w:vAlign w:val="center"/>
            <w:hideMark/>
          </w:tcPr>
          <w:p w14:paraId="1E44943B" w14:textId="19A3A7AD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91</w:t>
            </w:r>
          </w:p>
        </w:tc>
        <w:tc>
          <w:tcPr>
            <w:tcW w:w="239" w:type="pct"/>
            <w:vAlign w:val="center"/>
            <w:hideMark/>
          </w:tcPr>
          <w:p w14:paraId="47F76FBA" w14:textId="43C0FD42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78</w:t>
            </w:r>
          </w:p>
        </w:tc>
        <w:tc>
          <w:tcPr>
            <w:tcW w:w="239" w:type="pct"/>
            <w:vAlign w:val="center"/>
            <w:hideMark/>
          </w:tcPr>
          <w:p w14:paraId="7A8619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593B2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E4407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2CED5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3DE01A0" w14:textId="5DC0B7F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6F120DA" w14:textId="455EB3F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B864135" w14:textId="5D2B8CE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8806B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Publicly available</w:t>
            </w:r>
          </w:p>
        </w:tc>
      </w:tr>
      <w:tr w:rsidR="00A94BB2" w:rsidRPr="005D301B" w14:paraId="4FF004C0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73BC917" w14:textId="5EF11E5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B9E5CB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Timpau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55868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BDEA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FD220CE" w14:textId="6ACA84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1E7CC5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B414558" w14:textId="763B3DD3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CRP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B72D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B694AAC" w14:textId="59BFBA1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CRP: 0.71 (0.62-0.79)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0.74 (0.66-0.82)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16258D0" w14:textId="77FCFF7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 (cut-off 0.74): 65.7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(cut-off 48.5): 61.</w:t>
            </w:r>
            <w:r w:rsidR="00152756" w:rsidRPr="005D30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F60379" w14:textId="6C32A31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 (cut-off 0.74): 70.8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(cut-off 48.5): 62.5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EFFF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2E0E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7FE07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760C5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68F3CBB" w14:textId="6DA89DA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198D94" w14:textId="78B5BF5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F5930B9" w14:textId="6F7AC0E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BAEE76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All data provided in the manuscript</w:t>
            </w:r>
          </w:p>
        </w:tc>
      </w:tr>
      <w:tr w:rsidR="007D2487" w:rsidRPr="005D301B" w14:paraId="475F3D90" w14:textId="77777777" w:rsidTr="000E34DC">
        <w:trPr>
          <w:trHeight w:val="7905"/>
        </w:trPr>
        <w:tc>
          <w:tcPr>
            <w:tcW w:w="283" w:type="pct"/>
            <w:vAlign w:val="center"/>
          </w:tcPr>
          <w:p w14:paraId="45F32BA4" w14:textId="6325D38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CDE100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Martín-Rodríguez et al. (2021)</w:t>
            </w:r>
          </w:p>
        </w:tc>
        <w:tc>
          <w:tcPr>
            <w:tcW w:w="240" w:type="pct"/>
            <w:vAlign w:val="center"/>
            <w:hideMark/>
          </w:tcPr>
          <w:p w14:paraId="0E193057" w14:textId="6DF0E0E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48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hrs. </w:t>
            </w:r>
          </w:p>
        </w:tc>
        <w:tc>
          <w:tcPr>
            <w:tcW w:w="239" w:type="pct"/>
            <w:vAlign w:val="center"/>
            <w:hideMark/>
          </w:tcPr>
          <w:p w14:paraId="776026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52" w:type="pct"/>
            <w:vAlign w:val="center"/>
            <w:hideMark/>
          </w:tcPr>
          <w:p w14:paraId="3EB71B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prediction model</w:t>
            </w:r>
          </w:p>
        </w:tc>
        <w:tc>
          <w:tcPr>
            <w:tcW w:w="453" w:type="pct"/>
            <w:vAlign w:val="center"/>
            <w:hideMark/>
          </w:tcPr>
          <w:p w14:paraId="11A3E0C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location (rural or urban), institutionalization, desaturation, rhonchus, tachypnea, and altered level of consciousness</w:t>
            </w:r>
          </w:p>
        </w:tc>
        <w:tc>
          <w:tcPr>
            <w:tcW w:w="239" w:type="pct"/>
            <w:vAlign w:val="center"/>
            <w:hideMark/>
          </w:tcPr>
          <w:p w14:paraId="331436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96CA37E" w14:textId="4B66C10D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cohort: 0.72</w:t>
            </w:r>
            <w:r w:rsidR="0015275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(0.68-0.75); validation: 0.74</w:t>
            </w:r>
            <w:r w:rsidR="0015275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(0.69-0.79);</w:t>
            </w:r>
            <w:r w:rsidR="0015275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re-validation: 0.76</w:t>
            </w:r>
            <w:r w:rsidR="00C5319C" w:rsidRPr="005D301B">
              <w:rPr>
                <w:rFonts w:ascii="Times New Roman" w:hAnsi="Times New Roman" w:cs="Times New Roman"/>
                <w:sz w:val="20"/>
                <w:szCs w:val="20"/>
              </w:rPr>
              <w:t>(0.73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-0.80)</w:t>
            </w:r>
          </w:p>
        </w:tc>
        <w:tc>
          <w:tcPr>
            <w:tcW w:w="248" w:type="pct"/>
            <w:vAlign w:val="center"/>
            <w:hideMark/>
          </w:tcPr>
          <w:p w14:paraId="47C8F203" w14:textId="06370C2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Metrics were presented for three risk levels (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i.e.,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low (L), intermediate (I) and high (H)) in three models, </w:t>
            </w:r>
            <w:r w:rsidR="00BB7958" w:rsidRPr="00091F67">
              <w:rPr>
                <w:rFonts w:ascii="Times New Roman" w:hAnsi="Times New Roman" w:cs="Times New Roman"/>
                <w:sz w:val="20"/>
                <w:szCs w:val="20"/>
              </w:rPr>
              <w:t>i.e.,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Global model, SARS-COV-2 negative and SARS-COV-2 positive. Global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98 (94-100), I: 67 (57-76) and H: 12 (7-17); SARS-CoV-2 negative – L: 97 (94-99), I: 58 (47-68), H: 8 (3-13) and SARS-CoV-2 positive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96 (93-98), I: 70 (59-80) and H: 13 (7-18).</w:t>
            </w:r>
          </w:p>
        </w:tc>
        <w:tc>
          <w:tcPr>
            <w:tcW w:w="239" w:type="pct"/>
            <w:vAlign w:val="center"/>
            <w:hideMark/>
          </w:tcPr>
          <w:p w14:paraId="02F943BF" w14:textId="3918745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27.9 (22-32), I: 64 (54-73) and H: 97 (95-98); SARS-CoV-2 negative – L: 25 (20-30), I: 63 (53-73), H: 98 (96-99) and SARS-CoV-2 positive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32 (27-36), I: 61 (51-71) and H: 96 (94-98).</w:t>
            </w:r>
          </w:p>
        </w:tc>
        <w:tc>
          <w:tcPr>
            <w:tcW w:w="239" w:type="pct"/>
            <w:vAlign w:val="center"/>
            <w:hideMark/>
          </w:tcPr>
          <w:p w14:paraId="2FA8A405" w14:textId="15764C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25 (23-25), I: 33 (29-36) and H: 67 (58-74); SARS-CoV-2 negative – L: 17 (15-17), I: 21 (18-23), H: 47 (35-57) and SARS-CoV-2 positive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35 (33-36), I: 42 (39-45) and H: 63 (58-68).</w:t>
            </w:r>
          </w:p>
        </w:tc>
        <w:tc>
          <w:tcPr>
            <w:tcW w:w="239" w:type="pct"/>
            <w:vAlign w:val="center"/>
            <w:hideMark/>
          </w:tcPr>
          <w:p w14:paraId="73A91F0B" w14:textId="02FF4E1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98 (96-99), I: 90 (88-91) and H: 82 (81-83); SARS-CoV-2 negative – L: 99 (97-99), I: 91 (90-92), H: 88 (87-88) and SARS-CoV-2 positive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96 (93-97), I: 85 (82-87) and H: 74 (73-75).</w:t>
            </w:r>
          </w:p>
        </w:tc>
        <w:tc>
          <w:tcPr>
            <w:tcW w:w="250" w:type="pct"/>
            <w:vAlign w:val="center"/>
            <w:hideMark/>
          </w:tcPr>
          <w:p w14:paraId="3A18E7ED" w14:textId="5CC7E38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(LR+)1,35 (1,28-1,41), (LR-)0,06 (0-0,13), I:(LR+)2,08 (1,76-2,4), (LR-)0,47 (0,39-0,56) and H: (LR+)6,35 (5,23-7,47), (LR-)0,90 (0,86-0,94); SARS-CoV-2 negative – L: (LR+)1,30 (1,24-1,36), (LR-)0,08 (0,01-0,16),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I:(LR+)1,74 (1,43-2,05), (LR-)0,63 (0,54-0,72) and H: (LR+)4,98 (3,99-5,97), (LR-)0,93 (0,89-0,97) and SARS-CoV-2 positive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L: (LR+)1,41 (1,35-1,47), (LR-)0,11 (0,06-0,17), I: (LR+)1,97 (1,71-2,21), (LR-)0,45 (0,36-0,54) and H: (LR+)5,25 (3,93-6,57), (LR-)0,90 (0,86-0,93)</w:t>
            </w:r>
          </w:p>
        </w:tc>
        <w:tc>
          <w:tcPr>
            <w:tcW w:w="244" w:type="pct"/>
            <w:vAlign w:val="center"/>
            <w:hideMark/>
          </w:tcPr>
          <w:p w14:paraId="68863D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0F40485" w14:textId="7B70CA3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C5E21EF" w14:textId="310AC3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2488978" w14:textId="04EE608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3CE96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6C4138F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BC98E6D" w14:textId="3D31FAA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E69A3F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Kar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5C3452B" w14:textId="4C2AD21F" w:rsidR="0090545F" w:rsidRPr="00091F67" w:rsidRDefault="00B51C2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7- &amp; 28-days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415C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9906C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48CEB17" w14:textId="4D1BEAB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respiratory distress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CKD, CAD, respiratory rate,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% in DLC, INR, LDH and Ferritin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27A282" w14:textId="037CAE92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97.1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93.0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C9241F2" w14:textId="31A1970B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0.78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1F8D042" w14:textId="6D05F90B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78.1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60.5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5A4AD3" w14:textId="7EFA7A7E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98.7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95.9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F521C4" w14:textId="7E665251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57.7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(48.6-66.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1D6758" w14:textId="7EF0437F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96.4 (95.3-97.2)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5128C2F" w14:textId="27334026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 and validation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LR+: 15.1 (10.4-21.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 and LR-: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41(0.3-54)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398D2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8D40428" w14:textId="7430AA1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B064CC" w14:textId="09F9848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17C007" w14:textId="1A76A2EF" w:rsidR="0090545F" w:rsidRPr="00091F67" w:rsidRDefault="001B472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Ongoing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42E7ED1" w14:textId="445EF38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Data can</w:t>
            </w:r>
            <w:r w:rsidR="002221CA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 be shared</w:t>
            </w:r>
          </w:p>
        </w:tc>
      </w:tr>
      <w:tr w:rsidR="007D2487" w:rsidRPr="005D301B" w14:paraId="2185F936" w14:textId="77777777" w:rsidTr="000E34DC">
        <w:trPr>
          <w:trHeight w:val="6885"/>
        </w:trPr>
        <w:tc>
          <w:tcPr>
            <w:tcW w:w="283" w:type="pct"/>
            <w:vAlign w:val="center"/>
          </w:tcPr>
          <w:p w14:paraId="0B2F3A8E" w14:textId="4168B89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DE618C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Yu et al. (2021)</w:t>
            </w:r>
          </w:p>
        </w:tc>
        <w:tc>
          <w:tcPr>
            <w:tcW w:w="240" w:type="pct"/>
            <w:vAlign w:val="center"/>
            <w:hideMark/>
          </w:tcPr>
          <w:p w14:paraId="6F505C4F" w14:textId="09B282B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vAlign w:val="center"/>
            <w:hideMark/>
          </w:tcPr>
          <w:p w14:paraId="78F225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C90DC9E" w14:textId="204DE1E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 with cardiac-specific biomarkers</w:t>
            </w:r>
          </w:p>
        </w:tc>
        <w:tc>
          <w:tcPr>
            <w:tcW w:w="453" w:type="pct"/>
            <w:vAlign w:val="center"/>
            <w:hideMark/>
          </w:tcPr>
          <w:p w14:paraId="5C6C8645" w14:textId="49CA795B" w:rsidR="0090545F" w:rsidRPr="00091F67" w:rsidRDefault="005626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-TnI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-MB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</w:p>
        </w:tc>
        <w:tc>
          <w:tcPr>
            <w:tcW w:w="239" w:type="pct"/>
            <w:vAlign w:val="center"/>
            <w:hideMark/>
          </w:tcPr>
          <w:p w14:paraId="0D7200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998212F" w14:textId="7B9CCB7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(7.9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 (0.78-0.89); CK-MB (1.2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 (0.72-0.85) and MYO (80.8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(0.84-0.94); Late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(15.7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 (0.90-0.98); CK-MB (1.5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 (0.87-0.96) and MYO (98.0 ng/ml) -0.96 (0.92-1.00).</w:t>
            </w:r>
          </w:p>
        </w:tc>
        <w:tc>
          <w:tcPr>
            <w:tcW w:w="248" w:type="pct"/>
            <w:vAlign w:val="center"/>
            <w:hideMark/>
          </w:tcPr>
          <w:p w14:paraId="0C3DEE6E" w14:textId="53A45C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(7.9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77 (65-87); CK-MB (1.2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71 (59-82) and MYO (80.8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 (74-93); Late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(15.7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 (79-96); CK-MB (1.5 ng/ml): 85 (74-93) and MYO (98.0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 (81-97)</w:t>
            </w:r>
          </w:p>
        </w:tc>
        <w:tc>
          <w:tcPr>
            <w:tcW w:w="239" w:type="pct"/>
            <w:vAlign w:val="center"/>
            <w:hideMark/>
          </w:tcPr>
          <w:p w14:paraId="3EF0AA15" w14:textId="21CBD27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(7.9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77 (75-80); CK-MB (1.2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 (74-79) and MYO (80.8 ng/ml) -86 (84-88); Late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(15.7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94 (93-96); CK-MB (1.5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 (89-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93) and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MYO (98.0 ng/ml) -0.96 (0.95-0.97)</w:t>
            </w:r>
          </w:p>
        </w:tc>
        <w:tc>
          <w:tcPr>
            <w:tcW w:w="239" w:type="pct"/>
            <w:vAlign w:val="center"/>
            <w:hideMark/>
          </w:tcPr>
          <w:p w14:paraId="31B9C358" w14:textId="3E400EC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(7.9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16 (14-27) CK-MB (1.2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15 (13-23) and MYO (80.8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26 (23-43); Late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(15.7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48 (41-70); CK-MB (1.5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35 (31-54) and MYO (98.0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56 (49-78)</w:t>
            </w:r>
          </w:p>
        </w:tc>
        <w:tc>
          <w:tcPr>
            <w:tcW w:w="239" w:type="pct"/>
            <w:vAlign w:val="center"/>
            <w:hideMark/>
          </w:tcPr>
          <w:p w14:paraId="3E87C708" w14:textId="2ED9596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(7.9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 (97-99); CK-MB (1.2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 (96-98) and MYO (80.8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99 (98-99); Late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(15.7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99 (99-100); CK-MB (1.5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99 (98-99) and MYO (98.0 ng/ml) -100 (99-100)</w:t>
            </w:r>
          </w:p>
        </w:tc>
        <w:tc>
          <w:tcPr>
            <w:tcW w:w="250" w:type="pct"/>
            <w:vAlign w:val="center"/>
            <w:hideMark/>
          </w:tcPr>
          <w:p w14:paraId="79EB635B" w14:textId="55AEA3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(7.9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 3.42 (2.89-4.05) and LR-: 0.29 (0.19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0.46); CK-MB (1.2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LR+:2.99 (2.49-3.60) and LR-: 0.38 (0.26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0.55) and MYO (80.8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 6.13 (5.14-7.31) and LR-:0.18 (0.10-0.31); Late stage: HS-Tnl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(15.7 pg/ml)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LR+:16.00 (12.45-20.55) and LR-:0.11 (0.06-0.23); CK-MB (1.5 ng/ml)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 9.58 (7.76-11.83) and LR-:0.17 (0.09-0.29) and MYO (98.0 ng/ml) -LR+:22.50 (16.83-30.07) and LR-:0.10 (0.04-0.20)</w:t>
            </w:r>
          </w:p>
        </w:tc>
        <w:tc>
          <w:tcPr>
            <w:tcW w:w="244" w:type="pct"/>
            <w:vAlign w:val="center"/>
            <w:hideMark/>
          </w:tcPr>
          <w:p w14:paraId="564F98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68791F7" w14:textId="27B5BFC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9F799A1" w14:textId="028BCA8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ACD9AB8" w14:textId="47E5799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CB54789" w14:textId="429A93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The original contributions presented in the study are included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 the article/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B4727" w:rsidRPr="00091F67">
              <w:rPr>
                <w:rFonts w:ascii="Times New Roman" w:hAnsi="Times New Roman" w:cs="Times New Roman"/>
                <w:sz w:val="20"/>
                <w:szCs w:val="20"/>
              </w:rPr>
              <w:t>upplementary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1B4727" w:rsidRPr="00091F67">
              <w:rPr>
                <w:rFonts w:ascii="Times New Roman" w:hAnsi="Times New Roman" w:cs="Times New Roman"/>
                <w:sz w:val="20"/>
                <w:szCs w:val="20"/>
              </w:rPr>
              <w:t>aterials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further 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data upon request</w:t>
            </w:r>
          </w:p>
        </w:tc>
      </w:tr>
      <w:tr w:rsidR="00A94BB2" w:rsidRPr="005D301B" w14:paraId="69C2270C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E92953E" w14:textId="5C4C359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8746A8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Zelikovna-Golukhova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52792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27B5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06C0D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Transthoracic Echocardiography-Based Prediction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C3CB197" w14:textId="3205B2F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Right ventricle/left ventricle area, sPAP and right ventricle free wall longitudinal strain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0D8E4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71709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 (0.86–0.99)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9DF4A5F" w14:textId="7FBAC6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34FD26" w14:textId="3B6151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E05E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8676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47E72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1F51D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384B257" w14:textId="1F8D8DE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BA72EB" w14:textId="148AC1B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D78DDE" w14:textId="2A369D0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B6A58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CD17F28" w14:textId="77777777" w:rsidTr="000E34DC">
        <w:trPr>
          <w:trHeight w:val="2550"/>
        </w:trPr>
        <w:tc>
          <w:tcPr>
            <w:tcW w:w="283" w:type="pct"/>
            <w:vAlign w:val="center"/>
          </w:tcPr>
          <w:p w14:paraId="5860D64B" w14:textId="72B073E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609DA6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Alhamar et al. (2022)</w:t>
            </w:r>
          </w:p>
        </w:tc>
        <w:tc>
          <w:tcPr>
            <w:tcW w:w="240" w:type="pct"/>
            <w:vAlign w:val="center"/>
            <w:hideMark/>
          </w:tcPr>
          <w:p w14:paraId="130C95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4CF77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623D36E" w14:textId="46F4785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</w:p>
        </w:tc>
        <w:tc>
          <w:tcPr>
            <w:tcW w:w="453" w:type="pct"/>
            <w:vAlign w:val="center"/>
            <w:hideMark/>
          </w:tcPr>
          <w:p w14:paraId="2772DADC" w14:textId="21D95230" w:rsidR="0090545F" w:rsidRPr="00091F67" w:rsidRDefault="00DD60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n-Kuwaiti national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ity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asthma,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categories</w:t>
            </w:r>
          </w:p>
        </w:tc>
        <w:tc>
          <w:tcPr>
            <w:tcW w:w="239" w:type="pct"/>
            <w:vAlign w:val="center"/>
            <w:hideMark/>
          </w:tcPr>
          <w:p w14:paraId="2F1A02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3D967C1" w14:textId="007419D7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0.90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0.83; e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1B4727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0.69 </w:t>
            </w:r>
          </w:p>
        </w:tc>
        <w:tc>
          <w:tcPr>
            <w:tcW w:w="248" w:type="pct"/>
            <w:vAlign w:val="center"/>
            <w:hideMark/>
          </w:tcPr>
          <w:p w14:paraId="166E12E9" w14:textId="71BBC9A3" w:rsidR="0090545F" w:rsidRPr="00091F67" w:rsidRDefault="001B472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75; 66.9; 66.7 </w:t>
            </w:r>
          </w:p>
        </w:tc>
        <w:tc>
          <w:tcPr>
            <w:tcW w:w="239" w:type="pct"/>
            <w:vAlign w:val="center"/>
            <w:hideMark/>
          </w:tcPr>
          <w:p w14:paraId="17D8262D" w14:textId="18E197E9" w:rsidR="0090545F" w:rsidRPr="00091F67" w:rsidRDefault="001B472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86.3;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internal validation: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76.7;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70.7</w:t>
            </w:r>
          </w:p>
        </w:tc>
        <w:tc>
          <w:tcPr>
            <w:tcW w:w="239" w:type="pct"/>
            <w:vAlign w:val="center"/>
            <w:hideMark/>
          </w:tcPr>
          <w:p w14:paraId="5A3D424B" w14:textId="350EEAF7" w:rsidR="0090545F" w:rsidRPr="00091F67" w:rsidRDefault="001B472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47.8;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internal validation: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ext.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  <w:tc>
          <w:tcPr>
            <w:tcW w:w="239" w:type="pct"/>
            <w:vAlign w:val="center"/>
            <w:hideMark/>
          </w:tcPr>
          <w:p w14:paraId="7B252F0E" w14:textId="7DF5AC33" w:rsidR="0090545F" w:rsidRPr="00091F67" w:rsidRDefault="001B472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95.4;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internal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93.9;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94.1</w:t>
            </w:r>
          </w:p>
        </w:tc>
        <w:tc>
          <w:tcPr>
            <w:tcW w:w="250" w:type="pct"/>
            <w:vAlign w:val="center"/>
            <w:hideMark/>
          </w:tcPr>
          <w:p w14:paraId="5C8B16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EFBA9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7A4D1E0" w14:textId="54DC09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914730B" w14:textId="1870DF4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08E196D" w14:textId="3D319C0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6725FCA" w14:textId="4BAE742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1B4B8D9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C07F2E7" w14:textId="765BA93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7FE6BC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Jamshidi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67A4F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54F5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F5CAF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based mortality prediction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1C7E78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sex, medical history, symptoms (around 20 parameters in total)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C1A8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D73FDE9" w14:textId="70C80B05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0.80</w:t>
            </w:r>
            <w:r w:rsidR="00BC2AB9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0.79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5E0888B" w14:textId="3B6B6CFE" w:rsidR="0090545F" w:rsidRPr="00091F67" w:rsidRDefault="00BC2AB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76.1;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74.9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E31F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3B6324" w14:textId="1590D603" w:rsidR="0090545F" w:rsidRPr="00091F67" w:rsidRDefault="00BC2AB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21.4;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21.2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570B0F" w14:textId="6A31F59D" w:rsidR="0090545F" w:rsidRPr="00091F67" w:rsidRDefault="00BC2AB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96.5;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96.6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C502B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A8F06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C02ECD6" w14:textId="19A864B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449599" w14:textId="6C2CDB2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2BEFD6" w14:textId="0FDF7D9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99CDC1A" w14:textId="1E8B6D45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3B734EA4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5D2429C8" w14:textId="3578126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F63CC6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Araiza et al. (2021)</w:t>
            </w:r>
          </w:p>
        </w:tc>
        <w:tc>
          <w:tcPr>
            <w:tcW w:w="240" w:type="pct"/>
            <w:vAlign w:val="center"/>
            <w:hideMark/>
          </w:tcPr>
          <w:p w14:paraId="42A550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B16CA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45371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Ichikado CT score</w:t>
            </w:r>
          </w:p>
        </w:tc>
        <w:tc>
          <w:tcPr>
            <w:tcW w:w="453" w:type="pct"/>
            <w:vAlign w:val="center"/>
            <w:hideMark/>
          </w:tcPr>
          <w:p w14:paraId="603BEE54" w14:textId="7D14897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The Ichikado CT score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based on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the involvement of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the lung</w:t>
            </w:r>
          </w:p>
        </w:tc>
        <w:tc>
          <w:tcPr>
            <w:tcW w:w="239" w:type="pct"/>
            <w:vAlign w:val="center"/>
            <w:hideMark/>
          </w:tcPr>
          <w:p w14:paraId="1E3F8E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753E1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 for a cut-off of 172 points on the Ichikado CT score</w:t>
            </w:r>
          </w:p>
        </w:tc>
        <w:tc>
          <w:tcPr>
            <w:tcW w:w="248" w:type="pct"/>
            <w:vAlign w:val="center"/>
            <w:hideMark/>
          </w:tcPr>
          <w:p w14:paraId="37F9C4E4" w14:textId="17EACA3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84.2</w:t>
            </w:r>
          </w:p>
        </w:tc>
        <w:tc>
          <w:tcPr>
            <w:tcW w:w="239" w:type="pct"/>
            <w:vAlign w:val="center"/>
            <w:hideMark/>
          </w:tcPr>
          <w:p w14:paraId="04032E55" w14:textId="255D539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79.7</w:t>
            </w:r>
          </w:p>
        </w:tc>
        <w:tc>
          <w:tcPr>
            <w:tcW w:w="239" w:type="pct"/>
            <w:vAlign w:val="center"/>
            <w:hideMark/>
          </w:tcPr>
          <w:p w14:paraId="09151B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D235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050B2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2EE46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A0EEE39" w14:textId="085B872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(Evaluation)</w:t>
            </w:r>
          </w:p>
        </w:tc>
        <w:tc>
          <w:tcPr>
            <w:tcW w:w="239" w:type="pct"/>
            <w:vAlign w:val="center"/>
            <w:hideMark/>
          </w:tcPr>
          <w:p w14:paraId="09D5EBA2" w14:textId="3A5C430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6EBD610B" w14:textId="008419F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240CFDD" w14:textId="54FE7289" w:rsidR="0090545F" w:rsidRPr="00091F67" w:rsidRDefault="003B47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pon reasonable request</w:t>
            </w:r>
          </w:p>
        </w:tc>
      </w:tr>
      <w:tr w:rsidR="00A94BB2" w:rsidRPr="005D301B" w14:paraId="6E5BC2C9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19CBF12" w14:textId="5A65D3E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55AF90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Alkhasawneh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E10FD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CF78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E5F1A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Single predictor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18E4A7E" w14:textId="35CB8CC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cytes to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 had the highest accuracy index of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the 3 tested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parameters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 The following values are for MLR with a cut-off of 0.67.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0D0CA5" w14:textId="5CE4AB4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71.55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6AAE2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4C3B417" w14:textId="4B8B755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66.8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E0AC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3906D2" w14:textId="4022884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73.82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C77809" w14:textId="07D3635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69.68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D54D1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9FAD7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72DAE6B" w14:textId="5397B08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(evaluation of parameters)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8934A9" w14:textId="7D5B879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B5FF8D" w14:textId="3B6DFC0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1199A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2450185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526D5F1C" w14:textId="19647A5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8E6A20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Bae et al. (2021)</w:t>
            </w:r>
          </w:p>
        </w:tc>
        <w:tc>
          <w:tcPr>
            <w:tcW w:w="240" w:type="pct"/>
            <w:vAlign w:val="center"/>
            <w:hideMark/>
          </w:tcPr>
          <w:p w14:paraId="52E356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68A1D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143 radiomics features</w:t>
            </w:r>
          </w:p>
        </w:tc>
        <w:tc>
          <w:tcPr>
            <w:tcW w:w="552" w:type="pct"/>
            <w:vAlign w:val="center"/>
            <w:hideMark/>
          </w:tcPr>
          <w:p w14:paraId="2B98F2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Radiomics based model</w:t>
            </w:r>
          </w:p>
        </w:tc>
        <w:tc>
          <w:tcPr>
            <w:tcW w:w="453" w:type="pct"/>
            <w:vAlign w:val="center"/>
            <w:hideMark/>
          </w:tcPr>
          <w:p w14:paraId="258EF506" w14:textId="482079C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32 radiomics features </w:t>
            </w:r>
          </w:p>
        </w:tc>
        <w:tc>
          <w:tcPr>
            <w:tcW w:w="239" w:type="pct"/>
            <w:vAlign w:val="center"/>
            <w:hideMark/>
          </w:tcPr>
          <w:p w14:paraId="4A3BEA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7A20899" w14:textId="20EBD69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248" w:type="pct"/>
            <w:vAlign w:val="center"/>
            <w:hideMark/>
          </w:tcPr>
          <w:p w14:paraId="1E30CC92" w14:textId="08D9E327" w:rsidR="0090545F" w:rsidRPr="00091F67" w:rsidRDefault="004064B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5124C199" w14:textId="29EBFE60" w:rsidR="0090545F" w:rsidRPr="00091F67" w:rsidRDefault="004064B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39" w:type="pct"/>
            <w:vAlign w:val="center"/>
            <w:hideMark/>
          </w:tcPr>
          <w:p w14:paraId="0A23EC2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F26E7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28F3C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C0D56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6BFE5E0" w14:textId="1F568B2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AE2A85A" w14:textId="5624895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46166B4" w14:textId="52B4CCD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7ADD157" w14:textId="0BABB713" w:rsidR="0090545F" w:rsidRPr="00091F67" w:rsidRDefault="00D0508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Statement in the manuscript promising only portion of data will become available soon</w:t>
            </w:r>
          </w:p>
        </w:tc>
      </w:tr>
      <w:tr w:rsidR="00A94BB2" w:rsidRPr="005D301B" w14:paraId="42D892AA" w14:textId="77777777" w:rsidTr="000E34DC">
        <w:trPr>
          <w:trHeight w:val="280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C584288" w14:textId="3EB538D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0FD0E8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Gordon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72266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C004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A878500" w14:textId="5FC0670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C062E6F" w14:textId="7EF4E47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respiratory rate, 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5626B0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number of comorbidities, level of consciousness,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E9C5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54813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validation: 0.76 (0.76-0.77); RECOVER 0.79 (0.77-0.80)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9222AF0" w14:textId="017B9EF2" w:rsidR="0090545F" w:rsidRPr="00091F67" w:rsidRDefault="00D0508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D60D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D2EE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1A76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13B33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7443E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02082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Evaluation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32126A" w14:textId="7E8D5C6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DF950B0" w14:textId="101F4FA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0994427" w14:textId="1C4092B7" w:rsidR="0090545F" w:rsidRPr="00091F67" w:rsidRDefault="00D0508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data are available</w:t>
            </w:r>
          </w:p>
        </w:tc>
      </w:tr>
      <w:tr w:rsidR="007D2487" w:rsidRPr="005D301B" w14:paraId="064AFDBD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097F5F66" w14:textId="49533C0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67B852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Gutierrez-Camacho et al. (2022)</w:t>
            </w:r>
          </w:p>
        </w:tc>
        <w:tc>
          <w:tcPr>
            <w:tcW w:w="240" w:type="pct"/>
            <w:vAlign w:val="center"/>
            <w:hideMark/>
          </w:tcPr>
          <w:p w14:paraId="7BAFEC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70C1C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6AF586A" w14:textId="27BB9196" w:rsidR="0090545F" w:rsidRPr="00091F67" w:rsidRDefault="00DC29A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vAlign w:val="center"/>
            <w:hideMark/>
          </w:tcPr>
          <w:p w14:paraId="5FDF872A" w14:textId="61CCEE39" w:rsidR="0090545F" w:rsidRPr="00091F67" w:rsidRDefault="00DC2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cutoff &gt; 31.69</w:t>
            </w:r>
          </w:p>
        </w:tc>
        <w:tc>
          <w:tcPr>
            <w:tcW w:w="239" w:type="pct"/>
            <w:vAlign w:val="center"/>
            <w:hideMark/>
          </w:tcPr>
          <w:p w14:paraId="502A6F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70B5F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 (0.69-0.8)</w:t>
            </w:r>
          </w:p>
        </w:tc>
        <w:tc>
          <w:tcPr>
            <w:tcW w:w="248" w:type="pct"/>
            <w:vAlign w:val="center"/>
            <w:hideMark/>
          </w:tcPr>
          <w:p w14:paraId="5A4B0EDA" w14:textId="0DDBEC8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63.6 (54.8–71.8)</w:t>
            </w:r>
          </w:p>
        </w:tc>
        <w:tc>
          <w:tcPr>
            <w:tcW w:w="239" w:type="pct"/>
            <w:vAlign w:val="center"/>
            <w:hideMark/>
          </w:tcPr>
          <w:p w14:paraId="0C85AED2" w14:textId="2725110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87.7 (82.6–91.7)</w:t>
            </w:r>
          </w:p>
        </w:tc>
        <w:tc>
          <w:tcPr>
            <w:tcW w:w="239" w:type="pct"/>
            <w:vAlign w:val="center"/>
            <w:hideMark/>
          </w:tcPr>
          <w:p w14:paraId="7F9057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F851F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10600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E4979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3C081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Evaluation</w:t>
            </w:r>
          </w:p>
        </w:tc>
        <w:tc>
          <w:tcPr>
            <w:tcW w:w="239" w:type="pct"/>
            <w:vAlign w:val="center"/>
            <w:hideMark/>
          </w:tcPr>
          <w:p w14:paraId="1B35F51B" w14:textId="5409F78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008D737" w14:textId="1D6AD22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E351A9D" w14:textId="260D44FD" w:rsidR="0090545F" w:rsidRPr="00091F67" w:rsidRDefault="001B089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pon reasonable request.</w:t>
            </w:r>
          </w:p>
        </w:tc>
      </w:tr>
      <w:tr w:rsidR="00A94BB2" w:rsidRPr="005D301B" w14:paraId="16B7D7A1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5F4F0CA" w14:textId="19334FF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0C6208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Hassan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BDB3F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3123BE" w14:textId="7BB14DB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935218A" w14:textId="5BFFF75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 score; CURB-65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6548C17" w14:textId="75E2B1F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4C: age, sex, respiratory rate, oxygen 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GCS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urea, CRP, comorbidities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CURB-65: mental confusion, urea, respiratory rate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4514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C431F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624F9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72BF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2EA3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3918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56EC3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55AFB6D" w14:textId="783D69A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Lombardy: 4C:0.85 (0.82− 0.89); CURB: 0.80 (0.75− 0.85). Leiden: 4C: 0.87 (0.80− 0.94), 0.82 (0.76− 0.88)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E6C378D" w14:textId="05C0C0E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9BE37A" w14:textId="670ACD3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F72B58F" w14:textId="24705F0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EABFA8E" w14:textId="05FA360F" w:rsidR="0090545F" w:rsidRPr="00091F67" w:rsidRDefault="001B089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Upon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reasonable request.</w:t>
            </w:r>
          </w:p>
        </w:tc>
      </w:tr>
      <w:tr w:rsidR="007D2487" w:rsidRPr="005D301B" w14:paraId="231515A9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25D7FE40" w14:textId="608F3B4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A41B10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Hippisley-Cox et al. (2021)</w:t>
            </w:r>
          </w:p>
        </w:tc>
        <w:tc>
          <w:tcPr>
            <w:tcW w:w="240" w:type="pct"/>
            <w:vAlign w:val="center"/>
            <w:hideMark/>
          </w:tcPr>
          <w:p w14:paraId="7530E980" w14:textId="384AC90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14 days </w:t>
            </w:r>
          </w:p>
        </w:tc>
        <w:tc>
          <w:tcPr>
            <w:tcW w:w="239" w:type="pct"/>
            <w:vAlign w:val="center"/>
            <w:hideMark/>
          </w:tcPr>
          <w:p w14:paraId="707AC7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52" w:type="pct"/>
            <w:vAlign w:val="center"/>
            <w:hideMark/>
          </w:tcPr>
          <w:p w14:paraId="314F66A0" w14:textId="280E5C1F" w:rsidR="0090545F" w:rsidRPr="00091F67" w:rsidRDefault="006C2E8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Cause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specific Cox proportional hazard models</w:t>
            </w:r>
          </w:p>
        </w:tc>
        <w:tc>
          <w:tcPr>
            <w:tcW w:w="453" w:type="pct"/>
            <w:vAlign w:val="center"/>
            <w:hideMark/>
          </w:tcPr>
          <w:p w14:paraId="4E20E4A9" w14:textId="03B9357A" w:rsidR="0090545F" w:rsidRPr="00091F67" w:rsidRDefault="006C2E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sex,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ethnicity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deprivation,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comorbidities and SARS- CoV-2 infection rate</w:t>
            </w:r>
          </w:p>
        </w:tc>
        <w:tc>
          <w:tcPr>
            <w:tcW w:w="239" w:type="pct"/>
            <w:vAlign w:val="center"/>
            <w:hideMark/>
          </w:tcPr>
          <w:p w14:paraId="60A936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noWrap/>
            <w:vAlign w:val="center"/>
            <w:hideMark/>
          </w:tcPr>
          <w:p w14:paraId="56AAE4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751573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301F34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CDFCF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11800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0DD6D4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9B5B3CE" w14:textId="7CDF186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74.1(71.1- 77)</w:t>
            </w:r>
          </w:p>
        </w:tc>
        <w:tc>
          <w:tcPr>
            <w:tcW w:w="242" w:type="pct"/>
            <w:vAlign w:val="center"/>
            <w:hideMark/>
          </w:tcPr>
          <w:p w14:paraId="6ABFAC9A" w14:textId="15B967A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64D926F" w14:textId="04C9C83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8F77F7E" w14:textId="4C136E7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9E2F6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A493F88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AECA83E" w14:textId="71E2D5E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3FF4709" w14:textId="59511C5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Hohl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3550F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402B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5DEB37F" w14:textId="3AFF61E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Canadian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 Emergency Department Rapid Response Network (CCEDRRN)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Mortality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B98C131" w14:textId="34997046" w:rsidR="0090545F" w:rsidRPr="00091F67" w:rsidRDefault="006C2E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sex, type of residence, arrival mode, chest pain, liver disease, respiratory rate and level of respiratory support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15A3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C293A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0.92(0.9-0.93)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4C907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2063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8F4CA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7D8DC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7B4A14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79AD04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934AD7F" w14:textId="7D74F97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F0D773" w14:textId="0B93CB8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862959" w14:textId="3FF4175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3ED1B9E" w14:textId="6708E58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51AA14A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47173B05" w14:textId="263421E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13FF6E5" w14:textId="0ED04D0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Huang CY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6DEFA5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DA758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80266D4" w14:textId="0EE268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Hematologic and biochemical parameters</w:t>
            </w:r>
          </w:p>
        </w:tc>
        <w:tc>
          <w:tcPr>
            <w:tcW w:w="453" w:type="pct"/>
            <w:vAlign w:val="center"/>
            <w:hideMark/>
          </w:tcPr>
          <w:p w14:paraId="4F2F9567" w14:textId="0F53979B" w:rsidR="0090545F" w:rsidRPr="00091F67" w:rsidRDefault="006C2E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comorbidities.</w:t>
            </w:r>
          </w:p>
        </w:tc>
        <w:tc>
          <w:tcPr>
            <w:tcW w:w="239" w:type="pct"/>
            <w:vAlign w:val="center"/>
            <w:hideMark/>
          </w:tcPr>
          <w:p w14:paraId="1F2E7C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559A469" w14:textId="62A10F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 0.68</w:t>
            </w:r>
            <w:r w:rsidR="000F207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0.74; LDH</w:t>
            </w:r>
            <w:r w:rsidR="000F2075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0.68; Ferritin</w:t>
            </w:r>
            <w:r w:rsidR="000F207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0.68;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0F207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0.76;</w:t>
            </w:r>
            <w:r w:rsidR="000F207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0F2075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0.57</w:t>
            </w:r>
          </w:p>
        </w:tc>
        <w:tc>
          <w:tcPr>
            <w:tcW w:w="248" w:type="pct"/>
            <w:vAlign w:val="center"/>
            <w:hideMark/>
          </w:tcPr>
          <w:p w14:paraId="6B0537FE" w14:textId="51FDBCA9" w:rsidR="0090545F" w:rsidRPr="00091F67" w:rsidRDefault="00C74A4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CRP: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89.5, 47.4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LDH: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52.6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Ferritin: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47.4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DD: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73.7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52.6</w:t>
            </w:r>
          </w:p>
        </w:tc>
        <w:tc>
          <w:tcPr>
            <w:tcW w:w="239" w:type="pct"/>
            <w:vAlign w:val="center"/>
            <w:hideMark/>
          </w:tcPr>
          <w:p w14:paraId="42420209" w14:textId="33E22A89" w:rsidR="0090545F" w:rsidRPr="00091F67" w:rsidRDefault="00C74A4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CRP: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46.2, 90.4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LDH: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81.3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Ferritin: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82.8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DD: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75.1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39" w:type="pct"/>
            <w:vAlign w:val="center"/>
            <w:hideMark/>
          </w:tcPr>
          <w:p w14:paraId="7954E9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98963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6B3B55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74013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026161B" w14:textId="0686904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02AF69B" w14:textId="7359CAB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B436841" w14:textId="56C2769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4037E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A4CE9F2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9AA8B52" w14:textId="390697C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EAF90F2" w14:textId="7D4B796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Jalalvand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0586AA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017C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30240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Logistic regression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8832FEE" w14:textId="295E951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GGO, age, 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creatinine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LDH,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ECE5B8" w14:textId="160E8A7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GGO: 94 (83-99); age: 66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(54-77); Creatinine:18 (9-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 count: 82 (70-90)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F35A148" w14:textId="3476F24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GGO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 (0.91-1); Age: 0.79 (0.65- 0.93); Creatinine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0.76 (0.62-0.89); 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 count: 0.79 (0.62-0.96)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7790E09" w14:textId="6DB9BE8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GGO: 100 (74-100); age: 83 (52-98); Creatinine 100 (72-100); 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count: 78 (40 -97)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1C6908" w14:textId="3DA66DB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GGO:92 (78 -98); age: 63 (49 -75); Creatinine: 44 (30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59); 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count: 82 (69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F611C1" w14:textId="5E188C3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GGO:1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(89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); age: 32 (21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82); Creatinine 1 (83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count: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95 (80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113D547" w14:textId="3DA6CA5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GGO: 100 (89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100); age: 95 (79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97); Creatinine 100 (83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100); 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count: 95 (80</w:t>
            </w:r>
            <w:r w:rsidR="000D670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0E9FF86" w14:textId="215B6AB1" w:rsidR="0090545F" w:rsidRPr="00091F67" w:rsidRDefault="000D67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omorbidit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1.9 (1.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3.2); Hb: 0.7 (0.5, 0.9)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BFCA5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66F8A11" w14:textId="4B18DAA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10ADC7" w14:textId="1388DDB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E791F1" w14:textId="04AD521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0D6C4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0BC8BCB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23B7D7CF" w14:textId="4CF991D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EDEF371" w14:textId="48177B5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Khari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2A2E2E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8C1DA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FE25B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qSOFA, CURB-65, SIRS</w:t>
            </w:r>
          </w:p>
        </w:tc>
        <w:tc>
          <w:tcPr>
            <w:tcW w:w="453" w:type="pct"/>
            <w:vAlign w:val="center"/>
            <w:hideMark/>
          </w:tcPr>
          <w:p w14:paraId="39EE6E64" w14:textId="57316D6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  <w:hideMark/>
          </w:tcPr>
          <w:p w14:paraId="2AD185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30054FE" w14:textId="39FD9DB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SIRS 0.62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(0.55-0.69)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0.66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(0.59-0.73)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0.61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(0.54-0.67)</w:t>
            </w:r>
          </w:p>
        </w:tc>
        <w:tc>
          <w:tcPr>
            <w:tcW w:w="248" w:type="pct"/>
            <w:vAlign w:val="center"/>
            <w:hideMark/>
          </w:tcPr>
          <w:p w14:paraId="7EC97680" w14:textId="79D172F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SIRS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85.2 (75.7-91.6)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CURB-65: 96.6 (89.7-99.1)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qSOFA: 78.4 (68.1-86.2)</w:t>
            </w:r>
          </w:p>
        </w:tc>
        <w:tc>
          <w:tcPr>
            <w:tcW w:w="239" w:type="pct"/>
            <w:vAlign w:val="center"/>
            <w:hideMark/>
          </w:tcPr>
          <w:p w14:paraId="11D411BA" w14:textId="6FE3146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SIRS: 34.3 (26.6-42.9)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6.57 (3.2-12.5)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qSOFA: 38 (30.6-47.4)</w:t>
            </w:r>
          </w:p>
        </w:tc>
        <w:tc>
          <w:tcPr>
            <w:tcW w:w="239" w:type="pct"/>
            <w:vAlign w:val="center"/>
            <w:hideMark/>
          </w:tcPr>
          <w:p w14:paraId="0FB8BE8D" w14:textId="48F5A27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SIRS: 45.5 (37.8-53.4)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39.9 (33.3-46.8)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qSOFA: 45.1 (37.1-53.3)</w:t>
            </w:r>
          </w:p>
        </w:tc>
        <w:tc>
          <w:tcPr>
            <w:tcW w:w="239" w:type="pct"/>
            <w:vAlign w:val="center"/>
            <w:hideMark/>
          </w:tcPr>
          <w:p w14:paraId="3D72E09E" w14:textId="69CB759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SIRS: 78.3 (65.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-87.5)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75 (42.8-93.3)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qSOFA: 73.6 (61.7-82.9)</w:t>
            </w:r>
          </w:p>
        </w:tc>
        <w:tc>
          <w:tcPr>
            <w:tcW w:w="250" w:type="pct"/>
            <w:vAlign w:val="center"/>
            <w:hideMark/>
          </w:tcPr>
          <w:p w14:paraId="7B1FEC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2C017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E5D191D" w14:textId="3D6C537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49955FD" w14:textId="7FCADBF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984867B" w14:textId="246657F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C27DF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93240BA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52E06DE" w14:textId="1D5D028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1CA57CE" w14:textId="60F3CC1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Kibar Akilli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A9735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EE59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3ECB0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PSI/PORT, A-DROP, NEWS-2, MEWS, CURB-65, Expanded CURB-65, qSOFA, qCSI, 4C mortality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A42147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E867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6E4E5EB" w14:textId="290D9E7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PSI/POST: 0.97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(0.96-0.98); A-DROP: 0.9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(0.91-0.9</w:t>
            </w:r>
            <w:r w:rsidR="007D5A8E"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6554C66" w14:textId="0A861E52" w:rsidR="0090545F" w:rsidRPr="00091F67" w:rsidRDefault="00B52CB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PSI/POST: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91.7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A-DROP: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84.2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60D1B4" w14:textId="5645DB65" w:rsidR="0090545F" w:rsidRPr="00091F67" w:rsidRDefault="00B52CB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PSI/POST: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91.9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A-DROP: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86.1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A59A868" w14:textId="50FEA6F4" w:rsidR="0090545F" w:rsidRPr="00091F67" w:rsidRDefault="00B52CB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PSI/POST: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52.1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A-DROP: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9E523A" w14:textId="5457C2BE" w:rsidR="0090545F" w:rsidRPr="00091F67" w:rsidRDefault="00B52CB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PSI/POST: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99.1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A-DROP: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98.3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0C580F7" w14:textId="193BD9C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PSI/POST:</w:t>
            </w:r>
            <w:r w:rsidR="00B52CB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25.2</w:t>
            </w:r>
            <w:r w:rsidR="00B52CB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(11.2-56.4)</w:t>
            </w:r>
            <w:r w:rsidR="00B52CBC" w:rsidRPr="005D301B">
              <w:rPr>
                <w:rFonts w:ascii="Times New Roman" w:hAnsi="Times New Roman" w:cs="Times New Roman"/>
                <w:sz w:val="20"/>
                <w:szCs w:val="20"/>
              </w:rPr>
              <w:t>; A-DROP: 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3F174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1095466" w14:textId="281EA9A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DF78D45" w14:textId="3B5FE10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F35D18" w14:textId="6849D16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F473112" w14:textId="4FA5DDD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10F7846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57E9FA75" w14:textId="1436E6F0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63A4101" w14:textId="0F1D681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Klen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43DCAF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45085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52" w:type="pct"/>
            <w:vAlign w:val="center"/>
            <w:hideMark/>
          </w:tcPr>
          <w:p w14:paraId="201DF397" w14:textId="293D582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learning-based online model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CODOP</w:t>
            </w:r>
          </w:p>
        </w:tc>
        <w:tc>
          <w:tcPr>
            <w:tcW w:w="453" w:type="pct"/>
            <w:vAlign w:val="center"/>
            <w:hideMark/>
          </w:tcPr>
          <w:p w14:paraId="38169FE7" w14:textId="74A8574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creatinine,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serum 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serum 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reduced values of platelets, eosi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phils and mo</w:t>
            </w:r>
            <w:r w:rsidR="006C2E84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cytes</w:t>
            </w:r>
          </w:p>
        </w:tc>
        <w:tc>
          <w:tcPr>
            <w:tcW w:w="239" w:type="pct"/>
            <w:vAlign w:val="center"/>
            <w:hideMark/>
          </w:tcPr>
          <w:p w14:paraId="64747E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436C8A1" w14:textId="168C0E19" w:rsidR="0090545F" w:rsidRPr="00091F67" w:rsidRDefault="00BB454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Range: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90–0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48" w:type="pct"/>
            <w:vAlign w:val="center"/>
            <w:hideMark/>
          </w:tcPr>
          <w:p w14:paraId="24BBA39A" w14:textId="16058FFB" w:rsidR="0090545F" w:rsidRPr="00091F67" w:rsidRDefault="00BB454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Range: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78–100</w:t>
            </w:r>
          </w:p>
        </w:tc>
        <w:tc>
          <w:tcPr>
            <w:tcW w:w="239" w:type="pct"/>
            <w:vAlign w:val="center"/>
            <w:hideMark/>
          </w:tcPr>
          <w:p w14:paraId="4D801FFD" w14:textId="6E713AD1" w:rsidR="0090545F" w:rsidRPr="00091F67" w:rsidRDefault="00BB454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Range: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89–97</w:t>
            </w:r>
          </w:p>
        </w:tc>
        <w:tc>
          <w:tcPr>
            <w:tcW w:w="239" w:type="pct"/>
            <w:vAlign w:val="center"/>
            <w:hideMark/>
          </w:tcPr>
          <w:p w14:paraId="47580C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7F65A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101EE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2295E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80EE514" w14:textId="08EA4B5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E76E5FD" w14:textId="1F58A27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261FDD2" w14:textId="265D9DF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4530BC6" w14:textId="50A2DD8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US cohort data is available, others are </w:t>
            </w:r>
            <w:r w:rsidR="00B52CBC" w:rsidRPr="005D301B">
              <w:rPr>
                <w:rFonts w:ascii="Times New Roman" w:hAnsi="Times New Roman" w:cs="Times New Roman"/>
                <w:sz w:val="20"/>
                <w:szCs w:val="20"/>
              </w:rPr>
              <w:t>available u</w:t>
            </w:r>
            <w:r w:rsidR="00B0117F" w:rsidRPr="00091F67">
              <w:rPr>
                <w:rFonts w:ascii="Times New Roman" w:hAnsi="Times New Roman" w:cs="Times New Roman"/>
                <w:sz w:val="20"/>
                <w:szCs w:val="20"/>
              </w:rPr>
              <w:t>pon request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to ethics committee</w:t>
            </w:r>
          </w:p>
        </w:tc>
      </w:tr>
      <w:tr w:rsidR="00A94BB2" w:rsidRPr="005D301B" w14:paraId="4C5E28D2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29EEBE4" w14:textId="19463C43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5CC2B19" w14:textId="7D4AC56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Kucuk, Berkay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49E2A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CED8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45BB5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NUTRIC (nutrition risk in the critically ill) score, modified NUTRIC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D414B25" w14:textId="5D059A5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NUTRIC: age, APACHE II score, SOFA score, comorbidities, length of stay before admittance to ICU and IL-6. mNUTRIC: NUTRIC without IL-6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4A45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25D5EC5" w14:textId="100C98A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NUTRIC: 0.79</w:t>
            </w:r>
            <w:r w:rsidR="00EC20A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(0.74-0.85); mNUTRIC: 0.79</w:t>
            </w:r>
            <w:r w:rsidR="00EC20A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(0.74-0.84)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30971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41DB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93914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38DF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5E23C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32DBF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D216563" w14:textId="3AFECB1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3B7BDA" w14:textId="5BC299E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0B41D2" w14:textId="5398387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8E8F725" w14:textId="1E633675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0627FEB7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5350ED16" w14:textId="36829D3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2A434F0" w14:textId="5E4BE26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Lai</w:t>
            </w:r>
            <w:r w:rsidR="0055600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508FD4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8C989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52" w:type="pct"/>
            <w:vAlign w:val="center"/>
            <w:hideMark/>
          </w:tcPr>
          <w:p w14:paraId="26AE82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vAlign w:val="center"/>
            <w:hideMark/>
          </w:tcPr>
          <w:p w14:paraId="0FE440E3" w14:textId="7462E65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/F </w:t>
            </w:r>
            <w:r w:rsidR="00A143EC" w:rsidRPr="00091F67">
              <w:rPr>
                <w:rFonts w:ascii="Times New Roman" w:hAnsi="Times New Roman" w:cs="Times New Roman"/>
                <w:sz w:val="20"/>
                <w:szCs w:val="20"/>
              </w:rPr>
              <w:t>ratio,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TI, </w:t>
            </w:r>
            <w:r w:rsidR="00BB7958" w:rsidRPr="00091F67">
              <w:rPr>
                <w:rFonts w:ascii="Times New Roman" w:hAnsi="Times New Roman" w:cs="Times New Roman"/>
                <w:sz w:val="20"/>
                <w:szCs w:val="20"/>
              </w:rPr>
              <w:t>BNP,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IL-6,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urea, creatinine,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</w:p>
        </w:tc>
        <w:tc>
          <w:tcPr>
            <w:tcW w:w="239" w:type="pct"/>
            <w:vAlign w:val="center"/>
            <w:hideMark/>
          </w:tcPr>
          <w:p w14:paraId="2AE026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437E6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(0.82–0.87)</w:t>
            </w:r>
          </w:p>
        </w:tc>
        <w:tc>
          <w:tcPr>
            <w:tcW w:w="248" w:type="pct"/>
            <w:vAlign w:val="center"/>
            <w:hideMark/>
          </w:tcPr>
          <w:p w14:paraId="1F8083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0310C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4A63A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815E3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AB7F5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E47BC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12166FF" w14:textId="554BEDD2" w:rsidR="0090545F" w:rsidRPr="00091F67" w:rsidRDefault="00D20A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9791C87" w14:textId="1D6C8B1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648435A" w14:textId="6820283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D4CCB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8F7B11C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76366DB" w14:textId="4BD6671A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B6DB820" w14:textId="2039A96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Li G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B3D71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4863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72A37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99267B2" w14:textId="1E135A1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hypertension,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CHD; WBC, cTnI, hs-CRP and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CA40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31C61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2C52B03" w14:textId="1E401B2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76.9 (68.5–85.1)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0FD78D" w14:textId="67736AF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74.9 (70.3–78.9)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CCFE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44FE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7E39B8F" w14:textId="51DB33F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 (0.98–0.99)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1D3A5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F913AEE" w14:textId="616540F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8EA164" w14:textId="047AA42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D24682" w14:textId="6FF7D37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8E7A026" w14:textId="1596037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49880F5F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5152812C" w14:textId="7B3E30A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5325484" w14:textId="5F258C9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 Y et al.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56E13C7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9DAA7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52" w:type="pct"/>
            <w:vAlign w:val="center"/>
            <w:hideMark/>
          </w:tcPr>
          <w:p w14:paraId="744E6D21" w14:textId="1C5EB39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Two-step risk score</w:t>
            </w:r>
          </w:p>
        </w:tc>
        <w:tc>
          <w:tcPr>
            <w:tcW w:w="453" w:type="pct"/>
            <w:vAlign w:val="center"/>
            <w:hideMark/>
          </w:tcPr>
          <w:p w14:paraId="7FBD7E00" w14:textId="7B5C3FE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respiratory rate,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hear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rate, BUN, NLR,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Platelets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CRP, NEU</w:t>
            </w:r>
          </w:p>
        </w:tc>
        <w:tc>
          <w:tcPr>
            <w:tcW w:w="239" w:type="pct"/>
            <w:vAlign w:val="center"/>
            <w:hideMark/>
          </w:tcPr>
          <w:p w14:paraId="0F9316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8D461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26B251D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1FAF5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3A56F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A4D8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B0016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D7B62BA" w14:textId="1D0C5C0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 (0.79–0.87)</w:t>
            </w:r>
          </w:p>
        </w:tc>
        <w:tc>
          <w:tcPr>
            <w:tcW w:w="242" w:type="pct"/>
            <w:vAlign w:val="center"/>
            <w:hideMark/>
          </w:tcPr>
          <w:p w14:paraId="21874600" w14:textId="7E3373F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D952BF7" w14:textId="16F4115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EC484E3" w14:textId="2C49E4F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42AD05C" w14:textId="0841A7C1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0A61C29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3C280F6" w14:textId="1BDD593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7DA21DA" w14:textId="29B4B85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Lyons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65182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1323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94B6DD8" w14:textId="59CD50E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DC1EFC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6C90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CEC8C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9DD60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C9FE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2271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6C5F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89F8E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C297FE3" w14:textId="20E768A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r w:rsidR="00BB6477" w:rsidRPr="005D301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0.95 (0.94-0.96); male</w:t>
            </w:r>
            <w:r w:rsidR="00BB6477" w:rsidRPr="005D301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0.93</w:t>
            </w:r>
            <w:r w:rsidR="00BB647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(0.92-0.95)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F1C0FB0" w14:textId="781C441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92C62E" w14:textId="34A4C9A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C99445" w14:textId="30D9574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74A18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B9D5DDC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F930066" w14:textId="15B3CDF9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5832909" w14:textId="762ACD5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Martın-Rodrıguez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23CA32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 days</w:t>
            </w:r>
          </w:p>
        </w:tc>
        <w:tc>
          <w:tcPr>
            <w:tcW w:w="239" w:type="pct"/>
            <w:vAlign w:val="center"/>
            <w:hideMark/>
          </w:tcPr>
          <w:p w14:paraId="1EF6EE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23082B4" w14:textId="1CF4F99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Quick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 (qCSI) and the National Early Warning Score (NEWS)</w:t>
            </w:r>
          </w:p>
        </w:tc>
        <w:tc>
          <w:tcPr>
            <w:tcW w:w="453" w:type="pct"/>
            <w:vAlign w:val="center"/>
            <w:hideMark/>
          </w:tcPr>
          <w:p w14:paraId="1A12EAE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B9A244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36E9130" w14:textId="2384D89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qCSI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day mortality: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90-day mortality: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>;)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NEWS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day mortality: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  <w:r w:rsidR="00DA2E2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90-day mortality: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0.78 </w:t>
            </w:r>
          </w:p>
        </w:tc>
        <w:tc>
          <w:tcPr>
            <w:tcW w:w="248" w:type="pct"/>
            <w:vAlign w:val="center"/>
            <w:hideMark/>
          </w:tcPr>
          <w:p w14:paraId="43C486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56103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5D8C2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7AC55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9622E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6A0602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1951028" w14:textId="3A7685E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E99A886" w14:textId="5CEF868D" w:rsidR="0090545F" w:rsidRPr="00091F67" w:rsidRDefault="00D20A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Emoji" w:hAnsi="Segoe UI Emoji" w:cs="Segoe UI Emoji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7E2D5ED" w14:textId="4FE64FC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435B63F" w14:textId="5740BEBB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8A64827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F26ABFF" w14:textId="2DF1982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9A11ED7" w14:textId="020DC29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Morello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52909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6611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0CAEB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 dichotomic rule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3CB636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8734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2F0D1A1" w14:textId="69E1EB8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 (0.84-1)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BA6D6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A85BF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22292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91AB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C5EC6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AF8A7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0332CF7" w14:textId="1B1604A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50C69E" w14:textId="36BCFCE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E0486E" w14:textId="0B3F881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E47842B" w14:textId="3AAF247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18F4C38" w14:textId="77777777" w:rsidTr="000E34DC">
        <w:trPr>
          <w:trHeight w:val="708"/>
        </w:trPr>
        <w:tc>
          <w:tcPr>
            <w:tcW w:w="283" w:type="pct"/>
            <w:vAlign w:val="center"/>
          </w:tcPr>
          <w:p w14:paraId="7E2AD489" w14:textId="28661F8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C2879D7" w14:textId="2C568FD7" w:rsidR="0090545F" w:rsidRPr="00415CA7" w:rsidRDefault="00905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Moulaei et al. </w:t>
            </w:r>
            <w:r w:rsidR="00B92C43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="00B92C43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47D700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E3B0E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52" w:type="pct"/>
            <w:vAlign w:val="center"/>
            <w:hideMark/>
          </w:tcPr>
          <w:p w14:paraId="5AB018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algorithms</w:t>
            </w:r>
          </w:p>
        </w:tc>
        <w:tc>
          <w:tcPr>
            <w:tcW w:w="453" w:type="pct"/>
            <w:vAlign w:val="center"/>
            <w:hideMark/>
          </w:tcPr>
          <w:p w14:paraId="30A07CE4" w14:textId="46D65E2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Dyspnea, ICU admission,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oxygen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therapy,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fever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cough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loss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of taste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loss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of smell,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uscular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pain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chills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runny 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sore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throat,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absolute 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nausea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comorbidities,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chest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pain,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GI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symptoms,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WBC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hsTI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Pneumonia,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ESR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Creatinine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Alkaline phosphatase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>, 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ength of </w:t>
            </w:r>
            <w:r w:rsidR="004D1A0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stay 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>AST, smoking, ALT</w:t>
            </w:r>
          </w:p>
        </w:tc>
        <w:tc>
          <w:tcPr>
            <w:tcW w:w="239" w:type="pct"/>
            <w:vAlign w:val="center"/>
            <w:hideMark/>
          </w:tcPr>
          <w:p w14:paraId="20A8A118" w14:textId="28E6FFF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</w:t>
            </w:r>
          </w:p>
        </w:tc>
        <w:tc>
          <w:tcPr>
            <w:tcW w:w="253" w:type="pct"/>
            <w:vAlign w:val="center"/>
            <w:hideMark/>
          </w:tcPr>
          <w:p w14:paraId="0038C899" w14:textId="77777777" w:rsidR="0090545F" w:rsidRPr="00415CA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</w:t>
            </w:r>
          </w:p>
        </w:tc>
        <w:tc>
          <w:tcPr>
            <w:tcW w:w="248" w:type="pct"/>
            <w:vAlign w:val="center"/>
            <w:hideMark/>
          </w:tcPr>
          <w:p w14:paraId="1D7455DF" w14:textId="40F5B17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90.7</w:t>
            </w:r>
          </w:p>
        </w:tc>
        <w:tc>
          <w:tcPr>
            <w:tcW w:w="239" w:type="pct"/>
            <w:vAlign w:val="center"/>
            <w:hideMark/>
          </w:tcPr>
          <w:p w14:paraId="130F2003" w14:textId="2CA6182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95.1</w:t>
            </w:r>
          </w:p>
        </w:tc>
        <w:tc>
          <w:tcPr>
            <w:tcW w:w="239" w:type="pct"/>
            <w:vAlign w:val="center"/>
            <w:hideMark/>
          </w:tcPr>
          <w:p w14:paraId="464BC65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404DAB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94844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46773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FD33BF9" w14:textId="7AF9FFB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E5C660B" w14:textId="23340880" w:rsidR="006F137A" w:rsidRDefault="000E34D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Emoji" w:hAnsi="Segoe UI Emoji" w:cs="Segoe UI Emoji"/>
                <w:sz w:val="20"/>
                <w:szCs w:val="20"/>
              </w:rPr>
              <w:t xml:space="preserve">  </w:t>
            </w:r>
            <w:r w:rsidR="006F137A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="006F137A"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6F137A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B07C87" w14:textId="1FC2C716" w:rsidR="0090545F" w:rsidRPr="00091F67" w:rsidRDefault="0018225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(Cross-validation)</w:t>
            </w:r>
          </w:p>
        </w:tc>
        <w:tc>
          <w:tcPr>
            <w:tcW w:w="239" w:type="pct"/>
            <w:vAlign w:val="center"/>
            <w:hideMark/>
          </w:tcPr>
          <w:p w14:paraId="5EA5FBF1" w14:textId="51F8B3F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0BF2F89" w14:textId="7D96BFE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ACE468B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16BFC0D" w14:textId="70D53DD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6B1544B" w14:textId="0F7DB92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Mousavi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BFB85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37D2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7869A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1EF983B" w14:textId="1B4DB70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RBC, platelets, hemoglobin, hematocrit, and platelet distribution width, all laboratory tests, 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the need for special care, such as oxygen therapy and ventilation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50A5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EE04B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DB8E5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3E37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D330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FCBB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CB877A6" w14:textId="1ABB4D7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BD2DD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38FA698" w14:textId="0F741A0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F6E026" w14:textId="74167F9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01DDDC" w14:textId="1E2A8F6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CA902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BD3E063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16751884" w14:textId="3FB21DD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53A4783" w14:textId="61CCA63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z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47D631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7F47FE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80C23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PESI</w:t>
            </w:r>
          </w:p>
        </w:tc>
        <w:tc>
          <w:tcPr>
            <w:tcW w:w="453" w:type="pct"/>
            <w:vAlign w:val="center"/>
            <w:hideMark/>
          </w:tcPr>
          <w:p w14:paraId="54AB0464" w14:textId="29BBB27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>comorbidities,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heart rate,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rate, 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>body 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emperature, mental status and SaO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9" w:type="pct"/>
            <w:vAlign w:val="center"/>
            <w:hideMark/>
          </w:tcPr>
          <w:p w14:paraId="522A97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6FE5E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0.71 (0.63- 0.79)</w:t>
            </w:r>
          </w:p>
        </w:tc>
        <w:tc>
          <w:tcPr>
            <w:tcW w:w="248" w:type="pct"/>
            <w:vAlign w:val="center"/>
            <w:hideMark/>
          </w:tcPr>
          <w:p w14:paraId="27887E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A66D0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564FA9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DEEAD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87A53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7E75B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1B5A072" w14:textId="6C09B353" w:rsidR="0090545F" w:rsidRPr="00091F67" w:rsidRDefault="00D8180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FD8F4BB" w14:textId="20B9832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1317012" w14:textId="4B316AC4" w:rsidR="0090545F" w:rsidRPr="00091F67" w:rsidRDefault="00D8180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0A52D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ECE5977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A541593" w14:textId="2F30D9D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6CC798D" w14:textId="024ABB0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Najafi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D5FE5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E89A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071DF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B8FFE8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CKD, AKI, GFR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6D0E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ED363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E8FB0A7" w14:textId="092A960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GFR: 72.8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78B636" w14:textId="331178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GFR:65.8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F2EA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130D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5F2E71E" w14:textId="2F9F2FF2" w:rsidR="0090545F" w:rsidRPr="00091F67" w:rsidRDefault="00E52B1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2994C0D" w14:textId="08FF212C" w:rsidR="0090545F" w:rsidRPr="00091F67" w:rsidRDefault="00E52B1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E078CFA" w14:textId="3EA848A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B82F21" w14:textId="58F9482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F4FCCD" w14:textId="5A7BD490" w:rsidR="0090545F" w:rsidRPr="00091F67" w:rsidRDefault="00D20A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79309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1C1741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6D4AF0BC" w14:textId="0021E12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F025993" w14:textId="3AAD64C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Naser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4833513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3BF8B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vAlign w:val="center"/>
            <w:hideMark/>
          </w:tcPr>
          <w:p w14:paraId="165FB2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453" w:type="pct"/>
            <w:vAlign w:val="center"/>
            <w:hideMark/>
          </w:tcPr>
          <w:p w14:paraId="703EEDD8" w14:textId="5339C683" w:rsidR="0090545F" w:rsidRPr="00091F67" w:rsidRDefault="00173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AKI</w:t>
            </w:r>
          </w:p>
        </w:tc>
        <w:tc>
          <w:tcPr>
            <w:tcW w:w="239" w:type="pct"/>
            <w:vAlign w:val="center"/>
            <w:hideMark/>
          </w:tcPr>
          <w:p w14:paraId="1FBA76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F4E8E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13CF31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EAA2B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15E40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7EE3A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94B6370" w14:textId="03C75AD7" w:rsidR="0090545F" w:rsidRPr="00091F67" w:rsidRDefault="00E52B1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C32A7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E57E945" w14:textId="11F4A62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D9CF035" w14:textId="7195E00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8B7E9B5" w14:textId="1DC16F6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28DB765" w14:textId="19B25D9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All relevant data are</w:t>
            </w:r>
            <w:r w:rsidR="00E52B1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available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within the manuscript and its </w:t>
            </w:r>
            <w:r w:rsidR="00E52B1B" w:rsidRPr="005D301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52B1B" w:rsidRPr="00091F67">
              <w:rPr>
                <w:rFonts w:ascii="Times New Roman" w:hAnsi="Times New Roman" w:cs="Times New Roman"/>
                <w:sz w:val="20"/>
                <w:szCs w:val="20"/>
              </w:rPr>
              <w:t>upporting</w:t>
            </w:r>
            <w:r w:rsidR="00E52B1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nformation files</w:t>
            </w:r>
          </w:p>
        </w:tc>
      </w:tr>
      <w:tr w:rsidR="00A94BB2" w:rsidRPr="005D301B" w14:paraId="3F8C4D08" w14:textId="77777777" w:rsidTr="000E34DC">
        <w:trPr>
          <w:trHeight w:val="31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58F3406" w14:textId="2EC84D8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1CBC7AF" w14:textId="1536968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Ocho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1B867EE" w14:textId="6ABDEE3B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77E9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54F783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4C3AD6D" w14:textId="13692EFE" w:rsidR="0090545F" w:rsidRPr="00091F67" w:rsidRDefault="00173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and sex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2866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 (0.76–0.92)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7E7B4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EF96B57" w14:textId="453C8C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97957E" w14:textId="3EF1AB9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4EAEA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9033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F271E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AC006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3BC4A91" w14:textId="5B967034" w:rsidR="0090545F" w:rsidRPr="00091F67" w:rsidRDefault="00885C2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8598E9" w14:textId="584FF4D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47DC6A" w14:textId="355B5734" w:rsidR="0090545F" w:rsidRPr="00091F67" w:rsidRDefault="00885C2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0DFAA13" w14:textId="70FD933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2F703B27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0473F33E" w14:textId="5553B14D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F474200" w14:textId="13BF2D5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Özdemir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1BBBE7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2BA2E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B92CC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</w:p>
        </w:tc>
        <w:tc>
          <w:tcPr>
            <w:tcW w:w="453" w:type="pct"/>
            <w:vAlign w:val="center"/>
            <w:hideMark/>
          </w:tcPr>
          <w:p w14:paraId="19B1D0B9" w14:textId="08947B19" w:rsidR="0090545F" w:rsidRPr="00091F67" w:rsidRDefault="00EB7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239" w:type="pct"/>
            <w:vAlign w:val="center"/>
            <w:hideMark/>
          </w:tcPr>
          <w:p w14:paraId="1CDC6D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F6D574B" w14:textId="44EEAEE6" w:rsidR="0090545F" w:rsidRPr="00091F67" w:rsidRDefault="00EB7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248" w:type="pct"/>
            <w:vAlign w:val="center"/>
            <w:hideMark/>
          </w:tcPr>
          <w:p w14:paraId="30BAC1D2" w14:textId="13B874A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71.1</w:t>
            </w:r>
          </w:p>
        </w:tc>
        <w:tc>
          <w:tcPr>
            <w:tcW w:w="239" w:type="pct"/>
            <w:vAlign w:val="center"/>
            <w:hideMark/>
          </w:tcPr>
          <w:p w14:paraId="07AA6C82" w14:textId="265EEFC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71.4</w:t>
            </w:r>
          </w:p>
        </w:tc>
        <w:tc>
          <w:tcPr>
            <w:tcW w:w="239" w:type="pct"/>
            <w:vAlign w:val="center"/>
            <w:hideMark/>
          </w:tcPr>
          <w:p w14:paraId="30117B3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9AFB0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41738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9D1DD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333ECD5" w14:textId="0C2D3757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Investigation of prognostic markers</w:t>
            </w:r>
          </w:p>
        </w:tc>
        <w:tc>
          <w:tcPr>
            <w:tcW w:w="239" w:type="pct"/>
            <w:vAlign w:val="center"/>
            <w:hideMark/>
          </w:tcPr>
          <w:p w14:paraId="1A116D11" w14:textId="23223E8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991D5CE" w14:textId="73C482B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AC415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435717F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F9A0727" w14:textId="06C5BD1B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3116804" w14:textId="56479C6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Özdemir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DD03D3D" w14:textId="79856D3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CA3A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1353A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 scoring systems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2222157" w14:textId="5261B1FA" w:rsidR="0090545F" w:rsidRPr="00091F67" w:rsidRDefault="00173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modified early warning score (MEWS), rapid acute physiology score (RAPS) and rapid emergency medicine score (REMS)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0AB901" w14:textId="6217FD5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MEWS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RAPS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REMS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7684697" w14:textId="13472C5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MEWS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0.51 (0.42-0.60)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RAPS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0.50 (0.41-0.59)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REMS</w:t>
            </w:r>
            <w:r w:rsidR="001F753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0.68 (0.59-0.76)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668BF90" w14:textId="1DEC4B52" w:rsidR="0090545F" w:rsidRPr="00091F67" w:rsidRDefault="001F75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MEWS: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53.8;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RAPS: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REMS: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84.6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89AD56" w14:textId="40CCB1B0" w:rsidR="0090545F" w:rsidRPr="00091F67" w:rsidRDefault="001F75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MEWS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RAPS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96.5;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REMS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CB94A7" w14:textId="56CBEE6A" w:rsidR="0090545F" w:rsidRPr="00091F67" w:rsidRDefault="001F75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MEWS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8;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RAPS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25;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REMS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12D7C2" w14:textId="433C52FC" w:rsidR="0090545F" w:rsidRPr="00091F67" w:rsidRDefault="001F75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MEWS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82.4;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RAPS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90.4;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REMS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96.5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9EC0885" w14:textId="718A933D" w:rsidR="0090545F" w:rsidRPr="00091F67" w:rsidRDefault="001F75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MEWS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72, 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18;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RAPS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27.9, 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90;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REMS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17.1, LR-= 30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F0F7E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062B6B9" w14:textId="3DB0C917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Comparison of scoring systems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08AB6C" w14:textId="6C3F785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5A554BB" w14:textId="59F8216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2B065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1C0B9EE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14FFEDC" w14:textId="6AF4580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4F12327" w14:textId="21E1987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Ozger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21DE51DB" w14:textId="7A8452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</w:p>
        </w:tc>
        <w:tc>
          <w:tcPr>
            <w:tcW w:w="239" w:type="pct"/>
            <w:vAlign w:val="center"/>
            <w:hideMark/>
          </w:tcPr>
          <w:p w14:paraId="68F70B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2" w:type="pct"/>
            <w:vAlign w:val="center"/>
            <w:hideMark/>
          </w:tcPr>
          <w:p w14:paraId="687BA9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Biomarkers, measured serially at different sampling times</w:t>
            </w:r>
          </w:p>
        </w:tc>
        <w:tc>
          <w:tcPr>
            <w:tcW w:w="453" w:type="pct"/>
            <w:vAlign w:val="center"/>
            <w:hideMark/>
          </w:tcPr>
          <w:p w14:paraId="6B1809FB" w14:textId="49350B8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GCS, IL-6, IL-7, IL-10, IL-15, IL-27 IP-10, MCP-1, 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Ferritin, CRP</w:t>
            </w:r>
          </w:p>
        </w:tc>
        <w:tc>
          <w:tcPr>
            <w:tcW w:w="239" w:type="pct"/>
            <w:vAlign w:val="center"/>
            <w:hideMark/>
          </w:tcPr>
          <w:p w14:paraId="0B4DE1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5E0B974" w14:textId="22DC298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IL-6: 0.69 (0.51–0.83)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IL-10: 0.64 (0.46–0.79)</w:t>
            </w:r>
          </w:p>
        </w:tc>
        <w:tc>
          <w:tcPr>
            <w:tcW w:w="248" w:type="pct"/>
            <w:vAlign w:val="center"/>
            <w:hideMark/>
          </w:tcPr>
          <w:p w14:paraId="593783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1ADBF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19AAA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58B59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DF81F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2ED20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E0DA622" w14:textId="421F51F2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of predictive value of cytokines</w:t>
            </w:r>
          </w:p>
        </w:tc>
        <w:tc>
          <w:tcPr>
            <w:tcW w:w="239" w:type="pct"/>
            <w:vAlign w:val="center"/>
            <w:hideMark/>
          </w:tcPr>
          <w:p w14:paraId="6CAB5E62" w14:textId="73319E8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550D582" w14:textId="519C226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91B921B" w14:textId="7A46A5B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All relevant data are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within the paper and its supporting information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files.</w:t>
            </w:r>
          </w:p>
        </w:tc>
      </w:tr>
      <w:tr w:rsidR="00A94BB2" w:rsidRPr="005D301B" w14:paraId="5318792D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9A981B4" w14:textId="3AE1C64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6E1B09B" w14:textId="21DB1EA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Pasculli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B410F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FB03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DD35234" w14:textId="1821A3D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Chest computed tomography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(CT)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F054EF6" w14:textId="0350217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Chest 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findings; cycle threshold (Ct) values in RT-PCR of SARS-CoV-2; secondary infection occurrence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BE2B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186A748" w14:textId="2DC765E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  <w:r w:rsidR="00180D3A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80D3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0.68; Ct values</w:t>
            </w:r>
            <w:r w:rsidR="00180D3A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80D3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5CC3DE9" w14:textId="32DBA7B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  <w:r w:rsidR="00180D3A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80D3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61.9 (55.3</w:t>
            </w:r>
            <w:r w:rsidR="00B54C7C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68.1); Ct values</w:t>
            </w:r>
            <w:r w:rsidR="00180D3A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80D3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75.8 (69.3</w:t>
            </w:r>
            <w:r w:rsidR="00B54C7C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81.2)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76FFBCB" w14:textId="51378A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  <w:r w:rsidR="00180D3A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80D3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68.8 (51.4</w:t>
            </w:r>
            <w:r w:rsidR="00B54C7C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82.1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values</w:t>
            </w:r>
            <w:r w:rsidR="00180D3A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80D3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69.4 (53.1-82)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1B87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1790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00995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AC2C4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CF5CBEF" w14:textId="46977B8B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Investigation of CT findings and Ct values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9D56DB" w14:textId="63B2ECC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19F0E3" w14:textId="6231A4B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D3B32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53CAF32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6CED8E9C" w14:textId="027F90FF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084D9A6" w14:textId="7D9F73B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Plecko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339EB3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A5B51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C4C28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RECOILS score; Rapid Evaluation of Coronavirus Illness Severity (RECOILS)</w:t>
            </w:r>
          </w:p>
        </w:tc>
        <w:tc>
          <w:tcPr>
            <w:tcW w:w="453" w:type="pct"/>
            <w:vAlign w:val="center"/>
            <w:hideMark/>
          </w:tcPr>
          <w:p w14:paraId="20C09BC3" w14:textId="21D1B89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platelets, PaO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ratio, pH,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temperature, PaCO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GCS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measured within 24 h</w:t>
            </w:r>
            <w:r w:rsidR="00FF12E3" w:rsidRPr="00091F67">
              <w:rPr>
                <w:rFonts w:ascii="Times New Roman" w:hAnsi="Times New Roman" w:cs="Times New Roman"/>
                <w:sz w:val="20"/>
                <w:szCs w:val="20"/>
              </w:rPr>
              <w:t>rs.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2E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</w:p>
        </w:tc>
        <w:tc>
          <w:tcPr>
            <w:tcW w:w="239" w:type="pct"/>
            <w:vAlign w:val="center"/>
            <w:hideMark/>
          </w:tcPr>
          <w:p w14:paraId="412F822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6A120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 (0.76–0.81)</w:t>
            </w:r>
          </w:p>
        </w:tc>
        <w:tc>
          <w:tcPr>
            <w:tcW w:w="248" w:type="pct"/>
            <w:vAlign w:val="center"/>
            <w:hideMark/>
          </w:tcPr>
          <w:p w14:paraId="7E755F3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7D2F1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28246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AE0A5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731DF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F5CCB7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5F7C731" w14:textId="3C6B5A0A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DA1669D" w14:textId="05A2209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3EA5746" w14:textId="7D6A039A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022E1C8" w14:textId="5A543145" w:rsidR="0090545F" w:rsidRPr="00091F67" w:rsidRDefault="005F5AB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 publicly available</w:t>
            </w:r>
          </w:p>
        </w:tc>
      </w:tr>
      <w:tr w:rsidR="00A94BB2" w:rsidRPr="005D301B" w14:paraId="4F676693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419B642" w14:textId="72EA30E5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971B214" w14:textId="2D5EB7E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Asaduzzaman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9C99AA2" w14:textId="0BA3C9AD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3E0B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55A4DBE" w14:textId="3858446A" w:rsidR="0090545F" w:rsidRPr="00091F67" w:rsidRDefault="00FF12E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Hemogram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-derived ratios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46542CD" w14:textId="25D8E810" w:rsidR="0090545F" w:rsidRPr="00091F67" w:rsidRDefault="00FF12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NLR,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derived NLR and NPR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FA39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3817662" w14:textId="248ECFA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NLR, d‐NLR, NPR, PLR, and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SII were 0.66 (0.58–0.73), 0.65 (0.58–0.73), 0.68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(0.61–0.75), 0.55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(0.46–0.63), and 0.60 (0.52–0.67) respectively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8A75D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BCBC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EA398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0C2E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F4F2C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B6134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B39DDE4" w14:textId="67192035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of hemogram-derived ratios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025EE6" w14:textId="15C00E6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FF8D0D" w14:textId="03F4969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DD2E9FC" w14:textId="594252F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D2487" w:rsidRPr="005D301B" w14:paraId="4388F72C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4CD70352" w14:textId="1D62AC1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FA74C89" w14:textId="21C3720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Aygun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00300541" w14:textId="377AA8E2" w:rsidR="0090545F" w:rsidRPr="00091F67" w:rsidRDefault="003F178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vAlign w:val="center"/>
            <w:hideMark/>
          </w:tcPr>
          <w:p w14:paraId="4D464E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vAlign w:val="center"/>
            <w:hideMark/>
          </w:tcPr>
          <w:p w14:paraId="1D33E9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Emergency department triage early warning score (TREWS) and modified early warning score (MEWS)</w:t>
            </w:r>
          </w:p>
        </w:tc>
        <w:tc>
          <w:tcPr>
            <w:tcW w:w="453" w:type="pct"/>
            <w:vAlign w:val="center"/>
            <w:hideMark/>
          </w:tcPr>
          <w:p w14:paraId="6B817C9B" w14:textId="42DC1AA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TREWS: age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respiratory rate,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need for oxygen support, body temperature,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heart rate, and consciousness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MEWS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systolic BP, heart rate, respiratory rate, temperature</w:t>
            </w:r>
          </w:p>
        </w:tc>
        <w:tc>
          <w:tcPr>
            <w:tcW w:w="239" w:type="pct"/>
            <w:vAlign w:val="center"/>
            <w:hideMark/>
          </w:tcPr>
          <w:p w14:paraId="583F39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C8A45D1" w14:textId="723E9AB7" w:rsidR="0090545F" w:rsidRPr="00091F67" w:rsidRDefault="00B51C2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MEWS: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83 (0.78–0.89)</w:t>
            </w:r>
          </w:p>
        </w:tc>
        <w:tc>
          <w:tcPr>
            <w:tcW w:w="248" w:type="pct"/>
            <w:vAlign w:val="center"/>
            <w:hideMark/>
          </w:tcPr>
          <w:p w14:paraId="2FA52025" w14:textId="066C6C3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MEWS 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cut-off of 0.5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96.5</w:t>
            </w:r>
          </w:p>
        </w:tc>
        <w:tc>
          <w:tcPr>
            <w:tcW w:w="239" w:type="pct"/>
            <w:vAlign w:val="center"/>
            <w:hideMark/>
          </w:tcPr>
          <w:p w14:paraId="6CCEEE46" w14:textId="087F28A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46.8</w:t>
            </w:r>
          </w:p>
        </w:tc>
        <w:tc>
          <w:tcPr>
            <w:tcW w:w="239" w:type="pct"/>
            <w:vAlign w:val="center"/>
            <w:hideMark/>
          </w:tcPr>
          <w:p w14:paraId="5997F4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58CDE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82F47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8DBBA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07ECCAA" w14:textId="49F5756F" w:rsidR="0090545F" w:rsidRPr="00091F67" w:rsidRDefault="00982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of effectiveness of scoring systems</w:t>
            </w:r>
          </w:p>
        </w:tc>
        <w:tc>
          <w:tcPr>
            <w:tcW w:w="239" w:type="pct"/>
            <w:vAlign w:val="center"/>
            <w:hideMark/>
          </w:tcPr>
          <w:p w14:paraId="0B7E541A" w14:textId="1146955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86D21B8" w14:textId="5BDCC15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DB353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9E030BA" w14:textId="77777777" w:rsidTr="000E34DC">
        <w:trPr>
          <w:trHeight w:val="31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87F392F" w14:textId="6D71CD1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3C1B6FC" w14:textId="442237A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Ayvat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995C593" w14:textId="3EF1F50E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C985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B0205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scan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7A897DB" w14:textId="6352FAB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APACHE, CT score, CRP and 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3FC7A2" w14:textId="016A310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89.9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0DA85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A30AB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2200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84D2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97A3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1603D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416D0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A58AA5D" w14:textId="61E6AF0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8C6065" w14:textId="69D4A9A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5AB56B" w14:textId="1E7E683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CEEA2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23D876F" w14:textId="77777777" w:rsidTr="000E34DC">
        <w:trPr>
          <w:trHeight w:val="315"/>
        </w:trPr>
        <w:tc>
          <w:tcPr>
            <w:tcW w:w="283" w:type="pct"/>
            <w:vAlign w:val="center"/>
          </w:tcPr>
          <w:p w14:paraId="58BA407C" w14:textId="41D5F58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C48CAFB" w14:textId="2DE1FC1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r w:rsidR="00C2109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kpour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0F9FFBA5" w14:textId="7271681C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admission</w:t>
            </w:r>
          </w:p>
        </w:tc>
        <w:tc>
          <w:tcPr>
            <w:tcW w:w="239" w:type="pct"/>
            <w:vAlign w:val="center"/>
            <w:hideMark/>
          </w:tcPr>
          <w:p w14:paraId="078591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A1F59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Chest X-ray (CXR) scoring system</w:t>
            </w:r>
          </w:p>
        </w:tc>
        <w:tc>
          <w:tcPr>
            <w:tcW w:w="453" w:type="pct"/>
            <w:vAlign w:val="center"/>
            <w:hideMark/>
          </w:tcPr>
          <w:p w14:paraId="0FCA504A" w14:textId="2BB2B9F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sepsis, S/F ratio, need for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the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chest x-ray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severity score</w:t>
            </w:r>
          </w:p>
        </w:tc>
        <w:tc>
          <w:tcPr>
            <w:tcW w:w="239" w:type="pct"/>
            <w:vAlign w:val="center"/>
            <w:hideMark/>
          </w:tcPr>
          <w:p w14:paraId="6EF9DD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2BB24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 (0.89- 0.96)</w:t>
            </w:r>
          </w:p>
        </w:tc>
        <w:tc>
          <w:tcPr>
            <w:tcW w:w="248" w:type="pct"/>
            <w:vAlign w:val="center"/>
            <w:hideMark/>
          </w:tcPr>
          <w:p w14:paraId="6064A7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07BB4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4D0DD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BBCE5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8CCD9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5B998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C165059" w14:textId="02946B6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F151AC8" w14:textId="12E93D3D" w:rsidR="0090545F" w:rsidRPr="00091F67" w:rsidRDefault="003F178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7B14A30" w14:textId="18DF197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77803FA" w14:textId="377D4655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32E0725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D81593C" w14:textId="4838ED6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6491736" w14:textId="173EEE7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Bartoszko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D0C36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Repeated-measures day 0 to 15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A21B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E02D53B" w14:textId="5C000E28" w:rsidR="0090545F" w:rsidRPr="00091F67" w:rsidRDefault="001258B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physiological variables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DBAE77E" w14:textId="092C0839" w:rsidR="0090545F" w:rsidRPr="00091F67" w:rsidRDefault="00125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temperature, lactate level, ventilation tidal volume, and vasopressor use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5F644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D966331" w14:textId="014AEE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A143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(0.8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D6804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740C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0618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F594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54383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A1D91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B5D1544" w14:textId="49148CB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058BB2" w14:textId="34683190" w:rsidR="0090545F" w:rsidRPr="00091F67" w:rsidRDefault="003F178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5D301B" w:rsidDel="003F17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CD1C22" w14:textId="1C42214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FBD10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DEAC905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17D4BC5C" w14:textId="4AF9169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74AC574" w14:textId="1D55C6A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Beigmohammadi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6A85CE2D" w14:textId="33B51538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2A4388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 Scores</w:t>
            </w:r>
          </w:p>
        </w:tc>
        <w:tc>
          <w:tcPr>
            <w:tcW w:w="552" w:type="pct"/>
            <w:vAlign w:val="center"/>
            <w:hideMark/>
          </w:tcPr>
          <w:p w14:paraId="7BE36B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APACHE II and SOFA scores</w:t>
            </w:r>
          </w:p>
        </w:tc>
        <w:tc>
          <w:tcPr>
            <w:tcW w:w="453" w:type="pct"/>
            <w:vAlign w:val="center"/>
            <w:hideMark/>
          </w:tcPr>
          <w:p w14:paraId="5E9457B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APACHE II and SOFA scores</w:t>
            </w:r>
          </w:p>
        </w:tc>
        <w:tc>
          <w:tcPr>
            <w:tcW w:w="239" w:type="pct"/>
            <w:vAlign w:val="center"/>
            <w:hideMark/>
          </w:tcPr>
          <w:p w14:paraId="51C13B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D22FF60" w14:textId="44FBC568" w:rsidR="0090545F" w:rsidRPr="00091F67" w:rsidRDefault="003F178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89 for SOFA Score</w:t>
            </w:r>
          </w:p>
        </w:tc>
        <w:tc>
          <w:tcPr>
            <w:tcW w:w="248" w:type="pct"/>
            <w:vAlign w:val="center"/>
            <w:hideMark/>
          </w:tcPr>
          <w:p w14:paraId="42AC01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BC2A6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58C9A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E22B1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3FC9F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D9002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8CE9C97" w14:textId="68A6F78B" w:rsidR="0090545F" w:rsidRPr="00091F67" w:rsidRDefault="00D7544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of mortality values of two models</w:t>
            </w:r>
          </w:p>
        </w:tc>
        <w:tc>
          <w:tcPr>
            <w:tcW w:w="239" w:type="pct"/>
            <w:vAlign w:val="center"/>
            <w:hideMark/>
          </w:tcPr>
          <w:p w14:paraId="395A2532" w14:textId="09D10C3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251CEEC" w14:textId="33CF316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77C12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2840F4B3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32EB0A4" w14:textId="50E5385C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13B45AB" w14:textId="37E797E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Bengelloun et al.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9EC6C8A" w14:textId="4600062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 days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0CC5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B0361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CONtrolling NUTritional status (CONUT) index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BCEBC4C" w14:textId="114ACEB5" w:rsidR="0090545F" w:rsidRPr="00091F67" w:rsidRDefault="00125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0715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1DA73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0.71 (0.68–075)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47B3B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A61E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FA4F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B5FA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E5088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29E2E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97BAC0A" w14:textId="68736FA0" w:rsidR="0090545F" w:rsidRPr="00091F67" w:rsidRDefault="00D7544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 determine the usefulness of CONUT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83E954" w14:textId="7DE89FB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79B125B" w14:textId="6043FE8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31C1A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607C8669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5EF83644" w14:textId="04B00B86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346B43A" w14:textId="3D6D354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Besutti et </w:t>
            </w:r>
            <w:r w:rsidR="00242483" w:rsidRPr="00091F67">
              <w:rPr>
                <w:rFonts w:ascii="Times New Roman" w:hAnsi="Times New Roman" w:cs="Times New Roman"/>
                <w:sz w:val="20"/>
                <w:szCs w:val="20"/>
              </w:rPr>
              <w:t>al.b</w:t>
            </w:r>
            <w:r w:rsidR="002424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7A7D19FD" w14:textId="2B887329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2C5B081B" w14:textId="2CB6B7E0" w:rsidR="0090545F" w:rsidRPr="00091F67" w:rsidRDefault="001258B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552" w:type="pct"/>
            <w:vAlign w:val="center"/>
            <w:hideMark/>
          </w:tcPr>
          <w:p w14:paraId="3B52BD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scan, CXR, CRP or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3" w:type="pct"/>
            <w:vAlign w:val="center"/>
            <w:hideMark/>
          </w:tcPr>
          <w:p w14:paraId="7046C664" w14:textId="78B8C6E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 and sex, severity/time indices (based on the ratio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between measures of disease severity and time from symptom onset)</w:t>
            </w:r>
          </w:p>
        </w:tc>
        <w:tc>
          <w:tcPr>
            <w:tcW w:w="239" w:type="pct"/>
            <w:vAlign w:val="center"/>
            <w:hideMark/>
          </w:tcPr>
          <w:p w14:paraId="3C1484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A3C82DD" w14:textId="0E99EBA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CT 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 (0.89–0.95)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CXR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0.90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(0.86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–0.94)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(0.83–0.93)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; Sp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0.88 (0.84–0.92)</w:t>
            </w:r>
          </w:p>
        </w:tc>
        <w:tc>
          <w:tcPr>
            <w:tcW w:w="248" w:type="pct"/>
            <w:vAlign w:val="center"/>
            <w:hideMark/>
          </w:tcPr>
          <w:p w14:paraId="7E7541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35B2C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BD9C9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D1969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2EE54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C1BBF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F7B775C" w14:textId="41F354A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E9ED0C6" w14:textId="2F03F18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DBC194B" w14:textId="45556D8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42312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5D81930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43D49FB" w14:textId="70B6CEF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E4BE1DF" w14:textId="29C8A1F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Bezerra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02510FD" w14:textId="7956E72B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097F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C7680F5" w14:textId="15EF5FC0" w:rsidR="0090545F" w:rsidRPr="00091F67" w:rsidRDefault="001258B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rinary biomarkers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NGAL, KIM-1, MCP-1 and nephrin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93DDDD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proteinuria*KIM-1*NGAL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D78E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D92F5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0.81 (0.69–0.93)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9EA0CC1" w14:textId="3362984E" w:rsidR="0090545F" w:rsidRPr="00091F67" w:rsidRDefault="009A146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ombined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proteinuria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KIM-1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NGAL</w:t>
            </w:r>
            <w:r w:rsidR="003F178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F831B0" w14:textId="2191103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9704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8A16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E88B9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E4E2E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85E4DC4" w14:textId="0701DAAD" w:rsidR="0090545F" w:rsidRPr="00091F67" w:rsidRDefault="002424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tion</w:t>
            </w:r>
            <w:r w:rsidR="009825E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of urinary biomarkers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DA3C29" w14:textId="5528607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42B036" w14:textId="090924C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06ECD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4185FAFA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2E4B2992" w14:textId="302E0DC1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486856E" w14:textId="55A3CDE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Bodolea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240" w:type="pct"/>
            <w:vAlign w:val="center"/>
            <w:hideMark/>
          </w:tcPr>
          <w:p w14:paraId="07B99A11" w14:textId="76F88739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irst 24 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rs.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</w:p>
        </w:tc>
        <w:tc>
          <w:tcPr>
            <w:tcW w:w="239" w:type="pct"/>
            <w:vAlign w:val="center"/>
            <w:hideMark/>
          </w:tcPr>
          <w:p w14:paraId="76582E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FEE8B6B" w14:textId="376891CA" w:rsidR="0090545F" w:rsidRPr="00091F67" w:rsidRDefault="001258B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iological nutritional risk assessment instruments</w:t>
            </w:r>
          </w:p>
        </w:tc>
        <w:tc>
          <w:tcPr>
            <w:tcW w:w="453" w:type="pct"/>
            <w:vAlign w:val="center"/>
            <w:hideMark/>
          </w:tcPr>
          <w:p w14:paraId="6D676335" w14:textId="0E192BA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Nutritional Index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PNI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the Controlling Nutritional Status Score—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CONUT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the Nutrition Risk in Critically Ill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NUTRIC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the modified NUTRIC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mNUTRIC), along with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CT-derived fat tissue and muscle mass measurements</w:t>
            </w:r>
          </w:p>
        </w:tc>
        <w:tc>
          <w:tcPr>
            <w:tcW w:w="239" w:type="pct"/>
            <w:vAlign w:val="center"/>
            <w:hideMark/>
          </w:tcPr>
          <w:p w14:paraId="216DE8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08657F4" w14:textId="08BD73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PNI </w:t>
            </w:r>
            <w:r w:rsidR="009A146D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best discriminative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capability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for mortality</w:t>
            </w:r>
            <w:r w:rsidR="009A146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0.77 </w:t>
            </w:r>
          </w:p>
        </w:tc>
        <w:tc>
          <w:tcPr>
            <w:tcW w:w="248" w:type="pct"/>
            <w:vAlign w:val="center"/>
            <w:hideMark/>
          </w:tcPr>
          <w:p w14:paraId="0CE8F5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01CED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0BE24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99863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6323C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03A6D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C96E0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 of the role of four biological nutritional risk assessment instruments</w:t>
            </w:r>
          </w:p>
        </w:tc>
        <w:tc>
          <w:tcPr>
            <w:tcW w:w="239" w:type="pct"/>
            <w:vAlign w:val="center"/>
            <w:hideMark/>
          </w:tcPr>
          <w:p w14:paraId="032407F5" w14:textId="6703AF5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851E60C" w14:textId="13697F6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8F31C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E5229F7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BFA0D87" w14:textId="71D2780E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2E5E389" w14:textId="6264F66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Bradley et al.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856E366" w14:textId="51498F79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5E97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 scores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FEF5B9C" w14:textId="46C6133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51C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Pneumonia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Severity Index (PSI)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C9A73D9" w14:textId="49C2DAE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: confusion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urea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&gt; 7 mM,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respiratory rate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BP,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age;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PSI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62AF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10505DE" w14:textId="5355B45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0.82 (0.78-0.86); CURB-65: 0.79 (0.75-0.84)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8BF1A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7995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5BA7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34B0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46560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045F0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621D4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 of the ability of PSI and CURB-65 score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D3DB5E" w14:textId="19F4BD0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9375C6" w14:textId="5D03C72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019F1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40DE4D0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2FB4F1EF" w14:textId="769250A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BB2192B" w14:textId="06BBE84B" w:rsidR="0090545F" w:rsidRPr="00415CA7" w:rsidRDefault="00905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Chikhalkar et al. </w:t>
            </w:r>
            <w:r w:rsidR="00B92C43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="00B92C43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0A7C5B12" w14:textId="455385E6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5FBE69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6EF9F65" w14:textId="6898914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Score</w:t>
            </w:r>
          </w:p>
        </w:tc>
        <w:tc>
          <w:tcPr>
            <w:tcW w:w="453" w:type="pct"/>
            <w:vAlign w:val="center"/>
            <w:hideMark/>
          </w:tcPr>
          <w:p w14:paraId="51C2BF4E" w14:textId="400B6AF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Score</w:t>
            </w:r>
          </w:p>
        </w:tc>
        <w:tc>
          <w:tcPr>
            <w:tcW w:w="239" w:type="pct"/>
            <w:vAlign w:val="center"/>
            <w:hideMark/>
          </w:tcPr>
          <w:p w14:paraId="12C918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53" w:type="pct"/>
            <w:vAlign w:val="center"/>
            <w:hideMark/>
          </w:tcPr>
          <w:p w14:paraId="47D048A6" w14:textId="5693F397" w:rsidR="0090545F" w:rsidRPr="00415CA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</w:t>
            </w:r>
          </w:p>
        </w:tc>
        <w:tc>
          <w:tcPr>
            <w:tcW w:w="248" w:type="pct"/>
            <w:vAlign w:val="center"/>
            <w:hideMark/>
          </w:tcPr>
          <w:p w14:paraId="1C7FDEA0" w14:textId="3DDFAE0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39" w:type="pct"/>
            <w:vAlign w:val="center"/>
            <w:hideMark/>
          </w:tcPr>
          <w:p w14:paraId="708C5D30" w14:textId="4923A65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96.6</w:t>
            </w:r>
          </w:p>
        </w:tc>
        <w:tc>
          <w:tcPr>
            <w:tcW w:w="239" w:type="pct"/>
            <w:vAlign w:val="center"/>
            <w:hideMark/>
          </w:tcPr>
          <w:p w14:paraId="53DFFC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2D5D4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05707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5C008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31087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 of the NEWS2</w:t>
            </w:r>
          </w:p>
        </w:tc>
        <w:tc>
          <w:tcPr>
            <w:tcW w:w="239" w:type="pct"/>
            <w:vAlign w:val="center"/>
            <w:hideMark/>
          </w:tcPr>
          <w:p w14:paraId="6C1AF4A9" w14:textId="77B258F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6128F4E6" w14:textId="100BB60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B47FE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937107D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40FBC54" w14:textId="662D4373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AB8C845" w14:textId="048128E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Chou et al.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DE7CC51" w14:textId="2C52EA4F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9623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AE3A56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A4D1612" w14:textId="37DB97C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5D7727" w:rsidRPr="00091F67">
              <w:rPr>
                <w:rFonts w:ascii="Times New Roman" w:hAnsi="Times New Roman" w:cs="Times New Roman"/>
                <w:sz w:val="20"/>
                <w:szCs w:val="20"/>
              </w:rPr>
              <w:t>BMI,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CKD, CHF, Hepatitis, Transplant, NLR, LDH, NEWS</w:t>
            </w:r>
            <w:r w:rsidR="001258B3" w:rsidRPr="00091F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9777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1D61B23" w14:textId="0232E012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cohort: 0.94 (0.92–0.96)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DDBBC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DD0E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81DB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C055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59492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FBBC5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19172BD" w14:textId="74CAB63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3EB8078" w14:textId="1FBCD46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AC6431" w14:textId="2A2DCA1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C8C9B84" w14:textId="49733FB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8D09AC8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708056B6" w14:textId="71818DE2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68B7304" w14:textId="4CCA368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Cidade et al. 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vAlign w:val="center"/>
            <w:hideMark/>
          </w:tcPr>
          <w:p w14:paraId="2EC80D56" w14:textId="7C8220DA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</w:p>
        </w:tc>
        <w:tc>
          <w:tcPr>
            <w:tcW w:w="239" w:type="pct"/>
            <w:vAlign w:val="center"/>
            <w:hideMark/>
          </w:tcPr>
          <w:p w14:paraId="4BB46E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vAlign w:val="center"/>
            <w:hideMark/>
          </w:tcPr>
          <w:p w14:paraId="6400825C" w14:textId="5898226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453" w:type="pct"/>
            <w:vAlign w:val="center"/>
            <w:hideMark/>
          </w:tcPr>
          <w:p w14:paraId="0295FD69" w14:textId="655F847A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levels</w:t>
            </w:r>
          </w:p>
        </w:tc>
        <w:tc>
          <w:tcPr>
            <w:tcW w:w="239" w:type="pct"/>
            <w:vAlign w:val="center"/>
            <w:hideMark/>
          </w:tcPr>
          <w:p w14:paraId="31D630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11263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0.57 (0.42-0.71)</w:t>
            </w:r>
          </w:p>
        </w:tc>
        <w:tc>
          <w:tcPr>
            <w:tcW w:w="248" w:type="pct"/>
            <w:vAlign w:val="center"/>
            <w:hideMark/>
          </w:tcPr>
          <w:p w14:paraId="398F48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8F01B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E554F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9E1DB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8AB10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5A02C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CE2E2CE" w14:textId="001ADC1F" w:rsidR="0090545F" w:rsidRPr="00091F67" w:rsidRDefault="004E5A5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723ACE9" w14:textId="217B34D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EAD49B3" w14:textId="0EA773C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8F136D0" w14:textId="745C88C7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65946C42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5CEE6F6" w14:textId="122D01A7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D7F5265" w14:textId="1CF822B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Citu Cosmin et al.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92C43" w:rsidRPr="00091F67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888BD3D" w14:textId="7659B4F4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D0B11D" w14:textId="5F6BA80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1278B37" w14:textId="6A7FDDFD" w:rsidR="0090545F" w:rsidRPr="00091F67" w:rsidRDefault="00E12F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Multiple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scores: 4C Mortality Score, NEWS and CURB-65 Scores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514833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 Score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F5A266" w14:textId="4019D5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C6428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(0.68-0.92)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9786369" w14:textId="764623F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8A9DB1" w14:textId="7BDF19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D074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0D88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C34B9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DC667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F85D2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 and comparison of multiple scores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ECAF0A" w14:textId="38D371E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03F7DC" w14:textId="22C6B62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D489BF8" w14:textId="5AB35DD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1F50DD7D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0A0A00DD" w14:textId="63A52288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CCFCC71" w14:textId="0D489633" w:rsidR="0090545F" w:rsidRPr="004201CE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Citu Cosmin et al. </w:t>
            </w:r>
            <w:r w:rsidR="00B92C43"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2022</w:t>
            </w:r>
            <w:r w:rsidR="00B92C43"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b)</w:t>
            </w:r>
          </w:p>
        </w:tc>
        <w:tc>
          <w:tcPr>
            <w:tcW w:w="240" w:type="pct"/>
            <w:vAlign w:val="center"/>
            <w:hideMark/>
          </w:tcPr>
          <w:p w14:paraId="0AE2E0B3" w14:textId="2E24D31C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3CD2D7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vAlign w:val="center"/>
            <w:hideMark/>
          </w:tcPr>
          <w:p w14:paraId="7FAB6E02" w14:textId="4C2814C2" w:rsidR="0090545F" w:rsidRPr="00091F67" w:rsidRDefault="00E12F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Coagulation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parameters: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INR, PT, aPTT</w:t>
            </w:r>
          </w:p>
        </w:tc>
        <w:tc>
          <w:tcPr>
            <w:tcW w:w="453" w:type="pct"/>
            <w:vAlign w:val="center"/>
            <w:hideMark/>
          </w:tcPr>
          <w:p w14:paraId="6EA848B2" w14:textId="38B131E4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levels</w:t>
            </w:r>
          </w:p>
        </w:tc>
        <w:tc>
          <w:tcPr>
            <w:tcW w:w="239" w:type="pct"/>
            <w:vAlign w:val="center"/>
            <w:hideMark/>
          </w:tcPr>
          <w:p w14:paraId="321AA9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3E179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48" w:type="pct"/>
            <w:vAlign w:val="center"/>
            <w:hideMark/>
          </w:tcPr>
          <w:p w14:paraId="3C07E64E" w14:textId="093F0E0B" w:rsidR="0090545F" w:rsidRPr="00091F67" w:rsidRDefault="0078435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76</w:t>
            </w:r>
          </w:p>
        </w:tc>
        <w:tc>
          <w:tcPr>
            <w:tcW w:w="239" w:type="pct"/>
            <w:vAlign w:val="center"/>
            <w:hideMark/>
          </w:tcPr>
          <w:p w14:paraId="161B2358" w14:textId="530A753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39" w:type="pct"/>
            <w:vAlign w:val="center"/>
            <w:hideMark/>
          </w:tcPr>
          <w:p w14:paraId="2A2794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B8262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4198A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2EA80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94D53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Evaluate predictive value of PTT</w:t>
            </w:r>
          </w:p>
        </w:tc>
        <w:tc>
          <w:tcPr>
            <w:tcW w:w="239" w:type="pct"/>
            <w:vAlign w:val="center"/>
            <w:hideMark/>
          </w:tcPr>
          <w:p w14:paraId="6691CBA7" w14:textId="53409CA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23EB1A5" w14:textId="70C7417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A31B09A" w14:textId="2BE503B1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4E999F4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C4DD135" w14:textId="512AA474" w:rsidR="0090545F" w:rsidRPr="00824B87" w:rsidRDefault="0090545F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05FE56D" w14:textId="4D973F4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Comoglu et al. </w:t>
            </w:r>
            <w:r w:rsidR="00467D0C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467D0C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9F15427" w14:textId="0BCB70D9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360F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shd w:val="clear" w:color="auto" w:fill="F2F2F2" w:themeFill="background1" w:themeFillShade="F2"/>
            <w:noWrap/>
            <w:vAlign w:val="center"/>
            <w:hideMark/>
          </w:tcPr>
          <w:p w14:paraId="57001EBE" w14:textId="48196418" w:rsidR="0090545F" w:rsidRPr="00091F67" w:rsidRDefault="00DC29A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AA83C89" w14:textId="092BEA19" w:rsidR="0090545F" w:rsidRPr="00091F67" w:rsidRDefault="00DC2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categorized into groups: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 1–2,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 3–4,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 5–6,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 ≥7.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41A009" w14:textId="4628807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3A559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0.81 (0.75–0.86)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974DF48" w14:textId="0556338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A693E3" w14:textId="570321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84574A" w14:textId="2E2FB1B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1573F8" w14:textId="76C127A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97.9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A0ED2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5BCB6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3BD2DF0" w14:textId="00825D7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4E5A5A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amining the predictive role of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981FC4" w14:textId="2447D8C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0751EF" w14:textId="7353EF2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1DF0C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CE3F72" w:rsidRPr="005D301B" w14:paraId="34650B4F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62EF2157" w14:textId="77777777" w:rsidR="00CE3F72" w:rsidRPr="00824B87" w:rsidRDefault="00CE3F72" w:rsidP="00824B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</w:tcPr>
          <w:p w14:paraId="0ADEEBFD" w14:textId="78253711" w:rsidR="00CE3F72" w:rsidRPr="00091F67" w:rsidRDefault="00775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5376">
              <w:rPr>
                <w:rFonts w:ascii="Times New Roman" w:hAnsi="Times New Roman" w:cs="Times New Roman"/>
                <w:sz w:val="20"/>
                <w:szCs w:val="20"/>
              </w:rPr>
              <w:t>Lee DS et al. (2021)</w:t>
            </w:r>
          </w:p>
        </w:tc>
        <w:tc>
          <w:tcPr>
            <w:tcW w:w="240" w:type="pct"/>
            <w:vAlign w:val="center"/>
          </w:tcPr>
          <w:p w14:paraId="250FF32C" w14:textId="23B5399C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</w:tcPr>
          <w:p w14:paraId="6FF0A38B" w14:textId="761E6824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52" w:type="pct"/>
            <w:noWrap/>
            <w:vAlign w:val="center"/>
          </w:tcPr>
          <w:p w14:paraId="7DBEED0D" w14:textId="79C52DB1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Machine learning (Random Forest)</w:t>
            </w:r>
          </w:p>
        </w:tc>
        <w:tc>
          <w:tcPr>
            <w:tcW w:w="453" w:type="pct"/>
            <w:vAlign w:val="center"/>
          </w:tcPr>
          <w:p w14:paraId="2098F8BF" w14:textId="0065BC6C" w:rsidR="00CE3F72" w:rsidRPr="00091F67" w:rsidRDefault="00775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5376">
              <w:rPr>
                <w:rFonts w:ascii="Times New Roman" w:hAnsi="Times New Roman" w:cs="Times New Roman"/>
                <w:sz w:val="20"/>
                <w:szCs w:val="20"/>
              </w:rPr>
              <w:t>304 variables including all demographic, interRAI functional, LTC-related, and community characteristics, along with comorbidities</w:t>
            </w:r>
            <w:r w:rsidR="00A708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5376">
              <w:rPr>
                <w:rFonts w:ascii="Times New Roman" w:hAnsi="Times New Roman" w:cs="Times New Roman"/>
                <w:sz w:val="20"/>
                <w:szCs w:val="20"/>
              </w:rPr>
              <w:t>and laboratory tests</w:t>
            </w:r>
          </w:p>
        </w:tc>
        <w:tc>
          <w:tcPr>
            <w:tcW w:w="239" w:type="pct"/>
            <w:vAlign w:val="center"/>
          </w:tcPr>
          <w:p w14:paraId="278B75F4" w14:textId="0F8913A9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</w:tcPr>
          <w:p w14:paraId="2C38DED1" w14:textId="176DE93D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76">
              <w:rPr>
                <w:rFonts w:ascii="Times New Roman" w:hAnsi="Times New Roman" w:cs="Times New Roman"/>
                <w:sz w:val="20"/>
                <w:szCs w:val="20"/>
              </w:rPr>
              <w:t>0.70 (0.67-0.74)</w:t>
            </w:r>
          </w:p>
        </w:tc>
        <w:tc>
          <w:tcPr>
            <w:tcW w:w="248" w:type="pct"/>
            <w:vAlign w:val="center"/>
          </w:tcPr>
          <w:p w14:paraId="1CC8D537" w14:textId="3D6F6DDD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</w:tcPr>
          <w:p w14:paraId="5FA857ED" w14:textId="3BB5BF9E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</w:tcPr>
          <w:p w14:paraId="5841FABC" w14:textId="4ABF01C6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</w:tcPr>
          <w:p w14:paraId="763CDDC1" w14:textId="541320FC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</w:tcPr>
          <w:p w14:paraId="18141EB1" w14:textId="46893CA2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</w:tcPr>
          <w:p w14:paraId="56EA1D3A" w14:textId="351D428A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</w:tcPr>
          <w:p w14:paraId="6E702B5C" w14:textId="3B76440F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</w:tcPr>
          <w:p w14:paraId="603C5AD6" w14:textId="0FC64267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</w:tcPr>
          <w:p w14:paraId="0675ABAC" w14:textId="553C1DB9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</w:tcPr>
          <w:p w14:paraId="6B47967C" w14:textId="717CB7D6" w:rsidR="00CE3F72" w:rsidRPr="00091F67" w:rsidRDefault="0077537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14E33" w:rsidRPr="005D301B" w14:paraId="695A0DB0" w14:textId="77777777" w:rsidTr="000E34DC">
        <w:trPr>
          <w:trHeight w:val="315"/>
        </w:trPr>
        <w:tc>
          <w:tcPr>
            <w:tcW w:w="5000" w:type="pct"/>
            <w:gridSpan w:val="18"/>
            <w:shd w:val="clear" w:color="auto" w:fill="B4C6E7" w:themeFill="accent1" w:themeFillTint="66"/>
            <w:noWrap/>
            <w:vAlign w:val="center"/>
            <w:hideMark/>
          </w:tcPr>
          <w:p w14:paraId="1B500EF2" w14:textId="5BD5C2D5" w:rsidR="00414E33" w:rsidRPr="00091F67" w:rsidRDefault="00467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Disease s</w:t>
            </w:r>
            <w:r w:rsidR="00414E33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everity and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/or</w:t>
            </w:r>
            <w:r w:rsidR="00414E33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critical illness</w:t>
            </w:r>
            <w:r w:rsidR="00116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(Definitions are found in Table 6 of the supplemental)</w:t>
            </w:r>
          </w:p>
        </w:tc>
      </w:tr>
      <w:tr w:rsidR="00A94BB2" w:rsidRPr="005D301B" w14:paraId="5404A8B7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ECC067C" w14:textId="77A4A6FC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4218BF4" w14:textId="0B21663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Zhou Y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602DF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3FD6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720D6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LASSO regression models/logistic regression models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1C697A1" w14:textId="32B029F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Body temperature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cough, dyspnea</w:t>
            </w:r>
            <w:r w:rsidR="00E12F6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comorbidities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3127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8C570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97618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A534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CB89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68DF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75161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8143971" w14:textId="42F6E62E" w:rsidR="0090545F" w:rsidRPr="00091F67" w:rsidRDefault="00132AA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0.86 (0.80–0.93)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0.84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AEC7486" w14:textId="14E95C5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3F15AB" w14:textId="40C2078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B2F048E" w14:textId="6EA6FD2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5CEA7B5" w14:textId="0EAE84F4" w:rsidR="0090545F" w:rsidRPr="00091F67" w:rsidRDefault="004E5A5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ithin the manuscript files</w:t>
            </w:r>
          </w:p>
        </w:tc>
      </w:tr>
      <w:tr w:rsidR="007D2487" w:rsidRPr="005D301B" w14:paraId="66805A74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51C945C7" w14:textId="02A7058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186C035" w14:textId="3E8E8BF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2961E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et al. (2021)</w:t>
            </w:r>
          </w:p>
        </w:tc>
        <w:tc>
          <w:tcPr>
            <w:tcW w:w="240" w:type="pct"/>
            <w:vAlign w:val="center"/>
            <w:hideMark/>
          </w:tcPr>
          <w:p w14:paraId="19886D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1E61C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3D055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SIMI SCORE</w:t>
            </w:r>
          </w:p>
        </w:tc>
        <w:tc>
          <w:tcPr>
            <w:tcW w:w="453" w:type="pct"/>
            <w:vAlign w:val="center"/>
            <w:hideMark/>
          </w:tcPr>
          <w:p w14:paraId="3A6FE396" w14:textId="02D469C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CAD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AST,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239" w:type="pct"/>
            <w:vAlign w:val="center"/>
            <w:hideMark/>
          </w:tcPr>
          <w:p w14:paraId="0CA3E6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6DDE132" w14:textId="038C05D5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4E5A5A" w:rsidRPr="005D301B">
              <w:rPr>
                <w:rFonts w:ascii="Times New Roman" w:hAnsi="Times New Roman" w:cs="Times New Roman"/>
                <w:sz w:val="20"/>
                <w:szCs w:val="20"/>
              </w:rPr>
              <w:t>:0.79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4E5A5A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4E5A5A" w:rsidRPr="005D301B">
              <w:rPr>
                <w:rFonts w:ascii="Times New Roman" w:hAnsi="Times New Roman" w:cs="Times New Roman"/>
                <w:sz w:val="20"/>
                <w:szCs w:val="20"/>
              </w:rPr>
              <w:t>: 0.80</w:t>
            </w:r>
          </w:p>
        </w:tc>
        <w:tc>
          <w:tcPr>
            <w:tcW w:w="248" w:type="pct"/>
            <w:vAlign w:val="center"/>
            <w:hideMark/>
          </w:tcPr>
          <w:p w14:paraId="0914F443" w14:textId="2DC8760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39" w:type="pct"/>
            <w:vAlign w:val="center"/>
            <w:hideMark/>
          </w:tcPr>
          <w:p w14:paraId="03EB718E" w14:textId="7E63AB9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39" w:type="pct"/>
            <w:vAlign w:val="center"/>
            <w:hideMark/>
          </w:tcPr>
          <w:p w14:paraId="7A700570" w14:textId="50BBF9D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39" w:type="pct"/>
            <w:vAlign w:val="center"/>
            <w:hideMark/>
          </w:tcPr>
          <w:p w14:paraId="368D8403" w14:textId="566D339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50" w:type="pct"/>
            <w:vAlign w:val="center"/>
            <w:hideMark/>
          </w:tcPr>
          <w:p w14:paraId="6E0E37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26DCC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9524BE3" w14:textId="3660999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536160A" w14:textId="32F22EF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6F8378E" w14:textId="1000C18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1B7805B9" w14:textId="080C2A70" w:rsidR="0090545F" w:rsidRPr="00091F67" w:rsidRDefault="004E5A5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29B858A" w14:textId="77777777" w:rsidTr="000E34DC">
        <w:trPr>
          <w:trHeight w:val="255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51B0295" w14:textId="5C8C398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83F044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Bello-Chavolla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49475E2" w14:textId="55C4C37B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7B21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&gt;20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4B7F016" w14:textId="565E00D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MSL-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 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Nutri-CoV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F8279A5" w14:textId="41C1039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Pneumonia,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chronic kidney disease, any form of immu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suppression, COPD, obesity and age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Nutri-CoV score includes MSL-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plus respiratory rate and pulse oximetry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ECE9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9D411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7B736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C4C4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B243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E2D4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6F08A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50780ED" w14:textId="0C9DD68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 0.72 (0.69–0.75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severity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0.78 (0.75–0.80)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Nutri-Cov score: </w:t>
            </w:r>
            <w:r w:rsidR="00132AA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 (0.77–0.83)</w:t>
            </w:r>
            <w:r w:rsidR="00132AA5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6A50" w:rsidRPr="005D301B">
              <w:rPr>
                <w:rFonts w:ascii="Times New Roman" w:hAnsi="Times New Roman" w:cs="Times New Roman"/>
                <w:sz w:val="20"/>
                <w:szCs w:val="20"/>
              </w:rPr>
              <w:t>validation:</w:t>
            </w:r>
            <w:r w:rsidR="00132AA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(0.77 (0.75–0.80)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BE9DF23" w14:textId="5FB0360E" w:rsidR="0090545F" w:rsidRPr="00091F67" w:rsidRDefault="00585A0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220FCA" w14:textId="00CFC2B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C320E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C49C90" w14:textId="3D6DB03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8B71488" w14:textId="340DD745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236AA5C8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335EDAB2" w14:textId="0A86D074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8F8B727" w14:textId="1208343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Ben</w:t>
            </w:r>
            <w:r w:rsidR="00467D0C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uar et al. (2020)</w:t>
            </w:r>
          </w:p>
        </w:tc>
        <w:tc>
          <w:tcPr>
            <w:tcW w:w="240" w:type="pct"/>
            <w:vAlign w:val="center"/>
            <w:hideMark/>
          </w:tcPr>
          <w:p w14:paraId="589740DD" w14:textId="5FC87D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3DA03521" w14:textId="1FD8217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2" w:type="pct"/>
            <w:vAlign w:val="center"/>
            <w:hideMark/>
          </w:tcPr>
          <w:p w14:paraId="4622FA78" w14:textId="3935CBA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Biological markers</w:t>
            </w:r>
          </w:p>
        </w:tc>
        <w:tc>
          <w:tcPr>
            <w:tcW w:w="453" w:type="pct"/>
            <w:vAlign w:val="center"/>
            <w:hideMark/>
          </w:tcPr>
          <w:p w14:paraId="46EFB25F" w14:textId="321AC68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Elevated urea nitrogen, LDH, NLR and CRP,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39" w:type="pct"/>
            <w:vAlign w:val="center"/>
            <w:hideMark/>
          </w:tcPr>
          <w:p w14:paraId="71955A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9ACF673" w14:textId="7EE4BEB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0.81 (other biomarkers)</w:t>
            </w:r>
          </w:p>
        </w:tc>
        <w:tc>
          <w:tcPr>
            <w:tcW w:w="248" w:type="pct"/>
            <w:vAlign w:val="center"/>
            <w:hideMark/>
          </w:tcPr>
          <w:p w14:paraId="4B775D23" w14:textId="2875C7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39" w:type="pct"/>
            <w:vAlign w:val="center"/>
            <w:hideMark/>
          </w:tcPr>
          <w:p w14:paraId="3D3CECDE" w14:textId="496223B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39" w:type="pct"/>
            <w:vAlign w:val="center"/>
            <w:hideMark/>
          </w:tcPr>
          <w:p w14:paraId="6557E2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7A1F0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AA1E1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F679E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53564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 comparison</w:t>
            </w:r>
          </w:p>
        </w:tc>
        <w:tc>
          <w:tcPr>
            <w:tcW w:w="239" w:type="pct"/>
            <w:vAlign w:val="center"/>
            <w:hideMark/>
          </w:tcPr>
          <w:p w14:paraId="7C523053" w14:textId="55006C0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814CFA4" w14:textId="0C3D5F3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16ED1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1D1429B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D66B808" w14:textId="70F79A4D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8AEE498" w14:textId="7AC33876" w:rsidR="0090545F" w:rsidRPr="00091F67" w:rsidRDefault="002961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Bennouar</w:t>
            </w:r>
            <w:r w:rsidRPr="00091F67" w:rsidDel="002961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8848551" w14:textId="6CACC509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EFB56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B214AED" w14:textId="3B0FDC2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SCORE based on biological routine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parameters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74438E4" w14:textId="3148BB1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CRP, NLR, urea, </w:t>
            </w:r>
            <w:r w:rsidR="00FD1F2E"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LDH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D40E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940884E" w14:textId="0616956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Severity: 0.74 (0.66–0.82)</w:t>
            </w:r>
            <w:r w:rsidR="006E09E2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 0.90 (0.87–0.94</w:t>
            </w:r>
            <w:r w:rsidR="005472B3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BB9DCD2" w14:textId="7869632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593EE2" w14:textId="07F6E12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CE08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23D4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6A35C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41A98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B509C61" w14:textId="2528F30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8C251B" w14:textId="2F004D8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785DEB" w14:textId="39AB02C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1B7C3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25E6791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23F50083" w14:textId="65E76399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921710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Boero et al. (2021)</w:t>
            </w:r>
          </w:p>
        </w:tc>
        <w:tc>
          <w:tcPr>
            <w:tcW w:w="240" w:type="pct"/>
            <w:vAlign w:val="center"/>
            <w:hideMark/>
          </w:tcPr>
          <w:p w14:paraId="62F96E9B" w14:textId="6B4B1580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vAlign w:val="center"/>
            <w:hideMark/>
          </w:tcPr>
          <w:p w14:paraId="16152D7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2" w:type="pct"/>
            <w:vAlign w:val="center"/>
            <w:hideMark/>
          </w:tcPr>
          <w:p w14:paraId="457D0890" w14:textId="3A84B315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Worsening Score (COWS)</w:t>
            </w:r>
          </w:p>
        </w:tc>
        <w:tc>
          <w:tcPr>
            <w:tcW w:w="453" w:type="pct"/>
            <w:vAlign w:val="center"/>
            <w:hideMark/>
          </w:tcPr>
          <w:p w14:paraId="68BE6536" w14:textId="261E3DE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LUS score, comorbidities, days from symptom</w:t>
            </w:r>
            <w:r w:rsidR="00FF41FC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onset, dyspnea </w:t>
            </w:r>
            <w:r w:rsidR="00FF41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admission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 P/F ratio</w:t>
            </w:r>
          </w:p>
        </w:tc>
        <w:tc>
          <w:tcPr>
            <w:tcW w:w="239" w:type="pct"/>
            <w:vAlign w:val="center"/>
            <w:hideMark/>
          </w:tcPr>
          <w:p w14:paraId="38432085" w14:textId="71396FC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53" w:type="pct"/>
            <w:vAlign w:val="center"/>
            <w:hideMark/>
          </w:tcPr>
          <w:p w14:paraId="02435B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6D112E72" w14:textId="4A9E7AB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 (75-96)</w:t>
            </w:r>
          </w:p>
        </w:tc>
        <w:tc>
          <w:tcPr>
            <w:tcW w:w="239" w:type="pct"/>
            <w:vAlign w:val="center"/>
            <w:hideMark/>
          </w:tcPr>
          <w:p w14:paraId="472FB717" w14:textId="3CD60A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75 (64-84)</w:t>
            </w:r>
          </w:p>
        </w:tc>
        <w:tc>
          <w:tcPr>
            <w:tcW w:w="239" w:type="pct"/>
            <w:vAlign w:val="center"/>
            <w:hideMark/>
          </w:tcPr>
          <w:p w14:paraId="0C8FB883" w14:textId="7A6867C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58 (46-71)</w:t>
            </w:r>
          </w:p>
        </w:tc>
        <w:tc>
          <w:tcPr>
            <w:tcW w:w="239" w:type="pct"/>
            <w:vAlign w:val="center"/>
            <w:hideMark/>
          </w:tcPr>
          <w:p w14:paraId="00A63430" w14:textId="126153C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 (87-98)</w:t>
            </w:r>
          </w:p>
        </w:tc>
        <w:tc>
          <w:tcPr>
            <w:tcW w:w="250" w:type="pct"/>
            <w:vAlign w:val="center"/>
            <w:hideMark/>
          </w:tcPr>
          <w:p w14:paraId="032CCA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863C7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6F633B1" w14:textId="3AD876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E2A01D1" w14:textId="1D3A779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C9473B5" w14:textId="670B7EA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627DD38" w14:textId="3F06A47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27CCA8D3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AB7DE52" w14:textId="78E4C68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AD8D5E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Chen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B9361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218F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2855500" w14:textId="1E3B9BE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CANPT (for </w:t>
            </w:r>
            <w:r w:rsidR="00FF41FC" w:rsidRPr="00091F67">
              <w:rPr>
                <w:rFonts w:ascii="Times New Roman" w:hAnsi="Times New Roman" w:cs="Times New Roman"/>
                <w:sz w:val="20"/>
                <w:szCs w:val="20"/>
              </w:rPr>
              <w:t>severity of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-19)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CAN score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F41FC" w:rsidRPr="00091F67">
              <w:rPr>
                <w:rFonts w:ascii="Times New Roman" w:hAnsi="Times New Roman" w:cs="Times New Roman"/>
                <w:sz w:val="20"/>
                <w:szCs w:val="20"/>
              </w:rPr>
              <w:t>for predicting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mortality)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01AAAA8" w14:textId="608F73A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Body temperature, NLR, PLT count, total bilirubin, creatinine,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C1A24D" w14:textId="7420BFF8" w:rsidR="0090545F" w:rsidRPr="00091F67" w:rsidRDefault="00865CA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CANPT: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85.9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CAN.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97.4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37C2E00" w14:textId="2377362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CANPT: 0.84 (0.82–0.89)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CAN: 0.90 (0.83-0.97)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DFDA18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2A5E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6ED5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0FF2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BDCC9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023C7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7BB60FD" w14:textId="2F64857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A84B955" w14:textId="3A77C9F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(leave-one-out cross 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C6A92C" w14:textId="208C879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054FF23" w14:textId="18880EC0" w:rsidR="0090545F" w:rsidRPr="00091F67" w:rsidRDefault="00865CA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Upon request</w:t>
            </w:r>
          </w:p>
        </w:tc>
      </w:tr>
      <w:tr w:rsidR="007D2487" w:rsidRPr="005D301B" w14:paraId="78F06C72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71756896" w14:textId="7BA078F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03A3CB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 Socio et al. (2021)</w:t>
            </w:r>
          </w:p>
        </w:tc>
        <w:tc>
          <w:tcPr>
            <w:tcW w:w="240" w:type="pct"/>
            <w:vAlign w:val="center"/>
            <w:hideMark/>
          </w:tcPr>
          <w:p w14:paraId="153782C3" w14:textId="36AA96F2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vAlign w:val="center"/>
            <w:hideMark/>
          </w:tcPr>
          <w:p w14:paraId="0DA01D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528EF2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≥ 4</w:t>
            </w:r>
          </w:p>
        </w:tc>
        <w:tc>
          <w:tcPr>
            <w:tcW w:w="453" w:type="pct"/>
            <w:vAlign w:val="center"/>
            <w:hideMark/>
          </w:tcPr>
          <w:p w14:paraId="510362B3" w14:textId="496D886C" w:rsidR="0090545F" w:rsidRPr="00091F67" w:rsidRDefault="0090545F" w:rsidP="00091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NEWS2 parameters: respiratory rate, hypercapnic respiratory failure, supplemental oxygen, body temperature, systolic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pulse rate and level of consciousness.</w:t>
            </w:r>
          </w:p>
        </w:tc>
        <w:tc>
          <w:tcPr>
            <w:tcW w:w="239" w:type="pct"/>
            <w:vAlign w:val="center"/>
            <w:hideMark/>
          </w:tcPr>
          <w:p w14:paraId="1818622E" w14:textId="0A176E2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76.9 (68.3–84.0)</w:t>
            </w:r>
          </w:p>
        </w:tc>
        <w:tc>
          <w:tcPr>
            <w:tcW w:w="253" w:type="pct"/>
            <w:vAlign w:val="center"/>
            <w:hideMark/>
          </w:tcPr>
          <w:p w14:paraId="7A7B4A4F" w14:textId="3FE99C9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 (0.80–0.93)</w:t>
            </w:r>
          </w:p>
        </w:tc>
        <w:tc>
          <w:tcPr>
            <w:tcW w:w="248" w:type="pct"/>
            <w:vAlign w:val="center"/>
            <w:hideMark/>
          </w:tcPr>
          <w:p w14:paraId="66DEC377" w14:textId="002A3A0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 (73.3–94.2)</w:t>
            </w:r>
          </w:p>
        </w:tc>
        <w:tc>
          <w:tcPr>
            <w:tcW w:w="239" w:type="pct"/>
            <w:vAlign w:val="center"/>
            <w:hideMark/>
          </w:tcPr>
          <w:p w14:paraId="0AFD955C" w14:textId="6F02111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70.4</w:t>
            </w:r>
            <w:r w:rsidR="00865CA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(58.4–80.7)</w:t>
            </w:r>
          </w:p>
        </w:tc>
        <w:tc>
          <w:tcPr>
            <w:tcW w:w="239" w:type="pct"/>
            <w:vAlign w:val="center"/>
            <w:hideMark/>
          </w:tcPr>
          <w:p w14:paraId="3D5797D4" w14:textId="3D5574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67.2 (58.4–74.9)</w:t>
            </w:r>
          </w:p>
        </w:tc>
        <w:tc>
          <w:tcPr>
            <w:tcW w:w="239" w:type="pct"/>
            <w:vAlign w:val="center"/>
            <w:hideMark/>
          </w:tcPr>
          <w:p w14:paraId="64687CB3" w14:textId="58DA243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87.7 (78–93.5)</w:t>
            </w:r>
          </w:p>
        </w:tc>
        <w:tc>
          <w:tcPr>
            <w:tcW w:w="250" w:type="pct"/>
            <w:vAlign w:val="center"/>
            <w:hideMark/>
          </w:tcPr>
          <w:p w14:paraId="1784D352" w14:textId="6DE10E3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2.9 (2–4.2)</w:t>
            </w:r>
          </w:p>
        </w:tc>
        <w:tc>
          <w:tcPr>
            <w:tcW w:w="244" w:type="pct"/>
            <w:vAlign w:val="center"/>
            <w:hideMark/>
          </w:tcPr>
          <w:p w14:paraId="5DABA0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C3F9C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 of scores</w:t>
            </w:r>
          </w:p>
        </w:tc>
        <w:tc>
          <w:tcPr>
            <w:tcW w:w="239" w:type="pct"/>
            <w:vAlign w:val="center"/>
            <w:hideMark/>
          </w:tcPr>
          <w:p w14:paraId="4F66DF83" w14:textId="6DEA334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8998732" w14:textId="4CBD538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4E46480" w14:textId="2C99AD51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685DC9A9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A7D4B9F" w14:textId="564C780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3CAF67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Fernandes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C5F108C" w14:textId="1E9AC8DB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0A9D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049451E" w14:textId="624876A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5 Machine learning algorithms (artificial neural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networks, gradient boosted decision tree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random forests,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catBoost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extreme gradient boosting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5ED4F10" w14:textId="50385E9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57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variables;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 most important variables; ratio of lymphocyte per CRP and Braden Scale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64DA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B136C1B" w14:textId="2ECCD3C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All Algorithms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average AUROC</w:t>
            </w:r>
            <w:r w:rsidR="00BB5F3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3272DA2" w14:textId="02E4376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0E9A49" w14:textId="082D5AC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41B4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C474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AA400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0A275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373F8E8" w14:textId="4F007CA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20C389" w14:textId="47BA400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 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FA2952" w14:textId="4F377A2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A1024BA" w14:textId="1A49CE36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0E40C4D6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710E4D48" w14:textId="4EA4E96D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CB7AAC8" w14:textId="77777777" w:rsidR="0090545F" w:rsidRPr="00415CA7" w:rsidRDefault="00905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Gao et al. (2021)</w:t>
            </w:r>
          </w:p>
        </w:tc>
        <w:tc>
          <w:tcPr>
            <w:tcW w:w="240" w:type="pct"/>
            <w:vAlign w:val="center"/>
            <w:hideMark/>
          </w:tcPr>
          <w:p w14:paraId="3D1F9C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 days</w:t>
            </w:r>
          </w:p>
        </w:tc>
        <w:tc>
          <w:tcPr>
            <w:tcW w:w="239" w:type="pct"/>
            <w:vAlign w:val="center"/>
            <w:hideMark/>
          </w:tcPr>
          <w:p w14:paraId="00C70F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2" w:type="pct"/>
            <w:vAlign w:val="center"/>
            <w:hideMark/>
          </w:tcPr>
          <w:p w14:paraId="6FB793C7" w14:textId="0FC3C17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models, including logistic regression, support; vector machine (SVM), gradient boosted decision tree (GBDT), k-nearest neighbor, and neural network; (NN)</w:t>
            </w:r>
          </w:p>
        </w:tc>
        <w:tc>
          <w:tcPr>
            <w:tcW w:w="453" w:type="pct"/>
            <w:vAlign w:val="center"/>
            <w:hideMark/>
          </w:tcPr>
          <w:p w14:paraId="70AD2FFA" w14:textId="00B1403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Immune-inflammatory parameters: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[T + B + NK cell] count,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IL-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6,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IL-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 receptor, T-helper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/T-suppressor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</w:p>
        </w:tc>
        <w:tc>
          <w:tcPr>
            <w:tcW w:w="239" w:type="pct"/>
            <w:vAlign w:val="center"/>
            <w:hideMark/>
          </w:tcPr>
          <w:p w14:paraId="5ED698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9AA5C5C" w14:textId="77D8904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Best performance (SVM, GBDT, and NN)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Internal validation: 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</w:t>
            </w:r>
            <w:r w:rsidR="00DD6A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(0.98–1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Ext.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validation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0.999 (0.99–1)</w:t>
            </w:r>
          </w:p>
        </w:tc>
        <w:tc>
          <w:tcPr>
            <w:tcW w:w="248" w:type="pct"/>
            <w:vAlign w:val="center"/>
            <w:hideMark/>
          </w:tcPr>
          <w:p w14:paraId="47A629A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C9821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34998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97F27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E12DB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47360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93AA475" w14:textId="4CF71C0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9C3DC45" w14:textId="3EFAADF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9E60CA5" w14:textId="31F1389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097FFE05" w14:textId="76A1BB1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2947E164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5CBF000" w14:textId="279BC86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BC31AEC" w14:textId="2E5A0F6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 w:rsidR="002961E6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6ECB1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5A50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0D8D308" w14:textId="3593A4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 based on LC, LDH and hsCRP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924A85B" w14:textId="7C27C88F" w:rsidR="0090545F" w:rsidRPr="00091F67" w:rsidRDefault="00550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count, LDH and hsCRP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0BD1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56F5783" w14:textId="4DFBD3BE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0.88 (0.80–0.95)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0.85 (0.76–0.93)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0.84 (0.69–0.95)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B7D068B" w14:textId="50F70C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70E70C" w14:textId="30B3A43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5CAE6C" w14:textId="76B08AB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9C30C3" w14:textId="6DC7083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79.6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D0786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4B718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F3A7865" w14:textId="07930F8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29827A" w14:textId="3C912FA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(leave-one-out cross-validation)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7F363F" w14:textId="28DE7F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B50E4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214630EA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459E89CD" w14:textId="1E62D32F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E195A7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 S et al. (2021)</w:t>
            </w:r>
          </w:p>
        </w:tc>
        <w:tc>
          <w:tcPr>
            <w:tcW w:w="240" w:type="pct"/>
            <w:vAlign w:val="center"/>
            <w:hideMark/>
          </w:tcPr>
          <w:p w14:paraId="5DB024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96D8A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A5798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score</w:t>
            </w:r>
          </w:p>
        </w:tc>
        <w:tc>
          <w:tcPr>
            <w:tcW w:w="453" w:type="pct"/>
            <w:vAlign w:val="center"/>
            <w:hideMark/>
          </w:tcPr>
          <w:p w14:paraId="5D891C82" w14:textId="7AC1A2D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Number of CT scan, Lung involvement,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time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consumed for CT reading, ICC between two radiologists, ICC between two clinicians, ICC between radiologists and clinicians</w:t>
            </w:r>
          </w:p>
        </w:tc>
        <w:tc>
          <w:tcPr>
            <w:tcW w:w="239" w:type="pct"/>
            <w:vAlign w:val="center"/>
            <w:hideMark/>
          </w:tcPr>
          <w:p w14:paraId="513515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C8865CF" w14:textId="7190BC2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 (0.57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0.93)</w:t>
            </w:r>
          </w:p>
        </w:tc>
        <w:tc>
          <w:tcPr>
            <w:tcW w:w="248" w:type="pct"/>
            <w:vAlign w:val="center"/>
            <w:hideMark/>
          </w:tcPr>
          <w:p w14:paraId="17B6C11E" w14:textId="588E872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39" w:type="pct"/>
            <w:vAlign w:val="center"/>
            <w:hideMark/>
          </w:tcPr>
          <w:p w14:paraId="591B6CBF" w14:textId="6EE471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69.20</w:t>
            </w:r>
          </w:p>
        </w:tc>
        <w:tc>
          <w:tcPr>
            <w:tcW w:w="239" w:type="pct"/>
            <w:vAlign w:val="center"/>
            <w:hideMark/>
          </w:tcPr>
          <w:p w14:paraId="0C27B4D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A51E4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2B397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ED984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9C56435" w14:textId="4CE64FB9" w:rsidR="0090545F" w:rsidRPr="00091F67" w:rsidRDefault="00BB5F3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4A2052B" w14:textId="3A8D49F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6AD1A24" w14:textId="595A854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9D090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B3FF45A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CCF439F" w14:textId="504C706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661F09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Liang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657DC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A56A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&gt;20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C05FC79" w14:textId="00B8EA9D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CB366F9" w14:textId="1CFAE8B7" w:rsidR="0090545F" w:rsidRPr="00091F67" w:rsidRDefault="00550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Chest X-ray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rmalit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hemoptysis, dyspnea, unconsciousness, number of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cancer history,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LDH, direct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bilirubin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C69B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05909C5" w14:textId="083677DD" w:rsidR="0090545F" w:rsidRPr="00091F67" w:rsidRDefault="0054496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.: 0.88 (0.85-0.91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internal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validation: 0.88 (0.84-0.93)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2D8C4C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101C3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B91B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5909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DC3CF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BE970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59BD921" w14:textId="61DE4E4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E590CC" w14:textId="1BC3B85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FF0925D" w14:textId="3E83A5F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B2BD2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20D3C00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7F8DDECF" w14:textId="1F817125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0A99B4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Liu Q et al. (2021)</w:t>
            </w:r>
          </w:p>
        </w:tc>
        <w:tc>
          <w:tcPr>
            <w:tcW w:w="240" w:type="pct"/>
            <w:vAlign w:val="center"/>
            <w:hideMark/>
          </w:tcPr>
          <w:p w14:paraId="05B75B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64D3D4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C33BC84" w14:textId="3887B11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Machine learning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classifiers;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(XGBoos</w:t>
            </w:r>
            <w:r w:rsidR="006B5B1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best perform</w:t>
            </w:r>
            <w:r w:rsidR="006B5B19" w:rsidRPr="00091F67">
              <w:rPr>
                <w:rFonts w:ascii="Times New Roman" w:hAnsi="Times New Roman" w:cs="Times New Roman"/>
                <w:sz w:val="20"/>
                <w:szCs w:val="20"/>
              </w:rPr>
              <w:t>ance)</w:t>
            </w:r>
          </w:p>
        </w:tc>
        <w:tc>
          <w:tcPr>
            <w:tcW w:w="453" w:type="pct"/>
            <w:vAlign w:val="center"/>
            <w:hideMark/>
          </w:tcPr>
          <w:p w14:paraId="27D3DCA3" w14:textId="0D883725" w:rsidR="0090545F" w:rsidRPr="00091F67" w:rsidRDefault="006B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LYM%, LDH,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four quantitative CT features</w:t>
            </w:r>
          </w:p>
        </w:tc>
        <w:tc>
          <w:tcPr>
            <w:tcW w:w="239" w:type="pct"/>
            <w:vAlign w:val="center"/>
            <w:hideMark/>
          </w:tcPr>
          <w:p w14:paraId="4E41674C" w14:textId="3DB84EE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90.6</w:t>
            </w:r>
          </w:p>
        </w:tc>
        <w:tc>
          <w:tcPr>
            <w:tcW w:w="253" w:type="pct"/>
            <w:vAlign w:val="center"/>
            <w:hideMark/>
          </w:tcPr>
          <w:p w14:paraId="3E24BA22" w14:textId="389556C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 (0.91–1)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XGBoost clinical model</w:t>
            </w:r>
          </w:p>
        </w:tc>
        <w:tc>
          <w:tcPr>
            <w:tcW w:w="248" w:type="pct"/>
            <w:vAlign w:val="center"/>
            <w:hideMark/>
          </w:tcPr>
          <w:p w14:paraId="220576EE" w14:textId="542EADF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9" w:type="pct"/>
            <w:vAlign w:val="center"/>
            <w:hideMark/>
          </w:tcPr>
          <w:p w14:paraId="46B0545D" w14:textId="1DD4B3E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87.8</w:t>
            </w:r>
          </w:p>
        </w:tc>
        <w:tc>
          <w:tcPr>
            <w:tcW w:w="239" w:type="pct"/>
            <w:vAlign w:val="center"/>
            <w:hideMark/>
          </w:tcPr>
          <w:p w14:paraId="75A14DB2" w14:textId="0405555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70.6</w:t>
            </w:r>
          </w:p>
        </w:tc>
        <w:tc>
          <w:tcPr>
            <w:tcW w:w="239" w:type="pct"/>
            <w:vAlign w:val="center"/>
            <w:hideMark/>
          </w:tcPr>
          <w:p w14:paraId="482EA4AB" w14:textId="5BA8CB7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0" w:type="pct"/>
            <w:vAlign w:val="center"/>
            <w:hideMark/>
          </w:tcPr>
          <w:p w14:paraId="407009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527EF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8274F96" w14:textId="7591952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724E53D" w14:textId="4CE156E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(cross-validation)</w:t>
            </w:r>
          </w:p>
        </w:tc>
        <w:tc>
          <w:tcPr>
            <w:tcW w:w="239" w:type="pct"/>
            <w:vAlign w:val="center"/>
            <w:hideMark/>
          </w:tcPr>
          <w:p w14:paraId="0D7B3466" w14:textId="7BCF2DE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A95DB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8D80BA6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0C3B534" w14:textId="43DE5BB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F0B404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Liu, J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DAD49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E0B5E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6AF56F5" w14:textId="522C907F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FA7A80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COPD, temperature, fatigue, shortness of breath, lymphocyte percentage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F929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DAABCC9" w14:textId="693F6787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cohort: 0.77 (0.73-0.82)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0.73 (0.67-0.79)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0.77 (0.71-0.83)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A194B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81B17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80EB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D0E6F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2391E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466D5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8281040" w14:textId="407391A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043639" w14:textId="2CA7142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A113C7" w14:textId="20BBD76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E80A8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63574A2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7343B70B" w14:textId="4471CCC1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7D215B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Marcos et al. (2021)</w:t>
            </w:r>
          </w:p>
        </w:tc>
        <w:tc>
          <w:tcPr>
            <w:tcW w:w="240" w:type="pct"/>
            <w:vAlign w:val="center"/>
            <w:hideMark/>
          </w:tcPr>
          <w:p w14:paraId="2198A7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850BB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C319E5B" w14:textId="61438B1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Machine learning model composed of random forest, XG boost, regularized </w:t>
            </w:r>
            <w:r w:rsidR="00550194" w:rsidRPr="00091F67">
              <w:rPr>
                <w:rFonts w:ascii="Times New Roman" w:hAnsi="Times New Roman" w:cs="Times New Roman"/>
                <w:sz w:val="20"/>
                <w:szCs w:val="20"/>
              </w:rPr>
              <w:t>logistic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regression</w:t>
            </w:r>
          </w:p>
        </w:tc>
        <w:tc>
          <w:tcPr>
            <w:tcW w:w="453" w:type="pct"/>
            <w:vAlign w:val="center"/>
            <w:hideMark/>
          </w:tcPr>
          <w:p w14:paraId="2694D75C" w14:textId="3A6E098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Peripheral blood oxygen saturation (SpO2)/fraction of inspired oxygen (FiO2) ratio, age, estimated glomerular filtration rate,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updated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</w:p>
        </w:tc>
        <w:tc>
          <w:tcPr>
            <w:tcW w:w="239" w:type="pct"/>
            <w:vAlign w:val="center"/>
            <w:hideMark/>
          </w:tcPr>
          <w:p w14:paraId="7D7CCE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8031ADE" w14:textId="3BC0825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0.86 (0.83–0.88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0.83 (0.81– 0.85)</w:t>
            </w:r>
          </w:p>
        </w:tc>
        <w:tc>
          <w:tcPr>
            <w:tcW w:w="248" w:type="pct"/>
            <w:vAlign w:val="center"/>
            <w:hideMark/>
          </w:tcPr>
          <w:p w14:paraId="6A2A87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CA86C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4474C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E565E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277D8D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AC59D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A36F2D1" w14:textId="6355C01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90DF6E4" w14:textId="0B97D60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 validation)</w:t>
            </w:r>
          </w:p>
        </w:tc>
        <w:tc>
          <w:tcPr>
            <w:tcW w:w="239" w:type="pct"/>
            <w:vAlign w:val="center"/>
            <w:hideMark/>
          </w:tcPr>
          <w:p w14:paraId="27C58729" w14:textId="5AFA070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FDEECF6" w14:textId="744317B4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06BF13F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BC82778" w14:textId="5CC8EE5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89EFE6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Myrstad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692D7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61AB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00F80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(threshold≥ 6)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DB99B5B" w14:textId="0C91515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NEWS2: physiological parameters; respiratory rate, </w:t>
            </w:r>
            <w:r w:rsidR="006B5B19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6B5B19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pulse rate, level of consciousness or new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confusion, and body </w:t>
            </w:r>
            <w:r w:rsidR="006B5B19" w:rsidRPr="00091F67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2F0C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60442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0.82 (0.69–0.95)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C8827AF" w14:textId="3DE9CE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54496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(52.9-95.7)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673724" w14:textId="4DB016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84.3 (71.4-92.9)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BB66B9" w14:textId="7768498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60 (43.1-74.8)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60B0C8" w14:textId="76D9DF0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93.5 (83.8 -97.5)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06ABFE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A4FB8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F5F8B6B" w14:textId="1F4E6D8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Assess and compare the performance </w:t>
            </w:r>
            <w:r w:rsidR="00544965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F7448FC" w14:textId="1ECDC23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20BF78" w14:textId="56A0ABD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25E22DA" w14:textId="79C2DB0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17F"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EAAC453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812AE84" w14:textId="236B69F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FBDD36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Prower et al. (2021)</w:t>
            </w:r>
          </w:p>
        </w:tc>
        <w:tc>
          <w:tcPr>
            <w:tcW w:w="240" w:type="pct"/>
            <w:vAlign w:val="center"/>
            <w:hideMark/>
          </w:tcPr>
          <w:p w14:paraId="0062CB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9263E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B48D7DF" w14:textId="435AC62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 Index</w:t>
            </w:r>
          </w:p>
        </w:tc>
        <w:tc>
          <w:tcPr>
            <w:tcW w:w="453" w:type="pct"/>
            <w:vAlign w:val="center"/>
            <w:hideMark/>
          </w:tcPr>
          <w:p w14:paraId="348E8311" w14:textId="0C71DD1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Respiration rate, oxygen saturation, supplemental oxygen,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pulse rate, level of consciousness and temperature (NEWS2)</w:t>
            </w:r>
          </w:p>
        </w:tc>
        <w:tc>
          <w:tcPr>
            <w:tcW w:w="239" w:type="pct"/>
            <w:vAlign w:val="center"/>
            <w:hideMark/>
          </w:tcPr>
          <w:p w14:paraId="715109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CE7140C" w14:textId="27E829B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NEWS2: 0.82 (0.80-0.83)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ROX </w:t>
            </w:r>
            <w:r w:rsidR="00B07A03" w:rsidRPr="005D301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B07A03" w:rsidRPr="00091F67">
              <w:rPr>
                <w:rFonts w:ascii="Times New Roman" w:hAnsi="Times New Roman" w:cs="Times New Roman"/>
                <w:sz w:val="20"/>
                <w:szCs w:val="20"/>
              </w:rPr>
              <w:t>ndex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0.85 (0.84-0.86)</w:t>
            </w:r>
          </w:p>
        </w:tc>
        <w:tc>
          <w:tcPr>
            <w:tcW w:w="248" w:type="pct"/>
            <w:vAlign w:val="center"/>
            <w:hideMark/>
          </w:tcPr>
          <w:p w14:paraId="57F8FD61" w14:textId="34FF9AE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NEWS: 72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85</w:t>
            </w:r>
          </w:p>
        </w:tc>
        <w:tc>
          <w:tcPr>
            <w:tcW w:w="239" w:type="pct"/>
            <w:vAlign w:val="center"/>
            <w:hideMark/>
          </w:tcPr>
          <w:p w14:paraId="061D5718" w14:textId="6649EE1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NEWS: 79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75</w:t>
            </w:r>
          </w:p>
        </w:tc>
        <w:tc>
          <w:tcPr>
            <w:tcW w:w="239" w:type="pct"/>
            <w:vAlign w:val="center"/>
            <w:hideMark/>
          </w:tcPr>
          <w:p w14:paraId="2EA2F9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D5ADA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17D65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2B7224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6AA7EC4" w14:textId="3D3FE19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Test the predictive ability of NEWS2 and compare with RO</w:t>
            </w:r>
            <w:r w:rsidR="0092523F" w:rsidRPr="005D301B">
              <w:rPr>
                <w:rFonts w:ascii="Segoe UI Emoji" w:hAnsi="Segoe UI Emoji" w:cs="Segoe UI Emoji"/>
                <w:sz w:val="20"/>
                <w:szCs w:val="20"/>
              </w:rPr>
              <w:t>X</w:t>
            </w:r>
          </w:p>
        </w:tc>
        <w:tc>
          <w:tcPr>
            <w:tcW w:w="239" w:type="pct"/>
            <w:vAlign w:val="center"/>
            <w:hideMark/>
          </w:tcPr>
          <w:p w14:paraId="35CE0CE8" w14:textId="56BE33A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CD1E2BE" w14:textId="59D0405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AF47148" w14:textId="25405B8A" w:rsidR="0090545F" w:rsidRPr="00091F67" w:rsidRDefault="0092523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731B4A6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83A96F2" w14:textId="6ACD5969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ABD7FE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Purkayastha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2DFBCE6" w14:textId="31047721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5E75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EBE82F2" w14:textId="306C3329" w:rsidR="0090545F" w:rsidRPr="00091F67" w:rsidRDefault="004C5D8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Four models based 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CT radiomics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clinical features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DB24000" w14:textId="004366A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fever,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WBC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C5D8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count</w:t>
            </w:r>
            <w:r w:rsidR="004C5D8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omorbidities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72D1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9CB6A18" w14:textId="34C5FE6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1: 0.89, 0.93, and 0.93 for the prediction of progression risk at 3, 5 and 7 days</w:t>
            </w:r>
            <w:r w:rsidR="0092523F" w:rsidRPr="005D301B">
              <w:rPr>
                <w:rFonts w:ascii="Times New Roman" w:hAnsi="Times New Roman" w:cs="Times New Roman"/>
                <w:sz w:val="20"/>
                <w:szCs w:val="20"/>
              </w:rPr>
              <w:t>, respectively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BB1EA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76155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1D79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BCCE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B4F3E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A2C9335" w14:textId="7E4D32A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1: 0.87 (0.83–0.91)</w:t>
            </w:r>
            <w:r w:rsidR="004C5D8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2: 0.77 (0.71–0.83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); Model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3: 0.85 (0.80–0.89)</w:t>
            </w:r>
            <w:r w:rsidR="004C5D80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4: 0.86 (0.82–0.90)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B18450D" w14:textId="4C241A1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1DD3AD" w14:textId="2008CA8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4E400E" w14:textId="0C4E7A6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0FC395E" w14:textId="0FDED78C" w:rsidR="0090545F" w:rsidRPr="00091F67" w:rsidRDefault="0092523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Some supplementary information available</w:t>
            </w:r>
          </w:p>
        </w:tc>
      </w:tr>
      <w:tr w:rsidR="007D2487" w:rsidRPr="005D301B" w14:paraId="0088B83A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68EC148D" w14:textId="62EBF6D2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3DD53A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Schalekamp et al. (2021)</w:t>
            </w:r>
          </w:p>
        </w:tc>
        <w:tc>
          <w:tcPr>
            <w:tcW w:w="240" w:type="pct"/>
            <w:vAlign w:val="center"/>
            <w:hideMark/>
          </w:tcPr>
          <w:p w14:paraId="1CDF96EC" w14:textId="72FFD58C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vAlign w:val="center"/>
            <w:hideMark/>
          </w:tcPr>
          <w:p w14:paraId="48ADA0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7EE1EAC" w14:textId="5BB044D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Model (based on clinical, laboratory and radiographic findings obtained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3" w:type="pct"/>
            <w:vAlign w:val="center"/>
            <w:hideMark/>
          </w:tcPr>
          <w:p w14:paraId="151B953D" w14:textId="09A4997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COPD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omorbidities, leukocytes,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preexistent ab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rmalities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chest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Rx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lung involvement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chest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Rx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score.</w:t>
            </w:r>
          </w:p>
        </w:tc>
        <w:tc>
          <w:tcPr>
            <w:tcW w:w="239" w:type="pct"/>
            <w:vAlign w:val="center"/>
            <w:hideMark/>
          </w:tcPr>
          <w:p w14:paraId="4A459B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B630B92" w14:textId="1A4FF03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0.77 (0.72-0.81)</w:t>
            </w:r>
          </w:p>
        </w:tc>
        <w:tc>
          <w:tcPr>
            <w:tcW w:w="248" w:type="pct"/>
            <w:vAlign w:val="center"/>
            <w:hideMark/>
          </w:tcPr>
          <w:p w14:paraId="51BFC7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56446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2ECB4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DE20E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45A88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03ED4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56CE1EA" w14:textId="0AA0661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D23ACCA" w14:textId="214ED93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CA8B8F8" w14:textId="68EF142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FCCD8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7F5B312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8102C37" w14:textId="1168C2DD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F7CF4B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Schöning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7C552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ECBA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FB498B5" w14:textId="36E3FBF9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severity assessment (COSA)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E532515" w14:textId="26BC250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Sex,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sodium, hemoglobin, </w:t>
            </w:r>
            <w:r w:rsidR="00D4141C" w:rsidRPr="00091F67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leucocytes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3CA1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60BA1B4" w14:textId="159DEB05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AUROC: 0.94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0.85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74775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66D95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3AD064C" w14:textId="07754536" w:rsidR="0090545F" w:rsidRPr="00091F67" w:rsidRDefault="0092523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intern. valid.: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D758B7" w14:textId="787A94DC" w:rsidR="0090545F" w:rsidRPr="00091F67" w:rsidRDefault="0092523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intern. valid.: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3734C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95568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C96DA28" w14:textId="11ADA8A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3BFA57" w14:textId="7780364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 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FF8BDC" w14:textId="0CAFDD6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3A54FDD" w14:textId="2E5EFC8F" w:rsidR="0090545F" w:rsidRPr="00091F67" w:rsidRDefault="0092523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Score available, but data only upon request</w:t>
            </w:r>
          </w:p>
        </w:tc>
      </w:tr>
      <w:tr w:rsidR="007D2487" w:rsidRPr="005D301B" w14:paraId="16F4633B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77E36E96" w14:textId="7B08535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B166168" w14:textId="0B8173D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Shi </w:t>
            </w:r>
            <w:r w:rsidR="001657AA">
              <w:rPr>
                <w:rFonts w:ascii="Times New Roman" w:hAnsi="Times New Roman" w:cs="Times New Roman"/>
                <w:sz w:val="20"/>
                <w:szCs w:val="20"/>
              </w:rPr>
              <w:t xml:space="preserve">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et al. (2021)</w:t>
            </w:r>
          </w:p>
        </w:tc>
        <w:tc>
          <w:tcPr>
            <w:tcW w:w="240" w:type="pct"/>
            <w:vAlign w:val="center"/>
            <w:hideMark/>
          </w:tcPr>
          <w:p w14:paraId="54A3C8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A5AF0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DD7DF78" w14:textId="0D0BC6E7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-GRAM score CALL score</w:t>
            </w:r>
          </w:p>
        </w:tc>
        <w:tc>
          <w:tcPr>
            <w:tcW w:w="453" w:type="pct"/>
            <w:vAlign w:val="center"/>
            <w:hideMark/>
          </w:tcPr>
          <w:p w14:paraId="5DA508D6" w14:textId="6D2E3B7B" w:rsidR="0090545F" w:rsidRPr="00091F67" w:rsidRDefault="000761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-GRAM: Age, chest X-ray, Hemoptysis, Dyspnea, unconsciousness, Comorbidities, ANC/ALC ratio, LDH, Direct bilirubin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CALL: comorbidit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ALC/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ALC,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LDH</w:t>
            </w:r>
          </w:p>
        </w:tc>
        <w:tc>
          <w:tcPr>
            <w:tcW w:w="239" w:type="pct"/>
            <w:vAlign w:val="center"/>
            <w:hideMark/>
          </w:tcPr>
          <w:p w14:paraId="7B8F84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BD1FAA5" w14:textId="13D822AC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-GRAM</w:t>
            </w:r>
            <w:r w:rsidR="00A06F2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ortality: 0.78 (0.53-0.92)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critical illness: 0.70 (0.44-0.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87)</w:t>
            </w:r>
            <w:r w:rsidR="00B51C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CALL</w:t>
            </w:r>
            <w:r w:rsidR="00B51C2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06F27" w:rsidRPr="005D301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ortality: 0.64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(0.36-0.85)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critical illness: 0.57 (0.32-0.79)</w:t>
            </w:r>
            <w:r w:rsidR="00A06F27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Align w:val="center"/>
            <w:hideMark/>
          </w:tcPr>
          <w:p w14:paraId="518972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10C64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37AEB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DAF9C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507EF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C8C0E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41C93F7" w14:textId="379CCDC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765215A" w14:textId="158F45A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DBD637E" w14:textId="346FE2E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59EC4E5" w14:textId="740F6B9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939C87F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88F8056" w14:textId="09719C74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43B3C0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 Y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F7AE2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4138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93072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NEWS-C (most accurate) IRS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298D8AE" w14:textId="6D2ECAF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clinical severity,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demographic, admission source, time-varying vital signs, and </w:t>
            </w:r>
            <w:r w:rsidR="00242483" w:rsidRPr="00091F67">
              <w:rPr>
                <w:rFonts w:ascii="Times New Roman" w:hAnsi="Times New Roman" w:cs="Times New Roman"/>
                <w:sz w:val="20"/>
                <w:szCs w:val="20"/>
              </w:rPr>
              <w:t>comorbid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conditions were used as the predictors.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038D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74A3634" w14:textId="20D10B9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EDRF: 0.79 (0.69–0.89)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IRS: 0.89 (0.82–0.96)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50E5575" w14:textId="63D5B07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59.3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F17159" w14:textId="17DEF2F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9649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873D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55712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8758E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0E13D65" w14:textId="5F1B9BBC" w:rsidR="0090545F" w:rsidRPr="00091F67" w:rsidRDefault="00132AA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Investigating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the predictive value of NEWS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FD3D95" w14:textId="4132695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305A90" w14:textId="46010E7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30F338F" w14:textId="4C1F0B25" w:rsidR="0090545F" w:rsidRPr="00091F67" w:rsidRDefault="00B07A0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Some data available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 the article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and 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upplementary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aterials</w:t>
            </w:r>
          </w:p>
        </w:tc>
      </w:tr>
      <w:tr w:rsidR="007D2487" w:rsidRPr="005D301B" w14:paraId="6E88F1B0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78CD77EA" w14:textId="668BC702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D7E4CA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Tu et al. (2021)</w:t>
            </w:r>
          </w:p>
        </w:tc>
        <w:tc>
          <w:tcPr>
            <w:tcW w:w="240" w:type="pct"/>
            <w:vAlign w:val="center"/>
            <w:hideMark/>
          </w:tcPr>
          <w:p w14:paraId="714FC4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C359C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FC413B5" w14:textId="60DF216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Clinical </w:t>
            </w:r>
            <w:r w:rsidR="00B67804"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</w:p>
        </w:tc>
        <w:tc>
          <w:tcPr>
            <w:tcW w:w="453" w:type="pct"/>
            <w:vAlign w:val="center"/>
            <w:hideMark/>
          </w:tcPr>
          <w:p w14:paraId="3034E6F7" w14:textId="7A1F91A0" w:rsidR="0090545F" w:rsidRPr="00091F67" w:rsidRDefault="00DD60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comorbidities,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LYM,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ratio,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platelet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protein,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α-HBDH,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lung involvement</w:t>
            </w:r>
          </w:p>
        </w:tc>
        <w:tc>
          <w:tcPr>
            <w:tcW w:w="239" w:type="pct"/>
            <w:vAlign w:val="center"/>
            <w:hideMark/>
          </w:tcPr>
          <w:p w14:paraId="5FF244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C4AFFF4" w14:textId="6D076DE4" w:rsidR="0090545F" w:rsidRPr="00091F67" w:rsidRDefault="00B07A0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0.91 (0.87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0.96)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 Validation: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0.87 (0.76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0.99) </w:t>
            </w:r>
          </w:p>
        </w:tc>
        <w:tc>
          <w:tcPr>
            <w:tcW w:w="248" w:type="pct"/>
            <w:vAlign w:val="center"/>
            <w:hideMark/>
          </w:tcPr>
          <w:p w14:paraId="144A14E7" w14:textId="7484D471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B07A03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B07A03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39" w:type="pct"/>
            <w:vAlign w:val="center"/>
            <w:hideMark/>
          </w:tcPr>
          <w:p w14:paraId="79108CB3" w14:textId="288EFC4F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B07A03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B07A03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9" w:type="pct"/>
            <w:vAlign w:val="center"/>
            <w:hideMark/>
          </w:tcPr>
          <w:p w14:paraId="0AF2A4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9986F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7E776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5C526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754BEC5" w14:textId="1072305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9274BEE" w14:textId="07B4C0E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398C46C" w14:textId="3C588B0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6B450B5" w14:textId="11CA203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The datasets used in this study are available from the corresponding author</w:t>
            </w:r>
            <w:r w:rsidR="00B07A03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upon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reasonable request.</w:t>
            </w:r>
          </w:p>
        </w:tc>
      </w:tr>
      <w:tr w:rsidR="00A94BB2" w:rsidRPr="005D301B" w14:paraId="3C717C2C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6ACE726" w14:textId="1B5E92C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22C5A2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Ucan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A8C1A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EB56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E747EC6" w14:textId="7BCFF8B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65;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A-DROP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CALL score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-GRAM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6305690" w14:textId="72544140" w:rsidR="0090545F" w:rsidRPr="00091F67" w:rsidRDefault="003377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470B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A9CBBA6" w14:textId="54E09D4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PSI 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 (0.82–0.93)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CURB-65 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(0.80–0.91)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A-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DROP:</w:t>
            </w:r>
            <w:r w:rsidR="0025355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(0.82–0.94)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CALL score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0.83 (0.77–0.88)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-GRAM score 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(0.80–0.91)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9D792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2268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1F94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9974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916E6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E8A505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B386E86" w14:textId="738D133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 of prog</w:t>
            </w:r>
            <w:r w:rsidR="00253556"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values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F4D383" w14:textId="06280DC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631159" w14:textId="49A4BC6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09D45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29672B5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68B574FB" w14:textId="1631000F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455A89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Woo et al. (2021)</w:t>
            </w:r>
          </w:p>
        </w:tc>
        <w:tc>
          <w:tcPr>
            <w:tcW w:w="240" w:type="pct"/>
            <w:vAlign w:val="center"/>
            <w:hideMark/>
          </w:tcPr>
          <w:p w14:paraId="35314F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  <w:tc>
          <w:tcPr>
            <w:tcW w:w="239" w:type="pct"/>
            <w:vAlign w:val="center"/>
            <w:hideMark/>
          </w:tcPr>
          <w:p w14:paraId="3FC190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&gt;20</w:t>
            </w:r>
          </w:p>
        </w:tc>
        <w:tc>
          <w:tcPr>
            <w:tcW w:w="552" w:type="pct"/>
            <w:vAlign w:val="center"/>
            <w:hideMark/>
          </w:tcPr>
          <w:p w14:paraId="7FDCA76A" w14:textId="4FDC3E4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Web- Based Severe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Risk Prediction Model</w:t>
            </w:r>
          </w:p>
        </w:tc>
        <w:tc>
          <w:tcPr>
            <w:tcW w:w="453" w:type="pct"/>
            <w:vAlign w:val="center"/>
            <w:hideMark/>
          </w:tcPr>
          <w:p w14:paraId="4F0F8E62" w14:textId="6D1F3CA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dyspnea, CRP, AST,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troponin</w:t>
            </w:r>
          </w:p>
        </w:tc>
        <w:tc>
          <w:tcPr>
            <w:tcW w:w="239" w:type="pct"/>
            <w:vAlign w:val="center"/>
            <w:hideMark/>
          </w:tcPr>
          <w:p w14:paraId="0DEDE7CB" w14:textId="4185730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vAlign w:val="center"/>
            <w:hideMark/>
          </w:tcPr>
          <w:p w14:paraId="7AE201FA" w14:textId="6704554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(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validation: 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 (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0.85</w:t>
            </w:r>
            <w:r w:rsidR="0018658D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18658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validation: 0.81</w:t>
            </w:r>
          </w:p>
        </w:tc>
        <w:tc>
          <w:tcPr>
            <w:tcW w:w="248" w:type="pct"/>
            <w:vAlign w:val="center"/>
            <w:hideMark/>
          </w:tcPr>
          <w:p w14:paraId="4B72CC9B" w14:textId="2C485CA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39" w:type="pct"/>
            <w:vAlign w:val="center"/>
            <w:hideMark/>
          </w:tcPr>
          <w:p w14:paraId="0E2028A8" w14:textId="6F1881E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39" w:type="pct"/>
            <w:vAlign w:val="center"/>
            <w:hideMark/>
          </w:tcPr>
          <w:p w14:paraId="02C480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77F0B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FEE88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CE6DD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FD8C5FD" w14:textId="1A3BB2E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A3048B0" w14:textId="7F4B7F9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961503F" w14:textId="0E69BF3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5503F3A" w14:textId="564D72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285FE609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0BB4D0A" w14:textId="70DC0248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C8756D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Wu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F1A76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32A0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2458B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10E1DE2" w14:textId="314884E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LYM%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LDH,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urea and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F9CEF06" w14:textId="02E955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external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-;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74.4 to</w:t>
            </w:r>
            <w:r w:rsidR="00236A5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28A75F3" w14:textId="4C884F1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4 (combination model)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C65599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dataset: 0.86 (0.82–0.90)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set: 0.90 (0.82–0.98)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= ranging from 0.84 to 0.93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4DBAAAC" w14:textId="709DA9BA" w:rsidR="0090545F" w:rsidRPr="00091F67" w:rsidRDefault="00EB757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Range: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96.9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2F2F38" w14:textId="6FC0D34C" w:rsidR="0090545F" w:rsidRPr="00091F67" w:rsidRDefault="00EB757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Range: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3374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F6ED9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30655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4F817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CB3FB6A" w14:textId="53770EB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C0E31A" w14:textId="48C7FC5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 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D5553C" w14:textId="3B29A61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4338A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BBF4018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0208B6C6" w14:textId="43508542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35872B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Xiao et al. (2020)</w:t>
            </w:r>
          </w:p>
        </w:tc>
        <w:tc>
          <w:tcPr>
            <w:tcW w:w="240" w:type="pct"/>
            <w:vAlign w:val="center"/>
            <w:hideMark/>
          </w:tcPr>
          <w:p w14:paraId="1334C2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A27BC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16A99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Deep learning model</w:t>
            </w:r>
          </w:p>
        </w:tc>
        <w:tc>
          <w:tcPr>
            <w:tcW w:w="453" w:type="pct"/>
            <w:vAlign w:val="center"/>
            <w:hideMark/>
          </w:tcPr>
          <w:p w14:paraId="41A0374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Clinical indicators and imaging findings</w:t>
            </w:r>
          </w:p>
        </w:tc>
        <w:tc>
          <w:tcPr>
            <w:tcW w:w="239" w:type="pct"/>
            <w:vAlign w:val="center"/>
            <w:hideMark/>
          </w:tcPr>
          <w:p w14:paraId="3EAEB799" w14:textId="2450357A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 97.4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Test set: 81.9</w:t>
            </w:r>
          </w:p>
        </w:tc>
        <w:tc>
          <w:tcPr>
            <w:tcW w:w="253" w:type="pct"/>
            <w:vAlign w:val="center"/>
            <w:hideMark/>
          </w:tcPr>
          <w:p w14:paraId="4FC63336" w14:textId="60380DFB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 </w:t>
            </w:r>
            <w:r w:rsidR="0090545F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F44128"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F4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</w:t>
            </w:r>
            <w:r w:rsidR="00F4412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(0.97–1)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EB7574" w:rsidRPr="005D301B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 0.</w:t>
            </w:r>
            <w:r w:rsidR="00DF7124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DF712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DF7124"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F71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F44128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Align w:val="center"/>
            <w:hideMark/>
          </w:tcPr>
          <w:p w14:paraId="01A775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04677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A714E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7DF40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AB8F1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408D3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1AA2119" w14:textId="0165D3D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6C47C5E" w14:textId="3A7B8EB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AE41C81" w14:textId="311F704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C267E11" w14:textId="3151A2F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6A1BF1E9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30AC476" w14:textId="03150D9F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F1FEAD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Xu F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681EDD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8E04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05299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K–Nearest Neighbor (KNN) model (highest AUC in the validation set)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BE326DC" w14:textId="57CB78E4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age,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WBC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LDH, 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3E0DBB" w14:textId="179E5E5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89.6 (85.9 – 93.3)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DA186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0.95 (0.92 – 0.97)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8A2F5CE" w14:textId="5450B54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83.2 (75.7 – 90.6)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BCAF90" w14:textId="00B0526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93.5 (89.7 – 97.2)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7A7E4FB" w14:textId="590524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88.4 (81.9 – 95.0)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F083778" w14:textId="7D2D007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90.2 (85.8 – 94.7)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944B8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C6AED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D179DCC" w14:textId="4278C14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0D655C" w14:textId="713013B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F67AD9" w14:textId="627E1DA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4D3BD90" w14:textId="779E857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1DD353B4" w14:textId="77777777" w:rsidTr="000E34DC">
        <w:trPr>
          <w:trHeight w:val="315"/>
        </w:trPr>
        <w:tc>
          <w:tcPr>
            <w:tcW w:w="283" w:type="pct"/>
            <w:vAlign w:val="center"/>
          </w:tcPr>
          <w:p w14:paraId="4D1C651D" w14:textId="59B83BA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55FF1D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Xu J et al. (2021)</w:t>
            </w:r>
          </w:p>
        </w:tc>
        <w:tc>
          <w:tcPr>
            <w:tcW w:w="240" w:type="pct"/>
            <w:vAlign w:val="center"/>
            <w:hideMark/>
          </w:tcPr>
          <w:p w14:paraId="5CCD72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0B1C8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F5823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model</w:t>
            </w:r>
          </w:p>
        </w:tc>
        <w:tc>
          <w:tcPr>
            <w:tcW w:w="453" w:type="pct"/>
            <w:vAlign w:val="center"/>
            <w:hideMark/>
          </w:tcPr>
          <w:p w14:paraId="035AEE4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CRP, prothrombin time, age and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9" w:type="pct"/>
            <w:vAlign w:val="center"/>
            <w:hideMark/>
          </w:tcPr>
          <w:p w14:paraId="56731A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8C9D27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248" w:type="pct"/>
            <w:vAlign w:val="center"/>
            <w:hideMark/>
          </w:tcPr>
          <w:p w14:paraId="119B02C9" w14:textId="1773A31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39" w:type="pct"/>
            <w:vAlign w:val="center"/>
            <w:hideMark/>
          </w:tcPr>
          <w:p w14:paraId="02C6824F" w14:textId="4A456AD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39" w:type="pct"/>
            <w:vAlign w:val="center"/>
            <w:hideMark/>
          </w:tcPr>
          <w:p w14:paraId="1481C7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1CB5E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1F3AD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C5429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3C8BBBD" w14:textId="6421D6F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6D720E6" w14:textId="01406F1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615C5DD" w14:textId="1FF18E8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C546C81" w14:textId="307091D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2FEB860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F3ED4C4" w14:textId="0BD5DDB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8753BC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Yao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482C2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7A91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427B15F" w14:textId="188084D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Machine learning‐based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1CC4468" w14:textId="15741A2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ESR,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Age, LDH and CRP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F352B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5DA189D" w14:textId="3AAC9B40" w:rsidR="0090545F" w:rsidRPr="00091F67" w:rsidRDefault="00EB757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0.82 (0.77–0.88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internal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0.76 (0.77–0.84)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validation: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0.71 (0.63–0.78): 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AEF2D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BC17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CF9B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9FF4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C6D15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FEF16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22C6706" w14:textId="0ACCCBD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794DA2" w14:textId="6DB54FB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A434BE" w14:textId="5FC04AC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A881E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2F22CEF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0F41D42" w14:textId="26A7E171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013337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Yu Y et al. (2020)</w:t>
            </w:r>
          </w:p>
        </w:tc>
        <w:tc>
          <w:tcPr>
            <w:tcW w:w="240" w:type="pct"/>
            <w:vAlign w:val="center"/>
            <w:hideMark/>
          </w:tcPr>
          <w:p w14:paraId="1BAAF2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837BC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2" w:type="pct"/>
            <w:vAlign w:val="center"/>
            <w:hideMark/>
          </w:tcPr>
          <w:p w14:paraId="5D3B11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Multivariate logistic regression models</w:t>
            </w:r>
          </w:p>
        </w:tc>
        <w:tc>
          <w:tcPr>
            <w:tcW w:w="453" w:type="pct"/>
            <w:vAlign w:val="center"/>
            <w:hideMark/>
          </w:tcPr>
          <w:p w14:paraId="3E162920" w14:textId="19D0372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amyloid A protein (SAA),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ESR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age</w:t>
            </w:r>
          </w:p>
        </w:tc>
        <w:tc>
          <w:tcPr>
            <w:tcW w:w="239" w:type="pct"/>
            <w:vAlign w:val="center"/>
            <w:hideMark/>
          </w:tcPr>
          <w:p w14:paraId="42EA1A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A1335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SAA: 0.92</w:t>
            </w:r>
          </w:p>
        </w:tc>
        <w:tc>
          <w:tcPr>
            <w:tcW w:w="248" w:type="pct"/>
            <w:vAlign w:val="center"/>
            <w:hideMark/>
          </w:tcPr>
          <w:p w14:paraId="3DF6EDE6" w14:textId="63E08A8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83.9</w:t>
            </w:r>
          </w:p>
        </w:tc>
        <w:tc>
          <w:tcPr>
            <w:tcW w:w="239" w:type="pct"/>
            <w:vAlign w:val="center"/>
            <w:hideMark/>
          </w:tcPr>
          <w:p w14:paraId="451157F6" w14:textId="382FB2E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97.67</w:t>
            </w:r>
          </w:p>
        </w:tc>
        <w:tc>
          <w:tcPr>
            <w:tcW w:w="239" w:type="pct"/>
            <w:vAlign w:val="center"/>
            <w:hideMark/>
          </w:tcPr>
          <w:p w14:paraId="456856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EBEE6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C8D25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DEBD9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BFF5585" w14:textId="40BD96B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Identification of biomarkers</w:t>
            </w:r>
          </w:p>
        </w:tc>
        <w:tc>
          <w:tcPr>
            <w:tcW w:w="239" w:type="pct"/>
            <w:vAlign w:val="center"/>
            <w:hideMark/>
          </w:tcPr>
          <w:p w14:paraId="0D80D61E" w14:textId="18EE97B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2A2E7AF" w14:textId="14400F5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E9EF38C" w14:textId="4A16468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CE66681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FB295F4" w14:textId="118080B9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12F964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Zhang B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9A4ACD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864F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4A79417" w14:textId="539D03AF" w:rsidR="0090545F" w:rsidRPr="00091F67" w:rsidRDefault="0033772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BE92074" w14:textId="13C7345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LDH, AST, PT, Scr, Sodium, Fibri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C4F068" w14:textId="1033B9D5" w:rsidR="0090545F" w:rsidRPr="00091F67" w:rsidRDefault="00236A5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Internal valid.: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83.3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extern. Valid.: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79.1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3479894" w14:textId="57022AA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Internal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validation:</w:t>
            </w:r>
            <w:r w:rsidR="00C974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C974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xt. validation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="00C974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(0.95)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 2</w:t>
            </w:r>
            <w:r w:rsidR="00C974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="00C974E0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CB53497" w14:textId="66C36C3E" w:rsidR="0090545F" w:rsidRPr="00091F67" w:rsidRDefault="00C974E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Intern. valid.: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93.6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val.1: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ext. val.1: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AF61FE" w14:textId="36B09B2A" w:rsidR="0090545F" w:rsidRPr="00091F67" w:rsidRDefault="00C974E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Intern. valid.: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80.7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val.1: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76.5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val.2: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83.8,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4F1EA6" w14:textId="1BE2EC89" w:rsidR="0090545F" w:rsidRPr="00091F67" w:rsidRDefault="00C974E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Intern. valid.: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val.1: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34.3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ext. val.2: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82.2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5783D3" w14:textId="03626C6D" w:rsidR="0090545F" w:rsidRPr="00091F67" w:rsidRDefault="00C974E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Intern. valid.: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val.1: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E94F79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ext. val.2:</w:t>
            </w:r>
            <w:r w:rsidR="00E94F79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95.3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768EE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F7F40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FD0D7AD" w14:textId="71E63E2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EEEE6C" w14:textId="0B7EC20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3D98A1" w14:textId="18E55A1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C150179" w14:textId="5A375788" w:rsidR="0090545F" w:rsidRPr="00091F67" w:rsidRDefault="00472F1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Some data available in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the article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and 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upplementary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aterials, further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data upon request</w:t>
            </w:r>
          </w:p>
        </w:tc>
      </w:tr>
      <w:tr w:rsidR="007D2487" w:rsidRPr="005D301B" w14:paraId="7C1DF9AF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DF76444" w14:textId="09D6F66D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6CE52D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Assal et al. (2022)</w:t>
            </w:r>
          </w:p>
        </w:tc>
        <w:tc>
          <w:tcPr>
            <w:tcW w:w="240" w:type="pct"/>
            <w:vAlign w:val="center"/>
            <w:hideMark/>
          </w:tcPr>
          <w:p w14:paraId="344D605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775E0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021CC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Multivariate logistic regression model</w:t>
            </w:r>
          </w:p>
        </w:tc>
        <w:tc>
          <w:tcPr>
            <w:tcW w:w="453" w:type="pct"/>
            <w:vAlign w:val="center"/>
            <w:hideMark/>
          </w:tcPr>
          <w:p w14:paraId="4BB62D9D" w14:textId="1825D1C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Elevated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leukocytosis, and elevated CRP</w:t>
            </w:r>
          </w:p>
        </w:tc>
        <w:tc>
          <w:tcPr>
            <w:tcW w:w="239" w:type="pct"/>
            <w:vAlign w:val="center"/>
            <w:hideMark/>
          </w:tcPr>
          <w:p w14:paraId="645D1B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2FD73CD" w14:textId="40C3E87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TLC</w:t>
            </w:r>
            <w:r w:rsidR="001810F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1810F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1810F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248" w:type="pct"/>
            <w:vAlign w:val="center"/>
            <w:hideMark/>
          </w:tcPr>
          <w:p w14:paraId="30507962" w14:textId="34634ED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TLC: 61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70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67</w:t>
            </w:r>
          </w:p>
        </w:tc>
        <w:tc>
          <w:tcPr>
            <w:tcW w:w="239" w:type="pct"/>
            <w:vAlign w:val="center"/>
            <w:hideMark/>
          </w:tcPr>
          <w:p w14:paraId="1A4D6C63" w14:textId="48B9DB4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TL: 78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70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65</w:t>
            </w:r>
          </w:p>
        </w:tc>
        <w:tc>
          <w:tcPr>
            <w:tcW w:w="239" w:type="pct"/>
            <w:vAlign w:val="center"/>
            <w:hideMark/>
          </w:tcPr>
          <w:p w14:paraId="2743C5E4" w14:textId="15516CB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TLC: 37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34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30</w:t>
            </w:r>
          </w:p>
        </w:tc>
        <w:tc>
          <w:tcPr>
            <w:tcW w:w="239" w:type="pct"/>
            <w:vAlign w:val="center"/>
            <w:hideMark/>
          </w:tcPr>
          <w:p w14:paraId="6E0B90F2" w14:textId="2B7115C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TLC: 90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91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90</w:t>
            </w:r>
          </w:p>
        </w:tc>
        <w:tc>
          <w:tcPr>
            <w:tcW w:w="250" w:type="pct"/>
            <w:vAlign w:val="center"/>
            <w:hideMark/>
          </w:tcPr>
          <w:p w14:paraId="4CC47A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8AD40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980E3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</w:p>
        </w:tc>
        <w:tc>
          <w:tcPr>
            <w:tcW w:w="239" w:type="pct"/>
            <w:vAlign w:val="center"/>
            <w:hideMark/>
          </w:tcPr>
          <w:p w14:paraId="0092B5F4" w14:textId="2C5E035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75AF16A" w14:textId="2DB3A88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6EC2396" w14:textId="4EF8F1F2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595DEAE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5009C02" w14:textId="16B8767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36DCA7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Shalmon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5FD6451" w14:textId="3F66A835" w:rsidR="0090545F" w:rsidRPr="00091F67" w:rsidRDefault="00C26D3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FE41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924CA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Chest CT images on segmented lungs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37AB23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images and NLR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13657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CD03E9A" w14:textId="604FC42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 (0.83-0.98)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BFE97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04FA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FF9E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7110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7A378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55800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C28334D" w14:textId="6F260B2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44FB73" w14:textId="2185B27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6F2287" w14:textId="211CC2D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48C4DEB" w14:textId="1411674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8E5784A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318C766E" w14:textId="3DA45B1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4A81CC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Shankar et al. (2022)</w:t>
            </w:r>
          </w:p>
        </w:tc>
        <w:tc>
          <w:tcPr>
            <w:tcW w:w="240" w:type="pct"/>
            <w:vAlign w:val="center"/>
            <w:hideMark/>
          </w:tcPr>
          <w:p w14:paraId="706598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4A595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5F64184C" w14:textId="4648AA90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scoring system</w:t>
            </w:r>
          </w:p>
        </w:tc>
        <w:tc>
          <w:tcPr>
            <w:tcW w:w="453" w:type="pct"/>
            <w:vAlign w:val="center"/>
            <w:hideMark/>
          </w:tcPr>
          <w:p w14:paraId="1E05178B" w14:textId="55A7E59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9 variables: age group, sex, education, chronic kidney disease, tobacco, cough, dyspnea, olfactory-gustatory dysfunction [OGD], and gastrointestinal symptoms = basic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model,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 variables above (except OGD)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ferritin,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CT severity score = advanced model</w:t>
            </w:r>
          </w:p>
        </w:tc>
        <w:tc>
          <w:tcPr>
            <w:tcW w:w="239" w:type="pct"/>
            <w:vAlign w:val="center"/>
            <w:hideMark/>
          </w:tcPr>
          <w:p w14:paraId="6FE25F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A736B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18E0BF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1216EC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AA360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8BF75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3FA7A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B40D122" w14:textId="06E2755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Basic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 (0.74–0.82)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Advanced </w:t>
            </w:r>
            <w:r w:rsidR="005B40D6" w:rsidRPr="00091F67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  <w:r w:rsidR="008E4F0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 (0.79–0.87)</w:t>
            </w:r>
          </w:p>
        </w:tc>
        <w:tc>
          <w:tcPr>
            <w:tcW w:w="242" w:type="pct"/>
            <w:vAlign w:val="center"/>
            <w:hideMark/>
          </w:tcPr>
          <w:p w14:paraId="50A3C51D" w14:textId="03E732C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5CDD97B" w14:textId="38BBDAE0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51D0566" w14:textId="5793A00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564D8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BC9B7AD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6449DEE" w14:textId="65464D6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16B6E6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17849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B8EC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75112A5" w14:textId="556F456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Radiomics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C44E968" w14:textId="7F2D780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Radiomics signature,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WBC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50A7555" w14:textId="10AEC0B4" w:rsidR="0090545F" w:rsidRPr="00091F67" w:rsidRDefault="008E4F0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97;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D4412C6" w14:textId="1317EAE5" w:rsidR="0090545F" w:rsidRPr="00091F67" w:rsidRDefault="008E4F0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0.97;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791080C" w14:textId="46325E49" w:rsidR="0090545F" w:rsidRPr="00091F67" w:rsidRDefault="008E4F0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89.4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EEB790" w14:textId="1CED906F" w:rsidR="0090545F" w:rsidRPr="00091F67" w:rsidRDefault="008E4F0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alid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92.9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04C4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020D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1CA34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5499F3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46E29F1" w14:textId="60CAAE7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4BF364" w14:textId="5A94EC24" w:rsidR="0090545F" w:rsidRPr="00091F67" w:rsidRDefault="00DC457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C5324D" w14:textId="1E340F2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D2767E5" w14:textId="077CBCDE" w:rsidR="0090545F" w:rsidRPr="00091F67" w:rsidRDefault="00DC457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Statement </w:t>
            </w:r>
            <w:r w:rsidR="00AA2D8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provided, but no </w:t>
            </w:r>
            <w:r w:rsidR="004A400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r w:rsidR="00AA2D80" w:rsidRPr="005D301B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="004A400C" w:rsidRPr="005D301B">
              <w:rPr>
                <w:rFonts w:ascii="Times New Roman" w:hAnsi="Times New Roman" w:cs="Times New Roman"/>
                <w:sz w:val="20"/>
                <w:szCs w:val="20"/>
              </w:rPr>
              <w:t>set</w:t>
            </w:r>
          </w:p>
        </w:tc>
      </w:tr>
      <w:tr w:rsidR="007D2487" w:rsidRPr="005D301B" w14:paraId="218366C9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24982883" w14:textId="5513508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C56FA0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Tang et al. (2022)</w:t>
            </w:r>
          </w:p>
        </w:tc>
        <w:tc>
          <w:tcPr>
            <w:tcW w:w="240" w:type="pct"/>
            <w:vAlign w:val="center"/>
            <w:hideMark/>
          </w:tcPr>
          <w:p w14:paraId="2FC414CD" w14:textId="21AAA8EC" w:rsidR="0090545F" w:rsidRPr="00091F67" w:rsidRDefault="0033772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05EBF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DF7F347" w14:textId="67A609C8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models</w:t>
            </w:r>
          </w:p>
        </w:tc>
        <w:tc>
          <w:tcPr>
            <w:tcW w:w="453" w:type="pct"/>
            <w:vAlign w:val="center"/>
            <w:hideMark/>
          </w:tcPr>
          <w:p w14:paraId="4C3C9E45" w14:textId="71CE315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IgG, NLR,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platelet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239" w:type="pct"/>
            <w:vAlign w:val="center"/>
            <w:hideMark/>
          </w:tcPr>
          <w:p w14:paraId="60C0C2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DE13A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249F48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D9B26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42F8C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F4074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6B185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3679471" w14:textId="5292BD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0.86 and 0.87 </w:t>
            </w:r>
            <w:r w:rsidR="00A94294" w:rsidRPr="005D301B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="00A94294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two </w:t>
            </w:r>
            <w:r w:rsidR="00C45670"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mograms</w:t>
            </w:r>
          </w:p>
        </w:tc>
        <w:tc>
          <w:tcPr>
            <w:tcW w:w="242" w:type="pct"/>
            <w:vAlign w:val="center"/>
            <w:hideMark/>
          </w:tcPr>
          <w:p w14:paraId="77B69401" w14:textId="627BBA8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258EC37" w14:textId="3FAF924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86ACB95" w14:textId="4D8B815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410BF30" w14:textId="295920CF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B147635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90AF866" w14:textId="610590D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4E8308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Vela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A9B86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B8BC6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C550E18" w14:textId="5B4C6CD4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risk stratification system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60A6DBD" w14:textId="1E7D853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a summary measure of the comorbidity burden, the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socioeconomic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status, and the presence of </w:t>
            </w:r>
            <w:r w:rsidR="0033772A" w:rsidRPr="00091F67">
              <w:rPr>
                <w:rFonts w:ascii="Times New Roman" w:hAnsi="Times New Roman" w:cs="Times New Roman"/>
                <w:sz w:val="20"/>
                <w:szCs w:val="20"/>
              </w:rPr>
              <w:t>diagnosed comorbidities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potentially associated with severe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22443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43675CD" w14:textId="082D9DE3" w:rsidR="0090545F" w:rsidRPr="00091F67" w:rsidRDefault="00DC457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Hospital admissions: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0.85 (0.85–0.85)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ICU transfers: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0.86 (0.86–0.97)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death: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0.96 (0.96–0.96) 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852265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95D4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14D6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85AF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6B0F2B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D5CF8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2AE924A" w14:textId="590EC10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2F0571" w14:textId="260F8F1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F06A63" w14:textId="3DF160FD" w:rsidR="0090545F" w:rsidRPr="00091F67" w:rsidRDefault="00DC457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E2E237D" w14:textId="1F51700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AC313AB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5B07BC93" w14:textId="2D92E96B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2DA2DD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Wong et al. (2021)</w:t>
            </w:r>
          </w:p>
        </w:tc>
        <w:tc>
          <w:tcPr>
            <w:tcW w:w="240" w:type="pct"/>
            <w:vAlign w:val="center"/>
            <w:hideMark/>
          </w:tcPr>
          <w:p w14:paraId="171D74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FFE27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52" w:type="pct"/>
            <w:vAlign w:val="center"/>
            <w:hideMark/>
          </w:tcPr>
          <w:p w14:paraId="34450F6F" w14:textId="1242ECF9" w:rsidR="0090545F" w:rsidRPr="00091F67" w:rsidRDefault="0036748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Simplified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prediction model (lite)</w:t>
            </w:r>
          </w:p>
        </w:tc>
        <w:tc>
          <w:tcPr>
            <w:tcW w:w="453" w:type="pct"/>
            <w:vAlign w:val="center"/>
            <w:hideMark/>
          </w:tcPr>
          <w:p w14:paraId="586DEB44" w14:textId="5DB55D68" w:rsidR="0090545F" w:rsidRPr="00091F67" w:rsidRDefault="003377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nthropometric measures (BMI, weight, WC), demographic variables (</w:t>
            </w:r>
            <w:r w:rsidR="0036748E" w:rsidRPr="00091F67">
              <w:rPr>
                <w:rFonts w:ascii="Times New Roman" w:hAnsi="Times New Roman" w:cs="Times New Roman"/>
                <w:sz w:val="20"/>
                <w:szCs w:val="20"/>
              </w:rPr>
              <w:t>e.g.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age, sex, ethnic group), and general indicators of health (number of medications taken,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Pr="00091F67" w:rsidDel="003377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239" w:type="pct"/>
            <w:vAlign w:val="center"/>
            <w:hideMark/>
          </w:tcPr>
          <w:p w14:paraId="49BFD4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F496CE0" w14:textId="5945230A" w:rsidR="0090545F" w:rsidRPr="00091F67" w:rsidRDefault="00AA2D8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Severe infection: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(0.72 (0.71-0.74)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fatal infections: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 (0.79-0.84) </w:t>
            </w:r>
          </w:p>
        </w:tc>
        <w:tc>
          <w:tcPr>
            <w:tcW w:w="248" w:type="pct"/>
            <w:vAlign w:val="center"/>
            <w:hideMark/>
          </w:tcPr>
          <w:p w14:paraId="1EE2B6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A8B9F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97C7B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793A1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5B7D0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7BBED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F8D7CF3" w14:textId="4C5E29A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1FF354B" w14:textId="5370982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6AC4EDE" w14:textId="218ACC25" w:rsidR="0090545F" w:rsidRPr="00091F67" w:rsidRDefault="00DC457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B5A85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61087A5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8D67AF6" w14:textId="781168C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738022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Xiong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AB7D4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5006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E205EA7" w14:textId="64C65A1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techniques (random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forest (RF), support vector machine (SVM), and logistic regression (LR)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ADBF13B" w14:textId="0D486FB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Chest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fever, 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malignancies, heart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rate,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hemoglobin, NLR,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immature granulocyte,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ESR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indirect bilirubin, alkaline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phosphatase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cystatin C,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Ca2+, α-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fructosidase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amylase,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high sensitivity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troponin, myoglobin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prothrombin time,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4429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84.5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E0BF28E" w14:textId="7F853012" w:rsidR="0090545F" w:rsidRPr="00091F67" w:rsidRDefault="00B51C2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RF: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B650009" w14:textId="14E734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BF39EE" w14:textId="04DC67D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69.5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1E1F3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A0BD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E9871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9483B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31A00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Comparing different ML techniques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9DA44B" w14:textId="19C8A888" w:rsidR="0090545F" w:rsidRPr="00091F67" w:rsidRDefault="004B18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Emoji" w:hAnsi="Segoe UI Emoji" w:cs="Segoe UI Emoji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B4B9B1" w14:textId="1D118A9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144C399" w14:textId="013129D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4884B9C3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3308E39" w14:textId="4EECF83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8CCECE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Zhang et al. (2022)</w:t>
            </w:r>
          </w:p>
        </w:tc>
        <w:tc>
          <w:tcPr>
            <w:tcW w:w="240" w:type="pct"/>
            <w:vAlign w:val="center"/>
            <w:hideMark/>
          </w:tcPr>
          <w:p w14:paraId="18A976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82358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F0E7B6E" w14:textId="561DB62D" w:rsidR="0090545F" w:rsidRPr="00091F67" w:rsidRDefault="00DC29A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29A211D7" w14:textId="3182606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creatinine, number of involved lung segments 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</w:p>
        </w:tc>
        <w:tc>
          <w:tcPr>
            <w:tcW w:w="239" w:type="pct"/>
            <w:vAlign w:val="center"/>
            <w:hideMark/>
          </w:tcPr>
          <w:p w14:paraId="2D64A3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8ECFE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 (0.89–0.98)</w:t>
            </w:r>
          </w:p>
        </w:tc>
        <w:tc>
          <w:tcPr>
            <w:tcW w:w="248" w:type="pct"/>
            <w:vAlign w:val="center"/>
            <w:hideMark/>
          </w:tcPr>
          <w:p w14:paraId="06FB174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9B86C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327AB2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3DD5D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E65F2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8085F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44458FD" w14:textId="71B9B67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D16B130" w14:textId="7C9B06D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A9838A8" w14:textId="62635FA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CC264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90D0D9E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6D7377F" w14:textId="73FAA40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978CBD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Zhao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A2FF2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67E6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8F71E0C" w14:textId="545DA3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B48A54D" w14:textId="1E4D453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comorbidities,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chest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hemoglobin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8399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B929874" w14:textId="53978365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0.94 (0.89–0.99)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alidation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0.82 (0.80–0.97)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1EF7E1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C5446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DDC3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95E2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02D8E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EBDF0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7C9A09B" w14:textId="769890F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23569D" w14:textId="55FEDE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BEABFD" w14:textId="41F62520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0D8D2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BF61E3A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44D02976" w14:textId="71728E48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0D35D2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Gómez et al. (2021)</w:t>
            </w:r>
          </w:p>
        </w:tc>
        <w:tc>
          <w:tcPr>
            <w:tcW w:w="240" w:type="pct"/>
            <w:vAlign w:val="center"/>
            <w:hideMark/>
          </w:tcPr>
          <w:p w14:paraId="47A947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415E7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75196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Multivariate logistic regression model based on blood parameters</w:t>
            </w:r>
          </w:p>
        </w:tc>
        <w:tc>
          <w:tcPr>
            <w:tcW w:w="453" w:type="pct"/>
            <w:vAlign w:val="center"/>
            <w:hideMark/>
          </w:tcPr>
          <w:p w14:paraId="30129222" w14:textId="466BC7D4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creatinine, total protein levels,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</w:p>
        </w:tc>
        <w:tc>
          <w:tcPr>
            <w:tcW w:w="239" w:type="pct"/>
            <w:vAlign w:val="center"/>
            <w:hideMark/>
          </w:tcPr>
          <w:p w14:paraId="7C56DBC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B3B77B5" w14:textId="2FDDF5E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(0.85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0.93)</w:t>
            </w:r>
          </w:p>
        </w:tc>
        <w:tc>
          <w:tcPr>
            <w:tcW w:w="248" w:type="pct"/>
            <w:vAlign w:val="center"/>
            <w:hideMark/>
          </w:tcPr>
          <w:p w14:paraId="236C16A0" w14:textId="7130136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239" w:type="pct"/>
            <w:vAlign w:val="center"/>
            <w:hideMark/>
          </w:tcPr>
          <w:p w14:paraId="04ACB0A0" w14:textId="5C65713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39" w:type="pct"/>
            <w:vAlign w:val="center"/>
            <w:hideMark/>
          </w:tcPr>
          <w:p w14:paraId="70009B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26BB1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883E3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6AFBB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EAB6D4F" w14:textId="3AB555A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18D34A3" w14:textId="59A489A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12908E4" w14:textId="184130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E46C4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188A973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BF26298" w14:textId="52C94AC7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CBD650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Monterde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8D937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3D81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295F656" w14:textId="17ED47E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Queralt DxS tool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comprehensive index of the comorbidity burden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E17FDC9" w14:textId="7B47AA6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and comorbidities present on admission measured using three indices: the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the Elixhauser index, and the Queralt DxS index for comorbidities on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DF96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68EABBB" w14:textId="48156A9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Queralt DxS index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 (0.77–0.80)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A5EEC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A643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6640E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D4C4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17789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1E9B8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E46640C" w14:textId="78A6408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790956" w14:textId="1D072F1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67EE26" w14:textId="37A5BB4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92813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Tool is available online</w:t>
            </w:r>
          </w:p>
        </w:tc>
      </w:tr>
      <w:tr w:rsidR="007D2487" w:rsidRPr="005D301B" w14:paraId="41E618F1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2D95826" w14:textId="0F46A06B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7178C9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Muto et al. (2021)</w:t>
            </w:r>
          </w:p>
        </w:tc>
        <w:tc>
          <w:tcPr>
            <w:tcW w:w="240" w:type="pct"/>
            <w:vAlign w:val="center"/>
            <w:hideMark/>
          </w:tcPr>
          <w:p w14:paraId="4D78333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751F3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DF3FD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model</w:t>
            </w:r>
          </w:p>
        </w:tc>
        <w:tc>
          <w:tcPr>
            <w:tcW w:w="453" w:type="pct"/>
            <w:vAlign w:val="center"/>
            <w:hideMark/>
          </w:tcPr>
          <w:p w14:paraId="54624850" w14:textId="599D4E2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hemodialysis, need for 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supplementation upon diag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sis and CRP</w:t>
            </w:r>
          </w:p>
        </w:tc>
        <w:tc>
          <w:tcPr>
            <w:tcW w:w="239" w:type="pct"/>
            <w:vAlign w:val="center"/>
            <w:hideMark/>
          </w:tcPr>
          <w:p w14:paraId="2F7345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44746CA" w14:textId="25D638C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Dev.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(0.81-0.90)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B51C2F"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B51C2F" w:rsidRPr="00091F67">
              <w:rPr>
                <w:rFonts w:ascii="Times New Roman" w:hAnsi="Times New Roman" w:cs="Times New Roman"/>
                <w:sz w:val="20"/>
                <w:szCs w:val="20"/>
              </w:rPr>
              <w:t>alidation: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 (0.58-1)</w:t>
            </w:r>
          </w:p>
        </w:tc>
        <w:tc>
          <w:tcPr>
            <w:tcW w:w="248" w:type="pct"/>
            <w:vAlign w:val="center"/>
            <w:hideMark/>
          </w:tcPr>
          <w:p w14:paraId="6D739922" w14:textId="1DAF541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Dev.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43.0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6B0D68" w:rsidRPr="00091F67">
              <w:rPr>
                <w:rFonts w:ascii="Times New Roman" w:hAnsi="Times New Roman" w:cs="Times New Roman"/>
                <w:sz w:val="20"/>
                <w:szCs w:val="20"/>
              </w:rPr>
              <w:t>alidation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239" w:type="pct"/>
            <w:vAlign w:val="center"/>
            <w:hideMark/>
          </w:tcPr>
          <w:p w14:paraId="06C6A0F8" w14:textId="495F4E3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93.9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6B0D68" w:rsidRPr="00091F67">
              <w:rPr>
                <w:rFonts w:ascii="Times New Roman" w:hAnsi="Times New Roman" w:cs="Times New Roman"/>
                <w:sz w:val="20"/>
                <w:szCs w:val="20"/>
              </w:rPr>
              <w:t>alidation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239" w:type="pct"/>
            <w:vAlign w:val="center"/>
            <w:hideMark/>
          </w:tcPr>
          <w:p w14:paraId="0D1A0810" w14:textId="6E27728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6B0D68" w:rsidRPr="00091F67">
              <w:rPr>
                <w:rFonts w:ascii="Times New Roman" w:hAnsi="Times New Roman" w:cs="Times New Roman"/>
                <w:sz w:val="20"/>
                <w:szCs w:val="20"/>
              </w:rPr>
              <w:t>alidation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9" w:type="pct"/>
            <w:vAlign w:val="center"/>
            <w:hideMark/>
          </w:tcPr>
          <w:p w14:paraId="3AB4099B" w14:textId="14D308E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Dev</w:t>
            </w:r>
            <w:r w:rsidR="006B0D68"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B0D6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alidation</w:t>
            </w:r>
            <w:r w:rsidR="006B0D68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88</w:t>
            </w:r>
          </w:p>
        </w:tc>
        <w:tc>
          <w:tcPr>
            <w:tcW w:w="250" w:type="pct"/>
            <w:vAlign w:val="center"/>
            <w:hideMark/>
          </w:tcPr>
          <w:p w14:paraId="27E157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ADB1B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2C7D88E" w14:textId="7F09E49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7CB8413" w14:textId="3993E1DB" w:rsidR="0090545F" w:rsidRPr="00091F67" w:rsidRDefault="006B0D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5968120" w14:textId="794C566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9E499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6456A3F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357A786" w14:textId="2384E078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4C28E9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Rinderknecht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6E4A7DE" w14:textId="372DD880" w:rsidR="0090545F" w:rsidRPr="00091F67" w:rsidRDefault="002424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 following COVID-19 diag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08E3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90365AC" w14:textId="22C784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stic, prediction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2603347" w14:textId="05B4E0BC" w:rsidR="0090545F" w:rsidRPr="00091F67" w:rsidRDefault="00DC2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ge, BMI,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comorbidities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1FCF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27708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(0.84-0.88)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B9DBD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D7B65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EC6B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5E198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A92FCC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3F7E7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8766D4F" w14:textId="071E3E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4C3D54" w14:textId="2E5C0249" w:rsidR="0090545F" w:rsidRPr="00091F67" w:rsidRDefault="00B06A5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D979E3" w14:textId="1AD06CC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F25C00C" w14:textId="1C95018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Available but restrictions apply</w:t>
            </w:r>
          </w:p>
        </w:tc>
      </w:tr>
      <w:tr w:rsidR="007D2487" w:rsidRPr="005D301B" w14:paraId="56795479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7009BD37" w14:textId="3BA42CE4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0ACC80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Bennett et al. (2021)</w:t>
            </w:r>
          </w:p>
        </w:tc>
        <w:tc>
          <w:tcPr>
            <w:tcW w:w="240" w:type="pct"/>
            <w:vAlign w:val="center"/>
            <w:hideMark/>
          </w:tcPr>
          <w:p w14:paraId="3F81FD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239" w:type="pct"/>
            <w:vAlign w:val="center"/>
            <w:hideMark/>
          </w:tcPr>
          <w:p w14:paraId="78EB91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52" w:type="pct"/>
            <w:vAlign w:val="center"/>
            <w:hideMark/>
          </w:tcPr>
          <w:p w14:paraId="002B8D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model</w:t>
            </w:r>
          </w:p>
        </w:tc>
        <w:tc>
          <w:tcPr>
            <w:tcW w:w="453" w:type="pct"/>
            <w:vAlign w:val="center"/>
            <w:hideMark/>
          </w:tcPr>
          <w:p w14:paraId="21CF4BD9" w14:textId="683E63A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oxygen saturation, respiratory rate,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</w:p>
        </w:tc>
        <w:tc>
          <w:tcPr>
            <w:tcW w:w="239" w:type="pct"/>
            <w:vAlign w:val="center"/>
            <w:hideMark/>
          </w:tcPr>
          <w:p w14:paraId="3CEB46C4" w14:textId="589C9E3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Range: 62.4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70.9</w:t>
            </w:r>
          </w:p>
        </w:tc>
        <w:tc>
          <w:tcPr>
            <w:tcW w:w="253" w:type="pct"/>
            <w:vAlign w:val="center"/>
            <w:hideMark/>
          </w:tcPr>
          <w:p w14:paraId="29069CC7" w14:textId="1E1ECEB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 (0.86-0.88)</w:t>
            </w:r>
          </w:p>
        </w:tc>
        <w:tc>
          <w:tcPr>
            <w:tcW w:w="248" w:type="pct"/>
            <w:vAlign w:val="center"/>
            <w:hideMark/>
          </w:tcPr>
          <w:p w14:paraId="7DB954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9E728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4092B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EC4DA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0F0E0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3CE73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224BBD7" w14:textId="1EED876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647200A" w14:textId="196FEEA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1A4FFEA" w14:textId="7623690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1FA9D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AF1EF00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2E8B235" w14:textId="245B03BE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4096B2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Sengel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85F9C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0731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9F99A1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CALL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799AB36" w14:textId="64C4F6D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comorbidities, LDH and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398E2D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B440D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0.59 (0.50-0.66)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CBD4FB5" w14:textId="733F120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93.1 (83.3-98.1)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A7851C" w14:textId="55A2F0D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19.5 (14-25.9)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AA390C" w14:textId="66FECD7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26.6 (20.7-33.2)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5B4BD6" w14:textId="581D01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90.0 (76.3-97.2)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8793FB6" w14:textId="6BDA2E4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35 (13.2-95.4)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E8E03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92581E7" w14:textId="2C2EEEE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F53B94" w14:textId="1F8EFC7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FB939A" w14:textId="4B791D9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E5A58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</w:p>
        </w:tc>
      </w:tr>
      <w:tr w:rsidR="007D2487" w:rsidRPr="005D301B" w14:paraId="224E592D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3E6AB6E1" w14:textId="10A247A8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EF6B473" w14:textId="500D210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 Xue</w:t>
            </w:r>
            <w:r w:rsidR="00AB196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lian et al. (2021)</w:t>
            </w:r>
          </w:p>
        </w:tc>
        <w:tc>
          <w:tcPr>
            <w:tcW w:w="240" w:type="pct"/>
            <w:vAlign w:val="center"/>
            <w:hideMark/>
          </w:tcPr>
          <w:p w14:paraId="79756A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8718E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2" w:type="pct"/>
            <w:vAlign w:val="center"/>
            <w:hideMark/>
          </w:tcPr>
          <w:p w14:paraId="2786A6D2" w14:textId="78C1A37A" w:rsidR="0090545F" w:rsidRPr="00091F67" w:rsidRDefault="00972F1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73BAA140" w14:textId="6D571DD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dyspnea, tachycardia, </w:t>
            </w:r>
            <w:r w:rsidR="00972F1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anemia, CRP,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multilobar </w:t>
            </w:r>
            <w:r w:rsidR="00972F16" w:rsidRPr="00091F67">
              <w:rPr>
                <w:rFonts w:ascii="Times New Roman" w:hAnsi="Times New Roman" w:cs="Times New Roman"/>
                <w:sz w:val="20"/>
                <w:szCs w:val="20"/>
              </w:rPr>
              <w:t>involvement</w:t>
            </w:r>
          </w:p>
        </w:tc>
        <w:tc>
          <w:tcPr>
            <w:tcW w:w="239" w:type="pct"/>
            <w:vAlign w:val="center"/>
            <w:hideMark/>
          </w:tcPr>
          <w:p w14:paraId="0F53D83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53" w:type="pct"/>
            <w:vAlign w:val="center"/>
            <w:hideMark/>
          </w:tcPr>
          <w:p w14:paraId="1E9AB729" w14:textId="0A9FAFF3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 (0.86–0.93);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validation: 0.85 (0.79–0.91)</w:t>
            </w:r>
          </w:p>
        </w:tc>
        <w:tc>
          <w:tcPr>
            <w:tcW w:w="248" w:type="pct"/>
            <w:vAlign w:val="center"/>
            <w:hideMark/>
          </w:tcPr>
          <w:p w14:paraId="30715911" w14:textId="12D44E6F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Validation: 65.6</w:t>
            </w:r>
          </w:p>
        </w:tc>
        <w:tc>
          <w:tcPr>
            <w:tcW w:w="239" w:type="pct"/>
            <w:vAlign w:val="center"/>
            <w:hideMark/>
          </w:tcPr>
          <w:p w14:paraId="0772AB5C" w14:textId="0ABDE65C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Validation: 85.1</w:t>
            </w:r>
          </w:p>
        </w:tc>
        <w:tc>
          <w:tcPr>
            <w:tcW w:w="239" w:type="pct"/>
            <w:vAlign w:val="center"/>
            <w:hideMark/>
          </w:tcPr>
          <w:p w14:paraId="55249527" w14:textId="2A09C437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Validation: 62.6</w:t>
            </w:r>
          </w:p>
        </w:tc>
        <w:tc>
          <w:tcPr>
            <w:tcW w:w="239" w:type="pct"/>
            <w:vAlign w:val="center"/>
            <w:hideMark/>
          </w:tcPr>
          <w:p w14:paraId="777AE3DD" w14:textId="1B867F72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Validation: 85.</w:t>
            </w:r>
            <w:r w:rsidR="00BE004D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" w:type="pct"/>
            <w:vAlign w:val="center"/>
            <w:hideMark/>
          </w:tcPr>
          <w:p w14:paraId="408488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76DC4EB" w14:textId="11D40020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0.88; Validation: 0.82</w:t>
            </w:r>
          </w:p>
        </w:tc>
        <w:tc>
          <w:tcPr>
            <w:tcW w:w="242" w:type="pct"/>
            <w:vAlign w:val="center"/>
            <w:hideMark/>
          </w:tcPr>
          <w:p w14:paraId="09284823" w14:textId="0D158F9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964153E" w14:textId="0F323DA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F8FE402" w14:textId="15748A3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E2AFD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6105510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CE1E3E8" w14:textId="6E87256E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0F119F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Huang Jiana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C7EEF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B7E8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6503A8A" w14:textId="5416FA0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EE274B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lobular involvement score and lymphocyte cell 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7FB2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5FAF0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6EB88F2" w14:textId="1081F2A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F19470" w14:textId="64468E9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D875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52100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E2A72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D6473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1BB0E02" w14:textId="01D8165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1545B5" w14:textId="59DE9E6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2008A5" w14:textId="4C701DE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6F87E41" w14:textId="19DA4A81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02F3825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0B9C0B4D" w14:textId="51B3DE7A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C6A3D3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 et al. (2021)</w:t>
            </w:r>
          </w:p>
        </w:tc>
        <w:tc>
          <w:tcPr>
            <w:tcW w:w="240" w:type="pct"/>
            <w:vAlign w:val="center"/>
            <w:hideMark/>
          </w:tcPr>
          <w:p w14:paraId="12BA98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B6C0D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52" w:type="pct"/>
            <w:vAlign w:val="center"/>
            <w:hideMark/>
          </w:tcPr>
          <w:p w14:paraId="1B3E63E0" w14:textId="6668EFC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severity score</w:t>
            </w:r>
          </w:p>
        </w:tc>
        <w:tc>
          <w:tcPr>
            <w:tcW w:w="453" w:type="pct"/>
            <w:vAlign w:val="center"/>
            <w:hideMark/>
          </w:tcPr>
          <w:p w14:paraId="438A5746" w14:textId="77C5A61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Carci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ma, dyspnea, CRP,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rate, WBCs, Platelets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</w:p>
        </w:tc>
        <w:tc>
          <w:tcPr>
            <w:tcW w:w="239" w:type="pct"/>
            <w:vAlign w:val="center"/>
            <w:hideMark/>
          </w:tcPr>
          <w:p w14:paraId="7DDEE1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A6B6111" w14:textId="74820AA9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0.83 (0.78-0.88); validation: 0.79 (0.73-0.87)</w:t>
            </w:r>
          </w:p>
        </w:tc>
        <w:tc>
          <w:tcPr>
            <w:tcW w:w="248" w:type="pct"/>
            <w:vAlign w:val="center"/>
            <w:hideMark/>
          </w:tcPr>
          <w:p w14:paraId="3477CA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vAlign w:val="center"/>
            <w:hideMark/>
          </w:tcPr>
          <w:p w14:paraId="72AEDD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vAlign w:val="center"/>
            <w:hideMark/>
          </w:tcPr>
          <w:p w14:paraId="396D8C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AC136A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159712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F5643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B74D603" w14:textId="3BDFDFB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C42FB58" w14:textId="1696661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0B13908" w14:textId="22D76E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9E5CE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2459156A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573B2A4" w14:textId="28A19227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29915D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5E7D8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12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603F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964B46F" w14:textId="6348D35E" w:rsidR="0090545F" w:rsidRPr="00091F67" w:rsidRDefault="007D0D4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Inflammation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/coagulopathy/immu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logy responsive index (ICIRI)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76ACF4E" w14:textId="1B0ADB5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CRP, fibri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CD8 T cell 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B07E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EEFEECD" w14:textId="264C9DEF" w:rsidR="0090545F" w:rsidRPr="00091F67" w:rsidRDefault="00B759C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Overall progression: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0.70 (0.59−0.81)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severe </w:t>
            </w:r>
            <w:r w:rsidR="00B51C2F" w:rsidRPr="005D301B">
              <w:rPr>
                <w:rFonts w:ascii="Times New Roman" w:hAnsi="Times New Roman" w:cs="Times New Roman"/>
                <w:sz w:val="20"/>
                <w:szCs w:val="20"/>
              </w:rPr>
              <w:t>progression: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0.65 (0.51-0.78)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critical progression: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0.80 (0.65-0.95)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5A8ED0A" w14:textId="195CD138" w:rsidR="0090545F" w:rsidRPr="00091F67" w:rsidRDefault="00B759C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progression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52.9; severe progression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48.6; 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progression 73.3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9A65CF" w14:textId="7902C28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total progression: 96.7; severe progression 96.7; 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progression</w:t>
            </w:r>
            <w:r w:rsidR="00B759C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90.6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4093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66DB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6FA0D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1EC45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0249FD6" w14:textId="79EE126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14ABF5" w14:textId="3D4402F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15C054" w14:textId="7532443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98026B0" w14:textId="2286623E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1C0B2F2C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0897576E" w14:textId="5970AFB8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101DB3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Gurusamy et al. (2021)</w:t>
            </w:r>
          </w:p>
        </w:tc>
        <w:tc>
          <w:tcPr>
            <w:tcW w:w="240" w:type="pct"/>
            <w:vAlign w:val="center"/>
            <w:hideMark/>
          </w:tcPr>
          <w:p w14:paraId="2F43DF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9DDD6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E73DD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Logistic regression</w:t>
            </w:r>
          </w:p>
        </w:tc>
        <w:tc>
          <w:tcPr>
            <w:tcW w:w="453" w:type="pct"/>
            <w:vAlign w:val="center"/>
            <w:hideMark/>
          </w:tcPr>
          <w:p w14:paraId="2DFA16CB" w14:textId="3AA2387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NLR, age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D0D4B"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NLR </w:t>
            </w:r>
          </w:p>
        </w:tc>
        <w:tc>
          <w:tcPr>
            <w:tcW w:w="239" w:type="pct"/>
            <w:vAlign w:val="center"/>
            <w:hideMark/>
          </w:tcPr>
          <w:p w14:paraId="07D2EF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245A7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[0.85-0.93]</w:t>
            </w:r>
          </w:p>
        </w:tc>
        <w:tc>
          <w:tcPr>
            <w:tcW w:w="248" w:type="pct"/>
            <w:vAlign w:val="center"/>
            <w:hideMark/>
          </w:tcPr>
          <w:p w14:paraId="05358773" w14:textId="7C5DD1A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80.6</w:t>
            </w:r>
          </w:p>
        </w:tc>
        <w:tc>
          <w:tcPr>
            <w:tcW w:w="239" w:type="pct"/>
            <w:vAlign w:val="center"/>
            <w:hideMark/>
          </w:tcPr>
          <w:p w14:paraId="719A01BE" w14:textId="3641B18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87.1</w:t>
            </w:r>
          </w:p>
        </w:tc>
        <w:tc>
          <w:tcPr>
            <w:tcW w:w="239" w:type="pct"/>
            <w:vAlign w:val="center"/>
            <w:hideMark/>
          </w:tcPr>
          <w:p w14:paraId="3C41D4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47C64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319FAE3" w14:textId="1143DC8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19.8 (10.2-38.6)</w:t>
            </w:r>
          </w:p>
        </w:tc>
        <w:tc>
          <w:tcPr>
            <w:tcW w:w="244" w:type="pct"/>
            <w:vAlign w:val="center"/>
            <w:hideMark/>
          </w:tcPr>
          <w:p w14:paraId="46BAB97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469224F" w14:textId="736F52F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055E6A6" w14:textId="10CEFBF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A7E3FC1" w14:textId="6FA40C2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86093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DDF0017" w14:textId="77777777" w:rsidTr="000E34DC">
        <w:trPr>
          <w:trHeight w:val="2826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41D759C" w14:textId="5311FF9B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935DE9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Haimovich et al. (2020) 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2A8A5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24 hours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EDF2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57A45F2" w14:textId="14767497" w:rsidR="0090545F" w:rsidRPr="00091F67" w:rsidRDefault="009F3D2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Quick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- 19 Severity Index, a machine-learning model, the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Index, Elixhauser mortality index, quick Sequential [Sepsis-related] Organ Failure Assessment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EDA229C" w14:textId="7F42C0F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Respiratory rate, Oxygen flow rate, Pulse oximetry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17BD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CSI: 0.79(0.72-0.86); CURB-65: 0.50 (0.40–0.60); Elixhauser: 0.49 (0.26–0.74); qCSI: 0.82 (0.77–0.88); qSOFA: 0.83 (0.79–0.88)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3BF2C8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CSI: 0.76(0.65-0.86); CURB-65: 0.64(0.42-0.89); Elixhauser: 0.61 (0.51–0.70); qCSI: 0.81 (0.73–0.89); qSOFA: 0.59 (0.50–0.68)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81BD77D" w14:textId="2135060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CSI: 73 (56-88); CURB-65: 57 (3.0 -97); Elixhauser: 82 (45-100); qCSI: 79 (63-93); qSOFA: 47 (6-66)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26A2D5" w14:textId="4E3C078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CSI: 81(72-89) CURB-65: 52 (18-100) Elixhauser: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42 (15-78); qCSI: 79 (71-87); qSOFA: 72 (64-100)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41D013" w14:textId="6FFA91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36(25-47)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D824C5" w14:textId="7A9F525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 (93-99)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20778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LR+ 3.55(3.51-3.59); LR- 0.2(0.26,0.289)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3A3C5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CE7A834" w14:textId="4D26D76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2CD14C" w14:textId="53586806" w:rsidR="0090545F" w:rsidRPr="00091F67" w:rsidRDefault="00D225C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ompared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with the Elixhauser Comorbidity Index, quick Sequential </w:t>
            </w:r>
            <w:r w:rsidR="00251D36" w:rsidRPr="005D301B">
              <w:rPr>
                <w:rFonts w:ascii="Times New Roman" w:hAnsi="Times New Roman" w:cs="Times New Roman"/>
                <w:sz w:val="20"/>
                <w:szCs w:val="20"/>
              </w:rPr>
              <w:t>SOFA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the CURB-65 pneumonia severity score.</w:t>
            </w:r>
          </w:p>
        </w:tc>
        <w:tc>
          <w:tcPr>
            <w:tcW w:w="239" w:type="pct"/>
            <w:shd w:val="clear" w:color="auto" w:fill="F2F2F2" w:themeFill="background1" w:themeFillShade="F2"/>
            <w:noWrap/>
            <w:vAlign w:val="center"/>
            <w:hideMark/>
          </w:tcPr>
          <w:p w14:paraId="68661491" w14:textId="019B8A4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F2FF537" w14:textId="4714359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Tool is </w:t>
            </w:r>
            <w:r w:rsidR="00B759CC" w:rsidRPr="005D301B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online</w:t>
            </w:r>
          </w:p>
        </w:tc>
      </w:tr>
      <w:tr w:rsidR="007D2487" w:rsidRPr="005D301B" w14:paraId="64B3F9E5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4F136CA3" w14:textId="7487CE5F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73B93D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Han et al. (2022)</w:t>
            </w:r>
          </w:p>
        </w:tc>
        <w:tc>
          <w:tcPr>
            <w:tcW w:w="240" w:type="pct"/>
            <w:vAlign w:val="center"/>
            <w:hideMark/>
          </w:tcPr>
          <w:p w14:paraId="03A364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E5E70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809E84A" w14:textId="6D59728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stic, prediction model</w:t>
            </w:r>
          </w:p>
        </w:tc>
        <w:tc>
          <w:tcPr>
            <w:tcW w:w="453" w:type="pct"/>
            <w:vAlign w:val="center"/>
            <w:hideMark/>
          </w:tcPr>
          <w:p w14:paraId="2F2161C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images</w:t>
            </w:r>
          </w:p>
        </w:tc>
        <w:tc>
          <w:tcPr>
            <w:tcW w:w="239" w:type="pct"/>
            <w:vAlign w:val="center"/>
            <w:hideMark/>
          </w:tcPr>
          <w:p w14:paraId="5B8F37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040F839" w14:textId="09DB5C7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248" w:type="pct"/>
            <w:vAlign w:val="center"/>
            <w:hideMark/>
          </w:tcPr>
          <w:p w14:paraId="777F6324" w14:textId="1B8B3D3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77.5</w:t>
            </w:r>
          </w:p>
        </w:tc>
        <w:tc>
          <w:tcPr>
            <w:tcW w:w="239" w:type="pct"/>
            <w:vAlign w:val="center"/>
            <w:hideMark/>
          </w:tcPr>
          <w:p w14:paraId="6D0B645F" w14:textId="47B9672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94.8</w:t>
            </w:r>
          </w:p>
        </w:tc>
        <w:tc>
          <w:tcPr>
            <w:tcW w:w="239" w:type="pct"/>
            <w:vAlign w:val="center"/>
            <w:hideMark/>
          </w:tcPr>
          <w:p w14:paraId="691679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E50B5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95168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32933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EA6A521" w14:textId="2EB68DF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A19B63C" w14:textId="1AFB0D8D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770EE11" w14:textId="2C713E4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269EC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7E7F071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786BB4D" w14:textId="1905166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6CC758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Jiang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CC4AB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5-day, 15-day, and 30-day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EEA5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152678C" w14:textId="36FE498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stic 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15B1E6E" w14:textId="434AE71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fibri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gen, lactic dehydrogenase, 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urea,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-to-globulin ratio, and eosi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phil 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EE1B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49F04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37416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87464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A0239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82B6E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6B025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E9A4D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08CB67D" w14:textId="2B905E0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419D4B" w14:textId="2C43944B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3C35D0" w14:textId="5C7347D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9E9582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24A65C21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57FFE6D5" w14:textId="7338A1D0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F4753A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Lee et al. (2022)</w:t>
            </w:r>
          </w:p>
        </w:tc>
        <w:tc>
          <w:tcPr>
            <w:tcW w:w="240" w:type="pct"/>
            <w:vAlign w:val="center"/>
            <w:hideMark/>
          </w:tcPr>
          <w:p w14:paraId="3E619C3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1B3B73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2" w:type="pct"/>
            <w:vAlign w:val="center"/>
            <w:hideMark/>
          </w:tcPr>
          <w:p w14:paraId="26877CEA" w14:textId="3F7685B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KDDH (Keimyung University Daegu Dongsan Hospital) scoring system</w:t>
            </w:r>
          </w:p>
        </w:tc>
        <w:tc>
          <w:tcPr>
            <w:tcW w:w="453" w:type="pct"/>
            <w:vAlign w:val="center"/>
            <w:hideMark/>
          </w:tcPr>
          <w:p w14:paraId="36CFD3A2" w14:textId="40F574F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hemoglobin, CRP and LDH</w:t>
            </w:r>
          </w:p>
        </w:tc>
        <w:tc>
          <w:tcPr>
            <w:tcW w:w="239" w:type="pct"/>
            <w:vAlign w:val="center"/>
            <w:hideMark/>
          </w:tcPr>
          <w:p w14:paraId="5BFC29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3D656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00C2BD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9EA01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1598A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32B5F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20352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47A6DD5" w14:textId="4D98107F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0.88 (0.83–0.93); validation: 0.83 (0.73–0.92)</w:t>
            </w:r>
          </w:p>
        </w:tc>
        <w:tc>
          <w:tcPr>
            <w:tcW w:w="242" w:type="pct"/>
            <w:vAlign w:val="center"/>
            <w:hideMark/>
          </w:tcPr>
          <w:p w14:paraId="37D44DE2" w14:textId="5DBDA89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6BCB835" w14:textId="379CD252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0F3B2AD" w14:textId="4FFA45A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01A867D" w14:textId="2AB7DC24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8DD336C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D2914FD" w14:textId="5EA49E33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C16EDD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Leyderman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6AE8F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B744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EC9FC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5DCCCC6" w14:textId="0CAAA626" w:rsidR="0090545F" w:rsidRPr="00091F67" w:rsidRDefault="00886E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daily urinary nitrogen excretion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1314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00858C3" w14:textId="74C47D86" w:rsidR="0090545F" w:rsidRPr="00091F67" w:rsidRDefault="00D078D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ALB: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0.516(0.397-0.634); nitrogen excretion: 0.624 (0.49-0.76)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B420E47" w14:textId="31106DEC" w:rsidR="0090545F" w:rsidRPr="00091F67" w:rsidRDefault="00D078D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ALB: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 (57.8–87.9)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nitrogen excretion: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75.9 (56.5–89.7)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2A80AC" w14:textId="5E55D478" w:rsidR="0090545F" w:rsidRPr="00091F67" w:rsidRDefault="00D078D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ALB: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39.47 (24.0–56.6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nitrogen excretion: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58.1 (39.1–75.5)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9740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886A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E764A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B0E95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989CADA" w14:textId="163D5BCC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of the prognostic value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38035B" w14:textId="1DC4E25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E5A50F" w14:textId="252C599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DF9F2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0210A5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190A8D87" w14:textId="6C55EB42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4E43EF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Liu et al. (2021)</w:t>
            </w:r>
          </w:p>
        </w:tc>
        <w:tc>
          <w:tcPr>
            <w:tcW w:w="240" w:type="pct"/>
            <w:vAlign w:val="center"/>
            <w:hideMark/>
          </w:tcPr>
          <w:p w14:paraId="0350A2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7773D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52" w:type="pct"/>
            <w:vAlign w:val="center"/>
            <w:hideMark/>
          </w:tcPr>
          <w:p w14:paraId="446EF8AB" w14:textId="1B606ED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NLR-LDH grading system</w:t>
            </w:r>
          </w:p>
        </w:tc>
        <w:tc>
          <w:tcPr>
            <w:tcW w:w="453" w:type="pct"/>
            <w:vAlign w:val="center"/>
            <w:hideMark/>
          </w:tcPr>
          <w:p w14:paraId="70467EC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NLR-LDH</w:t>
            </w:r>
          </w:p>
        </w:tc>
        <w:tc>
          <w:tcPr>
            <w:tcW w:w="239" w:type="pct"/>
            <w:vAlign w:val="center"/>
            <w:hideMark/>
          </w:tcPr>
          <w:p w14:paraId="051FE12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30DD13D" w14:textId="1C41DEA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NLR:0.89</w:t>
            </w:r>
            <w:r w:rsidR="00CC33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(0.83-0.94); LDH: 0.87</w:t>
            </w:r>
            <w:r w:rsidR="00CC33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(0.83-0.94)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0.72</w:t>
            </w:r>
            <w:r w:rsidR="00CC33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(0.61-0.84); BNP: 0.68</w:t>
            </w:r>
            <w:r w:rsidR="00CC33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(0.53-0.84)</w:t>
            </w:r>
          </w:p>
        </w:tc>
        <w:tc>
          <w:tcPr>
            <w:tcW w:w="248" w:type="pct"/>
            <w:vAlign w:val="center"/>
            <w:hideMark/>
          </w:tcPr>
          <w:p w14:paraId="3420E7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D6B76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E9EB0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8E4AA2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760B412" w14:textId="5D88F7F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Align w:val="center"/>
            <w:hideMark/>
          </w:tcPr>
          <w:p w14:paraId="13E8F3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ADEC4F5" w14:textId="2606C67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F36ED00" w14:textId="4AF769F0" w:rsidR="0090545F" w:rsidRPr="00091F67" w:rsidRDefault="005B40D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92F1EE5" w14:textId="6CF8A65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FC127D0" w14:textId="6587749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A26D669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E9672CA" w14:textId="372F2FEC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CBE784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Nadasdi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2197E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1AE45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DB6A3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2BA3AD7" w14:textId="1890F5D7" w:rsidR="0090545F" w:rsidRPr="00091F67" w:rsidRDefault="00886E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circulating DPP4 activity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A918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01A6BA8" w14:textId="1273ACC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BF0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(0.80-0.91)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0A0DB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FEA0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5DB1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97B83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272B64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5C6A3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068D4A1" w14:textId="6A9E5C2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B1E7DA" w14:textId="0C33EDE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1854FC" w14:textId="3F3B9F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48129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2545B31C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7EFC5A93" w14:textId="284E4EC5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22BB0D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Nuevo‐Ortega et al. (2022)</w:t>
            </w:r>
          </w:p>
        </w:tc>
        <w:tc>
          <w:tcPr>
            <w:tcW w:w="240" w:type="pct"/>
            <w:vAlign w:val="center"/>
            <w:hideMark/>
          </w:tcPr>
          <w:p w14:paraId="512BF043" w14:textId="5841592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  <w:hideMark/>
          </w:tcPr>
          <w:p w14:paraId="1DAD11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" w:type="pct"/>
            <w:vAlign w:val="center"/>
            <w:hideMark/>
          </w:tcPr>
          <w:p w14:paraId="13761FB0" w14:textId="6D61C0E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 model composed of Age‐adjusted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CRB score and basal oxygen saturation</w:t>
            </w:r>
          </w:p>
        </w:tc>
        <w:tc>
          <w:tcPr>
            <w:tcW w:w="453" w:type="pct"/>
            <w:vAlign w:val="center"/>
            <w:hideMark/>
          </w:tcPr>
          <w:p w14:paraId="35AA657A" w14:textId="04A7DB0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886E6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CRB scale, and baseline desaturation by pulse oximetry</w:t>
            </w:r>
          </w:p>
        </w:tc>
        <w:tc>
          <w:tcPr>
            <w:tcW w:w="239" w:type="pct"/>
            <w:vAlign w:val="center"/>
            <w:hideMark/>
          </w:tcPr>
          <w:p w14:paraId="5ABDCC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E4CB46D" w14:textId="3A8CE3DA" w:rsidR="0090545F" w:rsidRPr="00091F67" w:rsidRDefault="00E874E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0E34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0.85 (0.80–0.89)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0.90 (0.86-0.94)</w:t>
            </w:r>
          </w:p>
        </w:tc>
        <w:tc>
          <w:tcPr>
            <w:tcW w:w="248" w:type="pct"/>
            <w:vAlign w:val="center"/>
            <w:hideMark/>
          </w:tcPr>
          <w:p w14:paraId="1FB29A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1DA555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00877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FE2BF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8DEFA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D3B01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BC83C8C" w14:textId="555937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BC7A770" w14:textId="5ABE858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56F7923" w14:textId="5A15152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086FA86" w14:textId="75DA8C0E" w:rsidR="0090545F" w:rsidRPr="00091F67" w:rsidRDefault="007467D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</w:p>
        </w:tc>
      </w:tr>
      <w:tr w:rsidR="00A94BB2" w:rsidRPr="005D301B" w14:paraId="0054A55A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DF4F722" w14:textId="5F30B3D5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9B9DBD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Patel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A34D2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6B26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4C2E7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 Index (Ratio of Oxygen saturation)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43E29FD" w14:textId="42D2F7A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6DE8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756FB4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97408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64B5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99C1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B271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AC8709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6949B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E0E7E58" w14:textId="01695EA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 RO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inde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11F0A0" w14:textId="426059C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449114C" w14:textId="0561C50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22995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D7490EA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4A580B84" w14:textId="6A6FCB2B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noWrap/>
            <w:vAlign w:val="center"/>
            <w:hideMark/>
          </w:tcPr>
          <w:p w14:paraId="2EBEAC0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Peng et al. (2022)</w:t>
            </w:r>
          </w:p>
        </w:tc>
        <w:tc>
          <w:tcPr>
            <w:tcW w:w="240" w:type="pct"/>
            <w:vAlign w:val="center"/>
            <w:hideMark/>
          </w:tcPr>
          <w:p w14:paraId="63DA986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noWrap/>
            <w:vAlign w:val="center"/>
            <w:hideMark/>
          </w:tcPr>
          <w:p w14:paraId="54159E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2" w:type="pct"/>
            <w:vAlign w:val="center"/>
            <w:hideMark/>
          </w:tcPr>
          <w:p w14:paraId="5C5C60FC" w14:textId="12CF406F" w:rsidR="0090545F" w:rsidRPr="00091F67" w:rsidRDefault="00D4108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Model considering 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ncubation period along with clinical and lung CT features</w:t>
            </w:r>
          </w:p>
        </w:tc>
        <w:tc>
          <w:tcPr>
            <w:tcW w:w="453" w:type="pct"/>
            <w:vAlign w:val="center"/>
            <w:hideMark/>
          </w:tcPr>
          <w:p w14:paraId="5F0199B5" w14:textId="564B0C91" w:rsidR="0090545F" w:rsidRPr="00091F67" w:rsidRDefault="006D29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incubation period, number of comorbidities,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CRP and CT score</w:t>
            </w:r>
          </w:p>
        </w:tc>
        <w:tc>
          <w:tcPr>
            <w:tcW w:w="239" w:type="pct"/>
            <w:noWrap/>
            <w:vAlign w:val="center"/>
            <w:hideMark/>
          </w:tcPr>
          <w:p w14:paraId="576771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671732E" w14:textId="7588AE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DRM-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0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0.97 (0.95–0.99)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incubation period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5511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0.68 (0.59–0.76)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5511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0.95 (0.92–0.98)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scores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5511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(0.84–0.95)</w:t>
            </w:r>
          </w:p>
        </w:tc>
        <w:tc>
          <w:tcPr>
            <w:tcW w:w="248" w:type="pct"/>
            <w:vAlign w:val="center"/>
            <w:hideMark/>
          </w:tcPr>
          <w:p w14:paraId="395C8301" w14:textId="403958C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DRM-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93;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incubation period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54.8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88.7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 scores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80.6</w:t>
            </w:r>
          </w:p>
        </w:tc>
        <w:tc>
          <w:tcPr>
            <w:tcW w:w="239" w:type="pct"/>
            <w:vAlign w:val="center"/>
            <w:hideMark/>
          </w:tcPr>
          <w:p w14:paraId="2D1A884B" w14:textId="59A055B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DRM-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93.8; incubation period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75.1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87.6; CT scores</w:t>
            </w:r>
            <w:r w:rsidR="00755117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87.6</w:t>
            </w:r>
          </w:p>
        </w:tc>
        <w:tc>
          <w:tcPr>
            <w:tcW w:w="239" w:type="pct"/>
            <w:vAlign w:val="center"/>
            <w:hideMark/>
          </w:tcPr>
          <w:p w14:paraId="6DEB714C" w14:textId="32745CF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noWrap/>
            <w:vAlign w:val="center"/>
            <w:hideMark/>
          </w:tcPr>
          <w:p w14:paraId="7C6658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noWrap/>
            <w:vAlign w:val="center"/>
            <w:hideMark/>
          </w:tcPr>
          <w:p w14:paraId="7D5C77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noWrap/>
            <w:vAlign w:val="center"/>
            <w:hideMark/>
          </w:tcPr>
          <w:p w14:paraId="5F5E0189" w14:textId="7BD5F9C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noWrap/>
            <w:vAlign w:val="center"/>
            <w:hideMark/>
          </w:tcPr>
          <w:p w14:paraId="346DD1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40A97C0" w14:textId="77061716" w:rsidR="0090545F" w:rsidRPr="00091F67" w:rsidRDefault="007467D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noWrap/>
            <w:vAlign w:val="center"/>
            <w:hideMark/>
          </w:tcPr>
          <w:p w14:paraId="556C9DCE" w14:textId="3FB0A89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2EEC7D2" w14:textId="66A048A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E77221A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79F637D" w14:textId="5F4F725F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8B8872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Chang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A25CD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51CA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7DA6ACE" w14:textId="018BBE66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Nomogram</w:t>
            </w:r>
            <w:r w:rsidR="0016414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1402DCA" w14:textId="5687CE6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dyspnea, CRP, IL-6 and </w:t>
            </w:r>
            <w:r w:rsidR="0016414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5832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B96A61B" w14:textId="5A11B4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D6F1D79" w14:textId="2E05FED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72.1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CA5F42" w14:textId="46DBD7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B538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4831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3AC3E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1D351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(0.84–0.88)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2E5C5BD" w14:textId="7AD9AB3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DFB2C9" w14:textId="0B8A31B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DA9BAB" w14:textId="4FA270D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892B0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59D7558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B64366F" w14:textId="05E395DC" w:rsidR="0090545F" w:rsidRPr="00445EED" w:rsidRDefault="0090545F" w:rsidP="00445E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E8904E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Chen et al. (2022)</w:t>
            </w:r>
          </w:p>
        </w:tc>
        <w:tc>
          <w:tcPr>
            <w:tcW w:w="240" w:type="pct"/>
            <w:vAlign w:val="center"/>
            <w:hideMark/>
          </w:tcPr>
          <w:p w14:paraId="398D33A9" w14:textId="1FCB79CE" w:rsidR="0090545F" w:rsidRPr="00091F67" w:rsidRDefault="006D29E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7903A0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52" w:type="pct"/>
            <w:vAlign w:val="center"/>
            <w:hideMark/>
          </w:tcPr>
          <w:p w14:paraId="1B4094D6" w14:textId="224B41CC" w:rsidR="0090545F" w:rsidRPr="00091F67" w:rsidRDefault="00D41081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LASSO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regression model</w:t>
            </w:r>
          </w:p>
        </w:tc>
        <w:tc>
          <w:tcPr>
            <w:tcW w:w="453" w:type="pct"/>
            <w:vAlign w:val="center"/>
            <w:hideMark/>
          </w:tcPr>
          <w:p w14:paraId="179AA432" w14:textId="395001C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comorbidities, computed tomography severity score, </w:t>
            </w:r>
            <w:r w:rsidR="0016414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</w:t>
            </w:r>
            <w:r w:rsidR="00164141" w:rsidRPr="00091F67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" w:type="pct"/>
            <w:vAlign w:val="center"/>
            <w:hideMark/>
          </w:tcPr>
          <w:p w14:paraId="01458A7C" w14:textId="4D4AE6C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vAlign w:val="center"/>
            <w:hideMark/>
          </w:tcPr>
          <w:p w14:paraId="63DE72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248" w:type="pct"/>
            <w:vAlign w:val="center"/>
            <w:hideMark/>
          </w:tcPr>
          <w:p w14:paraId="67E2BA41" w14:textId="4D602F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75.5</w:t>
            </w:r>
          </w:p>
        </w:tc>
        <w:tc>
          <w:tcPr>
            <w:tcW w:w="239" w:type="pct"/>
            <w:vAlign w:val="center"/>
            <w:hideMark/>
          </w:tcPr>
          <w:p w14:paraId="00103FA3" w14:textId="7DF9F77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89.7</w:t>
            </w:r>
          </w:p>
        </w:tc>
        <w:tc>
          <w:tcPr>
            <w:tcW w:w="239" w:type="pct"/>
            <w:vAlign w:val="center"/>
            <w:hideMark/>
          </w:tcPr>
          <w:p w14:paraId="0A65F2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4162C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1B974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2B8B8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379C442" w14:textId="79975FB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16AE348" w14:textId="3F40582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C9E09B0" w14:textId="2281EA0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5E6782E" w14:textId="7AFF68D5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414E33" w:rsidRPr="005D301B" w14:paraId="0E54B81D" w14:textId="77777777" w:rsidTr="000E34DC">
        <w:trPr>
          <w:trHeight w:val="315"/>
        </w:trPr>
        <w:tc>
          <w:tcPr>
            <w:tcW w:w="5000" w:type="pct"/>
            <w:gridSpan w:val="18"/>
            <w:shd w:val="clear" w:color="auto" w:fill="BDD6EE" w:themeFill="accent5" w:themeFillTint="66"/>
            <w:noWrap/>
            <w:vAlign w:val="center"/>
            <w:hideMark/>
          </w:tcPr>
          <w:p w14:paraId="39A90B5B" w14:textId="77777777" w:rsidR="00BF0589" w:rsidRDefault="00BF058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3C09E8" w14:textId="3569DF52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Outcome: Mortality and ICU admission</w:t>
            </w:r>
          </w:p>
        </w:tc>
      </w:tr>
      <w:tr w:rsidR="00A94BB2" w:rsidRPr="005D301B" w14:paraId="14EB7B4D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327F82A" w14:textId="06F8C941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F6855F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Ak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0B70E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C04E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184F868" w14:textId="7EDDBC7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BCRSS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qCSI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1574CF3" w14:textId="395BFEF3" w:rsidR="006564E7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BCRSS: </w:t>
            </w:r>
            <w:r w:rsidR="006564E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difficulty breathing,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respiratory rate; SpO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, chestX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-ray</w:t>
            </w:r>
          </w:p>
          <w:p w14:paraId="453A8D9D" w14:textId="467B6ECB" w:rsidR="0090545F" w:rsidRPr="00091F67" w:rsidRDefault="00E26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qCSI: </w:t>
            </w:r>
            <w:r w:rsidR="006564E7" w:rsidRPr="00091F67">
              <w:rPr>
                <w:rFonts w:ascii="Times New Roman" w:hAnsi="Times New Roman" w:cs="Times New Roman"/>
                <w:sz w:val="20"/>
                <w:szCs w:val="20"/>
              </w:rPr>
              <w:t>HFNT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respiratory rate</w:t>
            </w:r>
            <w:r w:rsidR="006564E7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and pulse oximetry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8B82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E2C2A01" w14:textId="3EBAD4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In-hospital mortality </w:t>
            </w:r>
            <w:r w:rsidR="007467D2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BCRSS: 0.80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qCSI: 0.85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BCRSS: 0.84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qCSI: 0.85</w:t>
            </w:r>
            <w:r w:rsidR="007467D2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F542D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7199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1ED3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A11F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543B4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15EEB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1852CD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D15DC6B" w14:textId="2065DC8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B5C413" w14:textId="7ECAE14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A2FC02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B6EDF53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28E5F870" w14:textId="114D7C29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978B4C2" w14:textId="4831CC7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467D0C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ld et al. (2021)</w:t>
            </w:r>
          </w:p>
        </w:tc>
        <w:tc>
          <w:tcPr>
            <w:tcW w:w="240" w:type="pct"/>
            <w:vAlign w:val="center"/>
            <w:hideMark/>
          </w:tcPr>
          <w:p w14:paraId="46BB48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vAlign w:val="center"/>
            <w:hideMark/>
          </w:tcPr>
          <w:p w14:paraId="19DFD2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A9338A0" w14:textId="31C56E8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 and NEWS2</w:t>
            </w:r>
          </w:p>
        </w:tc>
        <w:tc>
          <w:tcPr>
            <w:tcW w:w="453" w:type="pct"/>
            <w:vAlign w:val="center"/>
            <w:hideMark/>
          </w:tcPr>
          <w:p w14:paraId="3CF02080" w14:textId="5D13B2F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16414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Complete blood count, renal profile,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KL-6, ferritin, troponin, NT-pro-BN),</w:t>
            </w:r>
            <w:r w:rsidR="00E81AA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suPA</w:t>
            </w:r>
            <w:r w:rsidR="00E81AAF" w:rsidRPr="00091F67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NEWS2, Radiographic severity score, CURB-65</w:t>
            </w:r>
          </w:p>
        </w:tc>
        <w:tc>
          <w:tcPr>
            <w:tcW w:w="239" w:type="pct"/>
            <w:vAlign w:val="center"/>
            <w:hideMark/>
          </w:tcPr>
          <w:p w14:paraId="371023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1302068" w14:textId="42C5995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NEWS2: 0.70 (0.60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 0.70 (0.62- 0.77)</w:t>
            </w:r>
          </w:p>
        </w:tc>
        <w:tc>
          <w:tcPr>
            <w:tcW w:w="248" w:type="pct"/>
            <w:vAlign w:val="center"/>
            <w:hideMark/>
          </w:tcPr>
          <w:p w14:paraId="2E57DCE5" w14:textId="640AC5E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NEWS2: 95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 95</w:t>
            </w:r>
          </w:p>
        </w:tc>
        <w:tc>
          <w:tcPr>
            <w:tcW w:w="239" w:type="pct"/>
            <w:vAlign w:val="center"/>
            <w:hideMark/>
          </w:tcPr>
          <w:p w14:paraId="7BC20FFC" w14:textId="02CC36F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NEWS2: 88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Age: 88</w:t>
            </w:r>
          </w:p>
        </w:tc>
        <w:tc>
          <w:tcPr>
            <w:tcW w:w="239" w:type="pct"/>
            <w:vAlign w:val="center"/>
            <w:hideMark/>
          </w:tcPr>
          <w:p w14:paraId="5EEC37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70FE4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7C269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8638B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DEFE172" w14:textId="7E2D2DE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Comparing biomarkers</w:t>
            </w:r>
          </w:p>
        </w:tc>
        <w:tc>
          <w:tcPr>
            <w:tcW w:w="239" w:type="pct"/>
            <w:vAlign w:val="center"/>
            <w:hideMark/>
          </w:tcPr>
          <w:p w14:paraId="06A8C356" w14:textId="6F64AE6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35A6375" w14:textId="048403D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DA62F3D" w14:textId="46C6661C" w:rsidR="0090545F" w:rsidRPr="00091F67" w:rsidRDefault="0096733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Code available</w:t>
            </w:r>
          </w:p>
        </w:tc>
      </w:tr>
      <w:tr w:rsidR="00A94BB2" w:rsidRPr="005D301B" w14:paraId="5F841F0A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77A346B" w14:textId="64A0F78D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639A85E" w14:textId="1CDB799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</w:t>
            </w:r>
            <w:r w:rsidR="00467D0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CFCDA2B" w14:textId="2AD516A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48 hours and 7 days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4A6A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0D36B0A" w14:textId="3197C30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 (most accurate predictor of ICU admission)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REMS (most accurate predictor of death)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9BE0AD7" w14:textId="1D8022D5" w:rsidR="0090545F" w:rsidRPr="00091F67" w:rsidRDefault="00E81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Different scores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A55C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3EADEB1" w14:textId="59842AE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NEWS: 0.78 (0.74-0.83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); REMS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0.82 (0.78-0.86)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46E0A0A" w14:textId="4E5DB28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NEWS: 71.4</w:t>
            </w:r>
            <w:r w:rsidR="00B3772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(57.8-82.7)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REMS: 96.1 </w:t>
            </w:r>
            <w:r w:rsidR="00B37726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80.4-99.9</w:t>
            </w:r>
            <w:r w:rsidR="00B37726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83DE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E975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4BC4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1CB8D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8F7AB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07CC9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515440" w14:textId="7B96C4F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19FEC2" w14:textId="620EA24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D4F1FCE" w14:textId="3B0195E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B502BB2" w14:textId="77777777" w:rsidTr="000E34DC">
        <w:trPr>
          <w:trHeight w:val="1785"/>
        </w:trPr>
        <w:tc>
          <w:tcPr>
            <w:tcW w:w="283" w:type="pct"/>
            <w:vAlign w:val="center"/>
          </w:tcPr>
          <w:p w14:paraId="6AA7B08D" w14:textId="0E45C114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E2CFCF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García- Clemente et al. (2020) </w:t>
            </w:r>
          </w:p>
        </w:tc>
        <w:tc>
          <w:tcPr>
            <w:tcW w:w="240" w:type="pct"/>
            <w:vAlign w:val="center"/>
            <w:hideMark/>
          </w:tcPr>
          <w:p w14:paraId="5EF19793" w14:textId="66753FE8" w:rsidR="0090545F" w:rsidRPr="00091F67" w:rsidRDefault="006D29E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550C84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7213360" w14:textId="10A80B4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Multivariate logistic regression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models;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PSI;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MuLBSTA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SMART-COP</w:t>
            </w:r>
          </w:p>
        </w:tc>
        <w:tc>
          <w:tcPr>
            <w:tcW w:w="453" w:type="pct"/>
            <w:vAlign w:val="center"/>
            <w:hideMark/>
          </w:tcPr>
          <w:p w14:paraId="0FBCB807" w14:textId="0FDA400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confusion and NTproBNP</w:t>
            </w:r>
          </w:p>
        </w:tc>
        <w:tc>
          <w:tcPr>
            <w:tcW w:w="239" w:type="pct"/>
            <w:vAlign w:val="center"/>
            <w:hideMark/>
          </w:tcPr>
          <w:p w14:paraId="7328CB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F18268A" w14:textId="3AE61B0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Mortality </w:t>
            </w:r>
            <w:r w:rsidR="00871065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 score</w:t>
            </w:r>
            <w:r w:rsidR="00871065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F14F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 (0.81-0.94)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</w:t>
            </w:r>
            <w:r w:rsidR="005F14F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(0.79-0.91)</w:t>
            </w:r>
            <w:r w:rsidR="005F14FD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admission </w:t>
            </w:r>
            <w:r w:rsidR="005F14FD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best performance: SMART-COP</w:t>
            </w:r>
            <w:r w:rsidR="005F14F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0.75 (0.70-0.82)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MuLBSTA score =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 (0.71-0.84)</w:t>
            </w:r>
            <w:r w:rsidR="005F14FD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Align w:val="center"/>
            <w:hideMark/>
          </w:tcPr>
          <w:p w14:paraId="5C8B7A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DE8C4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5B79C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00ABE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73949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BD89E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032EC52" w14:textId="28A83D27" w:rsidR="0090545F" w:rsidRPr="00091F67" w:rsidRDefault="005F14F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Analyzing prog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stic scores</w:t>
            </w:r>
          </w:p>
        </w:tc>
        <w:tc>
          <w:tcPr>
            <w:tcW w:w="239" w:type="pct"/>
            <w:vAlign w:val="center"/>
            <w:hideMark/>
          </w:tcPr>
          <w:p w14:paraId="6CA10324" w14:textId="593ED7E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80277EE" w14:textId="5AEED2B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11BFEF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8A085E8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DA90702" w14:textId="250CE27A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87EAC2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Kurt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E9FE2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C73C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4722C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Shock Index (SI) and Modified Shock Index (MSI)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B24DE4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Chest x-rays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38D3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B0460A6" w14:textId="122D62F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In-hospital mortality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0.72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0.74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0.70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0.73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1FCA77C" w14:textId="33D6195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In-hospital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BF0589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71.2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74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61.2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65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B1F818" w14:textId="4AC3E7B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In-hospital mortality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69.6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72.4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78.3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78.9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878577" w14:textId="6C1710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In-hospital mortality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30.4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33.3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requirement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60.8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63.2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18016B" w14:textId="0FB0DE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In-hospital 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mortality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92.8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93.7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SI: 78.5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MSI: 80.6</w:t>
            </w:r>
            <w:r w:rsidR="005F14FD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FFB41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51B57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4E6EF9A" w14:textId="0BF95C42" w:rsidR="0090545F" w:rsidRPr="00091F67" w:rsidRDefault="005F14F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Investigation of accuracy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A82C030" w14:textId="0F4C16F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513B1BA" w14:textId="751A056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F9600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48D8A60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013DD6D9" w14:textId="7A591D5C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C67F3D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Lazar Neto et al. (2021)</w:t>
            </w:r>
          </w:p>
        </w:tc>
        <w:tc>
          <w:tcPr>
            <w:tcW w:w="240" w:type="pct"/>
            <w:vAlign w:val="center"/>
            <w:hideMark/>
          </w:tcPr>
          <w:p w14:paraId="7B022AA3" w14:textId="024D398D" w:rsidR="0090545F" w:rsidRPr="00091F67" w:rsidRDefault="0098346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1D2AA8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8A138BE" w14:textId="54E5669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Severity Index (PSI), CURB, CURB-65, qSOFA, Infectious Disease Society of America and American Thoracic Society Mi</w:t>
            </w:r>
            <w:r w:rsidR="002221CA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 Criteria, REA-ICU, SCAP, SMART-COP, CALL,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GRAM and 4C</w:t>
            </w:r>
          </w:p>
        </w:tc>
        <w:tc>
          <w:tcPr>
            <w:tcW w:w="453" w:type="pct"/>
            <w:vAlign w:val="center"/>
            <w:hideMark/>
          </w:tcPr>
          <w:p w14:paraId="2C0A9429" w14:textId="46E19557" w:rsidR="0090545F" w:rsidRPr="00091F67" w:rsidRDefault="00E81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Not applicable due to simple comparison of different scores</w:t>
            </w:r>
          </w:p>
        </w:tc>
        <w:tc>
          <w:tcPr>
            <w:tcW w:w="239" w:type="pct"/>
            <w:vAlign w:val="center"/>
            <w:hideMark/>
          </w:tcPr>
          <w:p w14:paraId="10E588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0B34C7A" w14:textId="53E978B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PSI: 0.79 (0.77-0.82)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4C: 0.78 (0.75-0.81)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GRAM: 0.77 (0.75-0.80)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CURB-65: 0.74 (0.72-0.77)</w:t>
            </w:r>
          </w:p>
        </w:tc>
        <w:tc>
          <w:tcPr>
            <w:tcW w:w="248" w:type="pct"/>
            <w:vAlign w:val="center"/>
            <w:hideMark/>
          </w:tcPr>
          <w:p w14:paraId="0989CF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6E33E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6F2D9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D7CB8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4CBB4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5DEF6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5A4CDB3" w14:textId="3EC937E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6E73FD07" w14:textId="4873A6C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2BEEDCD" w14:textId="17D25A7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21B5BFD8" w14:textId="2C12931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43B0A72B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5025499" w14:textId="47C857B8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574559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Levine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B052E5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0CEC1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6EDB05C" w14:textId="28E6149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Simple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7939FEC" w14:textId="5FA1F6D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SO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E48B1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8B846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066F485" w14:textId="638802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BF6350" w14:textId="73C3AC6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82.2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51DB7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C5D31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E34A0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3FF4DC2" w14:textId="72AE5C51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 (0.87-0.92)</w:t>
            </w:r>
            <w:r w:rsidR="004B186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4B18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Validation: 0.87 (0.81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0.93)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456E8D7" w14:textId="7B17944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52F4006" w14:textId="52A011A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0B7D755" w14:textId="61D3085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7CCB7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56B0726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6B0A0598" w14:textId="6BDA0D13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A85846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Li X et al. (2020)</w:t>
            </w:r>
          </w:p>
        </w:tc>
        <w:tc>
          <w:tcPr>
            <w:tcW w:w="240" w:type="pct"/>
            <w:vAlign w:val="center"/>
            <w:hideMark/>
          </w:tcPr>
          <w:p w14:paraId="6F35BB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B6484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5A4CCF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Deep learning model</w:t>
            </w:r>
          </w:p>
        </w:tc>
        <w:tc>
          <w:tcPr>
            <w:tcW w:w="453" w:type="pct"/>
            <w:vAlign w:val="center"/>
            <w:hideMark/>
          </w:tcPr>
          <w:p w14:paraId="4FC1DD2F" w14:textId="51AFF55F" w:rsidR="0090545F" w:rsidRPr="00091F67" w:rsidRDefault="00BF05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CRP, ferritin and oxygen saturation</w:t>
            </w:r>
            <w:r w:rsidR="00E81AA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age,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PCT, cardiac troponin, CRP and oxygen saturation.</w:t>
            </w:r>
          </w:p>
        </w:tc>
        <w:tc>
          <w:tcPr>
            <w:tcW w:w="239" w:type="pct"/>
            <w:vAlign w:val="center"/>
            <w:hideMark/>
          </w:tcPr>
          <w:p w14:paraId="0861D3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BE91247" w14:textId="436D04F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admission: 0.78 (0.76–0.79)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 0.84 (0.84–0.85)</w:t>
            </w:r>
          </w:p>
        </w:tc>
        <w:tc>
          <w:tcPr>
            <w:tcW w:w="248" w:type="pct"/>
            <w:vAlign w:val="center"/>
            <w:hideMark/>
          </w:tcPr>
          <w:p w14:paraId="276EEE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5CA4E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D30D1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4DCEE7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AB469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63E39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C2213A9" w14:textId="4864F0A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258F31E" w14:textId="74AF886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3462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fold cross-validation)</w:t>
            </w:r>
          </w:p>
        </w:tc>
        <w:tc>
          <w:tcPr>
            <w:tcW w:w="239" w:type="pct"/>
            <w:vAlign w:val="center"/>
            <w:hideMark/>
          </w:tcPr>
          <w:p w14:paraId="19738CA2" w14:textId="0D1001E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0E6E850" w14:textId="68A24868" w:rsidR="0090545F" w:rsidRPr="00091F67" w:rsidRDefault="00983462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Some data available in the 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upplemental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iles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94BB2" w:rsidRPr="005D301B" w14:paraId="0F617D4D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5FE1E96" w14:textId="27348CF0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0E8475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Pokeerbux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A06CA0C" w14:textId="34C0AD47" w:rsidR="0090545F" w:rsidRPr="00091F67" w:rsidRDefault="00E81AA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8213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6364A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BD6834D" w14:textId="5EC43B0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Respiration rate, oxygen saturation, supplemental oxygen,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pulse rate, level of consciousness and temperature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E6F1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7C6D7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0.68 (0.60-0.77)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234EC21" w14:textId="291A861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52.3 (40.2-64.5)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53A918" w14:textId="7997F44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78.8 (72.0-85.7)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8AE857" w14:textId="5584322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54 (41.7-66.3)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003DBA" w14:textId="4B849F2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77.7 (70.8-84.6)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34CE69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837A0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91800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CC3B02" w14:textId="39DAF36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008215" w14:textId="1FB8E53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48B4E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6D52BDF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A10BA75" w14:textId="260F908E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ECDD8E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Ponsford et al. (2021)</w:t>
            </w:r>
          </w:p>
        </w:tc>
        <w:tc>
          <w:tcPr>
            <w:tcW w:w="240" w:type="pct"/>
            <w:vAlign w:val="center"/>
            <w:hideMark/>
          </w:tcPr>
          <w:p w14:paraId="1A0794FA" w14:textId="133EB2FF" w:rsidR="0090545F" w:rsidRPr="00091F67" w:rsidRDefault="001E50E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vAlign w:val="center"/>
            <w:hideMark/>
          </w:tcPr>
          <w:p w14:paraId="2FEAF9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6485171B" w14:textId="7A43ED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Laboratory markers </w:t>
            </w:r>
          </w:p>
        </w:tc>
        <w:tc>
          <w:tcPr>
            <w:tcW w:w="453" w:type="pct"/>
            <w:vAlign w:val="center"/>
            <w:hideMark/>
          </w:tcPr>
          <w:p w14:paraId="60D4497D" w14:textId="677634A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urea, 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creatinine, 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WIMD</w:t>
            </w:r>
          </w:p>
        </w:tc>
        <w:tc>
          <w:tcPr>
            <w:tcW w:w="239" w:type="pct"/>
            <w:vAlign w:val="center"/>
            <w:hideMark/>
          </w:tcPr>
          <w:p w14:paraId="5E84AC4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2D326C5" w14:textId="53D14AA6" w:rsidR="0090545F" w:rsidRPr="00091F67" w:rsidRDefault="001E50E5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Mortality: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0.79 (0.67-0.91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28-day mortality or ICU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): 0.70 (0.56-0.84)</w:t>
            </w:r>
          </w:p>
        </w:tc>
        <w:tc>
          <w:tcPr>
            <w:tcW w:w="248" w:type="pct"/>
            <w:vAlign w:val="center"/>
            <w:hideMark/>
          </w:tcPr>
          <w:p w14:paraId="198325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74C8D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EE2CAA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D8669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89B68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D16B5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B4A67A6" w14:textId="1F29A25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07718C7" w14:textId="7F36CBD9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(cross-validation)</w:t>
            </w:r>
          </w:p>
        </w:tc>
        <w:tc>
          <w:tcPr>
            <w:tcW w:w="239" w:type="pct"/>
            <w:vAlign w:val="center"/>
            <w:hideMark/>
          </w:tcPr>
          <w:p w14:paraId="53FE8373" w14:textId="7437312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605C7F7" w14:textId="76FDEE7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2D23023F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B00B505" w14:textId="3E29685C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52D64B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Rasyid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97CDF5F" w14:textId="56DDD88F" w:rsidR="0090545F" w:rsidRPr="00091F67" w:rsidRDefault="003455D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9230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14D3C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 (Ferritin and NLR)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B05A54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Ferritin, NLR levels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0DF7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BD6F8E1" w14:textId="4736C51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5865EF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>Ferritin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0.72 (0.64–0.80)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0.78 (0.69–0.86)</w:t>
            </w:r>
            <w:r w:rsidR="005865EF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5865E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Ferritin: 0.70 (0.59–0.81)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0.76 (0.67–0.86)</w:t>
            </w:r>
            <w:r w:rsidR="005865EF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116D0FE" w14:textId="66F722BF" w:rsidR="0090545F" w:rsidRPr="00091F67" w:rsidRDefault="00586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ICU (Ferritin: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70.5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NLR: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79.5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Mortality (Ferritin: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67.7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5C607C" w14:textId="792162E8" w:rsidR="0090545F" w:rsidRPr="00091F67" w:rsidRDefault="00586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ICU (Ferritin: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63.5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Mortality (Ferritin: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63.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68.9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EE6870" w14:textId="588A3A59" w:rsidR="0090545F" w:rsidRPr="00091F67" w:rsidRDefault="00586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ICU (Ferritin: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78.8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81.6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Mortality (Ferritin: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78.9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70.5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296009" w14:textId="0BC24635" w:rsidR="0090545F" w:rsidRPr="00091F67" w:rsidRDefault="005865E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ICU (Ferritin: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92.7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91.3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Mortality (Ferritin: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95.1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94.9</w:t>
            </w:r>
            <w:r w:rsidR="005C7B17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05620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335F3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7BEEB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6AD042" w14:textId="370C141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C42116" w14:textId="656B1F4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D3609CE" w14:textId="599BC2BB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3ADA5E9E" w14:textId="77777777" w:rsidTr="000E34DC">
        <w:trPr>
          <w:trHeight w:val="2295"/>
        </w:trPr>
        <w:tc>
          <w:tcPr>
            <w:tcW w:w="283" w:type="pct"/>
            <w:vAlign w:val="center"/>
          </w:tcPr>
          <w:p w14:paraId="3319FFA2" w14:textId="559563EB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770AE0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Rodriquez-Nava et al. (2021)</w:t>
            </w:r>
          </w:p>
        </w:tc>
        <w:tc>
          <w:tcPr>
            <w:tcW w:w="240" w:type="pct"/>
            <w:vAlign w:val="center"/>
            <w:hideMark/>
          </w:tcPr>
          <w:p w14:paraId="08D174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669557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1FFCB74" w14:textId="1AFE5C44" w:rsidR="0090545F" w:rsidRPr="00091F67" w:rsidRDefault="003455D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. CURB-65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BCRSS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(c)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qCSI</w:t>
            </w:r>
          </w:p>
        </w:tc>
        <w:tc>
          <w:tcPr>
            <w:tcW w:w="453" w:type="pct"/>
            <w:vAlign w:val="center"/>
            <w:hideMark/>
          </w:tcPr>
          <w:p w14:paraId="7D2D278F" w14:textId="6A475028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BCRSS; Brescia-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Respiratory Severity Scale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CURB-65; confusion,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BUN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qCSI; Quick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</w:t>
            </w:r>
          </w:p>
        </w:tc>
        <w:tc>
          <w:tcPr>
            <w:tcW w:w="239" w:type="pct"/>
            <w:vAlign w:val="center"/>
            <w:hideMark/>
          </w:tcPr>
          <w:p w14:paraId="4963C7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3F156CE" w14:textId="503D7DD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In- hospital mortality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(a)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 (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.73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0.66 (0.61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0.71 (0.66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admission;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(a)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0.63 (0.57 -0.68)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(b)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 (0.68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>(c</w:t>
            </w:r>
            <w:r w:rsidR="003B795D" w:rsidRPr="005D301B">
              <w:rPr>
                <w:rFonts w:ascii="Times New Roman" w:hAnsi="Times New Roman" w:cs="Times New Roman"/>
                <w:sz w:val="20"/>
                <w:szCs w:val="20"/>
              </w:rPr>
              <w:t>) 0.76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(0.68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0.78)</w:t>
            </w:r>
          </w:p>
        </w:tc>
        <w:tc>
          <w:tcPr>
            <w:tcW w:w="248" w:type="pct"/>
            <w:vAlign w:val="center"/>
            <w:hideMark/>
          </w:tcPr>
          <w:p w14:paraId="2C9BCD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02623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23273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492E58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27C77D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C0F21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B85A2B0" w14:textId="26187B53" w:rsidR="0090545F" w:rsidRPr="00091F67" w:rsidRDefault="004B18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0BF1CB2" w14:textId="186AA88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EBC9B94" w14:textId="405C241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2A94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 study)</w:t>
            </w:r>
          </w:p>
        </w:tc>
        <w:tc>
          <w:tcPr>
            <w:tcW w:w="307" w:type="pct"/>
            <w:vAlign w:val="center"/>
            <w:hideMark/>
          </w:tcPr>
          <w:p w14:paraId="14A9381D" w14:textId="29E1017D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2D7F65A4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66CA212" w14:textId="5F2707AF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0928219" w14:textId="3802D34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Shi S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F95F9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8097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B43EE85" w14:textId="1420931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Pneumonia severity index (PSI)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Confusion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Urea-Respiratory Rate-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-65 (CURB-65)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822319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Multivariate analysis: NLR, IL-6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3D64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04B1065" w14:textId="22A5D36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0.88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0.85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PSI score: 0.82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CURB-65 score: 0.78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AC0AF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D0F61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21DE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6CE2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42C7B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98925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D6D8C0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 of biomarkers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A2DD88" w14:textId="4EAC642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19B28D" w14:textId="468BBD9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9E3A6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3A5CE01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0B6B1009" w14:textId="775EB231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552D96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Van Dam et al. (2021)</w:t>
            </w:r>
          </w:p>
        </w:tc>
        <w:tc>
          <w:tcPr>
            <w:tcW w:w="240" w:type="pct"/>
            <w:vAlign w:val="center"/>
            <w:hideMark/>
          </w:tcPr>
          <w:p w14:paraId="766A02E0" w14:textId="79F4CF8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30 days </w:t>
            </w:r>
          </w:p>
        </w:tc>
        <w:tc>
          <w:tcPr>
            <w:tcW w:w="239" w:type="pct"/>
            <w:vAlign w:val="center"/>
            <w:hideMark/>
          </w:tcPr>
          <w:p w14:paraId="5BFD44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E43AA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RISE UP score (Risk Stratification in the Emergency Department in Acutely ill Older Patients)</w:t>
            </w:r>
          </w:p>
        </w:tc>
        <w:tc>
          <w:tcPr>
            <w:tcW w:w="453" w:type="pct"/>
            <w:vAlign w:val="center"/>
            <w:hideMark/>
          </w:tcPr>
          <w:p w14:paraId="24E58407" w14:textId="2B3B48C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 and information regarding 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comorbidities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according to the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64DAFFF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099D489" w14:textId="6D1AE267" w:rsidR="0090545F" w:rsidRPr="00091F67" w:rsidRDefault="0093598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30-day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mortality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0.77 (0.73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Composite outcome (30-day mortality and ICU admission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.72 (0.68 to 0.76)</w:t>
            </w:r>
          </w:p>
        </w:tc>
        <w:tc>
          <w:tcPr>
            <w:tcW w:w="248" w:type="pct"/>
            <w:vAlign w:val="center"/>
            <w:hideMark/>
          </w:tcPr>
          <w:p w14:paraId="687B5B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F7794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8A7C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0E66CA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2E422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51ED3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AB2DFF0" w14:textId="4E64DAE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B45D06E" w14:textId="0E2EC8C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059E86C" w14:textId="33D9539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2436569F" w14:textId="7C163ED7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62E148E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ADCD7B4" w14:textId="06E6F80B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54BD7F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Zhao Z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9A9658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A84E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DDEEE88" w14:textId="2E9099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Risk scores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C71AD46" w14:textId="214FB79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Heart failure,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>COPD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heart rate and 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614E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2FF4F15" w14:textId="220C7B1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  <w:r w:rsidR="009359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 (0.63–0.85)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93598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0.82 (0.73–0.92)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789C5A7" w14:textId="748D17F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9359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10.5; Mortality</w:t>
            </w:r>
            <w:r w:rsidR="009359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705628" w14:textId="425ECD3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9359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99.2; Mortality</w:t>
            </w:r>
            <w:r w:rsidR="0093598E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A629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83AB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A6789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0FFA00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9AB6DB5" w14:textId="49F30DE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9C9CEF" w14:textId="0C69DBE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3D510B" w14:textId="5425ACC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25AF321" w14:textId="77144E81" w:rsidR="0090545F" w:rsidRPr="00091F67" w:rsidRDefault="003B795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40070EDB" w14:textId="77777777" w:rsidTr="000E34DC">
        <w:trPr>
          <w:trHeight w:val="2040"/>
        </w:trPr>
        <w:tc>
          <w:tcPr>
            <w:tcW w:w="283" w:type="pct"/>
            <w:vAlign w:val="center"/>
          </w:tcPr>
          <w:p w14:paraId="30D73DB7" w14:textId="65C66362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C675CD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Adderley et al. (2022)</w:t>
            </w:r>
          </w:p>
        </w:tc>
        <w:tc>
          <w:tcPr>
            <w:tcW w:w="240" w:type="pct"/>
            <w:vAlign w:val="center"/>
            <w:hideMark/>
          </w:tcPr>
          <w:p w14:paraId="34606E68" w14:textId="6114A9D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Within 28 days 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727853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52" w:type="pct"/>
            <w:vAlign w:val="center"/>
            <w:hideMark/>
          </w:tcPr>
          <w:p w14:paraId="0D1F16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ISARIC 4C score</w:t>
            </w:r>
          </w:p>
        </w:tc>
        <w:tc>
          <w:tcPr>
            <w:tcW w:w="453" w:type="pct"/>
            <w:vAlign w:val="center"/>
            <w:hideMark/>
          </w:tcPr>
          <w:p w14:paraId="7CA06293" w14:textId="4EEC689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breathlessness, sputum,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temperature, respiratory rate, oxygen saturation, 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alkaline phosphatase,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corrected calcium, eosi</w:t>
            </w:r>
            <w:r w:rsidR="003455DB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phils,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pH, urea, WBC count, platelets and frailty score.</w:t>
            </w:r>
          </w:p>
        </w:tc>
        <w:tc>
          <w:tcPr>
            <w:tcW w:w="239" w:type="pct"/>
            <w:vAlign w:val="center"/>
            <w:hideMark/>
          </w:tcPr>
          <w:p w14:paraId="073A8A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BF31554" w14:textId="02F4DBA0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0.78 (0.74-0.81)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8F43FF" w:rsidRPr="00091F6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F43FF" w:rsidRPr="00091F67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0.89 (0.86-0.92)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0.77 (0.75-0.78)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8F43FF" w:rsidRPr="00091F6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F43FF" w:rsidRPr="00091F67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F43FF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0.81 (0.79-0.83)</w:t>
            </w:r>
          </w:p>
        </w:tc>
        <w:tc>
          <w:tcPr>
            <w:tcW w:w="248" w:type="pct"/>
            <w:vAlign w:val="center"/>
            <w:hideMark/>
          </w:tcPr>
          <w:p w14:paraId="678616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E1259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0F788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34EC1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F67ED8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110F1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21136F9" w14:textId="069A286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976D7BC" w14:textId="630B948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F3F02A4" w14:textId="4E4E3C4D" w:rsidR="0090545F" w:rsidRPr="00091F67" w:rsidRDefault="00E6692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3F552206" w14:textId="2A6C4026" w:rsidR="0090545F" w:rsidRPr="00091F67" w:rsidRDefault="003B795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data available</w:t>
            </w:r>
          </w:p>
        </w:tc>
      </w:tr>
      <w:tr w:rsidR="00A94BB2" w:rsidRPr="005D301B" w14:paraId="4B4D10E5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9D1B6C1" w14:textId="06DF98F2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D5D0A1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Aguadero et al. (2021) 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558F77C" w14:textId="15E5B40B" w:rsidR="0090545F" w:rsidRPr="00091F67" w:rsidRDefault="00E1105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Day 9 following hospitalization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1B35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BEBC6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Biochemical markers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F2DCBB9" w14:textId="2710F6DE" w:rsidR="0090545F" w:rsidRPr="00091F67" w:rsidRDefault="00EB7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2199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911FE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 (0.84-1.00)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25AA7B7" w14:textId="50DB6DF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E0E495" w14:textId="0D15F22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ADFE72" w14:textId="1DF8553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073ED9" w14:textId="5AEA8AB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702BF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F824B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4A727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Analysis of biochemical markers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AF9EFF" w14:textId="72D8062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737235" w14:textId="64714CE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6F11F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55A30DB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668E006C" w14:textId="4AFB366F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0B32A4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Regolo et al. (2022)</w:t>
            </w:r>
          </w:p>
        </w:tc>
        <w:tc>
          <w:tcPr>
            <w:tcW w:w="240" w:type="pct"/>
            <w:vAlign w:val="center"/>
            <w:hideMark/>
          </w:tcPr>
          <w:p w14:paraId="246956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81FF1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C7DEA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Inflammatory biomarkers</w:t>
            </w:r>
          </w:p>
        </w:tc>
        <w:tc>
          <w:tcPr>
            <w:tcW w:w="453" w:type="pct"/>
            <w:vAlign w:val="center"/>
            <w:hideMark/>
          </w:tcPr>
          <w:p w14:paraId="05A07692" w14:textId="27C9DFF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NLR, PLR and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031996C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7B9B2DA" w14:textId="71CBE63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48" w:type="pct"/>
            <w:vAlign w:val="center"/>
            <w:hideMark/>
          </w:tcPr>
          <w:p w14:paraId="7A0EF9E9" w14:textId="6E3E6A1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72.9</w:t>
            </w:r>
          </w:p>
        </w:tc>
        <w:tc>
          <w:tcPr>
            <w:tcW w:w="239" w:type="pct"/>
            <w:vAlign w:val="center"/>
            <w:hideMark/>
          </w:tcPr>
          <w:p w14:paraId="2B9650A1" w14:textId="4851895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71.9</w:t>
            </w:r>
          </w:p>
        </w:tc>
        <w:tc>
          <w:tcPr>
            <w:tcW w:w="239" w:type="pct"/>
            <w:vAlign w:val="center"/>
            <w:hideMark/>
          </w:tcPr>
          <w:p w14:paraId="409FF7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3F5EA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C1EEB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945FD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D1594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Assessing biomarkers</w:t>
            </w:r>
          </w:p>
        </w:tc>
        <w:tc>
          <w:tcPr>
            <w:tcW w:w="239" w:type="pct"/>
            <w:vAlign w:val="center"/>
            <w:hideMark/>
          </w:tcPr>
          <w:p w14:paraId="7FEEE9C8" w14:textId="7B0EF9D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B8BA475" w14:textId="0892B9A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730C74B" w14:textId="756DECC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38C1CB4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0112CA2" w14:textId="226414D8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DEA0C0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Rizzi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6DD60AF" w14:textId="4885D1B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At baseline and </w:t>
            </w:r>
            <w:r w:rsidR="00043B6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at day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5D2ED1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7DF860B" w14:textId="50CB5EA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043B6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biomarkers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5262E49" w14:textId="24FA17B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RDW-CV, IP-10,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platelet count, PiO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age, sex, NEWS2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F6033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6E73200" w14:textId="72A43DC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IP-10 (at baseline) and of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(day</w:t>
            </w:r>
            <w:r w:rsidR="002E6EF2" w:rsidRPr="005D301B" w:rsidDel="002E6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F0589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E75E0A0" w14:textId="7864122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 83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B371D8F" w14:textId="0402975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and 73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75E3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95077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D4D8A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2D2911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3152F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Identifying biomarkers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CFA6F2" w14:textId="7274EE1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446BC1" w14:textId="0ADF1AD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EE6B3C9" w14:textId="15A78A3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57DFD84" w14:textId="77777777" w:rsidTr="000E34DC">
        <w:trPr>
          <w:trHeight w:val="138"/>
        </w:trPr>
        <w:tc>
          <w:tcPr>
            <w:tcW w:w="283" w:type="pct"/>
            <w:vAlign w:val="center"/>
          </w:tcPr>
          <w:p w14:paraId="41361ACE" w14:textId="7480781C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3AF1C8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Usul et al. (2021)</w:t>
            </w:r>
          </w:p>
        </w:tc>
        <w:tc>
          <w:tcPr>
            <w:tcW w:w="240" w:type="pct"/>
            <w:vAlign w:val="center"/>
            <w:hideMark/>
          </w:tcPr>
          <w:p w14:paraId="7FE5B8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vAlign w:val="center"/>
            <w:hideMark/>
          </w:tcPr>
          <w:p w14:paraId="2AF59A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B3002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 score</w:t>
            </w:r>
          </w:p>
        </w:tc>
        <w:tc>
          <w:tcPr>
            <w:tcW w:w="453" w:type="pct"/>
            <w:vAlign w:val="center"/>
            <w:hideMark/>
          </w:tcPr>
          <w:p w14:paraId="6BE2C032" w14:textId="4B071BA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This scale uses the following 3 criteria, assigning a score each for low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(SBP ≤100 mmHg), high respiratory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rate (22 breaths per minute), or altered mentation (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GCS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&lt;15). The score ranged from 0 to 3.</w:t>
            </w:r>
          </w:p>
        </w:tc>
        <w:tc>
          <w:tcPr>
            <w:tcW w:w="239" w:type="pct"/>
            <w:vAlign w:val="center"/>
            <w:hideMark/>
          </w:tcPr>
          <w:p w14:paraId="5429E6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66A4613" w14:textId="4546891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28-day mortality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0.96</w:t>
            </w:r>
          </w:p>
        </w:tc>
        <w:tc>
          <w:tcPr>
            <w:tcW w:w="248" w:type="pct"/>
            <w:vAlign w:val="center"/>
            <w:hideMark/>
          </w:tcPr>
          <w:p w14:paraId="160F3533" w14:textId="1BE8481C" w:rsidR="0090545F" w:rsidRPr="00091F67" w:rsidRDefault="00BF05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97.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28-day mortality</w:t>
            </w:r>
            <w:r w:rsidR="002E6EF2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3B176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84.6</w:t>
            </w:r>
          </w:p>
        </w:tc>
        <w:tc>
          <w:tcPr>
            <w:tcW w:w="239" w:type="pct"/>
            <w:vAlign w:val="center"/>
            <w:hideMark/>
          </w:tcPr>
          <w:p w14:paraId="6078A763" w14:textId="139BE76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</w:t>
            </w:r>
            <w:r w:rsidR="00236A50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236A50"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28-day mortality</w:t>
            </w:r>
            <w:r w:rsidR="00236A50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90.</w:t>
            </w:r>
            <w:r w:rsidR="00236A50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" w:type="pct"/>
            <w:vAlign w:val="center"/>
            <w:hideMark/>
          </w:tcPr>
          <w:p w14:paraId="0FBA74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F08D6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120278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99A26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9BE84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 of qSOFA score</w:t>
            </w:r>
          </w:p>
        </w:tc>
        <w:tc>
          <w:tcPr>
            <w:tcW w:w="239" w:type="pct"/>
            <w:vAlign w:val="center"/>
            <w:hideMark/>
          </w:tcPr>
          <w:p w14:paraId="2CFFE700" w14:textId="5F085DB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04DBAB9" w14:textId="5F00EBE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1012F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046424B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D73A05F" w14:textId="7F8CBB9C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7DC3A2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Wilfong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6B085C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08C3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45295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APACHE-II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F45CBF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61BEE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EE5DBDD" w14:textId="416711B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</w:t>
            </w:r>
            <w:r w:rsidR="003B176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(0.79-0.92)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330AA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120B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3D7E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369A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BCE14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BFBC7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517C8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 of scores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C609B9C" w14:textId="2A1FDC5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3EBA4B" w14:textId="2355ED2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E7D8438" w14:textId="32778CF8" w:rsidR="0090545F" w:rsidRPr="00091F67" w:rsidRDefault="00DB067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Data available with agreement</w:t>
            </w:r>
          </w:p>
        </w:tc>
      </w:tr>
      <w:tr w:rsidR="007D2487" w:rsidRPr="005D301B" w14:paraId="0B5AB30A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126A0B18" w14:textId="5506502C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9385504" w14:textId="74D76DC1" w:rsidR="0090545F" w:rsidRPr="004201CE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Aznar-Gime</w:t>
            </w:r>
            <w:r w:rsidR="002221CA"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et </w:t>
            </w:r>
            <w:r w:rsidR="00242483"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al</w:t>
            </w:r>
            <w:r w:rsidR="002424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</w:t>
            </w: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(2021)</w:t>
            </w:r>
          </w:p>
        </w:tc>
        <w:tc>
          <w:tcPr>
            <w:tcW w:w="240" w:type="pct"/>
            <w:vAlign w:val="center"/>
            <w:hideMark/>
          </w:tcPr>
          <w:p w14:paraId="51221D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24E1B0C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552" w:type="pct"/>
            <w:vAlign w:val="center"/>
            <w:hideMark/>
          </w:tcPr>
          <w:p w14:paraId="0148CE25" w14:textId="28F05AC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ITAIN</w:t>
            </w:r>
            <w:r w:rsidR="002221CA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 /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_IIS</w:t>
            </w:r>
          </w:p>
        </w:tc>
        <w:tc>
          <w:tcPr>
            <w:tcW w:w="453" w:type="pct"/>
            <w:vAlign w:val="center"/>
            <w:hideMark/>
          </w:tcPr>
          <w:p w14:paraId="611905D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9" w:type="pct"/>
            <w:vAlign w:val="center"/>
            <w:hideMark/>
          </w:tcPr>
          <w:p w14:paraId="34035FD4" w14:textId="6763FB8C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Cut-off 0.4 (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</w:t>
            </w:r>
            <w:r w:rsidR="00355211"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):76</w:t>
            </w:r>
          </w:p>
        </w:tc>
        <w:tc>
          <w:tcPr>
            <w:tcW w:w="253" w:type="pct"/>
            <w:vAlign w:val="center"/>
            <w:hideMark/>
          </w:tcPr>
          <w:p w14:paraId="00800FA7" w14:textId="12155EC7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Final model (</w:t>
            </w:r>
            <w:proofErr w:type="spellStart"/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xB</w:t>
            </w:r>
            <w:r w:rsidR="00F60DE0" w:rsidRPr="00091F67">
              <w:rPr>
                <w:rFonts w:ascii="Times New Roman" w:hAnsi="Times New Roman" w:cs="Times New Roman"/>
                <w:sz w:val="20"/>
                <w:szCs w:val="20"/>
              </w:rPr>
              <w:t>oost</w:t>
            </w:r>
            <w:proofErr w:type="spellEnd"/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): 0.83 (0.78-0.87);</w:t>
            </w:r>
            <w:r w:rsidR="000E34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0.82(0.79-0.85)</w:t>
            </w:r>
          </w:p>
        </w:tc>
        <w:tc>
          <w:tcPr>
            <w:tcW w:w="248" w:type="pct"/>
            <w:vAlign w:val="center"/>
            <w:hideMark/>
          </w:tcPr>
          <w:p w14:paraId="4BE51FA8" w14:textId="40157D47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Cut-off 0.4 (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9" w:type="pct"/>
            <w:vAlign w:val="center"/>
            <w:hideMark/>
          </w:tcPr>
          <w:p w14:paraId="2FFC4D65" w14:textId="32C57892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Cut-off 0.4 (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):7</w:t>
            </w:r>
          </w:p>
        </w:tc>
        <w:tc>
          <w:tcPr>
            <w:tcW w:w="239" w:type="pct"/>
            <w:vAlign w:val="center"/>
            <w:hideMark/>
          </w:tcPr>
          <w:p w14:paraId="7D31E711" w14:textId="6DEBCDFC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Cut-off 0.4 (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):60</w:t>
            </w:r>
          </w:p>
        </w:tc>
        <w:tc>
          <w:tcPr>
            <w:tcW w:w="239" w:type="pct"/>
            <w:vAlign w:val="center"/>
            <w:hideMark/>
          </w:tcPr>
          <w:p w14:paraId="7E7A6D09" w14:textId="4C7919B5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 Cut-off 0.4 (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):85</w:t>
            </w:r>
          </w:p>
        </w:tc>
        <w:tc>
          <w:tcPr>
            <w:tcW w:w="250" w:type="pct"/>
            <w:vAlign w:val="center"/>
            <w:hideMark/>
          </w:tcPr>
          <w:p w14:paraId="39B5E7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28BB0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3EE6647" w14:textId="5CDC1AE1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BD66D10" w14:textId="030019A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C22CC4A" w14:textId="35E6104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E0405AE" w14:textId="560BA5D3" w:rsidR="0090545F" w:rsidRPr="00091F67" w:rsidRDefault="00F60DE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</w:tr>
      <w:tr w:rsidR="00A94BB2" w:rsidRPr="005D301B" w14:paraId="0BAA24CC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1933D68" w14:textId="6E3E959A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8A7902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Subudhi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F520C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A507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B0FE7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18 algorithms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C373AB3" w14:textId="6434EF2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ICU admission: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percentages,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first respiratory rate; Mortality: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initial </w:t>
            </w:r>
            <w:r w:rsidR="00043B63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043B63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4805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30A1BEF" w14:textId="5DC7039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 (RFC)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and (Logistic)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0.86; Mortality: (RFC)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0.93 and (logistic)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0.84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5DE89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5284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C0B0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2F27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BFC3A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64D1A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6FCF922" w14:textId="36E22EBF" w:rsidR="0090545F" w:rsidRPr="00091F67" w:rsidRDefault="00F60DE0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EE6624" w14:textId="1E281C4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1D15648" w14:textId="03D1567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6E7F4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Restricted</w:t>
            </w:r>
          </w:p>
        </w:tc>
      </w:tr>
      <w:tr w:rsidR="007D2487" w:rsidRPr="005D301B" w14:paraId="5FA84146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19525D69" w14:textId="71FE2B2E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7D63A9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Ak et al. (2021)</w:t>
            </w:r>
          </w:p>
        </w:tc>
        <w:tc>
          <w:tcPr>
            <w:tcW w:w="240" w:type="pct"/>
            <w:vAlign w:val="center"/>
            <w:hideMark/>
          </w:tcPr>
          <w:p w14:paraId="4091BA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vAlign w:val="center"/>
            <w:hideMark/>
          </w:tcPr>
          <w:p w14:paraId="319C25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vAlign w:val="center"/>
            <w:hideMark/>
          </w:tcPr>
          <w:p w14:paraId="4E65B3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Shock index (SI)</w:t>
            </w:r>
          </w:p>
        </w:tc>
        <w:tc>
          <w:tcPr>
            <w:tcW w:w="453" w:type="pct"/>
            <w:vAlign w:val="center"/>
            <w:hideMark/>
          </w:tcPr>
          <w:p w14:paraId="2EB6611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" w:type="pct"/>
            <w:vAlign w:val="center"/>
            <w:hideMark/>
          </w:tcPr>
          <w:p w14:paraId="1C7643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0137374" w14:textId="5BBF8B3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30-day mortality: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(0.62-0.72); ICU: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60DE0"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-0.79)</w:t>
            </w:r>
          </w:p>
        </w:tc>
        <w:tc>
          <w:tcPr>
            <w:tcW w:w="248" w:type="pct"/>
            <w:vAlign w:val="center"/>
            <w:hideMark/>
          </w:tcPr>
          <w:p w14:paraId="0540DF2B" w14:textId="55CC7C1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30-day mortality: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83.6; ICU: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98.7</w:t>
            </w:r>
          </w:p>
        </w:tc>
        <w:tc>
          <w:tcPr>
            <w:tcW w:w="239" w:type="pct"/>
            <w:vAlign w:val="center"/>
            <w:hideMark/>
          </w:tcPr>
          <w:p w14:paraId="24BE26AD" w14:textId="119EE59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30-day mortality: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ICU:</w:t>
            </w:r>
            <w:r w:rsidR="00F60DE0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50.5</w:t>
            </w:r>
          </w:p>
        </w:tc>
        <w:tc>
          <w:tcPr>
            <w:tcW w:w="239" w:type="pct"/>
            <w:vAlign w:val="center"/>
            <w:hideMark/>
          </w:tcPr>
          <w:p w14:paraId="2DDE88DE" w14:textId="13AA021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30-day mortality: 42.4; ICU:34.1</w:t>
            </w:r>
          </w:p>
        </w:tc>
        <w:tc>
          <w:tcPr>
            <w:tcW w:w="239" w:type="pct"/>
            <w:vAlign w:val="center"/>
            <w:hideMark/>
          </w:tcPr>
          <w:p w14:paraId="4D3581FE" w14:textId="6E8DC23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30-day mortality: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87.8; ICU:99.3</w:t>
            </w:r>
          </w:p>
        </w:tc>
        <w:tc>
          <w:tcPr>
            <w:tcW w:w="250" w:type="pct"/>
            <w:vAlign w:val="center"/>
            <w:hideMark/>
          </w:tcPr>
          <w:p w14:paraId="18C8C2D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8E79C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86EB7E1" w14:textId="4F61813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6A90EB9B" w14:textId="6AA6F9E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4AB9457" w14:textId="22CE652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566B1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E81F92F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4DCF52B" w14:textId="3ECB75D4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BB64B3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Klaveren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B6F3EBC" w14:textId="630BF05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28 days </w:t>
            </w:r>
            <w:r w:rsidR="00043B6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C6AB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1A996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COPE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1FDE7C3" w14:textId="5C0F617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RR, LDH, CRP,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urea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AD9D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6726165" w14:textId="3E01BD1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In-hospital mortality 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Hospital 1: 0.82 (0.78-0.86);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H2:0.82 (0.74-0.90); H3: 0.79 (0.70-0.88); H4: 0.83 (0.79-0.86); Validation: H1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0.82, H2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0.85, H3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0.88, H4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0.85. ICU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admission 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H1: 0.84 (0.78-0.90</w:t>
            </w:r>
            <w:r w:rsidR="006E3B4A" w:rsidRPr="005D301B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H3:0.81 (0.66-0.95); validation: H1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0.66, H3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0.74.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D0F2813" w14:textId="0E8D05D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Mortality: Threshold (T) 10%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76; T 5%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93; T 20%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49; ICU: 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812637" w14:textId="1037F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 Threshold (T) 10%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24; T 5%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49; T 20%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89; ICU: 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A3C0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70E9C0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683F9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01132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ED3428B" w14:textId="4E1D4BD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AC7A7A" w14:textId="54F49A5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E38C10" w14:textId="46D16D1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C8111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F2A5DA3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B417916" w14:textId="1E741212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9CF01E1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Ganesan et al. (2021)</w:t>
            </w:r>
          </w:p>
        </w:tc>
        <w:tc>
          <w:tcPr>
            <w:tcW w:w="240" w:type="pct"/>
            <w:vAlign w:val="center"/>
            <w:hideMark/>
          </w:tcPr>
          <w:p w14:paraId="7587FA1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C93218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379D63D" w14:textId="6B521C3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Prog</w:t>
            </w:r>
            <w:r w:rsidR="00364FD4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model</w:t>
            </w:r>
          </w:p>
        </w:tc>
        <w:tc>
          <w:tcPr>
            <w:tcW w:w="453" w:type="pct"/>
            <w:vAlign w:val="center"/>
            <w:hideMark/>
          </w:tcPr>
          <w:p w14:paraId="641CC3CA" w14:textId="649085C1" w:rsidR="0090545F" w:rsidRPr="00091F67" w:rsidRDefault="00DC2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LDH,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SOFA score</w:t>
            </w:r>
          </w:p>
        </w:tc>
        <w:tc>
          <w:tcPr>
            <w:tcW w:w="239" w:type="pct"/>
            <w:vAlign w:val="center"/>
            <w:hideMark/>
          </w:tcPr>
          <w:p w14:paraId="37CB2D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53" w:type="pct"/>
            <w:vAlign w:val="center"/>
            <w:hideMark/>
          </w:tcPr>
          <w:p w14:paraId="089D7C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(0.81-0.93)</w:t>
            </w:r>
          </w:p>
        </w:tc>
        <w:tc>
          <w:tcPr>
            <w:tcW w:w="248" w:type="pct"/>
            <w:vAlign w:val="center"/>
            <w:hideMark/>
          </w:tcPr>
          <w:p w14:paraId="1CC5491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7912F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7CF744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ADD9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47A5B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51132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FBF6F59" w14:textId="1768370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E1F723D" w14:textId="1413A8F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76E5DE3" w14:textId="5145BFA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0148B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531A81D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756F83A" w14:textId="65E5FE06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E7DA3E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Ahmed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504F4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within 7 days of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A29DB6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 risk scores were evaluated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2D284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13CFDB8" w14:textId="5F0DC04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respiratory rate, </w:t>
            </w:r>
            <w:r w:rsidR="00364FD4" w:rsidRPr="00091F67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systolic BP, pulse rate, level of consciousness or new-onset confusion and temperature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9003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4D039AC" w14:textId="4D5CF78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3413C13" w14:textId="0291699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AA6E68" w14:textId="1F8B798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50.7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5A6CE3" w14:textId="44C1FD1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38.8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1029E4" w14:textId="611681E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86.7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423D9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E4FB3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29C4331" w14:textId="74875B37" w:rsidR="0090545F" w:rsidRPr="00091F67" w:rsidRDefault="004B18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</w:tcPr>
          <w:p w14:paraId="5FCA7754" w14:textId="7851A882" w:rsidR="0090545F" w:rsidRPr="00091F67" w:rsidRDefault="006E3B4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</w:tcPr>
          <w:p w14:paraId="7550CB1F" w14:textId="7D178060" w:rsidR="0090545F" w:rsidRPr="00091F67" w:rsidRDefault="006E3B4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78D5C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C9B6347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1D0B4218" w14:textId="434F22F1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3F3593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Hormanstorfer et al. (2021)</w:t>
            </w:r>
          </w:p>
        </w:tc>
        <w:tc>
          <w:tcPr>
            <w:tcW w:w="240" w:type="pct"/>
            <w:vAlign w:val="center"/>
            <w:hideMark/>
          </w:tcPr>
          <w:p w14:paraId="39B2DC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DD4A4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1B23E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453" w:type="pct"/>
            <w:vAlign w:val="center"/>
            <w:hideMark/>
          </w:tcPr>
          <w:p w14:paraId="2E046B3F" w14:textId="1D678B0D" w:rsidR="0090545F" w:rsidRPr="00091F67" w:rsidRDefault="00364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need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for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supplemental oxygen</w:t>
            </w:r>
          </w:p>
        </w:tc>
        <w:tc>
          <w:tcPr>
            <w:tcW w:w="239" w:type="pct"/>
            <w:vAlign w:val="center"/>
            <w:hideMark/>
          </w:tcPr>
          <w:p w14:paraId="762E41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78E68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5D48D6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E640D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F702B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D40F8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0859442" w14:textId="620F336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Align w:val="center"/>
            <w:hideMark/>
          </w:tcPr>
          <w:p w14:paraId="1F9554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ED6EED7" w14:textId="284E3CB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695929F" w14:textId="5C7C7E9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326BE1F" w14:textId="2F114A9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05875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670A2354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03C6340" w14:textId="4DFC4D91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7B85A86" w14:textId="14C59084" w:rsidR="0090545F" w:rsidRPr="00091F67" w:rsidRDefault="00A70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Zahedin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Kheyri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675C36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D763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81C67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4B38E74" w14:textId="324321AF" w:rsidR="0090545F" w:rsidRPr="00091F67" w:rsidRDefault="00364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sex,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treatments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NLR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9C2E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62.72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BA1A7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3A8EC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7D7EB8" w14:textId="54700A5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60.2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731648" w14:textId="7C3327E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2AC643" w14:textId="518E483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104C6CB" w14:textId="1344A11D" w:rsidR="0090545F" w:rsidRPr="00091F67" w:rsidRDefault="006E3B4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ortality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NLR: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-4.4);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ICU admission: 2.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F4B14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E4CA99C" w14:textId="5A765A7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E13B32F" w14:textId="4AE584E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CDC45A" w14:textId="6227F0D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4F285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A26D967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0AFA3C1D" w14:textId="6338A198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CE0DBE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Jibril et al. (2022)</w:t>
            </w:r>
          </w:p>
        </w:tc>
        <w:tc>
          <w:tcPr>
            <w:tcW w:w="240" w:type="pct"/>
            <w:vAlign w:val="center"/>
            <w:hideMark/>
          </w:tcPr>
          <w:p w14:paraId="1961360A" w14:textId="617D3C7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 w:rsidR="005E1B3A" w:rsidRPr="00091F67">
              <w:rPr>
                <w:rFonts w:ascii="Times New Roman" w:hAnsi="Times New Roman" w:cs="Times New Roman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239" w:type="pct"/>
            <w:vAlign w:val="center"/>
            <w:hideMark/>
          </w:tcPr>
          <w:p w14:paraId="4162E0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94D1635" w14:textId="1D2B19DB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GRAM</w:t>
            </w:r>
            <w:r w:rsidR="00C320EB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score, SOFA</w:t>
            </w:r>
          </w:p>
        </w:tc>
        <w:tc>
          <w:tcPr>
            <w:tcW w:w="453" w:type="pct"/>
            <w:vAlign w:val="center"/>
            <w:hideMark/>
          </w:tcPr>
          <w:p w14:paraId="6D599D55" w14:textId="0978C52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  <w:hideMark/>
          </w:tcPr>
          <w:p w14:paraId="6B1098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6BFB264" w14:textId="1CA9910C" w:rsidR="0090545F" w:rsidRPr="00091F67" w:rsidRDefault="005C46C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ritical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illness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0.80(0.75–0.85)</w:t>
            </w:r>
          </w:p>
        </w:tc>
        <w:tc>
          <w:tcPr>
            <w:tcW w:w="248" w:type="pct"/>
            <w:vAlign w:val="center"/>
            <w:hideMark/>
          </w:tcPr>
          <w:p w14:paraId="332BA7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CCE7F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8EE33C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54529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951C1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08606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0BF10E9" w14:textId="302E30E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CF85D7D" w14:textId="07C33549" w:rsidR="0090545F" w:rsidRPr="00091F67" w:rsidRDefault="004B18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F2749A6" w14:textId="7716186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1411DF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51900A70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F6F345C" w14:textId="0E9C2FF8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83895A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Munera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DD1CE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4DFA2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2695ED7" w14:textId="792FEE5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Deep-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F68383E" w14:textId="089636C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admission: age, fraction of inspired oxygen (FiO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 on admission, dysp</w:t>
            </w:r>
            <w:r w:rsidR="005E1B3A"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 on admission and obesity. Mortality: age, 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on admission and dysp</w:t>
            </w:r>
            <w:r w:rsidR="005E1B3A" w:rsidRPr="00091F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09DCB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09863E1" w14:textId="645525F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 0.92 (0.91–0.92)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 0.81(0.81–0.82)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13C8A87" w14:textId="1D4E430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ICU:91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mortality:74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9B2F89" w14:textId="20935D37" w:rsidR="0090545F" w:rsidRPr="00091F67" w:rsidRDefault="005C46C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ICU: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mortality: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7B9A73" w14:textId="3249AD59" w:rsidR="0090545F" w:rsidRPr="00091F67" w:rsidRDefault="005C46C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ICU: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mortality: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E0F508" w14:textId="095CDF6A" w:rsidR="0090545F" w:rsidRPr="00091F67" w:rsidRDefault="005C46C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ICU: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mortality: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F252A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FCE99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3D21F66" w14:textId="4AF3889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F0B752E" w14:textId="66DFDF00" w:rsidR="0090545F" w:rsidRPr="00091F67" w:rsidRDefault="004B186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9B397B" w14:textId="7BCB498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EF900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E95F4C4" w14:textId="77777777" w:rsidTr="000E34DC">
        <w:trPr>
          <w:trHeight w:val="2040"/>
        </w:trPr>
        <w:tc>
          <w:tcPr>
            <w:tcW w:w="283" w:type="pct"/>
            <w:vAlign w:val="center"/>
          </w:tcPr>
          <w:p w14:paraId="1DED40EF" w14:textId="18E8F837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1E0C6E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Prasetya et al. (2021)</w:t>
            </w:r>
          </w:p>
        </w:tc>
        <w:tc>
          <w:tcPr>
            <w:tcW w:w="240" w:type="pct"/>
            <w:vAlign w:val="center"/>
            <w:hideMark/>
          </w:tcPr>
          <w:p w14:paraId="173C2B1F" w14:textId="31DF7C4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30 days </w:t>
            </w:r>
          </w:p>
        </w:tc>
        <w:tc>
          <w:tcPr>
            <w:tcW w:w="239" w:type="pct"/>
            <w:noWrap/>
            <w:vAlign w:val="center"/>
            <w:hideMark/>
          </w:tcPr>
          <w:p w14:paraId="7A4F00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noWrap/>
            <w:vAlign w:val="center"/>
            <w:hideMark/>
          </w:tcPr>
          <w:p w14:paraId="43D33033" w14:textId="65AF1A5D" w:rsidR="0090545F" w:rsidRPr="00091F67" w:rsidRDefault="00B843F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Inflammatory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markers</w:t>
            </w:r>
          </w:p>
        </w:tc>
        <w:tc>
          <w:tcPr>
            <w:tcW w:w="453" w:type="pct"/>
            <w:noWrap/>
            <w:vAlign w:val="center"/>
            <w:hideMark/>
          </w:tcPr>
          <w:p w14:paraId="17ECFE8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CRP, NLR, d-NLR, and PLR</w:t>
            </w:r>
          </w:p>
        </w:tc>
        <w:tc>
          <w:tcPr>
            <w:tcW w:w="239" w:type="pct"/>
            <w:noWrap/>
            <w:vAlign w:val="center"/>
            <w:hideMark/>
          </w:tcPr>
          <w:p w14:paraId="446273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FE4FF50" w14:textId="18E6568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(0.78–0.91)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0.85 (0.78–0.92), 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d-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 (0.79–0.92)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0.70 (0.62–0.78)</w:t>
            </w:r>
          </w:p>
        </w:tc>
        <w:tc>
          <w:tcPr>
            <w:tcW w:w="248" w:type="pct"/>
            <w:vAlign w:val="center"/>
            <w:hideMark/>
          </w:tcPr>
          <w:p w14:paraId="5F235303" w14:textId="3CC60AC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64.8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(50.6–77.3); NLR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75.9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(62.4–86.5); d-NLR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77.8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(64.4–88.0)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53.7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(39.6–67.4)</w:t>
            </w:r>
          </w:p>
        </w:tc>
        <w:tc>
          <w:tcPr>
            <w:tcW w:w="239" w:type="pct"/>
            <w:vAlign w:val="center"/>
            <w:hideMark/>
          </w:tcPr>
          <w:p w14:paraId="693487B5" w14:textId="308CC9F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89.0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(85.2–92.2)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88.7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(84.9–91.9)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d-NLR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87.2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(83.2–90.6)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  <w:r w:rsidR="0033113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83.4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(79.0–87.2)</w:t>
            </w:r>
          </w:p>
        </w:tc>
        <w:tc>
          <w:tcPr>
            <w:tcW w:w="239" w:type="pct"/>
            <w:noWrap/>
            <w:vAlign w:val="center"/>
            <w:hideMark/>
          </w:tcPr>
          <w:p w14:paraId="1F4720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noWrap/>
            <w:vAlign w:val="center"/>
            <w:hideMark/>
          </w:tcPr>
          <w:p w14:paraId="06C97B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noWrap/>
            <w:vAlign w:val="center"/>
            <w:hideMark/>
          </w:tcPr>
          <w:p w14:paraId="7AA224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noWrap/>
            <w:vAlign w:val="center"/>
            <w:hideMark/>
          </w:tcPr>
          <w:p w14:paraId="3969CF6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B470F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 of inflammatory markers</w:t>
            </w:r>
          </w:p>
        </w:tc>
        <w:tc>
          <w:tcPr>
            <w:tcW w:w="239" w:type="pct"/>
            <w:noWrap/>
            <w:vAlign w:val="center"/>
            <w:hideMark/>
          </w:tcPr>
          <w:p w14:paraId="6032C322" w14:textId="242DBB9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noWrap/>
            <w:vAlign w:val="center"/>
            <w:hideMark/>
          </w:tcPr>
          <w:p w14:paraId="1674DF86" w14:textId="0981563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noWrap/>
            <w:vAlign w:val="center"/>
            <w:hideMark/>
          </w:tcPr>
          <w:p w14:paraId="1CAFC7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6C11F9C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9DBCDFA" w14:textId="3C871585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079FAAB" w14:textId="41D41ED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Asmarawati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292158F" w14:textId="7B535ADB" w:rsidR="0090545F" w:rsidRPr="00091F67" w:rsidRDefault="00B843F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Upon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admission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day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520BEF" w14:textId="47D16F1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qSOFA, SOFA, APACHE II, and NEWS-2 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day 5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BA08DDD" w14:textId="489F4548" w:rsidR="0090545F" w:rsidRPr="00091F67" w:rsidRDefault="00B843F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Disease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severity scores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96F4069" w14:textId="09EE185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qSOFA, SOFA, APACHE II, and NEWS-2</w:t>
            </w:r>
            <w:r w:rsidR="00B843F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on admission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day 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66009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030847C" w14:textId="0E28744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AUROC of mortality =The initial NEWS-2 revealed a higher AUC value than the qSOFA, APACHE II, and SOFA score in estimating mortality (0.867; 0.83; 0.822; 0.794).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057394D" w14:textId="58AD6E9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95.7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3E17EB" w14:textId="32EC459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2845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F288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C71E0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7B44F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B4811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 of scores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D5A0BE" w14:textId="2D36D52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846920" w14:textId="2B9AFE9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EC1AAC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B549CD5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39E6678F" w14:textId="25516A5B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71FA227" w14:textId="7426027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Brook et al.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(2022)</w:t>
            </w:r>
          </w:p>
        </w:tc>
        <w:tc>
          <w:tcPr>
            <w:tcW w:w="240" w:type="pct"/>
            <w:vAlign w:val="center"/>
            <w:hideMark/>
          </w:tcPr>
          <w:p w14:paraId="739C9D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5A5D3B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45C9FC9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Deterioration and DL Poor Scores</w:t>
            </w:r>
          </w:p>
        </w:tc>
        <w:tc>
          <w:tcPr>
            <w:tcW w:w="453" w:type="pct"/>
            <w:vAlign w:val="center"/>
            <w:hideMark/>
          </w:tcPr>
          <w:p w14:paraId="70ECA79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Score</w:t>
            </w:r>
          </w:p>
        </w:tc>
        <w:tc>
          <w:tcPr>
            <w:tcW w:w="239" w:type="pct"/>
            <w:vAlign w:val="center"/>
            <w:hideMark/>
          </w:tcPr>
          <w:p w14:paraId="116F4BF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5C1F0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 (0.68–0.90)</w:t>
            </w:r>
          </w:p>
        </w:tc>
        <w:tc>
          <w:tcPr>
            <w:tcW w:w="248" w:type="pct"/>
            <w:vAlign w:val="center"/>
            <w:hideMark/>
          </w:tcPr>
          <w:p w14:paraId="2C2C0B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0B450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07592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8196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B7F7A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491AE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3E3A0BD" w14:textId="7A38219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  <w:hideMark/>
          </w:tcPr>
          <w:p w14:paraId="1E9A2A09" w14:textId="713A0CC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B4B57AA" w14:textId="5B096EA2" w:rsidR="0090545F" w:rsidRPr="00091F67" w:rsidRDefault="000E60C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of 4C Deterioration score</w:t>
            </w:r>
          </w:p>
        </w:tc>
        <w:tc>
          <w:tcPr>
            <w:tcW w:w="307" w:type="pct"/>
            <w:vAlign w:val="center"/>
            <w:hideMark/>
          </w:tcPr>
          <w:p w14:paraId="346ED7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9ED1F55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8114576" w14:textId="3F69F322" w:rsidR="0090545F" w:rsidRPr="00445EED" w:rsidRDefault="0090545F" w:rsidP="00445EE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9A28E8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Ceci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C4339B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ED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093B47" w14:textId="13E6212F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F33F5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Routine laboratory tests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76E447C" w14:textId="7E93C3D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AST, ALT, LDH, MGB, CK, CRP, Ferritin,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D8C43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918DE9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 deceased vs emergency: </w:t>
            </w: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 (0.94–1.0)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A1FD1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AC27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4712E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12D82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EFADA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8ABE8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61535E8" w14:textId="566D04E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 of laboratory biomarkers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C1C785" w14:textId="05CDF38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1002AD" w14:textId="4904D18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84353A7" w14:textId="58E6B3BB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414E33" w:rsidRPr="005D301B" w14:paraId="4C304DCF" w14:textId="77777777" w:rsidTr="000E34DC">
        <w:trPr>
          <w:trHeight w:val="315"/>
        </w:trPr>
        <w:tc>
          <w:tcPr>
            <w:tcW w:w="5000" w:type="pct"/>
            <w:gridSpan w:val="18"/>
            <w:shd w:val="clear" w:color="auto" w:fill="BDD6EE" w:themeFill="accent5" w:themeFillTint="66"/>
            <w:noWrap/>
            <w:vAlign w:val="center"/>
            <w:hideMark/>
          </w:tcPr>
          <w:p w14:paraId="524F6DB3" w14:textId="531BD29F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Outcome: ICU admission (only)</w:t>
            </w:r>
          </w:p>
        </w:tc>
      </w:tr>
      <w:tr w:rsidR="00A94BB2" w:rsidRPr="005D301B" w14:paraId="68FD0C60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425D99C" w14:textId="5EA14387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B1A269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Bellos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5473E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 days (of hospital stay)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35B7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1CE0A9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A10-variable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1CE858A" w14:textId="5328FAB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Patients’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presence of hypertension and DM, fever, short-ness of breath, serum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LDH, CRP and fibri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gen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9319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3524FAE" w14:textId="77777777" w:rsidR="0090545F" w:rsidRPr="00415CA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7C77725" w14:textId="6627C68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A327682" w14:textId="1EF806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F91C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D7D7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261C4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BC78CFE" w14:textId="379B2CA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0.86 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178BFD2" w14:textId="570C248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63A312" w14:textId="07E3566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(cross-validation)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73C3D3" w14:textId="37762F5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92C71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279854D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ED0B5B6" w14:textId="6BA88CA0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7D7E41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Bastug et al. (2020)</w:t>
            </w:r>
          </w:p>
        </w:tc>
        <w:tc>
          <w:tcPr>
            <w:tcW w:w="240" w:type="pct"/>
            <w:vAlign w:val="center"/>
            <w:hideMark/>
          </w:tcPr>
          <w:p w14:paraId="7056A33E" w14:textId="35B71401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6C16D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52" w:type="pct"/>
            <w:vAlign w:val="center"/>
            <w:hideMark/>
          </w:tcPr>
          <w:p w14:paraId="059830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Blood parameters</w:t>
            </w:r>
          </w:p>
        </w:tc>
        <w:tc>
          <w:tcPr>
            <w:tcW w:w="453" w:type="pct"/>
            <w:vAlign w:val="center"/>
            <w:hideMark/>
          </w:tcPr>
          <w:p w14:paraId="3A9BBF16" w14:textId="4B87285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%LUC, NLR,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CRP</w:t>
            </w:r>
          </w:p>
        </w:tc>
        <w:tc>
          <w:tcPr>
            <w:tcW w:w="239" w:type="pct"/>
            <w:vAlign w:val="center"/>
            <w:hideMark/>
          </w:tcPr>
          <w:p w14:paraId="56ABE6D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BC472A5" w14:textId="5911A52F" w:rsidR="0090545F" w:rsidRPr="00091F67" w:rsidRDefault="0078435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CRP: 0.87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NLR: 0.86</w:t>
            </w:r>
          </w:p>
        </w:tc>
        <w:tc>
          <w:tcPr>
            <w:tcW w:w="248" w:type="pct"/>
            <w:vAlign w:val="center"/>
            <w:hideMark/>
          </w:tcPr>
          <w:p w14:paraId="5A6EEC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C83F0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CAB65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661F2E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6AFAC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C8AF9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A8D2DC4" w14:textId="14FAF3E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5218EE5" w14:textId="7A6B0FF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0373C71B" w14:textId="784FB7D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BA9F71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AE1023C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AFBA12E" w14:textId="3C27B642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263431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Paranjape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512B4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B02E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6F648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Prediction model (probability score)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1551861" w14:textId="62B103F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DM,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CAD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CKD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CRP, and serum LDH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DB66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706127D" w14:textId="604516CC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F05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 set: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F0015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573BF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A40BAF" w14:textId="6E911DC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260FEB4" w14:textId="50310C7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0E1840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3637AE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A6FE237" w14:textId="04B8776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1462515" w14:textId="33CA083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B096CF3" w14:textId="68A9A5E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3A56358" w14:textId="6DB95761" w:rsidR="0090545F" w:rsidRPr="00091F67" w:rsidRDefault="00C8384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Part of the data are available in the manuscript</w:t>
            </w:r>
          </w:p>
        </w:tc>
      </w:tr>
      <w:tr w:rsidR="007D2487" w:rsidRPr="005D301B" w14:paraId="6712385D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751F7469" w14:textId="5A87DD9D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2C1DE5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Hachim et al. (2020)</w:t>
            </w:r>
          </w:p>
        </w:tc>
        <w:tc>
          <w:tcPr>
            <w:tcW w:w="240" w:type="pct"/>
            <w:vAlign w:val="center"/>
            <w:hideMark/>
          </w:tcPr>
          <w:p w14:paraId="727AEB7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0A93C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78AB004" w14:textId="7A5A1C5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3 markers: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troponin, urea level)</w:t>
            </w:r>
          </w:p>
        </w:tc>
        <w:tc>
          <w:tcPr>
            <w:tcW w:w="453" w:type="pct"/>
            <w:vAlign w:val="center"/>
            <w:hideMark/>
          </w:tcPr>
          <w:p w14:paraId="0E8F4F37" w14:textId="6DFE62C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of the 3 predictors (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troponin and Urea level)</w:t>
            </w:r>
          </w:p>
        </w:tc>
        <w:tc>
          <w:tcPr>
            <w:tcW w:w="239" w:type="pct"/>
            <w:vAlign w:val="center"/>
            <w:hideMark/>
          </w:tcPr>
          <w:p w14:paraId="3AF607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B79CDB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5AD61509" w14:textId="531FCA5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30.3 (22.2–39.4)</w:t>
            </w:r>
          </w:p>
        </w:tc>
        <w:tc>
          <w:tcPr>
            <w:tcW w:w="239" w:type="pct"/>
            <w:vAlign w:val="center"/>
            <w:hideMark/>
          </w:tcPr>
          <w:p w14:paraId="61F1EA83" w14:textId="05A2ADC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93.1 (88.3–96.4)</w:t>
            </w:r>
          </w:p>
        </w:tc>
        <w:tc>
          <w:tcPr>
            <w:tcW w:w="239" w:type="pct"/>
            <w:vAlign w:val="center"/>
            <w:hideMark/>
          </w:tcPr>
          <w:p w14:paraId="18BE812E" w14:textId="4CF0441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4.4 (2.4–8.1)</w:t>
            </w:r>
          </w:p>
        </w:tc>
        <w:tc>
          <w:tcPr>
            <w:tcW w:w="239" w:type="pct"/>
            <w:vAlign w:val="center"/>
            <w:hideMark/>
          </w:tcPr>
          <w:p w14:paraId="5F6E702A" w14:textId="3870052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75 (0.7–0.9)</w:t>
            </w:r>
          </w:p>
        </w:tc>
        <w:tc>
          <w:tcPr>
            <w:tcW w:w="250" w:type="pct"/>
            <w:vAlign w:val="center"/>
            <w:hideMark/>
          </w:tcPr>
          <w:p w14:paraId="2AD1ECC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27548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87A07F3" w14:textId="3C83C114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C8FED29" w14:textId="2592F06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88A2FB6" w14:textId="111DC55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8552FA9" w14:textId="4F7427B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17F"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15BD213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1093D0C" w14:textId="294DAF7F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A77D97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1C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Cheng Fu-Yuan et al.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2DE777C" w14:textId="3623C31D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9A8D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3440B6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(Random Forest classifier)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47554E4" w14:textId="0F4F7073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Respiratory rate, WBC count,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diastolic BP, CRP, oxygen saturation by pulse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oximetry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age, temperature, pulse, QRS duration, BUN, serum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T wave axis, anion gap, systolic BP, PR interval, R wave axis, RBC count, serum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serum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EA85D1" w14:textId="7599922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76.2 (74.6–77.7)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31CA24D" w14:textId="011DCD85" w:rsidR="0090545F" w:rsidRPr="00091F67" w:rsidRDefault="00C8384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Dev. Set: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75–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): Test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set; 0.94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65599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set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C8B5C15" w14:textId="12336DD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72.8 (63.2–81.1)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5871FC" w14:textId="5A09952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76.3 (74.7–77.9)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19C1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0E829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BB456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06A90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32C1C2B" w14:textId="3CAB5D3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419DAC" w14:textId="23A1775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(cross-validation)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4AB9A9" w14:textId="046B6BE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BC14AB4" w14:textId="3D19895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CE0F3BC" w14:textId="77777777" w:rsidTr="000E34DC">
        <w:trPr>
          <w:trHeight w:val="1275"/>
        </w:trPr>
        <w:tc>
          <w:tcPr>
            <w:tcW w:w="283" w:type="pct"/>
            <w:vAlign w:val="center"/>
          </w:tcPr>
          <w:p w14:paraId="6A971850" w14:textId="24525E59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18CA72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Statsenko et al. (2021)</w:t>
            </w:r>
          </w:p>
        </w:tc>
        <w:tc>
          <w:tcPr>
            <w:tcW w:w="240" w:type="pct"/>
            <w:vAlign w:val="center"/>
            <w:hideMark/>
          </w:tcPr>
          <w:p w14:paraId="4BF65B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5284F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68AFFCF" w14:textId="17B7302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Predictive biomarkers (predictors)</w:t>
            </w:r>
          </w:p>
        </w:tc>
        <w:tc>
          <w:tcPr>
            <w:tcW w:w="453" w:type="pct"/>
            <w:vAlign w:val="center"/>
            <w:hideMark/>
          </w:tcPr>
          <w:p w14:paraId="0D847DD8" w14:textId="0F630E8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WBC,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total bilirubin, ALT, AST,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aPTT,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CRP, LDH, troponin, ferritin and fibri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gen on admission</w:t>
            </w:r>
          </w:p>
        </w:tc>
        <w:tc>
          <w:tcPr>
            <w:tcW w:w="239" w:type="pct"/>
            <w:vAlign w:val="center"/>
            <w:hideMark/>
          </w:tcPr>
          <w:p w14:paraId="5EEEDE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CE80A72" w14:textId="1D552E8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Top valuable tests (aPTT, CRP and fibri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gen): 0.86 (0.49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CF74C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Model trained with all the tests: 0.9 </w:t>
            </w:r>
            <w:r w:rsidR="00CF74CC" w:rsidRPr="005D301B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.81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0.9)</w:t>
            </w:r>
          </w:p>
        </w:tc>
        <w:tc>
          <w:tcPr>
            <w:tcW w:w="248" w:type="pct"/>
            <w:vAlign w:val="center"/>
            <w:hideMark/>
          </w:tcPr>
          <w:p w14:paraId="3CE562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6F50D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213D2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D821A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340B8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4E108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820A697" w14:textId="67E713B6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7A3F31B" w14:textId="49CAC00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07B21D37" w14:textId="0236471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717889E" w14:textId="1560F66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94BB2" w:rsidRPr="005D301B" w14:paraId="2E1D734A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CF34113" w14:textId="06FA538D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B143E3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Zhou Y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2A35BF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0BA4A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9B7EADC" w14:textId="43D87194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FB9FE79" w14:textId="618A172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respiratory rate,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smoking status, fever, and CKD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65A6D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628B3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2897E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C404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F041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037F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247CF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7FC8F8B" w14:textId="1A9618CA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E5133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9E5133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0.78 (0.68–0.87)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F1BA2D6" w14:textId="0B41BF53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42AF54" w14:textId="745580A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4CFD35" w14:textId="0F34AA8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B9AD655" w14:textId="0A3B858E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EE632D3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ADCB3D4" w14:textId="4C640C2F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FEB8C9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Shanbehzadeh et al. (2022)</w:t>
            </w:r>
          </w:p>
        </w:tc>
        <w:tc>
          <w:tcPr>
            <w:tcW w:w="240" w:type="pct"/>
            <w:vAlign w:val="center"/>
            <w:hideMark/>
          </w:tcPr>
          <w:p w14:paraId="4A7DDFD0" w14:textId="283DF0CC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A000F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52" w:type="pct"/>
            <w:vAlign w:val="center"/>
            <w:hideMark/>
          </w:tcPr>
          <w:p w14:paraId="4F65FC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DT (Decision Tree) algorithms</w:t>
            </w:r>
          </w:p>
        </w:tc>
        <w:tc>
          <w:tcPr>
            <w:tcW w:w="453" w:type="pct"/>
            <w:vAlign w:val="center"/>
            <w:hideMark/>
          </w:tcPr>
          <w:p w14:paraId="1696502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Clinical predictors</w:t>
            </w:r>
          </w:p>
        </w:tc>
        <w:tc>
          <w:tcPr>
            <w:tcW w:w="239" w:type="pct"/>
            <w:vAlign w:val="center"/>
            <w:hideMark/>
          </w:tcPr>
          <w:p w14:paraId="090E3695" w14:textId="287F4BB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81.9</w:t>
            </w:r>
          </w:p>
        </w:tc>
        <w:tc>
          <w:tcPr>
            <w:tcW w:w="253" w:type="pct"/>
            <w:vAlign w:val="center"/>
            <w:hideMark/>
          </w:tcPr>
          <w:p w14:paraId="0150BA4A" w14:textId="50B7A2EA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J-48 algorithm </w:t>
            </w:r>
            <w:r w:rsidR="009E5133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 J-48</w:t>
            </w:r>
            <w:r w:rsidR="009E5133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0.82</w:t>
            </w:r>
          </w:p>
        </w:tc>
        <w:tc>
          <w:tcPr>
            <w:tcW w:w="248" w:type="pct"/>
            <w:vAlign w:val="center"/>
            <w:hideMark/>
          </w:tcPr>
          <w:p w14:paraId="1107594A" w14:textId="2FF1D17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92.4</w:t>
            </w:r>
          </w:p>
        </w:tc>
        <w:tc>
          <w:tcPr>
            <w:tcW w:w="239" w:type="pct"/>
            <w:vAlign w:val="center"/>
            <w:hideMark/>
          </w:tcPr>
          <w:p w14:paraId="61F92C65" w14:textId="6AFC74C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65.9</w:t>
            </w:r>
          </w:p>
        </w:tc>
        <w:tc>
          <w:tcPr>
            <w:tcW w:w="239" w:type="pct"/>
            <w:vAlign w:val="center"/>
            <w:hideMark/>
          </w:tcPr>
          <w:p w14:paraId="2F291318" w14:textId="7218CDE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80.5</w:t>
            </w:r>
          </w:p>
        </w:tc>
        <w:tc>
          <w:tcPr>
            <w:tcW w:w="239" w:type="pct"/>
            <w:vAlign w:val="center"/>
            <w:hideMark/>
          </w:tcPr>
          <w:p w14:paraId="55CE4D32" w14:textId="3C9F3DF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50" w:type="pct"/>
            <w:vAlign w:val="center"/>
            <w:hideMark/>
          </w:tcPr>
          <w:p w14:paraId="667449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64631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DDA01F0" w14:textId="441988C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F89258F" w14:textId="22A1BFF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B72C2D4" w14:textId="324D657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5CA91DB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EBAEAF3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038A2B7" w14:textId="35343740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7C72D0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Suastika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F1865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5F9C8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A942F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1F5B460" w14:textId="5E3AECDC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Eosi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phil count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E96A8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3A7F710" w14:textId="58D87D9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Absolute and percentage eosi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phil count </w:t>
            </w:r>
            <w:r w:rsidR="005735F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0.66 (0.50–0.82) and 0.74 (0.61–0.87)</w:t>
            </w:r>
            <w:r w:rsidR="00D972B7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respectively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DBDE19F" w14:textId="6C70C1B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77.7 and 78.3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859588" w14:textId="743D6C4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50 and 57.1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C67D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C9F5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2D104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7ACC4C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A04CF2C" w14:textId="3F860F0A" w:rsidR="0090545F" w:rsidRPr="00091F67" w:rsidRDefault="00D972B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Determination of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diagnostic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value of eosi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phil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58C8128" w14:textId="14FBCA0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43C1E3" w14:textId="1A8133E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471D9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27934212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03D4241A" w14:textId="2F38535D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C79B94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Hashem et al. (2021)</w:t>
            </w:r>
          </w:p>
        </w:tc>
        <w:tc>
          <w:tcPr>
            <w:tcW w:w="240" w:type="pct"/>
            <w:vAlign w:val="center"/>
            <w:hideMark/>
          </w:tcPr>
          <w:p w14:paraId="64C5F6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97DCE3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A5C8D8A" w14:textId="4B29B34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Laboratory biomarkers</w:t>
            </w:r>
          </w:p>
        </w:tc>
        <w:tc>
          <w:tcPr>
            <w:tcW w:w="453" w:type="pct"/>
            <w:vAlign w:val="center"/>
            <w:hideMark/>
          </w:tcPr>
          <w:p w14:paraId="1BAEA926" w14:textId="23821A3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Anemia,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platelet-to-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ratio,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DD 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admission</w:t>
            </w:r>
          </w:p>
        </w:tc>
        <w:tc>
          <w:tcPr>
            <w:tcW w:w="239" w:type="pct"/>
            <w:vAlign w:val="center"/>
            <w:hideMark/>
          </w:tcPr>
          <w:p w14:paraId="71D15C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07C8E7FD" w14:textId="64D7105E" w:rsidR="0090545F" w:rsidRPr="00091F67" w:rsidRDefault="0078435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 above 0.9 mg/l had the best value to predict ICU admission for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-19 patients: 0.74</w:t>
            </w:r>
          </w:p>
        </w:tc>
        <w:tc>
          <w:tcPr>
            <w:tcW w:w="248" w:type="pct"/>
            <w:vAlign w:val="center"/>
            <w:hideMark/>
          </w:tcPr>
          <w:p w14:paraId="417881CB" w14:textId="299BD2C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72.4</w:t>
            </w:r>
          </w:p>
        </w:tc>
        <w:tc>
          <w:tcPr>
            <w:tcW w:w="239" w:type="pct"/>
            <w:vAlign w:val="center"/>
            <w:hideMark/>
          </w:tcPr>
          <w:p w14:paraId="47181B04" w14:textId="59F29E1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68.9</w:t>
            </w:r>
          </w:p>
        </w:tc>
        <w:tc>
          <w:tcPr>
            <w:tcW w:w="239" w:type="pct"/>
            <w:vAlign w:val="center"/>
            <w:hideMark/>
          </w:tcPr>
          <w:p w14:paraId="02D153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372AB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13174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13E03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7328349E" w14:textId="19D057E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Assessment of laboratory biomarkers</w:t>
            </w:r>
          </w:p>
        </w:tc>
        <w:tc>
          <w:tcPr>
            <w:tcW w:w="239" w:type="pct"/>
            <w:vAlign w:val="center"/>
            <w:hideMark/>
          </w:tcPr>
          <w:p w14:paraId="687775BA" w14:textId="4BA8E61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9EC42CD" w14:textId="298F467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07CB9156" w14:textId="788E00D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</w:tr>
      <w:tr w:rsidR="00A94BB2" w:rsidRPr="005D301B" w14:paraId="74B7AF7B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75A7E5C" w14:textId="1EE2EAB5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45AE76B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Heo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10E69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0FB1DC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CB306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Integer-based scoring system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B09A1D0" w14:textId="6FD76BC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body temperature, dyspnea, hemoptysis, history of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CKD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activities of daily living scale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DC7DBBD" w14:textId="2D33BDBE" w:rsidR="0090545F" w:rsidRPr="00091F67" w:rsidRDefault="00F1556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745D2E1" w14:textId="364F938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set</w:t>
            </w:r>
            <w:r w:rsidR="005735FB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0.88 (0.85–0.91)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CB7C6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5352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87A4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B95D5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C3E15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74C487E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29FCEFD" w14:textId="25DC80A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D4A0CB" w14:textId="173F9CB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296043" w14:textId="7E6C1ED3" w:rsidR="0090545F" w:rsidRPr="00091F67" w:rsidRDefault="005735F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55EE659" w14:textId="14E778A5" w:rsidR="0090545F" w:rsidRPr="00091F67" w:rsidRDefault="005735F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Available in Korean</w:t>
            </w:r>
          </w:p>
        </w:tc>
      </w:tr>
      <w:tr w:rsidR="007D2487" w:rsidRPr="005D301B" w14:paraId="592E9CD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5D40901" w14:textId="0252E605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26A46F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Durmus Kocak et al. (2021)</w:t>
            </w:r>
          </w:p>
        </w:tc>
        <w:tc>
          <w:tcPr>
            <w:tcW w:w="240" w:type="pct"/>
            <w:vAlign w:val="center"/>
            <w:hideMark/>
          </w:tcPr>
          <w:p w14:paraId="7232AA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CC2343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615A7A4C" w14:textId="0F0C0C50" w:rsidR="0090545F" w:rsidRPr="00091F67" w:rsidRDefault="0026553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Selected biomarkers</w:t>
            </w:r>
          </w:p>
        </w:tc>
        <w:tc>
          <w:tcPr>
            <w:tcW w:w="453" w:type="pct"/>
            <w:vAlign w:val="center"/>
            <w:hideMark/>
          </w:tcPr>
          <w:p w14:paraId="67129EA8" w14:textId="5C411FA5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mean platelet volume (MPV) combination</w:t>
            </w:r>
          </w:p>
        </w:tc>
        <w:tc>
          <w:tcPr>
            <w:tcW w:w="239" w:type="pct"/>
            <w:vAlign w:val="center"/>
            <w:hideMark/>
          </w:tcPr>
          <w:p w14:paraId="2EF20CF9" w14:textId="3042C15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Combination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63</w:t>
            </w:r>
          </w:p>
        </w:tc>
        <w:tc>
          <w:tcPr>
            <w:tcW w:w="253" w:type="pct"/>
            <w:vAlign w:val="center"/>
            <w:hideMark/>
          </w:tcPr>
          <w:p w14:paraId="16E87A03" w14:textId="2540F2D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levels: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0.71 (0.62–0.79)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MPV: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0.69 (0.59–0.80),</w:t>
            </w:r>
          </w:p>
        </w:tc>
        <w:tc>
          <w:tcPr>
            <w:tcW w:w="248" w:type="pct"/>
            <w:vAlign w:val="center"/>
            <w:hideMark/>
          </w:tcPr>
          <w:p w14:paraId="6F9D787D" w14:textId="4CEAB4B9" w:rsidR="0090545F" w:rsidRPr="00091F67" w:rsidRDefault="00374D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Combination: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57.7</w:t>
            </w:r>
          </w:p>
        </w:tc>
        <w:tc>
          <w:tcPr>
            <w:tcW w:w="239" w:type="pct"/>
            <w:vAlign w:val="center"/>
            <w:hideMark/>
          </w:tcPr>
          <w:p w14:paraId="0724447B" w14:textId="759E3AF8" w:rsidR="0090545F" w:rsidRPr="00091F67" w:rsidRDefault="00374D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Combination: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70.8</w:t>
            </w:r>
          </w:p>
        </w:tc>
        <w:tc>
          <w:tcPr>
            <w:tcW w:w="239" w:type="pct"/>
            <w:vAlign w:val="center"/>
            <w:hideMark/>
          </w:tcPr>
          <w:p w14:paraId="1563D9E9" w14:textId="5C4DBBF1" w:rsidR="0090545F" w:rsidRPr="00091F67" w:rsidRDefault="00374D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Combination: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</w:p>
        </w:tc>
        <w:tc>
          <w:tcPr>
            <w:tcW w:w="239" w:type="pct"/>
            <w:vAlign w:val="center"/>
            <w:hideMark/>
          </w:tcPr>
          <w:p w14:paraId="32AB6E1A" w14:textId="23CB634D" w:rsidR="0090545F" w:rsidRPr="00091F67" w:rsidRDefault="00374D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Combination: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84</w:t>
            </w:r>
          </w:p>
        </w:tc>
        <w:tc>
          <w:tcPr>
            <w:tcW w:w="250" w:type="pct"/>
            <w:vAlign w:val="center"/>
            <w:hideMark/>
          </w:tcPr>
          <w:p w14:paraId="75ABA6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5231C8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F0AB5C5" w14:textId="2D20FC10" w:rsidR="0090545F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of efficacy of prog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stic markers</w:t>
            </w:r>
          </w:p>
        </w:tc>
        <w:tc>
          <w:tcPr>
            <w:tcW w:w="239" w:type="pct"/>
            <w:vAlign w:val="center"/>
            <w:hideMark/>
          </w:tcPr>
          <w:p w14:paraId="18EC2607" w14:textId="6572BD1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67B9DC1" w14:textId="7DCDF06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F5FCC55" w14:textId="608D7F3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</w:tr>
      <w:tr w:rsidR="00A94BB2" w:rsidRPr="005D301B" w14:paraId="48E2991E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C43B447" w14:textId="414EED23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C67EF4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Guner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A52FE1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E977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38B826E" w14:textId="2F55E69A" w:rsidR="0090545F" w:rsidRPr="00091F67" w:rsidRDefault="0026553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A178934" w14:textId="0D7C6D5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Saturation, LDH, CRP, PCT,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>Troponin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3D677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0B6A0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0.93 (0.90–0.95)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94227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F5A20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55A1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31677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FE5C1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6C30A334" w14:textId="797AD8A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(0.90–0.95)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0F1E326" w14:textId="78D64DCA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A3F9F3" w14:textId="5073376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FB8D49D" w14:textId="6F20DEA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0C17641" w14:textId="0698AC6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The a</w:t>
            </w:r>
            <w:r w:rsidR="00651E2E"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nymized datasets generated and/or analyzed during the current study are </w:t>
            </w:r>
            <w:r w:rsidR="005735FB" w:rsidRPr="005D301B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publicly available due to Turkey’s Personal Data Protection Law, but </w:t>
            </w:r>
            <w:r w:rsidR="005735FB" w:rsidRPr="005D301B">
              <w:rPr>
                <w:rFonts w:ascii="Times New Roman" w:hAnsi="Times New Roman" w:cs="Times New Roman"/>
                <w:sz w:val="20"/>
                <w:szCs w:val="20"/>
              </w:rPr>
              <w:t>can be</w:t>
            </w:r>
            <w:r w:rsidR="005735F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reasonable request.</w:t>
            </w:r>
          </w:p>
        </w:tc>
      </w:tr>
      <w:tr w:rsidR="007D2487" w:rsidRPr="005D301B" w14:paraId="76D9AD14" w14:textId="77777777" w:rsidTr="000E34DC">
        <w:trPr>
          <w:trHeight w:val="2295"/>
        </w:trPr>
        <w:tc>
          <w:tcPr>
            <w:tcW w:w="283" w:type="pct"/>
            <w:vAlign w:val="center"/>
          </w:tcPr>
          <w:p w14:paraId="3818F754" w14:textId="0BEC2EB6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0D52CC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Huespe et al. (2021)</w:t>
            </w:r>
          </w:p>
        </w:tc>
        <w:tc>
          <w:tcPr>
            <w:tcW w:w="240" w:type="pct"/>
            <w:vAlign w:val="center"/>
            <w:hideMark/>
          </w:tcPr>
          <w:p w14:paraId="7D23B145" w14:textId="4701472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24, 48 h and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5D54A2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552" w:type="pct"/>
            <w:vAlign w:val="center"/>
            <w:hideMark/>
          </w:tcPr>
          <w:p w14:paraId="12E1203C" w14:textId="0225B185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 Severity index, NEWS2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&amp;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NEWS-C</w:t>
            </w:r>
          </w:p>
        </w:tc>
        <w:tc>
          <w:tcPr>
            <w:tcW w:w="453" w:type="pct"/>
            <w:vAlign w:val="center"/>
            <w:hideMark/>
          </w:tcPr>
          <w:p w14:paraId="619E4D0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39" w:type="pct"/>
            <w:vAlign w:val="center"/>
            <w:hideMark/>
          </w:tcPr>
          <w:p w14:paraId="50AF771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677A668" w14:textId="398BE69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NEWS2: 24 h: 0.73 (0.68-0.78),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48 h: 0.71 (0.65-0.77) and 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 0.52 (0.47-0.57)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NEWS-C: 24h-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 (0.70-0.79), 48h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0.72 (0.68-0.79) and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 0.56 (0.52-0.61)</w:t>
            </w:r>
            <w:r w:rsidR="00F1556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Index: 24 h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0.80 (0.77-0.84), 48h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0.79 (0.75-0.84)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26553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admission 0.61 (0.58-0.66)</w:t>
            </w:r>
          </w:p>
        </w:tc>
        <w:tc>
          <w:tcPr>
            <w:tcW w:w="248" w:type="pct"/>
            <w:vAlign w:val="center"/>
            <w:hideMark/>
          </w:tcPr>
          <w:p w14:paraId="6737DED0" w14:textId="41B6596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(≥7): 80; NEWS-C (≥7): 3</w:t>
            </w:r>
            <w:r w:rsidR="00D64B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C29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64B75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 (≥12): 39</w:t>
            </w:r>
            <w:r w:rsidR="00EC29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" w:type="pct"/>
            <w:vAlign w:val="center"/>
            <w:hideMark/>
          </w:tcPr>
          <w:p w14:paraId="656BB54A" w14:textId="4CAD468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NEWS2 (≥7):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99.8;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NEWS-C (≥7): 99.5 and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 (≥12): 99.8</w:t>
            </w:r>
          </w:p>
        </w:tc>
        <w:tc>
          <w:tcPr>
            <w:tcW w:w="239" w:type="pct"/>
            <w:vAlign w:val="center"/>
            <w:hideMark/>
          </w:tcPr>
          <w:p w14:paraId="7016CF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610C5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C6E6774" w14:textId="548C425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NEWS2 (≥7)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 4.77 and LR-: 0.99 NEWS-C (≥7)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LR+: 6.36 and LR-: 0.97 and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severity index (≥12)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LR+: 15.77 and LR-: 0.96</w:t>
            </w:r>
          </w:p>
        </w:tc>
        <w:tc>
          <w:tcPr>
            <w:tcW w:w="244" w:type="pct"/>
            <w:vAlign w:val="center"/>
            <w:hideMark/>
          </w:tcPr>
          <w:p w14:paraId="72839B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DEC30E7" w14:textId="23DAC71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91CD9F9" w14:textId="1B13DCD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2E2E6F2" w14:textId="640C4C7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65C2A2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29AEC7F" w14:textId="77777777" w:rsidTr="000E34DC">
        <w:trPr>
          <w:trHeight w:val="280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7D1C630" w14:textId="7EC8C22C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5ACE4E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Geraili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4D60DA4" w14:textId="46DE770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3, 6, 9</w:t>
            </w:r>
            <w:r w:rsidR="000D048B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&amp;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12 days prior to ICU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2D62E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DBD5AD6" w14:textId="5F8A174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Time-dependent ROC curves for ICU admission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4528E4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 and NLR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417E6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3E5CE25" w14:textId="4C7AF773" w:rsidR="0090545F" w:rsidRPr="00091F67" w:rsidRDefault="002424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Day 3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 (0.66–0.82); Day 6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0.72 (0.64–0.80); Day 9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0.67 (0.59–0.75); Day 12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0.67 (0.59–0.75); NLR: Day 3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0.69 (0.61–0.77), Day 6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0.67 (0.58–0.75);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Day 9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0.66 (0.57–0.74); Day 12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0.58 (0.50–0.67)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2224912" w14:textId="767375B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CRP: D3 -81.7, D6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76.3. D9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80.4 and D12- 82.9; NLR: D3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71.5, D6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66.5, D9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61.5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0.730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59F30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CRP: D3-60.7, D6-62.8, D9-45.5, D12-56.5; D3-62.5, D6-61.8, D9-57.4, D12-40.6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CD5C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5A495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4BB78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705CD7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4A76EB3" w14:textId="4677C79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4E8C2A" w14:textId="7C31E60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63F782" w14:textId="21521DB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C1AFE4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F80E0EA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4C6FAF22" w14:textId="76CE0BD1" w:rsidR="00CB3A06" w:rsidRPr="00445EED" w:rsidRDefault="00CB3A06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39E93E0" w14:textId="77777777" w:rsidR="00CB3A06" w:rsidRPr="00091F67" w:rsidRDefault="00CB3A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Huang et al. (2021)</w:t>
            </w:r>
          </w:p>
        </w:tc>
        <w:tc>
          <w:tcPr>
            <w:tcW w:w="240" w:type="pct"/>
            <w:vAlign w:val="center"/>
            <w:hideMark/>
          </w:tcPr>
          <w:p w14:paraId="259BE120" w14:textId="2D271E54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8186010" w14:textId="77777777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52" w:type="pct"/>
            <w:vAlign w:val="center"/>
            <w:hideMark/>
          </w:tcPr>
          <w:p w14:paraId="0A2A450B" w14:textId="50C33CCE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Random forest (RF) algorithm</w:t>
            </w:r>
          </w:p>
        </w:tc>
        <w:tc>
          <w:tcPr>
            <w:tcW w:w="453" w:type="pct"/>
            <w:vAlign w:val="center"/>
            <w:hideMark/>
          </w:tcPr>
          <w:p w14:paraId="12A77ACF" w14:textId="45969B09" w:rsidR="00CB3A06" w:rsidRPr="00091F67" w:rsidRDefault="00CB3A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NLR, age, LDH, creatinine, GLU and ALB</w:t>
            </w:r>
          </w:p>
        </w:tc>
        <w:tc>
          <w:tcPr>
            <w:tcW w:w="239" w:type="pct"/>
            <w:vAlign w:val="center"/>
            <w:hideMark/>
          </w:tcPr>
          <w:p w14:paraId="4A1FA70B" w14:textId="3DC68A93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53" w:type="pct"/>
            <w:vAlign w:val="center"/>
            <w:hideMark/>
          </w:tcPr>
          <w:p w14:paraId="3B58242B" w14:textId="77777777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248" w:type="pct"/>
            <w:vAlign w:val="center"/>
            <w:hideMark/>
          </w:tcPr>
          <w:p w14:paraId="3F7050ED" w14:textId="04BF0F3C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39" w:type="pct"/>
            <w:vAlign w:val="center"/>
            <w:hideMark/>
          </w:tcPr>
          <w:p w14:paraId="52DD5CA1" w14:textId="30B81E81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39" w:type="pct"/>
            <w:vAlign w:val="center"/>
            <w:hideMark/>
          </w:tcPr>
          <w:p w14:paraId="11375FBD" w14:textId="77777777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4608192" w14:textId="77777777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5578273" w14:textId="77777777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19344966" w14:textId="77777777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5F09CCF" w14:textId="22770D10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ABC6100" w14:textId="4C3CDC41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7E238DC" w14:textId="55DA815A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2CAC0D24" w14:textId="7185BE11" w:rsidR="00CB3A06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dditional data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</w:p>
        </w:tc>
      </w:tr>
      <w:tr w:rsidR="00A94BB2" w:rsidRPr="005D301B" w14:paraId="30B149C1" w14:textId="77777777" w:rsidTr="000E34DC">
        <w:trPr>
          <w:trHeight w:val="204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E414BBE" w14:textId="59A83840" w:rsidR="0090545F" w:rsidRPr="00445EED" w:rsidRDefault="0090545F" w:rsidP="00445E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A03B6F3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Ketenci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B8E7D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61BC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476A511" w14:textId="39E8CE5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Binary logistic regression</w:t>
            </w:r>
            <w:r w:rsidR="00EF21B2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6A75F2F" w14:textId="6BBC97D0" w:rsidR="0090545F" w:rsidRPr="00091F67" w:rsidRDefault="000239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lymphocyte, PLT, CRP, PCT, NLR, and SII variables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6CE919" w14:textId="470E7C9B" w:rsidR="0090545F" w:rsidRPr="00091F67" w:rsidRDefault="000D048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33734C8" w14:textId="6D1939E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Age: 0.70;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0.44; </w:t>
            </w:r>
            <w:r w:rsidR="0014631C" w:rsidRPr="00091F67">
              <w:rPr>
                <w:rFonts w:ascii="Times New Roman" w:hAnsi="Times New Roman" w:cs="Times New Roman"/>
                <w:sz w:val="20"/>
                <w:szCs w:val="20"/>
              </w:rPr>
              <w:t>Systemic immune-inflammation index (SII)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:0.58; NLR:0.65; CRP:0.61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7F0A82F" w14:textId="4B072FB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Age: 68.7;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45.5; SII:59.5; NLR:60.6; CRP:59.7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70F083" w14:textId="497D8CB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Age: 63.9;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45.5; SII:59.5; NLR:61.0; CRP:59.3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C79879" w14:textId="11CF2E3D" w:rsidR="0090545F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312D5A" w14:textId="542D8B2A" w:rsidR="0090545F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AA5B5E8" w14:textId="63C7C5F1" w:rsidR="0090545F" w:rsidRPr="00091F67" w:rsidRDefault="008F11CB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ge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1(1-1.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1(1-1.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); CRP: 1(1-1); NLP: 1(1-1.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72BCE" w:rsidRPr="005D301B">
              <w:rPr>
                <w:rFonts w:ascii="Times New Roman" w:hAnsi="Times New Roman" w:cs="Times New Roman"/>
                <w:sz w:val="20"/>
                <w:szCs w:val="20"/>
              </w:rPr>
              <w:t>), SII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0.99(0.99-0.99)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2404173" w14:textId="72409C27" w:rsidR="0090545F" w:rsidRPr="00091F67" w:rsidRDefault="00F72BC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61BAD25" w14:textId="0201A8D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CE5283" w14:textId="14B6DE01" w:rsidR="0090545F" w:rsidRPr="00091F67" w:rsidRDefault="00CB3A06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403EE9" w14:textId="466F920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27BA49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14E33" w:rsidRPr="005D301B" w14:paraId="107767B2" w14:textId="77777777" w:rsidTr="000E34DC">
        <w:trPr>
          <w:trHeight w:val="315"/>
        </w:trPr>
        <w:tc>
          <w:tcPr>
            <w:tcW w:w="5000" w:type="pct"/>
            <w:gridSpan w:val="18"/>
            <w:shd w:val="clear" w:color="auto" w:fill="BDD6EE" w:themeFill="accent5" w:themeFillTint="66"/>
            <w:noWrap/>
            <w:vAlign w:val="center"/>
            <w:hideMark/>
          </w:tcPr>
          <w:p w14:paraId="267C7A95" w14:textId="61B05BC1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Outcome: </w:t>
            </w:r>
            <w:r w:rsidR="00DB7BC5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MV</w:t>
            </w:r>
          </w:p>
        </w:tc>
      </w:tr>
      <w:tr w:rsidR="00A94BB2" w:rsidRPr="005D301B" w14:paraId="1B236C74" w14:textId="77777777" w:rsidTr="000E34DC">
        <w:trPr>
          <w:trHeight w:val="51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FD1C8AB" w14:textId="2582DBAC" w:rsidR="0090545F" w:rsidRPr="00445EED" w:rsidRDefault="0090545F" w:rsidP="00445EE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E0C1A0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Kulkarni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14EF9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CFFC9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F1ADFF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Deep learning algorithm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50FB55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E6362FE" w14:textId="45BCE8B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84.7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5D96E50" w14:textId="7B39442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5036C" w:rsidRPr="005D30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169A3D8" w14:textId="5EF9179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BF5276" w14:textId="150AB9F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  <w:r w:rsidR="00C5036C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CB4D29" w14:textId="6323B41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  <w:r w:rsidR="00C5036C" w:rsidRPr="005D3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5C1076" w14:textId="54F01C7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86.</w:t>
            </w:r>
            <w:r w:rsidR="00C5036C" w:rsidRPr="005D3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2F04E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7F85B6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DD755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EBD2F3" w14:textId="1A81CF7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A089D2D" w14:textId="0101AD5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782AC93" w14:textId="38641F5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779CFE10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39046AF1" w14:textId="283228F5" w:rsidR="0090545F" w:rsidRPr="00445EED" w:rsidRDefault="0090545F" w:rsidP="00445EE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987805B" w14:textId="7413886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Amezcua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Guerra et al. (2021)</w:t>
            </w:r>
          </w:p>
        </w:tc>
        <w:tc>
          <w:tcPr>
            <w:tcW w:w="240" w:type="pct"/>
            <w:vAlign w:val="center"/>
            <w:hideMark/>
          </w:tcPr>
          <w:p w14:paraId="5E5416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B0228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CD0BD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Inflammation-based risk scoring system</w:t>
            </w:r>
          </w:p>
        </w:tc>
        <w:tc>
          <w:tcPr>
            <w:tcW w:w="453" w:type="pct"/>
            <w:vAlign w:val="center"/>
            <w:hideMark/>
          </w:tcPr>
          <w:p w14:paraId="6EFA4C8B" w14:textId="2C63B78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levels of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ferritin, cTnI, and IL-6</w:t>
            </w:r>
          </w:p>
        </w:tc>
        <w:tc>
          <w:tcPr>
            <w:tcW w:w="239" w:type="pct"/>
            <w:vAlign w:val="center"/>
            <w:hideMark/>
          </w:tcPr>
          <w:p w14:paraId="1AD0A8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1E45D20" w14:textId="088451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248" w:type="pct"/>
            <w:vAlign w:val="center"/>
            <w:hideMark/>
          </w:tcPr>
          <w:p w14:paraId="40D571C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77A17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1D956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D824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40A631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D8834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D41A4F3" w14:textId="29A7D02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</w:p>
        </w:tc>
        <w:tc>
          <w:tcPr>
            <w:tcW w:w="239" w:type="pct"/>
            <w:vAlign w:val="center"/>
            <w:hideMark/>
          </w:tcPr>
          <w:p w14:paraId="6A61CA07" w14:textId="57448DD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49060E2" w14:textId="7C02E1D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1E19EFB" w14:textId="25EA479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F4ADDEF" w14:textId="77777777" w:rsidTr="000E34DC">
        <w:trPr>
          <w:trHeight w:val="280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6928E05" w14:textId="42B7D356" w:rsidR="0090545F" w:rsidRPr="00445EED" w:rsidRDefault="0090545F" w:rsidP="00445EE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F5F216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Garcia-Gordillo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F91EA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BD568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518E35B" w14:textId="6596C24E" w:rsidR="0090545F" w:rsidRPr="00091F67" w:rsidRDefault="000761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-IRS-NLR’s (</w:t>
            </w:r>
            <w:r w:rsidR="00BC02CB" w:rsidRPr="00091F67">
              <w:rPr>
                <w:rFonts w:ascii="Times New Roman" w:hAnsi="Times New Roman" w:cs="Times New Roman"/>
                <w:sz w:val="20"/>
                <w:szCs w:val="20"/>
              </w:rPr>
              <w:t>IRS: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Intubation Risk Score)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6D6F6E5" w14:textId="0C11FDCE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Predictive scores, one based on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the other one on NLR, using the following variables: respiratory rate,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 and LDH, 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respiratory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rate,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IL-6 or NLR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45661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96A3735" w14:textId="2603C2C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</w:t>
            </w:r>
            <w:r w:rsidR="00C5036C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(0.82–0.93)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using NLR based </w:t>
            </w:r>
            <w:r w:rsidR="00BC02CB" w:rsidRPr="00091F67">
              <w:rPr>
                <w:rFonts w:ascii="Times New Roman" w:hAnsi="Times New Roman" w:cs="Times New Roman"/>
                <w:sz w:val="20"/>
                <w:szCs w:val="20"/>
              </w:rPr>
              <w:t>score;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(0.84–0.94)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using IL-6 based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score;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0.82 (0.76–0.89)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using NLR based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score;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0.83 (0.76–0.89)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using IL-6 based score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AD49E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C71D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B7BFE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492E3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C7E1FF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D9DEEF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EE68E91" w14:textId="2391B00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DF83A07" w14:textId="2719A8D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D6E101" w14:textId="1E7047A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C82C1A0" w14:textId="09352E52" w:rsidR="0090545F" w:rsidRPr="00091F67" w:rsidRDefault="00C5036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Databases available (link in the manuscript)</w:t>
            </w:r>
          </w:p>
        </w:tc>
      </w:tr>
      <w:tr w:rsidR="007D2487" w:rsidRPr="005D301B" w14:paraId="3FE367FF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630E640" w14:textId="21335EFD" w:rsidR="0090545F" w:rsidRPr="00445EED" w:rsidRDefault="0090545F" w:rsidP="00445EE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5CFE099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Alberdi-Iglesias et al. (2021)</w:t>
            </w:r>
          </w:p>
        </w:tc>
        <w:tc>
          <w:tcPr>
            <w:tcW w:w="240" w:type="pct"/>
            <w:vAlign w:val="center"/>
            <w:hideMark/>
          </w:tcPr>
          <w:p w14:paraId="18C254ED" w14:textId="2473C2C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Follow- up period </w:t>
            </w:r>
            <w:r w:rsidR="00242483" w:rsidRPr="00091F67">
              <w:rPr>
                <w:rFonts w:ascii="Times New Roman" w:hAnsi="Times New Roman" w:cs="Times New Roman"/>
                <w:sz w:val="20"/>
                <w:szCs w:val="20"/>
              </w:rPr>
              <w:t>up to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120 days</w:t>
            </w:r>
          </w:p>
        </w:tc>
        <w:tc>
          <w:tcPr>
            <w:tcW w:w="239" w:type="pct"/>
            <w:vAlign w:val="center"/>
            <w:hideMark/>
          </w:tcPr>
          <w:p w14:paraId="7240B9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81E0B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the ROX indices</w:t>
            </w:r>
          </w:p>
        </w:tc>
        <w:tc>
          <w:tcPr>
            <w:tcW w:w="453" w:type="pct"/>
            <w:vAlign w:val="center"/>
            <w:hideMark/>
          </w:tcPr>
          <w:p w14:paraId="73A99922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Pulse oximetry saturation, fraction of inspired oxygen, and respiratory rate</w:t>
            </w:r>
          </w:p>
        </w:tc>
        <w:tc>
          <w:tcPr>
            <w:tcW w:w="239" w:type="pct"/>
            <w:vAlign w:val="center"/>
            <w:hideMark/>
          </w:tcPr>
          <w:p w14:paraId="4A2FB74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3968445" w14:textId="226BE99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02CB" w:rsidRPr="00091F67">
              <w:rPr>
                <w:rFonts w:ascii="Times New Roman" w:hAnsi="Times New Roman" w:cs="Times New Roman"/>
                <w:sz w:val="20"/>
                <w:szCs w:val="20"/>
              </w:rPr>
              <w:t>ratio: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0.80 (0.75–0.86)</w:t>
            </w:r>
          </w:p>
        </w:tc>
        <w:tc>
          <w:tcPr>
            <w:tcW w:w="248" w:type="pct"/>
            <w:vAlign w:val="center"/>
            <w:hideMark/>
          </w:tcPr>
          <w:p w14:paraId="605D19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EA2FDD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DF21B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C23F4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A7A19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92689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6874536" w14:textId="7A7851F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Analyze the predictive ability of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the RO</w:t>
            </w:r>
            <w:r w:rsidR="0019154C" w:rsidRPr="005D30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indices</w:t>
            </w:r>
          </w:p>
        </w:tc>
        <w:tc>
          <w:tcPr>
            <w:tcW w:w="239" w:type="pct"/>
            <w:vAlign w:val="center"/>
            <w:hideMark/>
          </w:tcPr>
          <w:p w14:paraId="7E76EDD9" w14:textId="74ED5F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38F97BE" w14:textId="517490C7" w:rsidR="0090545F" w:rsidRPr="00091F67" w:rsidRDefault="0019154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26BD1BE2" w14:textId="0878B04B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85F7842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21972A3" w14:textId="4ACFD418" w:rsidR="0090545F" w:rsidRPr="00445EED" w:rsidRDefault="0090545F" w:rsidP="00445EE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54F984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Wen Li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990C2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84FD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5EFCD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BB06FE1" w14:textId="58DA9F3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Glucocorticoid,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LDH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PCT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78916D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113EB2EB" w14:textId="52F27BA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(0.84–0.93)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0.89 (0.83–0.95)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D628F4E" w14:textId="73B08CF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90.9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9206413" w14:textId="725221F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77.7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AC045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2F7C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CD4E1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DDDC6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02156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Identification of predictors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9ED5DE5" w14:textId="53EF27B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2380BDC" w14:textId="18D2E5C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B2BBF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530DD4F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41954A21" w14:textId="220881CD" w:rsidR="0090545F" w:rsidRPr="00445EED" w:rsidRDefault="0090545F" w:rsidP="00445EE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74998C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Ashkenazi et al. (2022)</w:t>
            </w:r>
          </w:p>
        </w:tc>
        <w:tc>
          <w:tcPr>
            <w:tcW w:w="240" w:type="pct"/>
            <w:vAlign w:val="center"/>
            <w:hideMark/>
          </w:tcPr>
          <w:p w14:paraId="7D76B4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DE5510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16337C3" w14:textId="445D28B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NEWS Score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>physiobiological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parameters</w:t>
            </w:r>
          </w:p>
        </w:tc>
        <w:tc>
          <w:tcPr>
            <w:tcW w:w="453" w:type="pct"/>
            <w:vAlign w:val="center"/>
            <w:hideMark/>
          </w:tcPr>
          <w:p w14:paraId="065F1E18" w14:textId="4E8BE77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NEWS Score, arterial hypertension,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Protein, Calcium, LDH,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CRP</w:t>
            </w:r>
          </w:p>
        </w:tc>
        <w:tc>
          <w:tcPr>
            <w:tcW w:w="239" w:type="pct"/>
            <w:vAlign w:val="center"/>
            <w:hideMark/>
          </w:tcPr>
          <w:p w14:paraId="74A416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5F7E0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248" w:type="pct"/>
            <w:vAlign w:val="center"/>
            <w:hideMark/>
          </w:tcPr>
          <w:p w14:paraId="21605A0C" w14:textId="683C361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39" w:type="pct"/>
            <w:vAlign w:val="center"/>
            <w:hideMark/>
          </w:tcPr>
          <w:p w14:paraId="086B3237" w14:textId="68F328F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39" w:type="pct"/>
            <w:vAlign w:val="center"/>
            <w:hideMark/>
          </w:tcPr>
          <w:p w14:paraId="13720FC5" w14:textId="5376FF5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  <w:tc>
          <w:tcPr>
            <w:tcW w:w="239" w:type="pct"/>
            <w:vAlign w:val="center"/>
            <w:hideMark/>
          </w:tcPr>
          <w:p w14:paraId="19D3BD5A" w14:textId="172F94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98.4</w:t>
            </w:r>
          </w:p>
        </w:tc>
        <w:tc>
          <w:tcPr>
            <w:tcW w:w="250" w:type="pct"/>
            <w:vAlign w:val="center"/>
            <w:hideMark/>
          </w:tcPr>
          <w:p w14:paraId="6B13F5C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7C94D4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0A58EA9" w14:textId="1751E3A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A5E86FD" w14:textId="3B96F2E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76D8E73" w14:textId="28F0759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0FE9E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14E33" w:rsidRPr="005D301B" w14:paraId="2A37FE76" w14:textId="77777777" w:rsidTr="000E34DC">
        <w:trPr>
          <w:trHeight w:val="315"/>
        </w:trPr>
        <w:tc>
          <w:tcPr>
            <w:tcW w:w="5000" w:type="pct"/>
            <w:gridSpan w:val="18"/>
            <w:shd w:val="clear" w:color="auto" w:fill="BDD6EE" w:themeFill="accent5" w:themeFillTint="66"/>
            <w:noWrap/>
            <w:vAlign w:val="center"/>
            <w:hideMark/>
          </w:tcPr>
          <w:p w14:paraId="0F041220" w14:textId="6024253A" w:rsidR="00414E33" w:rsidRPr="00091F67" w:rsidRDefault="00414E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Outcome: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Combined outcomes</w:t>
            </w:r>
            <w:r w:rsidR="004954ED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(mortality, intubation, MV, ECMO, ICU</w:t>
            </w:r>
            <w:r w:rsidR="000F69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admission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, HFNT)</w:t>
            </w:r>
          </w:p>
        </w:tc>
      </w:tr>
      <w:tr w:rsidR="00A94BB2" w:rsidRPr="005D301B" w14:paraId="440931DE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4129CE7B" w14:textId="3B684A39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BE327C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Arvind et al. (2020)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47B3C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3.1 days from 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6C5BCA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AE41D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C3D49A2" w14:textId="7EE1BC0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PH, CRP, heart rate, respiratory rate, temperature, 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saturation, PaO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PaCo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HCO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Creatinine, WBC, Platelets, systolic pressure, and diastolic pressure.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CBAA5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F6150AD" w14:textId="71DA454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360D5F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FC30E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ECEA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0DFCB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47BFAB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34D58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95A5DC3" w14:textId="5DA09C0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ACBC280" w14:textId="758F378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5F19F56" w14:textId="1251EE3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17A833B" w14:textId="112A43E8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7D56444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2FCAFDC5" w14:textId="2AF441C1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9764C8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Youssef et al. (2021)</w:t>
            </w:r>
          </w:p>
        </w:tc>
        <w:tc>
          <w:tcPr>
            <w:tcW w:w="240" w:type="pct"/>
            <w:vAlign w:val="center"/>
            <w:hideMark/>
          </w:tcPr>
          <w:p w14:paraId="6A62A85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24 hours</w:t>
            </w:r>
          </w:p>
        </w:tc>
        <w:tc>
          <w:tcPr>
            <w:tcW w:w="239" w:type="pct"/>
            <w:vAlign w:val="center"/>
            <w:hideMark/>
          </w:tcPr>
          <w:p w14:paraId="65E0EE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12B20CA" w14:textId="54676A6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Warning Score</w:t>
            </w:r>
            <w:r w:rsidR="003B6411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(EWS)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based on a Gradient Boosting Trees (GBT) algorithm</w:t>
            </w:r>
          </w:p>
        </w:tc>
        <w:tc>
          <w:tcPr>
            <w:tcW w:w="453" w:type="pct"/>
            <w:vAlign w:val="center"/>
            <w:hideMark/>
          </w:tcPr>
          <w:p w14:paraId="6E9588E5" w14:textId="009C45F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EWS Scores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vital signs,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consciousness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level, oxygen support and laboratory markers</w:t>
            </w:r>
          </w:p>
        </w:tc>
        <w:tc>
          <w:tcPr>
            <w:tcW w:w="239" w:type="pct"/>
            <w:vAlign w:val="center"/>
            <w:hideMark/>
          </w:tcPr>
          <w:p w14:paraId="32B1EE83" w14:textId="0635F07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53" w:type="pct"/>
            <w:vAlign w:val="center"/>
            <w:hideMark/>
          </w:tcPr>
          <w:p w14:paraId="6F17E8BC" w14:textId="5E572B9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248" w:type="pct"/>
            <w:vAlign w:val="center"/>
            <w:hideMark/>
          </w:tcPr>
          <w:p w14:paraId="034869A3" w14:textId="512F6EA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320EB" w:rsidRPr="005D30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" w:type="pct"/>
            <w:vAlign w:val="center"/>
            <w:hideMark/>
          </w:tcPr>
          <w:p w14:paraId="0C095714" w14:textId="23B55C8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39" w:type="pct"/>
            <w:vAlign w:val="center"/>
            <w:hideMark/>
          </w:tcPr>
          <w:p w14:paraId="5D5E4AF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56EFF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E4BAB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7FAB4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7DA54AE" w14:textId="7FAC838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DEF57A6" w14:textId="183EF15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 validation)</w:t>
            </w:r>
          </w:p>
        </w:tc>
        <w:tc>
          <w:tcPr>
            <w:tcW w:w="239" w:type="pct"/>
            <w:vAlign w:val="center"/>
            <w:hideMark/>
          </w:tcPr>
          <w:p w14:paraId="72025D3C" w14:textId="41BD770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5FBFB025" w14:textId="0CD54FD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1F23A351" w14:textId="77777777" w:rsidTr="000E34DC">
        <w:trPr>
          <w:trHeight w:val="178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07462F7" w14:textId="778B42CE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C05648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Jimenez‐Solem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5EECE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7728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7510E07" w14:textId="1C8C8BB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Machine learning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B93DB09" w14:textId="606C180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sex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Comorbidities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laboratory tests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511FE8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E5F2F27" w14:textId="0D594D5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admission: 0.80</w:t>
            </w:r>
            <w:r w:rsidR="0019154C" w:rsidRPr="005D30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154C" w:rsidRPr="005D301B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0.82;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60CE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Ext. </w:t>
            </w:r>
            <w:r w:rsidR="00374D98" w:rsidRPr="005D301B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admission: 0.53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4A0D36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DA96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D2005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6335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406CA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38ED54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9984601" w14:textId="51E5248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1C265F7" w14:textId="56E1821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(cross-validation)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CE60CA" w14:textId="2448135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1D63F7BC" w14:textId="14679C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FE2D29B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353D20DC" w14:textId="348ED3CB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52267E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 Alencar et al. (2021)</w:t>
            </w:r>
          </w:p>
        </w:tc>
        <w:tc>
          <w:tcPr>
            <w:tcW w:w="240" w:type="pct"/>
            <w:vAlign w:val="center"/>
            <w:hideMark/>
          </w:tcPr>
          <w:p w14:paraId="13F7A896" w14:textId="7C1A6417" w:rsidR="0090545F" w:rsidRPr="00091F67" w:rsidRDefault="00717AF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F0B3C6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D1971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LUS (Lung Ultra Sound)</w:t>
            </w:r>
          </w:p>
        </w:tc>
        <w:tc>
          <w:tcPr>
            <w:tcW w:w="453" w:type="pct"/>
            <w:vAlign w:val="center"/>
            <w:hideMark/>
          </w:tcPr>
          <w:p w14:paraId="24299731" w14:textId="4B9E4AD9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 and lung involvement on chest CT</w:t>
            </w:r>
          </w:p>
        </w:tc>
        <w:tc>
          <w:tcPr>
            <w:tcW w:w="239" w:type="pct"/>
            <w:vAlign w:val="center"/>
            <w:hideMark/>
          </w:tcPr>
          <w:p w14:paraId="303A7F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4F49858D" w14:textId="006DF16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 0.72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Endotracheal intubation: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0.76;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 admission: 0.71</w:t>
            </w:r>
          </w:p>
        </w:tc>
        <w:tc>
          <w:tcPr>
            <w:tcW w:w="248" w:type="pct"/>
            <w:vAlign w:val="center"/>
            <w:hideMark/>
          </w:tcPr>
          <w:p w14:paraId="52955A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6C73A2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40E280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E219FA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3AF6BC1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69A59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A679416" w14:textId="42F7CCE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2A8BFA6" w14:textId="377D9B3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5ECD0ADC" w14:textId="68B8047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7B2685AA" w14:textId="1EC9F379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088539BC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BB643ED" w14:textId="665FEF6E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A5896B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Yu L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39BC0F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9471B5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7F20292" w14:textId="255291D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Machine learning models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XGBoost and catBoost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4A598CE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temperature, SpO2, BMI, diastolic BP, Respiratory Rate, Pulse, Systolic BP, Sex, DM, Smoking, Race, Alcohol use, Cardiovascular disease, and pulmonary diseases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853570" w14:textId="714AEBE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86.2 Mortality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80.3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15FDD15" w14:textId="6249EB1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0.68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5B14ED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E2A4A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7033CC" w14:textId="72B8C1D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79.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80072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18A0431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73B43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786D2FD" w14:textId="34F0D31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58E1EB" w14:textId="1A34D4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(cross-validation)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EDFBC14" w14:textId="77D4879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83F1E96" w14:textId="38C52578" w:rsidR="0090545F" w:rsidRPr="00091F67" w:rsidRDefault="00251AD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Available (link in the manuscript)</w:t>
            </w:r>
          </w:p>
        </w:tc>
      </w:tr>
      <w:tr w:rsidR="007D2487" w:rsidRPr="005D301B" w14:paraId="6F97033B" w14:textId="77777777" w:rsidTr="000E34DC">
        <w:trPr>
          <w:trHeight w:val="1200"/>
        </w:trPr>
        <w:tc>
          <w:tcPr>
            <w:tcW w:w="283" w:type="pct"/>
            <w:vAlign w:val="center"/>
          </w:tcPr>
          <w:p w14:paraId="7A04A195" w14:textId="09714341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EB7CB7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Zhou J et al. (2021)</w:t>
            </w:r>
          </w:p>
        </w:tc>
        <w:tc>
          <w:tcPr>
            <w:tcW w:w="240" w:type="pct"/>
            <w:vAlign w:val="center"/>
            <w:hideMark/>
          </w:tcPr>
          <w:p w14:paraId="0C0645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7AD460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D63B455" w14:textId="50CA3A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Clinical risk score</w:t>
            </w:r>
          </w:p>
        </w:tc>
        <w:tc>
          <w:tcPr>
            <w:tcW w:w="453" w:type="pct"/>
            <w:vAlign w:val="center"/>
            <w:hideMark/>
          </w:tcPr>
          <w:p w14:paraId="750A1983" w14:textId="7BB8704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comorbidities, medication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laboratory examination results</w:t>
            </w:r>
          </w:p>
        </w:tc>
        <w:tc>
          <w:tcPr>
            <w:tcW w:w="239" w:type="pct"/>
            <w:vAlign w:val="center"/>
            <w:hideMark/>
          </w:tcPr>
          <w:p w14:paraId="4B1E0039" w14:textId="6E3AEAD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internal: 83</w:t>
            </w:r>
            <w:r w:rsidR="00570674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(80-86)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external </w:t>
            </w:r>
            <w:r w:rsidR="00570674" w:rsidRPr="005D301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374D98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85-91)</w:t>
            </w:r>
          </w:p>
        </w:tc>
        <w:tc>
          <w:tcPr>
            <w:tcW w:w="253" w:type="pct"/>
            <w:vAlign w:val="center"/>
            <w:hideMark/>
          </w:tcPr>
          <w:p w14:paraId="58FB582F" w14:textId="73399EC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Hong Kong (internal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0.86 (0.82–0.91)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Wuhan (external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0.89 </w:t>
            </w:r>
            <w:r w:rsidR="00570674" w:rsidRPr="005D301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0.85–0.93</w:t>
            </w:r>
            <w:r w:rsidR="00570674" w:rsidRPr="005D30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Align w:val="center"/>
            <w:hideMark/>
          </w:tcPr>
          <w:p w14:paraId="3D72D5D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9839AD5" w14:textId="7034C63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 (83-89)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88 (85-92)</w:t>
            </w:r>
          </w:p>
        </w:tc>
        <w:tc>
          <w:tcPr>
            <w:tcW w:w="239" w:type="pct"/>
            <w:vAlign w:val="center"/>
            <w:hideMark/>
          </w:tcPr>
          <w:p w14:paraId="48D7E0E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CDAE93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5309A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4B42A5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EC87CC9" w14:textId="33A4D49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C67DB33" w14:textId="0675741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(cross</w:t>
            </w:r>
            <w:r w:rsidR="00570674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validation)</w:t>
            </w:r>
          </w:p>
        </w:tc>
        <w:tc>
          <w:tcPr>
            <w:tcW w:w="239" w:type="pct"/>
            <w:vAlign w:val="center"/>
            <w:hideMark/>
          </w:tcPr>
          <w:p w14:paraId="7751057F" w14:textId="62F489A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A4CCE65" w14:textId="2974362B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5F13853D" w14:textId="77777777" w:rsidTr="000E34DC">
        <w:trPr>
          <w:trHeight w:val="229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F63E918" w14:textId="592DC47E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6F1FE8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Gresser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CBE85D2" w14:textId="6A4EE3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Median time from hospital admission to ECMO placement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1.4 days (IQR 0.2–4.0)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2077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C9BC5AB" w14:textId="122EF46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SOFA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score on admission and lung involvement according to CT (%) 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EFB1633" w14:textId="7E0B9AB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SOFA score on admission,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LDH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admission and percentage of lung involvement on admission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8D6B17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F640AB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0.91 (0.84–0.97)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BFBBD16" w14:textId="1E3B3D6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91CE16" w14:textId="61AFEAB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B9BD45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42E10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6308BB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F6D73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5043F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 of clinical parameters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F9A95F" w14:textId="34CD4FB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AE38889" w14:textId="43771CE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5F9E6AF" w14:textId="39C9E30F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D2487" w:rsidRPr="005D301B" w14:paraId="563268AD" w14:textId="77777777" w:rsidTr="000E34DC">
        <w:trPr>
          <w:trHeight w:val="510"/>
        </w:trPr>
        <w:tc>
          <w:tcPr>
            <w:tcW w:w="283" w:type="pct"/>
            <w:vAlign w:val="center"/>
          </w:tcPr>
          <w:p w14:paraId="0AEB61CF" w14:textId="4BD7F23C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314043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Gude et al. (2020)</w:t>
            </w:r>
          </w:p>
        </w:tc>
        <w:tc>
          <w:tcPr>
            <w:tcW w:w="240" w:type="pct"/>
            <w:vAlign w:val="center"/>
            <w:hideMark/>
          </w:tcPr>
          <w:p w14:paraId="31F2666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B50697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6EC0E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DALSH</w:t>
            </w:r>
          </w:p>
        </w:tc>
        <w:tc>
          <w:tcPr>
            <w:tcW w:w="453" w:type="pct"/>
            <w:vAlign w:val="center"/>
            <w:hideMark/>
          </w:tcPr>
          <w:p w14:paraId="78EE29D1" w14:textId="7475CECC" w:rsidR="0090545F" w:rsidRPr="00091F67" w:rsidRDefault="0078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Age, Lymphocyte count, SaO2, and pH </w:t>
            </w:r>
          </w:p>
        </w:tc>
        <w:tc>
          <w:tcPr>
            <w:tcW w:w="239" w:type="pct"/>
            <w:vAlign w:val="center"/>
            <w:hideMark/>
          </w:tcPr>
          <w:p w14:paraId="698162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3A9E8D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0.87 (0.81-0.92)</w:t>
            </w:r>
          </w:p>
        </w:tc>
        <w:tc>
          <w:tcPr>
            <w:tcW w:w="248" w:type="pct"/>
            <w:vAlign w:val="center"/>
            <w:hideMark/>
          </w:tcPr>
          <w:p w14:paraId="485609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7AAB60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B14EF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D3E52B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AF933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53934E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EAF4A60" w14:textId="668B53C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5C5113B" w14:textId="21A20D8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vAlign w:val="center"/>
            <w:hideMark/>
          </w:tcPr>
          <w:p w14:paraId="4432BB6E" w14:textId="60ED577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694D51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7005282C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6E694AE" w14:textId="3674C72E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36E2BD4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Aguirre-García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3839C51" w14:textId="0C42751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Median follow-up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time was 8 (3-11)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B1095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63AE9E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The R4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D2C3675" w14:textId="7EBEE43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eGFR, room air SpO2, comorbidit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ies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DC83BB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5A6D0F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BAA66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333916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5D56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3BB68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797467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176C9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15183DAC" w14:textId="7C472FBB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02A222" w14:textId="51FF1A0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12EA77" w14:textId="4296A3E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EB991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0A0B59E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10E3127A" w14:textId="390A1251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2489AC6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Alessandri et al. (2022)</w:t>
            </w:r>
          </w:p>
        </w:tc>
        <w:tc>
          <w:tcPr>
            <w:tcW w:w="240" w:type="pct"/>
            <w:vAlign w:val="center"/>
            <w:hideMark/>
          </w:tcPr>
          <w:p w14:paraId="6666909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7C507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 covariates</w:t>
            </w:r>
          </w:p>
        </w:tc>
        <w:tc>
          <w:tcPr>
            <w:tcW w:w="552" w:type="pct"/>
            <w:vAlign w:val="center"/>
            <w:hideMark/>
          </w:tcPr>
          <w:p w14:paraId="2CC0B1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CPAP Failure Score (CPAP-FS)</w:t>
            </w:r>
          </w:p>
        </w:tc>
        <w:tc>
          <w:tcPr>
            <w:tcW w:w="453" w:type="pct"/>
            <w:vAlign w:val="center"/>
            <w:hideMark/>
          </w:tcPr>
          <w:p w14:paraId="77570157" w14:textId="281AF6E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P/F ratio, Call Score, a pre-existing chronic lung disease, age, male sex</w:t>
            </w:r>
          </w:p>
        </w:tc>
        <w:tc>
          <w:tcPr>
            <w:tcW w:w="239" w:type="pct"/>
            <w:vAlign w:val="center"/>
            <w:hideMark/>
          </w:tcPr>
          <w:p w14:paraId="008DB32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71EC36C" w14:textId="30C36A4D" w:rsidR="0090545F" w:rsidRPr="00091F67" w:rsidRDefault="00E12A77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Internal validation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0.76–0.80</w:t>
            </w:r>
          </w:p>
        </w:tc>
        <w:tc>
          <w:tcPr>
            <w:tcW w:w="248" w:type="pct"/>
            <w:vAlign w:val="center"/>
            <w:hideMark/>
          </w:tcPr>
          <w:p w14:paraId="523BE16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E43D3B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B1DC1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F8360E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E28F6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496A6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42772354" w14:textId="53D1C8A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F93264E" w14:textId="117DA5B9" w:rsidR="0090545F" w:rsidRPr="00091F67" w:rsidRDefault="0057067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(cross-validation)</w:t>
            </w:r>
          </w:p>
        </w:tc>
        <w:tc>
          <w:tcPr>
            <w:tcW w:w="239" w:type="pct"/>
            <w:vAlign w:val="center"/>
            <w:hideMark/>
          </w:tcPr>
          <w:p w14:paraId="7B31618A" w14:textId="1C4B59C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077D7DB" w14:textId="04937D7A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66AFA551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06425B2" w14:textId="526D88C3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D06F97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Shanbhag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F9CA9A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8261B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8F87CA6" w14:textId="0D58BDC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Age-adjusted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FD2ACAB" w14:textId="233FCF3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-adjusted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score, IMV,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length of stay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outcome of hospital stay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B1CE1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6B3C7D61" w14:textId="405BC6C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IMV requirement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LOS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0.45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AA2EC73" w14:textId="3C01AC53" w:rsidR="0090545F" w:rsidRPr="00091F67" w:rsidRDefault="00374D9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68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IMV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67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LOS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38.7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55B525" w14:textId="5740B66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62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IMV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63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LOS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53.3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131D3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E5499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E90B6A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0BB527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D57BBE7" w14:textId="68A17AB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D085DA" w14:textId="15ED58E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FABDCA1" w14:textId="4D7980DF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F3BDD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071AEE23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7B6603B1" w14:textId="4F248ACA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3A89364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Venturini et al. (2022)</w:t>
            </w:r>
          </w:p>
        </w:tc>
        <w:tc>
          <w:tcPr>
            <w:tcW w:w="240" w:type="pct"/>
            <w:vAlign w:val="center"/>
            <w:hideMark/>
          </w:tcPr>
          <w:p w14:paraId="452B20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Outcome within 30 days</w:t>
            </w:r>
          </w:p>
        </w:tc>
        <w:tc>
          <w:tcPr>
            <w:tcW w:w="239" w:type="pct"/>
            <w:vAlign w:val="center"/>
            <w:hideMark/>
          </w:tcPr>
          <w:p w14:paraId="229D9C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399CBC0" w14:textId="4951BFC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acute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Pneumonia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early assessment (aPNea) score model</w:t>
            </w:r>
          </w:p>
        </w:tc>
        <w:tc>
          <w:tcPr>
            <w:tcW w:w="453" w:type="pct"/>
            <w:vAlign w:val="center"/>
            <w:hideMark/>
          </w:tcPr>
          <w:p w14:paraId="0E2A3934" w14:textId="1B4EED7A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Evaluating respiratory rate, arterial oxygen saturation, need for oxygen support,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heart rate, consciousness by the Acute, Confusion, Voice, Pain, Unresponsive scale, and body temperature</w:t>
            </w:r>
          </w:p>
        </w:tc>
        <w:tc>
          <w:tcPr>
            <w:tcW w:w="239" w:type="pct"/>
            <w:vAlign w:val="center"/>
            <w:hideMark/>
          </w:tcPr>
          <w:p w14:paraId="4F56E4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39BB75E" w14:textId="7027F82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(Retrospective) Dev.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cohort: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0.86 (0.78–0.93)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(Prospective) Validation cohort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0.79 (0.73–0.84)</w:t>
            </w:r>
          </w:p>
        </w:tc>
        <w:tc>
          <w:tcPr>
            <w:tcW w:w="248" w:type="pct"/>
            <w:vAlign w:val="center"/>
            <w:hideMark/>
          </w:tcPr>
          <w:p w14:paraId="17D67B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A5A00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D167E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18C78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44EABC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C459B2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55EEDB5" w14:textId="65AC774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5D20301" w14:textId="246892C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14CA3DCB" w14:textId="5AD46038" w:rsidR="0090545F" w:rsidRPr="00091F67" w:rsidRDefault="0057067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2DB1551C" w14:textId="40E9661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22A407B6" w14:textId="77777777" w:rsidTr="000E34DC">
        <w:trPr>
          <w:trHeight w:val="13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F2E7BD3" w14:textId="47ED3B14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5510F97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Downing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1CFE7B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first 48 h of admission and over the course of hospitalization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FF8A1AF" w14:textId="5585BF9D" w:rsidR="0090545F" w:rsidRPr="00091F67" w:rsidRDefault="00717AF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505F806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 Index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ACCDFD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70D25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942B224" w14:textId="4B32DCD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ROC index at 24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hrs.: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0.81 (0.71-0.88)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OX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Index at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triage: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0.84 (0.75-0.9)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EB8FB0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983F1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DE05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196314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9EC9A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4FD69E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58D55C92" w14:textId="0714D3D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Identification of predictors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C4D4514" w14:textId="6740C3A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B5FC34C" w14:textId="3A9DDA9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3D3E27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AE6057F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09C89D2C" w14:textId="730043FB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042627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Gorgojo-Galindo et al. (2021)</w:t>
            </w:r>
          </w:p>
        </w:tc>
        <w:tc>
          <w:tcPr>
            <w:tcW w:w="240" w:type="pct"/>
            <w:vAlign w:val="center"/>
            <w:hideMark/>
          </w:tcPr>
          <w:p w14:paraId="3DC88C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1BD55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677887B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Multivariate predictive model</w:t>
            </w:r>
          </w:p>
        </w:tc>
        <w:tc>
          <w:tcPr>
            <w:tcW w:w="453" w:type="pct"/>
            <w:vAlign w:val="center"/>
            <w:hideMark/>
          </w:tcPr>
          <w:p w14:paraId="15FA78EE" w14:textId="331D992F" w:rsidR="0090545F" w:rsidRPr="00091F67" w:rsidRDefault="00717A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creatine, leukocytes,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ferritin,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, LDH, Growth Factor (HGF), IL-15, Mo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cyte Chemoattractant Protein-1, Human Platelet-Derived Growth Factor-BB</w:t>
            </w:r>
          </w:p>
        </w:tc>
        <w:tc>
          <w:tcPr>
            <w:tcW w:w="239" w:type="pct"/>
            <w:vAlign w:val="center"/>
            <w:hideMark/>
          </w:tcPr>
          <w:p w14:paraId="5F045C05" w14:textId="450F7E80" w:rsidR="0090545F" w:rsidRPr="00091F67" w:rsidRDefault="00717AF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53" w:type="pct"/>
            <w:vAlign w:val="center"/>
            <w:hideMark/>
          </w:tcPr>
          <w:p w14:paraId="454B189D" w14:textId="77777777" w:rsidR="0090545F" w:rsidRPr="00415CA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0.94</w:t>
            </w:r>
          </w:p>
        </w:tc>
        <w:tc>
          <w:tcPr>
            <w:tcW w:w="248" w:type="pct"/>
            <w:vAlign w:val="center"/>
            <w:hideMark/>
          </w:tcPr>
          <w:p w14:paraId="6CFC0EFB" w14:textId="118A75A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91.7</w:t>
            </w:r>
          </w:p>
        </w:tc>
        <w:tc>
          <w:tcPr>
            <w:tcW w:w="239" w:type="pct"/>
            <w:vAlign w:val="center"/>
            <w:hideMark/>
          </w:tcPr>
          <w:p w14:paraId="1CD7AC1F" w14:textId="07CFFF0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39" w:type="pct"/>
            <w:vAlign w:val="center"/>
            <w:hideMark/>
          </w:tcPr>
          <w:p w14:paraId="18F2DB5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7D51C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05C484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F219D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27961079" w14:textId="517873D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4302B3BF" w14:textId="1500919E" w:rsidR="0090545F" w:rsidRPr="00091F67" w:rsidRDefault="00FD7414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(Leave One Out Cross-Validation)</w:t>
            </w:r>
          </w:p>
        </w:tc>
        <w:tc>
          <w:tcPr>
            <w:tcW w:w="239" w:type="pct"/>
            <w:vAlign w:val="center"/>
            <w:hideMark/>
          </w:tcPr>
          <w:p w14:paraId="59B66C4B" w14:textId="51DF08B4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6656525" w14:textId="3E6DE2F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63854AE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256DB6CD" w14:textId="6C3CEC97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7D0A8BE5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Torres-Macho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8A5BD9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48 h after admission and 72-96 h after first examination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96704D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030EA9E" w14:textId="41BC44D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Serial lung ultrasound (LUS):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1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2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FA592AE" w14:textId="7B4AD515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Two Ultrasound examination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first one within 48 h </w:t>
            </w:r>
            <w:r w:rsidR="00717AFC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following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hospital admission (SCORE-1) and the second on day 3 or 4 (72–96 h) after the first examination (SCORE-2)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4D54D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4EBD753B" w14:textId="17F485A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SCORE 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2: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0.72 (0.58–0.85)</w:t>
            </w:r>
            <w:r w:rsidR="00FD7414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SCORE 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0.61 (0.52–0.7)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554735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7D0940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7CCD593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2A1EE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2EF53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259192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F27171A" w14:textId="093500BD" w:rsidR="0090545F" w:rsidRPr="00091F67" w:rsidRDefault="00242483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Analyze the prog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accuracy of serial lung ultrasound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AE3F27" w14:textId="5CC8846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B974A3" w14:textId="138CFBC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1BC774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E85F643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2A155D0C" w14:textId="784D5929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09F6AE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Varghese et al. (2021)</w:t>
            </w:r>
          </w:p>
        </w:tc>
        <w:tc>
          <w:tcPr>
            <w:tcW w:w="240" w:type="pct"/>
            <w:vAlign w:val="center"/>
            <w:hideMark/>
          </w:tcPr>
          <w:p w14:paraId="4ED5F0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07AEF2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073564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algorithms</w:t>
            </w:r>
          </w:p>
        </w:tc>
        <w:tc>
          <w:tcPr>
            <w:tcW w:w="453" w:type="pct"/>
            <w:vAlign w:val="center"/>
            <w:hideMark/>
          </w:tcPr>
          <w:p w14:paraId="264BA84E" w14:textId="23DE3FA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Evaluation of chest X-ray</w:t>
            </w:r>
            <w:r w:rsidR="00717AFC" w:rsidRPr="00091F67" w:rsidDel="00717A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-based imaging metrics</w:t>
            </w:r>
          </w:p>
        </w:tc>
        <w:tc>
          <w:tcPr>
            <w:tcW w:w="239" w:type="pct"/>
            <w:vAlign w:val="center"/>
            <w:hideMark/>
          </w:tcPr>
          <w:p w14:paraId="5957C79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17900728" w14:textId="6C403DD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Adaboost-based radiomics 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for: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Intubation: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0.72 (0.63-0.81)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0.71 (0.58-0.84)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</w:t>
            </w:r>
            <w:r w:rsidR="00CB3A06"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0.61 (0.49-0.67)</w:t>
            </w:r>
          </w:p>
        </w:tc>
        <w:tc>
          <w:tcPr>
            <w:tcW w:w="248" w:type="pct"/>
            <w:vAlign w:val="center"/>
            <w:hideMark/>
          </w:tcPr>
          <w:p w14:paraId="0B6F383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4CC4FA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D19747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494EFA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60BB13B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3F02D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01B938F" w14:textId="06334F8F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CF8917E" w14:textId="797FC8E2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6F25F9F" w14:textId="364A7F3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B4B30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04B62C7C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4455655" w14:textId="4A6260EC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30DED9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Tevald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6860BDA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589CE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C8890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and predictive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E189FA1" w14:textId="17AE181D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sex, </w:t>
            </w:r>
            <w:r w:rsidR="000049AF" w:rsidRPr="00091F67">
              <w:rPr>
                <w:rFonts w:ascii="Times New Roman" w:hAnsi="Times New Roman" w:cs="Times New Roman"/>
                <w:sz w:val="20"/>
                <w:szCs w:val="20"/>
              </w:rPr>
              <w:t>ethnicity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hospital, length of stay, cohort,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-19, </w:t>
            </w:r>
            <w:r w:rsidR="000049AF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ICU, </w:t>
            </w:r>
            <w:r w:rsidR="000049AF" w:rsidRPr="00091F67">
              <w:rPr>
                <w:rFonts w:ascii="Times New Roman" w:hAnsi="Times New Roman" w:cs="Times New Roman"/>
                <w:sz w:val="20"/>
                <w:szCs w:val="20"/>
              </w:rPr>
              <w:t>insurance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BMI, </w:t>
            </w:r>
            <w:r w:rsidR="00DC29A6" w:rsidRPr="00091F67">
              <w:rPr>
                <w:rFonts w:ascii="Times New Roman" w:hAnsi="Times New Roman" w:cs="Times New Roman"/>
                <w:sz w:val="20"/>
                <w:szCs w:val="20"/>
              </w:rPr>
              <w:t>CDCI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FE9C4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6206B2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Discharge: 0.85 (0.81-0.88); Length of stay:0.66 (0.61-0.71); Mortality: 0.68 (0.59-0.76)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4BA7DF2" w14:textId="52F2633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Discharge:79; Length of stay:70; Mortality: 64.7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17E8627" w14:textId="01A5CDB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Discharge:77.9; Length of stay:59.3; Mortality: 64.7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DED6CD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874884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99D23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C713E5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F705A81" w14:textId="50D1FE55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44CDFBA" w14:textId="2316F1B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42FCCBF" w14:textId="424337C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8CE7D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F68AE75" w14:textId="77777777" w:rsidTr="000E34DC">
        <w:trPr>
          <w:trHeight w:val="138"/>
        </w:trPr>
        <w:tc>
          <w:tcPr>
            <w:tcW w:w="283" w:type="pct"/>
            <w:vAlign w:val="center"/>
          </w:tcPr>
          <w:p w14:paraId="5BD53DDA" w14:textId="3B2D0E48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EB2C5D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Huang Dong et al. (2021)</w:t>
            </w:r>
          </w:p>
        </w:tc>
        <w:tc>
          <w:tcPr>
            <w:tcW w:w="240" w:type="pct"/>
            <w:vAlign w:val="center"/>
            <w:hideMark/>
          </w:tcPr>
          <w:p w14:paraId="4B5D77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BCA602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2" w:type="pct"/>
            <w:vAlign w:val="center"/>
            <w:hideMark/>
          </w:tcPr>
          <w:p w14:paraId="7DD84A41" w14:textId="27BF4EF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BAR-centered and </w:t>
            </w:r>
            <w:r w:rsidR="000049AF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6DA58A62" w14:textId="64540742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A52EFA" w:rsidRPr="005D301B">
              <w:rPr>
                <w:rFonts w:ascii="Times New Roman" w:hAnsi="Times New Roman" w:cs="Times New Roman"/>
                <w:sz w:val="20"/>
                <w:szCs w:val="20"/>
              </w:rPr>
              <w:t>unconsciousness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rate, </w:t>
            </w:r>
            <w:r w:rsidR="00A52EFA" w:rsidRPr="005D301B">
              <w:rPr>
                <w:rFonts w:ascii="Times New Roman" w:hAnsi="Times New Roman" w:cs="Times New Roman"/>
                <w:sz w:val="20"/>
                <w:szCs w:val="20"/>
              </w:rPr>
              <w:t>LYM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bilirubin, BAR</w:t>
            </w:r>
          </w:p>
        </w:tc>
        <w:tc>
          <w:tcPr>
            <w:tcW w:w="239" w:type="pct"/>
            <w:vAlign w:val="center"/>
            <w:hideMark/>
          </w:tcPr>
          <w:p w14:paraId="5323E83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38F5275" w14:textId="06A7509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  <w:r w:rsidR="00FD7414" w:rsidRPr="005D301B">
              <w:rPr>
                <w:rFonts w:ascii="Times New Roman" w:hAnsi="Times New Roman" w:cs="Times New Roman"/>
                <w:sz w:val="20"/>
                <w:szCs w:val="20"/>
              </w:rPr>
              <w:t>(0.78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-0.86)</w:t>
            </w:r>
          </w:p>
        </w:tc>
        <w:tc>
          <w:tcPr>
            <w:tcW w:w="248" w:type="pct"/>
            <w:vAlign w:val="center"/>
            <w:hideMark/>
          </w:tcPr>
          <w:p w14:paraId="4C5B14E4" w14:textId="5BCC3E2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39" w:type="pct"/>
            <w:vAlign w:val="center"/>
            <w:hideMark/>
          </w:tcPr>
          <w:p w14:paraId="5D3D461E" w14:textId="45790A9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78.6</w:t>
            </w:r>
          </w:p>
        </w:tc>
        <w:tc>
          <w:tcPr>
            <w:tcW w:w="239" w:type="pct"/>
            <w:vAlign w:val="center"/>
            <w:hideMark/>
          </w:tcPr>
          <w:p w14:paraId="12B7DE31" w14:textId="4F9884C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22.5</w:t>
            </w:r>
          </w:p>
        </w:tc>
        <w:tc>
          <w:tcPr>
            <w:tcW w:w="239" w:type="pct"/>
            <w:vAlign w:val="center"/>
            <w:hideMark/>
          </w:tcPr>
          <w:p w14:paraId="32D3C9DB" w14:textId="292A56B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96.6</w:t>
            </w:r>
          </w:p>
        </w:tc>
        <w:tc>
          <w:tcPr>
            <w:tcW w:w="250" w:type="pct"/>
            <w:vAlign w:val="center"/>
            <w:hideMark/>
          </w:tcPr>
          <w:p w14:paraId="01F3980D" w14:textId="584D08C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244" w:type="pct"/>
            <w:vAlign w:val="center"/>
            <w:hideMark/>
          </w:tcPr>
          <w:p w14:paraId="791CD4C1" w14:textId="1E5604B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242" w:type="pct"/>
            <w:vAlign w:val="center"/>
            <w:hideMark/>
          </w:tcPr>
          <w:p w14:paraId="621AEC7F" w14:textId="64FFE58D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DEFA2C6" w14:textId="481642D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2D444937" w14:textId="190F0C2C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2FB9A12B" w14:textId="0CD7D58F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6CE951AB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DF9B56A" w14:textId="4A89C41C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FB1878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Aly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8A97F7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8CCD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9BE3BF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Hematological predictive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20EED7D" w14:textId="4F2877EF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NLR, CRP,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and oxygen aid upon entry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428E4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F583925" w14:textId="4E0A539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0.84 (0.80-0.87); d-NLR:0.82(0.78-0.85); PLR: 0.64(0.60-0.69); LMR:0.29</w:t>
            </w:r>
            <w:r w:rsidR="006D0AF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(0.24-0.33)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4694F8A3" w14:textId="290ADD0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71.38; d-NLR:67.2; PLR: 50; LMR:67.6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1367E5" w14:textId="1CA817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87; d-NLR:89.</w:t>
            </w:r>
            <w:r w:rsidR="006D0AF6" w:rsidRPr="005D3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PLR: 77.6; LMR:65.9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F859E7F" w14:textId="2596F3E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90.2; d-NLR:91.3; PLR: 78.7; LMR:76.8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41E53F6" w14:textId="2C44C54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 64.4; d-NLR:61.8; PLR: 48; LMR:55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4A87FEE0" w14:textId="3353C8D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NLR:33; d-NLR:37; PLR: 65; LMR:49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E49B09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C095DB0" w14:textId="304D723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5BFCEF" w14:textId="2622AC9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03280D" w14:textId="1B43570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62462A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716CB4AF" w14:textId="77777777" w:rsidTr="000E34DC">
        <w:trPr>
          <w:trHeight w:val="138"/>
        </w:trPr>
        <w:tc>
          <w:tcPr>
            <w:tcW w:w="283" w:type="pct"/>
            <w:vAlign w:val="center"/>
          </w:tcPr>
          <w:p w14:paraId="4DEF0588" w14:textId="22354BDA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65B4085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Pournazari et al- (2021)</w:t>
            </w:r>
          </w:p>
        </w:tc>
        <w:tc>
          <w:tcPr>
            <w:tcW w:w="240" w:type="pct"/>
            <w:vAlign w:val="center"/>
            <w:hideMark/>
          </w:tcPr>
          <w:p w14:paraId="46B125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4F02B0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52" w:type="pct"/>
            <w:vAlign w:val="center"/>
            <w:hideMark/>
          </w:tcPr>
          <w:p w14:paraId="5CAF66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Optimized prediction model</w:t>
            </w:r>
          </w:p>
        </w:tc>
        <w:tc>
          <w:tcPr>
            <w:tcW w:w="453" w:type="pct"/>
            <w:vAlign w:val="center"/>
            <w:hideMark/>
          </w:tcPr>
          <w:p w14:paraId="4FF3E7F1" w14:textId="7FFD33A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presence of respiratory disease, presence of renal disease, BNP, IL-6, 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ferritin, stroke volume index, free-wall right ventricular strain, total right ventricular strain, left atrial pump strain, LV GLS, right atrial pressure, pulmonary artery systolic pressure, and average E/eʹ ratio</w:t>
            </w:r>
          </w:p>
        </w:tc>
        <w:tc>
          <w:tcPr>
            <w:tcW w:w="239" w:type="pct"/>
            <w:vAlign w:val="center"/>
            <w:hideMark/>
          </w:tcPr>
          <w:p w14:paraId="74DF625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8CD7F93" w14:textId="7D35CED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Mortality: 0.91(0.85-0.96); Mortality</w:t>
            </w:r>
            <w:r w:rsidR="000049A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0049A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ECMO: 0.90</w:t>
            </w:r>
            <w:r w:rsidR="006D0AF6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(0.85-0.96)</w:t>
            </w:r>
          </w:p>
        </w:tc>
        <w:tc>
          <w:tcPr>
            <w:tcW w:w="248" w:type="pct"/>
            <w:vAlign w:val="center"/>
            <w:hideMark/>
          </w:tcPr>
          <w:p w14:paraId="3EA3F28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29D2EB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316095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F71D0F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C6A2C3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302FBC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25EADD9" w14:textId="2FB27CF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5403EA3" w14:textId="6D71984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3CAFE721" w14:textId="39ECAA2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342B6D4" w14:textId="1662340C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A5AC0D9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25C9D53" w14:textId="71ABB053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660C6DD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Valencia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05DDBDBA" w14:textId="77C9836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After 2 h of </w:t>
            </w:r>
            <w:r w:rsidR="005254BA" w:rsidRPr="00091F67">
              <w:rPr>
                <w:rFonts w:ascii="Times New Roman" w:hAnsi="Times New Roman" w:cs="Times New Roman"/>
                <w:sz w:val="20"/>
                <w:szCs w:val="20"/>
              </w:rPr>
              <w:t>HFNT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6C431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F99DD0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HACOR and ROX scales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CC1C05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3D67D4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68FF0DE" w14:textId="07A3761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0.72 (0.66-0.79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HACOR: 0.71 (0.65-0.78)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B184EB5" w14:textId="52B0D57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ROX: 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62;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HACOR: 66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E9082B1" w14:textId="71120CE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ROX: </w:t>
            </w:r>
            <w:r w:rsidR="00091E78" w:rsidRPr="00091F67">
              <w:rPr>
                <w:rFonts w:ascii="Times New Roman" w:hAnsi="Times New Roman" w:cs="Times New Roman"/>
                <w:sz w:val="20"/>
                <w:szCs w:val="20"/>
              </w:rPr>
              <w:t>65;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HACOR: 65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F2B3C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E73C9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F0C7D9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D3BED8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F14AA7D" w14:textId="30188756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6DD51B4" w14:textId="380CAE1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3944D7E" w14:textId="597F2C2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7B6DB2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34397F2D" w14:textId="77777777" w:rsidTr="000E34DC">
        <w:trPr>
          <w:trHeight w:val="4080"/>
        </w:trPr>
        <w:tc>
          <w:tcPr>
            <w:tcW w:w="283" w:type="pct"/>
            <w:vAlign w:val="center"/>
          </w:tcPr>
          <w:p w14:paraId="46A508CB" w14:textId="629860F4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444F23E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Lombardi et al. (2021)</w:t>
            </w:r>
          </w:p>
        </w:tc>
        <w:tc>
          <w:tcPr>
            <w:tcW w:w="240" w:type="pct"/>
            <w:vAlign w:val="center"/>
            <w:hideMark/>
          </w:tcPr>
          <w:p w14:paraId="2B21D5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30-day in-hospital mortality and the composite of 30-day in-hospital mortality or ICU transfer</w:t>
            </w:r>
          </w:p>
        </w:tc>
        <w:tc>
          <w:tcPr>
            <w:tcW w:w="239" w:type="pct"/>
            <w:vAlign w:val="center"/>
            <w:hideMark/>
          </w:tcPr>
          <w:p w14:paraId="4C15B9C0" w14:textId="7ECE9E4C" w:rsidR="0090545F" w:rsidRPr="00091F67" w:rsidRDefault="000E60C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Ext. validation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of 32 different scores</w:t>
            </w:r>
          </w:p>
        </w:tc>
        <w:tc>
          <w:tcPr>
            <w:tcW w:w="552" w:type="pct"/>
            <w:vAlign w:val="center"/>
            <w:hideMark/>
          </w:tcPr>
          <w:p w14:paraId="7883E55F" w14:textId="10602DE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32 different prog</w:t>
            </w:r>
            <w:r w:rsidR="005254BA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scores</w:t>
            </w:r>
          </w:p>
        </w:tc>
        <w:tc>
          <w:tcPr>
            <w:tcW w:w="453" w:type="pct"/>
            <w:vAlign w:val="center"/>
            <w:hideMark/>
          </w:tcPr>
          <w:p w14:paraId="7703598E" w14:textId="4FB2969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7 different scores (ANDC,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 SEIMC, Coronation-TR, 4C-mortality score, ABCS,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-GRAM, RISE UP) with various number of predictors</w:t>
            </w:r>
          </w:p>
        </w:tc>
        <w:tc>
          <w:tcPr>
            <w:tcW w:w="239" w:type="pct"/>
            <w:vAlign w:val="center"/>
            <w:hideMark/>
          </w:tcPr>
          <w:p w14:paraId="5E1747C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E29C548" w14:textId="23C0657A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In-hospital mortality [4C Mortality Score: 0.79 (0.78–0.80); ABCS:0.79 (0.78–0.80);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-GRAM: 0.77 (0.76–0.78); RISE UP: 0.77 (0.76–0.78); CORONATION-TR: 0.77 (0.76–0.78); ANDC: 0.76 (0.75–0.77):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 SEIMC:0.75 (0.74–0.76) and In-hospital mortality or ICU admission [4C Mortality Score: 0.66 (0.65–0.67); ABCS: 0.68 (0.67–0.69);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-GRAM: 0.69 (0.68–0.69); RISE UP: 0.66 (0.65–0.67); CORONATION-TR: 0.72 (0.71–0.73); ANDC: 0.64 (0.63–0.65);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SEIMC: 0.59 (0.58–0.60)</w:t>
            </w:r>
          </w:p>
        </w:tc>
        <w:tc>
          <w:tcPr>
            <w:tcW w:w="248" w:type="pct"/>
            <w:vAlign w:val="center"/>
            <w:hideMark/>
          </w:tcPr>
          <w:p w14:paraId="63823E22" w14:textId="6DF4F47B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Mortality </w:t>
            </w:r>
            <w:r w:rsidR="008D4FE8" w:rsidRPr="005D301B">
              <w:rPr>
                <w:rFonts w:ascii="Times New Roman" w:hAnsi="Times New Roman" w:cs="Times New Roman"/>
                <w:sz w:val="20"/>
                <w:szCs w:val="20"/>
              </w:rPr>
              <w:t>Score: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21.5 (19.6-23.4); ABCS: 88.2 (86.7-89.7); RISE UP: 50.8 (48.2-53.4); </w:t>
            </w:r>
            <w:r w:rsidR="008D4FE8" w:rsidRPr="005D301B">
              <w:rPr>
                <w:rFonts w:ascii="Times New Roman" w:hAnsi="Times New Roman" w:cs="Times New Roman"/>
                <w:sz w:val="20"/>
                <w:szCs w:val="20"/>
              </w:rPr>
              <w:t>ANDC: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63.4 (61.1-65.7</w:t>
            </w:r>
            <w:r w:rsidR="008D4FE8" w:rsidRPr="005D301B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-19 </w:t>
            </w:r>
            <w:r w:rsidR="008D4FE8" w:rsidRPr="005D301B">
              <w:rPr>
                <w:rFonts w:ascii="Times New Roman" w:hAnsi="Times New Roman" w:cs="Times New Roman"/>
                <w:sz w:val="20"/>
                <w:szCs w:val="20"/>
              </w:rPr>
              <w:t>SEIMC: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78.0 (76.3-79.7)</w:t>
            </w:r>
          </w:p>
        </w:tc>
        <w:tc>
          <w:tcPr>
            <w:tcW w:w="239" w:type="pct"/>
            <w:vAlign w:val="center"/>
            <w:hideMark/>
          </w:tcPr>
          <w:p w14:paraId="16969C89" w14:textId="55D1627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Mortality Score: 96.8 (96.4-97.2); ABCS: 51.2 (49.6-52.7); RISE UP: 84.0 (83.1-84.9); ANDC: 73.4 (71.9-74.9);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SEIMC: 61.0 (60.1-61.9)</w:t>
            </w:r>
          </w:p>
        </w:tc>
        <w:tc>
          <w:tcPr>
            <w:tcW w:w="239" w:type="pct"/>
            <w:vAlign w:val="center"/>
            <w:hideMark/>
          </w:tcPr>
          <w:p w14:paraId="2AFFE2C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5AAB55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0FACEE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60E02BA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2F7F7FF" w14:textId="5CBC139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DF19FF1" w14:textId="3648CBA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4991C421" w14:textId="21B944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81E0F2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Authorized access to staff</w:t>
            </w:r>
          </w:p>
        </w:tc>
      </w:tr>
      <w:tr w:rsidR="00A94BB2" w:rsidRPr="005D301B" w14:paraId="663AB577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CD0B9FE" w14:textId="0ACC53C6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0E7BF42F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Faria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4453575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C49604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5FFFAFB" w14:textId="5B848D07" w:rsidR="0090545F" w:rsidRPr="00091F67" w:rsidRDefault="005254B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Intelligent optical fingerprinting of blood samples with a stacking ensemble 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384C51F1" w14:textId="072332CB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Backscattered signal features (optical fingerprint), patient comorbidities and age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D88993" w14:textId="6C6042C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79.6 (75.8–83.0)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922A0D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0.80 (0.76–0.84)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0817383" w14:textId="365C8D0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85.7 (81-89.6)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139116D" w14:textId="179B404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72.6 (66.4–78.2)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55E5C37" w14:textId="39FDAB8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78.3 (73.2–82.8)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00466B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3E6932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FA7992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3BAC5007" w14:textId="53A920D2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86FFF9" w14:textId="1A5CF18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216CEB8" w14:textId="7AAAAEB1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00054BD4" w14:textId="79F83CB2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61949352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755091F0" w14:textId="5BB69251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EFB879E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Hiremath et al. (2021)</w:t>
            </w:r>
          </w:p>
        </w:tc>
        <w:tc>
          <w:tcPr>
            <w:tcW w:w="240" w:type="pct"/>
            <w:vAlign w:val="center"/>
            <w:hideMark/>
          </w:tcPr>
          <w:p w14:paraId="028E93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2C67D3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552" w:type="pct"/>
            <w:vAlign w:val="center"/>
            <w:hideMark/>
          </w:tcPr>
          <w:p w14:paraId="03BFAD97" w14:textId="433D678F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CIAIN </w:t>
            </w:r>
            <w:r w:rsidR="005254BA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mogram</w:t>
            </w:r>
          </w:p>
        </w:tc>
        <w:tc>
          <w:tcPr>
            <w:tcW w:w="453" w:type="pct"/>
            <w:vAlign w:val="center"/>
            <w:hideMark/>
          </w:tcPr>
          <w:p w14:paraId="6B7319D9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AIP, LDH, PT, ALB, AST, LYM</w:t>
            </w:r>
          </w:p>
        </w:tc>
        <w:tc>
          <w:tcPr>
            <w:tcW w:w="239" w:type="pct"/>
            <w:vAlign w:val="center"/>
            <w:hideMark/>
          </w:tcPr>
          <w:p w14:paraId="37A25A31" w14:textId="10475C43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77.9, valid.: 77.9;</w:t>
            </w:r>
          </w:p>
        </w:tc>
        <w:tc>
          <w:tcPr>
            <w:tcW w:w="253" w:type="pct"/>
            <w:vAlign w:val="center"/>
            <w:hideMark/>
          </w:tcPr>
          <w:p w14:paraId="6A6AD148" w14:textId="1CAB36EE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0.86 valid.: 0.84 (0.79-0.89)</w:t>
            </w:r>
          </w:p>
        </w:tc>
        <w:tc>
          <w:tcPr>
            <w:tcW w:w="248" w:type="pct"/>
            <w:vAlign w:val="center"/>
            <w:hideMark/>
          </w:tcPr>
          <w:p w14:paraId="1EEB9BF0" w14:textId="229E282B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80.71, valid.: 90.6</w:t>
            </w:r>
          </w:p>
        </w:tc>
        <w:tc>
          <w:tcPr>
            <w:tcW w:w="239" w:type="pct"/>
            <w:vAlign w:val="center"/>
            <w:hideMark/>
          </w:tcPr>
          <w:p w14:paraId="4FCA056D" w14:textId="157CE41F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 valid.: 61.4</w:t>
            </w:r>
          </w:p>
        </w:tc>
        <w:tc>
          <w:tcPr>
            <w:tcW w:w="239" w:type="pct"/>
            <w:vAlign w:val="center"/>
            <w:hideMark/>
          </w:tcPr>
          <w:p w14:paraId="143F0C21" w14:textId="37195018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:69.3, valid.: NR</w:t>
            </w:r>
          </w:p>
        </w:tc>
        <w:tc>
          <w:tcPr>
            <w:tcW w:w="239" w:type="pct"/>
            <w:vAlign w:val="center"/>
            <w:hideMark/>
          </w:tcPr>
          <w:p w14:paraId="51C1062F" w14:textId="03847ECC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:NR;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valid: NR</w:t>
            </w:r>
          </w:p>
        </w:tc>
        <w:tc>
          <w:tcPr>
            <w:tcW w:w="250" w:type="pct"/>
            <w:vAlign w:val="center"/>
            <w:hideMark/>
          </w:tcPr>
          <w:p w14:paraId="75171BC0" w14:textId="7DC9F847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valid: NR</w:t>
            </w:r>
          </w:p>
        </w:tc>
        <w:tc>
          <w:tcPr>
            <w:tcW w:w="244" w:type="pct"/>
            <w:vAlign w:val="center"/>
            <w:hideMark/>
          </w:tcPr>
          <w:p w14:paraId="12909D6C" w14:textId="5E676335" w:rsidR="0090545F" w:rsidRPr="00091F67" w:rsidRDefault="00B1621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 NR;</w:t>
            </w:r>
            <w:r w:rsidR="004954E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valid: NR</w:t>
            </w:r>
          </w:p>
        </w:tc>
        <w:tc>
          <w:tcPr>
            <w:tcW w:w="242" w:type="pct"/>
            <w:vAlign w:val="center"/>
            <w:hideMark/>
          </w:tcPr>
          <w:p w14:paraId="50F3F7B3" w14:textId="3F55D1E7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A726219" w14:textId="5A62691A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12A2B4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Reported but CD</w:t>
            </w:r>
          </w:p>
        </w:tc>
        <w:tc>
          <w:tcPr>
            <w:tcW w:w="307" w:type="pct"/>
            <w:vAlign w:val="center"/>
            <w:hideMark/>
          </w:tcPr>
          <w:p w14:paraId="59CB269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2C5E5323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1BE4A588" w14:textId="061820E5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DAF05B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Magunia et al. (2021)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E7BC1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CA931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61DE489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27945B78" w14:textId="0C66F0A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Survival outcome: 15 predictors; ECMO: 10 and renal replacement therapy</w:t>
            </w:r>
            <w:r w:rsidR="005254BA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6F2BB03" w14:textId="2AE36A7C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 64; ECMO: 73 and RRT: 70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28FD0D1A" w14:textId="44CA0826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 0.81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ECMO: 0.69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RRT: 0.69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0EEC677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4A073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90406B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83478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295B02F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238D40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CE204A1" w14:textId="15A77CF0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D8A21B" w14:textId="5570C29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2CFA4F9" w14:textId="61E574D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52F8C30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2A469325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39A821A8" w14:textId="66B2A125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02200FDD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Giamarellos-Bourboulis et al. (2022)</w:t>
            </w:r>
          </w:p>
        </w:tc>
        <w:tc>
          <w:tcPr>
            <w:tcW w:w="240" w:type="pct"/>
            <w:vAlign w:val="center"/>
            <w:hideMark/>
          </w:tcPr>
          <w:p w14:paraId="230D3E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14 day</w:t>
            </w:r>
          </w:p>
        </w:tc>
        <w:tc>
          <w:tcPr>
            <w:tcW w:w="239" w:type="pct"/>
            <w:vAlign w:val="center"/>
            <w:hideMark/>
          </w:tcPr>
          <w:p w14:paraId="4E36687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2" w:type="pct"/>
            <w:vAlign w:val="center"/>
            <w:hideMark/>
          </w:tcPr>
          <w:p w14:paraId="1852BE6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SCOPE score</w:t>
            </w:r>
          </w:p>
        </w:tc>
        <w:tc>
          <w:tcPr>
            <w:tcW w:w="453" w:type="pct"/>
            <w:vAlign w:val="center"/>
            <w:hideMark/>
          </w:tcPr>
          <w:p w14:paraId="395F4418" w14:textId="3AC13EF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CRP,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ferritin, and IL-6</w:t>
            </w:r>
          </w:p>
        </w:tc>
        <w:tc>
          <w:tcPr>
            <w:tcW w:w="239" w:type="pct"/>
            <w:vAlign w:val="center"/>
            <w:hideMark/>
          </w:tcPr>
          <w:p w14:paraId="7C6FDFF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6AF0A9AD" w14:textId="46AC705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Discovery: 0.81 (0.75-0.86)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1: 0.79 (0.73-0.85) and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II: 0.69 (0.55-0.72)</w:t>
            </w:r>
          </w:p>
        </w:tc>
        <w:tc>
          <w:tcPr>
            <w:tcW w:w="248" w:type="pct"/>
            <w:vAlign w:val="center"/>
            <w:hideMark/>
          </w:tcPr>
          <w:p w14:paraId="2DAA37AD" w14:textId="10C7F163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Discovery: 89.4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validation 1: 86.3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and;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II: 98.6</w:t>
            </w:r>
          </w:p>
        </w:tc>
        <w:tc>
          <w:tcPr>
            <w:tcW w:w="239" w:type="pct"/>
            <w:vAlign w:val="center"/>
            <w:hideMark/>
          </w:tcPr>
          <w:p w14:paraId="7626BBFD" w14:textId="224026A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Discovery: 57.3; validation 1: 49.7 and validation II: 13.7</w:t>
            </w:r>
          </w:p>
        </w:tc>
        <w:tc>
          <w:tcPr>
            <w:tcW w:w="239" w:type="pct"/>
            <w:vAlign w:val="center"/>
            <w:hideMark/>
          </w:tcPr>
          <w:p w14:paraId="4706D870" w14:textId="257D064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Discovery: 32.3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1: 41.4 and validation II: 43.9</w:t>
            </w:r>
          </w:p>
        </w:tc>
        <w:tc>
          <w:tcPr>
            <w:tcW w:w="239" w:type="pct"/>
            <w:vAlign w:val="center"/>
            <w:hideMark/>
          </w:tcPr>
          <w:p w14:paraId="6CAA2085" w14:textId="29C42A2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Discovery: 96.7; validation 1: 89.8 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and;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validation II: 93.3</w:t>
            </w:r>
          </w:p>
        </w:tc>
        <w:tc>
          <w:tcPr>
            <w:tcW w:w="250" w:type="pct"/>
            <w:vAlign w:val="center"/>
            <w:hideMark/>
          </w:tcPr>
          <w:p w14:paraId="55AE745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20B3234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135D0834" w14:textId="1E7F08EE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3106936" w14:textId="0A8650A8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7A130E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307" w:type="pct"/>
            <w:vAlign w:val="center"/>
            <w:hideMark/>
          </w:tcPr>
          <w:p w14:paraId="5DDE0A86" w14:textId="340208D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7800C348" w14:textId="77777777" w:rsidTr="000E34DC">
        <w:trPr>
          <w:trHeight w:val="2088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7087AB76" w14:textId="6DDCEBDE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FC9B07A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González-Flores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783ED4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33403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383291D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Eight different scores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7127AA5" w14:textId="4D196476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Obesity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C4C4AF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55E5D268" w14:textId="26D157B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r w:rsidR="008D4FE8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Obesity and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T2DM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score (ODS): 0.86 (0.79-0.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  <w:r w:rsidR="00BF058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8D4FE8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ODS: 0.96 (0.93-0.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  <w:r w:rsidR="00374D98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Composite outcome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ODS: 0.89 (0.84-0.94)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CC5BB57" w14:textId="4B2B50A3" w:rsidR="0090545F" w:rsidRPr="00091F67" w:rsidRDefault="00BF05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(≥7 points): 78.8 (64.9 to 88.4</w:t>
            </w:r>
            <w:r w:rsidR="00356418" w:rsidRPr="00091F67">
              <w:rPr>
                <w:rFonts w:ascii="Times New Roman" w:hAnsi="Times New Roman" w:cs="Times New Roman"/>
                <w:sz w:val="20"/>
                <w:szCs w:val="20"/>
              </w:rPr>
              <w:t>); MV</w:t>
            </w:r>
            <w:r w:rsidR="00374D98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92.5 (83.8 to 96.9)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Composite </w:t>
            </w:r>
            <w:r w:rsidR="00EF21B2" w:rsidRPr="00091F67">
              <w:rPr>
                <w:rFonts w:ascii="Times New Roman" w:hAnsi="Times New Roman" w:cs="Times New Roman"/>
                <w:sz w:val="20"/>
                <w:szCs w:val="20"/>
              </w:rPr>
              <w:t>outcome;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77.0 (67.1 to 84.7)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B0F775" w14:textId="64F4B152" w:rsidR="0090545F" w:rsidRPr="00091F67" w:rsidRDefault="00BF05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(≥7 points): 82.8 (73.9 to 89.2)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E34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96.1 (88.2 to 98.9)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Composite outcome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95.0 (85.4 to 98.7)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8123146" w14:textId="31D9075E" w:rsidR="0090545F" w:rsidRPr="00091F67" w:rsidRDefault="00BF05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(≥7 points): 0.86 (0.79-0.92)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96.1 (88.2 to 98.9)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Composite outcome</w:t>
            </w:r>
            <w:r w:rsidR="00356418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96.1 (88.2 to 98.9)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CF92851" w14:textId="6DFC712B" w:rsidR="0090545F" w:rsidRPr="00091F67" w:rsidRDefault="00BF05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(≥7 points): 69.4 (55.9 to 80.4)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92.5 (83.8 to 96.9)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Composite outcome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points): 72.5 (61.2 to 81.6)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D8C75C1" w14:textId="088E7E87" w:rsidR="0090545F" w:rsidRPr="00091F67" w:rsidRDefault="00BF058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Death: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(≥7 points)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LR+: 4.6 (2.9 to 7.1) and LR-: 0.2 (0.1 to 0.4)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LR+: 23.7 (7.8 to 72.1) and LR-: 0.08 (0.04 to 0.17)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Composite outcome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ODS (≥5 points)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LR+: 15.6 (5.1 to 47.5) and LR-: 0.2 (0.1 to 0.3)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408E4E25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2E58C3F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62FBD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663BBB9" w14:textId="5BCB09D3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4B257B87" w14:textId="45C6FE2F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4567D57B" w14:textId="77777777" w:rsidTr="000E34DC">
        <w:trPr>
          <w:trHeight w:val="1530"/>
        </w:trPr>
        <w:tc>
          <w:tcPr>
            <w:tcW w:w="283" w:type="pct"/>
            <w:vAlign w:val="center"/>
          </w:tcPr>
          <w:p w14:paraId="505087CF" w14:textId="4F51A546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C76E458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Alvarez-Uria et al. (2022)</w:t>
            </w:r>
          </w:p>
        </w:tc>
        <w:tc>
          <w:tcPr>
            <w:tcW w:w="240" w:type="pct"/>
            <w:vAlign w:val="center"/>
            <w:hideMark/>
          </w:tcPr>
          <w:p w14:paraId="3822DD2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C8A410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52" w:type="pct"/>
            <w:vAlign w:val="center"/>
            <w:hideMark/>
          </w:tcPr>
          <w:p w14:paraId="4EEDCE62" w14:textId="7E12253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RCOS prog</w:t>
            </w:r>
            <w:r w:rsidR="0039580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stic index</w:t>
            </w:r>
          </w:p>
        </w:tc>
        <w:tc>
          <w:tcPr>
            <w:tcW w:w="453" w:type="pct"/>
            <w:vAlign w:val="center"/>
            <w:hideMark/>
          </w:tcPr>
          <w:p w14:paraId="141376D2" w14:textId="079C7944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systolic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heart rate, respiratory rate, </w:t>
            </w:r>
            <w:r w:rsidR="00395803" w:rsidRPr="00091F67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urea,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sodium, </w:t>
            </w:r>
            <w:r w:rsidR="0039580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LYM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count,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count, and </w:t>
            </w:r>
            <w:r w:rsidR="00395803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239" w:type="pct"/>
            <w:vAlign w:val="center"/>
            <w:hideMark/>
          </w:tcPr>
          <w:p w14:paraId="36A0F77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8432012" w14:textId="18E4DEA7" w:rsidR="0090545F" w:rsidRPr="00091F67" w:rsidRDefault="00C65599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cohort: 0.91 (0.89-0.92), Validation cohort: 0.91 (0.89-0.92)</w:t>
            </w:r>
          </w:p>
        </w:tc>
        <w:tc>
          <w:tcPr>
            <w:tcW w:w="248" w:type="pct"/>
            <w:vAlign w:val="center"/>
            <w:hideMark/>
          </w:tcPr>
          <w:p w14:paraId="22322C15" w14:textId="35FE484D" w:rsidR="0090545F" w:rsidRPr="00091F67" w:rsidRDefault="005254B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239" w:type="pct"/>
            <w:vAlign w:val="center"/>
            <w:hideMark/>
          </w:tcPr>
          <w:p w14:paraId="79D1D7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2425A7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4695A0C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545134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601BC1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3B98F5C0" w14:textId="7728893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7618A049" w14:textId="6923E0C2" w:rsidR="0090545F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9CA130C" w14:textId="2072691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8497705" w14:textId="20F81B7D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Specific requests for data sharing will be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considered subject to ethical approval and data transfer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agreements.</w:t>
            </w:r>
          </w:p>
        </w:tc>
      </w:tr>
      <w:tr w:rsidR="00A94BB2" w:rsidRPr="005D301B" w14:paraId="117E5832" w14:textId="77777777" w:rsidTr="000E34DC">
        <w:trPr>
          <w:trHeight w:val="153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3B75A148" w14:textId="0A3E5190" w:rsidR="008D4FE8" w:rsidRPr="00445EED" w:rsidRDefault="008D4FE8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AB91994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1A17151D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91C4EB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2D3C1482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algorithms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74EB8E5A" w14:textId="01E0D18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BUN, SpO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systolic and diastolic BP, respiration rate, pulse, temperature, ALB, and major cognitive disorder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59D9A4F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A35701D" w14:textId="32C57F3D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All-cause mortality: 87.6 (87.2-87.9)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ICU admission: 73.6 (73.2-74);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MV: 78.1 (77.7-78.5)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3F1AD0D7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2CAACD0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4545FD6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3ED5808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356F9BB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1AB75812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06BA7BEA" w14:textId="2D034030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B307D86" w14:textId="70C239D1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E4C5C63" w14:textId="6630F299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2813295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4EE92D8B" w14:textId="77777777" w:rsidTr="000E34DC">
        <w:trPr>
          <w:trHeight w:val="138"/>
        </w:trPr>
        <w:tc>
          <w:tcPr>
            <w:tcW w:w="283" w:type="pct"/>
            <w:vAlign w:val="center"/>
          </w:tcPr>
          <w:p w14:paraId="370A3661" w14:textId="13CBC0B4" w:rsidR="008D4FE8" w:rsidRPr="00445EED" w:rsidRDefault="008D4FE8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DD4F444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Kamran et al. (2022)</w:t>
            </w:r>
          </w:p>
        </w:tc>
        <w:tc>
          <w:tcPr>
            <w:tcW w:w="240" w:type="pct"/>
            <w:vAlign w:val="center"/>
            <w:hideMark/>
          </w:tcPr>
          <w:p w14:paraId="0DABA40E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first 5 days of hospital admission</w:t>
            </w:r>
          </w:p>
        </w:tc>
        <w:tc>
          <w:tcPr>
            <w:tcW w:w="239" w:type="pct"/>
            <w:vAlign w:val="center"/>
            <w:hideMark/>
          </w:tcPr>
          <w:p w14:paraId="0CC16E47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2686</w:t>
            </w:r>
          </w:p>
        </w:tc>
        <w:tc>
          <w:tcPr>
            <w:tcW w:w="552" w:type="pct"/>
            <w:vAlign w:val="center"/>
            <w:hideMark/>
          </w:tcPr>
          <w:p w14:paraId="73B04E51" w14:textId="367905F0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vAlign w:val="center"/>
            <w:hideMark/>
          </w:tcPr>
          <w:p w14:paraId="4DB95FED" w14:textId="5DAF0AF8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respiratory rate, oxygen saturation, oxygen flow rate, pulse oximetry, position of patient during BP </w:t>
            </w:r>
            <w:r w:rsidR="00BF0589" w:rsidRPr="00091F67">
              <w:rPr>
                <w:rFonts w:ascii="Times New Roman" w:hAnsi="Times New Roman" w:cs="Times New Roman"/>
                <w:sz w:val="20"/>
                <w:szCs w:val="20"/>
              </w:rPr>
              <w:t>measurement,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venous blood gas pH, and partial pressure of CO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in arterial blood</w:t>
            </w:r>
          </w:p>
        </w:tc>
        <w:tc>
          <w:tcPr>
            <w:tcW w:w="239" w:type="pct"/>
            <w:vAlign w:val="center"/>
            <w:hideMark/>
          </w:tcPr>
          <w:p w14:paraId="6F0808C9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2245EE33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248" w:type="pct"/>
            <w:vAlign w:val="center"/>
            <w:hideMark/>
          </w:tcPr>
          <w:p w14:paraId="6FCFD2A5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2D10605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7E0ADE1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17B7632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8720D8A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A7E5BDF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C975F3D" w14:textId="62CE98FA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062D9037" w14:textId="2ACF8EA8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D023492" w14:textId="77A082B8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78A78D6B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420F25A2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62850815" w14:textId="0AAC867F" w:rsidR="008D4FE8" w:rsidRPr="00445EED" w:rsidRDefault="008D4FE8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2493FE9F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Kim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5C9BF04D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55EB24E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7CEB4F98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6A5984AF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Activities of daily living, age, dyspnea, body temperature, sex, and symptoms of dyspnea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BBA12B1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C6BEB7E" w14:textId="6622FF32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ICU: 0.77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(0.61-0.93); oxygen supplementation: 0.73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(0.56-0.89)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2335F66D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83B692B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A3E91F4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D7216BB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7CDEDCA5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CC3A88B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925A70D" w14:textId="67A50D0F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4866D4C" w14:textId="41F2E7DE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41BD2B3" w14:textId="1EB60D50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6A6F11EA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D2487" w:rsidRPr="005D301B" w14:paraId="11F3EB9E" w14:textId="77777777" w:rsidTr="000E34DC">
        <w:trPr>
          <w:trHeight w:val="138"/>
        </w:trPr>
        <w:tc>
          <w:tcPr>
            <w:tcW w:w="283" w:type="pct"/>
            <w:vAlign w:val="center"/>
          </w:tcPr>
          <w:p w14:paraId="5A2399B5" w14:textId="17B06618" w:rsidR="008D4FE8" w:rsidRPr="00445EED" w:rsidRDefault="008D4FE8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22CC9723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Knight et al. (2022)</w:t>
            </w:r>
          </w:p>
        </w:tc>
        <w:tc>
          <w:tcPr>
            <w:tcW w:w="240" w:type="pct"/>
            <w:vAlign w:val="center"/>
            <w:hideMark/>
          </w:tcPr>
          <w:p w14:paraId="1DCEE026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239" w:type="pct"/>
            <w:vAlign w:val="center"/>
            <w:hideMark/>
          </w:tcPr>
          <w:p w14:paraId="2479E1C1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72D67BAE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</w:t>
            </w:r>
          </w:p>
        </w:tc>
        <w:tc>
          <w:tcPr>
            <w:tcW w:w="453" w:type="pct"/>
            <w:vAlign w:val="center"/>
            <w:hideMark/>
          </w:tcPr>
          <w:p w14:paraId="2953C8DC" w14:textId="68EE4091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sex, number of comorbidities, respiratory rate, peripheral oxygen on room air, GCS, Urea, CRP,</w:t>
            </w:r>
          </w:p>
        </w:tc>
        <w:tc>
          <w:tcPr>
            <w:tcW w:w="239" w:type="pct"/>
            <w:vAlign w:val="center"/>
            <w:hideMark/>
          </w:tcPr>
          <w:p w14:paraId="49E0E691" w14:textId="172FDE1C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69.41</w:t>
            </w:r>
          </w:p>
        </w:tc>
        <w:tc>
          <w:tcPr>
            <w:tcW w:w="253" w:type="pct"/>
            <w:vAlign w:val="center"/>
            <w:hideMark/>
          </w:tcPr>
          <w:p w14:paraId="53FA3300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8" w:type="pct"/>
            <w:vAlign w:val="center"/>
            <w:hideMark/>
          </w:tcPr>
          <w:p w14:paraId="4083572C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09B41A77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D67F4C9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7826ADA4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7EE0589F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7FB4C943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4C mortality: 0.78 (0.77-0.78); 4C deterioration 0.76 (0.76-0.77)</w:t>
            </w:r>
          </w:p>
        </w:tc>
        <w:tc>
          <w:tcPr>
            <w:tcW w:w="242" w:type="pct"/>
            <w:vAlign w:val="center"/>
            <w:hideMark/>
          </w:tcPr>
          <w:p w14:paraId="559A1922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3C308B1" w14:textId="22688D13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3C3131E3" w14:textId="1FF8CE86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4653A529" w14:textId="4FCD99B2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3F242CB4" w14:textId="77777777" w:rsidTr="000E34DC">
        <w:trPr>
          <w:trHeight w:val="127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5A2B815" w14:textId="654963C9" w:rsidR="008D4FE8" w:rsidRPr="00445EED" w:rsidRDefault="008D4FE8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E7CD37F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Kucuk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75CA8F1E" w14:textId="1D8E173C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6E165E2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00E9633" w14:textId="6F1E1CE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Respiratory rate, oxygenation index, CT score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0AA4E930" w14:textId="45AA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ROX, chest CT severity score, APACHE II score, SOFA score, CDCI and sex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96834AB" w14:textId="5837EDD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69.4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CT: 56.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0DB9659B" w14:textId="30C764A0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Respiratory rate oxygenation index: 0.69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(0.58-0.81) CT score: 0.6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(0.5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-0.75)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1C7BAADA" w14:textId="07F63211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78.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, CT: 65.3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F5621DF" w14:textId="05A56D4F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5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. CT:44.4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5E3617" w14:textId="78EC9D00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69.2; CT: 56.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74DCE2C" w14:textId="22EDD116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ROX: 69.7; CT:48.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5EEB4234" w14:textId="48BB012C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ROX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index&lt;3.8: OD: 4.8 (1.7–13); CT&gt;15 OD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2.8 (1–7.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0257A507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7762B2BD" w14:textId="4928D5B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06FFB85" w14:textId="3E9BBA6D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0310D54B" w14:textId="774BC57B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7D345A9" w14:textId="338973E9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21C695A5" w14:textId="77777777" w:rsidTr="000E34DC">
        <w:trPr>
          <w:trHeight w:val="138"/>
        </w:trPr>
        <w:tc>
          <w:tcPr>
            <w:tcW w:w="283" w:type="pct"/>
            <w:vAlign w:val="center"/>
          </w:tcPr>
          <w:p w14:paraId="69D3CABB" w14:textId="4B85F148" w:rsidR="008D4FE8" w:rsidRPr="00445EED" w:rsidRDefault="008D4FE8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7D1563DD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Mu et al. (2022)</w:t>
            </w:r>
          </w:p>
        </w:tc>
        <w:tc>
          <w:tcPr>
            <w:tcW w:w="240" w:type="pct"/>
            <w:vAlign w:val="center"/>
            <w:hideMark/>
          </w:tcPr>
          <w:p w14:paraId="38A4FFC2" w14:textId="3B306DBD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5 days following hospitalization</w:t>
            </w:r>
          </w:p>
        </w:tc>
        <w:tc>
          <w:tcPr>
            <w:tcW w:w="239" w:type="pct"/>
            <w:vAlign w:val="center"/>
            <w:hideMark/>
          </w:tcPr>
          <w:p w14:paraId="2CF493AA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3DD1A099" w14:textId="203E66A4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Machine learning model: augmenting Epic Deterioration Index (EDI) and MCURES with chest radiographs</w:t>
            </w:r>
          </w:p>
        </w:tc>
        <w:tc>
          <w:tcPr>
            <w:tcW w:w="453" w:type="pct"/>
            <w:vAlign w:val="center"/>
            <w:hideMark/>
          </w:tcPr>
          <w:p w14:paraId="2E0ADE22" w14:textId="77777777" w:rsidR="008D4FE8" w:rsidRPr="00091F67" w:rsidRDefault="008D4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4B7B23A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763D47A3" w14:textId="01271572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Image-augmented EDI:0.66 (0.60-0.71); image-augmented MCURES: 0.81 (0.76-0.85)</w:t>
            </w:r>
          </w:p>
        </w:tc>
        <w:tc>
          <w:tcPr>
            <w:tcW w:w="248" w:type="pct"/>
            <w:vAlign w:val="center"/>
            <w:hideMark/>
          </w:tcPr>
          <w:p w14:paraId="27F23FFD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38D857C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37469ED8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B48922C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1A1C6353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4E1B299D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03184A4D" w14:textId="536E64F2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55E70C6A" w14:textId="4D236A09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BD4314E" w14:textId="62A7C391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36742BF1" w14:textId="77777777" w:rsidR="008D4FE8" w:rsidRPr="00091F67" w:rsidRDefault="008D4FE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94BB2" w:rsidRPr="005D301B" w14:paraId="38B5532B" w14:textId="77777777" w:rsidTr="000E34DC">
        <w:trPr>
          <w:trHeight w:val="765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5A678D4B" w14:textId="6C863A22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51A4527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Nadasdi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27FD298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62EE8A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40A00285" w14:textId="59068BE2" w:rsidR="0090545F" w:rsidRPr="00091F67" w:rsidRDefault="00DD609E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Single biomarker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558D7677" w14:textId="6B3140C1" w:rsidR="0090545F" w:rsidRPr="00091F67" w:rsidRDefault="00F12D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Serum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circulating DPP4 activity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BF6BF5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41726C0" w14:textId="01DA0D2C" w:rsidR="0090545F" w:rsidRPr="00091F67" w:rsidRDefault="003F7E6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85 (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79-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90)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73 (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84)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77366BCA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DD20EA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E88263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482E928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3DB70AD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3227F23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4183D11E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Investigation of the serum circulating DPP4 activity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8FA3B05" w14:textId="253808F5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B727D4" w14:textId="71BC6CC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77FB0FB" w14:textId="5258C65E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110F0C66" w14:textId="77777777" w:rsidTr="000E34DC">
        <w:trPr>
          <w:trHeight w:val="1020"/>
        </w:trPr>
        <w:tc>
          <w:tcPr>
            <w:tcW w:w="283" w:type="pct"/>
            <w:vAlign w:val="center"/>
          </w:tcPr>
          <w:p w14:paraId="1F446520" w14:textId="74712887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1DE84190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Cervantes-Alvarez et al. (2022)</w:t>
            </w:r>
          </w:p>
        </w:tc>
        <w:tc>
          <w:tcPr>
            <w:tcW w:w="240" w:type="pct"/>
            <w:vAlign w:val="center"/>
            <w:hideMark/>
          </w:tcPr>
          <w:p w14:paraId="7227E8FB" w14:textId="32BEE39C" w:rsidR="0090545F" w:rsidRPr="00091F67" w:rsidRDefault="00F12D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vAlign w:val="center"/>
            <w:hideMark/>
          </w:tcPr>
          <w:p w14:paraId="0021E3D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2F2D7B81" w14:textId="76F8A751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Laboratory values 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>galectin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-3 levels</w:t>
            </w:r>
          </w:p>
        </w:tc>
        <w:tc>
          <w:tcPr>
            <w:tcW w:w="453" w:type="pct"/>
            <w:vAlign w:val="center"/>
            <w:hideMark/>
          </w:tcPr>
          <w:p w14:paraId="7EE7CEA4" w14:textId="40B76E00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Galectin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noBreakHyphen/>
              <w:t xml:space="preserve">3 in combination with CRP,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DD609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pulmonary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CT </w:t>
            </w:r>
          </w:p>
        </w:tc>
        <w:tc>
          <w:tcPr>
            <w:tcW w:w="239" w:type="pct"/>
            <w:vAlign w:val="center"/>
            <w:hideMark/>
          </w:tcPr>
          <w:p w14:paraId="02BA466D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3F2C823D" w14:textId="5803BE14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GALECTIN-3: 0.75 (0.67–0.84)</w:t>
            </w:r>
          </w:p>
        </w:tc>
        <w:tc>
          <w:tcPr>
            <w:tcW w:w="248" w:type="pct"/>
            <w:vAlign w:val="center"/>
            <w:hideMark/>
          </w:tcPr>
          <w:p w14:paraId="298D324F" w14:textId="6E7D6F98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74.</w:t>
            </w:r>
            <w:r w:rsidR="0074500C" w:rsidRPr="005D3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" w:type="pct"/>
            <w:vAlign w:val="center"/>
            <w:hideMark/>
          </w:tcPr>
          <w:p w14:paraId="28CFCA81" w14:textId="5D2F02B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73.5</w:t>
            </w:r>
          </w:p>
        </w:tc>
        <w:tc>
          <w:tcPr>
            <w:tcW w:w="239" w:type="pct"/>
            <w:vAlign w:val="center"/>
            <w:hideMark/>
          </w:tcPr>
          <w:p w14:paraId="46988D7B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6578809F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5AEB44E7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0EBF366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5896B0C8" w14:textId="6F891BD8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2808DEAC" w14:textId="79FE3217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vAlign w:val="center"/>
            <w:hideMark/>
          </w:tcPr>
          <w:p w14:paraId="7753232E" w14:textId="27D489A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vAlign w:val="center"/>
            <w:hideMark/>
          </w:tcPr>
          <w:p w14:paraId="4B798C7A" w14:textId="24A87930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A94BB2" w:rsidRPr="005D301B" w14:paraId="1990E8BD" w14:textId="77777777" w:rsidTr="000E34DC">
        <w:trPr>
          <w:trHeight w:val="1020"/>
        </w:trPr>
        <w:tc>
          <w:tcPr>
            <w:tcW w:w="283" w:type="pct"/>
            <w:shd w:val="clear" w:color="auto" w:fill="F2F2F2" w:themeFill="background1" w:themeFillShade="F2"/>
            <w:vAlign w:val="center"/>
          </w:tcPr>
          <w:p w14:paraId="095B6400" w14:textId="342CBEC0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2F2F2" w:themeFill="background1" w:themeFillShade="F2"/>
            <w:vAlign w:val="center"/>
            <w:hideMark/>
          </w:tcPr>
          <w:p w14:paraId="1217F74B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Cruciata et al. (2022)</w:t>
            </w:r>
          </w:p>
        </w:tc>
        <w:tc>
          <w:tcPr>
            <w:tcW w:w="240" w:type="pct"/>
            <w:shd w:val="clear" w:color="auto" w:fill="F2F2F2" w:themeFill="background1" w:themeFillShade="F2"/>
            <w:vAlign w:val="center"/>
            <w:hideMark/>
          </w:tcPr>
          <w:p w14:paraId="3C76C0ED" w14:textId="6E3DF7A8" w:rsidR="0090545F" w:rsidRPr="00091F67" w:rsidRDefault="00F12D68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2D4254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  <w:hideMark/>
          </w:tcPr>
          <w:p w14:paraId="0FA70530" w14:textId="454C5040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  <w:hideMark/>
          </w:tcPr>
          <w:p w14:paraId="157EC799" w14:textId="6107C3C1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Age, SaO</w:t>
            </w:r>
            <w:r w:rsidRPr="00091F6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, CRP, LDH 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371EC1C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shd w:val="clear" w:color="auto" w:fill="F2F2F2" w:themeFill="background1" w:themeFillShade="F2"/>
            <w:vAlign w:val="center"/>
            <w:hideMark/>
          </w:tcPr>
          <w:p w14:paraId="31FD890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0.88 (0.85–0.91)</w:t>
            </w:r>
          </w:p>
        </w:tc>
        <w:tc>
          <w:tcPr>
            <w:tcW w:w="248" w:type="pct"/>
            <w:shd w:val="clear" w:color="auto" w:fill="F2F2F2" w:themeFill="background1" w:themeFillShade="F2"/>
            <w:vAlign w:val="center"/>
            <w:hideMark/>
          </w:tcPr>
          <w:p w14:paraId="667E83D1" w14:textId="0DEFC27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 cutoff value</w:t>
            </w:r>
            <w:r w:rsidR="00E26C2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of 3: 93.5 (for death); 81 for worsening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1E93E48F" w14:textId="3AAD23E5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68.5 for death; 84.5</w:t>
            </w:r>
            <w:r w:rsidR="0074500C" w:rsidRPr="005D3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for worsening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2AB4108D" w14:textId="79F605A2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47.4 for death; 79.6 for worsening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58EBB974" w14:textId="1BB74899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97.2 for death; 87.9 for worsening</w:t>
            </w:r>
          </w:p>
        </w:tc>
        <w:tc>
          <w:tcPr>
            <w:tcW w:w="250" w:type="pct"/>
            <w:shd w:val="clear" w:color="auto" w:fill="F2F2F2" w:themeFill="background1" w:themeFillShade="F2"/>
            <w:vAlign w:val="center"/>
            <w:hideMark/>
          </w:tcPr>
          <w:p w14:paraId="663674E0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  <w:hideMark/>
          </w:tcPr>
          <w:p w14:paraId="522E982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shd w:val="clear" w:color="auto" w:fill="F2F2F2" w:themeFill="background1" w:themeFillShade="F2"/>
            <w:vAlign w:val="center"/>
            <w:hideMark/>
          </w:tcPr>
          <w:p w14:paraId="608F1343" w14:textId="6168DDBC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6BE2D30B" w14:textId="0F0F726E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shd w:val="clear" w:color="auto" w:fill="F2F2F2" w:themeFill="background1" w:themeFillShade="F2"/>
            <w:vAlign w:val="center"/>
            <w:hideMark/>
          </w:tcPr>
          <w:p w14:paraId="77C747CD" w14:textId="5EA5A679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7" w:type="pct"/>
            <w:shd w:val="clear" w:color="auto" w:fill="F2F2F2" w:themeFill="background1" w:themeFillShade="F2"/>
            <w:vAlign w:val="center"/>
            <w:hideMark/>
          </w:tcPr>
          <w:p w14:paraId="331A7896" w14:textId="04773E13" w:rsidR="0090545F" w:rsidRPr="00091F67" w:rsidRDefault="00B0117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Upon request</w:t>
            </w:r>
          </w:p>
        </w:tc>
      </w:tr>
      <w:tr w:rsidR="007D2487" w:rsidRPr="005D301B" w14:paraId="5EE803D2" w14:textId="77777777" w:rsidTr="000E34DC">
        <w:trPr>
          <w:trHeight w:val="765"/>
        </w:trPr>
        <w:tc>
          <w:tcPr>
            <w:tcW w:w="283" w:type="pct"/>
            <w:vAlign w:val="center"/>
          </w:tcPr>
          <w:p w14:paraId="673D50C2" w14:textId="339EA165" w:rsidR="0090545F" w:rsidRPr="00445EED" w:rsidRDefault="0090545F" w:rsidP="00445EE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Align w:val="center"/>
            <w:hideMark/>
          </w:tcPr>
          <w:p w14:paraId="365001DC" w14:textId="77777777" w:rsidR="0090545F" w:rsidRPr="00091F67" w:rsidRDefault="009054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Hao et al. (2022)</w:t>
            </w:r>
          </w:p>
        </w:tc>
        <w:tc>
          <w:tcPr>
            <w:tcW w:w="240" w:type="pct"/>
            <w:vAlign w:val="center"/>
            <w:hideMark/>
          </w:tcPr>
          <w:p w14:paraId="36643787" w14:textId="2565CAAE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>rs.</w:t>
            </w:r>
          </w:p>
        </w:tc>
        <w:tc>
          <w:tcPr>
            <w:tcW w:w="239" w:type="pct"/>
            <w:vAlign w:val="center"/>
            <w:hideMark/>
          </w:tcPr>
          <w:p w14:paraId="3DB31162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52" w:type="pct"/>
            <w:vAlign w:val="center"/>
            <w:hideMark/>
          </w:tcPr>
          <w:p w14:paraId="19AEA031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Parsimonious models</w:t>
            </w:r>
          </w:p>
        </w:tc>
        <w:tc>
          <w:tcPr>
            <w:tcW w:w="453" w:type="pct"/>
            <w:vAlign w:val="center"/>
            <w:hideMark/>
          </w:tcPr>
          <w:p w14:paraId="490218BA" w14:textId="77777777" w:rsidR="0090545F" w:rsidRDefault="00AA1B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score intercept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>, immature granulocytes, sex, venous pH, absolute LYM, RDW, GLU, total elective surgery, CRP, age</w:t>
            </w:r>
          </w:p>
          <w:p w14:paraId="4AB4DB13" w14:textId="77777777" w:rsidR="00BA2B17" w:rsidRDefault="00BA2B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42522" w14:textId="707B7142" w:rsidR="00BA2B17" w:rsidRPr="00091F67" w:rsidRDefault="00BA2B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  <w:hideMark/>
          </w:tcPr>
          <w:p w14:paraId="2CB90796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3" w:type="pct"/>
            <w:vAlign w:val="center"/>
            <w:hideMark/>
          </w:tcPr>
          <w:p w14:paraId="5164DB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248" w:type="pct"/>
            <w:vAlign w:val="center"/>
            <w:hideMark/>
          </w:tcPr>
          <w:p w14:paraId="2540386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2BC0BB6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1BE26584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" w:type="pct"/>
            <w:vAlign w:val="center"/>
            <w:hideMark/>
          </w:tcPr>
          <w:p w14:paraId="575D3F89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50" w:type="pct"/>
            <w:vAlign w:val="center"/>
            <w:hideMark/>
          </w:tcPr>
          <w:p w14:paraId="2F5B48A8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4" w:type="pct"/>
            <w:vAlign w:val="center"/>
            <w:hideMark/>
          </w:tcPr>
          <w:p w14:paraId="5BFF1F5C" w14:textId="77777777" w:rsidR="0090545F" w:rsidRPr="00091F67" w:rsidRDefault="0090545F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42" w:type="pct"/>
            <w:vAlign w:val="center"/>
            <w:hideMark/>
          </w:tcPr>
          <w:p w14:paraId="6562ED74" w14:textId="33E1FA9B" w:rsidR="0090545F" w:rsidRPr="00091F67" w:rsidRDefault="004954ED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1F3C5D99" w14:textId="7F57EB50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239" w:type="pct"/>
            <w:vAlign w:val="center"/>
            <w:hideMark/>
          </w:tcPr>
          <w:p w14:paraId="69DF83FB" w14:textId="6AEB688D" w:rsidR="0090545F" w:rsidRPr="00091F67" w:rsidRDefault="002221CA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Segoe UI Emoji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307" w:type="pct"/>
            <w:vAlign w:val="center"/>
            <w:hideMark/>
          </w:tcPr>
          <w:p w14:paraId="3ED72660" w14:textId="6416D93D" w:rsidR="0090545F" w:rsidRPr="00091F67" w:rsidRDefault="0074500C" w:rsidP="00091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01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90545F" w:rsidRPr="00091F67">
              <w:rPr>
                <w:rFonts w:ascii="Times New Roman" w:hAnsi="Times New Roman" w:cs="Times New Roman"/>
                <w:sz w:val="20"/>
                <w:szCs w:val="20"/>
              </w:rPr>
              <w:t>t available</w:t>
            </w:r>
          </w:p>
        </w:tc>
      </w:tr>
      <w:tr w:rsidR="00414E33" w:rsidRPr="005D301B" w14:paraId="4CB28B10" w14:textId="77777777" w:rsidTr="000E34DC">
        <w:trPr>
          <w:trHeight w:val="315"/>
        </w:trPr>
        <w:tc>
          <w:tcPr>
            <w:tcW w:w="5000" w:type="pct"/>
            <w:gridSpan w:val="18"/>
            <w:shd w:val="clear" w:color="auto" w:fill="F2F2F2" w:themeFill="background1" w:themeFillShade="F2"/>
            <w:noWrap/>
            <w:vAlign w:val="center"/>
            <w:hideMark/>
          </w:tcPr>
          <w:p w14:paraId="25B64075" w14:textId="77777777" w:rsidR="00AE6C42" w:rsidRDefault="00AE6C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70306" w14:textId="490D7E62" w:rsidR="00EC2552" w:rsidRPr="00091F67" w:rsidRDefault="00EC2552" w:rsidP="00445E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Values are percentages or mean age ± SD as appropriate, acc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ompanied by their respective 95% confidence intervals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applicable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available.</w:t>
            </w:r>
          </w:p>
          <w:p w14:paraId="2B4D39E3" w14:textId="56D36F61" w:rsidR="00414E33" w:rsidRPr="00091F67" w:rsidRDefault="00414E33" w:rsidP="00445E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Abbreviations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Standard Deviation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value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t reporte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d or found; </w:t>
            </w:r>
            <w:r w:rsidR="00C26D33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CD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: value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could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t be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determined;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PCR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polymerase chain reaction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198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COVID</w:t>
            </w:r>
            <w:r w:rsidR="00C26D33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-19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Corona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irus Disease 2019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HFNT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High-Flow Nasal Therapy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ECMO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Extra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Corporeal Membrane Oxygen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ICU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Intensive Care Unit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invasive mechanical ventilation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MV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B7BC5" w:rsidRPr="00091F67">
              <w:rPr>
                <w:rFonts w:ascii="Times New Roman" w:hAnsi="Times New Roman" w:cs="Times New Roman"/>
                <w:sz w:val="20"/>
                <w:szCs w:val="20"/>
              </w:rPr>
              <w:t>mechanical ventilation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Dev.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1621F" w:rsidRPr="005D301B">
              <w:rPr>
                <w:rFonts w:ascii="Times New Roman" w:hAnsi="Times New Roman" w:cs="Times New Roman"/>
                <w:sz w:val="20"/>
                <w:szCs w:val="20"/>
              </w:rPr>
              <w:t>Dev.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RT-PCR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Reverse Transcriptase</w:t>
            </w:r>
            <w:r w:rsidR="00E12A77" w:rsidRPr="005D301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Polymerase chain reaction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AUC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Area Under the Curve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ROC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Receiver Operating Characteristic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PPV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Positive Predictive Value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NPV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Negative Predictive Value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LR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Likelihood Ratio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(denoted with a (+) if positive LR and with a (-) if negative LR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C-</w:t>
            </w:r>
            <w:r w:rsidR="00EB7FE8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index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Concordance Statistics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EDRF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Early deterioration of respiratory function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IRS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intensive respiratory support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CI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Confidence Interval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MEWS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Modified Early Warning Score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ANDC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age; NLR;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and CRP; PSI; pneumonia severity index; </w:t>
            </w:r>
            <w:r w:rsidR="00EB7FE8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SpO</w:t>
            </w:r>
            <w:r w:rsidR="00EB7FE8" w:rsidRPr="00091F6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saturation of peripheral oxygen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HCT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Hematocrit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CRP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C-reactive protein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AST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5803" w:rsidRPr="00091F67">
              <w:rPr>
                <w:rFonts w:ascii="Times New Roman" w:hAnsi="Times New Roman" w:cs="Times New Roman"/>
                <w:sz w:val="20"/>
                <w:szCs w:val="20"/>
              </w:rPr>
              <w:t>aspartate aminotransferase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EB7FE8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ATRIA-RS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Modified Anticoagulation and Risk Factors in Atrial Fibrillation Risk Score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LDH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lactate dehydrogenase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PCT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Procalcitonin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4C Mortality Score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4C stands for Coronavirus Clinical 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Characterization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Consortium)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PLANS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Platelet count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lymphocyte count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age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count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and sex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VNPR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Velocity of NPR (VNPR) and Velocity of NLR (VNLR)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NPR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-to-platelet-ratio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NLR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-to-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lymphocyte ratio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DD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ALB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Albumin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FE8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LymR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Lymphocyte ratio; </w:t>
            </w:r>
            <w:r w:rsidR="00EB7FE8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NeuR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239B4" w:rsidRPr="00091F67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ratio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BUN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blood urea nitrogen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PRE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a combined predictive factor with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lymphocyte ratio,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BUN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DD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SOFA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Sequential Organ Failure Assessment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qSOFA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Quick Sequential Organ Failure Assessment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SCARP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 w:rsidR="00076198" w:rsidRPr="00091F67">
              <w:rPr>
                <w:rFonts w:ascii="Times New Roman" w:hAnsi="Times New Roman" w:cs="Times New Roman"/>
                <w:sz w:val="20"/>
                <w:szCs w:val="20"/>
              </w:rPr>
              <w:t>COVID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-19 Adaptive Risk Predictor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COPD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chronic obstructive pulmonary disease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APACHE II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Acute Physiology and Chronic Health Evaluation II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LUS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Lung Ultra Sound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ICC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: intraclass correlation coefficient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NEWS2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National Early Warning Score 2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BMI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Body Mass Index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ESR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erythrocyte sedimentation rate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29A6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CDCI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Charlson/Deyo comorbidity </w:t>
            </w:r>
            <w:r w:rsidR="00F12D68" w:rsidRPr="00091F67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ALT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73E4A" w:rsidRPr="00091F67">
              <w:rPr>
                <w:rFonts w:ascii="Times New Roman" w:hAnsi="Times New Roman" w:cs="Times New Roman"/>
                <w:sz w:val="20"/>
                <w:szCs w:val="20"/>
              </w:rPr>
              <w:t>alanine aminotransferase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aPTT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; activated partial thromboplastin time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CK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creatine kinase 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WBC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>: white blood cell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cTn</w:t>
            </w:r>
            <w:r w:rsidR="0078435E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EB7FE8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troponin I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IL-6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: interleukin-6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35E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T2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DM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: type 2 diabetes mellitus</w:t>
            </w:r>
            <w:r w:rsidR="00C26D33" w:rsidRPr="00091F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BP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91F67">
              <w:rPr>
                <w:rFonts w:ascii="Times New Roman" w:hAnsi="Times New Roman" w:cs="Times New Roman"/>
                <w:sz w:val="20"/>
                <w:szCs w:val="20"/>
              </w:rPr>
              <w:t>Blood Pressure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8435E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GLU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blood glucose; </w:t>
            </w:r>
            <w:r w:rsidR="0078435E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LYM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: lymphocytes; RDW: Red cell distribution width; </w:t>
            </w:r>
            <w:r w:rsidR="0078435E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DD</w:t>
            </w:r>
            <w:r w:rsidR="0078435E" w:rsidRPr="00091F67">
              <w:rPr>
                <w:rFonts w:ascii="Times New Roman" w:hAnsi="Times New Roman" w:cs="Times New Roman"/>
                <w:sz w:val="20"/>
                <w:szCs w:val="20"/>
              </w:rPr>
              <w:t>: d-dimer</w:t>
            </w:r>
            <w:r w:rsidR="002C590D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2C590D" w:rsidRPr="00091F67">
              <w:rPr>
                <w:rStyle w:val="Emphasis"/>
                <w:rFonts w:ascii="Times New Roman" w:hAnsi="Times New Roman" w:cs="Times New Roman"/>
                <w:b/>
                <w:i w:val="0"/>
                <w:sz w:val="20"/>
                <w:szCs w:val="20"/>
              </w:rPr>
              <w:t>DPP4</w:t>
            </w:r>
            <w:r w:rsidR="002C590D" w:rsidRPr="00091F67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C590D" w:rsidRPr="00091F67">
              <w:rPr>
                <w:rFonts w:ascii="Times New Roman" w:hAnsi="Times New Roman" w:cs="Times New Roman"/>
                <w:sz w:val="20"/>
                <w:szCs w:val="20"/>
              </w:rPr>
              <w:t>Dipeptidyl peptidase-4;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1B46" w:rsidRPr="00091F67">
              <w:rPr>
                <w:rFonts w:ascii="Times New Roman" w:hAnsi="Times New Roman" w:cs="Times New Roman"/>
                <w:b/>
                <w:sz w:val="20"/>
                <w:szCs w:val="20"/>
              </w:rPr>
              <w:t>GCS</w:t>
            </w:r>
            <w:r w:rsidR="00AA1B46" w:rsidRPr="00091F67">
              <w:rPr>
                <w:rFonts w:ascii="Times New Roman" w:hAnsi="Times New Roman" w:cs="Times New Roman"/>
                <w:sz w:val="20"/>
                <w:szCs w:val="20"/>
              </w:rPr>
              <w:t>: Glasgow Coma Scale;</w:t>
            </w:r>
            <w:r w:rsidR="00FF0189" w:rsidRPr="00091F67">
              <w:rPr>
                <w:rFonts w:ascii="Times New Roman" w:hAnsi="Times New Roman" w:cs="Times New Roman"/>
                <w:sz w:val="20"/>
                <w:szCs w:val="20"/>
              </w:rPr>
              <w:t xml:space="preserve"> MAP: mean arterial pressure;</w:t>
            </w:r>
          </w:p>
        </w:tc>
      </w:tr>
    </w:tbl>
    <w:p w14:paraId="2264BA49" w14:textId="77777777" w:rsidR="00012A17" w:rsidRPr="00554691" w:rsidRDefault="00012A17" w:rsidP="005546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12A17" w:rsidRPr="00554691" w:rsidSect="00091F67">
      <w:footerReference w:type="even" r:id="rId8"/>
      <w:footerReference w:type="default" r:id="rId9"/>
      <w:pgSz w:w="31680" w:h="16834" w:orient="landscape" w:code="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18298" w14:textId="77777777" w:rsidR="00D95C48" w:rsidRDefault="00D95C48" w:rsidP="000676B0">
      <w:pPr>
        <w:spacing w:after="0" w:line="240" w:lineRule="auto"/>
      </w:pPr>
      <w:r>
        <w:separator/>
      </w:r>
    </w:p>
  </w:endnote>
  <w:endnote w:type="continuationSeparator" w:id="0">
    <w:p w14:paraId="1B7CFC51" w14:textId="77777777" w:rsidR="00D95C48" w:rsidRDefault="00D95C48" w:rsidP="0006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16597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E44414" w14:textId="6E6222E5" w:rsidR="000676B0" w:rsidRDefault="000676B0" w:rsidP="00E348E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9D9184" w14:textId="77777777" w:rsidR="000676B0" w:rsidRDefault="000676B0" w:rsidP="000E34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383056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484317" w14:textId="61E74E1C" w:rsidR="000676B0" w:rsidRDefault="000676B0" w:rsidP="00E348E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21BF9BA" w14:textId="77777777" w:rsidR="000676B0" w:rsidRDefault="000676B0" w:rsidP="000E34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D1FA2" w14:textId="77777777" w:rsidR="00D95C48" w:rsidRDefault="00D95C48" w:rsidP="000676B0">
      <w:pPr>
        <w:spacing w:after="0" w:line="240" w:lineRule="auto"/>
      </w:pPr>
      <w:r>
        <w:separator/>
      </w:r>
    </w:p>
  </w:footnote>
  <w:footnote w:type="continuationSeparator" w:id="0">
    <w:p w14:paraId="28D5F3DF" w14:textId="77777777" w:rsidR="00D95C48" w:rsidRDefault="00D95C48" w:rsidP="00067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87AC7"/>
    <w:multiLevelType w:val="hybridMultilevel"/>
    <w:tmpl w:val="53E272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704AD"/>
    <w:multiLevelType w:val="hybridMultilevel"/>
    <w:tmpl w:val="0212BC4A"/>
    <w:lvl w:ilvl="0" w:tplc="059EBE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06D9"/>
    <w:multiLevelType w:val="hybridMultilevel"/>
    <w:tmpl w:val="4C5CE86C"/>
    <w:lvl w:ilvl="0" w:tplc="154675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D4F4B"/>
    <w:multiLevelType w:val="hybridMultilevel"/>
    <w:tmpl w:val="7756A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141C6"/>
    <w:multiLevelType w:val="hybridMultilevel"/>
    <w:tmpl w:val="5CB4FED6"/>
    <w:lvl w:ilvl="0" w:tplc="011AB3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A2410"/>
    <w:multiLevelType w:val="hybridMultilevel"/>
    <w:tmpl w:val="1B3C2F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76E0"/>
    <w:multiLevelType w:val="hybridMultilevel"/>
    <w:tmpl w:val="B72A6244"/>
    <w:lvl w:ilvl="0" w:tplc="FBF0F3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D2CB2"/>
    <w:multiLevelType w:val="hybridMultilevel"/>
    <w:tmpl w:val="A2785E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A06395"/>
    <w:multiLevelType w:val="hybridMultilevel"/>
    <w:tmpl w:val="CA360112"/>
    <w:lvl w:ilvl="0" w:tplc="639479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51"/>
    <w:rsid w:val="000049AF"/>
    <w:rsid w:val="00005EB4"/>
    <w:rsid w:val="00012A17"/>
    <w:rsid w:val="00022981"/>
    <w:rsid w:val="000239B4"/>
    <w:rsid w:val="00024B44"/>
    <w:rsid w:val="00035EDA"/>
    <w:rsid w:val="00043B63"/>
    <w:rsid w:val="00065B42"/>
    <w:rsid w:val="000676B0"/>
    <w:rsid w:val="00076198"/>
    <w:rsid w:val="000908F9"/>
    <w:rsid w:val="00091E78"/>
    <w:rsid w:val="00091F67"/>
    <w:rsid w:val="000B424C"/>
    <w:rsid w:val="000B4CC0"/>
    <w:rsid w:val="000D048B"/>
    <w:rsid w:val="000D6706"/>
    <w:rsid w:val="000E34DC"/>
    <w:rsid w:val="000E60CE"/>
    <w:rsid w:val="000F2075"/>
    <w:rsid w:val="000F69A5"/>
    <w:rsid w:val="0010758C"/>
    <w:rsid w:val="00116F35"/>
    <w:rsid w:val="001258B3"/>
    <w:rsid w:val="00132AA5"/>
    <w:rsid w:val="0014631C"/>
    <w:rsid w:val="00152756"/>
    <w:rsid w:val="00164141"/>
    <w:rsid w:val="001657AA"/>
    <w:rsid w:val="00173E4A"/>
    <w:rsid w:val="00180D3A"/>
    <w:rsid w:val="001810FB"/>
    <w:rsid w:val="00182252"/>
    <w:rsid w:val="0018658D"/>
    <w:rsid w:val="0019154C"/>
    <w:rsid w:val="001A1FF6"/>
    <w:rsid w:val="001A4FB6"/>
    <w:rsid w:val="001B089F"/>
    <w:rsid w:val="001B0F92"/>
    <w:rsid w:val="001B4727"/>
    <w:rsid w:val="001D414B"/>
    <w:rsid w:val="001D72DD"/>
    <w:rsid w:val="001E50E5"/>
    <w:rsid w:val="001E7CC5"/>
    <w:rsid w:val="001F753B"/>
    <w:rsid w:val="00210151"/>
    <w:rsid w:val="002221CA"/>
    <w:rsid w:val="00236A50"/>
    <w:rsid w:val="00242483"/>
    <w:rsid w:val="00251AD3"/>
    <w:rsid w:val="00251D36"/>
    <w:rsid w:val="00253556"/>
    <w:rsid w:val="00257F49"/>
    <w:rsid w:val="0026553E"/>
    <w:rsid w:val="0027332D"/>
    <w:rsid w:val="00275ABB"/>
    <w:rsid w:val="002961E6"/>
    <w:rsid w:val="002A1C8E"/>
    <w:rsid w:val="002B02E3"/>
    <w:rsid w:val="002C590D"/>
    <w:rsid w:val="002E6EF2"/>
    <w:rsid w:val="00305FD1"/>
    <w:rsid w:val="0033113C"/>
    <w:rsid w:val="00331A95"/>
    <w:rsid w:val="00331F05"/>
    <w:rsid w:val="0033772A"/>
    <w:rsid w:val="00341A93"/>
    <w:rsid w:val="003455DB"/>
    <w:rsid w:val="00355211"/>
    <w:rsid w:val="00356418"/>
    <w:rsid w:val="00364FD4"/>
    <w:rsid w:val="0036748E"/>
    <w:rsid w:val="00374D98"/>
    <w:rsid w:val="00375B2B"/>
    <w:rsid w:val="00395803"/>
    <w:rsid w:val="003A2AB4"/>
    <w:rsid w:val="003B1766"/>
    <w:rsid w:val="003B4783"/>
    <w:rsid w:val="003B6411"/>
    <w:rsid w:val="003B795D"/>
    <w:rsid w:val="003C0EAE"/>
    <w:rsid w:val="003D1E58"/>
    <w:rsid w:val="003E1E89"/>
    <w:rsid w:val="003E75B4"/>
    <w:rsid w:val="003F1786"/>
    <w:rsid w:val="003F7E6C"/>
    <w:rsid w:val="004064B8"/>
    <w:rsid w:val="00407877"/>
    <w:rsid w:val="00414E33"/>
    <w:rsid w:val="00415CA7"/>
    <w:rsid w:val="004201CE"/>
    <w:rsid w:val="00445EED"/>
    <w:rsid w:val="00446BAF"/>
    <w:rsid w:val="00467D0C"/>
    <w:rsid w:val="00470D7C"/>
    <w:rsid w:val="00472F1E"/>
    <w:rsid w:val="004954ED"/>
    <w:rsid w:val="004A400C"/>
    <w:rsid w:val="004B186E"/>
    <w:rsid w:val="004C5971"/>
    <w:rsid w:val="004C5D80"/>
    <w:rsid w:val="004D1A00"/>
    <w:rsid w:val="004D478C"/>
    <w:rsid w:val="004E5A5A"/>
    <w:rsid w:val="0050616B"/>
    <w:rsid w:val="005254BA"/>
    <w:rsid w:val="00533732"/>
    <w:rsid w:val="00544965"/>
    <w:rsid w:val="005472B3"/>
    <w:rsid w:val="00550194"/>
    <w:rsid w:val="00554691"/>
    <w:rsid w:val="00556002"/>
    <w:rsid w:val="005626B0"/>
    <w:rsid w:val="00562A72"/>
    <w:rsid w:val="00570674"/>
    <w:rsid w:val="00572A94"/>
    <w:rsid w:val="005735FB"/>
    <w:rsid w:val="005849C6"/>
    <w:rsid w:val="00585A05"/>
    <w:rsid w:val="005865EF"/>
    <w:rsid w:val="005871FB"/>
    <w:rsid w:val="005B40D6"/>
    <w:rsid w:val="005B7136"/>
    <w:rsid w:val="005C46C3"/>
    <w:rsid w:val="005C7B17"/>
    <w:rsid w:val="005D301B"/>
    <w:rsid w:val="005D6C3B"/>
    <w:rsid w:val="005D7727"/>
    <w:rsid w:val="005E1B3A"/>
    <w:rsid w:val="005F14FD"/>
    <w:rsid w:val="005F5AB2"/>
    <w:rsid w:val="005F6A84"/>
    <w:rsid w:val="005F7D38"/>
    <w:rsid w:val="006005D6"/>
    <w:rsid w:val="006034C5"/>
    <w:rsid w:val="0061055F"/>
    <w:rsid w:val="00633E09"/>
    <w:rsid w:val="00651E2E"/>
    <w:rsid w:val="006564E7"/>
    <w:rsid w:val="00691B70"/>
    <w:rsid w:val="00696C96"/>
    <w:rsid w:val="006B0D68"/>
    <w:rsid w:val="006B41C3"/>
    <w:rsid w:val="006B5B19"/>
    <w:rsid w:val="006C2E84"/>
    <w:rsid w:val="006C58C7"/>
    <w:rsid w:val="006D0AF6"/>
    <w:rsid w:val="006D29E6"/>
    <w:rsid w:val="006D7FFB"/>
    <w:rsid w:val="006E09E2"/>
    <w:rsid w:val="006E3B4A"/>
    <w:rsid w:val="006F1064"/>
    <w:rsid w:val="006F137A"/>
    <w:rsid w:val="006F53BB"/>
    <w:rsid w:val="006F5EF3"/>
    <w:rsid w:val="00703674"/>
    <w:rsid w:val="007145DE"/>
    <w:rsid w:val="00717AFC"/>
    <w:rsid w:val="0072091D"/>
    <w:rsid w:val="00731EE0"/>
    <w:rsid w:val="0074500C"/>
    <w:rsid w:val="007467D2"/>
    <w:rsid w:val="00755117"/>
    <w:rsid w:val="00775376"/>
    <w:rsid w:val="0077793A"/>
    <w:rsid w:val="0078435E"/>
    <w:rsid w:val="007A4C97"/>
    <w:rsid w:val="007B68D9"/>
    <w:rsid w:val="007C5F72"/>
    <w:rsid w:val="007D0D4B"/>
    <w:rsid w:val="007D2487"/>
    <w:rsid w:val="007D5A8E"/>
    <w:rsid w:val="007E455A"/>
    <w:rsid w:val="007F1C68"/>
    <w:rsid w:val="00824B87"/>
    <w:rsid w:val="00825494"/>
    <w:rsid w:val="00827B01"/>
    <w:rsid w:val="00853CAA"/>
    <w:rsid w:val="00865CAF"/>
    <w:rsid w:val="00871065"/>
    <w:rsid w:val="00885C23"/>
    <w:rsid w:val="00886E6E"/>
    <w:rsid w:val="00890EB9"/>
    <w:rsid w:val="008917B2"/>
    <w:rsid w:val="008B4171"/>
    <w:rsid w:val="008B7A5E"/>
    <w:rsid w:val="008D4FE8"/>
    <w:rsid w:val="008E4F01"/>
    <w:rsid w:val="008E50E5"/>
    <w:rsid w:val="008F11CB"/>
    <w:rsid w:val="008F43FF"/>
    <w:rsid w:val="00902AA6"/>
    <w:rsid w:val="00902E67"/>
    <w:rsid w:val="0090545F"/>
    <w:rsid w:val="00910507"/>
    <w:rsid w:val="0092523F"/>
    <w:rsid w:val="0093598E"/>
    <w:rsid w:val="00943C50"/>
    <w:rsid w:val="00955667"/>
    <w:rsid w:val="00962A34"/>
    <w:rsid w:val="0096733C"/>
    <w:rsid w:val="00972F16"/>
    <w:rsid w:val="009825EF"/>
    <w:rsid w:val="00983462"/>
    <w:rsid w:val="009A146D"/>
    <w:rsid w:val="009B3E31"/>
    <w:rsid w:val="009C2F95"/>
    <w:rsid w:val="009E1C95"/>
    <w:rsid w:val="009E5133"/>
    <w:rsid w:val="009F31C6"/>
    <w:rsid w:val="009F3D2A"/>
    <w:rsid w:val="00A0342F"/>
    <w:rsid w:val="00A06F27"/>
    <w:rsid w:val="00A143EC"/>
    <w:rsid w:val="00A428E4"/>
    <w:rsid w:val="00A52EFA"/>
    <w:rsid w:val="00A5613D"/>
    <w:rsid w:val="00A57456"/>
    <w:rsid w:val="00A57BFC"/>
    <w:rsid w:val="00A708F3"/>
    <w:rsid w:val="00A738EC"/>
    <w:rsid w:val="00A92D0B"/>
    <w:rsid w:val="00A94294"/>
    <w:rsid w:val="00A94BB2"/>
    <w:rsid w:val="00AA1B46"/>
    <w:rsid w:val="00AA2D80"/>
    <w:rsid w:val="00AB196B"/>
    <w:rsid w:val="00AD3919"/>
    <w:rsid w:val="00AD60F3"/>
    <w:rsid w:val="00AD7716"/>
    <w:rsid w:val="00AE16EC"/>
    <w:rsid w:val="00AE6C42"/>
    <w:rsid w:val="00AE70DA"/>
    <w:rsid w:val="00AF0D1C"/>
    <w:rsid w:val="00B0117F"/>
    <w:rsid w:val="00B06A50"/>
    <w:rsid w:val="00B07A03"/>
    <w:rsid w:val="00B1621F"/>
    <w:rsid w:val="00B30B03"/>
    <w:rsid w:val="00B35E03"/>
    <w:rsid w:val="00B37726"/>
    <w:rsid w:val="00B40BA5"/>
    <w:rsid w:val="00B51C2F"/>
    <w:rsid w:val="00B52CBC"/>
    <w:rsid w:val="00B54C7C"/>
    <w:rsid w:val="00B67804"/>
    <w:rsid w:val="00B759CC"/>
    <w:rsid w:val="00B843F9"/>
    <w:rsid w:val="00B92C43"/>
    <w:rsid w:val="00B948B5"/>
    <w:rsid w:val="00BA2B17"/>
    <w:rsid w:val="00BA714E"/>
    <w:rsid w:val="00BB4548"/>
    <w:rsid w:val="00BB5F3B"/>
    <w:rsid w:val="00BB6477"/>
    <w:rsid w:val="00BB7958"/>
    <w:rsid w:val="00BC02CB"/>
    <w:rsid w:val="00BC2AB9"/>
    <w:rsid w:val="00BE004D"/>
    <w:rsid w:val="00BF0589"/>
    <w:rsid w:val="00C04811"/>
    <w:rsid w:val="00C11F24"/>
    <w:rsid w:val="00C2109E"/>
    <w:rsid w:val="00C2567D"/>
    <w:rsid w:val="00C26D33"/>
    <w:rsid w:val="00C320EB"/>
    <w:rsid w:val="00C36A94"/>
    <w:rsid w:val="00C45670"/>
    <w:rsid w:val="00C46305"/>
    <w:rsid w:val="00C50265"/>
    <w:rsid w:val="00C5036C"/>
    <w:rsid w:val="00C5319C"/>
    <w:rsid w:val="00C65599"/>
    <w:rsid w:val="00C74A41"/>
    <w:rsid w:val="00C8384F"/>
    <w:rsid w:val="00C974E0"/>
    <w:rsid w:val="00CA02E3"/>
    <w:rsid w:val="00CA414E"/>
    <w:rsid w:val="00CB3A06"/>
    <w:rsid w:val="00CC338E"/>
    <w:rsid w:val="00CE3F72"/>
    <w:rsid w:val="00CF24DC"/>
    <w:rsid w:val="00CF74CC"/>
    <w:rsid w:val="00D0508E"/>
    <w:rsid w:val="00D078D3"/>
    <w:rsid w:val="00D20A68"/>
    <w:rsid w:val="00D225C2"/>
    <w:rsid w:val="00D41081"/>
    <w:rsid w:val="00D4141C"/>
    <w:rsid w:val="00D433CA"/>
    <w:rsid w:val="00D54897"/>
    <w:rsid w:val="00D61A5A"/>
    <w:rsid w:val="00D62E5B"/>
    <w:rsid w:val="00D64B75"/>
    <w:rsid w:val="00D75445"/>
    <w:rsid w:val="00D8180D"/>
    <w:rsid w:val="00D91CB9"/>
    <w:rsid w:val="00D95C48"/>
    <w:rsid w:val="00D972B7"/>
    <w:rsid w:val="00DA2E25"/>
    <w:rsid w:val="00DB0670"/>
    <w:rsid w:val="00DB7BC5"/>
    <w:rsid w:val="00DC29A6"/>
    <w:rsid w:val="00DC4578"/>
    <w:rsid w:val="00DD043C"/>
    <w:rsid w:val="00DD609E"/>
    <w:rsid w:val="00DD6A50"/>
    <w:rsid w:val="00DD7D47"/>
    <w:rsid w:val="00DE4DA5"/>
    <w:rsid w:val="00DE6A3F"/>
    <w:rsid w:val="00DF7124"/>
    <w:rsid w:val="00E11053"/>
    <w:rsid w:val="00E12A77"/>
    <w:rsid w:val="00E12F6E"/>
    <w:rsid w:val="00E26C2E"/>
    <w:rsid w:val="00E52B1B"/>
    <w:rsid w:val="00E54B6F"/>
    <w:rsid w:val="00E6692E"/>
    <w:rsid w:val="00E81AAF"/>
    <w:rsid w:val="00E85246"/>
    <w:rsid w:val="00E859C1"/>
    <w:rsid w:val="00E874EE"/>
    <w:rsid w:val="00E94F79"/>
    <w:rsid w:val="00EA6AC6"/>
    <w:rsid w:val="00EB7574"/>
    <w:rsid w:val="00EB7FE8"/>
    <w:rsid w:val="00EC20A0"/>
    <w:rsid w:val="00EC2552"/>
    <w:rsid w:val="00EC29C2"/>
    <w:rsid w:val="00EC54DA"/>
    <w:rsid w:val="00EF21B2"/>
    <w:rsid w:val="00F10ADD"/>
    <w:rsid w:val="00F11E6F"/>
    <w:rsid w:val="00F12D68"/>
    <w:rsid w:val="00F14DF8"/>
    <w:rsid w:val="00F15569"/>
    <w:rsid w:val="00F3191C"/>
    <w:rsid w:val="00F345EF"/>
    <w:rsid w:val="00F4119C"/>
    <w:rsid w:val="00F44128"/>
    <w:rsid w:val="00F60DE0"/>
    <w:rsid w:val="00F61665"/>
    <w:rsid w:val="00F72BCE"/>
    <w:rsid w:val="00FD1F2E"/>
    <w:rsid w:val="00FD7414"/>
    <w:rsid w:val="00FF0189"/>
    <w:rsid w:val="00FF12E3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492F0"/>
  <w15:chartTrackingRefBased/>
  <w15:docId w15:val="{1FD7DA09-4CA0-4131-9C33-7B0A3805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015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0151"/>
    <w:rPr>
      <w:color w:val="954F72"/>
      <w:u w:val="single"/>
    </w:rPr>
  </w:style>
  <w:style w:type="paragraph" w:customStyle="1" w:styleId="msonormal0">
    <w:name w:val="msonormal"/>
    <w:basedOn w:val="Normal"/>
    <w:rsid w:val="00210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font5">
    <w:name w:val="font5"/>
    <w:basedOn w:val="Normal"/>
    <w:rsid w:val="00210151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000000"/>
      <w:sz w:val="20"/>
      <w:szCs w:val="20"/>
      <w:lang w:eastAsia="sq-AL"/>
    </w:rPr>
  </w:style>
  <w:style w:type="paragraph" w:customStyle="1" w:styleId="font6">
    <w:name w:val="font6"/>
    <w:basedOn w:val="Normal"/>
    <w:rsid w:val="00210151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font7">
    <w:name w:val="font7"/>
    <w:basedOn w:val="Normal"/>
    <w:rsid w:val="00210151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font8">
    <w:name w:val="font8"/>
    <w:basedOn w:val="Normal"/>
    <w:rsid w:val="00210151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000000"/>
      <w:sz w:val="20"/>
      <w:szCs w:val="20"/>
      <w:lang w:eastAsia="sq-AL"/>
    </w:rPr>
  </w:style>
  <w:style w:type="paragraph" w:customStyle="1" w:styleId="font9">
    <w:name w:val="font9"/>
    <w:basedOn w:val="Normal"/>
    <w:rsid w:val="00210151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color w:val="000000"/>
      <w:sz w:val="20"/>
      <w:szCs w:val="20"/>
      <w:lang w:eastAsia="sq-AL"/>
    </w:rPr>
  </w:style>
  <w:style w:type="paragraph" w:customStyle="1" w:styleId="font10">
    <w:name w:val="font10"/>
    <w:basedOn w:val="Normal"/>
    <w:rsid w:val="00210151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i/>
      <w:iCs/>
      <w:color w:val="000000"/>
      <w:sz w:val="20"/>
      <w:szCs w:val="20"/>
      <w:lang w:eastAsia="sq-AL"/>
    </w:rPr>
  </w:style>
  <w:style w:type="paragraph" w:customStyle="1" w:styleId="xl65">
    <w:name w:val="xl65"/>
    <w:basedOn w:val="Normal"/>
    <w:rsid w:val="00210151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6">
    <w:name w:val="xl66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67">
    <w:name w:val="xl67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68">
    <w:name w:val="xl68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69">
    <w:name w:val="xl69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0">
    <w:name w:val="xl70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1">
    <w:name w:val="xl71"/>
    <w:basedOn w:val="Normal"/>
    <w:rsid w:val="0021015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2">
    <w:name w:val="xl72"/>
    <w:basedOn w:val="Normal"/>
    <w:rsid w:val="0021015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3">
    <w:name w:val="xl73"/>
    <w:basedOn w:val="Normal"/>
    <w:rsid w:val="0021015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4">
    <w:name w:val="xl74"/>
    <w:basedOn w:val="Normal"/>
    <w:rsid w:val="002101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5">
    <w:name w:val="xl75"/>
    <w:basedOn w:val="Normal"/>
    <w:rsid w:val="002101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76">
    <w:name w:val="xl76"/>
    <w:basedOn w:val="Normal"/>
    <w:rsid w:val="002101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77">
    <w:name w:val="xl77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78">
    <w:name w:val="xl78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79">
    <w:name w:val="xl79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0">
    <w:name w:val="xl80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81">
    <w:name w:val="xl81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2">
    <w:name w:val="xl82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3">
    <w:name w:val="xl83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4">
    <w:name w:val="xl84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212121"/>
      <w:sz w:val="20"/>
      <w:szCs w:val="20"/>
      <w:lang w:eastAsia="sq-AL"/>
    </w:rPr>
  </w:style>
  <w:style w:type="paragraph" w:customStyle="1" w:styleId="xl85">
    <w:name w:val="xl85"/>
    <w:basedOn w:val="Normal"/>
    <w:rsid w:val="0021015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6">
    <w:name w:val="xl86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7">
    <w:name w:val="xl87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8">
    <w:name w:val="xl88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89">
    <w:name w:val="xl89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90">
    <w:name w:val="xl90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1">
    <w:name w:val="xl91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2">
    <w:name w:val="xl92"/>
    <w:basedOn w:val="Normal"/>
    <w:rsid w:val="002101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3">
    <w:name w:val="xl93"/>
    <w:basedOn w:val="Normal"/>
    <w:rsid w:val="002101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4">
    <w:name w:val="xl94"/>
    <w:basedOn w:val="Normal"/>
    <w:rsid w:val="00210151"/>
    <w:pP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5">
    <w:name w:val="xl95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6">
    <w:name w:val="xl96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7">
    <w:name w:val="xl97"/>
    <w:basedOn w:val="Normal"/>
    <w:rsid w:val="00210151"/>
    <w:pP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98">
    <w:name w:val="xl98"/>
    <w:basedOn w:val="Normal"/>
    <w:rsid w:val="002101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color w:val="000000"/>
      <w:sz w:val="20"/>
      <w:szCs w:val="20"/>
      <w:lang w:eastAsia="sq-AL"/>
    </w:rPr>
  </w:style>
  <w:style w:type="paragraph" w:customStyle="1" w:styleId="xl99">
    <w:name w:val="xl99"/>
    <w:basedOn w:val="Normal"/>
    <w:rsid w:val="002101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0">
    <w:name w:val="xl100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1">
    <w:name w:val="xl101"/>
    <w:basedOn w:val="Normal"/>
    <w:rsid w:val="002101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2">
    <w:name w:val="xl102"/>
    <w:basedOn w:val="Normal"/>
    <w:rsid w:val="002101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3">
    <w:name w:val="xl103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4">
    <w:name w:val="xl104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5">
    <w:name w:val="xl105"/>
    <w:basedOn w:val="Normal"/>
    <w:rsid w:val="002101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6">
    <w:name w:val="xl106"/>
    <w:basedOn w:val="Normal"/>
    <w:rsid w:val="0021015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7">
    <w:name w:val="xl107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8">
    <w:name w:val="xl108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09">
    <w:name w:val="xl109"/>
    <w:basedOn w:val="Normal"/>
    <w:rsid w:val="002101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10">
    <w:name w:val="xl110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11">
    <w:name w:val="xl111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color w:val="000000"/>
      <w:sz w:val="20"/>
      <w:szCs w:val="20"/>
      <w:lang w:eastAsia="sq-AL"/>
    </w:rPr>
  </w:style>
  <w:style w:type="paragraph" w:customStyle="1" w:styleId="xl112">
    <w:name w:val="xl112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13">
    <w:name w:val="xl113"/>
    <w:basedOn w:val="Normal"/>
    <w:rsid w:val="00210151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14">
    <w:name w:val="xl114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15">
    <w:name w:val="xl115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212121"/>
      <w:sz w:val="20"/>
      <w:szCs w:val="20"/>
      <w:lang w:eastAsia="sq-AL"/>
    </w:rPr>
  </w:style>
  <w:style w:type="paragraph" w:customStyle="1" w:styleId="xl116">
    <w:name w:val="xl116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17">
    <w:name w:val="xl117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563C1"/>
      <w:sz w:val="20"/>
      <w:szCs w:val="20"/>
      <w:u w:val="single"/>
      <w:lang w:eastAsia="sq-AL"/>
    </w:rPr>
  </w:style>
  <w:style w:type="paragraph" w:customStyle="1" w:styleId="xl118">
    <w:name w:val="xl118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19">
    <w:name w:val="xl119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0">
    <w:name w:val="xl120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1">
    <w:name w:val="xl121"/>
    <w:basedOn w:val="Normal"/>
    <w:rsid w:val="0021015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2">
    <w:name w:val="xl122"/>
    <w:basedOn w:val="Normal"/>
    <w:rsid w:val="00210151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3">
    <w:name w:val="xl123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4">
    <w:name w:val="xl124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5">
    <w:name w:val="xl125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6">
    <w:name w:val="xl126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7">
    <w:name w:val="xl127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8">
    <w:name w:val="xl128"/>
    <w:basedOn w:val="Normal"/>
    <w:rsid w:val="002101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29">
    <w:name w:val="xl129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563C1"/>
      <w:sz w:val="20"/>
      <w:szCs w:val="20"/>
      <w:u w:val="single"/>
      <w:lang w:eastAsia="sq-AL"/>
    </w:rPr>
  </w:style>
  <w:style w:type="paragraph" w:customStyle="1" w:styleId="xl130">
    <w:name w:val="xl130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31">
    <w:name w:val="xl131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32">
    <w:name w:val="xl132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33">
    <w:name w:val="xl133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34">
    <w:name w:val="xl134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35">
    <w:name w:val="xl135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36">
    <w:name w:val="xl136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000000"/>
      <w:sz w:val="20"/>
      <w:szCs w:val="20"/>
      <w:lang w:eastAsia="sq-AL"/>
    </w:rPr>
  </w:style>
  <w:style w:type="paragraph" w:customStyle="1" w:styleId="xl137">
    <w:name w:val="xl137"/>
    <w:basedOn w:val="Normal"/>
    <w:rsid w:val="00210151"/>
    <w:pPr>
      <w:shd w:val="clear" w:color="000000" w:fill="4472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38">
    <w:name w:val="xl138"/>
    <w:basedOn w:val="Normal"/>
    <w:rsid w:val="00210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customStyle="1" w:styleId="xl139">
    <w:name w:val="xl139"/>
    <w:basedOn w:val="Normal"/>
    <w:rsid w:val="00210151"/>
    <w:pPr>
      <w:shd w:val="clear" w:color="000000" w:fill="54823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40">
    <w:name w:val="xl140"/>
    <w:basedOn w:val="Normal"/>
    <w:rsid w:val="0021015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41">
    <w:name w:val="xl141"/>
    <w:basedOn w:val="Normal"/>
    <w:rsid w:val="00210151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42">
    <w:name w:val="xl142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color w:val="FF0000"/>
      <w:sz w:val="20"/>
      <w:szCs w:val="20"/>
      <w:lang w:eastAsia="sq-AL"/>
    </w:rPr>
  </w:style>
  <w:style w:type="paragraph" w:customStyle="1" w:styleId="xl143">
    <w:name w:val="xl143"/>
    <w:basedOn w:val="Normal"/>
    <w:rsid w:val="00210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q-AL"/>
    </w:rPr>
  </w:style>
  <w:style w:type="paragraph" w:customStyle="1" w:styleId="xl144">
    <w:name w:val="xl144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45">
    <w:name w:val="xl145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472C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46">
    <w:name w:val="xl146"/>
    <w:basedOn w:val="Normal"/>
    <w:rsid w:val="00210151"/>
    <w:pPr>
      <w:pBdr>
        <w:top w:val="single" w:sz="4" w:space="0" w:color="auto"/>
        <w:bottom w:val="single" w:sz="4" w:space="0" w:color="auto"/>
      </w:pBdr>
      <w:shd w:val="clear" w:color="000000" w:fill="4472C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47">
    <w:name w:val="xl147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48">
    <w:name w:val="xl148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sq-AL"/>
    </w:rPr>
  </w:style>
  <w:style w:type="paragraph" w:customStyle="1" w:styleId="xl149">
    <w:name w:val="xl149"/>
    <w:basedOn w:val="Normal"/>
    <w:rsid w:val="00210151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sq-AL"/>
    </w:rPr>
  </w:style>
  <w:style w:type="paragraph" w:customStyle="1" w:styleId="xl150">
    <w:name w:val="xl150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sq-AL"/>
    </w:rPr>
  </w:style>
  <w:style w:type="paragraph" w:customStyle="1" w:styleId="xl151">
    <w:name w:val="xl151"/>
    <w:basedOn w:val="Normal"/>
    <w:rsid w:val="0021015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52">
    <w:name w:val="xl152"/>
    <w:basedOn w:val="Normal"/>
    <w:rsid w:val="00210151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53">
    <w:name w:val="xl153"/>
    <w:basedOn w:val="Normal"/>
    <w:rsid w:val="0021015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20"/>
      <w:szCs w:val="20"/>
      <w:lang w:eastAsia="sq-AL"/>
    </w:rPr>
  </w:style>
  <w:style w:type="paragraph" w:customStyle="1" w:styleId="xl154">
    <w:name w:val="xl154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55">
    <w:name w:val="xl155"/>
    <w:basedOn w:val="Normal"/>
    <w:rsid w:val="00210151"/>
    <w:pPr>
      <w:pBdr>
        <w:top w:val="single" w:sz="4" w:space="0" w:color="auto"/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56">
    <w:name w:val="xl156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57">
    <w:name w:val="xl157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58">
    <w:name w:val="xl158"/>
    <w:basedOn w:val="Normal"/>
    <w:rsid w:val="0021015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59">
    <w:name w:val="xl159"/>
    <w:basedOn w:val="Normal"/>
    <w:rsid w:val="002101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60">
    <w:name w:val="xl160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customStyle="1" w:styleId="xl161">
    <w:name w:val="xl161"/>
    <w:basedOn w:val="Normal"/>
    <w:rsid w:val="002101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sz w:val="20"/>
      <w:szCs w:val="20"/>
      <w:lang w:eastAsia="sq-AL"/>
    </w:rPr>
  </w:style>
  <w:style w:type="paragraph" w:styleId="Revision">
    <w:name w:val="Revision"/>
    <w:hidden/>
    <w:uiPriority w:val="99"/>
    <w:semiHidden/>
    <w:rsid w:val="0021015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91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92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C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C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C43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C590D"/>
    <w:rPr>
      <w:i/>
      <w:iCs/>
    </w:rPr>
  </w:style>
  <w:style w:type="paragraph" w:styleId="ListParagraph">
    <w:name w:val="List Paragraph"/>
    <w:basedOn w:val="Normal"/>
    <w:uiPriority w:val="34"/>
    <w:qFormat/>
    <w:rsid w:val="001B0F9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67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6B0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676B0"/>
  </w:style>
  <w:style w:type="paragraph" w:styleId="Header">
    <w:name w:val="header"/>
    <w:basedOn w:val="Normal"/>
    <w:link w:val="HeaderChar"/>
    <w:uiPriority w:val="99"/>
    <w:unhideWhenUsed/>
    <w:rsid w:val="00962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A3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EB317-EF23-429F-8F5C-EAF1AFCB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13913</Words>
  <Characters>79307</Characters>
  <Application>Microsoft Office Word</Application>
  <DocSecurity>0</DocSecurity>
  <Lines>660</Lines>
  <Paragraphs>186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Llanaj Erand</dc:creator>
  <cp:keywords/>
  <dc:description/>
  <cp:lastModifiedBy>Erand Llanaj</cp:lastModifiedBy>
  <cp:revision>142</cp:revision>
  <dcterms:created xsi:type="dcterms:W3CDTF">2022-09-17T19:38:00Z</dcterms:created>
  <dcterms:modified xsi:type="dcterms:W3CDTF">2023-01-20T20:10:00Z</dcterms:modified>
</cp:coreProperties>
</file>