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FC24" w14:textId="61D17B7C" w:rsidR="00FF7CE2" w:rsidRPr="0021184F" w:rsidRDefault="00FF7CE2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1184F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47B58302" w14:textId="1A144981" w:rsidR="00FF7CE2" w:rsidRPr="0021184F" w:rsidRDefault="009843F6">
      <w:pPr>
        <w:rPr>
          <w:rFonts w:ascii="Times New Roman" w:hAnsi="Times New Roman" w:cs="Times New Roman"/>
          <w:lang w:val="en-GB"/>
        </w:rPr>
      </w:pPr>
      <w:r w:rsidRPr="0021184F">
        <w:rPr>
          <w:noProof/>
          <w:lang w:val="en-GB"/>
        </w:rPr>
        <w:drawing>
          <wp:inline distT="0" distB="0" distL="0" distR="0" wp14:anchorId="1754A026" wp14:editId="2F4CDD58">
            <wp:extent cx="8892540" cy="3993515"/>
            <wp:effectExtent l="0" t="0" r="3810" b="6985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9962C" w14:textId="316D5A38" w:rsidR="00FF7CE2" w:rsidRPr="0021184F" w:rsidRDefault="00FF7CE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1184F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1</w:t>
      </w:r>
      <w:r w:rsidRPr="0021184F">
        <w:rPr>
          <w:rFonts w:ascii="Times New Roman" w:hAnsi="Times New Roman" w:cs="Times New Roman"/>
          <w:sz w:val="20"/>
          <w:szCs w:val="20"/>
          <w:lang w:val="en-GB"/>
        </w:rPr>
        <w:t xml:space="preserve"> Follow-up definition of study participants</w:t>
      </w:r>
    </w:p>
    <w:p w14:paraId="117E435A" w14:textId="615998EF" w:rsidR="00FF7CE2" w:rsidRPr="0021184F" w:rsidRDefault="00FF7CE2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963B668" w14:textId="2B58B418" w:rsidR="00FF7CE2" w:rsidRPr="0021184F" w:rsidRDefault="00FF7CE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1184F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tbl>
      <w:tblPr>
        <w:tblpPr w:leftFromText="141" w:rightFromText="141" w:vertAnchor="page" w:horzAnchor="margin" w:tblpY="856"/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3692"/>
      </w:tblGrid>
      <w:tr w:rsidR="00FF7CE2" w:rsidRPr="0021184F" w14:paraId="6F35C30A" w14:textId="77777777" w:rsidTr="00FF7CE2">
        <w:trPr>
          <w:trHeight w:val="288"/>
        </w:trPr>
        <w:tc>
          <w:tcPr>
            <w:tcW w:w="8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85D73" w14:textId="66353D12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lastRenderedPageBreak/>
              <w:t>Supplementary Table 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Medications and corresponding Anatomical Therapeutic Chemical (ATC) codes</w:t>
            </w:r>
          </w:p>
        </w:tc>
      </w:tr>
      <w:tr w:rsidR="00FF7CE2" w:rsidRPr="0021184F" w14:paraId="3EB279E2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854A9" w14:textId="77777777" w:rsidR="00FF7CE2" w:rsidRPr="0021184F" w:rsidRDefault="00FF7CE2" w:rsidP="00FF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Medications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C551" w14:textId="77777777" w:rsidR="00FF7CE2" w:rsidRPr="0021184F" w:rsidRDefault="00FF7CE2" w:rsidP="00FF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ATC code</w:t>
            </w:r>
          </w:p>
        </w:tc>
      </w:tr>
      <w:tr w:rsidR="00FF7CE2" w:rsidRPr="0021184F" w14:paraId="7FC5EBC6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BB8D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Low-dose aspirin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F201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B01AC06, B01AC56</w:t>
            </w:r>
          </w:p>
        </w:tc>
      </w:tr>
      <w:tr w:rsidR="00FF7CE2" w:rsidRPr="0021184F" w14:paraId="3224E2BF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2FBD8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Other anti-platelets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4837C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B01AC01-05, B01AC7-30</w:t>
            </w:r>
          </w:p>
        </w:tc>
      </w:tr>
      <w:tr w:rsidR="00FF7CE2" w:rsidRPr="0021184F" w14:paraId="30C9C1F0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83CA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β-blockers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C462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C07</w:t>
            </w:r>
          </w:p>
        </w:tc>
      </w:tr>
      <w:tr w:rsidR="00FF7CE2" w:rsidRPr="0021184F" w14:paraId="1C2402FA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E1F7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Angiotensin-converting enzyme inhibitors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8908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C09A, C09B</w:t>
            </w:r>
          </w:p>
        </w:tc>
      </w:tr>
      <w:tr w:rsidR="00FF7CE2" w:rsidRPr="0021184F" w14:paraId="2A04618D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E918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Angiotensin receptor blockers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0102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C09C, C09D</w:t>
            </w:r>
          </w:p>
        </w:tc>
      </w:tr>
      <w:tr w:rsidR="00FF7CE2" w:rsidRPr="0021184F" w14:paraId="1239D961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1E11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Calcium channel blockers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1C5D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C08, C09BB, C09DB</w:t>
            </w:r>
          </w:p>
        </w:tc>
      </w:tr>
      <w:tr w:rsidR="00FF7CE2" w:rsidRPr="0021184F" w14:paraId="10B1EB49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1D8D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Diuretics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96B7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C03, C07B, C09BA, C09DA</w:t>
            </w:r>
          </w:p>
        </w:tc>
      </w:tr>
      <w:tr w:rsidR="00FF7CE2" w:rsidRPr="0021184F" w14:paraId="53E57488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0C4A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Statins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3246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C10AA, C10BA02, C10BA05, C10BA06</w:t>
            </w:r>
          </w:p>
        </w:tc>
      </w:tr>
      <w:tr w:rsidR="00FF7CE2" w:rsidRPr="0021184F" w14:paraId="5DD8677A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5BBA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Antidiabetics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ABA3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A10</w:t>
            </w:r>
          </w:p>
        </w:tc>
      </w:tr>
      <w:tr w:rsidR="00FF7CE2" w:rsidRPr="0021184F" w14:paraId="3F561DBA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964D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Non-steroidal anti-inflammatory drugs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DFC9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M01A</w:t>
            </w:r>
          </w:p>
        </w:tc>
      </w:tr>
      <w:tr w:rsidR="00FF7CE2" w:rsidRPr="0021184F" w14:paraId="78B0A28B" w14:textId="77777777" w:rsidTr="00FF7CE2">
        <w:trPr>
          <w:trHeight w:val="288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F3E23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Menopausal hormone therapy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FAF2F" w14:textId="77777777" w:rsidR="00FF7CE2" w:rsidRPr="0021184F" w:rsidRDefault="00FF7CE2" w:rsidP="00FF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G03C, G03F</w:t>
            </w:r>
          </w:p>
        </w:tc>
      </w:tr>
    </w:tbl>
    <w:p w14:paraId="7B7CDC27" w14:textId="76F83F84" w:rsidR="00FD40D7" w:rsidRPr="0021184F" w:rsidRDefault="00FD40D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1184F">
        <w:rPr>
          <w:rFonts w:ascii="Times New Roman" w:hAnsi="Times New Roman" w:cs="Times New Roman"/>
          <w:lang w:val="en-GB"/>
        </w:rPr>
        <w:br w:type="page"/>
      </w:r>
    </w:p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2020"/>
        <w:gridCol w:w="1940"/>
        <w:gridCol w:w="1940"/>
      </w:tblGrid>
      <w:tr w:rsidR="006F5E0B" w:rsidRPr="0021184F" w14:paraId="64BAAAA7" w14:textId="58D91996" w:rsidTr="00300AC6">
        <w:trPr>
          <w:trHeight w:val="276"/>
        </w:trPr>
        <w:tc>
          <w:tcPr>
            <w:tcW w:w="9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783B5" w14:textId="1EB21228" w:rsidR="006F5E0B" w:rsidRPr="0021184F" w:rsidRDefault="006F5E0B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lastRenderedPageBreak/>
              <w:t>Supplementary Table 2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Baseline characteristics</w:t>
            </w:r>
            <w:r w:rsidR="001D6CE1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</w:t>
            </w:r>
            <w:r w:rsidR="004930E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in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the different study populations used </w:t>
            </w:r>
            <w:r w:rsidR="00EF3926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for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the different analyses,</w:t>
            </w:r>
            <w:r w:rsidR="002223C4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Norway</w:t>
            </w:r>
            <w:r w:rsidR="00243F2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2004-2018</w:t>
            </w:r>
          </w:p>
        </w:tc>
      </w:tr>
      <w:tr w:rsidR="00F36B15" w:rsidRPr="0021184F" w14:paraId="35832738" w14:textId="6A44860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1BFBA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53476" w14:textId="726A892A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Full cohort</w:t>
            </w:r>
            <w:r w:rsidR="003B6EC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(N=</w:t>
            </w:r>
            <w:r w:rsidR="00C831F5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1,083,629</w:t>
            </w:r>
            <w:r w:rsidR="003B6EC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A704E" w14:textId="72D103F4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BMI cohort</w:t>
            </w:r>
            <w:r w:rsidR="003B6EC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(N=</w:t>
            </w:r>
            <w:r w:rsidR="00E468FE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450,080</w:t>
            </w:r>
            <w:r w:rsidR="003B6EC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69B20" w14:textId="07CC807A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NCC population</w:t>
            </w:r>
            <w:r w:rsidR="00684F78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</w:t>
            </w:r>
            <w:r w:rsidR="00D3530E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sv-SE"/>
              </w:rPr>
              <w:t>a</w:t>
            </w:r>
            <w:r w:rsidR="003B6EC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(N=</w:t>
            </w:r>
            <w:r w:rsidR="008E74F0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196,799</w:t>
            </w:r>
            <w:r w:rsidR="003B6ECB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)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</w:t>
            </w:r>
          </w:p>
        </w:tc>
      </w:tr>
      <w:tr w:rsidR="00F36B15" w:rsidRPr="0021184F" w14:paraId="240A1015" w14:textId="0109F9A3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462BE" w14:textId="6CAA017B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Age (years</w:t>
            </w:r>
            <w:r w:rsidR="00C13AE6"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 xml:space="preserve">) at </w:t>
            </w:r>
            <w:r w:rsidR="00D03ECC"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 xml:space="preserve">the </w:t>
            </w:r>
            <w:r w:rsidR="00C13AE6"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start of follow-up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CCCDF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C432E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6BAA1FA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F36B15" w:rsidRPr="0021184F" w14:paraId="677E37F2" w14:textId="70E4E3C3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7BD56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Median (Q1, Q3)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75F8F" w14:textId="1FF4E4DE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52.7 (50.0, 62.7)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9F08D" w14:textId="67067270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50.9 (50.0, 57.6)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802A375" w14:textId="77A16D43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57.0 (50.9, 64.4)</w:t>
            </w:r>
          </w:p>
        </w:tc>
      </w:tr>
      <w:tr w:rsidR="00F36B15" w:rsidRPr="0021184F" w14:paraId="3FBC7A19" w14:textId="38457D78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5403D" w14:textId="3BCF02B6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Highest education level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E51A1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E75DD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5CEB46C0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F36B15" w:rsidRPr="0021184F" w14:paraId="081A01A0" w14:textId="49060BA4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F09E" w14:textId="03A23141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Non</w:t>
            </w:r>
            <w:r w:rsidR="00BE4104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e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/</w:t>
            </w:r>
            <w:r w:rsidR="008F3A2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primary school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FA794" w14:textId="5A5536F7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310,357 (28.6%)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CABDC" w14:textId="1495868C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101,973 (22.7%)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7F96EE5" w14:textId="62D58161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57,790 (29.4%)</w:t>
            </w:r>
          </w:p>
        </w:tc>
      </w:tr>
      <w:tr w:rsidR="00F36B15" w:rsidRPr="0021184F" w14:paraId="429D9CEC" w14:textId="071FF24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CFD69" w14:textId="77B2B8AA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Secondary</w:t>
            </w:r>
            <w:r w:rsidR="008F3A2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school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29E61" w14:textId="3B968A6E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464,285 (42.8%)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2C508" w14:textId="7DA04120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213,198 (47.4%)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F9E5246" w14:textId="61A15A9D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90,085 (45.8%)</w:t>
            </w:r>
          </w:p>
        </w:tc>
      </w:tr>
      <w:tr w:rsidR="00F36B15" w:rsidRPr="0021184F" w14:paraId="23F0AF93" w14:textId="27C74862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DB7B" w14:textId="54D34FDB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</w:t>
            </w:r>
            <w:r w:rsidR="00EE0EE3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University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5DE0B" w14:textId="495AA0E1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274,830 (25.4%)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4161A" w14:textId="2CFB0851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132,412 (29.4%)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330A24F" w14:textId="1ADB8C97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44,036 (22.4%)</w:t>
            </w:r>
          </w:p>
        </w:tc>
      </w:tr>
      <w:tr w:rsidR="00F36B15" w:rsidRPr="0021184F" w14:paraId="3CAD41C5" w14:textId="1BCF67D9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C62DB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Missing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95E34" w14:textId="0AB5D413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34,157 (3.2%)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FA0EC" w14:textId="1509811D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2,497 (0.6%)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ECFBDAE" w14:textId="06FB06E9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4,888 (2.5%)</w:t>
            </w:r>
          </w:p>
        </w:tc>
      </w:tr>
      <w:tr w:rsidR="00F36B15" w:rsidRPr="0021184F" w14:paraId="63202254" w14:textId="02ACB1DA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0F9B5" w14:textId="677DBE7D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Income</w:t>
            </w:r>
            <w:r w:rsidR="008F3A22"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 xml:space="preserve"> (Norwegian kroner)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8781C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9E77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362FB291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9761A3" w:rsidRPr="0021184F" w14:paraId="6674A8B4" w14:textId="5EE22B42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1EE52" w14:textId="516B3191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Q1 (&lt;154,000)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98A8" w14:textId="0E8121A4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266,058 (24.6%)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D28D7" w14:textId="4F392081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71,949 (16.0%)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5A277DE" w14:textId="35E13449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56,499 (28.7%)</w:t>
            </w:r>
          </w:p>
        </w:tc>
      </w:tr>
      <w:tr w:rsidR="009761A3" w:rsidRPr="0021184F" w14:paraId="307C16F6" w14:textId="64DD40E9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8F11C" w14:textId="380A561C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Q2 (154,000–258,000)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69257" w14:textId="7E26F6D9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266,057 (24.6%)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90546" w14:textId="57DFF0DC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114,359 (25.4%)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7100C81" w14:textId="1534523E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57,878 (29.4%)</w:t>
            </w:r>
          </w:p>
        </w:tc>
      </w:tr>
      <w:tr w:rsidR="009761A3" w:rsidRPr="0021184F" w14:paraId="51E29BDE" w14:textId="5DBC6CE1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AE9D" w14:textId="411883FD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Q3 (258,001–385,000)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C8F4E" w14:textId="116BCF5D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266,057 (24.6%)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28E1C" w14:textId="1343D7AA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147,398 (32.7%)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0A9E089" w14:textId="37E63E9B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51,584 (26.2%)</w:t>
            </w:r>
          </w:p>
        </w:tc>
      </w:tr>
      <w:tr w:rsidR="009761A3" w:rsidRPr="0021184F" w14:paraId="13E7ABC3" w14:textId="3017B7B8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2695D" w14:textId="790937D5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Q4 (&gt;385,000)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10D33" w14:textId="3ABEA2FA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266,057 (24.6%)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40D1C" w14:textId="6C0985D4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116,172 (25.8%)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8EFE06B" w14:textId="06127E5F" w:rsidR="009761A3" w:rsidRPr="0021184F" w:rsidRDefault="009761A3" w:rsidP="0097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27,290 (13.9%)</w:t>
            </w:r>
          </w:p>
        </w:tc>
      </w:tr>
      <w:tr w:rsidR="00F36B15" w:rsidRPr="0021184F" w14:paraId="50F4D7DF" w14:textId="458122CA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2158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Missing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D0E13" w14:textId="5AF77B38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19,400 (1.8%)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1D853" w14:textId="28E43124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202 (0.0%)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62088E3" w14:textId="07163D07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3,548 (1.8%)</w:t>
            </w:r>
          </w:p>
        </w:tc>
      </w:tr>
      <w:tr w:rsidR="00F36B15" w:rsidRPr="0021184F" w14:paraId="53B5D903" w14:textId="2930165A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A5941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Marital status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F0B40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F5AA9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34D642C7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F36B15" w:rsidRPr="0021184F" w14:paraId="23FAF610" w14:textId="1ACC9C18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33D35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Married/partnered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CA0F" w14:textId="641329D9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418,097 (38.6%)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776F2" w14:textId="7B400453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143,118 (31.8%)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368D095B" w14:textId="1BF430DE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68,757 (34.9%)</w:t>
            </w:r>
          </w:p>
        </w:tc>
      </w:tr>
      <w:tr w:rsidR="00F36B15" w:rsidRPr="0021184F" w14:paraId="74696E17" w14:textId="5BACAA38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E769D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Not married/partnered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944B8" w14:textId="181EF80E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640,675 (59.1%)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E1F09" w14:textId="11B7FACB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305,171 (67.8%)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A0B0F19" w14:textId="506CB061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123,793 (62.9%)</w:t>
            </w:r>
          </w:p>
        </w:tc>
      </w:tr>
      <w:tr w:rsidR="00F36B15" w:rsidRPr="0021184F" w14:paraId="337F64F7" w14:textId="654EE302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14FAF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Missing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B2A2" w14:textId="2A3D9A3A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24,857 (2.3%)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3C452" w14:textId="125D78AD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1,791 (0.4%)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E67B505" w14:textId="2E5AB033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4,249 (2.2%)</w:t>
            </w:r>
          </w:p>
        </w:tc>
      </w:tr>
      <w:tr w:rsidR="00F36B15" w:rsidRPr="0021184F" w14:paraId="60025FF8" w14:textId="0B984CDF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3624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Country of origin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D7D2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27DD6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CC9C87F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F36B15" w:rsidRPr="0021184F" w14:paraId="36E32F6E" w14:textId="141DA6E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89624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Norway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4D63E" w14:textId="49CF996A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950,796 (87.7%)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BE955" w14:textId="2C4707B6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408,188 (90.7%)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50989BA6" w14:textId="061F84C0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179,429 (91.2%)</w:t>
            </w:r>
          </w:p>
        </w:tc>
      </w:tr>
      <w:tr w:rsidR="00F36B15" w:rsidRPr="0021184F" w14:paraId="30D51F67" w14:textId="0997FDD5" w:rsidTr="00F36B15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F68BA" w14:textId="556B9333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   Other Nordic </w:t>
            </w:r>
            <w:r w:rsidR="00C034B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countries</w:t>
            </w:r>
            <w:r w:rsidR="00C034B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sv-SE"/>
              </w:rPr>
              <w:t xml:space="preserve"> 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17246" w14:textId="5C65BD69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34,571 (3.2%)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C4F1" w14:textId="6D56BF6B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13,611 (3.0%)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6F195A5" w14:textId="7A11B59D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5,420 (2.8%)</w:t>
            </w:r>
          </w:p>
        </w:tc>
      </w:tr>
      <w:tr w:rsidR="00F36B15" w:rsidRPr="0021184F" w14:paraId="1CCE3C3F" w14:textId="1D069670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281B0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Rest of the world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643E1" w14:textId="4AF62C1F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98,262 (9.1%)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71430" w14:textId="699151BB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28,281 (6.3%)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0C602B5" w14:textId="1EB24CDA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11,950 (6.1%)</w:t>
            </w:r>
          </w:p>
        </w:tc>
      </w:tr>
      <w:tr w:rsidR="00F36B15" w:rsidRPr="0021184F" w14:paraId="4772E8F0" w14:textId="6762A02F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0951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Children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42664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1AC7B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4DA82163" w14:textId="77777777" w:rsidR="00F36B15" w:rsidRPr="0021184F" w:rsidRDefault="00F36B15" w:rsidP="0072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F36B15" w:rsidRPr="0021184F" w14:paraId="1E7DD7A2" w14:textId="4615A589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1B94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1AED1" w14:textId="761230D2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139,859 (12.9%)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C6EA7" w14:textId="79E4939D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40,345 (9.0%)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477C590D" w14:textId="28071C03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22,481 (11.4%)</w:t>
            </w:r>
          </w:p>
        </w:tc>
      </w:tr>
      <w:tr w:rsidR="00F36B15" w:rsidRPr="0021184F" w14:paraId="4B0B5B5D" w14:textId="0871313A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628F5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274E" w14:textId="694D96C2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142,211 (13.1%)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AF2E" w14:textId="66A56F3C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54,129 (12.0%)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97A27F4" w14:textId="453AF330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24,305 (12.4%)</w:t>
            </w:r>
          </w:p>
        </w:tc>
      </w:tr>
      <w:tr w:rsidR="00F36B15" w:rsidRPr="0021184F" w14:paraId="06CFD327" w14:textId="5E5BAA15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EEF5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7DD42" w14:textId="49369B0D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408,880 (37.7%)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005EB" w14:textId="2FB88B84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191,364 (42.5%)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D98DDF0" w14:textId="127AB29D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75,823 (38.5%)</w:t>
            </w:r>
          </w:p>
        </w:tc>
      </w:tr>
      <w:tr w:rsidR="00F36B15" w:rsidRPr="0021184F" w14:paraId="11869D9E" w14:textId="6C87391F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43D48" w14:textId="77777777" w:rsidR="00F36B15" w:rsidRPr="0021184F" w:rsidRDefault="00F36B1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≥3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FE33F" w14:textId="00EB391C" w:rsidR="00F36B15" w:rsidRPr="0021184F" w:rsidRDefault="00C831F5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392,679 (36.2%)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DDDE6" w14:textId="4A7F40E8" w:rsidR="00F36B15" w:rsidRPr="0021184F" w:rsidRDefault="00E468FE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164,242 (36.5%)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AA73AB2" w14:textId="6331064F" w:rsidR="00F36B15" w:rsidRPr="0021184F" w:rsidRDefault="008E74F0" w:rsidP="0072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74,190 (37.7%)</w:t>
            </w:r>
          </w:p>
        </w:tc>
      </w:tr>
      <w:tr w:rsidR="00E7681E" w:rsidRPr="0021184F" w14:paraId="59B8E68F" w14:textId="7777777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598EA" w14:textId="7514C51F" w:rsidR="00E7681E" w:rsidRPr="0021184F" w:rsidRDefault="00E7681E" w:rsidP="00E7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BMI (kg/ m</w:t>
            </w: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sv-SE"/>
              </w:rPr>
              <w:t>2</w:t>
            </w: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81EA7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CB7BE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771F461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</w:tr>
      <w:tr w:rsidR="00E7681E" w:rsidRPr="0021184F" w14:paraId="311B5118" w14:textId="7777777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02847" w14:textId="38DB362A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&lt;25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5F166" w14:textId="3743E45F" w:rsidR="00E7681E" w:rsidRPr="0021184F" w:rsidRDefault="004D721C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217,882 (20.1%)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ACC70" w14:textId="04B37EF4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217,882 (48.4%)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4C31E497" w14:textId="72534E0D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46,333 (23.5%)</w:t>
            </w:r>
          </w:p>
        </w:tc>
      </w:tr>
      <w:tr w:rsidR="00E7681E" w:rsidRPr="0021184F" w14:paraId="0EFB6EFC" w14:textId="7777777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519B0" w14:textId="4CB9C57E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≥25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766FA" w14:textId="0795FB42" w:rsidR="00E7681E" w:rsidRPr="0021184F" w:rsidRDefault="004D721C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232,198 (21.4%)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67031" w14:textId="03D56089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232,</w:t>
            </w:r>
            <w:r w:rsidR="008E74F0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198 (51.6%)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71AECCD" w14:textId="1769627C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50,105 (25.5%)</w:t>
            </w:r>
          </w:p>
        </w:tc>
      </w:tr>
      <w:tr w:rsidR="00E7681E" w:rsidRPr="0021184F" w14:paraId="2B18B734" w14:textId="7777777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403BE" w14:textId="0DDA639E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lastRenderedPageBreak/>
              <w:t>   Missing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03B68" w14:textId="7A224894" w:rsidR="00E7681E" w:rsidRPr="0021184F" w:rsidRDefault="004D721C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633,549 (58.5%)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3E523" w14:textId="2BE52C41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A0A602E" w14:textId="7130F67E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100,361 (51.0%)</w:t>
            </w:r>
          </w:p>
        </w:tc>
      </w:tr>
      <w:tr w:rsidR="00E7681E" w:rsidRPr="0021184F" w14:paraId="2B7B2B06" w14:textId="1C838FD0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980CD" w14:textId="5B02ED37" w:rsidR="00E7681E" w:rsidRPr="0021184F" w:rsidRDefault="00E7681E" w:rsidP="00E76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Ever use of drugs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F207A" w14:textId="77777777" w:rsidR="00E7681E" w:rsidRPr="0021184F" w:rsidRDefault="00E7681E" w:rsidP="00E76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DA04A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E30ED89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E7681E" w:rsidRPr="0021184F" w14:paraId="05AEAF41" w14:textId="36158BD8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E4D7D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Low-dose aspirin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F72C1" w14:textId="3CAC063C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257,442 (23.8%)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20E62" w14:textId="6946F243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94,518 (21.0%)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3A2A6AC" w14:textId="520849C8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59,449 (30.2%)</w:t>
            </w:r>
          </w:p>
        </w:tc>
      </w:tr>
      <w:tr w:rsidR="00E7681E" w:rsidRPr="0021184F" w14:paraId="3B3C73CF" w14:textId="41E10015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60870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Other anti-platelets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E7087" w14:textId="4986A8B0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70,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911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(6.5%)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FBB97" w14:textId="55AB6C36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24,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291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(5.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FCCF92C" w14:textId="6B80C3E7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16,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721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(8.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093EC9E9" w14:textId="257FFB22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B1E1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Beta-blockers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CADE" w14:textId="141DBDF9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931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(2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A773" w14:textId="2A6808AA" w:rsidR="00E7681E" w:rsidRPr="0021184F" w:rsidRDefault="00483957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100</w:t>
            </w:r>
            <w:r w:rsidR="008E74F0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711</w:t>
            </w:r>
            <w:r w:rsidR="008E74F0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(22.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</w:t>
            </w:r>
            <w:r w:rsidR="008E74F0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39D1FB6D" w14:textId="0DBE4860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150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54B77372" w14:textId="47A767A7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4AF09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Calcium channel blockers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BB95F" w14:textId="1DB46AC1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21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6711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347D4" w14:textId="6878DE9F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279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(1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C405073" w14:textId="32642E50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49,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565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(25.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16F486BA" w14:textId="4A5B435D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B7AE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Angiotensin-converting enzyme inhibitors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74AD4" w14:textId="599FBA7A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627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(1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E7ED4" w14:textId="35C10563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446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(10.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A341CBB" w14:textId="0900994E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260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(14.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7A97557A" w14:textId="2C3EF286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13CDA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Angiotensin receptor blockers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4247" w14:textId="31641BE6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389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(25.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3516B" w14:textId="380FC38B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11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027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(26.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05EAC830" w14:textId="00F583F7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62,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862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(31.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6555CDBC" w14:textId="1B0E942F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20D5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Diuretics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35A6D" w14:textId="42707632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431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(30.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0F9A4" w14:textId="2731D925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12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763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(2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9579223" w14:textId="2D2050DD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73,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890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(37.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4F030336" w14:textId="4F8E11FE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983D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Statins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7280F" w14:textId="0DD2B1D4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34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267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(31.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C7B9" w14:textId="1B4F1C49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147,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759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(32.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18552FD7" w14:textId="19D4EFF0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78,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340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(39.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0B7001B9" w14:textId="17191A88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F03F6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Antidiabetics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7C9F0" w14:textId="39F47237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617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(7.9%)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AC04D" w14:textId="37A54D55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31,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215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(6.9%)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391B9B90" w14:textId="70CBF30D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17,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726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(9.0%)</w:t>
            </w:r>
          </w:p>
        </w:tc>
      </w:tr>
      <w:tr w:rsidR="00E7681E" w:rsidRPr="0021184F" w14:paraId="2F6B729E" w14:textId="732BBA14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ECF13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Non-steroidal anti-inflammatory drugs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B06EF" w14:textId="0524CD04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446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5E268" w14:textId="37BC5F57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36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770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(8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F8E7824" w14:textId="67F1E527" w:rsidR="00E7681E" w:rsidRPr="0021184F" w:rsidRDefault="00DD7DE5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15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405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(7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F257C2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13FC5C3B" w14:textId="47A3E60D" w:rsidTr="00F36B15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8F223" w14:textId="77777777" w:rsidR="00E7681E" w:rsidRPr="0021184F" w:rsidRDefault="00E7681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Menopausal hormone therapy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E0149" w14:textId="7568702A" w:rsidR="00E7681E" w:rsidRPr="0021184F" w:rsidRDefault="00E468FE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18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224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(37.6%)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F575" w14:textId="4592CACD" w:rsidR="00E7681E" w:rsidRPr="0021184F" w:rsidRDefault="008E74F0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22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594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50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="00483957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75BD6CFE" w14:textId="7A534913" w:rsidR="00E7681E" w:rsidRPr="0021184F" w:rsidRDefault="00F257C2" w:rsidP="00E76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91</w:t>
            </w:r>
            <w:r w:rsidR="00DD7DE5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,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419</w:t>
            </w:r>
            <w:r w:rsidR="00DD7DE5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(4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</w:t>
            </w:r>
            <w:r w:rsidR="00DD7DE5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.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</w:t>
            </w:r>
            <w:r w:rsidR="00DD7DE5"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%)</w:t>
            </w:r>
          </w:p>
        </w:tc>
      </w:tr>
      <w:tr w:rsidR="00E7681E" w:rsidRPr="0021184F" w14:paraId="48E861D1" w14:textId="7F0B382B" w:rsidTr="00F36B15">
        <w:trPr>
          <w:trHeight w:val="276"/>
        </w:trPr>
        <w:tc>
          <w:tcPr>
            <w:tcW w:w="80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F290" w14:textId="1803A407" w:rsidR="00E7681E" w:rsidRPr="0021184F" w:rsidRDefault="00E7681E" w:rsidP="00E7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Abbreviations: Quartile (Q), Body mass index (BMI), Nested case-control (NCC)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6B909" w14:textId="77777777" w:rsidR="00E7681E" w:rsidRPr="0021184F" w:rsidRDefault="00E7681E" w:rsidP="00E7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</w:tr>
      <w:tr w:rsidR="009E3230" w:rsidRPr="0021184F" w14:paraId="36EAEA64" w14:textId="21A5925F" w:rsidTr="00167A05">
        <w:trPr>
          <w:trHeight w:val="300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7AB3A" w14:textId="77777777" w:rsidR="009E3230" w:rsidRPr="0021184F" w:rsidRDefault="009E3230" w:rsidP="00E7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sv-SE"/>
              </w:rPr>
              <w:t>a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Some individuals in the NCC study were included both as a case and as a control, in this table they are included only once</w:t>
            </w:r>
          </w:p>
          <w:p w14:paraId="67ED02FA" w14:textId="0CC0B5C0" w:rsidR="009E3230" w:rsidRPr="0021184F" w:rsidRDefault="009E3230" w:rsidP="00E76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sv-SE"/>
              </w:rPr>
              <w:t>b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Includes Denmark, Finland, Iceland, and Sweden</w:t>
            </w:r>
          </w:p>
        </w:tc>
      </w:tr>
    </w:tbl>
    <w:p w14:paraId="02395C21" w14:textId="783827D9" w:rsidR="00FD40D7" w:rsidRPr="0021184F" w:rsidRDefault="00FD40D7">
      <w:pPr>
        <w:rPr>
          <w:rFonts w:ascii="Times New Roman" w:hAnsi="Times New Roman" w:cs="Times New Roman"/>
          <w:lang w:val="en-GB"/>
        </w:rPr>
      </w:pPr>
    </w:p>
    <w:p w14:paraId="1D5D98BC" w14:textId="109ED2DF" w:rsidR="001B07F6" w:rsidRPr="0021184F" w:rsidRDefault="001B07F6">
      <w:pPr>
        <w:rPr>
          <w:rFonts w:ascii="Times New Roman" w:hAnsi="Times New Roman" w:cs="Times New Roman"/>
          <w:lang w:val="en-GB"/>
        </w:rPr>
      </w:pPr>
      <w:r w:rsidRPr="0021184F">
        <w:rPr>
          <w:rFonts w:ascii="Times New Roman" w:hAnsi="Times New Roman" w:cs="Times New Roman"/>
          <w:lang w:val="en-GB"/>
        </w:rPr>
        <w:br w:type="page"/>
      </w:r>
    </w:p>
    <w:p w14:paraId="380C7F6B" w14:textId="77777777" w:rsidR="009330C6" w:rsidRPr="0021184F" w:rsidRDefault="009330C6">
      <w:pPr>
        <w:rPr>
          <w:rFonts w:ascii="Times New Roman" w:hAnsi="Times New Roman" w:cs="Times New Roman"/>
          <w:lang w:val="en-GB"/>
        </w:rPr>
      </w:pPr>
    </w:p>
    <w:p w14:paraId="2BA7779F" w14:textId="2AB04EE9" w:rsidR="004C5F8C" w:rsidRPr="0021184F" w:rsidRDefault="004C5F8C" w:rsidP="009330C6">
      <w:pPr>
        <w:rPr>
          <w:rFonts w:ascii="Times New Roman" w:hAnsi="Times New Roman" w:cs="Times New Roman"/>
          <w:lang w:val="en-GB"/>
        </w:rPr>
      </w:pPr>
    </w:p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2020"/>
        <w:gridCol w:w="1940"/>
      </w:tblGrid>
      <w:tr w:rsidR="00C11CA9" w:rsidRPr="0021184F" w14:paraId="4288A2FF" w14:textId="77777777" w:rsidTr="009E3AAE">
        <w:trPr>
          <w:trHeight w:val="276"/>
        </w:trPr>
        <w:tc>
          <w:tcPr>
            <w:tcW w:w="8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B8136" w14:textId="441BB58D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Supplementary Table 3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Characteristics at index for breast cancer cases and matched controls, </w:t>
            </w:r>
            <w:r w:rsidR="00F12E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Norway 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2004-2018</w:t>
            </w:r>
          </w:p>
        </w:tc>
      </w:tr>
      <w:tr w:rsidR="00C11CA9" w:rsidRPr="0021184F" w14:paraId="79CDFD32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1FB30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6E1F28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Controls (N=205,230)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DF648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BC cases (N=20,523)</w:t>
            </w:r>
          </w:p>
        </w:tc>
      </w:tr>
      <w:tr w:rsidR="00C11CA9" w:rsidRPr="0021184F" w14:paraId="500B64FE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76D95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Age (years) at index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3E83C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306B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C11CA9" w:rsidRPr="0021184F" w14:paraId="1E33A586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E424F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Median (Q1, Q3)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A8F6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66.0 (60.3, 73.6)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E486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66.0 (60.3, 73.6)</w:t>
            </w:r>
          </w:p>
        </w:tc>
      </w:tr>
      <w:tr w:rsidR="00C11CA9" w:rsidRPr="0021184F" w14:paraId="21D40C7B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1CC0A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Highest education level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649D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9B1B9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C11CA9" w:rsidRPr="0021184F" w14:paraId="7F85EE4E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F915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None/primary school only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9B76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59,841 (29.2%)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C413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5,301 (25.8%)</w:t>
            </w:r>
          </w:p>
        </w:tc>
      </w:tr>
      <w:tr w:rsidR="00C11CA9" w:rsidRPr="0021184F" w14:paraId="2EF783FA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2BA2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Secondary school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AC516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93,629 (45.6%)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7B1A9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9,982 (48.6%)</w:t>
            </w:r>
          </w:p>
        </w:tc>
      </w:tr>
      <w:tr w:rsidR="00C11CA9" w:rsidRPr="0021184F" w14:paraId="6DBA9BA6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ED0A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University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797C5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45,669 (22.3%)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3921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5,081 (24.8%)</w:t>
            </w:r>
          </w:p>
        </w:tc>
      </w:tr>
      <w:tr w:rsidR="00C11CA9" w:rsidRPr="0021184F" w14:paraId="68D9F5E0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2864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Missing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4C30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6,091 (3.0%)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B8854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159 (0.8%)</w:t>
            </w:r>
          </w:p>
        </w:tc>
      </w:tr>
      <w:tr w:rsidR="00C11CA9" w:rsidRPr="0021184F" w14:paraId="57F25594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79DB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Income (Norwegian kroner)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1741D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06729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C11CA9" w:rsidRPr="0021184F" w14:paraId="3444F6EC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9E5C3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Q1 (&lt;154,000)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018E6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50,194 (24.5%)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7E5BA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4,538 (22.1%)</w:t>
            </w:r>
          </w:p>
        </w:tc>
      </w:tr>
      <w:tr w:rsidR="00C11CA9" w:rsidRPr="0021184F" w14:paraId="3A0D0C73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19A5E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Q2 (154,000–258,000)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BF1CD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49,933 (24.3%)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FD4B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4,799 (23.4%)</w:t>
            </w:r>
          </w:p>
        </w:tc>
      </w:tr>
      <w:tr w:rsidR="00C11CA9" w:rsidRPr="0021184F" w14:paraId="23650A8C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36854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Q3 (258,001–385,000)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1C1C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49,609 (24.2%)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11D7C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5,123 (25.0%)</w:t>
            </w:r>
          </w:p>
        </w:tc>
      </w:tr>
      <w:tr w:rsidR="00C11CA9" w:rsidRPr="0021184F" w14:paraId="4DD63EA5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250EE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Q4 (&gt;385,000)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C3E1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49,207 (24.0%)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6DAD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5,525 (26.9%)</w:t>
            </w:r>
          </w:p>
        </w:tc>
      </w:tr>
      <w:tr w:rsidR="00C11CA9" w:rsidRPr="0021184F" w14:paraId="4FC53BA8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E0DA5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Missing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E3448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6,287 (3.1%)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709E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538 (2.6%)</w:t>
            </w:r>
          </w:p>
        </w:tc>
      </w:tr>
      <w:tr w:rsidR="00C11CA9" w:rsidRPr="0021184F" w14:paraId="5EC19545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E8933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Marital status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5C51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C73C2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C11CA9" w:rsidRPr="0021184F" w14:paraId="344BEFDC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84FF5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Married/partnered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4650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87,696 (42.7%)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662DF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9,077 (44.2%)</w:t>
            </w:r>
          </w:p>
        </w:tc>
      </w:tr>
      <w:tr w:rsidR="00C11CA9" w:rsidRPr="0021184F" w14:paraId="78668DD7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DA5A9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Not married/partnered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91CF6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117,534 (57.3%)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D7AB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11,446 (55.8%)</w:t>
            </w:r>
          </w:p>
        </w:tc>
      </w:tr>
      <w:tr w:rsidR="00C11CA9" w:rsidRPr="0021184F" w14:paraId="5459635E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C5F54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Country of origin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D47D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17103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C11CA9" w:rsidRPr="0021184F" w14:paraId="385F7C7F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00D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Norway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AFCF8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187,179 (91.2%)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66CC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18,861 (91.9%)</w:t>
            </w:r>
          </w:p>
        </w:tc>
      </w:tr>
      <w:tr w:rsidR="00C11CA9" w:rsidRPr="0021184F" w14:paraId="71943DC7" w14:textId="77777777" w:rsidTr="009E3AAE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EC8D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Other Nordic countries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sv-SE"/>
              </w:rPr>
              <w:t>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AC3F2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5,627 (2.7%)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C1C3D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555 (2.7%)</w:t>
            </w:r>
          </w:p>
        </w:tc>
      </w:tr>
      <w:tr w:rsidR="00C11CA9" w:rsidRPr="0021184F" w14:paraId="699B860B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2F18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Rest of the world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BA28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12,424 (6.1%)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A82DF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1,107 (5.4%)</w:t>
            </w:r>
          </w:p>
        </w:tc>
      </w:tr>
      <w:tr w:rsidR="00C11CA9" w:rsidRPr="0021184F" w14:paraId="1CE1581A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23675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Children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FCD8A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D1952" w14:textId="77777777" w:rsidR="00C11CA9" w:rsidRPr="0021184F" w:rsidRDefault="00C11CA9" w:rsidP="009E3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C11CA9" w:rsidRPr="0021184F" w14:paraId="2E7DA81E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D93D9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9A5D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23,479 (11.4%)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B3E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2,239 (10.9%)</w:t>
            </w:r>
          </w:p>
        </w:tc>
      </w:tr>
      <w:tr w:rsidR="00C11CA9" w:rsidRPr="0021184F" w14:paraId="4A258CF8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62D6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780B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25,013 (12.2%)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19F34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2,901 (14.1%)</w:t>
            </w:r>
          </w:p>
        </w:tc>
      </w:tr>
      <w:tr w:rsidR="00C11CA9" w:rsidRPr="0021184F" w14:paraId="70BC59C1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DE255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0A15B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78,708 (38.4%)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B0F0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8,317 (40.5%)</w:t>
            </w:r>
          </w:p>
        </w:tc>
      </w:tr>
      <w:tr w:rsidR="00C11CA9" w:rsidRPr="0021184F" w14:paraId="0EBA5472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C35A1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≥3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22659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78,030 (38.0%)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5FB67" w14:textId="77777777" w:rsidR="00C11CA9" w:rsidRPr="0021184F" w:rsidRDefault="00C11CA9" w:rsidP="009E3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7,066 (34.4%)</w:t>
            </w:r>
          </w:p>
        </w:tc>
      </w:tr>
      <w:tr w:rsidR="008F36F3" w:rsidRPr="0021184F" w14:paraId="16C4DB94" w14:textId="77777777" w:rsidTr="0021184F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53E24" w14:textId="0EDE3D70" w:rsidR="008F36F3" w:rsidRPr="0021184F" w:rsidRDefault="008F36F3" w:rsidP="00211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BMI (kg/ m</w:t>
            </w: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GB" w:eastAsia="sv-SE"/>
              </w:rPr>
              <w:t>2</w:t>
            </w: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DC837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6B75B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</w:tr>
      <w:tr w:rsidR="008F36F3" w:rsidRPr="0021184F" w14:paraId="1E579172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799A2" w14:textId="7EE7ADB4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lastRenderedPageBreak/>
              <w:t>   &lt;25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DD83C" w14:textId="4E74D8C0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45,920 (22.4%)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D3D5A" w14:textId="51188215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4,552 (22.2%)</w:t>
            </w:r>
          </w:p>
        </w:tc>
      </w:tr>
      <w:tr w:rsidR="008F36F3" w:rsidRPr="0021184F" w14:paraId="33B52557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21E54" w14:textId="5B55FC89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≥25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23AEF" w14:textId="6B3442A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55,877 (27.2%)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BA210" w14:textId="46E3F75A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5,588 (27.3%)</w:t>
            </w:r>
          </w:p>
        </w:tc>
      </w:tr>
      <w:tr w:rsidR="008F36F3" w:rsidRPr="0021184F" w14:paraId="063E029E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7FC0" w14:textId="5CB3DAF4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   Missing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B969C" w14:textId="0DD2698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103,433 (50.4%)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D9872" w14:textId="63213D1A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10,383 (50.5%)</w:t>
            </w:r>
          </w:p>
        </w:tc>
      </w:tr>
      <w:tr w:rsidR="008F36F3" w:rsidRPr="0021184F" w14:paraId="789403DF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1DB5B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918A2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F23D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</w:p>
        </w:tc>
      </w:tr>
      <w:tr w:rsidR="008F36F3" w:rsidRPr="0021184F" w14:paraId="25E0E834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64B78" w14:textId="77777777" w:rsidR="008F36F3" w:rsidRPr="0021184F" w:rsidRDefault="008F36F3" w:rsidP="008F3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  <w:t>Ever use of other drugs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9FAF5" w14:textId="77777777" w:rsidR="008F36F3" w:rsidRPr="0021184F" w:rsidRDefault="008F36F3" w:rsidP="008F3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63F7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</w:p>
        </w:tc>
      </w:tr>
      <w:tr w:rsidR="008F36F3" w:rsidRPr="0021184F" w14:paraId="56450292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8D4D4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Low-dose aspirin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9CDC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49,364 (24.1%)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38794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4,953 (24.1%)</w:t>
            </w:r>
          </w:p>
        </w:tc>
      </w:tr>
      <w:tr w:rsidR="008F36F3" w:rsidRPr="0021184F" w14:paraId="77A0D346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71A8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Other anti-platelets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12F9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11,020 (5.4%)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A53C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1,013 (4.9%)</w:t>
            </w:r>
          </w:p>
        </w:tc>
      </w:tr>
      <w:tr w:rsidR="008F36F3" w:rsidRPr="0021184F" w14:paraId="566C070B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148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Beta-blockers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E285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51,106 (24.9%)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DFBA7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5,344 (26.0%)</w:t>
            </w:r>
          </w:p>
        </w:tc>
      </w:tr>
      <w:tr w:rsidR="008F36F3" w:rsidRPr="0021184F" w14:paraId="118F6363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7058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Calcium channel blockers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B6E98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37,460 (18.3%)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AEAA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4,002 (19.5%)</w:t>
            </w:r>
          </w:p>
        </w:tc>
      </w:tr>
      <w:tr w:rsidR="008F36F3" w:rsidRPr="0021184F" w14:paraId="5A13256B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48636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Angiotensin-converting enzyme inhibitors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96C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23,110 (11.1%)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AC2D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2,344 (11.4%)</w:t>
            </w:r>
          </w:p>
        </w:tc>
      </w:tr>
      <w:tr w:rsidR="008F36F3" w:rsidRPr="0021184F" w14:paraId="698898C1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F695E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Angiotensin receptor blockers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9F96A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51,569 (25.1%)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2F2C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5,596 (27.3%)</w:t>
            </w:r>
          </w:p>
        </w:tc>
      </w:tr>
      <w:tr w:rsidR="008F36F3" w:rsidRPr="0021184F" w14:paraId="65396C1C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01ED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Diuretics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BA47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64,701 (31.5%)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101A8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7,021 (34.2%)</w:t>
            </w:r>
          </w:p>
        </w:tc>
      </w:tr>
      <w:tr w:rsidR="008F36F3" w:rsidRPr="0021184F" w14:paraId="07DA1B80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657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Statins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219EF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66,084 (32.5%)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DD42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6,462 (31.5%)</w:t>
            </w:r>
          </w:p>
        </w:tc>
      </w:tr>
      <w:tr w:rsidR="008F36F3" w:rsidRPr="0021184F" w14:paraId="421A282B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DADE7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Antidiabetics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55DCC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14,566 (7.1%)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1DA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1,505 (7.3%)</w:t>
            </w:r>
          </w:p>
        </w:tc>
      </w:tr>
      <w:tr w:rsidR="008F36F3" w:rsidRPr="0021184F" w14:paraId="45BA3188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3E2AD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Non-steroidal anti-inflammatory drugs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BAD49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148,903 (72.6%)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3AA55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15,505 (75.5%)</w:t>
            </w:r>
          </w:p>
        </w:tc>
      </w:tr>
      <w:tr w:rsidR="008F36F3" w:rsidRPr="0021184F" w14:paraId="2F90C6EF" w14:textId="77777777" w:rsidTr="009E3AAE">
        <w:trPr>
          <w:trHeight w:val="2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0028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Menopausal hormone therapy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B887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81,328 (39.6%)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DD26" w14:textId="77777777" w:rsidR="008F36F3" w:rsidRPr="0021184F" w:rsidRDefault="008F36F3" w:rsidP="008F3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9,529 (46.4%)</w:t>
            </w:r>
          </w:p>
        </w:tc>
      </w:tr>
      <w:tr w:rsidR="008F36F3" w:rsidRPr="0021184F" w14:paraId="274EA16F" w14:textId="77777777" w:rsidTr="009E3AAE">
        <w:trPr>
          <w:trHeight w:val="276"/>
        </w:trPr>
        <w:tc>
          <w:tcPr>
            <w:tcW w:w="80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8747" w14:textId="77777777" w:rsidR="008F36F3" w:rsidRPr="0021184F" w:rsidRDefault="008F36F3" w:rsidP="008F3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>Abbreviations: Quartile (Q), Body mass index (BMI)</w:t>
            </w:r>
          </w:p>
        </w:tc>
      </w:tr>
      <w:tr w:rsidR="008F36F3" w:rsidRPr="0021184F" w14:paraId="5D4657E1" w14:textId="77777777" w:rsidTr="009E3AAE">
        <w:trPr>
          <w:trHeight w:val="300"/>
        </w:trPr>
        <w:tc>
          <w:tcPr>
            <w:tcW w:w="8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F5B8" w14:textId="77777777" w:rsidR="008F36F3" w:rsidRPr="0021184F" w:rsidRDefault="008F36F3" w:rsidP="008F3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</w:pP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sv-SE"/>
              </w:rPr>
              <w:t>a</w:t>
            </w:r>
            <w:r w:rsidRPr="00211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v-SE"/>
              </w:rPr>
              <w:t xml:space="preserve"> Includes Denmark, Finland, Iceland, and Sweden</w:t>
            </w:r>
          </w:p>
        </w:tc>
      </w:tr>
    </w:tbl>
    <w:p w14:paraId="48CFFB50" w14:textId="77777777" w:rsidR="001B07F6" w:rsidRPr="0021184F" w:rsidRDefault="001B07F6" w:rsidP="009330C6">
      <w:pPr>
        <w:rPr>
          <w:rFonts w:ascii="Times New Roman" w:hAnsi="Times New Roman" w:cs="Times New Roman"/>
          <w:lang w:val="en-GB"/>
        </w:rPr>
      </w:pPr>
    </w:p>
    <w:sectPr w:rsidR="001B07F6" w:rsidRPr="0021184F" w:rsidSect="009330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3MDWzMDC3MLY0NzVS0lEKTi0uzszPAykwMqwFANQEcKMtAAAA"/>
  </w:docVars>
  <w:rsids>
    <w:rsidRoot w:val="00281DC1"/>
    <w:rsid w:val="00012767"/>
    <w:rsid w:val="00073753"/>
    <w:rsid w:val="00086514"/>
    <w:rsid w:val="000C2239"/>
    <w:rsid w:val="000D70AA"/>
    <w:rsid w:val="000E60F7"/>
    <w:rsid w:val="00111CAF"/>
    <w:rsid w:val="00153230"/>
    <w:rsid w:val="00157CF9"/>
    <w:rsid w:val="001874C0"/>
    <w:rsid w:val="001B07F6"/>
    <w:rsid w:val="001D6CE1"/>
    <w:rsid w:val="0021184F"/>
    <w:rsid w:val="002223C4"/>
    <w:rsid w:val="00243F2B"/>
    <w:rsid w:val="00281DC1"/>
    <w:rsid w:val="002C36A2"/>
    <w:rsid w:val="00397E3C"/>
    <w:rsid w:val="003B6ECB"/>
    <w:rsid w:val="003C01B2"/>
    <w:rsid w:val="003E4C8B"/>
    <w:rsid w:val="004278F7"/>
    <w:rsid w:val="00483957"/>
    <w:rsid w:val="004930EB"/>
    <w:rsid w:val="004C5F8C"/>
    <w:rsid w:val="004D721C"/>
    <w:rsid w:val="00571A9E"/>
    <w:rsid w:val="005C00CD"/>
    <w:rsid w:val="006176DD"/>
    <w:rsid w:val="006313DA"/>
    <w:rsid w:val="006518BE"/>
    <w:rsid w:val="0067322A"/>
    <w:rsid w:val="0067691D"/>
    <w:rsid w:val="00684F78"/>
    <w:rsid w:val="006F5E0B"/>
    <w:rsid w:val="007222C2"/>
    <w:rsid w:val="00725B57"/>
    <w:rsid w:val="00782698"/>
    <w:rsid w:val="007B74CE"/>
    <w:rsid w:val="007C4374"/>
    <w:rsid w:val="00804C75"/>
    <w:rsid w:val="008255E0"/>
    <w:rsid w:val="0083271B"/>
    <w:rsid w:val="00877B51"/>
    <w:rsid w:val="008B32F3"/>
    <w:rsid w:val="008E3F9F"/>
    <w:rsid w:val="008E74F0"/>
    <w:rsid w:val="008F36F3"/>
    <w:rsid w:val="008F3A22"/>
    <w:rsid w:val="00927D58"/>
    <w:rsid w:val="009330C6"/>
    <w:rsid w:val="00962BD2"/>
    <w:rsid w:val="009761A3"/>
    <w:rsid w:val="009843F6"/>
    <w:rsid w:val="009C1053"/>
    <w:rsid w:val="009E3230"/>
    <w:rsid w:val="00A56AFD"/>
    <w:rsid w:val="00AA2DEF"/>
    <w:rsid w:val="00AB39A1"/>
    <w:rsid w:val="00AD436F"/>
    <w:rsid w:val="00AD7E73"/>
    <w:rsid w:val="00B5544B"/>
    <w:rsid w:val="00B92C9B"/>
    <w:rsid w:val="00B96431"/>
    <w:rsid w:val="00BE4104"/>
    <w:rsid w:val="00C034B2"/>
    <w:rsid w:val="00C11CA9"/>
    <w:rsid w:val="00C13AE6"/>
    <w:rsid w:val="00C54F5D"/>
    <w:rsid w:val="00C66E24"/>
    <w:rsid w:val="00C831F5"/>
    <w:rsid w:val="00C9078F"/>
    <w:rsid w:val="00D03ECC"/>
    <w:rsid w:val="00D3530E"/>
    <w:rsid w:val="00D87CB1"/>
    <w:rsid w:val="00DD7DE5"/>
    <w:rsid w:val="00DF3537"/>
    <w:rsid w:val="00E25DC1"/>
    <w:rsid w:val="00E468FE"/>
    <w:rsid w:val="00E7681E"/>
    <w:rsid w:val="00E777DF"/>
    <w:rsid w:val="00ED3673"/>
    <w:rsid w:val="00EE0EE3"/>
    <w:rsid w:val="00EE2D68"/>
    <w:rsid w:val="00EF3926"/>
    <w:rsid w:val="00F12E1F"/>
    <w:rsid w:val="00F257C2"/>
    <w:rsid w:val="00F36B15"/>
    <w:rsid w:val="00F50EF5"/>
    <w:rsid w:val="00F84565"/>
    <w:rsid w:val="00F84A88"/>
    <w:rsid w:val="00FC3306"/>
    <w:rsid w:val="00FD40D7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BD9D"/>
  <w15:chartTrackingRefBased/>
  <w15:docId w15:val="{827A8897-56D2-4594-8E52-0C8F1908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11C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EFDC2-0300-41D6-A9A7-BC22F077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Kreftregisteret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Löfling</dc:creator>
  <cp:keywords/>
  <dc:description/>
  <cp:lastModifiedBy>Lukas Löfling</cp:lastModifiedBy>
  <cp:revision>5</cp:revision>
  <dcterms:created xsi:type="dcterms:W3CDTF">2022-11-08T09:21:00Z</dcterms:created>
  <dcterms:modified xsi:type="dcterms:W3CDTF">2022-11-09T13:25:00Z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fdeea-9437-4de2-969c-d0eba5dec47e_Enabled">
    <vt:lpwstr>true</vt:lpwstr>
  </property>
  <property fmtid="{D5CDD505-2E9C-101B-9397-08002B2CF9AE}" pid="3" name="MSIP_Label_971fdeea-9437-4de2-969c-d0eba5dec47e_SetDate">
    <vt:lpwstr>2022-07-20T10:14:40Z</vt:lpwstr>
  </property>
  <property fmtid="{D5CDD505-2E9C-101B-9397-08002B2CF9AE}" pid="4" name="MSIP_Label_971fdeea-9437-4de2-969c-d0eba5dec47e_Method">
    <vt:lpwstr>Standard</vt:lpwstr>
  </property>
  <property fmtid="{D5CDD505-2E9C-101B-9397-08002B2CF9AE}" pid="5" name="MSIP_Label_971fdeea-9437-4de2-969c-d0eba5dec47e_Name">
    <vt:lpwstr>Offentlig</vt:lpwstr>
  </property>
  <property fmtid="{D5CDD505-2E9C-101B-9397-08002B2CF9AE}" pid="6" name="MSIP_Label_971fdeea-9437-4de2-969c-d0eba5dec47e_SiteId">
    <vt:lpwstr>974bec44-9bad-4fdb-8e88-d3a1452197c8</vt:lpwstr>
  </property>
  <property fmtid="{D5CDD505-2E9C-101B-9397-08002B2CF9AE}" pid="7" name="MSIP_Label_971fdeea-9437-4de2-969c-d0eba5dec47e_ActionId">
    <vt:lpwstr>92de21e1-1cf8-41bb-a4a4-c0d7744f61c5</vt:lpwstr>
  </property>
  <property fmtid="{D5CDD505-2E9C-101B-9397-08002B2CF9AE}" pid="8" name="MSIP_Label_971fdeea-9437-4de2-969c-d0eba5dec47e_ContentBits">
    <vt:lpwstr>0</vt:lpwstr>
  </property>
  <property fmtid="{D5CDD505-2E9C-101B-9397-08002B2CF9AE}" pid="9" name="GrammarlyDocumentId">
    <vt:lpwstr>1dc0b72dfc4320f5802240968eb900653b80a333665eb562c23c1304dc83c0f2</vt:lpwstr>
  </property>
</Properties>
</file>