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3EF9" w14:textId="39C44584" w:rsidR="004873C1" w:rsidRPr="00403783" w:rsidRDefault="004873C1" w:rsidP="00E26C64">
      <w:pPr>
        <w:spacing w:line="240" w:lineRule="auto"/>
        <w:jc w:val="center"/>
        <w:rPr>
          <w:rFonts w:cs="Times New Roman"/>
          <w:b/>
          <w:bCs/>
          <w:sz w:val="24"/>
          <w:szCs w:val="24"/>
        </w:rPr>
      </w:pPr>
      <w:r w:rsidRPr="00403783">
        <w:rPr>
          <w:rFonts w:cs="Times New Roman"/>
          <w:b/>
          <w:bCs/>
          <w:sz w:val="24"/>
          <w:szCs w:val="24"/>
        </w:rPr>
        <w:t xml:space="preserve">Dynamics of </w:t>
      </w:r>
      <w:r w:rsidR="00812817" w:rsidRPr="00403783">
        <w:rPr>
          <w:rFonts w:cs="Times New Roman"/>
          <w:b/>
          <w:bCs/>
          <w:sz w:val="24"/>
          <w:szCs w:val="24"/>
        </w:rPr>
        <w:t xml:space="preserve">infection, vaccination and </w:t>
      </w:r>
      <w:r w:rsidRPr="00403783">
        <w:rPr>
          <w:rFonts w:cs="Times New Roman"/>
          <w:b/>
          <w:bCs/>
          <w:sz w:val="24"/>
          <w:szCs w:val="24"/>
        </w:rPr>
        <w:t xml:space="preserve">excess mortality during the </w:t>
      </w:r>
      <w:r w:rsidR="00D53C64" w:rsidRPr="00403783">
        <w:rPr>
          <w:rFonts w:cs="Times New Roman"/>
          <w:b/>
          <w:bCs/>
          <w:sz w:val="24"/>
          <w:szCs w:val="24"/>
        </w:rPr>
        <w:t>COVID</w:t>
      </w:r>
      <w:r w:rsidRPr="00403783">
        <w:rPr>
          <w:rFonts w:cs="Times New Roman"/>
          <w:b/>
          <w:bCs/>
          <w:sz w:val="24"/>
          <w:szCs w:val="24"/>
        </w:rPr>
        <w:t xml:space="preserve">-19 pandemic </w:t>
      </w:r>
      <w:r w:rsidR="00305E75" w:rsidRPr="00403783">
        <w:rPr>
          <w:rFonts w:cs="Times New Roman"/>
          <w:b/>
          <w:bCs/>
          <w:sz w:val="24"/>
          <w:szCs w:val="24"/>
        </w:rPr>
        <w:t>among</w:t>
      </w:r>
      <w:r w:rsidR="00DF45A6" w:rsidRPr="00403783">
        <w:rPr>
          <w:rFonts w:cs="Times New Roman"/>
          <w:b/>
          <w:bCs/>
          <w:sz w:val="24"/>
          <w:szCs w:val="24"/>
        </w:rPr>
        <w:t xml:space="preserve"> </w:t>
      </w:r>
      <w:r w:rsidR="003F718F" w:rsidRPr="00403783">
        <w:rPr>
          <w:rFonts w:cs="Times New Roman"/>
          <w:b/>
          <w:bCs/>
          <w:sz w:val="24"/>
          <w:szCs w:val="24"/>
        </w:rPr>
        <w:t xml:space="preserve">older </w:t>
      </w:r>
      <w:r w:rsidR="00DF45A6" w:rsidRPr="00403783">
        <w:rPr>
          <w:rFonts w:cs="Times New Roman"/>
          <w:b/>
          <w:bCs/>
          <w:sz w:val="24"/>
          <w:szCs w:val="24"/>
        </w:rPr>
        <w:t>individuals</w:t>
      </w:r>
      <w:r w:rsidR="007E0F6D" w:rsidRPr="00403783">
        <w:rPr>
          <w:rFonts w:cs="Times New Roman"/>
          <w:b/>
          <w:bCs/>
          <w:sz w:val="24"/>
          <w:szCs w:val="24"/>
        </w:rPr>
        <w:t xml:space="preserve"> </w:t>
      </w:r>
      <w:r w:rsidRPr="00403783">
        <w:rPr>
          <w:rFonts w:cs="Times New Roman"/>
          <w:b/>
          <w:bCs/>
          <w:sz w:val="24"/>
          <w:szCs w:val="24"/>
        </w:rPr>
        <w:t>–</w:t>
      </w:r>
      <w:r w:rsidR="00DA3415" w:rsidRPr="00403783">
        <w:rPr>
          <w:rFonts w:cs="Times New Roman"/>
          <w:b/>
          <w:bCs/>
          <w:sz w:val="24"/>
          <w:szCs w:val="24"/>
        </w:rPr>
        <w:t xml:space="preserve"> </w:t>
      </w:r>
      <w:r w:rsidR="003D5C91" w:rsidRPr="00403783">
        <w:rPr>
          <w:rFonts w:cs="Times New Roman"/>
          <w:b/>
          <w:bCs/>
          <w:sz w:val="24"/>
          <w:szCs w:val="24"/>
        </w:rPr>
        <w:t>a nationwide analysis</w:t>
      </w:r>
    </w:p>
    <w:p w14:paraId="04072DE6" w14:textId="43084A5B" w:rsidR="00E26C64" w:rsidRPr="00403783" w:rsidRDefault="00E26C64" w:rsidP="00E26C64">
      <w:pPr>
        <w:spacing w:line="240" w:lineRule="auto"/>
        <w:jc w:val="center"/>
        <w:rPr>
          <w:rFonts w:cs="Times New Roman"/>
          <w:i/>
          <w:iCs/>
          <w:sz w:val="22"/>
          <w:lang w:val="nl-NL"/>
        </w:rPr>
      </w:pPr>
      <w:r w:rsidRPr="00403783">
        <w:rPr>
          <w:rFonts w:cs="Times New Roman"/>
          <w:i/>
          <w:iCs/>
          <w:sz w:val="22"/>
          <w:lang w:val="nl-NL"/>
        </w:rPr>
        <w:t>European Journal of Epidemiology</w:t>
      </w:r>
    </w:p>
    <w:p w14:paraId="28752B15" w14:textId="77777777" w:rsidR="00E26C64" w:rsidRPr="00403783" w:rsidRDefault="00E26C64" w:rsidP="00631E2A">
      <w:pPr>
        <w:spacing w:line="276" w:lineRule="auto"/>
        <w:jc w:val="center"/>
        <w:rPr>
          <w:lang w:val="nl-NL"/>
        </w:rPr>
      </w:pPr>
      <w:r w:rsidRPr="00403783">
        <w:rPr>
          <w:lang w:val="nl-NL"/>
        </w:rPr>
        <w:t>Eva A.S. Koster</w:t>
      </w:r>
      <w:r w:rsidRPr="00403783">
        <w:rPr>
          <w:vertAlign w:val="superscript"/>
          <w:lang w:val="nl-NL"/>
        </w:rPr>
        <w:t>1</w:t>
      </w:r>
      <w:r w:rsidRPr="00403783">
        <w:rPr>
          <w:lang w:val="nl-NL"/>
        </w:rPr>
        <w:t>, Marije H. Sluiskes</w:t>
      </w:r>
      <w:r w:rsidRPr="00403783">
        <w:rPr>
          <w:vertAlign w:val="superscript"/>
          <w:lang w:val="nl-NL"/>
        </w:rPr>
        <w:t>1</w:t>
      </w:r>
      <w:r w:rsidRPr="00403783">
        <w:rPr>
          <w:lang w:val="nl-NL"/>
        </w:rPr>
        <w:t>, Hein Putter</w:t>
      </w:r>
      <w:r w:rsidRPr="00403783">
        <w:rPr>
          <w:vertAlign w:val="superscript"/>
          <w:lang w:val="nl-NL"/>
        </w:rPr>
        <w:t>1</w:t>
      </w:r>
      <w:r w:rsidRPr="00403783">
        <w:rPr>
          <w:lang w:val="nl-NL"/>
        </w:rPr>
        <w:t>, Frits R. Rosendaal</w:t>
      </w:r>
      <w:r w:rsidRPr="00403783">
        <w:rPr>
          <w:vertAlign w:val="superscript"/>
          <w:lang w:val="nl-NL"/>
        </w:rPr>
        <w:t>2</w:t>
      </w:r>
      <w:r w:rsidRPr="00403783">
        <w:rPr>
          <w:lang w:val="nl-NL"/>
        </w:rPr>
        <w:t>, Astrid van Hylckama Vlieg</w:t>
      </w:r>
      <w:r w:rsidRPr="00403783">
        <w:rPr>
          <w:vertAlign w:val="superscript"/>
          <w:lang w:val="nl-NL"/>
        </w:rPr>
        <w:t>2</w:t>
      </w:r>
      <w:r w:rsidRPr="00403783">
        <w:rPr>
          <w:lang w:val="nl-NL"/>
        </w:rPr>
        <w:t>, Mark G.J. de Boer</w:t>
      </w:r>
      <w:r w:rsidRPr="00403783">
        <w:rPr>
          <w:vertAlign w:val="superscript"/>
          <w:lang w:val="nl-NL"/>
        </w:rPr>
        <w:t>2,3</w:t>
      </w:r>
      <w:r w:rsidRPr="00403783">
        <w:rPr>
          <w:lang w:val="nl-NL"/>
        </w:rPr>
        <w:t>, Liesbeth C. de Wreede</w:t>
      </w:r>
      <w:r w:rsidRPr="00403783">
        <w:rPr>
          <w:vertAlign w:val="superscript"/>
          <w:lang w:val="nl-NL"/>
        </w:rPr>
        <w:t>1</w:t>
      </w:r>
    </w:p>
    <w:p w14:paraId="32029135" w14:textId="77777777" w:rsidR="00E26C64" w:rsidRPr="00403783" w:rsidRDefault="00E26C64" w:rsidP="00E26C64">
      <w:pPr>
        <w:pStyle w:val="ListParagraph"/>
        <w:numPr>
          <w:ilvl w:val="0"/>
          <w:numId w:val="1"/>
        </w:numPr>
        <w:spacing w:line="276" w:lineRule="auto"/>
        <w:jc w:val="left"/>
        <w:rPr>
          <w:sz w:val="18"/>
          <w:szCs w:val="20"/>
        </w:rPr>
      </w:pPr>
      <w:r w:rsidRPr="00403783">
        <w:rPr>
          <w:sz w:val="18"/>
          <w:szCs w:val="20"/>
        </w:rPr>
        <w:t>Department of Biomedical Data Sciences, Leiden University Medical Center, Leiden, the Netherlands</w:t>
      </w:r>
    </w:p>
    <w:p w14:paraId="27896A28" w14:textId="77777777" w:rsidR="00E26C64" w:rsidRPr="00403783" w:rsidRDefault="00E26C64" w:rsidP="00E26C64">
      <w:pPr>
        <w:pStyle w:val="ListParagraph"/>
        <w:numPr>
          <w:ilvl w:val="0"/>
          <w:numId w:val="1"/>
        </w:numPr>
        <w:spacing w:line="276" w:lineRule="auto"/>
        <w:jc w:val="left"/>
        <w:rPr>
          <w:sz w:val="18"/>
          <w:szCs w:val="20"/>
        </w:rPr>
      </w:pPr>
      <w:r w:rsidRPr="00403783">
        <w:rPr>
          <w:sz w:val="18"/>
          <w:szCs w:val="20"/>
        </w:rPr>
        <w:t>Department of Clinical Epidemiology, Leiden University Medical Center, Leiden, the Netherlands</w:t>
      </w:r>
    </w:p>
    <w:p w14:paraId="5DBA5A72" w14:textId="77777777" w:rsidR="00E26C64" w:rsidRPr="00403783" w:rsidRDefault="00E26C64" w:rsidP="00E26C64">
      <w:pPr>
        <w:pStyle w:val="ListParagraph"/>
        <w:numPr>
          <w:ilvl w:val="0"/>
          <w:numId w:val="1"/>
        </w:numPr>
        <w:spacing w:line="276" w:lineRule="auto"/>
        <w:jc w:val="left"/>
        <w:rPr>
          <w:sz w:val="18"/>
          <w:szCs w:val="20"/>
        </w:rPr>
      </w:pPr>
      <w:r w:rsidRPr="00403783">
        <w:rPr>
          <w:sz w:val="18"/>
          <w:szCs w:val="20"/>
        </w:rPr>
        <w:t>Leiden University Center for Infectious Diseases, Leiden University Medical Center, Leiden, the Netherlands</w:t>
      </w:r>
    </w:p>
    <w:p w14:paraId="38050E5B" w14:textId="2B72BFEF" w:rsidR="00E26C64" w:rsidRPr="00403783" w:rsidRDefault="00E26C64" w:rsidP="00E26C64">
      <w:pPr>
        <w:spacing w:line="276" w:lineRule="auto"/>
      </w:pPr>
      <w:r w:rsidRPr="00403783">
        <w:t>Corresponding author: Eva Koster, e.a.s.koster@lumc.nl</w:t>
      </w:r>
    </w:p>
    <w:p w14:paraId="565CD762" w14:textId="77777777" w:rsidR="00F6015B" w:rsidRPr="00403783" w:rsidRDefault="00F6015B" w:rsidP="001178DC">
      <w:pPr>
        <w:spacing w:line="240" w:lineRule="auto"/>
        <w:rPr>
          <w:rFonts w:cs="Times New Roman"/>
          <w:b/>
          <w:bCs/>
          <w:szCs w:val="20"/>
        </w:rPr>
      </w:pPr>
    </w:p>
    <w:p w14:paraId="625C1F80" w14:textId="76F70093" w:rsidR="00F6015B" w:rsidRPr="00403783" w:rsidRDefault="00E13DCA" w:rsidP="001178DC">
      <w:pPr>
        <w:spacing w:line="240" w:lineRule="auto"/>
        <w:rPr>
          <w:rFonts w:cs="Times New Roman"/>
          <w:i/>
          <w:iCs/>
          <w:sz w:val="22"/>
        </w:rPr>
      </w:pPr>
      <w:r w:rsidRPr="00403783">
        <w:rPr>
          <w:rFonts w:cs="Times New Roman"/>
          <w:i/>
          <w:iCs/>
          <w:sz w:val="22"/>
        </w:rPr>
        <w:t>Supplementa</w:t>
      </w:r>
      <w:r w:rsidR="00E26C64" w:rsidRPr="00403783">
        <w:rPr>
          <w:rFonts w:cs="Times New Roman"/>
          <w:i/>
          <w:iCs/>
          <w:sz w:val="22"/>
        </w:rPr>
        <w:t>ry</w:t>
      </w:r>
      <w:r w:rsidRPr="00403783">
        <w:rPr>
          <w:rFonts w:cs="Times New Roman"/>
          <w:i/>
          <w:iCs/>
          <w:sz w:val="22"/>
        </w:rPr>
        <w:t xml:space="preserve"> </w:t>
      </w:r>
      <w:r w:rsidR="00E26C64" w:rsidRPr="00403783">
        <w:rPr>
          <w:rFonts w:cs="Times New Roman"/>
          <w:i/>
          <w:iCs/>
          <w:sz w:val="22"/>
        </w:rPr>
        <w:t>Information</w:t>
      </w:r>
    </w:p>
    <w:p w14:paraId="05454045" w14:textId="77777777" w:rsidR="00F6015B" w:rsidRPr="00403783" w:rsidRDefault="00F6015B" w:rsidP="001178DC">
      <w:pPr>
        <w:spacing w:line="240" w:lineRule="auto"/>
        <w:rPr>
          <w:rFonts w:cs="Times New Roman"/>
          <w:b/>
          <w:bCs/>
          <w:szCs w:val="20"/>
        </w:rPr>
      </w:pPr>
    </w:p>
    <w:p w14:paraId="241A0FDC" w14:textId="1C14D0F4" w:rsidR="00221ACD" w:rsidRPr="00403783" w:rsidRDefault="00221ACD" w:rsidP="00221ACD">
      <w:pPr>
        <w:spacing w:line="240" w:lineRule="auto"/>
        <w:jc w:val="left"/>
        <w:rPr>
          <w:rFonts w:cs="Times New Roman"/>
          <w:b/>
          <w:bCs/>
          <w:szCs w:val="20"/>
        </w:rPr>
      </w:pPr>
      <w:r w:rsidRPr="00403783">
        <w:rPr>
          <w:rFonts w:cs="Times New Roman"/>
          <w:b/>
          <w:bCs/>
          <w:szCs w:val="20"/>
        </w:rPr>
        <w:t>Table of Contents</w:t>
      </w:r>
      <w:bookmarkStart w:id="0" w:name="_GoBack"/>
      <w:bookmarkEnd w:id="0"/>
    </w:p>
    <w:p w14:paraId="16DF243F" w14:textId="0FBEF273" w:rsidR="00221ACD" w:rsidRPr="00403783" w:rsidRDefault="00221ACD" w:rsidP="00033839">
      <w:pPr>
        <w:spacing w:after="100" w:line="240" w:lineRule="auto"/>
        <w:jc w:val="right"/>
        <w:rPr>
          <w:rFonts w:cs="Times New Roman"/>
          <w:szCs w:val="20"/>
        </w:rPr>
      </w:pPr>
      <w:r w:rsidRPr="00403783">
        <w:rPr>
          <w:rFonts w:cs="Times New Roman"/>
          <w:szCs w:val="20"/>
        </w:rPr>
        <w:t>Supplemental Methods</w:t>
      </w:r>
      <w:r w:rsidR="00ED6DD6" w:rsidRPr="00403783">
        <w:rPr>
          <w:rFonts w:cs="Times New Roman"/>
          <w:szCs w:val="20"/>
        </w:rPr>
        <w:t>..................................................................................................................................</w:t>
      </w:r>
      <w:r w:rsidR="000300DD"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1</w:t>
      </w:r>
    </w:p>
    <w:p w14:paraId="097E36A5" w14:textId="0E70CADB" w:rsidR="00221ACD" w:rsidRPr="00403783" w:rsidRDefault="00221ACD" w:rsidP="00033839">
      <w:pPr>
        <w:spacing w:after="100" w:line="240" w:lineRule="auto"/>
        <w:ind w:firstLine="720"/>
        <w:jc w:val="right"/>
        <w:rPr>
          <w:rFonts w:cs="Times New Roman"/>
          <w:szCs w:val="20"/>
        </w:rPr>
      </w:pPr>
      <w:r w:rsidRPr="00403783">
        <w:rPr>
          <w:rFonts w:cs="Times New Roman"/>
          <w:szCs w:val="20"/>
        </w:rPr>
        <w:t>Data preparation</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1</w:t>
      </w:r>
    </w:p>
    <w:p w14:paraId="4A02FC6E" w14:textId="2B67DEF3" w:rsidR="00221ACD" w:rsidRPr="00403783" w:rsidRDefault="00221ACD" w:rsidP="00033839">
      <w:pPr>
        <w:spacing w:after="100" w:line="240" w:lineRule="auto"/>
        <w:ind w:firstLine="720"/>
        <w:jc w:val="right"/>
        <w:rPr>
          <w:rFonts w:cs="Times New Roman"/>
          <w:szCs w:val="20"/>
        </w:rPr>
      </w:pPr>
      <w:r w:rsidRPr="00403783">
        <w:rPr>
          <w:rFonts w:cs="Times New Roman"/>
          <w:szCs w:val="20"/>
        </w:rPr>
        <w:t>Background mortality hazards</w:t>
      </w:r>
      <w:r w:rsidR="00ED6DD6" w:rsidRPr="00403783">
        <w:rPr>
          <w:rFonts w:cs="Times New Roman"/>
          <w:szCs w:val="20"/>
        </w:rPr>
        <w:t>..................................................................................................</w:t>
      </w:r>
      <w:r w:rsidR="00922D42"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1</w:t>
      </w:r>
    </w:p>
    <w:p w14:paraId="6F9AF368" w14:textId="6FF04960" w:rsidR="00221ACD" w:rsidRPr="00403783" w:rsidRDefault="00221ACD" w:rsidP="00033839">
      <w:pPr>
        <w:spacing w:after="100" w:line="240" w:lineRule="auto"/>
        <w:ind w:firstLine="720"/>
        <w:jc w:val="right"/>
        <w:rPr>
          <w:rFonts w:cs="Times New Roman"/>
          <w:szCs w:val="20"/>
        </w:rPr>
      </w:pPr>
      <w:r w:rsidRPr="00403783">
        <w:rPr>
          <w:rFonts w:cs="Times New Roman"/>
          <w:szCs w:val="20"/>
        </w:rPr>
        <w:t>Statistical considerations</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1</w:t>
      </w:r>
    </w:p>
    <w:p w14:paraId="2678C8C1" w14:textId="4AE0DA75" w:rsidR="00221ACD" w:rsidRPr="00403783" w:rsidRDefault="00221ACD" w:rsidP="00033839">
      <w:pPr>
        <w:spacing w:after="100" w:line="240" w:lineRule="auto"/>
        <w:jc w:val="right"/>
        <w:rPr>
          <w:rFonts w:cs="Times New Roman"/>
          <w:szCs w:val="20"/>
        </w:rPr>
      </w:pPr>
      <w:r w:rsidRPr="00403783">
        <w:rPr>
          <w:rFonts w:cs="Times New Roman"/>
          <w:szCs w:val="20"/>
        </w:rPr>
        <w:t>Supplemental Analyses</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3</w:t>
      </w:r>
    </w:p>
    <w:p w14:paraId="02BA6437" w14:textId="2F298D9A" w:rsidR="00221ACD" w:rsidRPr="00403783" w:rsidRDefault="00221ACD" w:rsidP="00033839">
      <w:pPr>
        <w:spacing w:after="100" w:line="240" w:lineRule="auto"/>
        <w:ind w:firstLine="720"/>
        <w:jc w:val="right"/>
        <w:rPr>
          <w:rFonts w:cs="Times New Roman"/>
          <w:szCs w:val="20"/>
        </w:rPr>
      </w:pPr>
      <w:r w:rsidRPr="00403783">
        <w:rPr>
          <w:rFonts w:cs="Times New Roman"/>
          <w:szCs w:val="20"/>
        </w:rPr>
        <w:t>1. Estimation of the percentage of misclassified persons among the ‘unvaccinated’ persons</w:t>
      </w:r>
      <w:r w:rsidR="00ED6DD6" w:rsidRPr="00403783">
        <w:rPr>
          <w:rFonts w:cs="Times New Roman"/>
          <w:szCs w:val="20"/>
        </w:rPr>
        <w:t>..</w:t>
      </w:r>
      <w:r w:rsidR="00922D42"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3</w:t>
      </w:r>
    </w:p>
    <w:p w14:paraId="43A34C20" w14:textId="682A1147" w:rsidR="00221ACD" w:rsidRPr="00403783" w:rsidRDefault="00221ACD" w:rsidP="00033839">
      <w:pPr>
        <w:spacing w:after="100" w:line="240" w:lineRule="auto"/>
        <w:ind w:firstLine="720"/>
        <w:jc w:val="right"/>
        <w:rPr>
          <w:rFonts w:cs="Times New Roman"/>
          <w:szCs w:val="20"/>
        </w:rPr>
      </w:pPr>
      <w:r w:rsidRPr="00403783">
        <w:rPr>
          <w:rFonts w:cs="Times New Roman"/>
          <w:szCs w:val="20"/>
        </w:rPr>
        <w:t>2. Impact of different mortality background hazards</w:t>
      </w:r>
      <w:r w:rsidR="00ED6DD6" w:rsidRPr="00403783">
        <w:rPr>
          <w:rFonts w:cs="Times New Roman"/>
          <w:szCs w:val="20"/>
        </w:rPr>
        <w:t>...............................................................</w:t>
      </w:r>
      <w:r w:rsidR="00922D42"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4</w:t>
      </w:r>
    </w:p>
    <w:p w14:paraId="6AAC3FAA" w14:textId="30E5C3CF" w:rsidR="00221ACD" w:rsidRPr="00403783" w:rsidRDefault="00221ACD" w:rsidP="00033839">
      <w:pPr>
        <w:spacing w:after="100" w:line="240" w:lineRule="auto"/>
        <w:ind w:firstLine="720"/>
        <w:jc w:val="right"/>
        <w:rPr>
          <w:rFonts w:cs="Times New Roman"/>
          <w:szCs w:val="20"/>
        </w:rPr>
      </w:pPr>
      <w:r w:rsidRPr="00403783">
        <w:rPr>
          <w:rFonts w:cs="Times New Roman"/>
          <w:szCs w:val="20"/>
        </w:rPr>
        <w:t>3. Outcomes of the multi-state model stratified by birthyear cohorts</w:t>
      </w:r>
      <w:r w:rsidR="00ED6DD6" w:rsidRPr="00403783">
        <w:rPr>
          <w:rFonts w:cs="Times New Roman"/>
          <w:szCs w:val="20"/>
        </w:rPr>
        <w:t>......................................</w:t>
      </w:r>
      <w:r w:rsidR="00922D42"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5</w:t>
      </w:r>
    </w:p>
    <w:p w14:paraId="6D135E02" w14:textId="7995AF11" w:rsidR="00221ACD" w:rsidRPr="00403783" w:rsidRDefault="00221ACD" w:rsidP="00033839">
      <w:pPr>
        <w:spacing w:after="100" w:line="240" w:lineRule="auto"/>
        <w:jc w:val="right"/>
        <w:rPr>
          <w:rFonts w:cs="Times New Roman"/>
          <w:szCs w:val="20"/>
        </w:rPr>
      </w:pPr>
      <w:r w:rsidRPr="00403783">
        <w:rPr>
          <w:rFonts w:cs="Times New Roman"/>
          <w:szCs w:val="20"/>
        </w:rPr>
        <w:t>References</w:t>
      </w:r>
      <w:r w:rsidR="00ED6DD6" w:rsidRPr="00403783">
        <w:rPr>
          <w:rFonts w:cs="Times New Roman"/>
          <w:szCs w:val="20"/>
        </w:rPr>
        <w:t>..............................................................................................................................................</w:t>
      </w:r>
      <w:r w:rsidR="00922D42"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6</w:t>
      </w:r>
    </w:p>
    <w:p w14:paraId="1B0A593B" w14:textId="7E6A1B54" w:rsidR="00221ACD" w:rsidRPr="00403783" w:rsidRDefault="00221ACD" w:rsidP="00033839">
      <w:pPr>
        <w:spacing w:after="100" w:line="240" w:lineRule="auto"/>
        <w:jc w:val="right"/>
        <w:rPr>
          <w:rFonts w:cs="Times New Roman"/>
          <w:szCs w:val="20"/>
        </w:rPr>
      </w:pPr>
      <w:r w:rsidRPr="00403783">
        <w:rPr>
          <w:rFonts w:cs="Times New Roman"/>
          <w:szCs w:val="20"/>
        </w:rPr>
        <w:t>Supplemental Tables</w:t>
      </w:r>
      <w:r w:rsidR="00ED6DD6" w:rsidRPr="00403783">
        <w:rPr>
          <w:rFonts w:cs="Times New Roman"/>
          <w:szCs w:val="20"/>
        </w:rPr>
        <w:t>...............................................................................................................................</w:t>
      </w:r>
      <w:r w:rsidR="00922D42" w:rsidRPr="00403783">
        <w:rPr>
          <w:rFonts w:cs="Times New Roman"/>
          <w:szCs w:val="20"/>
        </w:rPr>
        <w:t>.</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7</w:t>
      </w:r>
    </w:p>
    <w:p w14:paraId="770DF27D" w14:textId="47A764F8" w:rsidR="00221ACD" w:rsidRPr="00403783" w:rsidRDefault="00221ACD" w:rsidP="00033839">
      <w:pPr>
        <w:spacing w:after="100" w:line="240" w:lineRule="auto"/>
        <w:jc w:val="right"/>
        <w:rPr>
          <w:rFonts w:cs="Times New Roman"/>
          <w:szCs w:val="20"/>
        </w:rPr>
      </w:pPr>
      <w:r w:rsidRPr="00403783">
        <w:rPr>
          <w:rFonts w:cs="Times New Roman"/>
          <w:szCs w:val="20"/>
        </w:rPr>
        <w:t>Supplemental Figures</w:t>
      </w:r>
      <w:r w:rsidR="00ED6DD6" w:rsidRPr="00403783">
        <w:rPr>
          <w:rFonts w:cs="Times New Roman"/>
          <w:szCs w:val="20"/>
        </w:rPr>
        <w:t>............................................................................................................................................</w:t>
      </w:r>
      <w:r w:rsidR="00922D42" w:rsidRPr="00403783">
        <w:rPr>
          <w:rFonts w:cs="Times New Roman"/>
          <w:szCs w:val="20"/>
        </w:rPr>
        <w:t xml:space="preserve"> </w:t>
      </w:r>
      <w:r w:rsidRPr="00403783">
        <w:rPr>
          <w:rFonts w:cs="Times New Roman"/>
          <w:szCs w:val="20"/>
        </w:rPr>
        <w:t>12</w:t>
      </w:r>
    </w:p>
    <w:p w14:paraId="30F1E68F" w14:textId="77777777" w:rsidR="007E7640" w:rsidRPr="00403783" w:rsidRDefault="007E7640" w:rsidP="001178DC">
      <w:pPr>
        <w:spacing w:line="240" w:lineRule="auto"/>
        <w:jc w:val="left"/>
        <w:rPr>
          <w:rFonts w:cs="Times New Roman"/>
          <w:b/>
          <w:bCs/>
          <w:szCs w:val="20"/>
          <w:u w:val="single"/>
        </w:rPr>
      </w:pPr>
      <w:r w:rsidRPr="00403783">
        <w:rPr>
          <w:rFonts w:cs="Times New Roman"/>
          <w:szCs w:val="20"/>
        </w:rPr>
        <w:br w:type="page"/>
      </w:r>
    </w:p>
    <w:p w14:paraId="34C2F964" w14:textId="56164F6D" w:rsidR="00925EF0" w:rsidRPr="00403783" w:rsidRDefault="00925EF0" w:rsidP="001178DC">
      <w:pPr>
        <w:pStyle w:val="Heading1"/>
        <w:spacing w:line="240" w:lineRule="auto"/>
        <w:rPr>
          <w:rFonts w:cs="Times New Roman"/>
          <w:szCs w:val="20"/>
        </w:rPr>
      </w:pPr>
      <w:bookmarkStart w:id="1" w:name="_Toc211614699"/>
      <w:r w:rsidRPr="00403783">
        <w:rPr>
          <w:rFonts w:cs="Times New Roman"/>
          <w:szCs w:val="20"/>
        </w:rPr>
        <w:t>Supplemental Methods</w:t>
      </w:r>
      <w:bookmarkEnd w:id="1"/>
    </w:p>
    <w:p w14:paraId="1618F7FB" w14:textId="6DAA6E5E" w:rsidR="00925EF0" w:rsidRPr="00403783" w:rsidRDefault="008C7E8F" w:rsidP="001178DC">
      <w:pPr>
        <w:pStyle w:val="Heading2"/>
        <w:spacing w:line="240" w:lineRule="auto"/>
        <w:rPr>
          <w:rFonts w:cs="Times New Roman"/>
          <w:szCs w:val="20"/>
        </w:rPr>
      </w:pPr>
      <w:bookmarkStart w:id="2" w:name="_Toc211614700"/>
      <w:r w:rsidRPr="00403783">
        <w:rPr>
          <w:rFonts w:cs="Times New Roman"/>
          <w:szCs w:val="20"/>
        </w:rPr>
        <w:t xml:space="preserve">Data </w:t>
      </w:r>
      <w:r w:rsidR="002B2294" w:rsidRPr="00403783">
        <w:rPr>
          <w:rFonts w:cs="Times New Roman"/>
          <w:szCs w:val="20"/>
        </w:rPr>
        <w:t>preparation</w:t>
      </w:r>
      <w:bookmarkEnd w:id="2"/>
    </w:p>
    <w:p w14:paraId="7CEE651A" w14:textId="6226DEDA" w:rsidR="002024BF" w:rsidRPr="00403783" w:rsidRDefault="002024BF" w:rsidP="001178DC">
      <w:pPr>
        <w:spacing w:line="240" w:lineRule="auto"/>
        <w:rPr>
          <w:rFonts w:cs="Times New Roman"/>
          <w:szCs w:val="20"/>
        </w:rPr>
      </w:pPr>
      <w:r w:rsidRPr="00403783">
        <w:rPr>
          <w:rFonts w:cs="Times New Roman"/>
          <w:szCs w:val="20"/>
        </w:rPr>
        <w:t>I</w:t>
      </w:r>
      <w:r w:rsidR="00EE0E41" w:rsidRPr="00403783">
        <w:rPr>
          <w:rFonts w:cs="Times New Roman"/>
          <w:szCs w:val="20"/>
        </w:rPr>
        <w:t>n almost all cases, i</w:t>
      </w:r>
      <w:r w:rsidRPr="00403783">
        <w:rPr>
          <w:rFonts w:cs="Times New Roman"/>
          <w:szCs w:val="20"/>
        </w:rPr>
        <w:t xml:space="preserve">nfection dates were </w:t>
      </w:r>
      <w:r w:rsidR="00EE0E41" w:rsidRPr="00403783">
        <w:rPr>
          <w:rFonts w:cs="Times New Roman"/>
          <w:szCs w:val="20"/>
        </w:rPr>
        <w:t xml:space="preserve">based on the reported date of </w:t>
      </w:r>
      <w:r w:rsidR="00EE15F5" w:rsidRPr="00403783">
        <w:rPr>
          <w:rFonts w:cs="Times New Roman"/>
          <w:szCs w:val="20"/>
        </w:rPr>
        <w:t xml:space="preserve">the </w:t>
      </w:r>
      <w:r w:rsidR="00870867" w:rsidRPr="00403783">
        <w:rPr>
          <w:rFonts w:cs="Times New Roman"/>
          <w:szCs w:val="20"/>
        </w:rPr>
        <w:t xml:space="preserve">first positive </w:t>
      </w:r>
      <w:r w:rsidR="00D53C64" w:rsidRPr="00403783">
        <w:rPr>
          <w:rFonts w:cs="Times New Roman"/>
          <w:szCs w:val="20"/>
        </w:rPr>
        <w:t>COVID</w:t>
      </w:r>
      <w:r w:rsidR="00870867" w:rsidRPr="00403783">
        <w:rPr>
          <w:rFonts w:cs="Times New Roman"/>
          <w:szCs w:val="20"/>
        </w:rPr>
        <w:t>-19 test</w:t>
      </w:r>
      <w:r w:rsidR="008E0056" w:rsidRPr="00403783">
        <w:rPr>
          <w:rFonts w:cs="Times New Roman"/>
          <w:szCs w:val="20"/>
        </w:rPr>
        <w:t xml:space="preserve"> after a period of at least 90 days without a positive </w:t>
      </w:r>
      <w:r w:rsidR="00D53C64" w:rsidRPr="00403783">
        <w:rPr>
          <w:rFonts w:cs="Times New Roman"/>
          <w:szCs w:val="20"/>
        </w:rPr>
        <w:t>COVID</w:t>
      </w:r>
      <w:r w:rsidR="008E0056" w:rsidRPr="00403783">
        <w:rPr>
          <w:rFonts w:cs="Times New Roman"/>
          <w:szCs w:val="20"/>
        </w:rPr>
        <w:t>-19 test</w:t>
      </w:r>
      <w:r w:rsidR="00EE0E41" w:rsidRPr="00403783">
        <w:rPr>
          <w:rFonts w:cs="Times New Roman"/>
          <w:szCs w:val="20"/>
        </w:rPr>
        <w:t>.</w:t>
      </w:r>
      <w:r w:rsidR="00EE15F5" w:rsidRPr="00403783">
        <w:rPr>
          <w:rFonts w:cs="Times New Roman"/>
          <w:szCs w:val="20"/>
        </w:rPr>
        <w:t xml:space="preserve"> I</w:t>
      </w:r>
      <w:r w:rsidR="00EE0E41" w:rsidRPr="00403783">
        <w:rPr>
          <w:rFonts w:cs="Times New Roman"/>
          <w:szCs w:val="20"/>
        </w:rPr>
        <w:t>n a few cases</w:t>
      </w:r>
      <w:r w:rsidR="00EE15F5" w:rsidRPr="00403783">
        <w:rPr>
          <w:rFonts w:cs="Times New Roman"/>
          <w:szCs w:val="20"/>
        </w:rPr>
        <w:t xml:space="preserve"> however</w:t>
      </w:r>
      <w:r w:rsidR="00EE0E41" w:rsidRPr="00403783">
        <w:rPr>
          <w:rFonts w:cs="Times New Roman"/>
          <w:szCs w:val="20"/>
        </w:rPr>
        <w:t>, t</w:t>
      </w:r>
      <w:r w:rsidR="009179F1" w:rsidRPr="00403783">
        <w:rPr>
          <w:rFonts w:cs="Times New Roman"/>
          <w:szCs w:val="20"/>
        </w:rPr>
        <w:t xml:space="preserve">hese </w:t>
      </w:r>
      <w:r w:rsidR="00B35D62" w:rsidRPr="00403783">
        <w:rPr>
          <w:rFonts w:cs="Times New Roman"/>
          <w:szCs w:val="20"/>
        </w:rPr>
        <w:t xml:space="preserve">reported </w:t>
      </w:r>
      <w:r w:rsidR="009179F1" w:rsidRPr="00403783">
        <w:rPr>
          <w:rFonts w:cs="Times New Roman"/>
          <w:szCs w:val="20"/>
        </w:rPr>
        <w:t xml:space="preserve">dates were obviously incorrect: occurring before 2020 or after death. In these cases, the date of </w:t>
      </w:r>
      <w:r w:rsidR="0055085B" w:rsidRPr="00403783">
        <w:rPr>
          <w:rFonts w:cs="Times New Roman"/>
          <w:szCs w:val="20"/>
        </w:rPr>
        <w:t xml:space="preserve">the </w:t>
      </w:r>
      <w:r w:rsidR="009179F1" w:rsidRPr="00403783">
        <w:rPr>
          <w:rFonts w:cs="Times New Roman"/>
          <w:szCs w:val="20"/>
        </w:rPr>
        <w:t>registration</w:t>
      </w:r>
      <w:r w:rsidR="00F03D24" w:rsidRPr="00403783">
        <w:rPr>
          <w:rFonts w:cs="Times New Roman"/>
          <w:szCs w:val="20"/>
        </w:rPr>
        <w:t xml:space="preserve"> </w:t>
      </w:r>
      <w:r w:rsidR="005D7855" w:rsidRPr="00403783">
        <w:rPr>
          <w:rFonts w:cs="Times New Roman"/>
          <w:szCs w:val="20"/>
        </w:rPr>
        <w:t xml:space="preserve">of the test result in </w:t>
      </w:r>
      <w:r w:rsidR="002A1553" w:rsidRPr="00403783">
        <w:rPr>
          <w:rFonts w:cs="Times New Roman"/>
          <w:szCs w:val="20"/>
        </w:rPr>
        <w:t xml:space="preserve">the GGD’s </w:t>
      </w:r>
      <w:r w:rsidR="00381D90" w:rsidRPr="00403783">
        <w:rPr>
          <w:rFonts w:cs="Times New Roman"/>
          <w:szCs w:val="20"/>
        </w:rPr>
        <w:t>HPZone system</w:t>
      </w:r>
      <w:r w:rsidR="0014297B" w:rsidRPr="00403783">
        <w:rPr>
          <w:rFonts w:cs="Times New Roman"/>
          <w:szCs w:val="20"/>
        </w:rPr>
        <w:t xml:space="preserve"> </w:t>
      </w:r>
      <w:r w:rsidR="00F03D24" w:rsidRPr="00403783">
        <w:rPr>
          <w:rFonts w:cs="Times New Roman"/>
          <w:szCs w:val="20"/>
        </w:rPr>
        <w:t>was used</w:t>
      </w:r>
      <w:r w:rsidR="00BB384E" w:rsidRPr="00403783">
        <w:rPr>
          <w:rFonts w:cs="Times New Roman"/>
          <w:szCs w:val="20"/>
        </w:rPr>
        <w:t xml:space="preserve"> instead</w:t>
      </w:r>
      <w:r w:rsidR="00826032" w:rsidRPr="00403783">
        <w:rPr>
          <w:rFonts w:cs="Times New Roman"/>
          <w:szCs w:val="20"/>
        </w:rPr>
        <w:t xml:space="preserve">. </w:t>
      </w:r>
      <w:r w:rsidR="006C5DA3" w:rsidRPr="00403783">
        <w:rPr>
          <w:rFonts w:cs="Times New Roman"/>
          <w:szCs w:val="20"/>
        </w:rPr>
        <w:t xml:space="preserve">Dates of infection </w:t>
      </w:r>
      <w:r w:rsidR="00C5247D" w:rsidRPr="00403783">
        <w:rPr>
          <w:rFonts w:cs="Times New Roman"/>
          <w:szCs w:val="20"/>
        </w:rPr>
        <w:t>or</w:t>
      </w:r>
      <w:r w:rsidR="006C5DA3" w:rsidRPr="00403783">
        <w:rPr>
          <w:rFonts w:cs="Times New Roman"/>
          <w:szCs w:val="20"/>
        </w:rPr>
        <w:t xml:space="preserve"> vaccination occurring on the day of or after death were set to one day before death</w:t>
      </w:r>
      <w:r w:rsidR="00B77287" w:rsidRPr="00403783">
        <w:rPr>
          <w:rFonts w:cs="Times New Roman"/>
          <w:szCs w:val="20"/>
        </w:rPr>
        <w:t xml:space="preserve"> to </w:t>
      </w:r>
      <w:r w:rsidR="00132896" w:rsidRPr="00403783">
        <w:rPr>
          <w:rFonts w:cs="Times New Roman"/>
          <w:szCs w:val="20"/>
        </w:rPr>
        <w:t>enable</w:t>
      </w:r>
      <w:r w:rsidR="00EB2089" w:rsidRPr="00403783">
        <w:rPr>
          <w:rFonts w:cs="Times New Roman"/>
          <w:szCs w:val="20"/>
        </w:rPr>
        <w:t xml:space="preserve"> </w:t>
      </w:r>
      <w:r w:rsidR="00B95847" w:rsidRPr="00403783">
        <w:rPr>
          <w:rFonts w:cs="Times New Roman"/>
          <w:szCs w:val="20"/>
        </w:rPr>
        <w:t xml:space="preserve">the multi-state model </w:t>
      </w:r>
      <w:r w:rsidR="00132896" w:rsidRPr="00403783">
        <w:rPr>
          <w:rFonts w:cs="Times New Roman"/>
          <w:szCs w:val="20"/>
        </w:rPr>
        <w:t>to process both events</w:t>
      </w:r>
      <w:r w:rsidR="00905EDE" w:rsidRPr="00403783">
        <w:rPr>
          <w:rFonts w:cs="Times New Roman"/>
          <w:szCs w:val="20"/>
        </w:rPr>
        <w:t>.</w:t>
      </w:r>
      <w:r w:rsidR="00990FA1" w:rsidRPr="00403783">
        <w:rPr>
          <w:rFonts w:cs="Times New Roman"/>
          <w:szCs w:val="20"/>
        </w:rPr>
        <w:t xml:space="preserve"> Events seemingly taking place after death</w:t>
      </w:r>
      <w:r w:rsidR="00E25961" w:rsidRPr="00403783">
        <w:rPr>
          <w:rFonts w:cs="Times New Roman"/>
          <w:szCs w:val="20"/>
        </w:rPr>
        <w:t xml:space="preserve"> </w:t>
      </w:r>
      <w:r w:rsidR="00990FA1" w:rsidRPr="00403783">
        <w:rPr>
          <w:rFonts w:cs="Times New Roman"/>
          <w:szCs w:val="20"/>
        </w:rPr>
        <w:t>were</w:t>
      </w:r>
      <w:r w:rsidR="0072413F" w:rsidRPr="00403783">
        <w:rPr>
          <w:rFonts w:cs="Times New Roman"/>
          <w:szCs w:val="20"/>
        </w:rPr>
        <w:t xml:space="preserve"> likely</w:t>
      </w:r>
      <w:r w:rsidR="001D32C2" w:rsidRPr="00403783">
        <w:rPr>
          <w:rFonts w:cs="Times New Roman"/>
          <w:szCs w:val="20"/>
        </w:rPr>
        <w:t xml:space="preserve"> caused by</w:t>
      </w:r>
      <w:r w:rsidR="0072413F" w:rsidRPr="00403783">
        <w:rPr>
          <w:rFonts w:cs="Times New Roman"/>
          <w:szCs w:val="20"/>
        </w:rPr>
        <w:t xml:space="preserve"> reporting delay</w:t>
      </w:r>
      <w:r w:rsidR="001D32C2" w:rsidRPr="00403783">
        <w:rPr>
          <w:rFonts w:cs="Times New Roman"/>
          <w:szCs w:val="20"/>
        </w:rPr>
        <w:t>s</w:t>
      </w:r>
      <w:r w:rsidR="0072413F" w:rsidRPr="00403783">
        <w:rPr>
          <w:rFonts w:cs="Times New Roman"/>
          <w:szCs w:val="20"/>
        </w:rPr>
        <w:t>. Infection dates occurring on the day of first vaccination were set to one day before.</w:t>
      </w:r>
    </w:p>
    <w:p w14:paraId="3BB7FF9B" w14:textId="77777777" w:rsidR="006433EA" w:rsidRPr="00403783" w:rsidRDefault="006433EA" w:rsidP="001178DC">
      <w:pPr>
        <w:spacing w:line="240" w:lineRule="auto"/>
        <w:rPr>
          <w:rFonts w:cs="Times New Roman"/>
          <w:szCs w:val="20"/>
        </w:rPr>
      </w:pPr>
    </w:p>
    <w:p w14:paraId="7CD3D31D" w14:textId="3D16110B" w:rsidR="006433EA" w:rsidRPr="00403783" w:rsidRDefault="006B5255" w:rsidP="001178DC">
      <w:pPr>
        <w:pStyle w:val="Heading2"/>
        <w:spacing w:line="240" w:lineRule="auto"/>
        <w:rPr>
          <w:rFonts w:cs="Times New Roman"/>
          <w:szCs w:val="20"/>
        </w:rPr>
      </w:pPr>
      <w:bookmarkStart w:id="3" w:name="_Toc211614701"/>
      <w:r w:rsidRPr="00403783">
        <w:rPr>
          <w:rFonts w:cs="Times New Roman"/>
          <w:szCs w:val="20"/>
        </w:rPr>
        <w:t xml:space="preserve">Background mortality </w:t>
      </w:r>
      <w:r w:rsidR="00EB1666" w:rsidRPr="00403783">
        <w:rPr>
          <w:rFonts w:cs="Times New Roman"/>
          <w:szCs w:val="20"/>
        </w:rPr>
        <w:t>hazard</w:t>
      </w:r>
      <w:r w:rsidR="0090641B" w:rsidRPr="00403783">
        <w:rPr>
          <w:rFonts w:cs="Times New Roman"/>
          <w:szCs w:val="20"/>
        </w:rPr>
        <w:t>s</w:t>
      </w:r>
      <w:bookmarkEnd w:id="3"/>
    </w:p>
    <w:p w14:paraId="6D7A0733" w14:textId="08CC05AC" w:rsidR="00400C57" w:rsidRPr="00403783" w:rsidRDefault="00E73636" w:rsidP="001178DC">
      <w:pPr>
        <w:spacing w:line="240" w:lineRule="auto"/>
        <w:rPr>
          <w:rFonts w:cs="Times New Roman"/>
          <w:szCs w:val="20"/>
        </w:rPr>
      </w:pPr>
      <w:r w:rsidRPr="00403783">
        <w:rPr>
          <w:rFonts w:cs="Times New Roman"/>
          <w:szCs w:val="20"/>
        </w:rPr>
        <w:t>To calculate</w:t>
      </w:r>
      <w:r w:rsidR="002B2294" w:rsidRPr="00403783">
        <w:rPr>
          <w:rFonts w:cs="Times New Roman"/>
          <w:szCs w:val="20"/>
        </w:rPr>
        <w:t xml:space="preserve"> the background</w:t>
      </w:r>
      <w:r w:rsidR="0008390B" w:rsidRPr="00403783">
        <w:rPr>
          <w:rFonts w:cs="Times New Roman"/>
          <w:szCs w:val="20"/>
        </w:rPr>
        <w:t xml:space="preserve"> mortality </w:t>
      </w:r>
      <w:r w:rsidR="002B2294" w:rsidRPr="00403783">
        <w:rPr>
          <w:rFonts w:cs="Times New Roman"/>
          <w:szCs w:val="20"/>
        </w:rPr>
        <w:t>hazard per sex, age and month</w:t>
      </w:r>
      <w:r w:rsidRPr="00403783">
        <w:rPr>
          <w:rFonts w:cs="Times New Roman"/>
          <w:szCs w:val="20"/>
        </w:rPr>
        <w:t xml:space="preserve">, </w:t>
      </w:r>
      <w:r w:rsidR="00B6386A" w:rsidRPr="00403783">
        <w:rPr>
          <w:rFonts w:cs="Times New Roman"/>
          <w:szCs w:val="20"/>
        </w:rPr>
        <w:t xml:space="preserve">the data of the reference population was structured in long format: </w:t>
      </w:r>
      <w:r w:rsidR="007B4728" w:rsidRPr="00403783">
        <w:rPr>
          <w:rFonts w:cs="Times New Roman"/>
          <w:szCs w:val="20"/>
        </w:rPr>
        <w:t xml:space="preserve">each person had one row </w:t>
      </w:r>
      <w:r w:rsidR="00B6386A" w:rsidRPr="00403783">
        <w:rPr>
          <w:rFonts w:cs="Times New Roman"/>
          <w:szCs w:val="20"/>
        </w:rPr>
        <w:t>for each month and year</w:t>
      </w:r>
      <w:r w:rsidR="007B4728" w:rsidRPr="00403783">
        <w:rPr>
          <w:rFonts w:cs="Times New Roman"/>
          <w:szCs w:val="20"/>
        </w:rPr>
        <w:t xml:space="preserve"> that the </w:t>
      </w:r>
      <w:r w:rsidR="0092041D" w:rsidRPr="00403783">
        <w:rPr>
          <w:rFonts w:cs="Times New Roman"/>
          <w:szCs w:val="20"/>
        </w:rPr>
        <w:t>person</w:t>
      </w:r>
      <w:r w:rsidR="007B4728" w:rsidRPr="00403783">
        <w:rPr>
          <w:rFonts w:cs="Times New Roman"/>
          <w:szCs w:val="20"/>
        </w:rPr>
        <w:t xml:space="preserve"> was included in the dataset (i.e.,</w:t>
      </w:r>
      <w:r w:rsidR="0092041D" w:rsidRPr="00403783">
        <w:rPr>
          <w:rFonts w:cs="Times New Roman"/>
          <w:szCs w:val="20"/>
        </w:rPr>
        <w:t xml:space="preserve"> being at least 63 years old at the beginning of the month and living in the Netherlands</w:t>
      </w:r>
      <w:r w:rsidR="00F8650F" w:rsidRPr="00403783">
        <w:rPr>
          <w:rFonts w:cs="Times New Roman"/>
          <w:szCs w:val="20"/>
        </w:rPr>
        <w:t xml:space="preserve"> </w:t>
      </w:r>
      <w:r w:rsidR="00FB1156" w:rsidRPr="00403783">
        <w:rPr>
          <w:rFonts w:cs="Times New Roman"/>
          <w:szCs w:val="20"/>
        </w:rPr>
        <w:t>at the start of the year</w:t>
      </w:r>
      <w:r w:rsidR="0092041D" w:rsidRPr="00403783">
        <w:rPr>
          <w:rFonts w:cs="Times New Roman"/>
          <w:szCs w:val="20"/>
        </w:rPr>
        <w:t>). Because</w:t>
      </w:r>
      <w:r w:rsidR="00187C91" w:rsidRPr="00403783">
        <w:rPr>
          <w:rFonts w:cs="Times New Roman"/>
          <w:szCs w:val="20"/>
        </w:rPr>
        <w:t xml:space="preserve"> in the microdata of Statistics Netherlands all birthdays are set to the first of the month, </w:t>
      </w:r>
      <w:r w:rsidR="00AF6E63" w:rsidRPr="00403783">
        <w:rPr>
          <w:rFonts w:cs="Times New Roman"/>
          <w:szCs w:val="20"/>
        </w:rPr>
        <w:t xml:space="preserve">no additional rows were needed </w:t>
      </w:r>
      <w:r w:rsidR="000620E5" w:rsidRPr="00403783">
        <w:rPr>
          <w:rFonts w:cs="Times New Roman"/>
          <w:szCs w:val="20"/>
        </w:rPr>
        <w:t>for changing age.</w:t>
      </w:r>
      <w:r w:rsidR="009C6315" w:rsidRPr="00403783">
        <w:rPr>
          <w:rFonts w:cs="Times New Roman"/>
          <w:szCs w:val="20"/>
        </w:rPr>
        <w:t xml:space="preserve"> </w:t>
      </w:r>
    </w:p>
    <w:p w14:paraId="13E1401B" w14:textId="7EA77A10" w:rsidR="00166B61" w:rsidRPr="00403783" w:rsidRDefault="00166B61" w:rsidP="001178DC">
      <w:pPr>
        <w:spacing w:line="240" w:lineRule="auto"/>
        <w:rPr>
          <w:rFonts w:cs="Times New Roman"/>
          <w:szCs w:val="20"/>
        </w:rPr>
      </w:pPr>
      <w:r w:rsidRPr="00403783">
        <w:rPr>
          <w:rFonts w:cs="Times New Roman"/>
          <w:szCs w:val="20"/>
        </w:rPr>
        <w:t xml:space="preserve">In order to have large enough groups for the ages &gt;90 years, </w:t>
      </w:r>
      <w:r w:rsidR="00CA2721" w:rsidRPr="00403783">
        <w:rPr>
          <w:rFonts w:cs="Times New Roman"/>
          <w:szCs w:val="20"/>
        </w:rPr>
        <w:t xml:space="preserve">some persons were cloned in the dataset: </w:t>
      </w:r>
      <w:r w:rsidR="00384530" w:rsidRPr="00403783">
        <w:rPr>
          <w:rFonts w:cs="Times New Roman"/>
          <w:szCs w:val="20"/>
        </w:rPr>
        <w:t xml:space="preserve">e.g., </w:t>
      </w:r>
      <w:r w:rsidR="00CA2721" w:rsidRPr="00403783">
        <w:rPr>
          <w:rFonts w:cs="Times New Roman"/>
          <w:szCs w:val="20"/>
        </w:rPr>
        <w:t xml:space="preserve">for age 91, </w:t>
      </w:r>
      <w:r w:rsidR="005C430D" w:rsidRPr="00403783">
        <w:rPr>
          <w:rFonts w:cs="Times New Roman"/>
          <w:szCs w:val="20"/>
        </w:rPr>
        <w:t>all persons</w:t>
      </w:r>
      <w:r w:rsidR="004744CA" w:rsidRPr="00403783">
        <w:rPr>
          <w:rFonts w:cs="Times New Roman"/>
          <w:szCs w:val="20"/>
        </w:rPr>
        <w:t xml:space="preserve"> </w:t>
      </w:r>
      <w:r w:rsidR="005C430D" w:rsidRPr="00403783">
        <w:rPr>
          <w:rFonts w:cs="Times New Roman"/>
          <w:szCs w:val="20"/>
        </w:rPr>
        <w:t xml:space="preserve">aged 89, 90, 92 and 93 </w:t>
      </w:r>
      <w:r w:rsidR="004E3E0A" w:rsidRPr="00403783">
        <w:rPr>
          <w:rFonts w:cs="Times New Roman"/>
          <w:szCs w:val="20"/>
        </w:rPr>
        <w:t xml:space="preserve">were </w:t>
      </w:r>
      <w:r w:rsidR="005C430D" w:rsidRPr="00403783">
        <w:rPr>
          <w:rFonts w:cs="Times New Roman"/>
          <w:szCs w:val="20"/>
        </w:rPr>
        <w:t>added again</w:t>
      </w:r>
      <w:r w:rsidR="003259FF" w:rsidRPr="00403783">
        <w:rPr>
          <w:rFonts w:cs="Times New Roman"/>
          <w:szCs w:val="20"/>
        </w:rPr>
        <w:t xml:space="preserve"> with a</w:t>
      </w:r>
      <w:r w:rsidR="00952AEC" w:rsidRPr="00403783">
        <w:rPr>
          <w:rFonts w:cs="Times New Roman"/>
          <w:szCs w:val="20"/>
        </w:rPr>
        <w:t>n artificial</w:t>
      </w:r>
      <w:r w:rsidR="003259FF" w:rsidRPr="00403783">
        <w:rPr>
          <w:rFonts w:cs="Times New Roman"/>
          <w:szCs w:val="20"/>
        </w:rPr>
        <w:t xml:space="preserve"> age of 91, creating a 5-year age group centered around the age of interest. </w:t>
      </w:r>
      <w:r w:rsidR="00692EFE" w:rsidRPr="00403783">
        <w:rPr>
          <w:rFonts w:cs="Times New Roman"/>
          <w:szCs w:val="20"/>
        </w:rPr>
        <w:t>As the</w:t>
      </w:r>
      <w:r w:rsidR="00E95F85" w:rsidRPr="00403783">
        <w:rPr>
          <w:rFonts w:cs="Times New Roman"/>
          <w:szCs w:val="20"/>
        </w:rPr>
        <w:t xml:space="preserve">re are less 93-year olds than 89-year olds, </w:t>
      </w:r>
      <w:r w:rsidR="003E10DD" w:rsidRPr="00403783">
        <w:rPr>
          <w:rFonts w:cs="Times New Roman"/>
          <w:szCs w:val="20"/>
        </w:rPr>
        <w:t xml:space="preserve">all persons with the new age 91 </w:t>
      </w:r>
      <w:r w:rsidR="004E3E0A" w:rsidRPr="00403783">
        <w:rPr>
          <w:rFonts w:cs="Times New Roman"/>
          <w:szCs w:val="20"/>
        </w:rPr>
        <w:t xml:space="preserve">were </w:t>
      </w:r>
      <w:r w:rsidR="00010036" w:rsidRPr="00403783">
        <w:rPr>
          <w:rFonts w:cs="Times New Roman"/>
          <w:szCs w:val="20"/>
        </w:rPr>
        <w:t>re</w:t>
      </w:r>
      <w:r w:rsidR="004E3E0A" w:rsidRPr="00403783">
        <w:rPr>
          <w:rFonts w:cs="Times New Roman"/>
          <w:szCs w:val="20"/>
        </w:rPr>
        <w:t xml:space="preserve">weighted </w:t>
      </w:r>
      <w:r w:rsidR="00EC28CD" w:rsidRPr="00403783">
        <w:rPr>
          <w:rFonts w:cs="Times New Roman"/>
          <w:szCs w:val="20"/>
        </w:rPr>
        <w:t>based on their sex and original ag</w:t>
      </w:r>
      <w:r w:rsidR="00651632" w:rsidRPr="00403783">
        <w:rPr>
          <w:rFonts w:cs="Times New Roman"/>
          <w:szCs w:val="20"/>
        </w:rPr>
        <w:t>e</w:t>
      </w:r>
      <w:r w:rsidR="004E3E0A" w:rsidRPr="00403783">
        <w:rPr>
          <w:rFonts w:cs="Times New Roman"/>
          <w:szCs w:val="20"/>
        </w:rPr>
        <w:t>.</w:t>
      </w:r>
      <w:r w:rsidR="00651632" w:rsidRPr="00403783">
        <w:rPr>
          <w:rFonts w:cs="Times New Roman"/>
          <w:szCs w:val="20"/>
        </w:rPr>
        <w:t xml:space="preserve"> </w:t>
      </w:r>
      <w:r w:rsidR="00E77059" w:rsidRPr="00403783">
        <w:rPr>
          <w:rFonts w:cs="Times New Roman"/>
          <w:szCs w:val="20"/>
        </w:rPr>
        <w:t xml:space="preserve">This </w:t>
      </w:r>
      <w:r w:rsidR="00FB1156" w:rsidRPr="00403783">
        <w:rPr>
          <w:rFonts w:cs="Times New Roman"/>
          <w:szCs w:val="20"/>
        </w:rPr>
        <w:t xml:space="preserve">procedure </w:t>
      </w:r>
      <w:r w:rsidR="00E77059" w:rsidRPr="00403783">
        <w:rPr>
          <w:rFonts w:cs="Times New Roman"/>
          <w:szCs w:val="20"/>
        </w:rPr>
        <w:t xml:space="preserve">was also </w:t>
      </w:r>
      <w:r w:rsidR="00F311ED" w:rsidRPr="00403783">
        <w:rPr>
          <w:rFonts w:cs="Times New Roman"/>
          <w:szCs w:val="20"/>
        </w:rPr>
        <w:t>performed</w:t>
      </w:r>
      <w:r w:rsidR="00E77059" w:rsidRPr="00403783">
        <w:rPr>
          <w:rFonts w:cs="Times New Roman"/>
          <w:szCs w:val="20"/>
        </w:rPr>
        <w:t xml:space="preserve"> for the ages 92-105, where persons older than 105 years were included in the </w:t>
      </w:r>
      <w:r w:rsidR="00791C66" w:rsidRPr="00403783">
        <w:rPr>
          <w:rFonts w:cs="Times New Roman"/>
          <w:szCs w:val="20"/>
        </w:rPr>
        <w:t xml:space="preserve">group with new age 105. </w:t>
      </w:r>
    </w:p>
    <w:p w14:paraId="4676826D" w14:textId="5C9C4DF3" w:rsidR="00E73636" w:rsidRPr="00403783" w:rsidRDefault="009C6315" w:rsidP="001178DC">
      <w:pPr>
        <w:spacing w:line="240" w:lineRule="auto"/>
        <w:rPr>
          <w:rFonts w:cs="Times New Roman"/>
          <w:szCs w:val="20"/>
        </w:rPr>
      </w:pPr>
      <w:r w:rsidRPr="00403783">
        <w:rPr>
          <w:rFonts w:cs="Times New Roman"/>
          <w:szCs w:val="20"/>
        </w:rPr>
        <w:t xml:space="preserve">Then, the cumulative hazard from the </w:t>
      </w:r>
      <w:r w:rsidR="00EB14DA" w:rsidRPr="00403783">
        <w:rPr>
          <w:rFonts w:cs="Times New Roman"/>
          <w:szCs w:val="20"/>
        </w:rPr>
        <w:t xml:space="preserve">start of the month until the end of the month was calculated, stratifying for sex, age and </w:t>
      </w:r>
      <w:r w:rsidR="00A751D0" w:rsidRPr="00403783">
        <w:rPr>
          <w:rFonts w:cs="Times New Roman"/>
          <w:szCs w:val="20"/>
        </w:rPr>
        <w:t xml:space="preserve">month. </w:t>
      </w:r>
      <w:r w:rsidR="003979C1" w:rsidRPr="00403783">
        <w:rPr>
          <w:rFonts w:cs="Times New Roman"/>
          <w:szCs w:val="20"/>
        </w:rPr>
        <w:t xml:space="preserve">Thus, the monthly hazards were averaged over the years 2015-2019. </w:t>
      </w:r>
      <w:r w:rsidR="001C7C6E" w:rsidRPr="00403783">
        <w:rPr>
          <w:rFonts w:cs="Times New Roman"/>
          <w:szCs w:val="20"/>
        </w:rPr>
        <w:t xml:space="preserve">The </w:t>
      </w:r>
      <w:r w:rsidR="00891C48" w:rsidRPr="00403783">
        <w:rPr>
          <w:rFonts w:cs="Times New Roman"/>
          <w:szCs w:val="20"/>
        </w:rPr>
        <w:t xml:space="preserve">mean </w:t>
      </w:r>
      <w:r w:rsidR="001C7C6E" w:rsidRPr="00403783">
        <w:rPr>
          <w:rFonts w:cs="Times New Roman"/>
          <w:szCs w:val="20"/>
        </w:rPr>
        <w:t xml:space="preserve">daily mortality hazard </w:t>
      </w:r>
      <w:r w:rsidR="006262A0" w:rsidRPr="00403783">
        <w:rPr>
          <w:rFonts w:cs="Times New Roman"/>
          <w:szCs w:val="20"/>
        </w:rPr>
        <w:t xml:space="preserve">per stratum </w:t>
      </w:r>
      <w:r w:rsidR="001C7C6E" w:rsidRPr="00403783">
        <w:rPr>
          <w:rFonts w:cs="Times New Roman"/>
          <w:szCs w:val="20"/>
        </w:rPr>
        <w:t xml:space="preserve">was calculated by dividing the </w:t>
      </w:r>
      <w:r w:rsidR="007C491C" w:rsidRPr="00403783">
        <w:rPr>
          <w:rFonts w:cs="Times New Roman"/>
          <w:szCs w:val="20"/>
        </w:rPr>
        <w:t xml:space="preserve">cumulative hazard at the end of the month </w:t>
      </w:r>
      <w:r w:rsidR="00882658" w:rsidRPr="00403783">
        <w:rPr>
          <w:rFonts w:cs="Times New Roman"/>
          <w:szCs w:val="20"/>
        </w:rPr>
        <w:t xml:space="preserve">(or at day 28 </w:t>
      </w:r>
      <w:r w:rsidR="0053511F" w:rsidRPr="00403783">
        <w:rPr>
          <w:rFonts w:cs="Times New Roman"/>
          <w:szCs w:val="20"/>
        </w:rPr>
        <w:t>for</w:t>
      </w:r>
      <w:r w:rsidR="00882658" w:rsidRPr="00403783">
        <w:rPr>
          <w:rFonts w:cs="Times New Roman"/>
          <w:szCs w:val="20"/>
        </w:rPr>
        <w:t xml:space="preserve"> February) </w:t>
      </w:r>
      <w:r w:rsidR="007C491C" w:rsidRPr="00403783">
        <w:rPr>
          <w:rFonts w:cs="Times New Roman"/>
          <w:szCs w:val="20"/>
        </w:rPr>
        <w:t>by the number of days in the respective month (or 28</w:t>
      </w:r>
      <w:r w:rsidR="0053511F" w:rsidRPr="00403783">
        <w:rPr>
          <w:rFonts w:cs="Times New Roman"/>
          <w:szCs w:val="20"/>
        </w:rPr>
        <w:t xml:space="preserve"> for</w:t>
      </w:r>
      <w:r w:rsidR="007C491C" w:rsidRPr="00403783">
        <w:rPr>
          <w:rFonts w:cs="Times New Roman"/>
          <w:szCs w:val="20"/>
        </w:rPr>
        <w:t xml:space="preserve"> February). </w:t>
      </w:r>
      <w:r w:rsidR="00B96A4B" w:rsidRPr="00403783">
        <w:rPr>
          <w:rFonts w:cs="Times New Roman"/>
          <w:szCs w:val="20"/>
        </w:rPr>
        <w:t xml:space="preserve">These hazards were </w:t>
      </w:r>
      <w:r w:rsidR="00945060" w:rsidRPr="00403783">
        <w:rPr>
          <w:rFonts w:cs="Times New Roman"/>
          <w:szCs w:val="20"/>
        </w:rPr>
        <w:t>structured as a rate</w:t>
      </w:r>
      <w:r w:rsidR="00A92DBB" w:rsidRPr="00403783">
        <w:rPr>
          <w:rFonts w:cs="Times New Roman"/>
          <w:szCs w:val="20"/>
        </w:rPr>
        <w:t xml:space="preserve"> </w:t>
      </w:r>
      <w:r w:rsidR="00945060" w:rsidRPr="00403783">
        <w:rPr>
          <w:rFonts w:cs="Times New Roman"/>
          <w:szCs w:val="20"/>
        </w:rPr>
        <w:t xml:space="preserve">table that could be used </w:t>
      </w:r>
      <w:r w:rsidR="0053511F" w:rsidRPr="00403783">
        <w:rPr>
          <w:rFonts w:cs="Times New Roman"/>
          <w:szCs w:val="20"/>
        </w:rPr>
        <w:t>by</w:t>
      </w:r>
      <w:r w:rsidR="00EA2012" w:rsidRPr="00403783">
        <w:rPr>
          <w:rFonts w:cs="Times New Roman"/>
          <w:szCs w:val="20"/>
        </w:rPr>
        <w:t xml:space="preserve"> the relative survival models</w:t>
      </w:r>
      <w:r w:rsidR="00522E97" w:rsidRPr="00403783">
        <w:rPr>
          <w:rFonts w:cs="Times New Roman"/>
          <w:szCs w:val="20"/>
        </w:rPr>
        <w:t xml:space="preserve"> (using the same </w:t>
      </w:r>
      <w:r w:rsidR="00600C22" w:rsidRPr="00403783">
        <w:rPr>
          <w:rFonts w:cs="Times New Roman"/>
          <w:szCs w:val="20"/>
        </w:rPr>
        <w:t xml:space="preserve">daily </w:t>
      </w:r>
      <w:r w:rsidR="00522E97" w:rsidRPr="00403783">
        <w:rPr>
          <w:rFonts w:cs="Times New Roman"/>
          <w:szCs w:val="20"/>
        </w:rPr>
        <w:t>hazards for 2020 and 2021)</w:t>
      </w:r>
      <w:r w:rsidR="00EA2012" w:rsidRPr="00403783">
        <w:rPr>
          <w:rFonts w:cs="Times New Roman"/>
          <w:szCs w:val="20"/>
        </w:rPr>
        <w:t>. In these models, persons w</w:t>
      </w:r>
      <w:r w:rsidR="00AB705E" w:rsidRPr="00403783">
        <w:rPr>
          <w:rFonts w:cs="Times New Roman"/>
          <w:szCs w:val="20"/>
        </w:rPr>
        <w:t>ith a higher age than which are present in the rate</w:t>
      </w:r>
      <w:r w:rsidR="00A92DBB" w:rsidRPr="00403783">
        <w:rPr>
          <w:rFonts w:cs="Times New Roman"/>
          <w:szCs w:val="20"/>
        </w:rPr>
        <w:t xml:space="preserve"> </w:t>
      </w:r>
      <w:r w:rsidR="00AB705E" w:rsidRPr="00403783">
        <w:rPr>
          <w:rFonts w:cs="Times New Roman"/>
          <w:szCs w:val="20"/>
        </w:rPr>
        <w:t xml:space="preserve">table </w:t>
      </w:r>
      <w:r w:rsidR="00F311ED" w:rsidRPr="00403783">
        <w:rPr>
          <w:rFonts w:cs="Times New Roman"/>
          <w:szCs w:val="20"/>
        </w:rPr>
        <w:t>are assumed to have</w:t>
      </w:r>
      <w:r w:rsidR="00AB705E" w:rsidRPr="00403783">
        <w:rPr>
          <w:rFonts w:cs="Times New Roman"/>
          <w:szCs w:val="20"/>
        </w:rPr>
        <w:t xml:space="preserve"> the </w:t>
      </w:r>
      <w:r w:rsidR="0053511F" w:rsidRPr="00403783">
        <w:rPr>
          <w:rFonts w:cs="Times New Roman"/>
          <w:szCs w:val="20"/>
        </w:rPr>
        <w:t xml:space="preserve">background </w:t>
      </w:r>
      <w:r w:rsidR="00AB705E" w:rsidRPr="00403783">
        <w:rPr>
          <w:rFonts w:cs="Times New Roman"/>
          <w:szCs w:val="20"/>
        </w:rPr>
        <w:t>hazard of the oldest age that is present</w:t>
      </w:r>
      <w:r w:rsidR="00EC669F" w:rsidRPr="00403783">
        <w:rPr>
          <w:rFonts w:cs="Times New Roman"/>
          <w:szCs w:val="20"/>
        </w:rPr>
        <w:t xml:space="preserve">: </w:t>
      </w:r>
      <w:r w:rsidR="00AB705E" w:rsidRPr="00403783">
        <w:rPr>
          <w:rFonts w:cs="Times New Roman"/>
          <w:szCs w:val="20"/>
        </w:rPr>
        <w:t xml:space="preserve">e.g., a person aged 106 </w:t>
      </w:r>
      <w:r w:rsidR="00EC669F" w:rsidRPr="00403783">
        <w:rPr>
          <w:rFonts w:cs="Times New Roman"/>
          <w:szCs w:val="20"/>
        </w:rPr>
        <w:t>has</w:t>
      </w:r>
      <w:r w:rsidR="00213EA9" w:rsidRPr="00403783">
        <w:rPr>
          <w:rFonts w:cs="Times New Roman"/>
          <w:szCs w:val="20"/>
        </w:rPr>
        <w:t xml:space="preserve"> the same daily </w:t>
      </w:r>
      <w:r w:rsidR="00EC669F" w:rsidRPr="00403783">
        <w:rPr>
          <w:rFonts w:cs="Times New Roman"/>
          <w:szCs w:val="20"/>
        </w:rPr>
        <w:t xml:space="preserve">background </w:t>
      </w:r>
      <w:r w:rsidR="00213EA9" w:rsidRPr="00403783">
        <w:rPr>
          <w:rFonts w:cs="Times New Roman"/>
          <w:szCs w:val="20"/>
        </w:rPr>
        <w:t xml:space="preserve">mortality hazard as a 105-year old. </w:t>
      </w:r>
    </w:p>
    <w:p w14:paraId="496FB25D" w14:textId="77777777" w:rsidR="00842DD3" w:rsidRPr="00403783" w:rsidRDefault="00842DD3" w:rsidP="001178DC">
      <w:pPr>
        <w:spacing w:line="240" w:lineRule="auto"/>
        <w:rPr>
          <w:rFonts w:cs="Times New Roman"/>
          <w:szCs w:val="20"/>
        </w:rPr>
      </w:pPr>
    </w:p>
    <w:p w14:paraId="75B10DF0" w14:textId="1FB4B4DD" w:rsidR="00842DD3" w:rsidRPr="00403783" w:rsidRDefault="00842DD3" w:rsidP="001178DC">
      <w:pPr>
        <w:pStyle w:val="Heading2"/>
        <w:spacing w:line="240" w:lineRule="auto"/>
        <w:rPr>
          <w:rFonts w:cs="Times New Roman"/>
          <w:szCs w:val="20"/>
        </w:rPr>
      </w:pPr>
      <w:bookmarkStart w:id="4" w:name="_Toc211614702"/>
      <w:r w:rsidRPr="00403783">
        <w:rPr>
          <w:rFonts w:cs="Times New Roman"/>
          <w:szCs w:val="20"/>
        </w:rPr>
        <w:t>Statistical considerations</w:t>
      </w:r>
      <w:bookmarkEnd w:id="4"/>
    </w:p>
    <w:p w14:paraId="0C2FFF8D" w14:textId="3076B7AB" w:rsidR="00DC1199" w:rsidRPr="00403783" w:rsidRDefault="00DC1199" w:rsidP="001178DC">
      <w:pPr>
        <w:spacing w:line="240" w:lineRule="auto"/>
        <w:rPr>
          <w:rFonts w:cs="Times New Roman"/>
          <w:szCs w:val="20"/>
        </w:rPr>
      </w:pPr>
      <w:r w:rsidRPr="00403783">
        <w:rPr>
          <w:rFonts w:cs="Times New Roman"/>
          <w:szCs w:val="20"/>
        </w:rPr>
        <w:t>Some subtle technical points are relevant in understanding differences in results between our and others’ work. In our model background and excess mortality are treated as competing events, such that the sum of the background and excess mortality is the total observed mortality. Their absolute probabilities are based on the cumulative hazards of both competing events, in contrast to methods w</w:t>
      </w:r>
      <w:r w:rsidR="00A5203C" w:rsidRPr="00403783">
        <w:rPr>
          <w:rFonts w:cs="Times New Roman"/>
          <w:szCs w:val="20"/>
        </w:rPr>
        <w:t>h</w:t>
      </w:r>
      <w:r w:rsidRPr="00403783">
        <w:rPr>
          <w:rFonts w:cs="Times New Roman"/>
          <w:szCs w:val="20"/>
        </w:rPr>
        <w:t xml:space="preserve">ere the excess mortality is calculated by comparing the observed and reference mortality probabilities </w:t>
      </w:r>
      <w:r w:rsidR="00A621D4" w:rsidRPr="00403783">
        <w:rPr>
          <w:rFonts w:cs="Times New Roman"/>
          <w:szCs w:val="20"/>
        </w:rPr>
        <w:t>directly</w:t>
      </w:r>
      <w:r w:rsidRPr="00403783">
        <w:rPr>
          <w:rFonts w:cs="Times New Roman"/>
          <w:szCs w:val="20"/>
        </w:rPr>
        <w:t xml:space="preserve">. </w:t>
      </w:r>
      <w:r w:rsidR="00D46EAB" w:rsidRPr="00403783">
        <w:rPr>
          <w:rFonts w:cs="Times New Roman"/>
          <w:szCs w:val="20"/>
        </w:rPr>
        <w:t>See Pohar Perme et al.</w:t>
      </w:r>
      <w:r w:rsidR="00C20700" w:rsidRPr="00403783">
        <w:rPr>
          <w:rFonts w:cs="Times New Roman"/>
          <w:szCs w:val="20"/>
        </w:rPr>
        <w:t xml:space="preserve"> [</w:t>
      </w:r>
      <w:r w:rsidR="001724B1" w:rsidRPr="00403783">
        <w:rPr>
          <w:rFonts w:cs="Times New Roman"/>
          <w:noProof/>
          <w:szCs w:val="20"/>
        </w:rPr>
        <w:t>1</w:t>
      </w:r>
      <w:r w:rsidR="00C20700" w:rsidRPr="00403783">
        <w:rPr>
          <w:rFonts w:cs="Times New Roman"/>
          <w:noProof/>
          <w:szCs w:val="20"/>
        </w:rPr>
        <w:t>]</w:t>
      </w:r>
      <w:r w:rsidR="00D46EAB" w:rsidRPr="00403783">
        <w:rPr>
          <w:rFonts w:cs="Times New Roman"/>
          <w:szCs w:val="20"/>
        </w:rPr>
        <w:t xml:space="preserve"> for a more detailed explanation of relative survival. </w:t>
      </w:r>
    </w:p>
    <w:p w14:paraId="286B7680" w14:textId="5AB7C501" w:rsidR="00DC1199" w:rsidRPr="00403783" w:rsidRDefault="00DC1199" w:rsidP="001178DC">
      <w:pPr>
        <w:spacing w:line="240" w:lineRule="auto"/>
        <w:rPr>
          <w:rFonts w:cs="Times New Roman"/>
          <w:szCs w:val="20"/>
        </w:rPr>
      </w:pPr>
      <w:r w:rsidRPr="00403783">
        <w:rPr>
          <w:rFonts w:cs="Times New Roman"/>
          <w:szCs w:val="20"/>
        </w:rPr>
        <w:t>The background mortality hazard depends on the current demographic composition of the population (regarding sex and age). This makes the role of a time-dependent reference population essential: if during a COVID-19 wave mostly older persons die, the background mortality hazard would decrease, as the remaining population would on average become younger. In the beginning of 2020, the contrary occurred: because fewer older persons died than expected due to the mild influenza season, the population was on average older than the pre-pandemic population and the background mortality hazard increased</w:t>
      </w:r>
      <w:r w:rsidR="003849E9" w:rsidRPr="00403783">
        <w:rPr>
          <w:rFonts w:cs="Times New Roman"/>
          <w:szCs w:val="20"/>
        </w:rPr>
        <w:t>.</w:t>
      </w:r>
      <w:r w:rsidRPr="00403783">
        <w:rPr>
          <w:rFonts w:cs="Times New Roman"/>
          <w:szCs w:val="20"/>
        </w:rPr>
        <w:t xml:space="preserve"> </w:t>
      </w:r>
      <w:r w:rsidR="003849E9" w:rsidRPr="00403783">
        <w:rPr>
          <w:rFonts w:cs="Times New Roman"/>
          <w:szCs w:val="20"/>
        </w:rPr>
        <w:t xml:space="preserve">As a result, </w:t>
      </w:r>
      <w:r w:rsidR="00A00B46" w:rsidRPr="00403783">
        <w:rPr>
          <w:rFonts w:cs="Times New Roman"/>
          <w:szCs w:val="20"/>
        </w:rPr>
        <w:t>only after a substantial number of deaths</w:t>
      </w:r>
      <w:r w:rsidR="00B02AFE" w:rsidRPr="00403783">
        <w:rPr>
          <w:rFonts w:cs="Times New Roman"/>
          <w:szCs w:val="20"/>
        </w:rPr>
        <w:t xml:space="preserve"> during the first COVID-19 wave the excess mortality hazard bec</w:t>
      </w:r>
      <w:r w:rsidR="00A00B46" w:rsidRPr="00403783">
        <w:rPr>
          <w:rFonts w:cs="Times New Roman"/>
          <w:szCs w:val="20"/>
        </w:rPr>
        <w:t>a</w:t>
      </w:r>
      <w:r w:rsidR="00B02AFE" w:rsidRPr="00403783">
        <w:rPr>
          <w:rFonts w:cs="Times New Roman"/>
          <w:szCs w:val="20"/>
        </w:rPr>
        <w:t xml:space="preserve">me positive. </w:t>
      </w:r>
      <w:r w:rsidRPr="00403783">
        <w:rPr>
          <w:rFonts w:cs="Times New Roman"/>
          <w:szCs w:val="20"/>
        </w:rPr>
        <w:t xml:space="preserve">In other words, our model takes the ‘gain’ of a few months longer survival with respect to the pre-pandemic period correctly into account. This is not possible if the reference population is not continuously updated to match the current demographic composition of the study population. </w:t>
      </w:r>
    </w:p>
    <w:p w14:paraId="3DADE1C5" w14:textId="06D8F748" w:rsidR="00DC1199" w:rsidRPr="00403783" w:rsidRDefault="00DC1199" w:rsidP="001178DC">
      <w:pPr>
        <w:spacing w:line="240" w:lineRule="auto"/>
        <w:rPr>
          <w:rFonts w:cs="Times New Roman"/>
          <w:szCs w:val="20"/>
        </w:rPr>
      </w:pPr>
      <w:r w:rsidRPr="00403783">
        <w:rPr>
          <w:rFonts w:cs="Times New Roman"/>
          <w:szCs w:val="20"/>
        </w:rPr>
        <w:t xml:space="preserve">One of the main assumptions of relative survival models is that the study and reference groups are similar aside from their ‘disease’. In our case we assume that the general health (apart from the part related to COVID-19) and hazards of dying </w:t>
      </w:r>
      <w:r w:rsidR="000075C2" w:rsidRPr="00403783">
        <w:rPr>
          <w:rFonts w:cs="Times New Roman"/>
          <w:szCs w:val="20"/>
        </w:rPr>
        <w:t xml:space="preserve">due </w:t>
      </w:r>
      <w:r w:rsidRPr="00403783">
        <w:rPr>
          <w:rFonts w:cs="Times New Roman"/>
          <w:szCs w:val="20"/>
        </w:rPr>
        <w:t>to other causes than pandemic-related are similar for the study and reference populations, i.e., that the life expectancy in the absence of COVID-19 did not change between 2015 and 2021. This likely explains largely why our excess mortality estimates are lower than those reported by Statistics Netherlands</w:t>
      </w:r>
      <w:r w:rsidRPr="00403783" w:rsidDel="007844AA">
        <w:rPr>
          <w:rFonts w:cs="Times New Roman"/>
          <w:szCs w:val="20"/>
        </w:rPr>
        <w:t xml:space="preserve"> </w:t>
      </w:r>
      <w:r w:rsidRPr="00403783">
        <w:rPr>
          <w:rFonts w:cs="Times New Roman"/>
          <w:szCs w:val="20"/>
        </w:rPr>
        <w:t xml:space="preserve">and RIVM, which </w:t>
      </w:r>
      <w:r w:rsidR="00D36E17" w:rsidRPr="00403783">
        <w:rPr>
          <w:rFonts w:cs="Times New Roman"/>
          <w:szCs w:val="20"/>
        </w:rPr>
        <w:t>considered</w:t>
      </w:r>
      <w:r w:rsidRPr="00403783">
        <w:rPr>
          <w:rFonts w:cs="Times New Roman"/>
          <w:szCs w:val="20"/>
        </w:rPr>
        <w:t xml:space="preserve"> increasing life expectancy (i.e., a lower background hazard) in their model</w:t>
      </w:r>
      <w:r w:rsidR="00C20700" w:rsidRPr="00403783">
        <w:rPr>
          <w:rFonts w:cs="Times New Roman"/>
          <w:szCs w:val="20"/>
        </w:rPr>
        <w:t xml:space="preserve"> [</w:t>
      </w:r>
      <w:r w:rsidR="001724B1" w:rsidRPr="00403783">
        <w:rPr>
          <w:rFonts w:cs="Times New Roman"/>
          <w:noProof/>
          <w:szCs w:val="20"/>
        </w:rPr>
        <w:t>2</w:t>
      </w:r>
      <w:r w:rsidR="00C20700" w:rsidRPr="00403783">
        <w:rPr>
          <w:rFonts w:cs="Times New Roman"/>
          <w:noProof/>
          <w:szCs w:val="20"/>
        </w:rPr>
        <w:t>]</w:t>
      </w:r>
      <w:r w:rsidR="00C20700" w:rsidRPr="00403783">
        <w:rPr>
          <w:rFonts w:cs="Times New Roman"/>
          <w:szCs w:val="20"/>
        </w:rPr>
        <w:t>.</w:t>
      </w:r>
      <w:r w:rsidRPr="00403783">
        <w:rPr>
          <w:rFonts w:cs="Times New Roman"/>
          <w:szCs w:val="20"/>
        </w:rPr>
        <w:t xml:space="preserve"> </w:t>
      </w:r>
    </w:p>
    <w:p w14:paraId="699559FB" w14:textId="36BBF671" w:rsidR="00C06B71" w:rsidRPr="00403783" w:rsidRDefault="00566529" w:rsidP="001178DC">
      <w:pPr>
        <w:spacing w:line="240" w:lineRule="auto"/>
        <w:rPr>
          <w:rFonts w:cs="Times New Roman"/>
          <w:szCs w:val="20"/>
        </w:rPr>
      </w:pPr>
      <w:r w:rsidRPr="00403783">
        <w:rPr>
          <w:rFonts w:cs="Times New Roman"/>
          <w:szCs w:val="20"/>
        </w:rPr>
        <w:t xml:space="preserve">In general, the study population is subjected to a stronger selection mechanism than the reference population, due to their disease or, in this setting, the crisis in which they live. This implies that later in follow-up the study group may become less similar to the </w:t>
      </w:r>
      <w:r w:rsidR="00735494" w:rsidRPr="00403783">
        <w:rPr>
          <w:rFonts w:cs="Times New Roman"/>
          <w:szCs w:val="20"/>
        </w:rPr>
        <w:t>reference</w:t>
      </w:r>
      <w:r w:rsidRPr="00403783">
        <w:rPr>
          <w:rFonts w:cs="Times New Roman"/>
          <w:szCs w:val="20"/>
        </w:rPr>
        <w:t xml:space="preserve"> population, because on average, fitter persons are more likely to survive</w:t>
      </w:r>
      <w:r w:rsidR="00C20700" w:rsidRPr="00403783">
        <w:rPr>
          <w:rFonts w:cs="Times New Roman"/>
          <w:szCs w:val="20"/>
        </w:rPr>
        <w:t xml:space="preserve"> [</w:t>
      </w:r>
      <w:r w:rsidR="001724B1" w:rsidRPr="00403783">
        <w:rPr>
          <w:rFonts w:cs="Times New Roman"/>
          <w:noProof/>
          <w:szCs w:val="20"/>
        </w:rPr>
        <w:t>3,4</w:t>
      </w:r>
      <w:r w:rsidR="00C20700" w:rsidRPr="00403783">
        <w:rPr>
          <w:rFonts w:cs="Times New Roman"/>
          <w:szCs w:val="20"/>
        </w:rPr>
        <w:t>].</w:t>
      </w:r>
      <w:r w:rsidRPr="00403783">
        <w:rPr>
          <w:rFonts w:cs="Times New Roman"/>
          <w:szCs w:val="20"/>
        </w:rPr>
        <w:t xml:space="preserve"> This may lead to negative excess hazards of death, leading to decreasing probabilities of excess </w:t>
      </w:r>
      <w:r w:rsidR="00F11953" w:rsidRPr="00403783">
        <w:rPr>
          <w:rFonts w:cs="Times New Roman"/>
          <w:szCs w:val="20"/>
        </w:rPr>
        <w:t>death</w:t>
      </w:r>
      <w:r w:rsidRPr="00403783">
        <w:rPr>
          <w:rFonts w:cs="Times New Roman"/>
          <w:szCs w:val="20"/>
        </w:rPr>
        <w:t>, possibly even below zero. This phenomenon is more often observed when relative survival is combined with a multi-state model, since the persons’ fitness may influence which states they reach</w:t>
      </w:r>
      <w:r w:rsidR="00C20700" w:rsidRPr="00403783">
        <w:rPr>
          <w:rFonts w:cs="Times New Roman"/>
          <w:szCs w:val="20"/>
        </w:rPr>
        <w:t xml:space="preserve"> [</w:t>
      </w:r>
      <w:r w:rsidR="001724B1" w:rsidRPr="00403783">
        <w:rPr>
          <w:rFonts w:cs="Times New Roman"/>
          <w:noProof/>
          <w:szCs w:val="20"/>
        </w:rPr>
        <w:t>3,4</w:t>
      </w:r>
      <w:r w:rsidR="00C20700" w:rsidRPr="00403783">
        <w:rPr>
          <w:rFonts w:cs="Times New Roman"/>
          <w:noProof/>
          <w:szCs w:val="20"/>
        </w:rPr>
        <w:t>].</w:t>
      </w:r>
      <w:r w:rsidRPr="00403783">
        <w:rPr>
          <w:rFonts w:cs="Times New Roman"/>
          <w:szCs w:val="20"/>
        </w:rPr>
        <w:t xml:space="preserve"> This likely also occurs in our model, where excess mortality from the vaccination state was negative, probably mainly caused by the healthy vaccinee effect. </w:t>
      </w:r>
      <w:r w:rsidR="00C06B71" w:rsidRPr="00403783">
        <w:rPr>
          <w:rFonts w:cs="Times New Roman"/>
          <w:szCs w:val="20"/>
        </w:rPr>
        <w:br w:type="page"/>
      </w:r>
    </w:p>
    <w:p w14:paraId="0F0259AF" w14:textId="286791D2" w:rsidR="00F37FB9" w:rsidRPr="00403783" w:rsidRDefault="00F37FB9" w:rsidP="001178DC">
      <w:pPr>
        <w:pStyle w:val="Heading1"/>
        <w:spacing w:line="240" w:lineRule="auto"/>
        <w:rPr>
          <w:rFonts w:cs="Times New Roman"/>
          <w:szCs w:val="20"/>
        </w:rPr>
      </w:pPr>
      <w:bookmarkStart w:id="5" w:name="_Toc211614703"/>
      <w:r w:rsidRPr="00403783">
        <w:rPr>
          <w:rFonts w:cs="Times New Roman"/>
          <w:szCs w:val="20"/>
        </w:rPr>
        <w:t xml:space="preserve">Supplemental </w:t>
      </w:r>
      <w:r w:rsidR="00D73186" w:rsidRPr="00403783">
        <w:rPr>
          <w:rFonts w:cs="Times New Roman"/>
          <w:szCs w:val="20"/>
        </w:rPr>
        <w:t>Analys</w:t>
      </w:r>
      <w:r w:rsidR="00D47BF8" w:rsidRPr="00403783">
        <w:rPr>
          <w:rFonts w:cs="Times New Roman"/>
          <w:szCs w:val="20"/>
        </w:rPr>
        <w:t>e</w:t>
      </w:r>
      <w:r w:rsidR="00D73186" w:rsidRPr="00403783">
        <w:rPr>
          <w:rFonts w:cs="Times New Roman"/>
          <w:szCs w:val="20"/>
        </w:rPr>
        <w:t>s</w:t>
      </w:r>
      <w:bookmarkEnd w:id="5"/>
    </w:p>
    <w:p w14:paraId="4D067DBD" w14:textId="280D88F4" w:rsidR="006433EA" w:rsidRPr="00403783" w:rsidRDefault="00FF4DC0" w:rsidP="001178DC">
      <w:pPr>
        <w:pStyle w:val="Heading2"/>
        <w:spacing w:line="240" w:lineRule="auto"/>
        <w:rPr>
          <w:rFonts w:cs="Times New Roman"/>
          <w:szCs w:val="20"/>
        </w:rPr>
      </w:pPr>
      <w:bookmarkStart w:id="6" w:name="_Toc211614704"/>
      <w:r w:rsidRPr="00403783">
        <w:rPr>
          <w:rFonts w:cs="Times New Roman"/>
          <w:szCs w:val="20"/>
        </w:rPr>
        <w:t xml:space="preserve">1. </w:t>
      </w:r>
      <w:r w:rsidR="001D5779" w:rsidRPr="00403783">
        <w:rPr>
          <w:rFonts w:cs="Times New Roman"/>
          <w:szCs w:val="20"/>
        </w:rPr>
        <w:t xml:space="preserve">Estimation of </w:t>
      </w:r>
      <w:r w:rsidR="00D57FC1" w:rsidRPr="00403783">
        <w:rPr>
          <w:rFonts w:cs="Times New Roman"/>
          <w:szCs w:val="20"/>
        </w:rPr>
        <w:t xml:space="preserve">the </w:t>
      </w:r>
      <w:r w:rsidR="001D5779" w:rsidRPr="00403783">
        <w:rPr>
          <w:rFonts w:cs="Times New Roman"/>
          <w:szCs w:val="20"/>
        </w:rPr>
        <w:t>percentage of misclassified persons</w:t>
      </w:r>
      <w:r w:rsidR="00E71BA6" w:rsidRPr="00403783">
        <w:rPr>
          <w:rFonts w:cs="Times New Roman"/>
          <w:szCs w:val="20"/>
        </w:rPr>
        <w:t xml:space="preserve"> </w:t>
      </w:r>
      <w:r w:rsidR="00BE60FA" w:rsidRPr="00403783">
        <w:rPr>
          <w:rFonts w:cs="Times New Roman"/>
          <w:szCs w:val="20"/>
        </w:rPr>
        <w:t xml:space="preserve">among the </w:t>
      </w:r>
      <w:r w:rsidR="006320D2" w:rsidRPr="00403783">
        <w:rPr>
          <w:rFonts w:cs="Times New Roman"/>
          <w:szCs w:val="20"/>
        </w:rPr>
        <w:t>‘</w:t>
      </w:r>
      <w:r w:rsidR="00BE60FA" w:rsidRPr="00403783">
        <w:rPr>
          <w:rFonts w:cs="Times New Roman"/>
          <w:szCs w:val="20"/>
        </w:rPr>
        <w:t>unvaccinated</w:t>
      </w:r>
      <w:r w:rsidR="006320D2" w:rsidRPr="00403783">
        <w:rPr>
          <w:rFonts w:cs="Times New Roman"/>
          <w:szCs w:val="20"/>
        </w:rPr>
        <w:t>’</w:t>
      </w:r>
      <w:r w:rsidR="00BE60FA" w:rsidRPr="00403783">
        <w:rPr>
          <w:rFonts w:cs="Times New Roman"/>
          <w:szCs w:val="20"/>
        </w:rPr>
        <w:t xml:space="preserve"> persons</w:t>
      </w:r>
      <w:bookmarkEnd w:id="6"/>
      <w:r w:rsidR="00E71BA6" w:rsidRPr="00403783">
        <w:rPr>
          <w:rFonts w:cs="Times New Roman"/>
          <w:szCs w:val="20"/>
        </w:rPr>
        <w:t xml:space="preserve"> </w:t>
      </w:r>
    </w:p>
    <w:p w14:paraId="25B2DD11" w14:textId="0683C7A7" w:rsidR="00C16B7E" w:rsidRPr="00403783" w:rsidRDefault="000B0E69" w:rsidP="001178DC">
      <w:pPr>
        <w:spacing w:line="240" w:lineRule="auto"/>
        <w:rPr>
          <w:rFonts w:cs="Times New Roman"/>
          <w:szCs w:val="20"/>
        </w:rPr>
      </w:pPr>
      <w:r w:rsidRPr="00403783">
        <w:rPr>
          <w:rFonts w:cs="Times New Roman"/>
          <w:szCs w:val="20"/>
        </w:rPr>
        <w:t xml:space="preserve">To get some insight in </w:t>
      </w:r>
      <w:r w:rsidR="00FC5E7F" w:rsidRPr="00403783">
        <w:rPr>
          <w:rFonts w:cs="Times New Roman"/>
          <w:szCs w:val="20"/>
        </w:rPr>
        <w:t xml:space="preserve">how many persons were misclassified in our analyses as ‘unvaccinated’, </w:t>
      </w:r>
      <w:r w:rsidR="00DF01E2" w:rsidRPr="00403783">
        <w:rPr>
          <w:rFonts w:cs="Times New Roman"/>
          <w:szCs w:val="20"/>
        </w:rPr>
        <w:t xml:space="preserve">an explorative analysis was performed to </w:t>
      </w:r>
      <w:r w:rsidR="006954DF" w:rsidRPr="00403783">
        <w:rPr>
          <w:rFonts w:cs="Times New Roman"/>
          <w:szCs w:val="20"/>
        </w:rPr>
        <w:t xml:space="preserve">compare </w:t>
      </w:r>
      <w:r w:rsidR="0044337C" w:rsidRPr="00403783">
        <w:rPr>
          <w:rFonts w:cs="Times New Roman"/>
          <w:szCs w:val="20"/>
        </w:rPr>
        <w:t xml:space="preserve">our data with the vaccination coverage </w:t>
      </w:r>
      <w:r w:rsidR="006D0140" w:rsidRPr="00403783">
        <w:rPr>
          <w:rFonts w:cs="Times New Roman"/>
          <w:szCs w:val="20"/>
        </w:rPr>
        <w:t>as reported by RIVM</w:t>
      </w:r>
      <w:r w:rsidR="00C20700" w:rsidRPr="00403783">
        <w:rPr>
          <w:rFonts w:cs="Times New Roman"/>
          <w:szCs w:val="20"/>
        </w:rPr>
        <w:t xml:space="preserve"> [</w:t>
      </w:r>
      <w:r w:rsidR="00B9140C" w:rsidRPr="00403783">
        <w:rPr>
          <w:rFonts w:cs="Times New Roman"/>
          <w:szCs w:val="20"/>
        </w:rPr>
        <w:t>5</w:t>
      </w:r>
      <w:r w:rsidR="00C20700" w:rsidRPr="00403783">
        <w:rPr>
          <w:rFonts w:cs="Times New Roman"/>
          <w:szCs w:val="20"/>
        </w:rPr>
        <w:t>]</w:t>
      </w:r>
      <w:r w:rsidR="006D0140" w:rsidRPr="00403783">
        <w:rPr>
          <w:rFonts w:cs="Times New Roman"/>
          <w:szCs w:val="20"/>
        </w:rPr>
        <w:t>.</w:t>
      </w:r>
      <w:r w:rsidR="005B3B49" w:rsidRPr="00403783">
        <w:rPr>
          <w:rFonts w:cs="Times New Roman"/>
          <w:szCs w:val="20"/>
        </w:rPr>
        <w:t xml:space="preserve"> </w:t>
      </w:r>
      <w:r w:rsidR="00AD1D52" w:rsidRPr="00403783">
        <w:rPr>
          <w:rFonts w:cs="Times New Roman"/>
          <w:szCs w:val="20"/>
        </w:rPr>
        <w:t xml:space="preserve">Their numbers </w:t>
      </w:r>
      <w:r w:rsidR="00374116" w:rsidRPr="00403783">
        <w:rPr>
          <w:rFonts w:cs="Times New Roman"/>
          <w:szCs w:val="20"/>
        </w:rPr>
        <w:t xml:space="preserve">(only given as rounded percentages) </w:t>
      </w:r>
      <w:r w:rsidR="00AD1D52" w:rsidRPr="00403783">
        <w:rPr>
          <w:rFonts w:cs="Times New Roman"/>
          <w:szCs w:val="20"/>
        </w:rPr>
        <w:t xml:space="preserve">are based on </w:t>
      </w:r>
      <w:r w:rsidR="003359E3" w:rsidRPr="00403783">
        <w:rPr>
          <w:rFonts w:cs="Times New Roman"/>
          <w:szCs w:val="20"/>
        </w:rPr>
        <w:t xml:space="preserve">an </w:t>
      </w:r>
      <w:r w:rsidR="0036070D" w:rsidRPr="00403783">
        <w:rPr>
          <w:rFonts w:cs="Times New Roman"/>
          <w:szCs w:val="20"/>
        </w:rPr>
        <w:t>anonymized data</w:t>
      </w:r>
      <w:r w:rsidR="003359E3" w:rsidRPr="00403783">
        <w:rPr>
          <w:rFonts w:cs="Times New Roman"/>
          <w:szCs w:val="20"/>
        </w:rPr>
        <w:t>set</w:t>
      </w:r>
      <w:r w:rsidR="0036070D" w:rsidRPr="00403783">
        <w:rPr>
          <w:rFonts w:cs="Times New Roman"/>
          <w:szCs w:val="20"/>
        </w:rPr>
        <w:t xml:space="preserve"> of GGD GHOR Nederland</w:t>
      </w:r>
      <w:r w:rsidR="00B42FBC" w:rsidRPr="00403783">
        <w:rPr>
          <w:rFonts w:cs="Times New Roman"/>
          <w:szCs w:val="20"/>
        </w:rPr>
        <w:t xml:space="preserve"> (</w:t>
      </w:r>
      <w:r w:rsidR="00D152B8" w:rsidRPr="00403783">
        <w:rPr>
          <w:rFonts w:cs="Times New Roman"/>
          <w:szCs w:val="20"/>
        </w:rPr>
        <w:t xml:space="preserve">national umbrella organization of the </w:t>
      </w:r>
      <w:r w:rsidR="003B4D52" w:rsidRPr="00403783">
        <w:rPr>
          <w:rFonts w:cs="Times New Roman"/>
          <w:szCs w:val="20"/>
        </w:rPr>
        <w:t>GGD</w:t>
      </w:r>
      <w:r w:rsidR="001106E5" w:rsidRPr="00403783">
        <w:rPr>
          <w:rFonts w:cs="Times New Roman"/>
          <w:szCs w:val="20"/>
        </w:rPr>
        <w:t>s</w:t>
      </w:r>
      <w:r w:rsidR="00D152B8" w:rsidRPr="00403783">
        <w:rPr>
          <w:rFonts w:cs="Times New Roman"/>
          <w:szCs w:val="20"/>
        </w:rPr>
        <w:t xml:space="preserve"> </w:t>
      </w:r>
      <w:r w:rsidR="00F11A75" w:rsidRPr="00403783">
        <w:rPr>
          <w:rFonts w:cs="Times New Roman"/>
          <w:szCs w:val="20"/>
        </w:rPr>
        <w:t xml:space="preserve">and Regional Medical Assistance </w:t>
      </w:r>
      <w:r w:rsidR="005F2308" w:rsidRPr="00403783">
        <w:rPr>
          <w:rFonts w:cs="Times New Roman"/>
          <w:szCs w:val="20"/>
        </w:rPr>
        <w:t>Organizations</w:t>
      </w:r>
      <w:r w:rsidR="00F11A75" w:rsidRPr="00403783">
        <w:rPr>
          <w:rFonts w:cs="Times New Roman"/>
          <w:szCs w:val="20"/>
        </w:rPr>
        <w:t>)</w:t>
      </w:r>
      <w:r w:rsidR="003359E3" w:rsidRPr="00403783">
        <w:rPr>
          <w:rFonts w:cs="Times New Roman"/>
          <w:szCs w:val="20"/>
        </w:rPr>
        <w:t xml:space="preserve"> containing </w:t>
      </w:r>
      <w:r w:rsidR="0036070D" w:rsidRPr="00403783">
        <w:rPr>
          <w:rFonts w:cs="Times New Roman"/>
          <w:szCs w:val="20"/>
        </w:rPr>
        <w:t xml:space="preserve">all </w:t>
      </w:r>
      <w:r w:rsidR="00817411" w:rsidRPr="00403783">
        <w:rPr>
          <w:rFonts w:eastAsia="Calibri" w:cs="Times New Roman"/>
          <w:szCs w:val="20"/>
        </w:rPr>
        <w:t xml:space="preserve">SARS-CoV-2 </w:t>
      </w:r>
      <w:r w:rsidR="0036070D" w:rsidRPr="00403783">
        <w:rPr>
          <w:rFonts w:cs="Times New Roman"/>
          <w:szCs w:val="20"/>
        </w:rPr>
        <w:t xml:space="preserve">vaccinations </w:t>
      </w:r>
      <w:r w:rsidR="00E7585A" w:rsidRPr="00403783">
        <w:rPr>
          <w:rFonts w:cs="Times New Roman"/>
          <w:szCs w:val="20"/>
        </w:rPr>
        <w:t xml:space="preserve">administered by the </w:t>
      </w:r>
      <w:r w:rsidR="003B4D52" w:rsidRPr="00403783">
        <w:rPr>
          <w:rFonts w:cs="Times New Roman"/>
          <w:szCs w:val="20"/>
        </w:rPr>
        <w:t>GGD</w:t>
      </w:r>
      <w:r w:rsidR="00DF289F" w:rsidRPr="00403783">
        <w:rPr>
          <w:rFonts w:cs="Times New Roman"/>
          <w:szCs w:val="20"/>
        </w:rPr>
        <w:t>s</w:t>
      </w:r>
      <w:r w:rsidR="003B4D52" w:rsidRPr="00403783">
        <w:rPr>
          <w:rFonts w:cs="Times New Roman"/>
          <w:szCs w:val="20"/>
        </w:rPr>
        <w:t xml:space="preserve"> </w:t>
      </w:r>
      <w:r w:rsidR="00E7585A" w:rsidRPr="00403783">
        <w:rPr>
          <w:rFonts w:cs="Times New Roman"/>
          <w:szCs w:val="20"/>
        </w:rPr>
        <w:t>regardless of informed consent</w:t>
      </w:r>
      <w:r w:rsidR="0042711D" w:rsidRPr="00403783">
        <w:rPr>
          <w:rFonts w:cs="Times New Roman"/>
          <w:szCs w:val="20"/>
        </w:rPr>
        <w:t xml:space="preserve"> for data sharing</w:t>
      </w:r>
      <w:r w:rsidR="00E7585A" w:rsidRPr="00403783">
        <w:rPr>
          <w:rFonts w:cs="Times New Roman"/>
          <w:szCs w:val="20"/>
        </w:rPr>
        <w:t xml:space="preserve">, and all </w:t>
      </w:r>
      <w:r w:rsidR="00B17764" w:rsidRPr="00403783">
        <w:rPr>
          <w:rFonts w:eastAsia="Calibri" w:cs="Times New Roman"/>
          <w:szCs w:val="20"/>
        </w:rPr>
        <w:t xml:space="preserve">SARS-CoV-2 </w:t>
      </w:r>
      <w:r w:rsidR="00E7585A" w:rsidRPr="00403783">
        <w:rPr>
          <w:rFonts w:cs="Times New Roman"/>
          <w:szCs w:val="20"/>
        </w:rPr>
        <w:t>vaccinations administered by other parties (e.g., general practitioners, hospitals)</w:t>
      </w:r>
      <w:r w:rsidR="00EE23E3" w:rsidRPr="00403783">
        <w:rPr>
          <w:rFonts w:cs="Times New Roman"/>
          <w:szCs w:val="20"/>
        </w:rPr>
        <w:t xml:space="preserve"> for which informed consent was given. Hence, they only miss the vaccinations without consent for sharing that were administered by </w:t>
      </w:r>
      <w:r w:rsidR="000D5A7F" w:rsidRPr="00403783">
        <w:rPr>
          <w:rFonts w:cs="Times New Roman"/>
          <w:szCs w:val="20"/>
        </w:rPr>
        <w:t xml:space="preserve">the </w:t>
      </w:r>
      <w:r w:rsidR="00EE23E3" w:rsidRPr="00403783">
        <w:rPr>
          <w:rFonts w:cs="Times New Roman"/>
          <w:szCs w:val="20"/>
        </w:rPr>
        <w:t>other parties</w:t>
      </w:r>
      <w:r w:rsidR="005C2DB2" w:rsidRPr="00403783">
        <w:rPr>
          <w:rFonts w:cs="Times New Roman"/>
          <w:szCs w:val="20"/>
        </w:rPr>
        <w:t>,</w:t>
      </w:r>
      <w:r w:rsidR="00D90FA7" w:rsidRPr="00403783">
        <w:rPr>
          <w:rFonts w:cs="Times New Roman"/>
          <w:szCs w:val="20"/>
        </w:rPr>
        <w:t xml:space="preserve"> and vaccinations that have not correctly been registered</w:t>
      </w:r>
      <w:r w:rsidR="00EE23E3" w:rsidRPr="00403783">
        <w:rPr>
          <w:rFonts w:cs="Times New Roman"/>
          <w:szCs w:val="20"/>
        </w:rPr>
        <w:t xml:space="preserve">. </w:t>
      </w:r>
      <w:r w:rsidR="00CF2F95" w:rsidRPr="00403783">
        <w:rPr>
          <w:rFonts w:cs="Times New Roman"/>
          <w:szCs w:val="20"/>
        </w:rPr>
        <w:t xml:space="preserve">85% of all vaccinations </w:t>
      </w:r>
      <w:r w:rsidR="00A41BD7" w:rsidRPr="00403783">
        <w:rPr>
          <w:rFonts w:cs="Times New Roman"/>
          <w:szCs w:val="20"/>
        </w:rPr>
        <w:t>of the basic</w:t>
      </w:r>
      <w:r w:rsidR="00040177" w:rsidRPr="00403783">
        <w:rPr>
          <w:rFonts w:cs="Times New Roman"/>
          <w:szCs w:val="20"/>
        </w:rPr>
        <w:t xml:space="preserve"> series were administered at a </w:t>
      </w:r>
      <w:r w:rsidR="003B4D52" w:rsidRPr="00403783">
        <w:rPr>
          <w:rFonts w:cs="Times New Roman"/>
          <w:szCs w:val="20"/>
        </w:rPr>
        <w:t xml:space="preserve">GGD </w:t>
      </w:r>
      <w:r w:rsidR="00040177" w:rsidRPr="00403783">
        <w:rPr>
          <w:rFonts w:cs="Times New Roman"/>
          <w:szCs w:val="20"/>
        </w:rPr>
        <w:t>facility</w:t>
      </w:r>
      <w:r w:rsidR="00C20700" w:rsidRPr="00403783">
        <w:rPr>
          <w:rFonts w:cs="Times New Roman"/>
          <w:szCs w:val="20"/>
        </w:rPr>
        <w:t xml:space="preserve"> [</w:t>
      </w:r>
      <w:r w:rsidR="001724B1" w:rsidRPr="00403783">
        <w:rPr>
          <w:rFonts w:cs="Times New Roman"/>
          <w:noProof/>
          <w:szCs w:val="20"/>
        </w:rPr>
        <w:t>5</w:t>
      </w:r>
      <w:r w:rsidR="00C20700" w:rsidRPr="00403783">
        <w:rPr>
          <w:rFonts w:cs="Times New Roman"/>
          <w:noProof/>
          <w:szCs w:val="20"/>
        </w:rPr>
        <w:t>].</w:t>
      </w:r>
      <w:r w:rsidR="00907DB0" w:rsidRPr="00403783">
        <w:rPr>
          <w:rFonts w:cs="Times New Roman"/>
          <w:szCs w:val="20"/>
        </w:rPr>
        <w:t xml:space="preserve"> </w:t>
      </w:r>
    </w:p>
    <w:p w14:paraId="1F78FD45" w14:textId="70EE0B85" w:rsidR="00C16B7E" w:rsidRPr="00403783" w:rsidRDefault="00145FE3" w:rsidP="001178DC">
      <w:pPr>
        <w:spacing w:line="240" w:lineRule="auto"/>
        <w:rPr>
          <w:rFonts w:cs="Times New Roman"/>
          <w:szCs w:val="20"/>
        </w:rPr>
      </w:pPr>
      <w:r w:rsidRPr="00403783">
        <w:rPr>
          <w:rFonts w:cs="Times New Roman"/>
          <w:szCs w:val="20"/>
        </w:rPr>
        <w:t xml:space="preserve">For different birthyear </w:t>
      </w:r>
      <w:r w:rsidR="00A249CA" w:rsidRPr="00403783">
        <w:rPr>
          <w:rFonts w:cs="Times New Roman"/>
          <w:szCs w:val="20"/>
        </w:rPr>
        <w:t>cohorts</w:t>
      </w:r>
      <w:r w:rsidRPr="00403783">
        <w:rPr>
          <w:rFonts w:cs="Times New Roman"/>
          <w:szCs w:val="20"/>
        </w:rPr>
        <w:t xml:space="preserve">, </w:t>
      </w:r>
      <w:r w:rsidR="00002072" w:rsidRPr="00403783">
        <w:rPr>
          <w:rFonts w:cs="Times New Roman"/>
          <w:szCs w:val="20"/>
        </w:rPr>
        <w:t>RIVM</w:t>
      </w:r>
      <w:r w:rsidR="003753A5" w:rsidRPr="00403783">
        <w:rPr>
          <w:rFonts w:cs="Times New Roman"/>
          <w:szCs w:val="20"/>
        </w:rPr>
        <w:t xml:space="preserve"> calculated the</w:t>
      </w:r>
      <w:r w:rsidR="00C16B7E" w:rsidRPr="00403783">
        <w:rPr>
          <w:rFonts w:cs="Times New Roman"/>
          <w:szCs w:val="20"/>
        </w:rPr>
        <w:t xml:space="preserve"> percentage of persons who received at least one vaccination </w:t>
      </w:r>
      <w:r w:rsidR="003753A5" w:rsidRPr="00403783">
        <w:rPr>
          <w:rFonts w:cs="Times New Roman"/>
          <w:szCs w:val="20"/>
        </w:rPr>
        <w:t xml:space="preserve">during 2021 by dividing the number of </w:t>
      </w:r>
      <w:r w:rsidRPr="00403783">
        <w:rPr>
          <w:rFonts w:cs="Times New Roman"/>
          <w:szCs w:val="20"/>
        </w:rPr>
        <w:t xml:space="preserve">these persons by the total number of persons of that birthyear </w:t>
      </w:r>
      <w:r w:rsidR="00A249CA" w:rsidRPr="00403783">
        <w:rPr>
          <w:rFonts w:cs="Times New Roman"/>
          <w:szCs w:val="20"/>
        </w:rPr>
        <w:t>cohort</w:t>
      </w:r>
      <w:r w:rsidRPr="00403783">
        <w:rPr>
          <w:rFonts w:cs="Times New Roman"/>
          <w:szCs w:val="20"/>
        </w:rPr>
        <w:t xml:space="preserve"> who were </w:t>
      </w:r>
      <w:r w:rsidR="00F74F89" w:rsidRPr="00403783">
        <w:rPr>
          <w:rFonts w:cs="Times New Roman"/>
          <w:szCs w:val="20"/>
        </w:rPr>
        <w:t>living in the Netherlands on 1 March 2021</w:t>
      </w:r>
      <w:r w:rsidR="00C20700" w:rsidRPr="00403783">
        <w:rPr>
          <w:rFonts w:cs="Times New Roman"/>
          <w:szCs w:val="20"/>
        </w:rPr>
        <w:t xml:space="preserve"> [</w:t>
      </w:r>
      <w:r w:rsidR="00580FFA" w:rsidRPr="00403783">
        <w:rPr>
          <w:rFonts w:cs="Times New Roman"/>
          <w:szCs w:val="20"/>
        </w:rPr>
        <w:t>5</w:t>
      </w:r>
      <w:r w:rsidR="00C20700" w:rsidRPr="00403783">
        <w:rPr>
          <w:rFonts w:cs="Times New Roman"/>
          <w:szCs w:val="20"/>
        </w:rPr>
        <w:t>].</w:t>
      </w:r>
      <w:r w:rsidR="00A249CA" w:rsidRPr="00403783">
        <w:rPr>
          <w:rFonts w:cs="Times New Roman"/>
          <w:szCs w:val="20"/>
        </w:rPr>
        <w:t xml:space="preserve"> </w:t>
      </w:r>
      <w:r w:rsidR="00A53E8C" w:rsidRPr="00403783">
        <w:rPr>
          <w:rFonts w:cs="Times New Roman"/>
          <w:szCs w:val="20"/>
        </w:rPr>
        <w:t>We repeated their analyses on our dataset</w:t>
      </w:r>
      <w:r w:rsidR="00556218" w:rsidRPr="00403783">
        <w:rPr>
          <w:rFonts w:cs="Times New Roman"/>
          <w:szCs w:val="20"/>
        </w:rPr>
        <w:t>.</w:t>
      </w:r>
      <w:r w:rsidR="00460984" w:rsidRPr="00403783">
        <w:rPr>
          <w:rFonts w:cs="Times New Roman"/>
          <w:szCs w:val="20"/>
        </w:rPr>
        <w:t xml:space="preserve"> Persons born in 1956 were excluded from this analysis, since the RIVM report only gives the percentage for the birthyear cohort ‘1956-1960’, of which the majority was not included in our study. </w:t>
      </w:r>
      <w:r w:rsidR="00FA57C8" w:rsidRPr="00403783">
        <w:rPr>
          <w:rFonts w:cs="Times New Roman"/>
          <w:szCs w:val="20"/>
        </w:rPr>
        <w:t xml:space="preserve">The difference between </w:t>
      </w:r>
      <w:r w:rsidR="00443F0A" w:rsidRPr="00403783">
        <w:rPr>
          <w:rFonts w:cs="Times New Roman"/>
          <w:szCs w:val="20"/>
        </w:rPr>
        <w:t xml:space="preserve">our percentages and those reported by RIVM </w:t>
      </w:r>
      <w:r w:rsidR="001A3280" w:rsidRPr="00403783">
        <w:rPr>
          <w:rFonts w:cs="Times New Roman"/>
          <w:szCs w:val="20"/>
        </w:rPr>
        <w:t>gives a reliable estimate of</w:t>
      </w:r>
      <w:r w:rsidR="00443F0A" w:rsidRPr="00403783">
        <w:rPr>
          <w:rFonts w:cs="Times New Roman"/>
          <w:szCs w:val="20"/>
        </w:rPr>
        <w:t xml:space="preserve"> how many persons vaccinated by the </w:t>
      </w:r>
      <w:r w:rsidR="003B4D52" w:rsidRPr="00403783">
        <w:rPr>
          <w:rFonts w:cs="Times New Roman"/>
          <w:szCs w:val="20"/>
        </w:rPr>
        <w:t xml:space="preserve">GGD </w:t>
      </w:r>
      <w:r w:rsidR="00443F0A" w:rsidRPr="00403783">
        <w:rPr>
          <w:rFonts w:cs="Times New Roman"/>
          <w:szCs w:val="20"/>
        </w:rPr>
        <w:t xml:space="preserve">who did not give </w:t>
      </w:r>
      <w:r w:rsidR="00AA7CDA" w:rsidRPr="00403783">
        <w:rPr>
          <w:rFonts w:cs="Times New Roman"/>
          <w:szCs w:val="20"/>
        </w:rPr>
        <w:t xml:space="preserve">consent for data sharing are misclassified as </w:t>
      </w:r>
      <w:r w:rsidR="00110D47" w:rsidRPr="00403783">
        <w:rPr>
          <w:rFonts w:cs="Times New Roman"/>
          <w:szCs w:val="20"/>
        </w:rPr>
        <w:t xml:space="preserve">being </w:t>
      </w:r>
      <w:r w:rsidR="00AA7CDA" w:rsidRPr="00403783">
        <w:rPr>
          <w:rFonts w:cs="Times New Roman"/>
          <w:szCs w:val="20"/>
        </w:rPr>
        <w:t>unvaccinated in our study</w:t>
      </w:r>
      <w:r w:rsidR="00110D47" w:rsidRPr="00403783">
        <w:rPr>
          <w:rFonts w:cs="Times New Roman"/>
          <w:szCs w:val="20"/>
        </w:rPr>
        <w:t>.</w:t>
      </w:r>
      <w:r w:rsidR="00AF7B23" w:rsidRPr="00403783">
        <w:rPr>
          <w:rFonts w:cs="Times New Roman"/>
          <w:szCs w:val="20"/>
        </w:rPr>
        <w:t xml:space="preserve"> </w:t>
      </w:r>
      <w:r w:rsidR="00EC5234" w:rsidRPr="00403783">
        <w:rPr>
          <w:rFonts w:cs="Times New Roman"/>
          <w:szCs w:val="20"/>
        </w:rPr>
        <w:t>As shown in the table below,</w:t>
      </w:r>
      <w:r w:rsidR="00673A1E" w:rsidRPr="00403783">
        <w:rPr>
          <w:rFonts w:cs="Times New Roman"/>
          <w:szCs w:val="20"/>
        </w:rPr>
        <w:t xml:space="preserve"> </w:t>
      </w:r>
      <w:r w:rsidR="008763E7" w:rsidRPr="00403783">
        <w:rPr>
          <w:rFonts w:cs="Times New Roman"/>
          <w:szCs w:val="20"/>
        </w:rPr>
        <w:t xml:space="preserve">89% </w:t>
      </w:r>
      <w:r w:rsidR="00840C8A" w:rsidRPr="00403783">
        <w:rPr>
          <w:rFonts w:cs="Times New Roman"/>
          <w:szCs w:val="20"/>
        </w:rPr>
        <w:t xml:space="preserve">of those born before 1931 </w:t>
      </w:r>
      <w:r w:rsidR="00DB1E2D" w:rsidRPr="00403783">
        <w:rPr>
          <w:rFonts w:cs="Times New Roman"/>
          <w:szCs w:val="20"/>
        </w:rPr>
        <w:t>were</w:t>
      </w:r>
      <w:r w:rsidR="008763E7" w:rsidRPr="00403783">
        <w:rPr>
          <w:rFonts w:cs="Times New Roman"/>
          <w:szCs w:val="20"/>
        </w:rPr>
        <w:t xml:space="preserve"> vaccinated according to RIVM compared to 88% </w:t>
      </w:r>
      <w:r w:rsidR="00763FB7" w:rsidRPr="00403783">
        <w:rPr>
          <w:rFonts w:cs="Times New Roman"/>
          <w:szCs w:val="20"/>
        </w:rPr>
        <w:t>according to our data. Th</w:t>
      </w:r>
      <w:r w:rsidR="00B64039" w:rsidRPr="00403783">
        <w:rPr>
          <w:rFonts w:cs="Times New Roman"/>
          <w:szCs w:val="20"/>
        </w:rPr>
        <w:t>e</w:t>
      </w:r>
      <w:r w:rsidR="00763FB7" w:rsidRPr="00403783">
        <w:rPr>
          <w:rFonts w:cs="Times New Roman"/>
          <w:szCs w:val="20"/>
        </w:rPr>
        <w:t xml:space="preserve"> absolute difference of 1% </w:t>
      </w:r>
      <w:r w:rsidR="007F225F" w:rsidRPr="00403783">
        <w:rPr>
          <w:rFonts w:cs="Times New Roman"/>
          <w:szCs w:val="20"/>
        </w:rPr>
        <w:t>represents those who were vaccinated but missed in our dataset.</w:t>
      </w:r>
      <w:r w:rsidR="00B27F47" w:rsidRPr="00403783">
        <w:rPr>
          <w:rFonts w:cs="Times New Roman"/>
          <w:szCs w:val="20"/>
        </w:rPr>
        <w:t xml:space="preserve"> This is 8% of those who were classified as </w:t>
      </w:r>
      <w:r w:rsidR="006F096C" w:rsidRPr="00403783">
        <w:rPr>
          <w:rFonts w:cs="Times New Roman"/>
          <w:szCs w:val="20"/>
        </w:rPr>
        <w:t>‘</w:t>
      </w:r>
      <w:r w:rsidR="00B27F47" w:rsidRPr="00403783">
        <w:rPr>
          <w:rFonts w:cs="Times New Roman"/>
          <w:szCs w:val="20"/>
        </w:rPr>
        <w:t>unvaccinated</w:t>
      </w:r>
      <w:r w:rsidR="006F096C" w:rsidRPr="00403783">
        <w:rPr>
          <w:rFonts w:cs="Times New Roman"/>
          <w:szCs w:val="20"/>
        </w:rPr>
        <w:t>’</w:t>
      </w:r>
      <w:r w:rsidR="00B27F47" w:rsidRPr="00403783">
        <w:rPr>
          <w:rFonts w:cs="Times New Roman"/>
          <w:szCs w:val="20"/>
        </w:rPr>
        <w:t xml:space="preserve"> </w:t>
      </w:r>
      <w:r w:rsidR="006F096C" w:rsidRPr="00403783">
        <w:rPr>
          <w:rFonts w:cs="Times New Roman"/>
          <w:szCs w:val="20"/>
        </w:rPr>
        <w:t>in</w:t>
      </w:r>
      <w:r w:rsidR="00B27F47" w:rsidRPr="00403783">
        <w:rPr>
          <w:rFonts w:cs="Times New Roman"/>
          <w:szCs w:val="20"/>
        </w:rPr>
        <w:t xml:space="preserve"> our dataset (</w:t>
      </w:r>
      <w:r w:rsidR="006F096C" w:rsidRPr="00403783">
        <w:rPr>
          <w:rFonts w:cs="Times New Roman"/>
          <w:szCs w:val="20"/>
        </w:rPr>
        <w:t>1/12).</w:t>
      </w:r>
      <w:r w:rsidR="007F225F" w:rsidRPr="00403783">
        <w:rPr>
          <w:rFonts w:cs="Times New Roman"/>
          <w:szCs w:val="20"/>
        </w:rPr>
        <w:t xml:space="preserve"> </w:t>
      </w:r>
      <w:r w:rsidR="0023702A" w:rsidRPr="00403783">
        <w:rPr>
          <w:rFonts w:cs="Times New Roman"/>
          <w:szCs w:val="20"/>
        </w:rPr>
        <w:t xml:space="preserve">For the different birthyear cohorts, </w:t>
      </w:r>
      <w:r w:rsidR="00EC5234" w:rsidRPr="00403783">
        <w:rPr>
          <w:rFonts w:cs="Times New Roman"/>
          <w:szCs w:val="20"/>
        </w:rPr>
        <w:t>t</w:t>
      </w:r>
      <w:r w:rsidR="00DA5804" w:rsidRPr="00403783">
        <w:rPr>
          <w:rFonts w:cs="Times New Roman"/>
          <w:szCs w:val="20"/>
        </w:rPr>
        <w:t>h</w:t>
      </w:r>
      <w:r w:rsidR="00FE0123" w:rsidRPr="00403783">
        <w:rPr>
          <w:rFonts w:cs="Times New Roman"/>
          <w:szCs w:val="20"/>
        </w:rPr>
        <w:t>e</w:t>
      </w:r>
      <w:r w:rsidR="00DA5804" w:rsidRPr="00403783">
        <w:rPr>
          <w:rFonts w:cs="Times New Roman"/>
          <w:szCs w:val="20"/>
        </w:rPr>
        <w:t xml:space="preserve"> percentage</w:t>
      </w:r>
      <w:r w:rsidR="00FE0123" w:rsidRPr="00403783">
        <w:rPr>
          <w:rFonts w:cs="Times New Roman"/>
          <w:szCs w:val="20"/>
        </w:rPr>
        <w:t xml:space="preserve"> of misclassified among the </w:t>
      </w:r>
      <w:r w:rsidR="00CC5D15" w:rsidRPr="00403783">
        <w:rPr>
          <w:rFonts w:cs="Times New Roman"/>
          <w:szCs w:val="20"/>
        </w:rPr>
        <w:t>‘</w:t>
      </w:r>
      <w:r w:rsidR="00FE0123" w:rsidRPr="00403783">
        <w:rPr>
          <w:rFonts w:cs="Times New Roman"/>
          <w:szCs w:val="20"/>
        </w:rPr>
        <w:t>unvaccinated</w:t>
      </w:r>
      <w:r w:rsidR="00CC5D15" w:rsidRPr="00403783">
        <w:rPr>
          <w:rFonts w:cs="Times New Roman"/>
          <w:szCs w:val="20"/>
        </w:rPr>
        <w:t>’</w:t>
      </w:r>
      <w:r w:rsidR="00DA5804" w:rsidRPr="00403783">
        <w:rPr>
          <w:rFonts w:cs="Times New Roman"/>
          <w:szCs w:val="20"/>
        </w:rPr>
        <w:t xml:space="preserve"> varies between 8% and 25%. </w:t>
      </w:r>
      <w:r w:rsidR="00F740D8" w:rsidRPr="00403783">
        <w:rPr>
          <w:rFonts w:cs="Times New Roman"/>
          <w:szCs w:val="20"/>
        </w:rPr>
        <w:t xml:space="preserve">The actual percentage </w:t>
      </w:r>
      <w:r w:rsidR="0052072F" w:rsidRPr="00403783">
        <w:rPr>
          <w:rFonts w:cs="Times New Roman"/>
          <w:szCs w:val="20"/>
        </w:rPr>
        <w:t xml:space="preserve">is likely slightly higher as those who were vaccinated by another party and did not give consent </w:t>
      </w:r>
      <w:r w:rsidR="00E64773" w:rsidRPr="00403783">
        <w:rPr>
          <w:rFonts w:cs="Times New Roman"/>
          <w:szCs w:val="20"/>
        </w:rPr>
        <w:t>or whose vaccination wa</w:t>
      </w:r>
      <w:r w:rsidR="00A53552" w:rsidRPr="00403783">
        <w:rPr>
          <w:rFonts w:cs="Times New Roman"/>
          <w:szCs w:val="20"/>
        </w:rPr>
        <w:t xml:space="preserve">s not </w:t>
      </w:r>
      <w:r w:rsidR="004B79B6" w:rsidRPr="00403783">
        <w:rPr>
          <w:rFonts w:cs="Times New Roman"/>
          <w:szCs w:val="20"/>
        </w:rPr>
        <w:t>correctly registered</w:t>
      </w:r>
      <w:r w:rsidR="00A53552" w:rsidRPr="00403783">
        <w:rPr>
          <w:rFonts w:cs="Times New Roman"/>
          <w:szCs w:val="20"/>
        </w:rPr>
        <w:t xml:space="preserve"> </w:t>
      </w:r>
      <w:r w:rsidR="0052072F" w:rsidRPr="00403783">
        <w:rPr>
          <w:rFonts w:cs="Times New Roman"/>
          <w:szCs w:val="20"/>
        </w:rPr>
        <w:t xml:space="preserve">are </w:t>
      </w:r>
      <w:r w:rsidR="006A23E6" w:rsidRPr="00403783">
        <w:rPr>
          <w:rFonts w:cs="Times New Roman"/>
          <w:szCs w:val="20"/>
        </w:rPr>
        <w:t>still missing.</w:t>
      </w:r>
      <w:r w:rsidR="003A71BA" w:rsidRPr="00403783">
        <w:rPr>
          <w:rFonts w:cs="Times New Roman"/>
          <w:szCs w:val="20"/>
        </w:rPr>
        <w:t xml:space="preserve"> </w:t>
      </w:r>
    </w:p>
    <w:tbl>
      <w:tblPr>
        <w:tblStyle w:val="TableGrid"/>
        <w:tblW w:w="5000" w:type="pct"/>
        <w:tblCellMar>
          <w:left w:w="57" w:type="dxa"/>
          <w:right w:w="57" w:type="dxa"/>
        </w:tblCellMar>
        <w:tblLook w:val="04A0" w:firstRow="1" w:lastRow="0" w:firstColumn="1" w:lastColumn="0" w:noHBand="0" w:noVBand="1"/>
      </w:tblPr>
      <w:tblGrid>
        <w:gridCol w:w="964"/>
        <w:gridCol w:w="1194"/>
        <w:gridCol w:w="1190"/>
        <w:gridCol w:w="1246"/>
        <w:gridCol w:w="909"/>
        <w:gridCol w:w="1019"/>
        <w:gridCol w:w="1078"/>
        <w:gridCol w:w="1416"/>
      </w:tblGrid>
      <w:tr w:rsidR="00403783" w:rsidRPr="00403783" w14:paraId="1A47B3AA" w14:textId="77777777" w:rsidTr="00E21327">
        <w:tc>
          <w:tcPr>
            <w:tcW w:w="534" w:type="pct"/>
          </w:tcPr>
          <w:p w14:paraId="165E7EF1" w14:textId="25582633" w:rsidR="00D05A1B" w:rsidRPr="00403783" w:rsidRDefault="00D05A1B" w:rsidP="001178DC">
            <w:pPr>
              <w:jc w:val="left"/>
              <w:rPr>
                <w:rFonts w:cs="Times New Roman"/>
                <w:b/>
                <w:bCs/>
                <w:sz w:val="16"/>
                <w:szCs w:val="16"/>
              </w:rPr>
            </w:pPr>
            <w:r w:rsidRPr="00403783">
              <w:rPr>
                <w:rFonts w:cs="Times New Roman"/>
                <w:b/>
                <w:bCs/>
                <w:sz w:val="16"/>
                <w:szCs w:val="16"/>
              </w:rPr>
              <w:t>Birthyear cohort</w:t>
            </w:r>
          </w:p>
        </w:tc>
        <w:tc>
          <w:tcPr>
            <w:tcW w:w="662" w:type="pct"/>
          </w:tcPr>
          <w:p w14:paraId="1920881F" w14:textId="6FD15838" w:rsidR="006A51F3" w:rsidRPr="00403783" w:rsidRDefault="00D05A1B" w:rsidP="001178DC">
            <w:pPr>
              <w:jc w:val="left"/>
              <w:rPr>
                <w:rFonts w:cs="Times New Roman"/>
                <w:b/>
                <w:bCs/>
                <w:sz w:val="16"/>
                <w:szCs w:val="16"/>
              </w:rPr>
            </w:pPr>
            <w:r w:rsidRPr="00403783">
              <w:rPr>
                <w:rFonts w:cs="Times New Roman"/>
                <w:b/>
                <w:bCs/>
                <w:sz w:val="16"/>
                <w:szCs w:val="16"/>
              </w:rPr>
              <w:t>% vaccinated as reported by RIVM</w:t>
            </w:r>
            <w:r w:rsidR="00C20700" w:rsidRPr="00403783">
              <w:rPr>
                <w:rFonts w:cs="Times New Roman"/>
                <w:b/>
                <w:bCs/>
                <w:sz w:val="16"/>
                <w:szCs w:val="16"/>
              </w:rPr>
              <w:t xml:space="preserve"> [</w:t>
            </w:r>
            <w:r w:rsidR="0031363C" w:rsidRPr="00403783">
              <w:rPr>
                <w:rFonts w:cs="Times New Roman"/>
                <w:b/>
                <w:bCs/>
                <w:sz w:val="16"/>
                <w:szCs w:val="16"/>
              </w:rPr>
              <w:t>5</w:t>
            </w:r>
            <w:r w:rsidR="00C20700" w:rsidRPr="00403783">
              <w:rPr>
                <w:rFonts w:cs="Times New Roman"/>
                <w:b/>
                <w:bCs/>
                <w:sz w:val="16"/>
                <w:szCs w:val="16"/>
              </w:rPr>
              <w:t>]</w:t>
            </w:r>
            <w:r w:rsidR="005033A2" w:rsidRPr="00403783">
              <w:rPr>
                <w:rFonts w:cs="Times New Roman"/>
                <w:b/>
                <w:bCs/>
                <w:sz w:val="16"/>
                <w:szCs w:val="16"/>
              </w:rPr>
              <w:t xml:space="preserve"> </w:t>
            </w:r>
          </w:p>
          <w:p w14:paraId="4238AA22" w14:textId="47C62FB2" w:rsidR="00D05A1B" w:rsidRPr="00403783" w:rsidRDefault="005033A2" w:rsidP="001178DC">
            <w:pPr>
              <w:jc w:val="left"/>
              <w:rPr>
                <w:rFonts w:cs="Times New Roman"/>
                <w:b/>
                <w:bCs/>
                <w:sz w:val="16"/>
                <w:szCs w:val="16"/>
              </w:rPr>
            </w:pPr>
            <w:r w:rsidRPr="00403783">
              <w:rPr>
                <w:rFonts w:cs="Times New Roman"/>
                <w:b/>
                <w:bCs/>
                <w:sz w:val="16"/>
                <w:szCs w:val="16"/>
              </w:rPr>
              <w:t>(A)</w:t>
            </w:r>
          </w:p>
        </w:tc>
        <w:tc>
          <w:tcPr>
            <w:tcW w:w="660" w:type="pct"/>
          </w:tcPr>
          <w:p w14:paraId="0F1E079E" w14:textId="77777777" w:rsidR="006A51F3" w:rsidRPr="00403783" w:rsidRDefault="00D05A1B" w:rsidP="001178DC">
            <w:pPr>
              <w:jc w:val="left"/>
              <w:rPr>
                <w:rFonts w:cs="Times New Roman"/>
                <w:b/>
                <w:bCs/>
                <w:sz w:val="16"/>
                <w:szCs w:val="16"/>
              </w:rPr>
            </w:pPr>
            <w:r w:rsidRPr="00403783">
              <w:rPr>
                <w:rFonts w:cs="Times New Roman"/>
                <w:b/>
                <w:bCs/>
                <w:sz w:val="16"/>
                <w:szCs w:val="16"/>
              </w:rPr>
              <w:t>% vaccinated based on our data</w:t>
            </w:r>
            <w:r w:rsidR="005033A2" w:rsidRPr="00403783">
              <w:rPr>
                <w:rFonts w:cs="Times New Roman"/>
                <w:b/>
                <w:bCs/>
                <w:sz w:val="16"/>
                <w:szCs w:val="16"/>
              </w:rPr>
              <w:t xml:space="preserve"> </w:t>
            </w:r>
          </w:p>
          <w:p w14:paraId="12E3B83D" w14:textId="19814418" w:rsidR="00D05A1B" w:rsidRPr="00403783" w:rsidRDefault="005033A2" w:rsidP="001178DC">
            <w:pPr>
              <w:jc w:val="left"/>
              <w:rPr>
                <w:rFonts w:cs="Times New Roman"/>
                <w:b/>
                <w:bCs/>
                <w:sz w:val="16"/>
                <w:szCs w:val="16"/>
              </w:rPr>
            </w:pPr>
            <w:r w:rsidRPr="00403783">
              <w:rPr>
                <w:rFonts w:cs="Times New Roman"/>
                <w:b/>
                <w:bCs/>
                <w:sz w:val="16"/>
                <w:szCs w:val="16"/>
              </w:rPr>
              <w:t>(B)</w:t>
            </w:r>
          </w:p>
        </w:tc>
        <w:tc>
          <w:tcPr>
            <w:tcW w:w="691" w:type="pct"/>
          </w:tcPr>
          <w:p w14:paraId="2A34C67D" w14:textId="6B2B05F2" w:rsidR="00D05A1B" w:rsidRPr="00403783" w:rsidRDefault="0080540A" w:rsidP="001178DC">
            <w:pPr>
              <w:jc w:val="left"/>
              <w:rPr>
                <w:rFonts w:cs="Times New Roman"/>
                <w:b/>
                <w:bCs/>
                <w:sz w:val="16"/>
                <w:szCs w:val="16"/>
              </w:rPr>
            </w:pPr>
            <w:r w:rsidRPr="00403783">
              <w:rPr>
                <w:rFonts w:cs="Times New Roman"/>
                <w:b/>
                <w:bCs/>
                <w:sz w:val="16"/>
                <w:szCs w:val="16"/>
              </w:rPr>
              <w:t xml:space="preserve">% of vaccinated </w:t>
            </w:r>
            <w:r w:rsidR="0055552D" w:rsidRPr="00403783">
              <w:rPr>
                <w:rFonts w:cs="Times New Roman"/>
                <w:b/>
                <w:bCs/>
                <w:sz w:val="16"/>
                <w:szCs w:val="16"/>
              </w:rPr>
              <w:t>according</w:t>
            </w:r>
            <w:r w:rsidR="002E4267" w:rsidRPr="00403783">
              <w:rPr>
                <w:rFonts w:cs="Times New Roman"/>
                <w:b/>
                <w:bCs/>
                <w:sz w:val="16"/>
                <w:szCs w:val="16"/>
              </w:rPr>
              <w:t xml:space="preserve"> </w:t>
            </w:r>
            <w:r w:rsidR="0055552D" w:rsidRPr="00403783">
              <w:rPr>
                <w:rFonts w:cs="Times New Roman"/>
                <w:b/>
                <w:bCs/>
                <w:sz w:val="16"/>
                <w:szCs w:val="16"/>
              </w:rPr>
              <w:t>to</w:t>
            </w:r>
            <w:r w:rsidRPr="00403783">
              <w:rPr>
                <w:rFonts w:cs="Times New Roman"/>
                <w:b/>
                <w:bCs/>
                <w:sz w:val="16"/>
                <w:szCs w:val="16"/>
              </w:rPr>
              <w:t xml:space="preserve"> RIVM that is </w:t>
            </w:r>
            <w:r w:rsidR="00E21327" w:rsidRPr="00403783">
              <w:rPr>
                <w:rFonts w:cs="Times New Roman"/>
                <w:b/>
                <w:bCs/>
                <w:sz w:val="16"/>
                <w:szCs w:val="16"/>
              </w:rPr>
              <w:t>recorded</w:t>
            </w:r>
            <w:r w:rsidRPr="00403783">
              <w:rPr>
                <w:rFonts w:cs="Times New Roman"/>
                <w:b/>
                <w:bCs/>
                <w:sz w:val="16"/>
                <w:szCs w:val="16"/>
              </w:rPr>
              <w:t xml:space="preserve"> in our data</w:t>
            </w:r>
            <w:r w:rsidRPr="00403783" w:rsidDel="005033A2">
              <w:rPr>
                <w:rFonts w:cs="Times New Roman"/>
                <w:b/>
                <w:bCs/>
                <w:sz w:val="16"/>
                <w:szCs w:val="16"/>
              </w:rPr>
              <w:t xml:space="preserve"> </w:t>
            </w:r>
          </w:p>
          <w:p w14:paraId="370EF450" w14:textId="6CD8B46E" w:rsidR="005033A2" w:rsidRPr="00403783" w:rsidRDefault="006A51F3" w:rsidP="001178DC">
            <w:pPr>
              <w:jc w:val="left"/>
              <w:rPr>
                <w:rFonts w:cs="Times New Roman"/>
                <w:b/>
                <w:bCs/>
                <w:sz w:val="16"/>
                <w:szCs w:val="16"/>
              </w:rPr>
            </w:pPr>
            <w:r w:rsidRPr="00403783">
              <w:rPr>
                <w:rFonts w:cs="Times New Roman"/>
                <w:b/>
                <w:bCs/>
                <w:sz w:val="16"/>
                <w:szCs w:val="16"/>
              </w:rPr>
              <w:t>(</w:t>
            </w:r>
            <w:r w:rsidR="005033A2" w:rsidRPr="00403783">
              <w:rPr>
                <w:rFonts w:cs="Times New Roman"/>
                <w:b/>
                <w:bCs/>
                <w:sz w:val="16"/>
                <w:szCs w:val="16"/>
              </w:rPr>
              <w:t>C=B</w:t>
            </w:r>
            <w:r w:rsidR="00CC5B90" w:rsidRPr="00403783">
              <w:rPr>
                <w:rFonts w:cs="Times New Roman"/>
                <w:b/>
                <w:bCs/>
                <w:sz w:val="16"/>
                <w:szCs w:val="16"/>
              </w:rPr>
              <w:t>/A</w:t>
            </w:r>
            <w:r w:rsidR="005033A2" w:rsidRPr="00403783">
              <w:rPr>
                <w:rFonts w:cs="Times New Roman"/>
                <w:b/>
                <w:bCs/>
                <w:sz w:val="16"/>
                <w:szCs w:val="16"/>
              </w:rPr>
              <w:t xml:space="preserve"> (%)</w:t>
            </w:r>
            <w:r w:rsidRPr="00403783">
              <w:rPr>
                <w:rFonts w:cs="Times New Roman"/>
                <w:b/>
                <w:bCs/>
                <w:sz w:val="16"/>
                <w:szCs w:val="16"/>
              </w:rPr>
              <w:t>)</w:t>
            </w:r>
          </w:p>
        </w:tc>
        <w:tc>
          <w:tcPr>
            <w:tcW w:w="504" w:type="pct"/>
          </w:tcPr>
          <w:p w14:paraId="4D52FE9D" w14:textId="77777777" w:rsidR="00D05A1B" w:rsidRPr="00403783" w:rsidRDefault="00D05A1B" w:rsidP="001178DC">
            <w:pPr>
              <w:jc w:val="left"/>
              <w:rPr>
                <w:rFonts w:cs="Times New Roman"/>
                <w:b/>
                <w:bCs/>
                <w:sz w:val="16"/>
                <w:szCs w:val="16"/>
              </w:rPr>
            </w:pPr>
            <w:r w:rsidRPr="00403783">
              <w:rPr>
                <w:rFonts w:cs="Times New Roman"/>
                <w:b/>
                <w:bCs/>
                <w:sz w:val="16"/>
                <w:szCs w:val="16"/>
              </w:rPr>
              <w:t>% missed</w:t>
            </w:r>
          </w:p>
          <w:p w14:paraId="1E285ED0" w14:textId="6785D92D" w:rsidR="005033A2" w:rsidRPr="00403783" w:rsidRDefault="005033A2" w:rsidP="001178DC">
            <w:pPr>
              <w:jc w:val="left"/>
              <w:rPr>
                <w:rFonts w:cs="Times New Roman"/>
                <w:b/>
                <w:bCs/>
                <w:sz w:val="16"/>
                <w:szCs w:val="16"/>
              </w:rPr>
            </w:pPr>
            <w:r w:rsidRPr="00403783">
              <w:rPr>
                <w:rFonts w:cs="Times New Roman"/>
                <w:b/>
                <w:bCs/>
                <w:sz w:val="16"/>
                <w:szCs w:val="16"/>
              </w:rPr>
              <w:t>(D=</w:t>
            </w:r>
            <w:r w:rsidR="00EB21DE" w:rsidRPr="00403783">
              <w:rPr>
                <w:rFonts w:cs="Times New Roman"/>
                <w:b/>
                <w:bCs/>
                <w:sz w:val="16"/>
                <w:szCs w:val="16"/>
              </w:rPr>
              <w:t>A</w:t>
            </w:r>
            <w:r w:rsidRPr="00403783">
              <w:rPr>
                <w:rFonts w:cs="Times New Roman"/>
                <w:b/>
                <w:bCs/>
                <w:sz w:val="16"/>
                <w:szCs w:val="16"/>
              </w:rPr>
              <w:t>-C)</w:t>
            </w:r>
          </w:p>
        </w:tc>
        <w:tc>
          <w:tcPr>
            <w:tcW w:w="565" w:type="pct"/>
          </w:tcPr>
          <w:p w14:paraId="009CA7EC" w14:textId="77777777" w:rsidR="00D05A1B" w:rsidRPr="00403783" w:rsidRDefault="00D05A1B" w:rsidP="001178DC">
            <w:pPr>
              <w:jc w:val="left"/>
              <w:rPr>
                <w:rFonts w:cs="Times New Roman"/>
                <w:b/>
                <w:bCs/>
                <w:sz w:val="16"/>
                <w:szCs w:val="16"/>
              </w:rPr>
            </w:pPr>
            <w:r w:rsidRPr="00403783">
              <w:rPr>
                <w:rFonts w:cs="Times New Roman"/>
                <w:b/>
                <w:bCs/>
                <w:sz w:val="16"/>
                <w:szCs w:val="16"/>
              </w:rPr>
              <w:t xml:space="preserve">% not vaccinated according to RIVM </w:t>
            </w:r>
          </w:p>
          <w:p w14:paraId="451FC67D" w14:textId="02781FA6" w:rsidR="005033A2" w:rsidRPr="00403783" w:rsidRDefault="005033A2" w:rsidP="001178DC">
            <w:pPr>
              <w:jc w:val="left"/>
              <w:rPr>
                <w:rFonts w:cs="Times New Roman"/>
                <w:b/>
                <w:bCs/>
                <w:sz w:val="16"/>
                <w:szCs w:val="16"/>
              </w:rPr>
            </w:pPr>
            <w:r w:rsidRPr="00403783">
              <w:rPr>
                <w:rFonts w:cs="Times New Roman"/>
                <w:b/>
                <w:bCs/>
                <w:sz w:val="16"/>
                <w:szCs w:val="16"/>
              </w:rPr>
              <w:t>(100-A)</w:t>
            </w:r>
          </w:p>
        </w:tc>
        <w:tc>
          <w:tcPr>
            <w:tcW w:w="598" w:type="pct"/>
          </w:tcPr>
          <w:p w14:paraId="624521A2" w14:textId="77777777" w:rsidR="00D05A1B" w:rsidRPr="00403783" w:rsidRDefault="00D05A1B" w:rsidP="001178DC">
            <w:pPr>
              <w:jc w:val="left"/>
              <w:rPr>
                <w:rFonts w:cs="Times New Roman"/>
                <w:b/>
                <w:bCs/>
                <w:sz w:val="16"/>
                <w:szCs w:val="16"/>
              </w:rPr>
            </w:pPr>
            <w:r w:rsidRPr="00403783">
              <w:rPr>
                <w:rFonts w:cs="Times New Roman"/>
                <w:b/>
                <w:bCs/>
                <w:sz w:val="16"/>
                <w:szCs w:val="16"/>
              </w:rPr>
              <w:t>% not vaccinated according to our data</w:t>
            </w:r>
          </w:p>
          <w:p w14:paraId="6F0E8A71" w14:textId="4E630AF9" w:rsidR="005033A2" w:rsidRPr="00403783" w:rsidRDefault="005033A2" w:rsidP="001178DC">
            <w:pPr>
              <w:jc w:val="left"/>
              <w:rPr>
                <w:rFonts w:cs="Times New Roman"/>
                <w:b/>
                <w:bCs/>
                <w:sz w:val="16"/>
                <w:szCs w:val="16"/>
              </w:rPr>
            </w:pPr>
            <w:r w:rsidRPr="00403783">
              <w:rPr>
                <w:rFonts w:cs="Times New Roman"/>
                <w:b/>
                <w:bCs/>
                <w:sz w:val="16"/>
                <w:szCs w:val="16"/>
              </w:rPr>
              <w:t>(</w:t>
            </w:r>
            <w:r w:rsidR="00F203FA" w:rsidRPr="00403783">
              <w:rPr>
                <w:rFonts w:cs="Times New Roman"/>
                <w:b/>
                <w:bCs/>
                <w:sz w:val="16"/>
                <w:szCs w:val="16"/>
              </w:rPr>
              <w:t>E</w:t>
            </w:r>
            <w:r w:rsidRPr="00403783">
              <w:rPr>
                <w:rFonts w:cs="Times New Roman"/>
                <w:b/>
                <w:bCs/>
                <w:sz w:val="16"/>
                <w:szCs w:val="16"/>
              </w:rPr>
              <w:t>=100-B)</w:t>
            </w:r>
          </w:p>
        </w:tc>
        <w:tc>
          <w:tcPr>
            <w:tcW w:w="785" w:type="pct"/>
          </w:tcPr>
          <w:p w14:paraId="7457263A" w14:textId="77777777" w:rsidR="00D05A1B" w:rsidRPr="00403783" w:rsidRDefault="00D05A1B" w:rsidP="001178DC">
            <w:pPr>
              <w:jc w:val="left"/>
              <w:rPr>
                <w:rFonts w:cs="Times New Roman"/>
                <w:b/>
                <w:bCs/>
                <w:sz w:val="16"/>
                <w:szCs w:val="16"/>
              </w:rPr>
            </w:pPr>
            <w:r w:rsidRPr="00403783">
              <w:rPr>
                <w:rFonts w:cs="Times New Roman"/>
                <w:b/>
                <w:bCs/>
                <w:sz w:val="16"/>
                <w:szCs w:val="16"/>
              </w:rPr>
              <w:t>% misclassified among the ‘not vaccinated’ in our data</w:t>
            </w:r>
          </w:p>
          <w:p w14:paraId="68E8FD22" w14:textId="3B0BF635" w:rsidR="005033A2" w:rsidRPr="00403783" w:rsidRDefault="005033A2" w:rsidP="001178DC">
            <w:pPr>
              <w:jc w:val="left"/>
              <w:rPr>
                <w:rFonts w:cs="Times New Roman"/>
                <w:b/>
                <w:bCs/>
                <w:sz w:val="16"/>
                <w:szCs w:val="16"/>
              </w:rPr>
            </w:pPr>
            <w:r w:rsidRPr="00403783">
              <w:rPr>
                <w:rFonts w:cs="Times New Roman"/>
                <w:b/>
                <w:bCs/>
                <w:sz w:val="16"/>
                <w:szCs w:val="16"/>
              </w:rPr>
              <w:t>(D/E (%))</w:t>
            </w:r>
          </w:p>
        </w:tc>
      </w:tr>
      <w:tr w:rsidR="00403783" w:rsidRPr="00403783" w14:paraId="256B0CC3" w14:textId="77777777" w:rsidTr="00E21327">
        <w:tc>
          <w:tcPr>
            <w:tcW w:w="534" w:type="pct"/>
          </w:tcPr>
          <w:p w14:paraId="42639F0F" w14:textId="77D803CD" w:rsidR="00D05A1B" w:rsidRPr="00403783" w:rsidRDefault="00D05A1B" w:rsidP="001178DC">
            <w:pPr>
              <w:jc w:val="left"/>
              <w:rPr>
                <w:rFonts w:cs="Times New Roman"/>
                <w:sz w:val="16"/>
                <w:szCs w:val="16"/>
              </w:rPr>
            </w:pPr>
            <w:r w:rsidRPr="00403783">
              <w:rPr>
                <w:rFonts w:cs="Times New Roman"/>
                <w:sz w:val="16"/>
                <w:szCs w:val="16"/>
              </w:rPr>
              <w:t>&lt;1931</w:t>
            </w:r>
          </w:p>
        </w:tc>
        <w:tc>
          <w:tcPr>
            <w:tcW w:w="662" w:type="pct"/>
          </w:tcPr>
          <w:p w14:paraId="02D9CD28" w14:textId="421C5D1C" w:rsidR="00D05A1B" w:rsidRPr="00403783" w:rsidRDefault="00D05A1B" w:rsidP="001178DC">
            <w:pPr>
              <w:jc w:val="left"/>
              <w:rPr>
                <w:rFonts w:cs="Times New Roman"/>
                <w:sz w:val="16"/>
                <w:szCs w:val="16"/>
              </w:rPr>
            </w:pPr>
            <w:r w:rsidRPr="00403783">
              <w:rPr>
                <w:rFonts w:cs="Times New Roman"/>
                <w:sz w:val="16"/>
                <w:szCs w:val="16"/>
              </w:rPr>
              <w:t>89</w:t>
            </w:r>
          </w:p>
        </w:tc>
        <w:tc>
          <w:tcPr>
            <w:tcW w:w="660" w:type="pct"/>
          </w:tcPr>
          <w:p w14:paraId="78A02EAD" w14:textId="4D8A51A7" w:rsidR="00D05A1B" w:rsidRPr="00403783" w:rsidRDefault="005D14D7" w:rsidP="001178DC">
            <w:pPr>
              <w:jc w:val="left"/>
              <w:rPr>
                <w:rFonts w:cs="Times New Roman"/>
                <w:sz w:val="16"/>
                <w:szCs w:val="16"/>
              </w:rPr>
            </w:pPr>
            <w:r w:rsidRPr="00403783">
              <w:rPr>
                <w:rFonts w:cs="Times New Roman"/>
                <w:sz w:val="16"/>
                <w:szCs w:val="16"/>
              </w:rPr>
              <w:t>88</w:t>
            </w:r>
          </w:p>
        </w:tc>
        <w:tc>
          <w:tcPr>
            <w:tcW w:w="691" w:type="pct"/>
          </w:tcPr>
          <w:p w14:paraId="18FD78E1" w14:textId="5E3EDB9A" w:rsidR="00D05A1B" w:rsidRPr="00403783" w:rsidRDefault="004C5F87" w:rsidP="001178DC">
            <w:pPr>
              <w:jc w:val="left"/>
              <w:rPr>
                <w:rFonts w:cs="Times New Roman"/>
                <w:sz w:val="16"/>
                <w:szCs w:val="16"/>
              </w:rPr>
            </w:pPr>
            <w:r w:rsidRPr="00403783">
              <w:rPr>
                <w:rFonts w:cs="Times New Roman"/>
                <w:sz w:val="16"/>
                <w:szCs w:val="16"/>
              </w:rPr>
              <w:t>99</w:t>
            </w:r>
          </w:p>
        </w:tc>
        <w:tc>
          <w:tcPr>
            <w:tcW w:w="504" w:type="pct"/>
          </w:tcPr>
          <w:p w14:paraId="3FC5D7D6" w14:textId="2CD2434F" w:rsidR="00D05A1B" w:rsidRPr="00403783" w:rsidRDefault="0043075D" w:rsidP="001178DC">
            <w:pPr>
              <w:jc w:val="left"/>
              <w:rPr>
                <w:rFonts w:cs="Times New Roman"/>
                <w:sz w:val="16"/>
                <w:szCs w:val="16"/>
              </w:rPr>
            </w:pPr>
            <w:r w:rsidRPr="00403783">
              <w:rPr>
                <w:rFonts w:cs="Times New Roman"/>
                <w:sz w:val="16"/>
                <w:szCs w:val="16"/>
              </w:rPr>
              <w:t>1</w:t>
            </w:r>
          </w:p>
        </w:tc>
        <w:tc>
          <w:tcPr>
            <w:tcW w:w="565" w:type="pct"/>
          </w:tcPr>
          <w:p w14:paraId="342B9711" w14:textId="39C11816" w:rsidR="00D05A1B" w:rsidRPr="00403783" w:rsidRDefault="00D05A1B" w:rsidP="001178DC">
            <w:pPr>
              <w:jc w:val="left"/>
              <w:rPr>
                <w:rFonts w:cs="Times New Roman"/>
                <w:sz w:val="16"/>
                <w:szCs w:val="16"/>
              </w:rPr>
            </w:pPr>
            <w:r w:rsidRPr="00403783">
              <w:rPr>
                <w:rFonts w:cs="Times New Roman"/>
                <w:sz w:val="16"/>
                <w:szCs w:val="16"/>
              </w:rPr>
              <w:t>11</w:t>
            </w:r>
          </w:p>
        </w:tc>
        <w:tc>
          <w:tcPr>
            <w:tcW w:w="598" w:type="pct"/>
          </w:tcPr>
          <w:p w14:paraId="074F2718" w14:textId="6B13B9C3" w:rsidR="00D05A1B" w:rsidRPr="00403783" w:rsidRDefault="00E7558F" w:rsidP="001178DC">
            <w:pPr>
              <w:jc w:val="left"/>
              <w:rPr>
                <w:rFonts w:cs="Times New Roman"/>
                <w:sz w:val="16"/>
                <w:szCs w:val="16"/>
              </w:rPr>
            </w:pPr>
            <w:r w:rsidRPr="00403783">
              <w:rPr>
                <w:rFonts w:cs="Times New Roman"/>
                <w:sz w:val="16"/>
                <w:szCs w:val="16"/>
              </w:rPr>
              <w:t>12</w:t>
            </w:r>
          </w:p>
        </w:tc>
        <w:tc>
          <w:tcPr>
            <w:tcW w:w="785" w:type="pct"/>
          </w:tcPr>
          <w:p w14:paraId="25EB4799" w14:textId="3690D4D9" w:rsidR="00D05A1B" w:rsidRPr="00403783" w:rsidRDefault="00E85C46" w:rsidP="001178DC">
            <w:pPr>
              <w:jc w:val="left"/>
              <w:rPr>
                <w:rFonts w:cs="Times New Roman"/>
                <w:sz w:val="16"/>
                <w:szCs w:val="16"/>
              </w:rPr>
            </w:pPr>
            <w:r w:rsidRPr="00403783">
              <w:rPr>
                <w:rFonts w:cs="Times New Roman"/>
                <w:sz w:val="16"/>
                <w:szCs w:val="16"/>
              </w:rPr>
              <w:t>8</w:t>
            </w:r>
          </w:p>
        </w:tc>
      </w:tr>
      <w:tr w:rsidR="00403783" w:rsidRPr="00403783" w14:paraId="1A7BF6E6" w14:textId="77777777" w:rsidTr="00E21327">
        <w:tc>
          <w:tcPr>
            <w:tcW w:w="534" w:type="pct"/>
          </w:tcPr>
          <w:p w14:paraId="36AC3A86" w14:textId="618EBADB" w:rsidR="00D05A1B" w:rsidRPr="00403783" w:rsidRDefault="00D05A1B" w:rsidP="001178DC">
            <w:pPr>
              <w:jc w:val="left"/>
              <w:rPr>
                <w:rFonts w:cs="Times New Roman"/>
                <w:sz w:val="16"/>
                <w:szCs w:val="16"/>
              </w:rPr>
            </w:pPr>
            <w:r w:rsidRPr="00403783">
              <w:rPr>
                <w:rFonts w:cs="Times New Roman"/>
                <w:sz w:val="16"/>
                <w:szCs w:val="16"/>
              </w:rPr>
              <w:t>1931-1935</w:t>
            </w:r>
          </w:p>
        </w:tc>
        <w:tc>
          <w:tcPr>
            <w:tcW w:w="662" w:type="pct"/>
          </w:tcPr>
          <w:p w14:paraId="084E004C" w14:textId="707FA5B4" w:rsidR="00D05A1B" w:rsidRPr="00403783" w:rsidRDefault="00D05A1B" w:rsidP="001178DC">
            <w:pPr>
              <w:jc w:val="left"/>
              <w:rPr>
                <w:rFonts w:cs="Times New Roman"/>
                <w:sz w:val="16"/>
                <w:szCs w:val="16"/>
              </w:rPr>
            </w:pPr>
            <w:r w:rsidRPr="00403783">
              <w:rPr>
                <w:rFonts w:cs="Times New Roman"/>
                <w:sz w:val="16"/>
                <w:szCs w:val="16"/>
              </w:rPr>
              <w:t>93</w:t>
            </w:r>
          </w:p>
        </w:tc>
        <w:tc>
          <w:tcPr>
            <w:tcW w:w="660" w:type="pct"/>
          </w:tcPr>
          <w:p w14:paraId="336E2061" w14:textId="136FA4A3" w:rsidR="00D05A1B" w:rsidRPr="00403783" w:rsidRDefault="005D14D7" w:rsidP="001178DC">
            <w:pPr>
              <w:jc w:val="left"/>
              <w:rPr>
                <w:rFonts w:cs="Times New Roman"/>
                <w:sz w:val="16"/>
                <w:szCs w:val="16"/>
              </w:rPr>
            </w:pPr>
            <w:r w:rsidRPr="00403783">
              <w:rPr>
                <w:rFonts w:cs="Times New Roman"/>
                <w:sz w:val="16"/>
                <w:szCs w:val="16"/>
              </w:rPr>
              <w:t>91</w:t>
            </w:r>
          </w:p>
        </w:tc>
        <w:tc>
          <w:tcPr>
            <w:tcW w:w="691" w:type="pct"/>
          </w:tcPr>
          <w:p w14:paraId="55DE20E4" w14:textId="51B2F472" w:rsidR="00D05A1B" w:rsidRPr="00403783" w:rsidRDefault="004C5F87" w:rsidP="001178DC">
            <w:pPr>
              <w:jc w:val="left"/>
              <w:rPr>
                <w:rFonts w:cs="Times New Roman"/>
                <w:sz w:val="16"/>
                <w:szCs w:val="16"/>
              </w:rPr>
            </w:pPr>
            <w:r w:rsidRPr="00403783">
              <w:rPr>
                <w:rFonts w:cs="Times New Roman"/>
                <w:sz w:val="16"/>
                <w:szCs w:val="16"/>
              </w:rPr>
              <w:t>98</w:t>
            </w:r>
          </w:p>
        </w:tc>
        <w:tc>
          <w:tcPr>
            <w:tcW w:w="504" w:type="pct"/>
          </w:tcPr>
          <w:p w14:paraId="57FBCF12" w14:textId="311C9592" w:rsidR="00D05A1B" w:rsidRPr="00403783" w:rsidRDefault="0043075D" w:rsidP="001178DC">
            <w:pPr>
              <w:jc w:val="left"/>
              <w:rPr>
                <w:rFonts w:cs="Times New Roman"/>
                <w:sz w:val="16"/>
                <w:szCs w:val="16"/>
              </w:rPr>
            </w:pPr>
            <w:r w:rsidRPr="00403783">
              <w:rPr>
                <w:rFonts w:cs="Times New Roman"/>
                <w:sz w:val="16"/>
                <w:szCs w:val="16"/>
              </w:rPr>
              <w:t>2</w:t>
            </w:r>
          </w:p>
        </w:tc>
        <w:tc>
          <w:tcPr>
            <w:tcW w:w="565" w:type="pct"/>
          </w:tcPr>
          <w:p w14:paraId="22DCE8A1" w14:textId="750EE889" w:rsidR="00D05A1B" w:rsidRPr="00403783" w:rsidRDefault="00D05A1B" w:rsidP="001178DC">
            <w:pPr>
              <w:jc w:val="left"/>
              <w:rPr>
                <w:rFonts w:cs="Times New Roman"/>
                <w:sz w:val="16"/>
                <w:szCs w:val="16"/>
              </w:rPr>
            </w:pPr>
            <w:r w:rsidRPr="00403783">
              <w:rPr>
                <w:rFonts w:cs="Times New Roman"/>
                <w:sz w:val="16"/>
                <w:szCs w:val="16"/>
              </w:rPr>
              <w:t>7</w:t>
            </w:r>
          </w:p>
        </w:tc>
        <w:tc>
          <w:tcPr>
            <w:tcW w:w="598" w:type="pct"/>
          </w:tcPr>
          <w:p w14:paraId="0FD53598" w14:textId="774880AD" w:rsidR="00D05A1B" w:rsidRPr="00403783" w:rsidRDefault="00E7558F" w:rsidP="001178DC">
            <w:pPr>
              <w:jc w:val="left"/>
              <w:rPr>
                <w:rFonts w:cs="Times New Roman"/>
                <w:sz w:val="16"/>
                <w:szCs w:val="16"/>
              </w:rPr>
            </w:pPr>
            <w:r w:rsidRPr="00403783">
              <w:rPr>
                <w:rFonts w:cs="Times New Roman"/>
                <w:sz w:val="16"/>
                <w:szCs w:val="16"/>
              </w:rPr>
              <w:t>9</w:t>
            </w:r>
          </w:p>
        </w:tc>
        <w:tc>
          <w:tcPr>
            <w:tcW w:w="785" w:type="pct"/>
          </w:tcPr>
          <w:p w14:paraId="069B9598" w14:textId="532519E1" w:rsidR="00D05A1B" w:rsidRPr="00403783" w:rsidRDefault="00E85C46" w:rsidP="001178DC">
            <w:pPr>
              <w:jc w:val="left"/>
              <w:rPr>
                <w:rFonts w:cs="Times New Roman"/>
                <w:sz w:val="16"/>
                <w:szCs w:val="16"/>
              </w:rPr>
            </w:pPr>
            <w:r w:rsidRPr="00403783">
              <w:rPr>
                <w:rFonts w:cs="Times New Roman"/>
                <w:sz w:val="16"/>
                <w:szCs w:val="16"/>
              </w:rPr>
              <w:t>22</w:t>
            </w:r>
          </w:p>
        </w:tc>
      </w:tr>
      <w:tr w:rsidR="00403783" w:rsidRPr="00403783" w14:paraId="621B8872" w14:textId="77777777" w:rsidTr="00E21327">
        <w:tc>
          <w:tcPr>
            <w:tcW w:w="534" w:type="pct"/>
          </w:tcPr>
          <w:p w14:paraId="2BB7E4C6" w14:textId="4C4B5927" w:rsidR="00D05A1B" w:rsidRPr="00403783" w:rsidRDefault="00D05A1B" w:rsidP="001178DC">
            <w:pPr>
              <w:jc w:val="left"/>
              <w:rPr>
                <w:rFonts w:cs="Times New Roman"/>
                <w:sz w:val="16"/>
                <w:szCs w:val="16"/>
              </w:rPr>
            </w:pPr>
            <w:r w:rsidRPr="00403783">
              <w:rPr>
                <w:rFonts w:cs="Times New Roman"/>
                <w:sz w:val="16"/>
                <w:szCs w:val="16"/>
              </w:rPr>
              <w:t>1936-1940</w:t>
            </w:r>
          </w:p>
        </w:tc>
        <w:tc>
          <w:tcPr>
            <w:tcW w:w="662" w:type="pct"/>
          </w:tcPr>
          <w:p w14:paraId="48D0480C" w14:textId="7850307D" w:rsidR="00D05A1B" w:rsidRPr="00403783" w:rsidRDefault="00D05A1B" w:rsidP="001178DC">
            <w:pPr>
              <w:jc w:val="left"/>
              <w:rPr>
                <w:rFonts w:cs="Times New Roman"/>
                <w:sz w:val="16"/>
                <w:szCs w:val="16"/>
              </w:rPr>
            </w:pPr>
            <w:r w:rsidRPr="00403783">
              <w:rPr>
                <w:rFonts w:cs="Times New Roman"/>
                <w:sz w:val="16"/>
                <w:szCs w:val="16"/>
              </w:rPr>
              <w:t>94</w:t>
            </w:r>
          </w:p>
        </w:tc>
        <w:tc>
          <w:tcPr>
            <w:tcW w:w="660" w:type="pct"/>
          </w:tcPr>
          <w:p w14:paraId="7968DAD2" w14:textId="56940082" w:rsidR="00D05A1B" w:rsidRPr="00403783" w:rsidRDefault="005D14D7" w:rsidP="001178DC">
            <w:pPr>
              <w:jc w:val="left"/>
              <w:rPr>
                <w:rFonts w:cs="Times New Roman"/>
                <w:sz w:val="16"/>
                <w:szCs w:val="16"/>
              </w:rPr>
            </w:pPr>
            <w:r w:rsidRPr="00403783">
              <w:rPr>
                <w:rFonts w:cs="Times New Roman"/>
                <w:sz w:val="16"/>
                <w:szCs w:val="16"/>
              </w:rPr>
              <w:t>92</w:t>
            </w:r>
          </w:p>
        </w:tc>
        <w:tc>
          <w:tcPr>
            <w:tcW w:w="691" w:type="pct"/>
          </w:tcPr>
          <w:p w14:paraId="04F15BFA" w14:textId="26AE32B0" w:rsidR="00D05A1B" w:rsidRPr="00403783" w:rsidRDefault="0018509D" w:rsidP="001178DC">
            <w:pPr>
              <w:jc w:val="left"/>
              <w:rPr>
                <w:rFonts w:cs="Times New Roman"/>
                <w:sz w:val="16"/>
                <w:szCs w:val="16"/>
              </w:rPr>
            </w:pPr>
            <w:r w:rsidRPr="00403783">
              <w:rPr>
                <w:rFonts w:cs="Times New Roman"/>
                <w:sz w:val="16"/>
                <w:szCs w:val="16"/>
              </w:rPr>
              <w:t>9</w:t>
            </w:r>
            <w:r w:rsidR="001C5065" w:rsidRPr="00403783">
              <w:rPr>
                <w:rFonts w:cs="Times New Roman"/>
                <w:sz w:val="16"/>
                <w:szCs w:val="16"/>
              </w:rPr>
              <w:t>8</w:t>
            </w:r>
          </w:p>
        </w:tc>
        <w:tc>
          <w:tcPr>
            <w:tcW w:w="504" w:type="pct"/>
          </w:tcPr>
          <w:p w14:paraId="4CFE3F80" w14:textId="1A711042" w:rsidR="00D05A1B" w:rsidRPr="00403783" w:rsidRDefault="0043075D" w:rsidP="001178DC">
            <w:pPr>
              <w:jc w:val="left"/>
              <w:rPr>
                <w:rFonts w:cs="Times New Roman"/>
                <w:sz w:val="16"/>
                <w:szCs w:val="16"/>
              </w:rPr>
            </w:pPr>
            <w:r w:rsidRPr="00403783">
              <w:rPr>
                <w:rFonts w:cs="Times New Roman"/>
                <w:sz w:val="16"/>
                <w:szCs w:val="16"/>
              </w:rPr>
              <w:t>2</w:t>
            </w:r>
          </w:p>
        </w:tc>
        <w:tc>
          <w:tcPr>
            <w:tcW w:w="565" w:type="pct"/>
          </w:tcPr>
          <w:p w14:paraId="469FA65F" w14:textId="25807B13" w:rsidR="00D05A1B" w:rsidRPr="00403783" w:rsidRDefault="00D05A1B" w:rsidP="001178DC">
            <w:pPr>
              <w:jc w:val="left"/>
              <w:rPr>
                <w:rFonts w:cs="Times New Roman"/>
                <w:sz w:val="16"/>
                <w:szCs w:val="16"/>
              </w:rPr>
            </w:pPr>
            <w:r w:rsidRPr="00403783">
              <w:rPr>
                <w:rFonts w:cs="Times New Roman"/>
                <w:sz w:val="16"/>
                <w:szCs w:val="16"/>
              </w:rPr>
              <w:t>6</w:t>
            </w:r>
          </w:p>
        </w:tc>
        <w:tc>
          <w:tcPr>
            <w:tcW w:w="598" w:type="pct"/>
          </w:tcPr>
          <w:p w14:paraId="75BE5C8E" w14:textId="52B65269" w:rsidR="00D05A1B" w:rsidRPr="00403783" w:rsidRDefault="00E7558F" w:rsidP="001178DC">
            <w:pPr>
              <w:jc w:val="left"/>
              <w:rPr>
                <w:rFonts w:cs="Times New Roman"/>
                <w:sz w:val="16"/>
                <w:szCs w:val="16"/>
              </w:rPr>
            </w:pPr>
            <w:r w:rsidRPr="00403783">
              <w:rPr>
                <w:rFonts w:cs="Times New Roman"/>
                <w:sz w:val="16"/>
                <w:szCs w:val="16"/>
              </w:rPr>
              <w:t>8</w:t>
            </w:r>
          </w:p>
        </w:tc>
        <w:tc>
          <w:tcPr>
            <w:tcW w:w="785" w:type="pct"/>
          </w:tcPr>
          <w:p w14:paraId="1B13172C" w14:textId="010F77D3" w:rsidR="00D05A1B" w:rsidRPr="00403783" w:rsidRDefault="001C46C0" w:rsidP="001178DC">
            <w:pPr>
              <w:jc w:val="left"/>
              <w:rPr>
                <w:rFonts w:cs="Times New Roman"/>
                <w:sz w:val="16"/>
                <w:szCs w:val="16"/>
              </w:rPr>
            </w:pPr>
            <w:r w:rsidRPr="00403783">
              <w:rPr>
                <w:rFonts w:cs="Times New Roman"/>
                <w:sz w:val="16"/>
                <w:szCs w:val="16"/>
              </w:rPr>
              <w:t>25</w:t>
            </w:r>
          </w:p>
        </w:tc>
      </w:tr>
      <w:tr w:rsidR="00403783" w:rsidRPr="00403783" w14:paraId="7B30894E" w14:textId="77777777" w:rsidTr="00E21327">
        <w:tc>
          <w:tcPr>
            <w:tcW w:w="534" w:type="pct"/>
          </w:tcPr>
          <w:p w14:paraId="137C3D5E" w14:textId="562CEC32" w:rsidR="00970B84" w:rsidRPr="00403783" w:rsidRDefault="00970B84" w:rsidP="001178DC">
            <w:pPr>
              <w:jc w:val="left"/>
              <w:rPr>
                <w:rFonts w:cs="Times New Roman"/>
                <w:sz w:val="16"/>
                <w:szCs w:val="16"/>
              </w:rPr>
            </w:pPr>
            <w:r w:rsidRPr="00403783">
              <w:rPr>
                <w:rFonts w:cs="Times New Roman"/>
                <w:sz w:val="16"/>
                <w:szCs w:val="16"/>
              </w:rPr>
              <w:t>1941-1945</w:t>
            </w:r>
          </w:p>
        </w:tc>
        <w:tc>
          <w:tcPr>
            <w:tcW w:w="662" w:type="pct"/>
          </w:tcPr>
          <w:p w14:paraId="204AED3B" w14:textId="7B92EF47" w:rsidR="00970B84" w:rsidRPr="00403783" w:rsidRDefault="00970B84" w:rsidP="001178DC">
            <w:pPr>
              <w:jc w:val="left"/>
              <w:rPr>
                <w:rFonts w:cs="Times New Roman"/>
                <w:sz w:val="16"/>
                <w:szCs w:val="16"/>
              </w:rPr>
            </w:pPr>
            <w:r w:rsidRPr="00403783">
              <w:rPr>
                <w:rFonts w:cs="Times New Roman"/>
                <w:sz w:val="16"/>
                <w:szCs w:val="16"/>
              </w:rPr>
              <w:t>94</w:t>
            </w:r>
          </w:p>
        </w:tc>
        <w:tc>
          <w:tcPr>
            <w:tcW w:w="660" w:type="pct"/>
          </w:tcPr>
          <w:p w14:paraId="757BBF1B" w14:textId="04569F70" w:rsidR="00970B84" w:rsidRPr="00403783" w:rsidRDefault="00970B84" w:rsidP="001178DC">
            <w:pPr>
              <w:jc w:val="left"/>
              <w:rPr>
                <w:rFonts w:cs="Times New Roman"/>
                <w:sz w:val="16"/>
                <w:szCs w:val="16"/>
              </w:rPr>
            </w:pPr>
            <w:r w:rsidRPr="00403783">
              <w:rPr>
                <w:rFonts w:cs="Times New Roman"/>
                <w:sz w:val="16"/>
                <w:szCs w:val="16"/>
              </w:rPr>
              <w:t>93</w:t>
            </w:r>
          </w:p>
        </w:tc>
        <w:tc>
          <w:tcPr>
            <w:tcW w:w="691" w:type="pct"/>
          </w:tcPr>
          <w:p w14:paraId="275F645F" w14:textId="1DC9C506" w:rsidR="00970B84" w:rsidRPr="00403783" w:rsidRDefault="001C5065" w:rsidP="001178DC">
            <w:pPr>
              <w:jc w:val="left"/>
              <w:rPr>
                <w:rFonts w:cs="Times New Roman"/>
                <w:sz w:val="16"/>
                <w:szCs w:val="16"/>
              </w:rPr>
            </w:pPr>
            <w:r w:rsidRPr="00403783">
              <w:rPr>
                <w:rFonts w:cs="Times New Roman"/>
                <w:sz w:val="16"/>
                <w:szCs w:val="16"/>
              </w:rPr>
              <w:t>99</w:t>
            </w:r>
          </w:p>
        </w:tc>
        <w:tc>
          <w:tcPr>
            <w:tcW w:w="504" w:type="pct"/>
          </w:tcPr>
          <w:p w14:paraId="119A6A34" w14:textId="022B9466" w:rsidR="00970B84" w:rsidRPr="00403783" w:rsidRDefault="0043075D" w:rsidP="001178DC">
            <w:pPr>
              <w:jc w:val="left"/>
              <w:rPr>
                <w:rFonts w:cs="Times New Roman"/>
                <w:sz w:val="16"/>
                <w:szCs w:val="16"/>
              </w:rPr>
            </w:pPr>
            <w:r w:rsidRPr="00403783">
              <w:rPr>
                <w:rFonts w:cs="Times New Roman"/>
                <w:sz w:val="16"/>
                <w:szCs w:val="16"/>
              </w:rPr>
              <w:t>1</w:t>
            </w:r>
          </w:p>
        </w:tc>
        <w:tc>
          <w:tcPr>
            <w:tcW w:w="565" w:type="pct"/>
          </w:tcPr>
          <w:p w14:paraId="6BE910A0" w14:textId="26740B21" w:rsidR="00970B84" w:rsidRPr="00403783" w:rsidRDefault="0043075D" w:rsidP="001178DC">
            <w:pPr>
              <w:jc w:val="left"/>
              <w:rPr>
                <w:rFonts w:cs="Times New Roman"/>
                <w:sz w:val="16"/>
                <w:szCs w:val="16"/>
              </w:rPr>
            </w:pPr>
            <w:r w:rsidRPr="00403783">
              <w:rPr>
                <w:rFonts w:cs="Times New Roman"/>
                <w:sz w:val="16"/>
                <w:szCs w:val="16"/>
              </w:rPr>
              <w:t>6</w:t>
            </w:r>
          </w:p>
        </w:tc>
        <w:tc>
          <w:tcPr>
            <w:tcW w:w="598" w:type="pct"/>
          </w:tcPr>
          <w:p w14:paraId="672FABC1" w14:textId="0511139D" w:rsidR="00970B84" w:rsidRPr="00403783" w:rsidRDefault="00AF5322" w:rsidP="001178DC">
            <w:pPr>
              <w:jc w:val="left"/>
              <w:rPr>
                <w:rFonts w:cs="Times New Roman"/>
                <w:sz w:val="16"/>
                <w:szCs w:val="16"/>
              </w:rPr>
            </w:pPr>
            <w:r w:rsidRPr="00403783">
              <w:rPr>
                <w:rFonts w:cs="Times New Roman"/>
                <w:sz w:val="16"/>
                <w:szCs w:val="16"/>
              </w:rPr>
              <w:t>7</w:t>
            </w:r>
          </w:p>
        </w:tc>
        <w:tc>
          <w:tcPr>
            <w:tcW w:w="785" w:type="pct"/>
          </w:tcPr>
          <w:p w14:paraId="2ADCFF07" w14:textId="308F3B3E" w:rsidR="00970B84" w:rsidRPr="00403783" w:rsidRDefault="001C46C0" w:rsidP="001178DC">
            <w:pPr>
              <w:jc w:val="left"/>
              <w:rPr>
                <w:rFonts w:cs="Times New Roman"/>
                <w:sz w:val="16"/>
                <w:szCs w:val="16"/>
              </w:rPr>
            </w:pPr>
            <w:r w:rsidRPr="00403783">
              <w:rPr>
                <w:rFonts w:cs="Times New Roman"/>
                <w:sz w:val="16"/>
                <w:szCs w:val="16"/>
              </w:rPr>
              <w:t>14</w:t>
            </w:r>
          </w:p>
        </w:tc>
      </w:tr>
      <w:tr w:rsidR="00403783" w:rsidRPr="00403783" w14:paraId="160672B4" w14:textId="77777777" w:rsidTr="00E21327">
        <w:tc>
          <w:tcPr>
            <w:tcW w:w="534" w:type="pct"/>
          </w:tcPr>
          <w:p w14:paraId="787EAC02" w14:textId="3DC48D5E" w:rsidR="00D05A1B" w:rsidRPr="00403783" w:rsidRDefault="00D05A1B" w:rsidP="001178DC">
            <w:pPr>
              <w:jc w:val="left"/>
              <w:rPr>
                <w:rFonts w:cs="Times New Roman"/>
                <w:sz w:val="16"/>
                <w:szCs w:val="16"/>
              </w:rPr>
            </w:pPr>
            <w:r w:rsidRPr="00403783">
              <w:rPr>
                <w:rFonts w:cs="Times New Roman"/>
                <w:sz w:val="16"/>
                <w:szCs w:val="16"/>
              </w:rPr>
              <w:t>1946-1950</w:t>
            </w:r>
          </w:p>
        </w:tc>
        <w:tc>
          <w:tcPr>
            <w:tcW w:w="662" w:type="pct"/>
          </w:tcPr>
          <w:p w14:paraId="2E99C795" w14:textId="7A8D6B5F" w:rsidR="00D05A1B" w:rsidRPr="00403783" w:rsidRDefault="00D05A1B" w:rsidP="001178DC">
            <w:pPr>
              <w:jc w:val="left"/>
              <w:rPr>
                <w:rFonts w:cs="Times New Roman"/>
                <w:sz w:val="16"/>
                <w:szCs w:val="16"/>
              </w:rPr>
            </w:pPr>
            <w:r w:rsidRPr="00403783">
              <w:rPr>
                <w:rFonts w:cs="Times New Roman"/>
                <w:sz w:val="16"/>
                <w:szCs w:val="16"/>
              </w:rPr>
              <w:t>94</w:t>
            </w:r>
          </w:p>
        </w:tc>
        <w:tc>
          <w:tcPr>
            <w:tcW w:w="660" w:type="pct"/>
          </w:tcPr>
          <w:p w14:paraId="5C8A6689" w14:textId="79F54865" w:rsidR="00D05A1B" w:rsidRPr="00403783" w:rsidRDefault="005D14D7" w:rsidP="001178DC">
            <w:pPr>
              <w:jc w:val="left"/>
              <w:rPr>
                <w:rFonts w:cs="Times New Roman"/>
                <w:sz w:val="16"/>
                <w:szCs w:val="16"/>
              </w:rPr>
            </w:pPr>
            <w:r w:rsidRPr="00403783">
              <w:rPr>
                <w:rFonts w:cs="Times New Roman"/>
                <w:sz w:val="16"/>
                <w:szCs w:val="16"/>
              </w:rPr>
              <w:t>92</w:t>
            </w:r>
          </w:p>
        </w:tc>
        <w:tc>
          <w:tcPr>
            <w:tcW w:w="691" w:type="pct"/>
          </w:tcPr>
          <w:p w14:paraId="7C9331F8" w14:textId="0C834A78" w:rsidR="001C5065" w:rsidRPr="00403783" w:rsidRDefault="001C5065" w:rsidP="001178DC">
            <w:pPr>
              <w:jc w:val="left"/>
              <w:rPr>
                <w:rFonts w:cs="Times New Roman"/>
                <w:sz w:val="16"/>
                <w:szCs w:val="16"/>
              </w:rPr>
            </w:pPr>
            <w:r w:rsidRPr="00403783">
              <w:rPr>
                <w:rFonts w:cs="Times New Roman"/>
                <w:sz w:val="16"/>
                <w:szCs w:val="16"/>
              </w:rPr>
              <w:t>98</w:t>
            </w:r>
          </w:p>
        </w:tc>
        <w:tc>
          <w:tcPr>
            <w:tcW w:w="504" w:type="pct"/>
          </w:tcPr>
          <w:p w14:paraId="66F5152F" w14:textId="4B7BF03C" w:rsidR="00D05A1B" w:rsidRPr="00403783" w:rsidRDefault="0043075D" w:rsidP="001178DC">
            <w:pPr>
              <w:jc w:val="left"/>
              <w:rPr>
                <w:rFonts w:cs="Times New Roman"/>
                <w:sz w:val="16"/>
                <w:szCs w:val="16"/>
              </w:rPr>
            </w:pPr>
            <w:r w:rsidRPr="00403783">
              <w:rPr>
                <w:rFonts w:cs="Times New Roman"/>
                <w:sz w:val="16"/>
                <w:szCs w:val="16"/>
              </w:rPr>
              <w:t>2</w:t>
            </w:r>
          </w:p>
        </w:tc>
        <w:tc>
          <w:tcPr>
            <w:tcW w:w="565" w:type="pct"/>
          </w:tcPr>
          <w:p w14:paraId="448C7394" w14:textId="27E067A6" w:rsidR="00D05A1B" w:rsidRPr="00403783" w:rsidRDefault="00D05A1B" w:rsidP="001178DC">
            <w:pPr>
              <w:jc w:val="left"/>
              <w:rPr>
                <w:rFonts w:cs="Times New Roman"/>
                <w:sz w:val="16"/>
                <w:szCs w:val="16"/>
              </w:rPr>
            </w:pPr>
            <w:r w:rsidRPr="00403783">
              <w:rPr>
                <w:rFonts w:cs="Times New Roman"/>
                <w:sz w:val="16"/>
                <w:szCs w:val="16"/>
              </w:rPr>
              <w:t>6</w:t>
            </w:r>
          </w:p>
        </w:tc>
        <w:tc>
          <w:tcPr>
            <w:tcW w:w="598" w:type="pct"/>
          </w:tcPr>
          <w:p w14:paraId="5B3ADE7D" w14:textId="4DACE4F0" w:rsidR="00D05A1B" w:rsidRPr="00403783" w:rsidRDefault="00E7558F" w:rsidP="001178DC">
            <w:pPr>
              <w:jc w:val="left"/>
              <w:rPr>
                <w:rFonts w:cs="Times New Roman"/>
                <w:sz w:val="16"/>
                <w:szCs w:val="16"/>
              </w:rPr>
            </w:pPr>
            <w:r w:rsidRPr="00403783">
              <w:rPr>
                <w:rFonts w:cs="Times New Roman"/>
                <w:sz w:val="16"/>
                <w:szCs w:val="16"/>
              </w:rPr>
              <w:t>8</w:t>
            </w:r>
          </w:p>
        </w:tc>
        <w:tc>
          <w:tcPr>
            <w:tcW w:w="785" w:type="pct"/>
          </w:tcPr>
          <w:p w14:paraId="75D63DBF" w14:textId="294E4236" w:rsidR="00D05A1B" w:rsidRPr="00403783" w:rsidRDefault="001C46C0" w:rsidP="001178DC">
            <w:pPr>
              <w:jc w:val="left"/>
              <w:rPr>
                <w:rFonts w:cs="Times New Roman"/>
                <w:sz w:val="16"/>
                <w:szCs w:val="16"/>
              </w:rPr>
            </w:pPr>
            <w:r w:rsidRPr="00403783">
              <w:rPr>
                <w:rFonts w:cs="Times New Roman"/>
                <w:sz w:val="16"/>
                <w:szCs w:val="16"/>
              </w:rPr>
              <w:t>25</w:t>
            </w:r>
          </w:p>
        </w:tc>
      </w:tr>
      <w:tr w:rsidR="00403783" w:rsidRPr="00403783" w14:paraId="3F61A73A" w14:textId="77777777" w:rsidTr="00E21327">
        <w:tc>
          <w:tcPr>
            <w:tcW w:w="534" w:type="pct"/>
          </w:tcPr>
          <w:p w14:paraId="58AFC7B0" w14:textId="0B66A1D3" w:rsidR="00D05A1B" w:rsidRPr="00403783" w:rsidRDefault="00D05A1B" w:rsidP="001178DC">
            <w:pPr>
              <w:jc w:val="left"/>
              <w:rPr>
                <w:rFonts w:cs="Times New Roman"/>
                <w:sz w:val="16"/>
                <w:szCs w:val="16"/>
              </w:rPr>
            </w:pPr>
            <w:r w:rsidRPr="00403783">
              <w:rPr>
                <w:rFonts w:cs="Times New Roman"/>
                <w:sz w:val="16"/>
                <w:szCs w:val="16"/>
              </w:rPr>
              <w:t>1951-1955</w:t>
            </w:r>
          </w:p>
        </w:tc>
        <w:tc>
          <w:tcPr>
            <w:tcW w:w="662" w:type="pct"/>
          </w:tcPr>
          <w:p w14:paraId="6A8C9256" w14:textId="0FFC17DE" w:rsidR="00D05A1B" w:rsidRPr="00403783" w:rsidRDefault="00D05A1B" w:rsidP="001178DC">
            <w:pPr>
              <w:jc w:val="left"/>
              <w:rPr>
                <w:rFonts w:cs="Times New Roman"/>
                <w:sz w:val="16"/>
                <w:szCs w:val="16"/>
              </w:rPr>
            </w:pPr>
            <w:r w:rsidRPr="00403783">
              <w:rPr>
                <w:rFonts w:cs="Times New Roman"/>
                <w:sz w:val="16"/>
                <w:szCs w:val="16"/>
              </w:rPr>
              <w:t>9</w:t>
            </w:r>
            <w:r w:rsidR="00342D1C" w:rsidRPr="00403783">
              <w:rPr>
                <w:rFonts w:cs="Times New Roman"/>
                <w:sz w:val="16"/>
                <w:szCs w:val="16"/>
              </w:rPr>
              <w:t>3</w:t>
            </w:r>
          </w:p>
        </w:tc>
        <w:tc>
          <w:tcPr>
            <w:tcW w:w="660" w:type="pct"/>
          </w:tcPr>
          <w:p w14:paraId="2DD6E08F" w14:textId="3AFBD4D5" w:rsidR="00D05A1B" w:rsidRPr="00403783" w:rsidRDefault="007B00F2" w:rsidP="001178DC">
            <w:pPr>
              <w:jc w:val="left"/>
              <w:rPr>
                <w:rFonts w:cs="Times New Roman"/>
                <w:sz w:val="16"/>
                <w:szCs w:val="16"/>
              </w:rPr>
            </w:pPr>
            <w:r w:rsidRPr="00403783">
              <w:rPr>
                <w:rFonts w:cs="Times New Roman"/>
                <w:sz w:val="16"/>
                <w:szCs w:val="16"/>
              </w:rPr>
              <w:t>91</w:t>
            </w:r>
          </w:p>
        </w:tc>
        <w:tc>
          <w:tcPr>
            <w:tcW w:w="691" w:type="pct"/>
          </w:tcPr>
          <w:p w14:paraId="7980B9C1" w14:textId="21ECA687" w:rsidR="00D05A1B" w:rsidRPr="00403783" w:rsidRDefault="00183C25" w:rsidP="001178DC">
            <w:pPr>
              <w:jc w:val="left"/>
              <w:rPr>
                <w:rFonts w:cs="Times New Roman"/>
                <w:sz w:val="16"/>
                <w:szCs w:val="16"/>
              </w:rPr>
            </w:pPr>
            <w:r w:rsidRPr="00403783">
              <w:rPr>
                <w:rFonts w:cs="Times New Roman"/>
                <w:sz w:val="16"/>
                <w:szCs w:val="16"/>
              </w:rPr>
              <w:t>98</w:t>
            </w:r>
          </w:p>
        </w:tc>
        <w:tc>
          <w:tcPr>
            <w:tcW w:w="504" w:type="pct"/>
          </w:tcPr>
          <w:p w14:paraId="7BB6534E" w14:textId="5881BBCC" w:rsidR="00D05A1B" w:rsidRPr="00403783" w:rsidRDefault="0043075D" w:rsidP="001178DC">
            <w:pPr>
              <w:jc w:val="left"/>
              <w:rPr>
                <w:rFonts w:cs="Times New Roman"/>
                <w:sz w:val="16"/>
                <w:szCs w:val="16"/>
              </w:rPr>
            </w:pPr>
            <w:r w:rsidRPr="00403783">
              <w:rPr>
                <w:rFonts w:cs="Times New Roman"/>
                <w:sz w:val="16"/>
                <w:szCs w:val="16"/>
              </w:rPr>
              <w:t>2</w:t>
            </w:r>
          </w:p>
        </w:tc>
        <w:tc>
          <w:tcPr>
            <w:tcW w:w="565" w:type="pct"/>
          </w:tcPr>
          <w:p w14:paraId="27719655" w14:textId="115833D0" w:rsidR="00D05A1B" w:rsidRPr="00403783" w:rsidRDefault="0043075D" w:rsidP="001178DC">
            <w:pPr>
              <w:jc w:val="left"/>
              <w:rPr>
                <w:rFonts w:cs="Times New Roman"/>
                <w:sz w:val="16"/>
                <w:szCs w:val="16"/>
              </w:rPr>
            </w:pPr>
            <w:r w:rsidRPr="00403783">
              <w:rPr>
                <w:rFonts w:cs="Times New Roman"/>
                <w:sz w:val="16"/>
                <w:szCs w:val="16"/>
              </w:rPr>
              <w:t>7</w:t>
            </w:r>
          </w:p>
        </w:tc>
        <w:tc>
          <w:tcPr>
            <w:tcW w:w="598" w:type="pct"/>
          </w:tcPr>
          <w:p w14:paraId="4BA10030" w14:textId="23C29CC0" w:rsidR="00D05A1B" w:rsidRPr="00403783" w:rsidRDefault="00E7558F" w:rsidP="001178DC">
            <w:pPr>
              <w:jc w:val="left"/>
              <w:rPr>
                <w:rFonts w:cs="Times New Roman"/>
                <w:sz w:val="16"/>
                <w:szCs w:val="16"/>
              </w:rPr>
            </w:pPr>
            <w:r w:rsidRPr="00403783">
              <w:rPr>
                <w:rFonts w:cs="Times New Roman"/>
                <w:sz w:val="16"/>
                <w:szCs w:val="16"/>
              </w:rPr>
              <w:t>9</w:t>
            </w:r>
          </w:p>
        </w:tc>
        <w:tc>
          <w:tcPr>
            <w:tcW w:w="785" w:type="pct"/>
          </w:tcPr>
          <w:p w14:paraId="04E21A37" w14:textId="6D01B48C" w:rsidR="00D05A1B" w:rsidRPr="00403783" w:rsidRDefault="001C46C0" w:rsidP="001178DC">
            <w:pPr>
              <w:jc w:val="left"/>
              <w:rPr>
                <w:rFonts w:cs="Times New Roman"/>
                <w:sz w:val="16"/>
                <w:szCs w:val="16"/>
              </w:rPr>
            </w:pPr>
            <w:r w:rsidRPr="00403783">
              <w:rPr>
                <w:rFonts w:cs="Times New Roman"/>
                <w:sz w:val="16"/>
                <w:szCs w:val="16"/>
              </w:rPr>
              <w:t>22</w:t>
            </w:r>
          </w:p>
        </w:tc>
      </w:tr>
    </w:tbl>
    <w:p w14:paraId="2BBE703B" w14:textId="77777777" w:rsidR="0042027D" w:rsidRPr="00403783" w:rsidRDefault="0042027D" w:rsidP="001178DC">
      <w:pPr>
        <w:spacing w:line="240" w:lineRule="auto"/>
        <w:jc w:val="left"/>
        <w:rPr>
          <w:rFonts w:cs="Times New Roman"/>
          <w:b/>
          <w:bCs/>
          <w:szCs w:val="20"/>
        </w:rPr>
      </w:pPr>
      <w:r w:rsidRPr="00403783">
        <w:rPr>
          <w:rFonts w:cs="Times New Roman"/>
          <w:szCs w:val="20"/>
        </w:rPr>
        <w:br w:type="page"/>
      </w:r>
    </w:p>
    <w:p w14:paraId="6334417A" w14:textId="5BE643A8" w:rsidR="00FF4DC0" w:rsidRPr="00403783" w:rsidRDefault="00FF4DC0" w:rsidP="001178DC">
      <w:pPr>
        <w:pStyle w:val="Heading2"/>
        <w:spacing w:before="240" w:line="240" w:lineRule="auto"/>
        <w:rPr>
          <w:rFonts w:cs="Times New Roman"/>
          <w:szCs w:val="20"/>
        </w:rPr>
      </w:pPr>
      <w:bookmarkStart w:id="7" w:name="_Toc211614705"/>
      <w:r w:rsidRPr="00403783">
        <w:rPr>
          <w:rFonts w:cs="Times New Roman"/>
          <w:szCs w:val="20"/>
        </w:rPr>
        <w:t>2. Impact of different mortality background hazards</w:t>
      </w:r>
      <w:bookmarkEnd w:id="7"/>
    </w:p>
    <w:p w14:paraId="4AE085D4" w14:textId="53828369" w:rsidR="009850E0" w:rsidRPr="00403783" w:rsidRDefault="00EE31F5" w:rsidP="001178DC">
      <w:pPr>
        <w:spacing w:line="240" w:lineRule="auto"/>
        <w:rPr>
          <w:rFonts w:cs="Times New Roman"/>
          <w:szCs w:val="20"/>
        </w:rPr>
      </w:pPr>
      <w:r w:rsidRPr="00403783">
        <w:rPr>
          <w:rFonts w:cs="Times New Roman"/>
          <w:szCs w:val="20"/>
        </w:rPr>
        <w:t xml:space="preserve">To investigate the impact of the used background mortality hazards, the excess mortality analyses were repeated using </w:t>
      </w:r>
      <w:r w:rsidR="002C7E8C" w:rsidRPr="00403783">
        <w:rPr>
          <w:rFonts w:cs="Times New Roman"/>
          <w:szCs w:val="20"/>
        </w:rPr>
        <w:t xml:space="preserve">three </w:t>
      </w:r>
      <w:r w:rsidRPr="00403783">
        <w:rPr>
          <w:rFonts w:cs="Times New Roman"/>
          <w:szCs w:val="20"/>
        </w:rPr>
        <w:t>different rate</w:t>
      </w:r>
      <w:r w:rsidR="00A92DBB" w:rsidRPr="00403783">
        <w:rPr>
          <w:rFonts w:cs="Times New Roman"/>
          <w:szCs w:val="20"/>
        </w:rPr>
        <w:t xml:space="preserve"> </w:t>
      </w:r>
      <w:r w:rsidRPr="00403783">
        <w:rPr>
          <w:rFonts w:cs="Times New Roman"/>
          <w:szCs w:val="20"/>
        </w:rPr>
        <w:t>tables</w:t>
      </w:r>
      <w:r w:rsidR="00F040FA" w:rsidRPr="00403783">
        <w:rPr>
          <w:rFonts w:cs="Times New Roman"/>
          <w:szCs w:val="20"/>
        </w:rPr>
        <w:t xml:space="preserve"> in sensitivity analyses</w:t>
      </w:r>
      <w:r w:rsidRPr="00403783">
        <w:rPr>
          <w:rFonts w:cs="Times New Roman"/>
          <w:szCs w:val="20"/>
        </w:rPr>
        <w:t xml:space="preserve">. </w:t>
      </w:r>
      <w:r w:rsidR="009850E0" w:rsidRPr="00403783">
        <w:rPr>
          <w:rFonts w:cs="Times New Roman"/>
          <w:szCs w:val="20"/>
        </w:rPr>
        <w:t xml:space="preserve">The first was calculated in a similar way </w:t>
      </w:r>
      <w:r w:rsidR="002C7E8C" w:rsidRPr="00403783">
        <w:rPr>
          <w:rFonts w:cs="Times New Roman"/>
          <w:szCs w:val="20"/>
        </w:rPr>
        <w:t xml:space="preserve">as described in the </w:t>
      </w:r>
      <w:r w:rsidR="00583F20" w:rsidRPr="00403783">
        <w:rPr>
          <w:rFonts w:cs="Times New Roman"/>
          <w:b/>
          <w:bCs/>
          <w:szCs w:val="20"/>
        </w:rPr>
        <w:t xml:space="preserve">Supplemental </w:t>
      </w:r>
      <w:r w:rsidR="002C7E8C" w:rsidRPr="00403783">
        <w:rPr>
          <w:rFonts w:cs="Times New Roman"/>
          <w:b/>
          <w:bCs/>
          <w:szCs w:val="20"/>
        </w:rPr>
        <w:t>Methods</w:t>
      </w:r>
      <w:r w:rsidR="002C7E8C" w:rsidRPr="00403783">
        <w:rPr>
          <w:rFonts w:cs="Times New Roman"/>
          <w:szCs w:val="20"/>
        </w:rPr>
        <w:t xml:space="preserve"> </w:t>
      </w:r>
      <w:r w:rsidR="009850E0" w:rsidRPr="00403783">
        <w:rPr>
          <w:rFonts w:cs="Times New Roman"/>
          <w:szCs w:val="20"/>
        </w:rPr>
        <w:t xml:space="preserve">except that ‘month’ was ignored and persons at their birthday started a new row with their updated age: the background mortality hazards per sex and age are thus averaged over the whole year and do not take seasonality into account. The other two </w:t>
      </w:r>
      <w:r w:rsidR="00AA3166" w:rsidRPr="00403783">
        <w:rPr>
          <w:rFonts w:cs="Times New Roman"/>
          <w:szCs w:val="20"/>
        </w:rPr>
        <w:t xml:space="preserve">rate tables </w:t>
      </w:r>
      <w:r w:rsidR="009850E0" w:rsidRPr="00403783">
        <w:rPr>
          <w:rFonts w:cs="Times New Roman"/>
          <w:szCs w:val="20"/>
        </w:rPr>
        <w:t>were built using the life tables from the Human Mortality Database (</w:t>
      </w:r>
      <w:r w:rsidR="00637F36" w:rsidRPr="00403783">
        <w:rPr>
          <w:rFonts w:cs="Times New Roman"/>
          <w:szCs w:val="20"/>
        </w:rPr>
        <w:t xml:space="preserve">HMD, </w:t>
      </w:r>
      <w:r w:rsidR="00836054" w:rsidRPr="00403783">
        <w:rPr>
          <w:rFonts w:cs="Times New Roman"/>
          <w:szCs w:val="20"/>
        </w:rPr>
        <w:t xml:space="preserve">see </w:t>
      </w:r>
      <w:hyperlink r:id="rId8" w:history="1">
        <w:r w:rsidR="00836054" w:rsidRPr="00403783">
          <w:rPr>
            <w:rStyle w:val="Hyperlink"/>
            <w:rFonts w:cs="Times New Roman"/>
            <w:color w:val="auto"/>
            <w:szCs w:val="20"/>
          </w:rPr>
          <w:t>www.mortality.org</w:t>
        </w:r>
      </w:hyperlink>
      <w:r w:rsidR="009850E0" w:rsidRPr="00403783">
        <w:rPr>
          <w:rFonts w:cs="Times New Roman"/>
          <w:szCs w:val="20"/>
        </w:rPr>
        <w:t>) to derive the daily mortality hazard for each sex and age: one rate</w:t>
      </w:r>
      <w:r w:rsidR="00E2021A" w:rsidRPr="00403783">
        <w:rPr>
          <w:rFonts w:cs="Times New Roman"/>
          <w:szCs w:val="20"/>
        </w:rPr>
        <w:t xml:space="preserve"> </w:t>
      </w:r>
      <w:r w:rsidR="009850E0" w:rsidRPr="00403783">
        <w:rPr>
          <w:rFonts w:cs="Times New Roman"/>
          <w:szCs w:val="20"/>
        </w:rPr>
        <w:t xml:space="preserve">table only used the hazards of 2019, the other used the mean hazards of 2015-2019. </w:t>
      </w:r>
    </w:p>
    <w:p w14:paraId="33CB75AC" w14:textId="19F3A752" w:rsidR="00C559F2" w:rsidRPr="00403783" w:rsidRDefault="0053074C" w:rsidP="001178DC">
      <w:pPr>
        <w:spacing w:line="240" w:lineRule="auto"/>
        <w:rPr>
          <w:rFonts w:cs="Times New Roman"/>
          <w:szCs w:val="20"/>
        </w:rPr>
      </w:pPr>
      <w:r w:rsidRPr="00403783">
        <w:rPr>
          <w:rFonts w:cs="Times New Roman"/>
          <w:szCs w:val="20"/>
        </w:rPr>
        <w:t>As shown in the figure below, u</w:t>
      </w:r>
      <w:r w:rsidR="00FF4DC0" w:rsidRPr="00403783">
        <w:rPr>
          <w:rFonts w:cs="Times New Roman"/>
          <w:szCs w:val="20"/>
        </w:rPr>
        <w:t>sing background hazards averaged over the year</w:t>
      </w:r>
      <w:r w:rsidR="00FE300D" w:rsidRPr="00403783">
        <w:rPr>
          <w:rFonts w:cs="Times New Roman"/>
          <w:szCs w:val="20"/>
        </w:rPr>
        <w:t xml:space="preserve"> (dark blue curve)</w:t>
      </w:r>
      <w:r w:rsidR="00FF4DC0" w:rsidRPr="00403783">
        <w:rPr>
          <w:rFonts w:cs="Times New Roman"/>
          <w:szCs w:val="20"/>
        </w:rPr>
        <w:t xml:space="preserve"> instead of per month</w:t>
      </w:r>
      <w:r w:rsidR="00FE300D" w:rsidRPr="00403783">
        <w:rPr>
          <w:rFonts w:cs="Times New Roman"/>
          <w:szCs w:val="20"/>
        </w:rPr>
        <w:t xml:space="preserve"> (pink)</w:t>
      </w:r>
      <w:r w:rsidR="00FF4DC0" w:rsidRPr="00403783">
        <w:rPr>
          <w:rFonts w:cs="Times New Roman"/>
          <w:szCs w:val="20"/>
        </w:rPr>
        <w:t xml:space="preserve"> led to almost similar probabilities at the ends of 2020 and 2021 but a different shape of the curve during the years: positive excess mortality during the </w:t>
      </w:r>
      <w:r w:rsidR="000F4E45" w:rsidRPr="00403783">
        <w:rPr>
          <w:rFonts w:cs="Times New Roman"/>
          <w:szCs w:val="20"/>
        </w:rPr>
        <w:t xml:space="preserve">respiratory infection </w:t>
      </w:r>
      <w:r w:rsidR="00FF4DC0" w:rsidRPr="00403783">
        <w:rPr>
          <w:rFonts w:cs="Times New Roman"/>
          <w:szCs w:val="20"/>
        </w:rPr>
        <w:t xml:space="preserve">season, more negative excess mortality during the summer and different estimates of the cumulative excess mortality during the first and second </w:t>
      </w:r>
      <w:r w:rsidR="00D53C64" w:rsidRPr="00403783">
        <w:rPr>
          <w:rFonts w:cs="Times New Roman"/>
          <w:szCs w:val="20"/>
        </w:rPr>
        <w:t>COVID</w:t>
      </w:r>
      <w:r w:rsidR="00FF4DC0" w:rsidRPr="00403783">
        <w:rPr>
          <w:rFonts w:cs="Times New Roman"/>
          <w:szCs w:val="20"/>
        </w:rPr>
        <w:t xml:space="preserve">-19 wave. </w:t>
      </w:r>
      <w:r w:rsidR="00887310" w:rsidRPr="00403783">
        <w:rPr>
          <w:rFonts w:cs="Times New Roman"/>
          <w:szCs w:val="20"/>
        </w:rPr>
        <w:t xml:space="preserve">The </w:t>
      </w:r>
      <w:r w:rsidR="005C0754" w:rsidRPr="00403783">
        <w:rPr>
          <w:rFonts w:cs="Times New Roman"/>
          <w:szCs w:val="20"/>
        </w:rPr>
        <w:t>rate</w:t>
      </w:r>
      <w:r w:rsidR="00A92DBB" w:rsidRPr="00403783">
        <w:rPr>
          <w:rFonts w:cs="Times New Roman"/>
          <w:szCs w:val="20"/>
        </w:rPr>
        <w:t xml:space="preserve"> </w:t>
      </w:r>
      <w:r w:rsidR="005C0754" w:rsidRPr="00403783">
        <w:rPr>
          <w:rFonts w:cs="Times New Roman"/>
          <w:szCs w:val="20"/>
        </w:rPr>
        <w:t xml:space="preserve">table based on the </w:t>
      </w:r>
      <w:r w:rsidR="00836054" w:rsidRPr="00403783">
        <w:rPr>
          <w:rFonts w:cs="Times New Roman"/>
          <w:szCs w:val="20"/>
        </w:rPr>
        <w:t>HMD</w:t>
      </w:r>
      <w:r w:rsidR="00984A64" w:rsidRPr="00403783">
        <w:rPr>
          <w:rFonts w:cs="Times New Roman"/>
          <w:szCs w:val="20"/>
        </w:rPr>
        <w:t xml:space="preserve"> life tables of 2015-2019 </w:t>
      </w:r>
      <w:r w:rsidR="00FE300D" w:rsidRPr="00403783">
        <w:rPr>
          <w:rFonts w:cs="Times New Roman"/>
          <w:szCs w:val="20"/>
        </w:rPr>
        <w:t>(</w:t>
      </w:r>
      <w:r w:rsidR="0018595E" w:rsidRPr="00403783">
        <w:rPr>
          <w:rFonts w:cs="Times New Roman"/>
          <w:szCs w:val="20"/>
        </w:rPr>
        <w:t>light blue</w:t>
      </w:r>
      <w:r w:rsidR="00FE300D" w:rsidRPr="00403783">
        <w:rPr>
          <w:rFonts w:cs="Times New Roman"/>
          <w:szCs w:val="20"/>
        </w:rPr>
        <w:t xml:space="preserve">) </w:t>
      </w:r>
      <w:r w:rsidR="00F648AA" w:rsidRPr="00403783">
        <w:rPr>
          <w:rFonts w:cs="Times New Roman"/>
          <w:szCs w:val="20"/>
        </w:rPr>
        <w:t>yielded</w:t>
      </w:r>
      <w:r w:rsidRPr="00403783">
        <w:rPr>
          <w:rFonts w:cs="Times New Roman"/>
          <w:szCs w:val="20"/>
        </w:rPr>
        <w:t xml:space="preserve"> slightly lower excess mortality</w:t>
      </w:r>
      <w:r w:rsidR="008A4B44" w:rsidRPr="00403783">
        <w:rPr>
          <w:rFonts w:cs="Times New Roman"/>
          <w:szCs w:val="20"/>
        </w:rPr>
        <w:t xml:space="preserve">: </w:t>
      </w:r>
      <w:r w:rsidR="00EA05C1" w:rsidRPr="00403783">
        <w:rPr>
          <w:rFonts w:cs="Times New Roman"/>
          <w:szCs w:val="20"/>
        </w:rPr>
        <w:t xml:space="preserve">the data are based on the same population, but </w:t>
      </w:r>
      <w:r w:rsidR="00E53FA4" w:rsidRPr="00403783">
        <w:rPr>
          <w:rFonts w:cs="Times New Roman"/>
          <w:szCs w:val="20"/>
        </w:rPr>
        <w:t>HMD</w:t>
      </w:r>
      <w:r w:rsidR="00987C29" w:rsidRPr="00403783">
        <w:rPr>
          <w:rFonts w:cs="Times New Roman"/>
          <w:szCs w:val="20"/>
        </w:rPr>
        <w:t xml:space="preserve"> use</w:t>
      </w:r>
      <w:r w:rsidR="00E53FA4" w:rsidRPr="00403783">
        <w:rPr>
          <w:rFonts w:cs="Times New Roman"/>
          <w:szCs w:val="20"/>
        </w:rPr>
        <w:t>s</w:t>
      </w:r>
      <w:r w:rsidR="00987C29" w:rsidRPr="00403783">
        <w:rPr>
          <w:rFonts w:cs="Times New Roman"/>
          <w:szCs w:val="20"/>
        </w:rPr>
        <w:t xml:space="preserve"> a different method of </w:t>
      </w:r>
      <w:r w:rsidR="00EA05C1" w:rsidRPr="00403783">
        <w:rPr>
          <w:rFonts w:cs="Times New Roman"/>
          <w:szCs w:val="20"/>
        </w:rPr>
        <w:t>calculati</w:t>
      </w:r>
      <w:r w:rsidR="00987C29" w:rsidRPr="00403783">
        <w:rPr>
          <w:rFonts w:cs="Times New Roman"/>
          <w:szCs w:val="20"/>
        </w:rPr>
        <w:t>ng</w:t>
      </w:r>
      <w:r w:rsidR="00EA05C1" w:rsidRPr="00403783">
        <w:rPr>
          <w:rFonts w:cs="Times New Roman"/>
          <w:szCs w:val="20"/>
        </w:rPr>
        <w:t xml:space="preserve"> the daily mortality hazard </w:t>
      </w:r>
      <w:r w:rsidR="00344269" w:rsidRPr="00403783">
        <w:rPr>
          <w:rFonts w:cs="Times New Roman"/>
          <w:szCs w:val="20"/>
        </w:rPr>
        <w:t>for the hig</w:t>
      </w:r>
      <w:r w:rsidR="00C5066F" w:rsidRPr="00403783">
        <w:rPr>
          <w:rFonts w:cs="Times New Roman"/>
          <w:szCs w:val="20"/>
        </w:rPr>
        <w:t>hest</w:t>
      </w:r>
      <w:r w:rsidR="00344269" w:rsidRPr="00403783">
        <w:rPr>
          <w:rFonts w:cs="Times New Roman"/>
          <w:szCs w:val="20"/>
        </w:rPr>
        <w:t xml:space="preserve"> ages</w:t>
      </w:r>
      <w:r w:rsidR="007213E1" w:rsidRPr="00403783">
        <w:rPr>
          <w:rFonts w:cs="Times New Roman"/>
          <w:szCs w:val="20"/>
        </w:rPr>
        <w:t>.</w:t>
      </w:r>
      <w:r w:rsidRPr="00403783">
        <w:rPr>
          <w:rFonts w:cs="Times New Roman"/>
          <w:szCs w:val="20"/>
        </w:rPr>
        <w:t xml:space="preserve"> </w:t>
      </w:r>
      <w:r w:rsidR="00FF4DC0" w:rsidRPr="00403783">
        <w:rPr>
          <w:rFonts w:cs="Times New Roman"/>
          <w:szCs w:val="20"/>
        </w:rPr>
        <w:t xml:space="preserve">Considering only </w:t>
      </w:r>
      <w:r w:rsidR="00AC64D6" w:rsidRPr="00403783">
        <w:rPr>
          <w:rFonts w:cs="Times New Roman"/>
          <w:szCs w:val="20"/>
        </w:rPr>
        <w:t xml:space="preserve">the life table for </w:t>
      </w:r>
      <w:r w:rsidR="00FF4DC0" w:rsidRPr="00403783">
        <w:rPr>
          <w:rFonts w:cs="Times New Roman"/>
          <w:szCs w:val="20"/>
        </w:rPr>
        <w:t xml:space="preserve">2019 for the background mortality </w:t>
      </w:r>
      <w:r w:rsidR="0018595E" w:rsidRPr="00403783">
        <w:rPr>
          <w:rFonts w:cs="Times New Roman"/>
          <w:szCs w:val="20"/>
        </w:rPr>
        <w:t xml:space="preserve">(yellow) </w:t>
      </w:r>
      <w:r w:rsidR="00FF4DC0" w:rsidRPr="00403783">
        <w:rPr>
          <w:rFonts w:cs="Times New Roman"/>
          <w:szCs w:val="20"/>
        </w:rPr>
        <w:t>yielded</w:t>
      </w:r>
      <w:r w:rsidR="007402FF" w:rsidRPr="00403783">
        <w:rPr>
          <w:rFonts w:cs="Times New Roman"/>
          <w:szCs w:val="20"/>
        </w:rPr>
        <w:t xml:space="preserve"> substantially</w:t>
      </w:r>
      <w:r w:rsidR="00FF4DC0" w:rsidRPr="00403783">
        <w:rPr>
          <w:rFonts w:cs="Times New Roman"/>
          <w:szCs w:val="20"/>
        </w:rPr>
        <w:t xml:space="preserve"> higher excess mortality</w:t>
      </w:r>
      <w:r w:rsidR="00690706" w:rsidRPr="00403783">
        <w:rPr>
          <w:rFonts w:cs="Times New Roman"/>
          <w:szCs w:val="20"/>
        </w:rPr>
        <w:t>, likely mainly because of the relatively mild respiratory infection season during this year</w:t>
      </w:r>
      <w:r w:rsidR="00C20700" w:rsidRPr="00403783">
        <w:rPr>
          <w:rFonts w:cs="Times New Roman"/>
          <w:szCs w:val="20"/>
        </w:rPr>
        <w:t xml:space="preserve"> [</w:t>
      </w:r>
      <w:r w:rsidR="001724B1" w:rsidRPr="00403783">
        <w:rPr>
          <w:rFonts w:cs="Times New Roman"/>
          <w:noProof/>
          <w:szCs w:val="20"/>
        </w:rPr>
        <w:t>6</w:t>
      </w:r>
      <w:r w:rsidR="00C20700" w:rsidRPr="00403783">
        <w:rPr>
          <w:rFonts w:cs="Times New Roman"/>
          <w:noProof/>
          <w:szCs w:val="20"/>
        </w:rPr>
        <w:t>].</w:t>
      </w:r>
      <w:r w:rsidR="00FF4DC0" w:rsidRPr="00403783">
        <w:rPr>
          <w:rFonts w:cs="Times New Roman"/>
          <w:szCs w:val="20"/>
        </w:rPr>
        <w:t xml:space="preserve"> </w:t>
      </w:r>
    </w:p>
    <w:p w14:paraId="66C0CC6B" w14:textId="06049987" w:rsidR="00FF4DC0" w:rsidRPr="00403783" w:rsidRDefault="00AC68F5" w:rsidP="001178DC">
      <w:pPr>
        <w:spacing w:line="240" w:lineRule="auto"/>
        <w:rPr>
          <w:rFonts w:cs="Times New Roman"/>
          <w:szCs w:val="20"/>
        </w:rPr>
      </w:pPr>
      <w:r w:rsidRPr="00403783">
        <w:rPr>
          <w:rFonts w:cs="Times New Roman"/>
          <w:szCs w:val="20"/>
        </w:rPr>
        <w:t>T</w:t>
      </w:r>
      <w:r w:rsidR="00EE4F8E" w:rsidRPr="00403783">
        <w:rPr>
          <w:rFonts w:cs="Times New Roman"/>
          <w:szCs w:val="20"/>
        </w:rPr>
        <w:t>he considerable</w:t>
      </w:r>
      <w:r w:rsidR="00132312" w:rsidRPr="00403783">
        <w:rPr>
          <w:rFonts w:cs="Times New Roman"/>
          <w:szCs w:val="20"/>
        </w:rPr>
        <w:t xml:space="preserve"> differences have </w:t>
      </w:r>
      <w:r w:rsidRPr="00403783">
        <w:rPr>
          <w:rFonts w:cs="Times New Roman"/>
          <w:szCs w:val="20"/>
        </w:rPr>
        <w:t xml:space="preserve">several reasons: because </w:t>
      </w:r>
      <w:r w:rsidR="00EE4F8E" w:rsidRPr="00403783">
        <w:rPr>
          <w:rFonts w:cs="Times New Roman"/>
          <w:szCs w:val="20"/>
        </w:rPr>
        <w:t>the</w:t>
      </w:r>
      <w:r w:rsidRPr="00403783">
        <w:rPr>
          <w:rFonts w:cs="Times New Roman"/>
          <w:szCs w:val="20"/>
        </w:rPr>
        <w:t xml:space="preserve"> time scale</w:t>
      </w:r>
      <w:r w:rsidR="00EE4F8E" w:rsidRPr="00403783">
        <w:rPr>
          <w:rFonts w:cs="Times New Roman"/>
          <w:szCs w:val="20"/>
        </w:rPr>
        <w:t xml:space="preserve"> is calendar time</w:t>
      </w:r>
      <w:r w:rsidRPr="00403783">
        <w:rPr>
          <w:rFonts w:cs="Times New Roman"/>
          <w:szCs w:val="20"/>
        </w:rPr>
        <w:t xml:space="preserve">, </w:t>
      </w:r>
      <w:r w:rsidR="00551AFB" w:rsidRPr="00403783">
        <w:rPr>
          <w:rFonts w:cs="Times New Roman"/>
          <w:szCs w:val="20"/>
        </w:rPr>
        <w:t xml:space="preserve">seasonality of the background mortality becomes more </w:t>
      </w:r>
      <w:r w:rsidR="003A5F36" w:rsidRPr="00403783">
        <w:rPr>
          <w:rFonts w:cs="Times New Roman"/>
          <w:szCs w:val="20"/>
        </w:rPr>
        <w:t>important</w:t>
      </w:r>
      <w:r w:rsidR="00F040FA" w:rsidRPr="00403783">
        <w:rPr>
          <w:rFonts w:cs="Times New Roman"/>
          <w:szCs w:val="20"/>
        </w:rPr>
        <w:t xml:space="preserve"> than in settings with a disease-specific timescale (such as time from diagnosis or start treatment)</w:t>
      </w:r>
      <w:r w:rsidR="003A5F36" w:rsidRPr="00403783">
        <w:rPr>
          <w:rFonts w:cs="Times New Roman"/>
          <w:szCs w:val="20"/>
        </w:rPr>
        <w:t>, especially when the study population is old</w:t>
      </w:r>
      <w:r w:rsidR="00DA2520" w:rsidRPr="00403783">
        <w:rPr>
          <w:rFonts w:cs="Times New Roman"/>
          <w:szCs w:val="20"/>
        </w:rPr>
        <w:t xml:space="preserve"> </w:t>
      </w:r>
      <w:r w:rsidR="004204A3" w:rsidRPr="00403783">
        <w:rPr>
          <w:rFonts w:cs="Times New Roman"/>
          <w:szCs w:val="20"/>
        </w:rPr>
        <w:t xml:space="preserve">and the </w:t>
      </w:r>
      <w:r w:rsidR="00F71628" w:rsidRPr="00403783">
        <w:rPr>
          <w:rFonts w:cs="Times New Roman"/>
          <w:szCs w:val="20"/>
        </w:rPr>
        <w:t xml:space="preserve">excess mortality occurs in waves. </w:t>
      </w:r>
      <w:r w:rsidR="00C22F77" w:rsidRPr="00403783">
        <w:rPr>
          <w:rFonts w:cs="Times New Roman"/>
          <w:szCs w:val="20"/>
        </w:rPr>
        <w:t>Moreover</w:t>
      </w:r>
      <w:r w:rsidR="0025650F" w:rsidRPr="00403783">
        <w:rPr>
          <w:rFonts w:cs="Times New Roman"/>
          <w:szCs w:val="20"/>
        </w:rPr>
        <w:t>,</w:t>
      </w:r>
      <w:r w:rsidR="00C22F77" w:rsidRPr="00403783">
        <w:rPr>
          <w:rFonts w:cs="Times New Roman"/>
          <w:szCs w:val="20"/>
        </w:rPr>
        <w:t xml:space="preserve"> </w:t>
      </w:r>
      <w:r w:rsidR="00D64E0B" w:rsidRPr="00403783">
        <w:rPr>
          <w:rFonts w:cs="Times New Roman"/>
          <w:szCs w:val="20"/>
        </w:rPr>
        <w:t xml:space="preserve">the background mortality comprises the </w:t>
      </w:r>
      <w:r w:rsidR="006563CB" w:rsidRPr="00403783">
        <w:rPr>
          <w:rFonts w:cs="Times New Roman"/>
          <w:szCs w:val="20"/>
        </w:rPr>
        <w:t>largest part of the total mortality</w:t>
      </w:r>
      <w:r w:rsidR="0058744A" w:rsidRPr="00403783">
        <w:rPr>
          <w:rFonts w:cs="Times New Roman"/>
          <w:szCs w:val="20"/>
        </w:rPr>
        <w:t xml:space="preserve">: small changes in </w:t>
      </w:r>
      <w:r w:rsidR="000A5581" w:rsidRPr="00403783">
        <w:rPr>
          <w:rFonts w:cs="Times New Roman"/>
          <w:szCs w:val="20"/>
        </w:rPr>
        <w:t xml:space="preserve">the </w:t>
      </w:r>
      <w:r w:rsidR="00F040FA" w:rsidRPr="00403783">
        <w:rPr>
          <w:rFonts w:cs="Times New Roman"/>
          <w:szCs w:val="20"/>
        </w:rPr>
        <w:t xml:space="preserve">estimates of the </w:t>
      </w:r>
      <w:r w:rsidR="000A5581" w:rsidRPr="00403783">
        <w:rPr>
          <w:rFonts w:cs="Times New Roman"/>
          <w:szCs w:val="20"/>
        </w:rPr>
        <w:t xml:space="preserve">background mortality hazard have a relatively strong effect on the </w:t>
      </w:r>
      <w:r w:rsidR="00F040FA" w:rsidRPr="00403783">
        <w:rPr>
          <w:rFonts w:cs="Times New Roman"/>
          <w:szCs w:val="20"/>
        </w:rPr>
        <w:t xml:space="preserve">estimates of the </w:t>
      </w:r>
      <w:r w:rsidR="000A5581" w:rsidRPr="00403783">
        <w:rPr>
          <w:rFonts w:cs="Times New Roman"/>
          <w:szCs w:val="20"/>
        </w:rPr>
        <w:t xml:space="preserve">(small) excess mortality. </w:t>
      </w:r>
    </w:p>
    <w:p w14:paraId="13FD78D1" w14:textId="74D8EEE8" w:rsidR="0042027D" w:rsidRPr="00403783" w:rsidRDefault="004B188C" w:rsidP="001178DC">
      <w:pPr>
        <w:spacing w:line="240" w:lineRule="auto"/>
        <w:jc w:val="center"/>
        <w:rPr>
          <w:rFonts w:cs="Times New Roman"/>
          <w:szCs w:val="20"/>
        </w:rPr>
      </w:pPr>
      <w:r w:rsidRPr="00403783">
        <w:rPr>
          <w:rFonts w:cs="Times New Roman"/>
          <w:noProof/>
          <w:szCs w:val="20"/>
          <w:lang w:val="en-IN" w:eastAsia="en-IN"/>
        </w:rPr>
        <w:drawing>
          <wp:inline distT="0" distB="0" distL="0" distR="0" wp14:anchorId="135DD861" wp14:editId="47E72035">
            <wp:extent cx="5280592" cy="3167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stretch>
                      <a:fillRect/>
                    </a:stretch>
                  </pic:blipFill>
                  <pic:spPr bwMode="auto">
                    <a:xfrm>
                      <a:off x="0" y="0"/>
                      <a:ext cx="5280592" cy="3167998"/>
                    </a:xfrm>
                    <a:prstGeom prst="rect">
                      <a:avLst/>
                    </a:prstGeom>
                    <a:noFill/>
                    <a:ln>
                      <a:noFill/>
                    </a:ln>
                  </pic:spPr>
                </pic:pic>
              </a:graphicData>
            </a:graphic>
          </wp:inline>
        </w:drawing>
      </w:r>
      <w:r w:rsidR="0042027D" w:rsidRPr="00403783">
        <w:rPr>
          <w:rFonts w:cs="Times New Roman"/>
          <w:szCs w:val="20"/>
        </w:rPr>
        <w:br w:type="page"/>
      </w:r>
    </w:p>
    <w:p w14:paraId="12AAA09F" w14:textId="72FA27AF" w:rsidR="00FF4DC0" w:rsidRPr="00403783" w:rsidRDefault="00CB2657" w:rsidP="001178DC">
      <w:pPr>
        <w:pStyle w:val="Heading2"/>
        <w:spacing w:line="240" w:lineRule="auto"/>
        <w:rPr>
          <w:rFonts w:cs="Times New Roman"/>
          <w:szCs w:val="20"/>
        </w:rPr>
      </w:pPr>
      <w:bookmarkStart w:id="8" w:name="_Toc211614706"/>
      <w:r w:rsidRPr="00403783">
        <w:rPr>
          <w:rFonts w:cs="Times New Roman"/>
          <w:szCs w:val="20"/>
        </w:rPr>
        <w:t xml:space="preserve">3. </w:t>
      </w:r>
      <w:r w:rsidR="00BB7083" w:rsidRPr="00403783">
        <w:rPr>
          <w:rFonts w:cs="Times New Roman"/>
          <w:szCs w:val="20"/>
        </w:rPr>
        <w:t xml:space="preserve">Outcomes of </w:t>
      </w:r>
      <w:r w:rsidR="006037BA" w:rsidRPr="00403783">
        <w:rPr>
          <w:rFonts w:cs="Times New Roman"/>
          <w:szCs w:val="20"/>
        </w:rPr>
        <w:t xml:space="preserve">the </w:t>
      </w:r>
      <w:r w:rsidR="00BB7083" w:rsidRPr="00403783">
        <w:rPr>
          <w:rFonts w:cs="Times New Roman"/>
          <w:szCs w:val="20"/>
        </w:rPr>
        <w:t>m</w:t>
      </w:r>
      <w:r w:rsidRPr="00403783">
        <w:rPr>
          <w:rFonts w:cs="Times New Roman"/>
          <w:szCs w:val="20"/>
        </w:rPr>
        <w:t>ulti-state model</w:t>
      </w:r>
      <w:r w:rsidR="0042027D" w:rsidRPr="00403783">
        <w:rPr>
          <w:rFonts w:cs="Times New Roman"/>
          <w:szCs w:val="20"/>
        </w:rPr>
        <w:t xml:space="preserve"> stratified by birthyear cohorts</w:t>
      </w:r>
      <w:bookmarkEnd w:id="8"/>
    </w:p>
    <w:p w14:paraId="2E0306CF" w14:textId="6CFA2FD7" w:rsidR="00B612D1" w:rsidRPr="00403783" w:rsidRDefault="00EE1C52" w:rsidP="001178DC">
      <w:pPr>
        <w:spacing w:line="240" w:lineRule="auto"/>
        <w:rPr>
          <w:rFonts w:cs="Times New Roman"/>
          <w:szCs w:val="20"/>
        </w:rPr>
      </w:pPr>
      <w:r w:rsidRPr="00403783">
        <w:rPr>
          <w:rFonts w:cs="Times New Roman"/>
          <w:szCs w:val="20"/>
        </w:rPr>
        <w:t>In the main analysis we observed</w:t>
      </w:r>
      <w:r w:rsidR="006468F8" w:rsidRPr="00403783">
        <w:rPr>
          <w:rFonts w:cs="Times New Roman"/>
          <w:szCs w:val="20"/>
        </w:rPr>
        <w:t xml:space="preserve"> a short period of (slight) excess mortality </w:t>
      </w:r>
      <w:r w:rsidR="00F040FA" w:rsidRPr="00403783">
        <w:rPr>
          <w:rFonts w:cs="Times New Roman"/>
          <w:szCs w:val="20"/>
        </w:rPr>
        <w:t>from</w:t>
      </w:r>
      <w:r w:rsidR="006468F8" w:rsidRPr="00403783">
        <w:rPr>
          <w:rFonts w:cs="Times New Roman"/>
          <w:szCs w:val="20"/>
        </w:rPr>
        <w:t xml:space="preserve"> the vaccination state</w:t>
      </w:r>
      <w:r w:rsidRPr="00403783">
        <w:rPr>
          <w:rFonts w:cs="Times New Roman"/>
          <w:szCs w:val="20"/>
        </w:rPr>
        <w:t xml:space="preserve">. </w:t>
      </w:r>
      <w:r w:rsidR="00F040FA" w:rsidRPr="00403783">
        <w:rPr>
          <w:rFonts w:cs="Times New Roman"/>
          <w:szCs w:val="20"/>
        </w:rPr>
        <w:t>As an explanation</w:t>
      </w:r>
      <w:r w:rsidRPr="00403783">
        <w:rPr>
          <w:rFonts w:cs="Times New Roman"/>
          <w:szCs w:val="20"/>
        </w:rPr>
        <w:t>,</w:t>
      </w:r>
      <w:r w:rsidR="00F040FA" w:rsidRPr="00403783">
        <w:rPr>
          <w:rFonts w:cs="Times New Roman"/>
          <w:szCs w:val="20"/>
        </w:rPr>
        <w:t xml:space="preserve"> it has to be considered that</w:t>
      </w:r>
      <w:r w:rsidRPr="00403783">
        <w:rPr>
          <w:rFonts w:cs="Times New Roman"/>
          <w:szCs w:val="20"/>
        </w:rPr>
        <w:t xml:space="preserve"> </w:t>
      </w:r>
      <w:r w:rsidR="00356297" w:rsidRPr="00403783">
        <w:rPr>
          <w:rFonts w:cs="Times New Roman"/>
          <w:szCs w:val="20"/>
        </w:rPr>
        <w:t>during the campaign vulnerable groups were prioritized</w:t>
      </w:r>
      <w:r w:rsidR="00470CE7" w:rsidRPr="00403783">
        <w:rPr>
          <w:rFonts w:cs="Times New Roman"/>
          <w:szCs w:val="20"/>
        </w:rPr>
        <w:t xml:space="preserve"> (</w:t>
      </w:r>
      <w:r w:rsidR="00D91030" w:rsidRPr="00403783">
        <w:rPr>
          <w:rFonts w:cs="Times New Roman"/>
          <w:szCs w:val="20"/>
        </w:rPr>
        <w:t>e.g.</w:t>
      </w:r>
      <w:r w:rsidR="00470CE7" w:rsidRPr="00403783">
        <w:rPr>
          <w:rFonts w:cs="Times New Roman"/>
          <w:szCs w:val="20"/>
        </w:rPr>
        <w:t>, residents of long-term care facilities)</w:t>
      </w:r>
      <w:r w:rsidR="00356297" w:rsidRPr="00403783">
        <w:rPr>
          <w:rFonts w:cs="Times New Roman"/>
          <w:szCs w:val="20"/>
        </w:rPr>
        <w:t xml:space="preserve">. </w:t>
      </w:r>
      <w:r w:rsidR="00E86D58" w:rsidRPr="00403783">
        <w:rPr>
          <w:rFonts w:cs="Times New Roman"/>
          <w:szCs w:val="20"/>
        </w:rPr>
        <w:t xml:space="preserve">As these persons likely have a higher mortality risk </w:t>
      </w:r>
      <w:r w:rsidR="00947F42" w:rsidRPr="00403783">
        <w:rPr>
          <w:rFonts w:cs="Times New Roman"/>
          <w:szCs w:val="20"/>
        </w:rPr>
        <w:t xml:space="preserve">in </w:t>
      </w:r>
      <w:r w:rsidR="0011104D" w:rsidRPr="00403783">
        <w:rPr>
          <w:rFonts w:cs="Times New Roman"/>
          <w:szCs w:val="20"/>
        </w:rPr>
        <w:t xml:space="preserve">general, </w:t>
      </w:r>
      <w:r w:rsidR="00B6023E" w:rsidRPr="00403783">
        <w:rPr>
          <w:rFonts w:cs="Times New Roman"/>
          <w:szCs w:val="20"/>
        </w:rPr>
        <w:t>excess mortality</w:t>
      </w:r>
      <w:r w:rsidR="00BD5835" w:rsidRPr="00403783">
        <w:rPr>
          <w:rFonts w:cs="Times New Roman"/>
          <w:szCs w:val="20"/>
        </w:rPr>
        <w:t xml:space="preserve"> </w:t>
      </w:r>
      <w:r w:rsidR="004F7E01" w:rsidRPr="00403783">
        <w:rPr>
          <w:rFonts w:cs="Times New Roman"/>
          <w:szCs w:val="20"/>
        </w:rPr>
        <w:t xml:space="preserve">after vaccination </w:t>
      </w:r>
      <w:r w:rsidR="00BD5835" w:rsidRPr="00403783">
        <w:rPr>
          <w:rFonts w:cs="Times New Roman"/>
          <w:szCs w:val="20"/>
        </w:rPr>
        <w:t xml:space="preserve">should </w:t>
      </w:r>
      <w:r w:rsidR="00FC2AF0" w:rsidRPr="00403783">
        <w:rPr>
          <w:rFonts w:cs="Times New Roman"/>
          <w:szCs w:val="20"/>
        </w:rPr>
        <w:t>be assessed</w:t>
      </w:r>
      <w:r w:rsidR="00B6023E" w:rsidRPr="00403783">
        <w:rPr>
          <w:rFonts w:cs="Times New Roman"/>
          <w:szCs w:val="20"/>
        </w:rPr>
        <w:t xml:space="preserve"> </w:t>
      </w:r>
      <w:r w:rsidR="008A622D" w:rsidRPr="00403783">
        <w:rPr>
          <w:rFonts w:cs="Times New Roman"/>
          <w:szCs w:val="20"/>
        </w:rPr>
        <w:t>considering</w:t>
      </w:r>
      <w:r w:rsidR="00B6023E" w:rsidRPr="00403783">
        <w:rPr>
          <w:rFonts w:cs="Times New Roman"/>
          <w:szCs w:val="20"/>
        </w:rPr>
        <w:t xml:space="preserve"> the </w:t>
      </w:r>
      <w:r w:rsidR="008A622D" w:rsidRPr="00403783">
        <w:rPr>
          <w:rFonts w:cs="Times New Roman"/>
          <w:szCs w:val="20"/>
        </w:rPr>
        <w:t xml:space="preserve">different </w:t>
      </w:r>
      <w:r w:rsidR="00B6023E" w:rsidRPr="00403783">
        <w:rPr>
          <w:rFonts w:cs="Times New Roman"/>
          <w:szCs w:val="20"/>
        </w:rPr>
        <w:t>start</w:t>
      </w:r>
      <w:r w:rsidR="008A622D" w:rsidRPr="00403783">
        <w:rPr>
          <w:rFonts w:cs="Times New Roman"/>
          <w:szCs w:val="20"/>
        </w:rPr>
        <w:t>ing dates</w:t>
      </w:r>
      <w:r w:rsidR="00B6023E" w:rsidRPr="00403783">
        <w:rPr>
          <w:rFonts w:cs="Times New Roman"/>
          <w:szCs w:val="20"/>
        </w:rPr>
        <w:t xml:space="preserve"> of </w:t>
      </w:r>
      <w:r w:rsidR="00FB30E5" w:rsidRPr="00403783">
        <w:rPr>
          <w:rFonts w:cs="Times New Roman"/>
          <w:szCs w:val="20"/>
        </w:rPr>
        <w:t xml:space="preserve">the </w:t>
      </w:r>
      <w:r w:rsidR="00587966" w:rsidRPr="00403783">
        <w:rPr>
          <w:rFonts w:cs="Times New Roman"/>
          <w:szCs w:val="20"/>
        </w:rPr>
        <w:t>vaccination</w:t>
      </w:r>
      <w:r w:rsidR="004F429B" w:rsidRPr="00403783">
        <w:rPr>
          <w:rFonts w:cs="Times New Roman"/>
          <w:szCs w:val="20"/>
        </w:rPr>
        <w:t>s</w:t>
      </w:r>
      <w:r w:rsidR="00587966" w:rsidRPr="00403783">
        <w:rPr>
          <w:rFonts w:cs="Times New Roman"/>
          <w:szCs w:val="20"/>
        </w:rPr>
        <w:t xml:space="preserve"> </w:t>
      </w:r>
      <w:r w:rsidR="004F429B" w:rsidRPr="00403783">
        <w:rPr>
          <w:rFonts w:cs="Times New Roman"/>
          <w:szCs w:val="20"/>
        </w:rPr>
        <w:t>for</w:t>
      </w:r>
      <w:r w:rsidR="00587966" w:rsidRPr="00403783">
        <w:rPr>
          <w:rFonts w:cs="Times New Roman"/>
          <w:szCs w:val="20"/>
        </w:rPr>
        <w:t xml:space="preserve"> the </w:t>
      </w:r>
      <w:r w:rsidR="008A622D" w:rsidRPr="00403783">
        <w:rPr>
          <w:rFonts w:cs="Times New Roman"/>
          <w:szCs w:val="20"/>
        </w:rPr>
        <w:t xml:space="preserve">prioritized and </w:t>
      </w:r>
      <w:r w:rsidR="00587966" w:rsidRPr="00403783">
        <w:rPr>
          <w:rFonts w:cs="Times New Roman"/>
          <w:szCs w:val="20"/>
        </w:rPr>
        <w:t>non-prioritized group</w:t>
      </w:r>
      <w:r w:rsidR="00170DDC" w:rsidRPr="00403783">
        <w:rPr>
          <w:rFonts w:cs="Times New Roman"/>
          <w:szCs w:val="20"/>
        </w:rPr>
        <w:t>s</w:t>
      </w:r>
      <w:r w:rsidR="00B6023E" w:rsidRPr="00403783">
        <w:rPr>
          <w:rFonts w:cs="Times New Roman"/>
          <w:szCs w:val="20"/>
        </w:rPr>
        <w:t xml:space="preserve">. </w:t>
      </w:r>
      <w:r w:rsidR="00BD5835" w:rsidRPr="00403783">
        <w:rPr>
          <w:rFonts w:cs="Times New Roman"/>
          <w:szCs w:val="20"/>
        </w:rPr>
        <w:t>S</w:t>
      </w:r>
      <w:r w:rsidRPr="00403783">
        <w:rPr>
          <w:rFonts w:cs="Times New Roman"/>
          <w:szCs w:val="20"/>
        </w:rPr>
        <w:t xml:space="preserve">ince </w:t>
      </w:r>
      <w:r w:rsidR="00D969CA" w:rsidRPr="00403783">
        <w:rPr>
          <w:rFonts w:cs="Times New Roman"/>
          <w:szCs w:val="20"/>
        </w:rPr>
        <w:t>the</w:t>
      </w:r>
      <w:r w:rsidR="00AE3024" w:rsidRPr="00403783">
        <w:rPr>
          <w:rFonts w:cs="Times New Roman"/>
          <w:szCs w:val="20"/>
        </w:rPr>
        <w:t xml:space="preserve"> age groups </w:t>
      </w:r>
      <w:r w:rsidR="00D969CA" w:rsidRPr="00403783">
        <w:rPr>
          <w:rFonts w:cs="Times New Roman"/>
          <w:szCs w:val="20"/>
        </w:rPr>
        <w:t xml:space="preserve">used in our study </w:t>
      </w:r>
      <w:r w:rsidR="00AE3024" w:rsidRPr="00403783">
        <w:rPr>
          <w:rFonts w:cs="Times New Roman"/>
          <w:szCs w:val="20"/>
        </w:rPr>
        <w:t xml:space="preserve">do not follow the </w:t>
      </w:r>
      <w:r w:rsidR="00D54C2D" w:rsidRPr="00403783">
        <w:rPr>
          <w:rFonts w:cs="Times New Roman"/>
          <w:szCs w:val="20"/>
        </w:rPr>
        <w:t xml:space="preserve">age cut-offs used for the timing of the vaccination invitations, </w:t>
      </w:r>
      <w:r w:rsidR="006468F8" w:rsidRPr="00403783">
        <w:rPr>
          <w:rFonts w:cs="Times New Roman"/>
          <w:szCs w:val="20"/>
        </w:rPr>
        <w:t xml:space="preserve">we </w:t>
      </w:r>
      <w:r w:rsidR="009103AE" w:rsidRPr="00403783">
        <w:rPr>
          <w:rFonts w:cs="Times New Roman"/>
          <w:szCs w:val="20"/>
        </w:rPr>
        <w:t>r</w:t>
      </w:r>
      <w:r w:rsidR="006F0F94" w:rsidRPr="00403783">
        <w:rPr>
          <w:rFonts w:cs="Times New Roman"/>
          <w:szCs w:val="20"/>
        </w:rPr>
        <w:t>epeat</w:t>
      </w:r>
      <w:r w:rsidR="001E0E77" w:rsidRPr="00403783">
        <w:rPr>
          <w:rFonts w:cs="Times New Roman"/>
          <w:szCs w:val="20"/>
        </w:rPr>
        <w:t>ed</w:t>
      </w:r>
      <w:r w:rsidR="006F0F94" w:rsidRPr="00403783">
        <w:rPr>
          <w:rFonts w:cs="Times New Roman"/>
          <w:szCs w:val="20"/>
        </w:rPr>
        <w:t xml:space="preserve"> the multi-state analysis with </w:t>
      </w:r>
      <w:r w:rsidR="00C550CB" w:rsidRPr="00403783">
        <w:rPr>
          <w:rFonts w:cs="Times New Roman"/>
          <w:szCs w:val="20"/>
        </w:rPr>
        <w:t>birthyear cohorts</w:t>
      </w:r>
      <w:r w:rsidR="006F0F94" w:rsidRPr="00403783">
        <w:rPr>
          <w:rFonts w:cs="Times New Roman"/>
          <w:szCs w:val="20"/>
        </w:rPr>
        <w:t xml:space="preserve"> based</w:t>
      </w:r>
      <w:r w:rsidR="00FB30E5" w:rsidRPr="00403783">
        <w:rPr>
          <w:rFonts w:cs="Times New Roman"/>
          <w:szCs w:val="20"/>
        </w:rPr>
        <w:t xml:space="preserve"> on</w:t>
      </w:r>
      <w:r w:rsidR="006F0F94" w:rsidRPr="00403783">
        <w:rPr>
          <w:rFonts w:cs="Times New Roman"/>
          <w:szCs w:val="20"/>
        </w:rPr>
        <w:t xml:space="preserve"> </w:t>
      </w:r>
      <w:r w:rsidR="00B612D1" w:rsidRPr="00403783">
        <w:rPr>
          <w:rFonts w:cs="Times New Roman"/>
          <w:szCs w:val="20"/>
        </w:rPr>
        <w:t xml:space="preserve">those used </w:t>
      </w:r>
      <w:r w:rsidR="00A1747A" w:rsidRPr="00403783">
        <w:rPr>
          <w:rFonts w:cs="Times New Roman"/>
          <w:szCs w:val="20"/>
        </w:rPr>
        <w:t>during</w:t>
      </w:r>
      <w:r w:rsidR="00B612D1" w:rsidRPr="00403783">
        <w:rPr>
          <w:rFonts w:cs="Times New Roman"/>
          <w:szCs w:val="20"/>
        </w:rPr>
        <w:t xml:space="preserve"> the vaccination campaign</w:t>
      </w:r>
      <w:r w:rsidR="00C20700" w:rsidRPr="00403783">
        <w:rPr>
          <w:rFonts w:cs="Times New Roman"/>
          <w:szCs w:val="20"/>
        </w:rPr>
        <w:t xml:space="preserve"> [</w:t>
      </w:r>
      <w:r w:rsidR="001724B1" w:rsidRPr="00403783">
        <w:rPr>
          <w:rFonts w:cs="Times New Roman"/>
          <w:noProof/>
          <w:szCs w:val="20"/>
        </w:rPr>
        <w:t>7</w:t>
      </w:r>
      <w:r w:rsidR="00C20700" w:rsidRPr="00403783">
        <w:rPr>
          <w:rFonts w:cs="Times New Roman"/>
          <w:noProof/>
          <w:szCs w:val="20"/>
        </w:rPr>
        <w:t>].</w:t>
      </w:r>
    </w:p>
    <w:p w14:paraId="00AE9AA3" w14:textId="64AA402A" w:rsidR="0042027D" w:rsidRPr="00403783" w:rsidRDefault="002F1AE1" w:rsidP="001178DC">
      <w:pPr>
        <w:spacing w:line="240" w:lineRule="auto"/>
        <w:rPr>
          <w:rFonts w:cs="Times New Roman"/>
          <w:szCs w:val="20"/>
        </w:rPr>
      </w:pPr>
      <w:r w:rsidRPr="00403783">
        <w:rPr>
          <w:rFonts w:cs="Times New Roman"/>
          <w:szCs w:val="20"/>
        </w:rPr>
        <w:t xml:space="preserve">The figure below shows the </w:t>
      </w:r>
      <w:r w:rsidR="00FB30E5" w:rsidRPr="00403783">
        <w:rPr>
          <w:rFonts w:cs="Times New Roman"/>
          <w:szCs w:val="20"/>
        </w:rPr>
        <w:t xml:space="preserve">cumulative </w:t>
      </w:r>
      <w:r w:rsidRPr="00403783">
        <w:rPr>
          <w:rFonts w:cs="Times New Roman"/>
          <w:szCs w:val="20"/>
        </w:rPr>
        <w:t xml:space="preserve">probability of excess mortality </w:t>
      </w:r>
      <w:r w:rsidR="00B5409D" w:rsidRPr="00403783">
        <w:rPr>
          <w:rFonts w:cs="Times New Roman"/>
          <w:szCs w:val="20"/>
        </w:rPr>
        <w:t xml:space="preserve">with 95%-CI </w:t>
      </w:r>
      <w:r w:rsidRPr="00403783">
        <w:rPr>
          <w:rFonts w:cs="Times New Roman"/>
          <w:szCs w:val="20"/>
        </w:rPr>
        <w:t>from the vaccination state</w:t>
      </w:r>
      <w:r w:rsidR="003835C9" w:rsidRPr="00403783">
        <w:rPr>
          <w:rFonts w:cs="Times New Roman"/>
          <w:szCs w:val="20"/>
        </w:rPr>
        <w:t xml:space="preserve"> for these different groups</w:t>
      </w:r>
      <w:r w:rsidR="00FB30E5" w:rsidRPr="00403783">
        <w:rPr>
          <w:rFonts w:cs="Times New Roman"/>
          <w:szCs w:val="20"/>
        </w:rPr>
        <w:t xml:space="preserve">, where the red line marks </w:t>
      </w:r>
      <w:r w:rsidR="001B2073" w:rsidRPr="00403783">
        <w:rPr>
          <w:rFonts w:cs="Times New Roman"/>
          <w:szCs w:val="20"/>
        </w:rPr>
        <w:t xml:space="preserve">the start of the vaccination </w:t>
      </w:r>
      <w:r w:rsidR="0012464C" w:rsidRPr="00403783">
        <w:rPr>
          <w:rFonts w:cs="Times New Roman"/>
          <w:szCs w:val="20"/>
        </w:rPr>
        <w:t>of non-prioritized persons</w:t>
      </w:r>
      <w:r w:rsidR="00A80A69" w:rsidRPr="00403783">
        <w:rPr>
          <w:rFonts w:cs="Times New Roman"/>
          <w:szCs w:val="20"/>
        </w:rPr>
        <w:t xml:space="preserve">: from this moment </w:t>
      </w:r>
      <w:r w:rsidR="00575D88" w:rsidRPr="00403783">
        <w:rPr>
          <w:rFonts w:cs="Times New Roman"/>
          <w:szCs w:val="20"/>
        </w:rPr>
        <w:t xml:space="preserve">non-prioritized people </w:t>
      </w:r>
      <w:r w:rsidR="00CC1CE6" w:rsidRPr="00403783">
        <w:rPr>
          <w:rFonts w:cs="Times New Roman"/>
          <w:szCs w:val="20"/>
        </w:rPr>
        <w:t xml:space="preserve">can </w:t>
      </w:r>
      <w:r w:rsidR="00575D88" w:rsidRPr="00403783">
        <w:rPr>
          <w:rFonts w:cs="Times New Roman"/>
          <w:szCs w:val="20"/>
        </w:rPr>
        <w:t>enter</w:t>
      </w:r>
      <w:r w:rsidR="00296B5B" w:rsidRPr="00403783">
        <w:rPr>
          <w:rFonts w:cs="Times New Roman"/>
          <w:szCs w:val="20"/>
        </w:rPr>
        <w:t xml:space="preserve"> the vaccination state</w:t>
      </w:r>
      <w:r w:rsidR="00575D88" w:rsidRPr="00403783">
        <w:rPr>
          <w:rFonts w:cs="Times New Roman"/>
          <w:szCs w:val="20"/>
        </w:rPr>
        <w:t xml:space="preserve">, </w:t>
      </w:r>
      <w:r w:rsidR="00C06EFC" w:rsidRPr="00403783">
        <w:rPr>
          <w:rFonts w:cs="Times New Roman"/>
          <w:szCs w:val="20"/>
        </w:rPr>
        <w:t xml:space="preserve">and eventually </w:t>
      </w:r>
      <w:r w:rsidR="004E0990" w:rsidRPr="00403783">
        <w:rPr>
          <w:rFonts w:cs="Times New Roman"/>
          <w:szCs w:val="20"/>
        </w:rPr>
        <w:t>become</w:t>
      </w:r>
      <w:r w:rsidR="00C06EFC" w:rsidRPr="00403783">
        <w:rPr>
          <w:rFonts w:cs="Times New Roman"/>
          <w:szCs w:val="20"/>
        </w:rPr>
        <w:t xml:space="preserve"> the </w:t>
      </w:r>
      <w:r w:rsidR="008B6F33" w:rsidRPr="00403783">
        <w:rPr>
          <w:rFonts w:cs="Times New Roman"/>
          <w:szCs w:val="20"/>
        </w:rPr>
        <w:t xml:space="preserve">majority </w:t>
      </w:r>
      <w:r w:rsidR="00C06EFC" w:rsidRPr="00403783">
        <w:rPr>
          <w:rFonts w:cs="Times New Roman"/>
          <w:szCs w:val="20"/>
        </w:rPr>
        <w:t>of t</w:t>
      </w:r>
      <w:r w:rsidR="004E0990" w:rsidRPr="00403783">
        <w:rPr>
          <w:rFonts w:cs="Times New Roman"/>
          <w:szCs w:val="20"/>
        </w:rPr>
        <w:t>hose in this state</w:t>
      </w:r>
      <w:r w:rsidR="003835C9" w:rsidRPr="00403783">
        <w:rPr>
          <w:rFonts w:cs="Times New Roman"/>
          <w:szCs w:val="20"/>
        </w:rPr>
        <w:t xml:space="preserve">. </w:t>
      </w:r>
      <w:r w:rsidR="007F207A" w:rsidRPr="00403783">
        <w:rPr>
          <w:rFonts w:cs="Times New Roman"/>
          <w:szCs w:val="20"/>
        </w:rPr>
        <w:t xml:space="preserve">Only the period in which any </w:t>
      </w:r>
      <w:r w:rsidR="001A1FE5" w:rsidRPr="00403783">
        <w:rPr>
          <w:rFonts w:cs="Times New Roman"/>
          <w:szCs w:val="20"/>
        </w:rPr>
        <w:t>group</w:t>
      </w:r>
      <w:r w:rsidR="007F207A" w:rsidRPr="00403783">
        <w:rPr>
          <w:rFonts w:cs="Times New Roman"/>
          <w:szCs w:val="20"/>
        </w:rPr>
        <w:t xml:space="preserve"> ha</w:t>
      </w:r>
      <w:r w:rsidR="00200C1B" w:rsidRPr="00403783">
        <w:rPr>
          <w:rFonts w:cs="Times New Roman"/>
          <w:szCs w:val="20"/>
        </w:rPr>
        <w:t>d</w:t>
      </w:r>
      <w:r w:rsidR="007F207A" w:rsidRPr="00403783">
        <w:rPr>
          <w:rFonts w:cs="Times New Roman"/>
          <w:szCs w:val="20"/>
        </w:rPr>
        <w:t xml:space="preserve"> positive excess mortality is shown. </w:t>
      </w:r>
      <w:r w:rsidR="00D31CE5" w:rsidRPr="00403783">
        <w:rPr>
          <w:rFonts w:cs="Times New Roman"/>
          <w:szCs w:val="20"/>
        </w:rPr>
        <w:t xml:space="preserve">In all groups, the </w:t>
      </w:r>
      <w:r w:rsidR="000A7D4C" w:rsidRPr="00403783">
        <w:rPr>
          <w:rFonts w:cs="Times New Roman"/>
          <w:szCs w:val="20"/>
        </w:rPr>
        <w:t xml:space="preserve">positive excess mortality started </w:t>
      </w:r>
      <w:r w:rsidR="00F70F15" w:rsidRPr="00403783">
        <w:rPr>
          <w:rFonts w:cs="Times New Roman"/>
          <w:szCs w:val="20"/>
        </w:rPr>
        <w:t>during the period when</w:t>
      </w:r>
      <w:r w:rsidR="000A7D4C" w:rsidRPr="00403783">
        <w:rPr>
          <w:rFonts w:cs="Times New Roman"/>
          <w:szCs w:val="20"/>
        </w:rPr>
        <w:t xml:space="preserve"> only prioritized </w:t>
      </w:r>
      <w:r w:rsidR="00214BE0" w:rsidRPr="00403783">
        <w:rPr>
          <w:rFonts w:cs="Times New Roman"/>
          <w:szCs w:val="20"/>
        </w:rPr>
        <w:t>persons</w:t>
      </w:r>
      <w:r w:rsidR="000A7D4C" w:rsidRPr="00403783">
        <w:rPr>
          <w:rFonts w:cs="Times New Roman"/>
          <w:szCs w:val="20"/>
        </w:rPr>
        <w:t xml:space="preserve"> were being vacci</w:t>
      </w:r>
      <w:r w:rsidR="0018779F" w:rsidRPr="00403783">
        <w:rPr>
          <w:rFonts w:cs="Times New Roman"/>
          <w:szCs w:val="20"/>
        </w:rPr>
        <w:t xml:space="preserve">nated. </w:t>
      </w:r>
      <w:r w:rsidR="00F85DBB" w:rsidRPr="00403783">
        <w:rPr>
          <w:rFonts w:cs="Times New Roman"/>
          <w:szCs w:val="20"/>
        </w:rPr>
        <w:t xml:space="preserve">Soon after </w:t>
      </w:r>
      <w:r w:rsidR="0018779F" w:rsidRPr="00403783">
        <w:rPr>
          <w:rFonts w:cs="Times New Roman"/>
          <w:szCs w:val="20"/>
        </w:rPr>
        <w:t xml:space="preserve">the start of </w:t>
      </w:r>
      <w:r w:rsidR="00FF191B" w:rsidRPr="00403783">
        <w:rPr>
          <w:rFonts w:cs="Times New Roman"/>
          <w:szCs w:val="20"/>
        </w:rPr>
        <w:t>vaccinating</w:t>
      </w:r>
      <w:r w:rsidR="0018779F" w:rsidRPr="00403783">
        <w:rPr>
          <w:rFonts w:cs="Times New Roman"/>
          <w:szCs w:val="20"/>
        </w:rPr>
        <w:t xml:space="preserve"> non-prioritized persons, the excess mortality probabilit</w:t>
      </w:r>
      <w:r w:rsidR="00071B9B" w:rsidRPr="00403783">
        <w:rPr>
          <w:rFonts w:cs="Times New Roman"/>
          <w:szCs w:val="20"/>
        </w:rPr>
        <w:t>ies</w:t>
      </w:r>
      <w:r w:rsidR="0018779F" w:rsidRPr="00403783">
        <w:rPr>
          <w:rFonts w:cs="Times New Roman"/>
          <w:szCs w:val="20"/>
        </w:rPr>
        <w:t xml:space="preserve"> </w:t>
      </w:r>
      <w:r w:rsidR="00071B9B" w:rsidRPr="00403783">
        <w:rPr>
          <w:rFonts w:cs="Times New Roman"/>
          <w:szCs w:val="20"/>
        </w:rPr>
        <w:t>start</w:t>
      </w:r>
      <w:r w:rsidR="00552E60" w:rsidRPr="00403783">
        <w:rPr>
          <w:rFonts w:cs="Times New Roman"/>
          <w:szCs w:val="20"/>
        </w:rPr>
        <w:t>ed</w:t>
      </w:r>
      <w:r w:rsidR="00071B9B" w:rsidRPr="00403783">
        <w:rPr>
          <w:rFonts w:cs="Times New Roman"/>
          <w:szCs w:val="20"/>
        </w:rPr>
        <w:t xml:space="preserve"> to decline, </w:t>
      </w:r>
      <w:r w:rsidR="00A71027" w:rsidRPr="00403783">
        <w:rPr>
          <w:rFonts w:cs="Times New Roman"/>
          <w:szCs w:val="20"/>
        </w:rPr>
        <w:t>meaning</w:t>
      </w:r>
      <w:r w:rsidR="00071B9B" w:rsidRPr="00403783">
        <w:rPr>
          <w:rFonts w:cs="Times New Roman"/>
          <w:szCs w:val="20"/>
        </w:rPr>
        <w:t xml:space="preserve"> that from that moment people died less than expected.</w:t>
      </w:r>
      <w:r w:rsidR="00ED1F62" w:rsidRPr="00403783">
        <w:rPr>
          <w:rFonts w:cs="Times New Roman"/>
          <w:szCs w:val="20"/>
        </w:rPr>
        <w:t xml:space="preserve"> </w:t>
      </w:r>
      <w:r w:rsidR="008B6F33" w:rsidRPr="00403783">
        <w:rPr>
          <w:rFonts w:cs="Times New Roman"/>
          <w:szCs w:val="20"/>
        </w:rPr>
        <w:t xml:space="preserve">These dynamics indicate that the </w:t>
      </w:r>
      <w:r w:rsidR="00DA65B1" w:rsidRPr="00403783">
        <w:rPr>
          <w:rFonts w:cs="Times New Roman"/>
          <w:szCs w:val="20"/>
        </w:rPr>
        <w:t xml:space="preserve">temporary </w:t>
      </w:r>
      <w:r w:rsidR="008B6F33" w:rsidRPr="00403783">
        <w:rPr>
          <w:rFonts w:cs="Times New Roman"/>
          <w:szCs w:val="20"/>
        </w:rPr>
        <w:t xml:space="preserve">positive excess mortality </w:t>
      </w:r>
      <w:r w:rsidR="00DA65B1" w:rsidRPr="00403783">
        <w:rPr>
          <w:rFonts w:cs="Times New Roman"/>
          <w:szCs w:val="20"/>
        </w:rPr>
        <w:t>is most likely caused by the selection of vulnerable people</w:t>
      </w:r>
      <w:r w:rsidR="00F040FA" w:rsidRPr="00403783">
        <w:rPr>
          <w:rFonts w:cs="Times New Roman"/>
          <w:szCs w:val="20"/>
        </w:rPr>
        <w:t xml:space="preserve"> and not by a direct effect of the vaccination</w:t>
      </w:r>
      <w:r w:rsidR="00CB7D06" w:rsidRPr="00403783">
        <w:rPr>
          <w:rFonts w:cs="Times New Roman"/>
          <w:szCs w:val="20"/>
        </w:rPr>
        <w:t xml:space="preserve">. </w:t>
      </w:r>
    </w:p>
    <w:p w14:paraId="2751B7D4" w14:textId="025A4925" w:rsidR="00C06B71" w:rsidRPr="00403783" w:rsidRDefault="00B33161" w:rsidP="001178DC">
      <w:pPr>
        <w:spacing w:line="240" w:lineRule="auto"/>
        <w:rPr>
          <w:rFonts w:cs="Times New Roman"/>
          <w:szCs w:val="20"/>
          <w:lang w:val="nl-NL"/>
        </w:rPr>
      </w:pPr>
      <w:r w:rsidRPr="00403783">
        <w:rPr>
          <w:rFonts w:cs="Times New Roman"/>
          <w:noProof/>
          <w:szCs w:val="20"/>
          <w:lang w:val="en-IN" w:eastAsia="en-IN"/>
        </w:rPr>
        <w:drawing>
          <wp:inline distT="0" distB="0" distL="0" distR="0" wp14:anchorId="28FF6FCC" wp14:editId="5D19EF3A">
            <wp:extent cx="5731009" cy="4297044"/>
            <wp:effectExtent l="0" t="0" r="317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0"/>
                    <a:stretch>
                      <a:fillRect/>
                    </a:stretch>
                  </pic:blipFill>
                  <pic:spPr>
                    <a:xfrm>
                      <a:off x="0" y="0"/>
                      <a:ext cx="5731009" cy="4297044"/>
                    </a:xfrm>
                    <a:prstGeom prst="rect">
                      <a:avLst/>
                    </a:prstGeom>
                  </pic:spPr>
                </pic:pic>
              </a:graphicData>
            </a:graphic>
          </wp:inline>
        </w:drawing>
      </w:r>
      <w:r w:rsidR="00C06B71" w:rsidRPr="00403783">
        <w:rPr>
          <w:rFonts w:cs="Times New Roman"/>
          <w:szCs w:val="20"/>
          <w:lang w:val="nl-NL"/>
        </w:rPr>
        <w:br w:type="page"/>
      </w:r>
    </w:p>
    <w:p w14:paraId="568F7EB0" w14:textId="6C44CF5E" w:rsidR="002575C6" w:rsidRPr="00403783" w:rsidRDefault="00E13752" w:rsidP="001178DC">
      <w:pPr>
        <w:pStyle w:val="Heading1"/>
        <w:spacing w:line="240" w:lineRule="auto"/>
        <w:rPr>
          <w:rFonts w:cs="Times New Roman"/>
          <w:szCs w:val="20"/>
        </w:rPr>
      </w:pPr>
      <w:bookmarkStart w:id="9" w:name="_Toc211614707"/>
      <w:r w:rsidRPr="00403783">
        <w:rPr>
          <w:rFonts w:cs="Times New Roman"/>
          <w:szCs w:val="20"/>
        </w:rPr>
        <w:t>References</w:t>
      </w:r>
      <w:bookmarkEnd w:id="9"/>
    </w:p>
    <w:p w14:paraId="6BE8E91A" w14:textId="20E71F82" w:rsidR="00B17310" w:rsidRPr="00403783" w:rsidRDefault="00B17310" w:rsidP="00D6088B">
      <w:pPr>
        <w:pStyle w:val="EndNoteBibliography"/>
        <w:spacing w:after="0"/>
        <w:jc w:val="left"/>
        <w:rPr>
          <w:rFonts w:ascii="Times New Roman" w:hAnsi="Times New Roman" w:cs="Times New Roman"/>
          <w:sz w:val="20"/>
          <w:szCs w:val="20"/>
        </w:rPr>
      </w:pPr>
      <w:r w:rsidRPr="00403783">
        <w:rPr>
          <w:rFonts w:ascii="Times New Roman" w:hAnsi="Times New Roman" w:cs="Times New Roman"/>
          <w:sz w:val="20"/>
          <w:szCs w:val="20"/>
        </w:rPr>
        <w:t>1.</w:t>
      </w:r>
      <w:r w:rsidRPr="00403783">
        <w:rPr>
          <w:rFonts w:ascii="Times New Roman" w:hAnsi="Times New Roman" w:cs="Times New Roman"/>
          <w:sz w:val="20"/>
          <w:szCs w:val="20"/>
        </w:rPr>
        <w:tab/>
        <w:t>Pohar Perme M, de Wreede LC, Manevski D. What is relative survival and what is its role in haematology? Best Pract Res Clin Haematol</w:t>
      </w:r>
      <w:r w:rsidR="00D6088B" w:rsidRPr="00403783">
        <w:rPr>
          <w:rFonts w:ascii="Times New Roman" w:hAnsi="Times New Roman" w:cs="Times New Roman"/>
          <w:sz w:val="20"/>
          <w:szCs w:val="20"/>
        </w:rPr>
        <w:t>.</w:t>
      </w:r>
      <w:r w:rsidRPr="00403783">
        <w:rPr>
          <w:rFonts w:ascii="Times New Roman" w:hAnsi="Times New Roman" w:cs="Times New Roman"/>
          <w:sz w:val="20"/>
          <w:szCs w:val="20"/>
        </w:rPr>
        <w:t xml:space="preserve"> 2023; </w:t>
      </w:r>
      <w:r w:rsidR="00D6088B" w:rsidRPr="00403783">
        <w:rPr>
          <w:rFonts w:ascii="Times New Roman" w:hAnsi="Times New Roman" w:cs="Times New Roman"/>
          <w:sz w:val="20"/>
          <w:szCs w:val="20"/>
        </w:rPr>
        <w:t>https://doi.org/10.1016/j.beha.2023.101474</w:t>
      </w:r>
    </w:p>
    <w:p w14:paraId="02478355" w14:textId="2075E471" w:rsidR="00B17310" w:rsidRPr="00403783" w:rsidRDefault="00B17310" w:rsidP="00D6088B">
      <w:pPr>
        <w:pStyle w:val="EndNoteBibliography"/>
        <w:spacing w:after="0"/>
        <w:jc w:val="left"/>
        <w:rPr>
          <w:rFonts w:ascii="Times New Roman" w:hAnsi="Times New Roman" w:cs="Times New Roman"/>
          <w:sz w:val="20"/>
          <w:szCs w:val="20"/>
          <w:lang w:val="nl-NL"/>
        </w:rPr>
      </w:pPr>
      <w:r w:rsidRPr="00403783">
        <w:rPr>
          <w:rFonts w:ascii="Times New Roman" w:hAnsi="Times New Roman" w:cs="Times New Roman"/>
          <w:sz w:val="20"/>
          <w:szCs w:val="20"/>
          <w:lang w:val="nl-NL"/>
        </w:rPr>
        <w:t>2.</w:t>
      </w:r>
      <w:r w:rsidRPr="00403783">
        <w:rPr>
          <w:rFonts w:ascii="Times New Roman" w:hAnsi="Times New Roman" w:cs="Times New Roman"/>
          <w:sz w:val="20"/>
          <w:szCs w:val="20"/>
          <w:lang w:val="nl-NL"/>
        </w:rPr>
        <w:tab/>
        <w:t>CBS, RIVM. Sterfte en oversterfte in 2020 en 2021. 2022. https://www.cbs.nl/nl-nl/longread/rapportages/2022/sterfte-en-oversterfte-in-2020-en-2021</w:t>
      </w:r>
      <w:r w:rsidR="00D6088B" w:rsidRPr="00403783">
        <w:rPr>
          <w:rFonts w:ascii="Times New Roman" w:hAnsi="Times New Roman" w:cs="Times New Roman"/>
          <w:sz w:val="20"/>
          <w:szCs w:val="20"/>
          <w:lang w:val="nl-NL"/>
        </w:rPr>
        <w:t>. A</w:t>
      </w:r>
      <w:r w:rsidRPr="00403783">
        <w:rPr>
          <w:rFonts w:ascii="Times New Roman" w:hAnsi="Times New Roman" w:cs="Times New Roman"/>
          <w:sz w:val="20"/>
          <w:szCs w:val="20"/>
          <w:lang w:val="nl-NL"/>
        </w:rPr>
        <w:t>ccessed 25</w:t>
      </w:r>
      <w:r w:rsidR="00D6088B" w:rsidRPr="00403783">
        <w:rPr>
          <w:rFonts w:ascii="Times New Roman" w:hAnsi="Times New Roman" w:cs="Times New Roman"/>
          <w:sz w:val="20"/>
          <w:szCs w:val="20"/>
          <w:lang w:val="nl-NL"/>
        </w:rPr>
        <w:t xml:space="preserve"> February </w:t>
      </w:r>
      <w:r w:rsidRPr="00403783">
        <w:rPr>
          <w:rFonts w:ascii="Times New Roman" w:hAnsi="Times New Roman" w:cs="Times New Roman"/>
          <w:sz w:val="20"/>
          <w:szCs w:val="20"/>
          <w:lang w:val="nl-NL"/>
        </w:rPr>
        <w:t>2024.</w:t>
      </w:r>
    </w:p>
    <w:p w14:paraId="1BF9B54F" w14:textId="4C484D63" w:rsidR="00B17310" w:rsidRPr="00403783" w:rsidRDefault="00B17310" w:rsidP="00D6088B">
      <w:pPr>
        <w:pStyle w:val="EndNoteBibliography"/>
        <w:spacing w:after="0"/>
        <w:jc w:val="left"/>
        <w:rPr>
          <w:rFonts w:ascii="Times New Roman" w:hAnsi="Times New Roman" w:cs="Times New Roman"/>
          <w:sz w:val="20"/>
          <w:szCs w:val="20"/>
          <w:lang w:val="nl-NL"/>
        </w:rPr>
      </w:pPr>
      <w:r w:rsidRPr="00403783">
        <w:rPr>
          <w:rFonts w:ascii="Times New Roman" w:hAnsi="Times New Roman" w:cs="Times New Roman"/>
          <w:sz w:val="20"/>
          <w:szCs w:val="20"/>
          <w:lang w:val="nl-NL"/>
        </w:rPr>
        <w:t>3.</w:t>
      </w:r>
      <w:r w:rsidRPr="00403783">
        <w:rPr>
          <w:rFonts w:ascii="Times New Roman" w:hAnsi="Times New Roman" w:cs="Times New Roman"/>
          <w:sz w:val="20"/>
          <w:szCs w:val="20"/>
          <w:lang w:val="nl-NL"/>
        </w:rPr>
        <w:tab/>
        <w:t xml:space="preserve">van Breeschoten J, van den Eertwegh AJM, Hilarius DL, et al. </w:t>
      </w:r>
      <w:r w:rsidRPr="00403783">
        <w:rPr>
          <w:rFonts w:ascii="Times New Roman" w:hAnsi="Times New Roman" w:cs="Times New Roman"/>
          <w:sz w:val="20"/>
          <w:szCs w:val="20"/>
        </w:rPr>
        <w:t xml:space="preserve">Population mortality in advanced melanoma patients with and without response and progression; data from the Dutch Melanoma Treatment Registry. </w:t>
      </w:r>
      <w:r w:rsidRPr="00403783">
        <w:rPr>
          <w:rFonts w:ascii="Times New Roman" w:hAnsi="Times New Roman" w:cs="Times New Roman"/>
          <w:sz w:val="20"/>
          <w:szCs w:val="20"/>
          <w:lang w:val="nl-NL"/>
        </w:rPr>
        <w:t>Eur J Cancer</w:t>
      </w:r>
      <w:r w:rsidR="00D6088B" w:rsidRPr="00403783">
        <w:rPr>
          <w:rFonts w:ascii="Times New Roman" w:hAnsi="Times New Roman" w:cs="Times New Roman"/>
          <w:sz w:val="20"/>
          <w:szCs w:val="20"/>
          <w:lang w:val="nl-NL"/>
        </w:rPr>
        <w:t>.</w:t>
      </w:r>
      <w:r w:rsidRPr="00403783">
        <w:rPr>
          <w:rFonts w:ascii="Times New Roman" w:hAnsi="Times New Roman" w:cs="Times New Roman"/>
          <w:sz w:val="20"/>
          <w:szCs w:val="20"/>
          <w:lang w:val="nl-NL"/>
        </w:rPr>
        <w:t xml:space="preserve"> 2023; </w:t>
      </w:r>
      <w:r w:rsidR="00D6088B" w:rsidRPr="00403783">
        <w:rPr>
          <w:rFonts w:ascii="Times New Roman" w:hAnsi="Times New Roman" w:cs="Times New Roman"/>
          <w:sz w:val="20"/>
          <w:szCs w:val="20"/>
          <w:lang w:val="nl-NL"/>
        </w:rPr>
        <w:t>https://doi.org/10.1016/j.ejca.2023.01.006</w:t>
      </w:r>
    </w:p>
    <w:p w14:paraId="7766BDBB" w14:textId="53358D0C" w:rsidR="00B17310" w:rsidRPr="00403783" w:rsidRDefault="00B17310" w:rsidP="00D6088B">
      <w:pPr>
        <w:pStyle w:val="EndNoteBibliography"/>
        <w:spacing w:after="0"/>
        <w:jc w:val="left"/>
        <w:rPr>
          <w:rFonts w:ascii="Times New Roman" w:hAnsi="Times New Roman" w:cs="Times New Roman"/>
          <w:sz w:val="20"/>
          <w:szCs w:val="20"/>
          <w:lang w:val="nl-NL"/>
        </w:rPr>
      </w:pPr>
      <w:r w:rsidRPr="00403783">
        <w:rPr>
          <w:rFonts w:ascii="Times New Roman" w:hAnsi="Times New Roman" w:cs="Times New Roman"/>
          <w:sz w:val="20"/>
          <w:szCs w:val="20"/>
          <w:lang w:val="nl-NL"/>
        </w:rPr>
        <w:t>4.</w:t>
      </w:r>
      <w:r w:rsidRPr="00403783">
        <w:rPr>
          <w:rFonts w:ascii="Times New Roman" w:hAnsi="Times New Roman" w:cs="Times New Roman"/>
          <w:sz w:val="20"/>
          <w:szCs w:val="20"/>
          <w:lang w:val="nl-NL"/>
        </w:rPr>
        <w:tab/>
        <w:t xml:space="preserve">de Boer AZ, Bastiaannet E, Schetelig J, et al. </w:t>
      </w:r>
      <w:r w:rsidRPr="00403783">
        <w:rPr>
          <w:rFonts w:ascii="Times New Roman" w:hAnsi="Times New Roman" w:cs="Times New Roman"/>
          <w:sz w:val="20"/>
          <w:szCs w:val="20"/>
        </w:rPr>
        <w:t xml:space="preserve">Breast cancer mortality of older patients with and without recurrence analysed by novel multi-state models. </w:t>
      </w:r>
      <w:r w:rsidRPr="00403783">
        <w:rPr>
          <w:rFonts w:ascii="Times New Roman" w:hAnsi="Times New Roman" w:cs="Times New Roman"/>
          <w:sz w:val="20"/>
          <w:szCs w:val="20"/>
          <w:lang w:val="nl-NL"/>
        </w:rPr>
        <w:t>Eur J Cancer</w:t>
      </w:r>
      <w:r w:rsidR="00D6088B" w:rsidRPr="00403783">
        <w:rPr>
          <w:rFonts w:ascii="Times New Roman" w:hAnsi="Times New Roman" w:cs="Times New Roman"/>
          <w:sz w:val="20"/>
          <w:szCs w:val="20"/>
          <w:lang w:val="nl-NL"/>
        </w:rPr>
        <w:t>.</w:t>
      </w:r>
      <w:r w:rsidRPr="00403783">
        <w:rPr>
          <w:rFonts w:ascii="Times New Roman" w:hAnsi="Times New Roman" w:cs="Times New Roman"/>
          <w:sz w:val="20"/>
          <w:szCs w:val="20"/>
          <w:lang w:val="nl-NL"/>
        </w:rPr>
        <w:t xml:space="preserve"> 2022; </w:t>
      </w:r>
      <w:r w:rsidR="00D6088B" w:rsidRPr="00403783">
        <w:rPr>
          <w:rFonts w:ascii="Times New Roman" w:hAnsi="Times New Roman" w:cs="Times New Roman"/>
          <w:sz w:val="20"/>
          <w:szCs w:val="20"/>
          <w:lang w:val="nl-NL"/>
        </w:rPr>
        <w:t>https://doi.org/10.1016/j.ejca.2022.07.029</w:t>
      </w:r>
    </w:p>
    <w:p w14:paraId="6805EE7E" w14:textId="5E470C68" w:rsidR="00B17310" w:rsidRPr="00403783" w:rsidRDefault="00B17310" w:rsidP="00D6088B">
      <w:pPr>
        <w:pStyle w:val="EndNoteBibliography"/>
        <w:spacing w:after="0"/>
        <w:jc w:val="left"/>
        <w:rPr>
          <w:rFonts w:ascii="Times New Roman" w:hAnsi="Times New Roman" w:cs="Times New Roman"/>
          <w:sz w:val="20"/>
          <w:szCs w:val="20"/>
          <w:lang w:val="nl-NL"/>
        </w:rPr>
      </w:pPr>
      <w:r w:rsidRPr="00403783">
        <w:rPr>
          <w:rFonts w:ascii="Times New Roman" w:hAnsi="Times New Roman" w:cs="Times New Roman"/>
          <w:sz w:val="20"/>
          <w:szCs w:val="20"/>
          <w:lang w:val="nl-NL"/>
        </w:rPr>
        <w:t>5.</w:t>
      </w:r>
      <w:r w:rsidRPr="00403783">
        <w:rPr>
          <w:rFonts w:ascii="Times New Roman" w:hAnsi="Times New Roman" w:cs="Times New Roman"/>
          <w:sz w:val="20"/>
          <w:szCs w:val="20"/>
          <w:lang w:val="nl-NL"/>
        </w:rPr>
        <w:tab/>
        <w:t>RIVM. Vaccinatiegraad COVID-19 vaccinatie Nederland, 2021. RIVM-rapport 2022-0055, 2022</w:t>
      </w:r>
      <w:r w:rsidR="00D6088B" w:rsidRPr="00403783">
        <w:rPr>
          <w:rFonts w:ascii="Times New Roman" w:hAnsi="Times New Roman" w:cs="Times New Roman"/>
          <w:sz w:val="20"/>
          <w:szCs w:val="20"/>
          <w:lang w:val="nl-NL"/>
        </w:rPr>
        <w:t>; https://doi.org/10.21945/RIVM-2022-0055</w:t>
      </w:r>
    </w:p>
    <w:p w14:paraId="54053DD1" w14:textId="3E39B498" w:rsidR="00B17310" w:rsidRPr="00403783" w:rsidRDefault="00B17310" w:rsidP="00D6088B">
      <w:pPr>
        <w:pStyle w:val="EndNoteBibliography"/>
        <w:spacing w:after="0"/>
        <w:jc w:val="left"/>
        <w:rPr>
          <w:rFonts w:ascii="Times New Roman" w:hAnsi="Times New Roman" w:cs="Times New Roman"/>
          <w:sz w:val="20"/>
          <w:szCs w:val="20"/>
          <w:lang w:val="nl-NL"/>
        </w:rPr>
      </w:pPr>
      <w:r w:rsidRPr="00403783">
        <w:rPr>
          <w:rFonts w:ascii="Times New Roman" w:hAnsi="Times New Roman" w:cs="Times New Roman"/>
          <w:sz w:val="20"/>
          <w:szCs w:val="20"/>
          <w:lang w:val="nl-NL"/>
        </w:rPr>
        <w:t>6.</w:t>
      </w:r>
      <w:r w:rsidRPr="00403783">
        <w:rPr>
          <w:rFonts w:ascii="Times New Roman" w:hAnsi="Times New Roman" w:cs="Times New Roman"/>
          <w:sz w:val="20"/>
          <w:szCs w:val="20"/>
          <w:lang w:val="nl-NL"/>
        </w:rPr>
        <w:tab/>
        <w:t xml:space="preserve">van Asten L, Harmsen CN, Stoeldraijer L, et al. </w:t>
      </w:r>
      <w:r w:rsidRPr="00403783">
        <w:rPr>
          <w:rFonts w:ascii="Times New Roman" w:hAnsi="Times New Roman" w:cs="Times New Roman"/>
          <w:sz w:val="20"/>
          <w:szCs w:val="20"/>
        </w:rPr>
        <w:t xml:space="preserve">Excess Deaths during Influenza and Coronavirus Disease and Infection-Fatality Rate for Severe Acute Respiratory Syndrome Coronavirus 2, the Netherlands. </w:t>
      </w:r>
      <w:r w:rsidRPr="00403783">
        <w:rPr>
          <w:rFonts w:ascii="Times New Roman" w:hAnsi="Times New Roman" w:cs="Times New Roman"/>
          <w:sz w:val="20"/>
          <w:szCs w:val="20"/>
          <w:lang w:val="nl-NL"/>
        </w:rPr>
        <w:t>Emerg Infect Dis</w:t>
      </w:r>
      <w:r w:rsidR="00D6088B" w:rsidRPr="00403783">
        <w:rPr>
          <w:rFonts w:ascii="Times New Roman" w:hAnsi="Times New Roman" w:cs="Times New Roman"/>
          <w:sz w:val="20"/>
          <w:szCs w:val="20"/>
          <w:lang w:val="nl-NL"/>
        </w:rPr>
        <w:t>.</w:t>
      </w:r>
      <w:r w:rsidRPr="00403783">
        <w:rPr>
          <w:rFonts w:ascii="Times New Roman" w:hAnsi="Times New Roman" w:cs="Times New Roman"/>
          <w:sz w:val="20"/>
          <w:szCs w:val="20"/>
          <w:lang w:val="nl-NL"/>
        </w:rPr>
        <w:t xml:space="preserve"> 2021; </w:t>
      </w:r>
      <w:r w:rsidR="00D6088B" w:rsidRPr="00403783">
        <w:rPr>
          <w:rFonts w:ascii="Times New Roman" w:hAnsi="Times New Roman" w:cs="Times New Roman"/>
          <w:sz w:val="20"/>
          <w:szCs w:val="20"/>
          <w:lang w:val="nl-NL"/>
        </w:rPr>
        <w:t>https://doi.org/10.3201/eid2702.202999</w:t>
      </w:r>
    </w:p>
    <w:p w14:paraId="61D1D3F8" w14:textId="439B1276" w:rsidR="00B17310" w:rsidRPr="00403783" w:rsidRDefault="00B17310" w:rsidP="00D6088B">
      <w:pPr>
        <w:pStyle w:val="EndNoteBibliography"/>
        <w:jc w:val="left"/>
        <w:rPr>
          <w:rFonts w:ascii="Times New Roman" w:hAnsi="Times New Roman" w:cs="Times New Roman"/>
          <w:sz w:val="20"/>
          <w:szCs w:val="20"/>
        </w:rPr>
      </w:pPr>
      <w:r w:rsidRPr="00403783">
        <w:rPr>
          <w:rFonts w:ascii="Times New Roman" w:hAnsi="Times New Roman" w:cs="Times New Roman"/>
          <w:sz w:val="20"/>
          <w:szCs w:val="20"/>
          <w:lang w:val="nl-NL"/>
        </w:rPr>
        <w:t>7.</w:t>
      </w:r>
      <w:r w:rsidRPr="00403783">
        <w:rPr>
          <w:rFonts w:ascii="Times New Roman" w:hAnsi="Times New Roman" w:cs="Times New Roman"/>
          <w:sz w:val="20"/>
          <w:szCs w:val="20"/>
          <w:lang w:val="nl-NL"/>
        </w:rPr>
        <w:tab/>
        <w:t xml:space="preserve">Pluijmaekers AJM, de Melker HE. </w:t>
      </w:r>
      <w:r w:rsidRPr="00403783">
        <w:rPr>
          <w:rFonts w:ascii="Times New Roman" w:hAnsi="Times New Roman" w:cs="Times New Roman"/>
          <w:sz w:val="20"/>
          <w:szCs w:val="20"/>
        </w:rPr>
        <w:t>The National Immunisation Programme in the Netherlands. Surveillance and developments in 2020-2021. RIVM rapport 2021-0055, 2021</w:t>
      </w:r>
      <w:r w:rsidR="00D6088B" w:rsidRPr="00403783">
        <w:rPr>
          <w:rFonts w:ascii="Times New Roman" w:hAnsi="Times New Roman" w:cs="Times New Roman"/>
          <w:sz w:val="20"/>
          <w:szCs w:val="20"/>
        </w:rPr>
        <w:t>; https://doi.org/10.21945/RIVM-2021-0055</w:t>
      </w:r>
    </w:p>
    <w:p w14:paraId="47E8612C" w14:textId="09CC9DA5" w:rsidR="00E13752" w:rsidRPr="00403783" w:rsidRDefault="00E13752" w:rsidP="001178DC">
      <w:pPr>
        <w:spacing w:line="240" w:lineRule="auto"/>
        <w:ind w:left="720" w:hanging="720"/>
      </w:pPr>
    </w:p>
    <w:p w14:paraId="55895B11" w14:textId="77777777" w:rsidR="00AD035E" w:rsidRPr="00403783" w:rsidRDefault="00AD035E" w:rsidP="001178DC">
      <w:pPr>
        <w:spacing w:line="240" w:lineRule="auto"/>
        <w:jc w:val="left"/>
        <w:rPr>
          <w:rFonts w:cs="Times New Roman"/>
          <w:b/>
          <w:bCs/>
          <w:szCs w:val="20"/>
          <w:u w:val="single"/>
        </w:rPr>
      </w:pPr>
      <w:r w:rsidRPr="00403783">
        <w:rPr>
          <w:rFonts w:cs="Times New Roman"/>
          <w:szCs w:val="20"/>
        </w:rPr>
        <w:br w:type="page"/>
      </w:r>
    </w:p>
    <w:p w14:paraId="0BB61DEE" w14:textId="6484CBBF" w:rsidR="001B6BC9" w:rsidRPr="00403783" w:rsidRDefault="001B6BC9" w:rsidP="001178DC">
      <w:pPr>
        <w:pStyle w:val="Heading1"/>
        <w:spacing w:line="240" w:lineRule="auto"/>
        <w:rPr>
          <w:rFonts w:cs="Times New Roman"/>
          <w:szCs w:val="20"/>
        </w:rPr>
      </w:pPr>
      <w:bookmarkStart w:id="10" w:name="_Toc211614708"/>
      <w:r w:rsidRPr="00403783">
        <w:rPr>
          <w:rFonts w:cs="Times New Roman"/>
          <w:szCs w:val="20"/>
        </w:rPr>
        <w:t xml:space="preserve">Supplemental </w:t>
      </w:r>
      <w:r w:rsidR="009B3EA1" w:rsidRPr="00403783">
        <w:rPr>
          <w:rFonts w:cs="Times New Roman"/>
          <w:szCs w:val="20"/>
        </w:rPr>
        <w:t>Tables</w:t>
      </w:r>
      <w:bookmarkEnd w:id="10"/>
    </w:p>
    <w:p w14:paraId="461CAB13" w14:textId="29AB7379" w:rsidR="001A1329" w:rsidRPr="00403783" w:rsidRDefault="001A1329" w:rsidP="001178DC">
      <w:pPr>
        <w:spacing w:line="240" w:lineRule="auto"/>
        <w:rPr>
          <w:rFonts w:cs="Times New Roman"/>
          <w:szCs w:val="20"/>
        </w:rPr>
      </w:pPr>
    </w:p>
    <w:tbl>
      <w:tblPr>
        <w:tblStyle w:val="TableGrid"/>
        <w:tblW w:w="5000" w:type="pct"/>
        <w:tblLook w:val="04A0" w:firstRow="1" w:lastRow="0" w:firstColumn="1" w:lastColumn="0" w:noHBand="0" w:noVBand="1"/>
      </w:tblPr>
      <w:tblGrid>
        <w:gridCol w:w="2394"/>
        <w:gridCol w:w="1287"/>
        <w:gridCol w:w="2836"/>
        <w:gridCol w:w="2499"/>
      </w:tblGrid>
      <w:tr w:rsidR="00403783" w:rsidRPr="00403783" w14:paraId="47277311" w14:textId="77777777" w:rsidTr="00E97025">
        <w:trPr>
          <w:trHeight w:val="53"/>
        </w:trPr>
        <w:tc>
          <w:tcPr>
            <w:tcW w:w="1327" w:type="pct"/>
          </w:tcPr>
          <w:p w14:paraId="799ADF93" w14:textId="77777777" w:rsidR="00847115" w:rsidRPr="00403783" w:rsidRDefault="00847115" w:rsidP="001178DC">
            <w:pPr>
              <w:jc w:val="left"/>
              <w:rPr>
                <w:rFonts w:cs="Times New Roman"/>
                <w:b/>
                <w:bCs/>
                <w:sz w:val="16"/>
                <w:szCs w:val="16"/>
                <w:lang w:val="en-GB"/>
              </w:rPr>
            </w:pPr>
            <w:r w:rsidRPr="00403783">
              <w:rPr>
                <w:rFonts w:cs="Times New Roman"/>
                <w:b/>
                <w:bCs/>
                <w:sz w:val="16"/>
                <w:szCs w:val="16"/>
                <w:lang w:val="en-GB"/>
              </w:rPr>
              <w:t>Datasets</w:t>
            </w:r>
          </w:p>
        </w:tc>
        <w:tc>
          <w:tcPr>
            <w:tcW w:w="714" w:type="pct"/>
          </w:tcPr>
          <w:p w14:paraId="457FF34D" w14:textId="77777777" w:rsidR="00847115" w:rsidRPr="00403783" w:rsidRDefault="00847115" w:rsidP="001178DC">
            <w:pPr>
              <w:jc w:val="left"/>
              <w:rPr>
                <w:rFonts w:cs="Times New Roman"/>
                <w:b/>
                <w:bCs/>
                <w:sz w:val="16"/>
                <w:szCs w:val="16"/>
                <w:lang w:val="en-GB"/>
              </w:rPr>
            </w:pPr>
            <w:r w:rsidRPr="00403783">
              <w:rPr>
                <w:rFonts w:cs="Times New Roman"/>
                <w:b/>
                <w:bCs/>
                <w:sz w:val="16"/>
                <w:szCs w:val="16"/>
                <w:lang w:val="en-GB"/>
              </w:rPr>
              <w:t>Variables</w:t>
            </w:r>
          </w:p>
        </w:tc>
        <w:tc>
          <w:tcPr>
            <w:tcW w:w="1573" w:type="pct"/>
          </w:tcPr>
          <w:p w14:paraId="684BAB93" w14:textId="77777777" w:rsidR="00847115" w:rsidRPr="00403783" w:rsidRDefault="00847115" w:rsidP="001178DC">
            <w:pPr>
              <w:jc w:val="left"/>
              <w:rPr>
                <w:rFonts w:cs="Times New Roman"/>
                <w:b/>
                <w:bCs/>
                <w:sz w:val="16"/>
                <w:szCs w:val="16"/>
                <w:lang w:val="en-GB"/>
              </w:rPr>
            </w:pPr>
            <w:r w:rsidRPr="00403783">
              <w:rPr>
                <w:rFonts w:cs="Times New Roman"/>
                <w:b/>
                <w:bCs/>
                <w:sz w:val="16"/>
                <w:szCs w:val="16"/>
                <w:lang w:val="en-GB"/>
              </w:rPr>
              <w:t>Original variables used for identification</w:t>
            </w:r>
          </w:p>
        </w:tc>
        <w:tc>
          <w:tcPr>
            <w:tcW w:w="1386" w:type="pct"/>
          </w:tcPr>
          <w:p w14:paraId="3A021991" w14:textId="77777777" w:rsidR="00847115" w:rsidRPr="00403783" w:rsidRDefault="00847115" w:rsidP="001178DC">
            <w:pPr>
              <w:jc w:val="left"/>
              <w:rPr>
                <w:rFonts w:cs="Times New Roman"/>
                <w:b/>
                <w:bCs/>
                <w:sz w:val="16"/>
                <w:szCs w:val="16"/>
                <w:lang w:val="en-GB"/>
              </w:rPr>
            </w:pPr>
            <w:r w:rsidRPr="00403783">
              <w:rPr>
                <w:rFonts w:cs="Times New Roman"/>
                <w:b/>
                <w:bCs/>
                <w:sz w:val="16"/>
                <w:szCs w:val="16"/>
                <w:lang w:val="en-GB"/>
              </w:rPr>
              <w:t>Comment</w:t>
            </w:r>
          </w:p>
        </w:tc>
      </w:tr>
      <w:tr w:rsidR="00403783" w:rsidRPr="00403783" w14:paraId="2A2AAB72" w14:textId="77777777" w:rsidTr="00E97025">
        <w:trPr>
          <w:trHeight w:val="397"/>
        </w:trPr>
        <w:tc>
          <w:tcPr>
            <w:tcW w:w="1327" w:type="pct"/>
          </w:tcPr>
          <w:p w14:paraId="58CE5299" w14:textId="77777777" w:rsidR="00847115" w:rsidRPr="00403783" w:rsidRDefault="00847115" w:rsidP="001178DC">
            <w:pPr>
              <w:jc w:val="left"/>
              <w:rPr>
                <w:rFonts w:cs="Times New Roman"/>
                <w:sz w:val="16"/>
                <w:szCs w:val="16"/>
                <w:lang w:val="en-GB"/>
              </w:rPr>
            </w:pPr>
            <w:r w:rsidRPr="00403783">
              <w:rPr>
                <w:rFonts w:cs="Times New Roman"/>
                <w:sz w:val="16"/>
                <w:szCs w:val="16"/>
                <w:lang w:val="en-GB"/>
              </w:rPr>
              <w:t>All datasets</w:t>
            </w:r>
          </w:p>
        </w:tc>
        <w:tc>
          <w:tcPr>
            <w:tcW w:w="714" w:type="pct"/>
          </w:tcPr>
          <w:p w14:paraId="7E43916B" w14:textId="7345E9AA" w:rsidR="00847115" w:rsidRPr="00403783" w:rsidRDefault="00847115" w:rsidP="001178DC">
            <w:pPr>
              <w:jc w:val="left"/>
              <w:rPr>
                <w:rFonts w:cs="Times New Roman"/>
                <w:sz w:val="16"/>
                <w:szCs w:val="16"/>
                <w:lang w:val="en-GB"/>
              </w:rPr>
            </w:pPr>
            <w:r w:rsidRPr="00403783">
              <w:rPr>
                <w:rFonts w:cs="Times New Roman"/>
                <w:sz w:val="16"/>
                <w:szCs w:val="16"/>
                <w:lang w:val="en-GB"/>
              </w:rPr>
              <w:t>personal identifier</w:t>
            </w:r>
          </w:p>
        </w:tc>
        <w:tc>
          <w:tcPr>
            <w:tcW w:w="1573" w:type="pct"/>
          </w:tcPr>
          <w:p w14:paraId="76D276D1" w14:textId="02D6871C" w:rsidR="00847115" w:rsidRPr="00403783" w:rsidRDefault="00847115" w:rsidP="001178DC">
            <w:pPr>
              <w:jc w:val="left"/>
              <w:rPr>
                <w:rFonts w:cs="Times New Roman"/>
                <w:sz w:val="16"/>
                <w:szCs w:val="16"/>
                <w:lang w:val="en-GB"/>
              </w:rPr>
            </w:pPr>
            <w:r w:rsidRPr="00403783">
              <w:rPr>
                <w:rFonts w:cs="Times New Roman"/>
                <w:sz w:val="16"/>
                <w:szCs w:val="16"/>
                <w:lang w:val="en-GB"/>
              </w:rPr>
              <w:t>RINPERSOON</w:t>
            </w:r>
          </w:p>
        </w:tc>
        <w:tc>
          <w:tcPr>
            <w:tcW w:w="1386" w:type="pct"/>
          </w:tcPr>
          <w:p w14:paraId="03253275" w14:textId="52BA4EC4" w:rsidR="00847115" w:rsidRPr="00403783" w:rsidRDefault="00847115" w:rsidP="001178DC">
            <w:pPr>
              <w:jc w:val="left"/>
              <w:rPr>
                <w:rFonts w:cs="Times New Roman"/>
                <w:sz w:val="16"/>
                <w:szCs w:val="16"/>
                <w:lang w:val="en-GB"/>
              </w:rPr>
            </w:pPr>
            <w:r w:rsidRPr="00403783">
              <w:rPr>
                <w:rFonts w:cs="Times New Roman"/>
                <w:sz w:val="16"/>
                <w:szCs w:val="16"/>
                <w:lang w:val="en-GB"/>
              </w:rPr>
              <w:t>Used to link different datasets</w:t>
            </w:r>
          </w:p>
        </w:tc>
      </w:tr>
      <w:tr w:rsidR="00403783" w:rsidRPr="00403783" w14:paraId="1067B0E1" w14:textId="77777777" w:rsidTr="00E97025">
        <w:trPr>
          <w:trHeight w:val="397"/>
        </w:trPr>
        <w:tc>
          <w:tcPr>
            <w:tcW w:w="1327" w:type="pct"/>
          </w:tcPr>
          <w:p w14:paraId="43E43F94" w14:textId="355E6D92" w:rsidR="00847115" w:rsidRPr="00403783" w:rsidRDefault="00EB00C1" w:rsidP="001178DC">
            <w:pPr>
              <w:jc w:val="left"/>
              <w:rPr>
                <w:rFonts w:cs="Times New Roman"/>
                <w:sz w:val="16"/>
                <w:szCs w:val="16"/>
                <w:lang w:val="en-GB"/>
              </w:rPr>
            </w:pPr>
            <w:hyperlink r:id="rId11" w:history="1">
              <w:r w:rsidR="00C446FA" w:rsidRPr="00403783">
                <w:rPr>
                  <w:rStyle w:val="Hyperlink"/>
                  <w:rFonts w:cs="Times New Roman"/>
                  <w:color w:val="auto"/>
                  <w:sz w:val="16"/>
                  <w:szCs w:val="16"/>
                  <w:lang w:val="en-GB"/>
                </w:rPr>
                <w:t>GBASTANDBEVOLKINGTAB</w:t>
              </w:r>
            </w:hyperlink>
            <w:r w:rsidR="00847115" w:rsidRPr="00403783">
              <w:rPr>
                <w:rFonts w:cs="Times New Roman"/>
                <w:sz w:val="16"/>
                <w:szCs w:val="16"/>
                <w:lang w:val="en-GB"/>
              </w:rPr>
              <w:t xml:space="preserve"> </w:t>
            </w:r>
          </w:p>
        </w:tc>
        <w:tc>
          <w:tcPr>
            <w:tcW w:w="714" w:type="pct"/>
          </w:tcPr>
          <w:p w14:paraId="2667D8B3" w14:textId="22C24965" w:rsidR="00847115" w:rsidRPr="00403783" w:rsidRDefault="001E17EA" w:rsidP="001178DC">
            <w:pPr>
              <w:jc w:val="left"/>
              <w:rPr>
                <w:rFonts w:cs="Times New Roman"/>
                <w:sz w:val="16"/>
                <w:szCs w:val="16"/>
                <w:lang w:val="en-GB"/>
              </w:rPr>
            </w:pPr>
            <w:r w:rsidRPr="00403783">
              <w:rPr>
                <w:rFonts w:cs="Times New Roman"/>
                <w:sz w:val="16"/>
                <w:szCs w:val="16"/>
                <w:lang w:val="en-GB"/>
              </w:rPr>
              <w:t>post</w:t>
            </w:r>
            <w:r w:rsidR="00461BA9" w:rsidRPr="00403783">
              <w:rPr>
                <w:rFonts w:cs="Times New Roman"/>
                <w:sz w:val="16"/>
                <w:szCs w:val="16"/>
                <w:lang w:val="en-GB"/>
              </w:rPr>
              <w:t xml:space="preserve">code </w:t>
            </w:r>
          </w:p>
        </w:tc>
        <w:tc>
          <w:tcPr>
            <w:tcW w:w="1573" w:type="pct"/>
          </w:tcPr>
          <w:p w14:paraId="528853B4" w14:textId="28AB1DBF" w:rsidR="00847115" w:rsidRPr="00403783" w:rsidRDefault="00847115" w:rsidP="001178DC">
            <w:pPr>
              <w:jc w:val="left"/>
              <w:rPr>
                <w:rFonts w:cs="Times New Roman"/>
                <w:sz w:val="16"/>
                <w:szCs w:val="16"/>
                <w:lang w:val="en-GB"/>
              </w:rPr>
            </w:pPr>
            <w:r w:rsidRPr="00403783">
              <w:rPr>
                <w:rFonts w:cs="Times New Roman"/>
                <w:sz w:val="16"/>
                <w:szCs w:val="16"/>
                <w:lang w:val="en-GB"/>
              </w:rPr>
              <w:t>GBAPOSTCODE4GAAF1JANUARI</w:t>
            </w:r>
          </w:p>
        </w:tc>
        <w:tc>
          <w:tcPr>
            <w:tcW w:w="1386" w:type="pct"/>
          </w:tcPr>
          <w:p w14:paraId="53000851" w14:textId="30A6BF07" w:rsidR="00847115" w:rsidRPr="00403783" w:rsidRDefault="00847115" w:rsidP="001178DC">
            <w:pPr>
              <w:jc w:val="left"/>
              <w:rPr>
                <w:rFonts w:cs="Times New Roman"/>
                <w:sz w:val="16"/>
                <w:szCs w:val="16"/>
                <w:lang w:val="en-GB"/>
              </w:rPr>
            </w:pPr>
            <w:r w:rsidRPr="00403783">
              <w:rPr>
                <w:rFonts w:cs="Times New Roman"/>
                <w:sz w:val="16"/>
                <w:szCs w:val="16"/>
                <w:lang w:val="en-GB"/>
              </w:rPr>
              <w:t>Used to identify whether person was living in the Netherlands at 1 January of each year</w:t>
            </w:r>
          </w:p>
        </w:tc>
      </w:tr>
      <w:tr w:rsidR="00403783" w:rsidRPr="00403783" w14:paraId="62545B12" w14:textId="77777777" w:rsidTr="00E97025">
        <w:trPr>
          <w:trHeight w:val="397"/>
        </w:trPr>
        <w:tc>
          <w:tcPr>
            <w:tcW w:w="1327" w:type="pct"/>
            <w:vMerge w:val="restart"/>
          </w:tcPr>
          <w:p w14:paraId="2C70327B" w14:textId="7CB6C151" w:rsidR="00847115" w:rsidRPr="00403783" w:rsidRDefault="00EB00C1" w:rsidP="001178DC">
            <w:pPr>
              <w:jc w:val="left"/>
              <w:rPr>
                <w:rFonts w:cs="Times New Roman"/>
                <w:sz w:val="16"/>
                <w:szCs w:val="16"/>
                <w:lang w:val="en-GB"/>
              </w:rPr>
            </w:pPr>
            <w:hyperlink r:id="rId12" w:history="1">
              <w:r w:rsidR="00847115" w:rsidRPr="00403783">
                <w:rPr>
                  <w:rStyle w:val="Hyperlink"/>
                  <w:rFonts w:cs="Times New Roman"/>
                  <w:color w:val="auto"/>
                  <w:sz w:val="16"/>
                  <w:szCs w:val="16"/>
                  <w:lang w:val="en-GB"/>
                </w:rPr>
                <w:t>GBAPERSOONTAB</w:t>
              </w:r>
            </w:hyperlink>
          </w:p>
        </w:tc>
        <w:tc>
          <w:tcPr>
            <w:tcW w:w="714" w:type="pct"/>
          </w:tcPr>
          <w:p w14:paraId="674D74B2" w14:textId="05837F0D" w:rsidR="00847115" w:rsidRPr="00403783" w:rsidRDefault="00847115" w:rsidP="001178DC">
            <w:pPr>
              <w:jc w:val="left"/>
              <w:rPr>
                <w:rFonts w:cs="Times New Roman"/>
                <w:sz w:val="16"/>
                <w:szCs w:val="16"/>
                <w:lang w:val="en-GB"/>
              </w:rPr>
            </w:pPr>
            <w:r w:rsidRPr="00403783">
              <w:rPr>
                <w:rFonts w:cs="Times New Roman"/>
                <w:sz w:val="16"/>
                <w:szCs w:val="16"/>
                <w:lang w:val="en-GB"/>
              </w:rPr>
              <w:t>age group (based on age in years at 1 January 2020)</w:t>
            </w:r>
          </w:p>
        </w:tc>
        <w:tc>
          <w:tcPr>
            <w:tcW w:w="1573" w:type="pct"/>
          </w:tcPr>
          <w:p w14:paraId="2D2464EA" w14:textId="38541B42" w:rsidR="00847115" w:rsidRPr="00403783" w:rsidRDefault="00847115" w:rsidP="001178DC">
            <w:pPr>
              <w:jc w:val="left"/>
              <w:rPr>
                <w:rFonts w:cs="Times New Roman"/>
                <w:sz w:val="16"/>
                <w:szCs w:val="16"/>
                <w:lang w:val="en-GB"/>
              </w:rPr>
            </w:pPr>
            <w:r w:rsidRPr="00403783">
              <w:rPr>
                <w:rFonts w:cs="Times New Roman"/>
                <w:sz w:val="16"/>
                <w:szCs w:val="16"/>
                <w:lang w:val="en-GB"/>
              </w:rPr>
              <w:t>GBAGEBOORTEDAG, GBAGEBOORTEMAAND and GBAGEBOORTEJAAR</w:t>
            </w:r>
          </w:p>
        </w:tc>
        <w:tc>
          <w:tcPr>
            <w:tcW w:w="1386" w:type="pct"/>
          </w:tcPr>
          <w:p w14:paraId="039B1DCD" w14:textId="2B8A8D29" w:rsidR="00847115" w:rsidRPr="00403783" w:rsidRDefault="00847115" w:rsidP="001178DC">
            <w:pPr>
              <w:jc w:val="left"/>
              <w:rPr>
                <w:rFonts w:cs="Times New Roman"/>
                <w:sz w:val="16"/>
                <w:szCs w:val="16"/>
                <w:lang w:val="en-GB"/>
              </w:rPr>
            </w:pPr>
            <w:r w:rsidRPr="00403783">
              <w:rPr>
                <w:rFonts w:cs="Times New Roman"/>
                <w:sz w:val="16"/>
                <w:szCs w:val="16"/>
                <w:lang w:val="en-GB"/>
              </w:rPr>
              <w:t>Birthdays are always set to the first of the month</w:t>
            </w:r>
            <w:r w:rsidR="004718B5" w:rsidRPr="00403783">
              <w:rPr>
                <w:rFonts w:cs="Times New Roman"/>
                <w:sz w:val="16"/>
                <w:szCs w:val="16"/>
                <w:lang w:val="en-GB"/>
              </w:rPr>
              <w:t xml:space="preserve"> in microdata of </w:t>
            </w:r>
            <w:r w:rsidR="004718B5" w:rsidRPr="00403783">
              <w:rPr>
                <w:rFonts w:cs="Times New Roman"/>
                <w:sz w:val="16"/>
                <w:szCs w:val="16"/>
              </w:rPr>
              <w:t>Statistics Netherlands</w:t>
            </w:r>
          </w:p>
        </w:tc>
      </w:tr>
      <w:tr w:rsidR="00403783" w:rsidRPr="00403783" w14:paraId="0201AF0B" w14:textId="77777777" w:rsidTr="00E97025">
        <w:trPr>
          <w:trHeight w:val="47"/>
        </w:trPr>
        <w:tc>
          <w:tcPr>
            <w:tcW w:w="1327" w:type="pct"/>
            <w:vMerge/>
          </w:tcPr>
          <w:p w14:paraId="6867DBCF" w14:textId="77777777" w:rsidR="00847115" w:rsidRPr="00403783" w:rsidRDefault="00847115" w:rsidP="001178DC">
            <w:pPr>
              <w:jc w:val="left"/>
              <w:rPr>
                <w:rFonts w:cs="Times New Roman"/>
                <w:sz w:val="16"/>
                <w:szCs w:val="16"/>
                <w:lang w:val="en-GB"/>
              </w:rPr>
            </w:pPr>
          </w:p>
        </w:tc>
        <w:tc>
          <w:tcPr>
            <w:tcW w:w="714" w:type="pct"/>
          </w:tcPr>
          <w:p w14:paraId="73688351" w14:textId="0DB5C810" w:rsidR="00847115" w:rsidRPr="00403783" w:rsidRDefault="00847115" w:rsidP="001178DC">
            <w:pPr>
              <w:jc w:val="left"/>
              <w:rPr>
                <w:rFonts w:cs="Times New Roman"/>
                <w:sz w:val="16"/>
                <w:szCs w:val="16"/>
                <w:lang w:val="en-GB"/>
              </w:rPr>
            </w:pPr>
            <w:r w:rsidRPr="00403783">
              <w:rPr>
                <w:rFonts w:cs="Times New Roman"/>
                <w:sz w:val="16"/>
                <w:szCs w:val="16"/>
                <w:lang w:val="en-GB"/>
              </w:rPr>
              <w:t>sex</w:t>
            </w:r>
          </w:p>
        </w:tc>
        <w:tc>
          <w:tcPr>
            <w:tcW w:w="1573" w:type="pct"/>
          </w:tcPr>
          <w:p w14:paraId="001BEB20" w14:textId="77777777" w:rsidR="00847115" w:rsidRPr="00403783" w:rsidRDefault="00847115" w:rsidP="001178DC">
            <w:pPr>
              <w:jc w:val="left"/>
              <w:rPr>
                <w:rFonts w:cs="Times New Roman"/>
                <w:sz w:val="16"/>
                <w:szCs w:val="16"/>
                <w:lang w:val="en-GB"/>
              </w:rPr>
            </w:pPr>
            <w:r w:rsidRPr="00403783">
              <w:rPr>
                <w:rFonts w:cs="Times New Roman"/>
                <w:sz w:val="16"/>
                <w:szCs w:val="16"/>
                <w:lang w:val="en-GB"/>
              </w:rPr>
              <w:t>GBAGESLACHT</w:t>
            </w:r>
          </w:p>
        </w:tc>
        <w:tc>
          <w:tcPr>
            <w:tcW w:w="1386" w:type="pct"/>
          </w:tcPr>
          <w:p w14:paraId="4A17EB70" w14:textId="59D9282E" w:rsidR="00847115" w:rsidRPr="00403783" w:rsidRDefault="00847115" w:rsidP="001178DC">
            <w:pPr>
              <w:jc w:val="left"/>
              <w:rPr>
                <w:rFonts w:cs="Times New Roman"/>
                <w:sz w:val="16"/>
                <w:szCs w:val="16"/>
                <w:lang w:val="en-GB"/>
              </w:rPr>
            </w:pPr>
          </w:p>
        </w:tc>
      </w:tr>
      <w:tr w:rsidR="00403783" w:rsidRPr="00403783" w14:paraId="471BA964" w14:textId="77777777" w:rsidTr="00E97025">
        <w:trPr>
          <w:trHeight w:val="742"/>
        </w:trPr>
        <w:tc>
          <w:tcPr>
            <w:tcW w:w="1327" w:type="pct"/>
          </w:tcPr>
          <w:p w14:paraId="11DB0D50" w14:textId="6572CCEB" w:rsidR="00847115" w:rsidRPr="00403783" w:rsidRDefault="00EB00C1" w:rsidP="001178DC">
            <w:pPr>
              <w:jc w:val="left"/>
              <w:rPr>
                <w:rFonts w:cs="Times New Roman"/>
                <w:sz w:val="16"/>
                <w:szCs w:val="16"/>
                <w:lang w:val="en-GB"/>
              </w:rPr>
            </w:pPr>
            <w:hyperlink r:id="rId13" w:history="1">
              <w:r w:rsidR="00847115" w:rsidRPr="00403783">
                <w:rPr>
                  <w:rStyle w:val="Hyperlink"/>
                  <w:rFonts w:cs="Times New Roman"/>
                  <w:color w:val="auto"/>
                  <w:sz w:val="16"/>
                  <w:szCs w:val="16"/>
                  <w:lang w:val="en-GB"/>
                </w:rPr>
                <w:t>GBAOVERLIJDENTAB</w:t>
              </w:r>
            </w:hyperlink>
          </w:p>
        </w:tc>
        <w:tc>
          <w:tcPr>
            <w:tcW w:w="714" w:type="pct"/>
          </w:tcPr>
          <w:p w14:paraId="1B9A73A8" w14:textId="1E42CB05" w:rsidR="00847115" w:rsidRPr="00403783" w:rsidRDefault="00847115" w:rsidP="001178DC">
            <w:pPr>
              <w:jc w:val="left"/>
              <w:rPr>
                <w:rFonts w:cs="Times New Roman"/>
                <w:sz w:val="16"/>
                <w:szCs w:val="16"/>
                <w:lang w:val="en-GB"/>
              </w:rPr>
            </w:pPr>
            <w:r w:rsidRPr="00403783">
              <w:rPr>
                <w:rFonts w:cs="Times New Roman"/>
                <w:sz w:val="16"/>
                <w:szCs w:val="16"/>
                <w:lang w:val="en-GB"/>
              </w:rPr>
              <w:t>date of death</w:t>
            </w:r>
          </w:p>
        </w:tc>
        <w:tc>
          <w:tcPr>
            <w:tcW w:w="1573" w:type="pct"/>
          </w:tcPr>
          <w:p w14:paraId="19142378" w14:textId="06BB536B" w:rsidR="00847115" w:rsidRPr="00403783" w:rsidRDefault="00847115" w:rsidP="001178DC">
            <w:pPr>
              <w:jc w:val="left"/>
              <w:rPr>
                <w:rFonts w:cs="Times New Roman"/>
                <w:sz w:val="16"/>
                <w:szCs w:val="16"/>
                <w:lang w:val="en-GB"/>
              </w:rPr>
            </w:pPr>
            <w:r w:rsidRPr="00403783">
              <w:rPr>
                <w:rFonts w:cs="Times New Roman"/>
                <w:sz w:val="16"/>
                <w:szCs w:val="16"/>
                <w:lang w:val="en-GB"/>
              </w:rPr>
              <w:t>GBADatumOverlijden</w:t>
            </w:r>
          </w:p>
        </w:tc>
        <w:tc>
          <w:tcPr>
            <w:tcW w:w="1386" w:type="pct"/>
          </w:tcPr>
          <w:p w14:paraId="34A166AC" w14:textId="030EED08" w:rsidR="00847115" w:rsidRPr="00403783" w:rsidRDefault="00847115" w:rsidP="001178DC">
            <w:pPr>
              <w:jc w:val="left"/>
              <w:rPr>
                <w:rFonts w:cs="Times New Roman"/>
                <w:sz w:val="16"/>
                <w:szCs w:val="16"/>
                <w:lang w:val="en-GB"/>
              </w:rPr>
            </w:pPr>
          </w:p>
        </w:tc>
      </w:tr>
      <w:tr w:rsidR="00403783" w:rsidRPr="00403783" w14:paraId="26DC4E8D" w14:textId="77777777" w:rsidTr="00E97025">
        <w:trPr>
          <w:trHeight w:val="742"/>
        </w:trPr>
        <w:tc>
          <w:tcPr>
            <w:tcW w:w="1327" w:type="pct"/>
          </w:tcPr>
          <w:p w14:paraId="6FFAFC78" w14:textId="32923444" w:rsidR="00847115" w:rsidRPr="00403783" w:rsidRDefault="00EB00C1" w:rsidP="001178DC">
            <w:pPr>
              <w:jc w:val="left"/>
              <w:rPr>
                <w:rFonts w:cs="Times New Roman"/>
                <w:sz w:val="16"/>
                <w:szCs w:val="16"/>
                <w:lang w:val="en-GB"/>
              </w:rPr>
            </w:pPr>
            <w:hyperlink r:id="rId14" w:history="1">
              <w:r w:rsidR="00847115" w:rsidRPr="00403783">
                <w:rPr>
                  <w:rStyle w:val="Hyperlink"/>
                  <w:rFonts w:cs="Times New Roman"/>
                  <w:color w:val="auto"/>
                  <w:sz w:val="16"/>
                  <w:szCs w:val="16"/>
                  <w:lang w:val="en-GB"/>
                </w:rPr>
                <w:t>CIMS</w:t>
              </w:r>
            </w:hyperlink>
          </w:p>
        </w:tc>
        <w:tc>
          <w:tcPr>
            <w:tcW w:w="714" w:type="pct"/>
          </w:tcPr>
          <w:p w14:paraId="0AB475F7" w14:textId="48D6B58F" w:rsidR="00847115" w:rsidRPr="00403783" w:rsidRDefault="00847115" w:rsidP="001178DC">
            <w:pPr>
              <w:jc w:val="left"/>
              <w:rPr>
                <w:rFonts w:cs="Times New Roman"/>
                <w:sz w:val="16"/>
                <w:szCs w:val="16"/>
                <w:lang w:val="en-GB"/>
              </w:rPr>
            </w:pPr>
            <w:r w:rsidRPr="00403783">
              <w:rPr>
                <w:rFonts w:cs="Times New Roman"/>
                <w:sz w:val="16"/>
                <w:szCs w:val="16"/>
                <w:lang w:val="en-GB"/>
              </w:rPr>
              <w:t>date of vaccination</w:t>
            </w:r>
          </w:p>
        </w:tc>
        <w:tc>
          <w:tcPr>
            <w:tcW w:w="1573" w:type="pct"/>
          </w:tcPr>
          <w:p w14:paraId="4D9535F0" w14:textId="44152B2B" w:rsidR="00847115" w:rsidRPr="00403783" w:rsidRDefault="00847115" w:rsidP="001178DC">
            <w:pPr>
              <w:jc w:val="left"/>
              <w:rPr>
                <w:rFonts w:cs="Times New Roman"/>
                <w:sz w:val="16"/>
                <w:szCs w:val="16"/>
                <w:lang w:val="en-GB"/>
              </w:rPr>
            </w:pPr>
            <w:r w:rsidRPr="00403783">
              <w:rPr>
                <w:rFonts w:cs="Times New Roman"/>
                <w:sz w:val="16"/>
                <w:szCs w:val="16"/>
                <w:lang w:val="en-GB"/>
              </w:rPr>
              <w:t>Vaccinatiedatum</w:t>
            </w:r>
          </w:p>
        </w:tc>
        <w:tc>
          <w:tcPr>
            <w:tcW w:w="1386" w:type="pct"/>
          </w:tcPr>
          <w:p w14:paraId="70431C37" w14:textId="64DFBB6D" w:rsidR="00847115" w:rsidRPr="00403783" w:rsidRDefault="00847115" w:rsidP="001178DC">
            <w:pPr>
              <w:jc w:val="left"/>
              <w:rPr>
                <w:rFonts w:cs="Times New Roman"/>
                <w:sz w:val="16"/>
                <w:szCs w:val="16"/>
                <w:lang w:val="en-GB"/>
              </w:rPr>
            </w:pPr>
            <w:r w:rsidRPr="00403783">
              <w:rPr>
                <w:rFonts w:cs="Times New Roman"/>
                <w:sz w:val="16"/>
                <w:szCs w:val="16"/>
                <w:lang w:val="en-GB"/>
              </w:rPr>
              <w:t xml:space="preserve">Only </w:t>
            </w:r>
            <w:r w:rsidR="00F23869" w:rsidRPr="00403783">
              <w:rPr>
                <w:rFonts w:cs="Times New Roman"/>
                <w:sz w:val="16"/>
                <w:szCs w:val="16"/>
                <w:lang w:val="en-GB"/>
              </w:rPr>
              <w:t xml:space="preserve">the </w:t>
            </w:r>
            <w:r w:rsidRPr="00403783">
              <w:rPr>
                <w:rFonts w:cs="Times New Roman"/>
                <w:sz w:val="16"/>
                <w:szCs w:val="16"/>
                <w:lang w:val="en-GB"/>
              </w:rPr>
              <w:t>first vaccination is considered; if at or after date of death, set to one day before death</w:t>
            </w:r>
          </w:p>
        </w:tc>
      </w:tr>
      <w:tr w:rsidR="00403783" w:rsidRPr="00403783" w14:paraId="04B47664" w14:textId="77777777" w:rsidTr="00E97025">
        <w:trPr>
          <w:trHeight w:val="742"/>
        </w:trPr>
        <w:tc>
          <w:tcPr>
            <w:tcW w:w="1327" w:type="pct"/>
            <w:vMerge w:val="restart"/>
          </w:tcPr>
          <w:p w14:paraId="19E06720" w14:textId="3E0CDFB3" w:rsidR="00847115" w:rsidRPr="00403783" w:rsidRDefault="00EB00C1" w:rsidP="001178DC">
            <w:pPr>
              <w:jc w:val="left"/>
              <w:rPr>
                <w:rFonts w:cs="Times New Roman"/>
                <w:sz w:val="16"/>
                <w:szCs w:val="16"/>
                <w:lang w:val="en-GB"/>
              </w:rPr>
            </w:pPr>
            <w:hyperlink r:id="rId15" w:history="1">
              <w:r w:rsidR="00847115" w:rsidRPr="00403783">
                <w:rPr>
                  <w:rStyle w:val="Hyperlink"/>
                  <w:rFonts w:cs="Times New Roman"/>
                  <w:color w:val="auto"/>
                  <w:sz w:val="16"/>
                  <w:szCs w:val="16"/>
                  <w:lang w:val="en-GB"/>
                </w:rPr>
                <w:t>GGDCOVID19BM</w:t>
              </w:r>
            </w:hyperlink>
          </w:p>
        </w:tc>
        <w:tc>
          <w:tcPr>
            <w:tcW w:w="714" w:type="pct"/>
          </w:tcPr>
          <w:p w14:paraId="50E0F50A" w14:textId="2556917B" w:rsidR="00847115" w:rsidRPr="00403783" w:rsidRDefault="00847115" w:rsidP="001178DC">
            <w:pPr>
              <w:jc w:val="left"/>
              <w:rPr>
                <w:rFonts w:cs="Times New Roman"/>
                <w:sz w:val="16"/>
                <w:szCs w:val="16"/>
                <w:lang w:val="en-GB"/>
              </w:rPr>
            </w:pPr>
            <w:r w:rsidRPr="00403783">
              <w:rPr>
                <w:rFonts w:cs="Times New Roman"/>
                <w:sz w:val="16"/>
                <w:szCs w:val="16"/>
                <w:lang w:val="en-GB"/>
              </w:rPr>
              <w:t xml:space="preserve">date of positive </w:t>
            </w:r>
            <w:r w:rsidR="00D53C64" w:rsidRPr="00403783">
              <w:rPr>
                <w:rFonts w:cs="Times New Roman"/>
                <w:sz w:val="16"/>
                <w:szCs w:val="16"/>
                <w:lang w:val="en-GB"/>
              </w:rPr>
              <w:t>COVID</w:t>
            </w:r>
            <w:r w:rsidRPr="00403783">
              <w:rPr>
                <w:rFonts w:cs="Times New Roman"/>
                <w:sz w:val="16"/>
                <w:szCs w:val="16"/>
                <w:lang w:val="en-GB"/>
              </w:rPr>
              <w:t>-19 test</w:t>
            </w:r>
          </w:p>
        </w:tc>
        <w:tc>
          <w:tcPr>
            <w:tcW w:w="1573" w:type="pct"/>
          </w:tcPr>
          <w:p w14:paraId="72CFF152" w14:textId="5B968D56" w:rsidR="00847115" w:rsidRPr="00403783" w:rsidRDefault="00847115" w:rsidP="001178DC">
            <w:pPr>
              <w:jc w:val="left"/>
              <w:rPr>
                <w:rFonts w:cs="Times New Roman"/>
                <w:sz w:val="16"/>
                <w:szCs w:val="16"/>
                <w:lang w:val="en-GB"/>
              </w:rPr>
            </w:pPr>
            <w:r w:rsidRPr="00403783">
              <w:rPr>
                <w:rFonts w:cs="Times New Roman"/>
                <w:sz w:val="16"/>
                <w:szCs w:val="16"/>
                <w:lang w:val="en-GB"/>
              </w:rPr>
              <w:t>DatumCOVID19testafname</w:t>
            </w:r>
          </w:p>
        </w:tc>
        <w:tc>
          <w:tcPr>
            <w:tcW w:w="1386" w:type="pct"/>
          </w:tcPr>
          <w:p w14:paraId="2E69DBB7" w14:textId="439D531C" w:rsidR="00847115" w:rsidRPr="00403783" w:rsidRDefault="00847115" w:rsidP="001178DC">
            <w:pPr>
              <w:jc w:val="left"/>
              <w:rPr>
                <w:rFonts w:cs="Times New Roman"/>
                <w:sz w:val="16"/>
                <w:szCs w:val="16"/>
                <w:lang w:val="en-GB"/>
              </w:rPr>
            </w:pPr>
            <w:r w:rsidRPr="00403783">
              <w:rPr>
                <w:rFonts w:cs="Times New Roman"/>
                <w:sz w:val="16"/>
                <w:szCs w:val="16"/>
                <w:lang w:val="en-GB"/>
              </w:rPr>
              <w:t>Use Tijdstiprapportage-COVID19besmetting when missing or obviously incorrect (occurring before 2020 or after death); if at or after date of death, set to one day before death; if at day of vaccination, set to one day before vaccination</w:t>
            </w:r>
          </w:p>
        </w:tc>
      </w:tr>
      <w:tr w:rsidR="00403783" w:rsidRPr="00403783" w14:paraId="676FF934" w14:textId="77777777" w:rsidTr="00E97025">
        <w:trPr>
          <w:trHeight w:val="47"/>
        </w:trPr>
        <w:tc>
          <w:tcPr>
            <w:tcW w:w="1327" w:type="pct"/>
            <w:vMerge/>
          </w:tcPr>
          <w:p w14:paraId="323A6E3E" w14:textId="77777777" w:rsidR="00847115" w:rsidRPr="00403783" w:rsidRDefault="00847115" w:rsidP="001178DC">
            <w:pPr>
              <w:jc w:val="left"/>
              <w:rPr>
                <w:rFonts w:cs="Times New Roman"/>
                <w:sz w:val="16"/>
                <w:szCs w:val="16"/>
                <w:lang w:val="en-GB"/>
              </w:rPr>
            </w:pPr>
          </w:p>
        </w:tc>
        <w:tc>
          <w:tcPr>
            <w:tcW w:w="714" w:type="pct"/>
          </w:tcPr>
          <w:p w14:paraId="06A41665" w14:textId="1454BB1A" w:rsidR="00847115" w:rsidRPr="00403783" w:rsidRDefault="00D53C64" w:rsidP="001178DC">
            <w:pPr>
              <w:jc w:val="left"/>
              <w:rPr>
                <w:rFonts w:cs="Times New Roman"/>
                <w:sz w:val="16"/>
                <w:szCs w:val="16"/>
                <w:lang w:val="en-GB"/>
              </w:rPr>
            </w:pPr>
            <w:r w:rsidRPr="00403783">
              <w:rPr>
                <w:rFonts w:cs="Times New Roman"/>
                <w:sz w:val="16"/>
                <w:szCs w:val="16"/>
                <w:lang w:val="en-GB"/>
              </w:rPr>
              <w:t>COVID</w:t>
            </w:r>
            <w:r w:rsidR="00847115" w:rsidRPr="00403783">
              <w:rPr>
                <w:rFonts w:cs="Times New Roman"/>
                <w:sz w:val="16"/>
                <w:szCs w:val="16"/>
                <w:lang w:val="en-GB"/>
              </w:rPr>
              <w:t>-19 test result</w:t>
            </w:r>
          </w:p>
        </w:tc>
        <w:tc>
          <w:tcPr>
            <w:tcW w:w="1573" w:type="pct"/>
          </w:tcPr>
          <w:p w14:paraId="5BF2FCB0" w14:textId="3A4E8741" w:rsidR="00847115" w:rsidRPr="00403783" w:rsidRDefault="00847115" w:rsidP="001178DC">
            <w:pPr>
              <w:jc w:val="left"/>
              <w:rPr>
                <w:rFonts w:cs="Times New Roman"/>
                <w:sz w:val="16"/>
                <w:szCs w:val="16"/>
                <w:lang w:val="en-GB"/>
              </w:rPr>
            </w:pPr>
            <w:r w:rsidRPr="00403783">
              <w:rPr>
                <w:rFonts w:cs="Times New Roman"/>
                <w:sz w:val="16"/>
                <w:szCs w:val="16"/>
                <w:lang w:val="en-GB"/>
              </w:rPr>
              <w:t>TypeuitslagCOVID19test</w:t>
            </w:r>
          </w:p>
        </w:tc>
        <w:tc>
          <w:tcPr>
            <w:tcW w:w="1386" w:type="pct"/>
          </w:tcPr>
          <w:p w14:paraId="13D4CCAC" w14:textId="7EBC53B1" w:rsidR="00847115" w:rsidRPr="00403783" w:rsidRDefault="00D65092" w:rsidP="001178DC">
            <w:pPr>
              <w:jc w:val="left"/>
              <w:rPr>
                <w:rFonts w:cs="Times New Roman"/>
                <w:sz w:val="16"/>
                <w:szCs w:val="16"/>
                <w:lang w:val="en-GB"/>
              </w:rPr>
            </w:pPr>
            <w:r w:rsidRPr="00403783">
              <w:rPr>
                <w:rFonts w:cs="Times New Roman"/>
                <w:sz w:val="16"/>
                <w:szCs w:val="16"/>
                <w:lang w:val="en-GB"/>
              </w:rPr>
              <w:t>Used</w:t>
            </w:r>
            <w:r w:rsidR="0062791A" w:rsidRPr="00403783">
              <w:rPr>
                <w:rFonts w:cs="Times New Roman"/>
                <w:sz w:val="16"/>
                <w:szCs w:val="16"/>
                <w:lang w:val="en-GB"/>
              </w:rPr>
              <w:t xml:space="preserve"> to identify </w:t>
            </w:r>
            <w:r w:rsidR="00847115" w:rsidRPr="00403783">
              <w:rPr>
                <w:rFonts w:cs="Times New Roman"/>
                <w:sz w:val="16"/>
                <w:szCs w:val="16"/>
                <w:lang w:val="en-GB"/>
              </w:rPr>
              <w:t>positive test</w:t>
            </w:r>
            <w:r w:rsidR="00461BA9" w:rsidRPr="00403783">
              <w:rPr>
                <w:rFonts w:cs="Times New Roman"/>
                <w:sz w:val="16"/>
                <w:szCs w:val="16"/>
                <w:lang w:val="en-GB"/>
              </w:rPr>
              <w:t>s</w:t>
            </w:r>
            <w:r w:rsidR="00847115" w:rsidRPr="00403783">
              <w:rPr>
                <w:rFonts w:cs="Times New Roman"/>
                <w:sz w:val="16"/>
                <w:szCs w:val="16"/>
                <w:lang w:val="en-GB"/>
              </w:rPr>
              <w:t xml:space="preserve"> </w:t>
            </w:r>
          </w:p>
        </w:tc>
      </w:tr>
    </w:tbl>
    <w:p w14:paraId="2ED343DE" w14:textId="4483813E" w:rsidR="00A125DC" w:rsidRPr="00403783" w:rsidRDefault="00836345" w:rsidP="001178DC">
      <w:pPr>
        <w:spacing w:line="240" w:lineRule="auto"/>
        <w:jc w:val="left"/>
        <w:rPr>
          <w:rFonts w:cs="Times New Roman"/>
          <w:szCs w:val="20"/>
        </w:rPr>
      </w:pPr>
      <w:r w:rsidRPr="00403783">
        <w:rPr>
          <w:rFonts w:cs="Times New Roman"/>
          <w:b/>
          <w:bCs/>
          <w:szCs w:val="20"/>
        </w:rPr>
        <w:t xml:space="preserve">Supplemental </w:t>
      </w:r>
      <w:r w:rsidR="008F3F19" w:rsidRPr="00403783">
        <w:rPr>
          <w:rFonts w:cs="Times New Roman"/>
          <w:b/>
          <w:bCs/>
          <w:szCs w:val="20"/>
        </w:rPr>
        <w:t>Table 1</w:t>
      </w:r>
      <w:r w:rsidR="004E0E1F" w:rsidRPr="00403783">
        <w:rPr>
          <w:rFonts w:cs="Times New Roman"/>
          <w:b/>
          <w:bCs/>
          <w:szCs w:val="20"/>
        </w:rPr>
        <w:t>.</w:t>
      </w:r>
      <w:r w:rsidR="004E0E1F" w:rsidRPr="00403783">
        <w:rPr>
          <w:rFonts w:cs="Times New Roman"/>
          <w:szCs w:val="20"/>
        </w:rPr>
        <w:t xml:space="preserve"> Overview of the used microdata tables and the variables</w:t>
      </w:r>
      <w:r w:rsidR="003263F1" w:rsidRPr="00403783">
        <w:rPr>
          <w:rFonts w:cs="Times New Roman"/>
          <w:szCs w:val="20"/>
        </w:rPr>
        <w:t>.</w:t>
      </w:r>
      <w:r w:rsidR="00A125DC" w:rsidRPr="00403783">
        <w:rPr>
          <w:rFonts w:cs="Times New Roman"/>
          <w:szCs w:val="20"/>
        </w:rPr>
        <w:br w:type="page"/>
      </w:r>
    </w:p>
    <w:tbl>
      <w:tblPr>
        <w:tblStyle w:val="TableGrid"/>
        <w:tblW w:w="5000" w:type="pct"/>
        <w:tblCellMar>
          <w:left w:w="57" w:type="dxa"/>
          <w:right w:w="57" w:type="dxa"/>
        </w:tblCellMar>
        <w:tblLook w:val="04A0" w:firstRow="1" w:lastRow="0" w:firstColumn="1" w:lastColumn="0" w:noHBand="0" w:noVBand="1"/>
      </w:tblPr>
      <w:tblGrid>
        <w:gridCol w:w="415"/>
        <w:gridCol w:w="638"/>
        <w:gridCol w:w="1329"/>
        <w:gridCol w:w="2193"/>
        <w:gridCol w:w="1904"/>
        <w:gridCol w:w="2537"/>
      </w:tblGrid>
      <w:tr w:rsidR="00403783" w:rsidRPr="00403783" w14:paraId="087E0E91" w14:textId="77777777" w:rsidTr="00AF2748">
        <w:trPr>
          <w:trHeight w:val="227"/>
        </w:trPr>
        <w:tc>
          <w:tcPr>
            <w:tcW w:w="230" w:type="pct"/>
          </w:tcPr>
          <w:p w14:paraId="73478EE2" w14:textId="7FBF9B2E" w:rsidR="002069AF" w:rsidRPr="00403783" w:rsidRDefault="002069AF" w:rsidP="001178DC">
            <w:pPr>
              <w:jc w:val="left"/>
              <w:rPr>
                <w:rFonts w:cs="Times New Roman"/>
                <w:b/>
                <w:bCs/>
                <w:sz w:val="16"/>
                <w:szCs w:val="16"/>
              </w:rPr>
            </w:pPr>
            <w:r w:rsidRPr="00403783">
              <w:rPr>
                <w:rFonts w:cs="Times New Roman"/>
                <w:b/>
                <w:bCs/>
                <w:sz w:val="16"/>
                <w:szCs w:val="16"/>
              </w:rPr>
              <w:t>Sex</w:t>
            </w:r>
          </w:p>
        </w:tc>
        <w:tc>
          <w:tcPr>
            <w:tcW w:w="354" w:type="pct"/>
          </w:tcPr>
          <w:p w14:paraId="6D3F1A74" w14:textId="1BB0AA99" w:rsidR="002069AF" w:rsidRPr="00403783" w:rsidRDefault="002069AF" w:rsidP="001178DC">
            <w:pPr>
              <w:jc w:val="left"/>
              <w:rPr>
                <w:rFonts w:cs="Times New Roman"/>
                <w:b/>
                <w:bCs/>
                <w:sz w:val="16"/>
                <w:szCs w:val="16"/>
              </w:rPr>
            </w:pPr>
            <w:r w:rsidRPr="00403783">
              <w:rPr>
                <w:rFonts w:cs="Times New Roman"/>
                <w:b/>
                <w:bCs/>
                <w:sz w:val="16"/>
                <w:szCs w:val="16"/>
              </w:rPr>
              <w:t xml:space="preserve">Age </w:t>
            </w:r>
          </w:p>
        </w:tc>
        <w:tc>
          <w:tcPr>
            <w:tcW w:w="737" w:type="pct"/>
          </w:tcPr>
          <w:p w14:paraId="2D4E1C9A" w14:textId="3F02709F" w:rsidR="002069AF" w:rsidRPr="00403783" w:rsidRDefault="004B5D63" w:rsidP="001178DC">
            <w:pPr>
              <w:jc w:val="left"/>
              <w:rPr>
                <w:rFonts w:cs="Times New Roman"/>
                <w:b/>
                <w:bCs/>
                <w:sz w:val="16"/>
                <w:szCs w:val="16"/>
              </w:rPr>
            </w:pPr>
            <w:r w:rsidRPr="00403783">
              <w:rPr>
                <w:rFonts w:cs="Times New Roman"/>
                <w:b/>
                <w:bCs/>
                <w:sz w:val="16"/>
                <w:szCs w:val="16"/>
              </w:rPr>
              <w:t>Total included</w:t>
            </w:r>
          </w:p>
        </w:tc>
        <w:tc>
          <w:tcPr>
            <w:tcW w:w="1216" w:type="pct"/>
          </w:tcPr>
          <w:p w14:paraId="28E6CCDA" w14:textId="5CFB3C88" w:rsidR="002069AF" w:rsidRPr="00403783" w:rsidRDefault="002069AF" w:rsidP="001178DC">
            <w:pPr>
              <w:jc w:val="left"/>
              <w:rPr>
                <w:rFonts w:cs="Times New Roman"/>
                <w:b/>
                <w:bCs/>
                <w:sz w:val="16"/>
                <w:szCs w:val="16"/>
              </w:rPr>
            </w:pPr>
            <w:r w:rsidRPr="00403783">
              <w:rPr>
                <w:rFonts w:cs="Times New Roman"/>
                <w:b/>
                <w:bCs/>
                <w:sz w:val="16"/>
                <w:szCs w:val="16"/>
              </w:rPr>
              <w:t>At risk at 1 January 2020</w:t>
            </w:r>
          </w:p>
        </w:tc>
        <w:tc>
          <w:tcPr>
            <w:tcW w:w="1056" w:type="pct"/>
          </w:tcPr>
          <w:p w14:paraId="394D92A6" w14:textId="0AEC922A" w:rsidR="002069AF" w:rsidRPr="00403783" w:rsidRDefault="002069AF" w:rsidP="001178DC">
            <w:pPr>
              <w:jc w:val="left"/>
              <w:rPr>
                <w:rFonts w:cs="Times New Roman"/>
                <w:b/>
                <w:bCs/>
                <w:sz w:val="16"/>
                <w:szCs w:val="16"/>
              </w:rPr>
            </w:pPr>
            <w:r w:rsidRPr="00403783">
              <w:rPr>
                <w:rFonts w:cs="Times New Roman"/>
                <w:b/>
                <w:bCs/>
                <w:sz w:val="16"/>
                <w:szCs w:val="16"/>
              </w:rPr>
              <w:t>At risk at 1 June 2020</w:t>
            </w:r>
          </w:p>
        </w:tc>
        <w:tc>
          <w:tcPr>
            <w:tcW w:w="1407" w:type="pct"/>
          </w:tcPr>
          <w:p w14:paraId="62BB9530" w14:textId="08670231" w:rsidR="002069AF" w:rsidRPr="00403783" w:rsidRDefault="002069AF" w:rsidP="001178DC">
            <w:pPr>
              <w:jc w:val="left"/>
              <w:rPr>
                <w:rFonts w:cs="Times New Roman"/>
                <w:b/>
                <w:bCs/>
                <w:sz w:val="16"/>
                <w:szCs w:val="16"/>
              </w:rPr>
            </w:pPr>
            <w:r w:rsidRPr="00403783">
              <w:rPr>
                <w:rFonts w:cs="Times New Roman"/>
                <w:b/>
                <w:bCs/>
                <w:sz w:val="16"/>
                <w:szCs w:val="16"/>
              </w:rPr>
              <w:t>Censored at end of follow-up</w:t>
            </w:r>
          </w:p>
        </w:tc>
      </w:tr>
      <w:tr w:rsidR="00403783" w:rsidRPr="00403783" w14:paraId="1E92134A" w14:textId="77777777" w:rsidTr="00AF2748">
        <w:trPr>
          <w:cantSplit/>
          <w:trHeight w:val="227"/>
        </w:trPr>
        <w:tc>
          <w:tcPr>
            <w:tcW w:w="230" w:type="pct"/>
            <w:vMerge w:val="restart"/>
            <w:textDirection w:val="btLr"/>
          </w:tcPr>
          <w:p w14:paraId="385493FB" w14:textId="38B069EC" w:rsidR="002069AF" w:rsidRPr="00403783" w:rsidRDefault="002069AF" w:rsidP="001178DC">
            <w:pPr>
              <w:ind w:left="113" w:right="113"/>
              <w:jc w:val="center"/>
              <w:rPr>
                <w:rFonts w:cs="Times New Roman"/>
                <w:sz w:val="16"/>
                <w:szCs w:val="16"/>
              </w:rPr>
            </w:pPr>
            <w:r w:rsidRPr="00403783">
              <w:rPr>
                <w:rFonts w:cs="Times New Roman"/>
                <w:sz w:val="16"/>
                <w:szCs w:val="16"/>
              </w:rPr>
              <w:t>Women</w:t>
            </w:r>
          </w:p>
        </w:tc>
        <w:tc>
          <w:tcPr>
            <w:tcW w:w="354" w:type="pct"/>
            <w:vAlign w:val="center"/>
          </w:tcPr>
          <w:p w14:paraId="7303E187" w14:textId="23A9B5E7" w:rsidR="002069AF" w:rsidRPr="00403783" w:rsidRDefault="005E16B6" w:rsidP="00AF2748">
            <w:pPr>
              <w:jc w:val="left"/>
              <w:rPr>
                <w:rFonts w:cs="Times New Roman"/>
                <w:sz w:val="16"/>
                <w:szCs w:val="16"/>
              </w:rPr>
            </w:pPr>
            <w:r w:rsidRPr="00403783">
              <w:rPr>
                <w:rFonts w:cs="Times New Roman"/>
                <w:sz w:val="16"/>
                <w:szCs w:val="16"/>
              </w:rPr>
              <w:t>63-</w:t>
            </w:r>
            <w:r w:rsidR="002069AF" w:rsidRPr="00403783">
              <w:rPr>
                <w:rFonts w:cs="Times New Roman"/>
                <w:sz w:val="16"/>
                <w:szCs w:val="16"/>
              </w:rPr>
              <w:t>6</w:t>
            </w:r>
            <w:r w:rsidRPr="00403783">
              <w:rPr>
                <w:rFonts w:cs="Times New Roman"/>
                <w:sz w:val="16"/>
                <w:szCs w:val="16"/>
              </w:rPr>
              <w:t>4</w:t>
            </w:r>
          </w:p>
        </w:tc>
        <w:tc>
          <w:tcPr>
            <w:tcW w:w="737" w:type="pct"/>
            <w:vAlign w:val="center"/>
          </w:tcPr>
          <w:p w14:paraId="5262565F" w14:textId="00132FA0" w:rsidR="002069AF" w:rsidRPr="00403783" w:rsidRDefault="00DF384F" w:rsidP="00AF2748">
            <w:pPr>
              <w:jc w:val="left"/>
              <w:rPr>
                <w:rFonts w:cs="Times New Roman"/>
                <w:sz w:val="16"/>
                <w:szCs w:val="16"/>
              </w:rPr>
            </w:pPr>
            <w:r w:rsidRPr="00403783">
              <w:rPr>
                <w:rFonts w:cs="Times New Roman"/>
                <w:sz w:val="16"/>
                <w:szCs w:val="16"/>
              </w:rPr>
              <w:t>207383</w:t>
            </w:r>
          </w:p>
        </w:tc>
        <w:tc>
          <w:tcPr>
            <w:tcW w:w="1216" w:type="pct"/>
            <w:vAlign w:val="center"/>
          </w:tcPr>
          <w:p w14:paraId="3FC93CD9" w14:textId="7C570C5D" w:rsidR="002069AF" w:rsidRPr="00403783" w:rsidRDefault="003832F2" w:rsidP="00AF2748">
            <w:pPr>
              <w:jc w:val="left"/>
              <w:rPr>
                <w:rFonts w:cs="Times New Roman"/>
                <w:sz w:val="16"/>
                <w:szCs w:val="16"/>
              </w:rPr>
            </w:pPr>
            <w:r w:rsidRPr="00403783">
              <w:rPr>
                <w:rFonts w:cs="Times New Roman"/>
                <w:sz w:val="16"/>
                <w:szCs w:val="16"/>
              </w:rPr>
              <w:t>207068</w:t>
            </w:r>
          </w:p>
        </w:tc>
        <w:tc>
          <w:tcPr>
            <w:tcW w:w="1056" w:type="pct"/>
            <w:vAlign w:val="center"/>
          </w:tcPr>
          <w:p w14:paraId="2E4EAC26" w14:textId="18A45304" w:rsidR="002069AF" w:rsidRPr="00403783" w:rsidRDefault="00A51675" w:rsidP="00AF2748">
            <w:pPr>
              <w:jc w:val="left"/>
              <w:rPr>
                <w:rFonts w:cs="Times New Roman"/>
                <w:sz w:val="16"/>
                <w:szCs w:val="16"/>
              </w:rPr>
            </w:pPr>
            <w:r w:rsidRPr="00403783">
              <w:rPr>
                <w:rFonts w:cs="Times New Roman"/>
                <w:sz w:val="16"/>
                <w:szCs w:val="16"/>
              </w:rPr>
              <w:t>206443</w:t>
            </w:r>
          </w:p>
        </w:tc>
        <w:tc>
          <w:tcPr>
            <w:tcW w:w="1407" w:type="pct"/>
            <w:vAlign w:val="center"/>
          </w:tcPr>
          <w:p w14:paraId="5A475791" w14:textId="1B08B846" w:rsidR="002069AF" w:rsidRPr="00403783" w:rsidRDefault="00F11EAC" w:rsidP="00AF2748">
            <w:pPr>
              <w:jc w:val="left"/>
              <w:rPr>
                <w:rFonts w:cs="Times New Roman"/>
                <w:sz w:val="16"/>
                <w:szCs w:val="16"/>
              </w:rPr>
            </w:pPr>
            <w:r w:rsidRPr="00403783">
              <w:rPr>
                <w:rFonts w:cs="Times New Roman"/>
                <w:sz w:val="16"/>
                <w:szCs w:val="16"/>
              </w:rPr>
              <w:t>203821</w:t>
            </w:r>
          </w:p>
        </w:tc>
      </w:tr>
      <w:tr w:rsidR="00403783" w:rsidRPr="00403783" w14:paraId="7343CD4B" w14:textId="77777777" w:rsidTr="00AF2748">
        <w:trPr>
          <w:cantSplit/>
          <w:trHeight w:val="227"/>
        </w:trPr>
        <w:tc>
          <w:tcPr>
            <w:tcW w:w="230" w:type="pct"/>
            <w:vMerge/>
            <w:textDirection w:val="btLr"/>
          </w:tcPr>
          <w:p w14:paraId="6E947455" w14:textId="77777777" w:rsidR="002069AF" w:rsidRPr="00403783" w:rsidRDefault="002069AF" w:rsidP="001178DC">
            <w:pPr>
              <w:ind w:left="113" w:right="113"/>
              <w:jc w:val="center"/>
              <w:rPr>
                <w:rFonts w:cs="Times New Roman"/>
                <w:sz w:val="16"/>
                <w:szCs w:val="16"/>
              </w:rPr>
            </w:pPr>
          </w:p>
        </w:tc>
        <w:tc>
          <w:tcPr>
            <w:tcW w:w="354" w:type="pct"/>
            <w:vAlign w:val="center"/>
          </w:tcPr>
          <w:p w14:paraId="4D1CD4C1" w14:textId="7F164AF8" w:rsidR="002069AF" w:rsidRPr="00403783" w:rsidRDefault="002069AF" w:rsidP="00AF2748">
            <w:pPr>
              <w:jc w:val="left"/>
              <w:rPr>
                <w:rFonts w:cs="Times New Roman"/>
                <w:sz w:val="16"/>
                <w:szCs w:val="16"/>
              </w:rPr>
            </w:pPr>
            <w:r w:rsidRPr="00403783">
              <w:rPr>
                <w:rFonts w:cs="Times New Roman"/>
                <w:sz w:val="16"/>
                <w:szCs w:val="16"/>
              </w:rPr>
              <w:t>65-69</w:t>
            </w:r>
          </w:p>
        </w:tc>
        <w:tc>
          <w:tcPr>
            <w:tcW w:w="737" w:type="pct"/>
            <w:vAlign w:val="center"/>
          </w:tcPr>
          <w:p w14:paraId="0E2E26CD" w14:textId="3C388A74" w:rsidR="002069AF" w:rsidRPr="00403783" w:rsidRDefault="00DF384F" w:rsidP="00AF2748">
            <w:pPr>
              <w:jc w:val="left"/>
              <w:rPr>
                <w:rFonts w:cs="Times New Roman"/>
                <w:sz w:val="16"/>
                <w:szCs w:val="16"/>
              </w:rPr>
            </w:pPr>
            <w:r w:rsidRPr="00403783">
              <w:rPr>
                <w:rFonts w:cs="Times New Roman"/>
                <w:sz w:val="16"/>
                <w:szCs w:val="16"/>
              </w:rPr>
              <w:t>504335</w:t>
            </w:r>
          </w:p>
        </w:tc>
        <w:tc>
          <w:tcPr>
            <w:tcW w:w="1216" w:type="pct"/>
            <w:vAlign w:val="center"/>
          </w:tcPr>
          <w:p w14:paraId="661ADE8E" w14:textId="20226DDF" w:rsidR="002069AF" w:rsidRPr="00403783" w:rsidRDefault="003832F2" w:rsidP="00AF2748">
            <w:pPr>
              <w:jc w:val="left"/>
              <w:rPr>
                <w:rFonts w:cs="Times New Roman"/>
                <w:sz w:val="16"/>
                <w:szCs w:val="16"/>
              </w:rPr>
            </w:pPr>
            <w:r w:rsidRPr="00403783">
              <w:rPr>
                <w:rFonts w:cs="Times New Roman"/>
                <w:sz w:val="16"/>
                <w:szCs w:val="16"/>
              </w:rPr>
              <w:t>503646</w:t>
            </w:r>
          </w:p>
        </w:tc>
        <w:tc>
          <w:tcPr>
            <w:tcW w:w="1056" w:type="pct"/>
            <w:vAlign w:val="center"/>
          </w:tcPr>
          <w:p w14:paraId="2FD8E3C0" w14:textId="06085C55" w:rsidR="002069AF" w:rsidRPr="00403783" w:rsidRDefault="007D50BA" w:rsidP="00AF2748">
            <w:pPr>
              <w:jc w:val="left"/>
              <w:rPr>
                <w:rFonts w:cs="Times New Roman"/>
                <w:sz w:val="16"/>
                <w:szCs w:val="16"/>
              </w:rPr>
            </w:pPr>
            <w:r w:rsidRPr="00403783">
              <w:rPr>
                <w:rFonts w:cs="Times New Roman"/>
                <w:sz w:val="16"/>
                <w:szCs w:val="16"/>
              </w:rPr>
              <w:t>501502</w:t>
            </w:r>
          </w:p>
        </w:tc>
        <w:tc>
          <w:tcPr>
            <w:tcW w:w="1407" w:type="pct"/>
            <w:vAlign w:val="center"/>
          </w:tcPr>
          <w:p w14:paraId="503FD0F9" w14:textId="492C5F22" w:rsidR="002069AF" w:rsidRPr="00403783" w:rsidRDefault="00F23A02" w:rsidP="00AF2748">
            <w:pPr>
              <w:jc w:val="left"/>
              <w:rPr>
                <w:rFonts w:cs="Times New Roman"/>
                <w:sz w:val="16"/>
                <w:szCs w:val="16"/>
              </w:rPr>
            </w:pPr>
            <w:r w:rsidRPr="00403783">
              <w:rPr>
                <w:rFonts w:cs="Times New Roman"/>
                <w:sz w:val="16"/>
                <w:szCs w:val="16"/>
              </w:rPr>
              <w:t>492</w:t>
            </w:r>
            <w:r w:rsidR="00F11EAC" w:rsidRPr="00403783">
              <w:rPr>
                <w:rFonts w:cs="Times New Roman"/>
                <w:sz w:val="16"/>
                <w:szCs w:val="16"/>
              </w:rPr>
              <w:t>940</w:t>
            </w:r>
          </w:p>
        </w:tc>
      </w:tr>
      <w:tr w:rsidR="00403783" w:rsidRPr="00403783" w14:paraId="070DFD03" w14:textId="77777777" w:rsidTr="00AF2748">
        <w:trPr>
          <w:cantSplit/>
          <w:trHeight w:val="227"/>
        </w:trPr>
        <w:tc>
          <w:tcPr>
            <w:tcW w:w="230" w:type="pct"/>
            <w:vMerge/>
            <w:textDirection w:val="btLr"/>
          </w:tcPr>
          <w:p w14:paraId="3BB0D8DF" w14:textId="77777777" w:rsidR="002069AF" w:rsidRPr="00403783" w:rsidRDefault="002069AF" w:rsidP="001178DC">
            <w:pPr>
              <w:ind w:left="113" w:right="113"/>
              <w:jc w:val="center"/>
              <w:rPr>
                <w:rFonts w:cs="Times New Roman"/>
                <w:sz w:val="16"/>
                <w:szCs w:val="16"/>
              </w:rPr>
            </w:pPr>
          </w:p>
        </w:tc>
        <w:tc>
          <w:tcPr>
            <w:tcW w:w="354" w:type="pct"/>
            <w:vAlign w:val="center"/>
          </w:tcPr>
          <w:p w14:paraId="6C3DDA9A" w14:textId="574C27F4" w:rsidR="002069AF" w:rsidRPr="00403783" w:rsidRDefault="002069AF" w:rsidP="00AF2748">
            <w:pPr>
              <w:jc w:val="left"/>
              <w:rPr>
                <w:rFonts w:cs="Times New Roman"/>
                <w:sz w:val="16"/>
                <w:szCs w:val="16"/>
              </w:rPr>
            </w:pPr>
            <w:r w:rsidRPr="00403783">
              <w:rPr>
                <w:rFonts w:cs="Times New Roman"/>
                <w:sz w:val="16"/>
                <w:szCs w:val="16"/>
              </w:rPr>
              <w:t>70-79</w:t>
            </w:r>
          </w:p>
        </w:tc>
        <w:tc>
          <w:tcPr>
            <w:tcW w:w="737" w:type="pct"/>
            <w:vAlign w:val="center"/>
          </w:tcPr>
          <w:p w14:paraId="4EBDB224" w14:textId="1595D9B7" w:rsidR="002069AF" w:rsidRPr="00403783" w:rsidRDefault="00DF384F" w:rsidP="00AF2748">
            <w:pPr>
              <w:jc w:val="left"/>
              <w:rPr>
                <w:rFonts w:cs="Times New Roman"/>
                <w:sz w:val="16"/>
                <w:szCs w:val="16"/>
              </w:rPr>
            </w:pPr>
            <w:r w:rsidRPr="00403783">
              <w:rPr>
                <w:rFonts w:cs="Times New Roman"/>
                <w:sz w:val="16"/>
                <w:szCs w:val="16"/>
              </w:rPr>
              <w:t>821111</w:t>
            </w:r>
          </w:p>
        </w:tc>
        <w:tc>
          <w:tcPr>
            <w:tcW w:w="1216" w:type="pct"/>
            <w:vAlign w:val="center"/>
          </w:tcPr>
          <w:p w14:paraId="1BF83391" w14:textId="0B8C5561" w:rsidR="002069AF" w:rsidRPr="00403783" w:rsidRDefault="003832F2" w:rsidP="00AF2748">
            <w:pPr>
              <w:jc w:val="left"/>
              <w:rPr>
                <w:rFonts w:cs="Times New Roman"/>
                <w:sz w:val="16"/>
                <w:szCs w:val="16"/>
              </w:rPr>
            </w:pPr>
            <w:r w:rsidRPr="00403783">
              <w:rPr>
                <w:rFonts w:cs="Times New Roman"/>
                <w:sz w:val="16"/>
                <w:szCs w:val="16"/>
              </w:rPr>
              <w:t>820308</w:t>
            </w:r>
          </w:p>
        </w:tc>
        <w:tc>
          <w:tcPr>
            <w:tcW w:w="1056" w:type="pct"/>
            <w:vAlign w:val="center"/>
          </w:tcPr>
          <w:p w14:paraId="1BDF11A0" w14:textId="1187EC7A" w:rsidR="002069AF" w:rsidRPr="00403783" w:rsidRDefault="007D50BA" w:rsidP="00AF2748">
            <w:pPr>
              <w:jc w:val="left"/>
              <w:rPr>
                <w:rFonts w:cs="Times New Roman"/>
                <w:sz w:val="16"/>
                <w:szCs w:val="16"/>
              </w:rPr>
            </w:pPr>
            <w:r w:rsidRPr="00403783">
              <w:rPr>
                <w:rFonts w:cs="Times New Roman"/>
                <w:sz w:val="16"/>
                <w:szCs w:val="16"/>
              </w:rPr>
              <w:t>812734</w:t>
            </w:r>
          </w:p>
        </w:tc>
        <w:tc>
          <w:tcPr>
            <w:tcW w:w="1407" w:type="pct"/>
            <w:vAlign w:val="center"/>
          </w:tcPr>
          <w:p w14:paraId="0A7CAD6B" w14:textId="67BED6A3" w:rsidR="002069AF" w:rsidRPr="00403783" w:rsidRDefault="00F11EAC" w:rsidP="00AF2748">
            <w:pPr>
              <w:jc w:val="left"/>
              <w:rPr>
                <w:rFonts w:cs="Times New Roman"/>
                <w:sz w:val="16"/>
                <w:szCs w:val="16"/>
              </w:rPr>
            </w:pPr>
            <w:r w:rsidRPr="00403783">
              <w:rPr>
                <w:rFonts w:cs="Times New Roman"/>
                <w:sz w:val="16"/>
                <w:szCs w:val="16"/>
              </w:rPr>
              <w:t>783806</w:t>
            </w:r>
          </w:p>
        </w:tc>
      </w:tr>
      <w:tr w:rsidR="00403783" w:rsidRPr="00403783" w14:paraId="793046E9" w14:textId="77777777" w:rsidTr="00AF2748">
        <w:trPr>
          <w:cantSplit/>
          <w:trHeight w:val="227"/>
        </w:trPr>
        <w:tc>
          <w:tcPr>
            <w:tcW w:w="230" w:type="pct"/>
            <w:vMerge/>
            <w:textDirection w:val="btLr"/>
          </w:tcPr>
          <w:p w14:paraId="152E9090" w14:textId="77777777" w:rsidR="002069AF" w:rsidRPr="00403783" w:rsidRDefault="002069AF" w:rsidP="001178DC">
            <w:pPr>
              <w:ind w:left="113" w:right="113"/>
              <w:jc w:val="center"/>
              <w:rPr>
                <w:rFonts w:cs="Times New Roman"/>
                <w:sz w:val="16"/>
                <w:szCs w:val="16"/>
              </w:rPr>
            </w:pPr>
          </w:p>
        </w:tc>
        <w:tc>
          <w:tcPr>
            <w:tcW w:w="354" w:type="pct"/>
            <w:vAlign w:val="center"/>
          </w:tcPr>
          <w:p w14:paraId="70421B12" w14:textId="2ACECEB4" w:rsidR="002069AF" w:rsidRPr="00403783" w:rsidRDefault="002069AF" w:rsidP="00AF2748">
            <w:pPr>
              <w:jc w:val="left"/>
              <w:rPr>
                <w:rFonts w:cs="Times New Roman"/>
                <w:sz w:val="16"/>
                <w:szCs w:val="16"/>
              </w:rPr>
            </w:pPr>
            <w:r w:rsidRPr="00403783">
              <w:rPr>
                <w:rFonts w:cs="Times New Roman"/>
                <w:sz w:val="16"/>
                <w:szCs w:val="16"/>
              </w:rPr>
              <w:t>80-89</w:t>
            </w:r>
          </w:p>
        </w:tc>
        <w:tc>
          <w:tcPr>
            <w:tcW w:w="737" w:type="pct"/>
            <w:vAlign w:val="center"/>
          </w:tcPr>
          <w:p w14:paraId="725F3A16" w14:textId="4B6B5349" w:rsidR="002069AF" w:rsidRPr="00403783" w:rsidRDefault="00B604C7" w:rsidP="00AF2748">
            <w:pPr>
              <w:jc w:val="left"/>
              <w:rPr>
                <w:rFonts w:cs="Times New Roman"/>
                <w:sz w:val="16"/>
                <w:szCs w:val="16"/>
              </w:rPr>
            </w:pPr>
            <w:r w:rsidRPr="00403783">
              <w:rPr>
                <w:rFonts w:cs="Times New Roman"/>
                <w:sz w:val="16"/>
                <w:szCs w:val="16"/>
              </w:rPr>
              <w:t>411194</w:t>
            </w:r>
          </w:p>
        </w:tc>
        <w:tc>
          <w:tcPr>
            <w:tcW w:w="1216" w:type="pct"/>
            <w:vAlign w:val="center"/>
          </w:tcPr>
          <w:p w14:paraId="331570A9" w14:textId="0021D379" w:rsidR="002069AF" w:rsidRPr="00403783" w:rsidRDefault="007902F3" w:rsidP="00AF2748">
            <w:pPr>
              <w:jc w:val="left"/>
              <w:rPr>
                <w:rFonts w:cs="Times New Roman"/>
                <w:sz w:val="16"/>
                <w:szCs w:val="16"/>
              </w:rPr>
            </w:pPr>
            <w:r w:rsidRPr="00403783">
              <w:rPr>
                <w:rFonts w:cs="Times New Roman"/>
                <w:sz w:val="16"/>
                <w:szCs w:val="16"/>
              </w:rPr>
              <w:t>410961</w:t>
            </w:r>
          </w:p>
        </w:tc>
        <w:tc>
          <w:tcPr>
            <w:tcW w:w="1056" w:type="pct"/>
            <w:vAlign w:val="center"/>
          </w:tcPr>
          <w:p w14:paraId="588FC541" w14:textId="28672C17" w:rsidR="002069AF" w:rsidRPr="00403783" w:rsidRDefault="007D50BA" w:rsidP="00AF2748">
            <w:pPr>
              <w:jc w:val="left"/>
              <w:rPr>
                <w:rFonts w:cs="Times New Roman"/>
                <w:sz w:val="16"/>
                <w:szCs w:val="16"/>
              </w:rPr>
            </w:pPr>
            <w:r w:rsidRPr="00403783">
              <w:rPr>
                <w:rFonts w:cs="Times New Roman"/>
                <w:sz w:val="16"/>
                <w:szCs w:val="16"/>
              </w:rPr>
              <w:t>397102</w:t>
            </w:r>
          </w:p>
        </w:tc>
        <w:tc>
          <w:tcPr>
            <w:tcW w:w="1407" w:type="pct"/>
            <w:vAlign w:val="center"/>
          </w:tcPr>
          <w:p w14:paraId="366CB22A" w14:textId="2DB45A68" w:rsidR="002069AF" w:rsidRPr="00403783" w:rsidRDefault="006C153E" w:rsidP="00AF2748">
            <w:pPr>
              <w:jc w:val="left"/>
              <w:rPr>
                <w:rFonts w:cs="Times New Roman"/>
                <w:sz w:val="16"/>
                <w:szCs w:val="16"/>
              </w:rPr>
            </w:pPr>
            <w:r w:rsidRPr="00403783">
              <w:rPr>
                <w:rFonts w:cs="Times New Roman"/>
                <w:sz w:val="16"/>
                <w:szCs w:val="16"/>
              </w:rPr>
              <w:t>348421</w:t>
            </w:r>
          </w:p>
        </w:tc>
      </w:tr>
      <w:tr w:rsidR="00403783" w:rsidRPr="00403783" w14:paraId="4846C04D" w14:textId="77777777" w:rsidTr="00AF2748">
        <w:trPr>
          <w:cantSplit/>
          <w:trHeight w:val="227"/>
        </w:trPr>
        <w:tc>
          <w:tcPr>
            <w:tcW w:w="230" w:type="pct"/>
            <w:vMerge/>
            <w:textDirection w:val="btLr"/>
          </w:tcPr>
          <w:p w14:paraId="0FAF75FE" w14:textId="77777777" w:rsidR="002069AF" w:rsidRPr="00403783" w:rsidRDefault="002069AF" w:rsidP="001178DC">
            <w:pPr>
              <w:ind w:left="113" w:right="113"/>
              <w:jc w:val="center"/>
              <w:rPr>
                <w:rFonts w:cs="Times New Roman"/>
                <w:sz w:val="16"/>
                <w:szCs w:val="16"/>
              </w:rPr>
            </w:pPr>
          </w:p>
        </w:tc>
        <w:tc>
          <w:tcPr>
            <w:tcW w:w="354" w:type="pct"/>
            <w:vAlign w:val="center"/>
          </w:tcPr>
          <w:p w14:paraId="7F582093" w14:textId="45B21DAA" w:rsidR="002069AF" w:rsidRPr="00403783" w:rsidRDefault="002069AF" w:rsidP="00AF2748">
            <w:pPr>
              <w:jc w:val="left"/>
              <w:rPr>
                <w:rFonts w:cs="Times New Roman"/>
                <w:sz w:val="16"/>
                <w:szCs w:val="16"/>
              </w:rPr>
            </w:pPr>
            <w:r w:rsidRPr="00403783">
              <w:rPr>
                <w:rFonts w:cs="Times New Roman"/>
                <w:sz w:val="16"/>
                <w:szCs w:val="16"/>
              </w:rPr>
              <w:t>90+</w:t>
            </w:r>
          </w:p>
        </w:tc>
        <w:tc>
          <w:tcPr>
            <w:tcW w:w="737" w:type="pct"/>
            <w:vAlign w:val="center"/>
          </w:tcPr>
          <w:p w14:paraId="28B700D9" w14:textId="3394BE15" w:rsidR="002069AF" w:rsidRPr="00403783" w:rsidRDefault="00200CA5" w:rsidP="00AF2748">
            <w:pPr>
              <w:jc w:val="left"/>
              <w:rPr>
                <w:rFonts w:cs="Times New Roman"/>
                <w:sz w:val="16"/>
                <w:szCs w:val="16"/>
              </w:rPr>
            </w:pPr>
            <w:r w:rsidRPr="00403783">
              <w:rPr>
                <w:rFonts w:cs="Times New Roman"/>
                <w:sz w:val="16"/>
                <w:szCs w:val="16"/>
              </w:rPr>
              <w:t xml:space="preserve">  </w:t>
            </w:r>
            <w:r w:rsidR="00B604C7" w:rsidRPr="00403783">
              <w:rPr>
                <w:rFonts w:cs="Times New Roman"/>
                <w:sz w:val="16"/>
                <w:szCs w:val="16"/>
              </w:rPr>
              <w:t>95009</w:t>
            </w:r>
          </w:p>
        </w:tc>
        <w:tc>
          <w:tcPr>
            <w:tcW w:w="1216" w:type="pct"/>
            <w:vAlign w:val="center"/>
          </w:tcPr>
          <w:p w14:paraId="72E6A79A" w14:textId="65A37971" w:rsidR="002069AF" w:rsidRPr="00403783" w:rsidRDefault="002069AF" w:rsidP="00AF2748">
            <w:pPr>
              <w:jc w:val="left"/>
              <w:rPr>
                <w:rFonts w:cs="Times New Roman"/>
                <w:sz w:val="16"/>
                <w:szCs w:val="16"/>
              </w:rPr>
            </w:pPr>
            <w:r w:rsidRPr="00403783">
              <w:rPr>
                <w:rFonts w:cs="Times New Roman"/>
                <w:sz w:val="16"/>
                <w:szCs w:val="16"/>
              </w:rPr>
              <w:t xml:space="preserve">  </w:t>
            </w:r>
            <w:r w:rsidR="007902F3" w:rsidRPr="00403783">
              <w:rPr>
                <w:rFonts w:cs="Times New Roman"/>
                <w:sz w:val="16"/>
                <w:szCs w:val="16"/>
              </w:rPr>
              <w:t>94985</w:t>
            </w:r>
          </w:p>
        </w:tc>
        <w:tc>
          <w:tcPr>
            <w:tcW w:w="1056" w:type="pct"/>
            <w:vAlign w:val="center"/>
          </w:tcPr>
          <w:p w14:paraId="15B8B70F" w14:textId="72E11FA5" w:rsidR="002069AF" w:rsidRPr="00403783" w:rsidRDefault="002069AF" w:rsidP="00AF2748">
            <w:pPr>
              <w:jc w:val="left"/>
              <w:rPr>
                <w:rFonts w:cs="Times New Roman"/>
                <w:sz w:val="16"/>
                <w:szCs w:val="16"/>
              </w:rPr>
            </w:pPr>
            <w:r w:rsidRPr="00403783">
              <w:rPr>
                <w:rFonts w:cs="Times New Roman"/>
                <w:sz w:val="16"/>
                <w:szCs w:val="16"/>
              </w:rPr>
              <w:t xml:space="preserve">  </w:t>
            </w:r>
            <w:r w:rsidR="007D50BA" w:rsidRPr="00403783">
              <w:rPr>
                <w:rFonts w:cs="Times New Roman"/>
                <w:sz w:val="16"/>
                <w:szCs w:val="16"/>
              </w:rPr>
              <w:t>85057</w:t>
            </w:r>
          </w:p>
        </w:tc>
        <w:tc>
          <w:tcPr>
            <w:tcW w:w="1407" w:type="pct"/>
            <w:vAlign w:val="center"/>
          </w:tcPr>
          <w:p w14:paraId="594E49EC" w14:textId="6FCD4DA8" w:rsidR="002069AF" w:rsidRPr="00403783" w:rsidRDefault="006B5513" w:rsidP="00AF2748">
            <w:pPr>
              <w:jc w:val="left"/>
              <w:rPr>
                <w:rFonts w:cs="Times New Roman"/>
                <w:sz w:val="16"/>
                <w:szCs w:val="16"/>
              </w:rPr>
            </w:pPr>
            <w:r w:rsidRPr="00403783">
              <w:rPr>
                <w:rFonts w:cs="Times New Roman"/>
                <w:sz w:val="16"/>
                <w:szCs w:val="16"/>
              </w:rPr>
              <w:t xml:space="preserve">  </w:t>
            </w:r>
            <w:r w:rsidR="006C153E" w:rsidRPr="00403783">
              <w:rPr>
                <w:rFonts w:cs="Times New Roman"/>
                <w:sz w:val="16"/>
                <w:szCs w:val="16"/>
              </w:rPr>
              <w:t>56408</w:t>
            </w:r>
          </w:p>
        </w:tc>
      </w:tr>
      <w:tr w:rsidR="00403783" w:rsidRPr="00403783" w14:paraId="3008B93A" w14:textId="77777777" w:rsidTr="00AF2748">
        <w:trPr>
          <w:cantSplit/>
          <w:trHeight w:val="227"/>
        </w:trPr>
        <w:tc>
          <w:tcPr>
            <w:tcW w:w="230" w:type="pct"/>
            <w:vMerge w:val="restart"/>
            <w:textDirection w:val="btLr"/>
          </w:tcPr>
          <w:p w14:paraId="734A76F1" w14:textId="6C425F06" w:rsidR="002069AF" w:rsidRPr="00403783" w:rsidRDefault="002069AF" w:rsidP="001178DC">
            <w:pPr>
              <w:ind w:left="113" w:right="113"/>
              <w:jc w:val="center"/>
              <w:rPr>
                <w:rFonts w:cs="Times New Roman"/>
                <w:sz w:val="16"/>
                <w:szCs w:val="16"/>
              </w:rPr>
            </w:pPr>
            <w:r w:rsidRPr="00403783">
              <w:rPr>
                <w:rFonts w:cs="Times New Roman"/>
                <w:sz w:val="16"/>
                <w:szCs w:val="16"/>
              </w:rPr>
              <w:t>Men</w:t>
            </w:r>
          </w:p>
        </w:tc>
        <w:tc>
          <w:tcPr>
            <w:tcW w:w="354" w:type="pct"/>
            <w:vAlign w:val="center"/>
          </w:tcPr>
          <w:p w14:paraId="0AC2014D" w14:textId="59222E8D" w:rsidR="002069AF" w:rsidRPr="00403783" w:rsidRDefault="002069AF" w:rsidP="00AF2748">
            <w:pPr>
              <w:jc w:val="left"/>
              <w:rPr>
                <w:rFonts w:cs="Times New Roman"/>
                <w:sz w:val="16"/>
                <w:szCs w:val="16"/>
              </w:rPr>
            </w:pPr>
            <w:r w:rsidRPr="00403783">
              <w:rPr>
                <w:rFonts w:cs="Times New Roman"/>
                <w:sz w:val="16"/>
                <w:szCs w:val="16"/>
              </w:rPr>
              <w:t>6</w:t>
            </w:r>
            <w:r w:rsidR="005E16B6" w:rsidRPr="00403783">
              <w:rPr>
                <w:rFonts w:cs="Times New Roman"/>
                <w:sz w:val="16"/>
                <w:szCs w:val="16"/>
              </w:rPr>
              <w:t>3-64</w:t>
            </w:r>
          </w:p>
        </w:tc>
        <w:tc>
          <w:tcPr>
            <w:tcW w:w="737" w:type="pct"/>
            <w:vAlign w:val="center"/>
          </w:tcPr>
          <w:p w14:paraId="5D72DF0A" w14:textId="188F492D" w:rsidR="002069AF" w:rsidRPr="00403783" w:rsidRDefault="00B604C7" w:rsidP="00AF2748">
            <w:pPr>
              <w:jc w:val="left"/>
              <w:rPr>
                <w:rFonts w:cs="Times New Roman"/>
                <w:sz w:val="16"/>
                <w:szCs w:val="16"/>
              </w:rPr>
            </w:pPr>
            <w:r w:rsidRPr="00403783">
              <w:rPr>
                <w:rFonts w:cs="Times New Roman"/>
                <w:sz w:val="16"/>
                <w:szCs w:val="16"/>
              </w:rPr>
              <w:t>204688</w:t>
            </w:r>
          </w:p>
        </w:tc>
        <w:tc>
          <w:tcPr>
            <w:tcW w:w="1216" w:type="pct"/>
            <w:vAlign w:val="center"/>
          </w:tcPr>
          <w:p w14:paraId="4FB8A34A" w14:textId="313C32DC" w:rsidR="002069AF" w:rsidRPr="00403783" w:rsidRDefault="007902F3" w:rsidP="00AF2748">
            <w:pPr>
              <w:jc w:val="left"/>
              <w:rPr>
                <w:rFonts w:cs="Times New Roman"/>
                <w:sz w:val="16"/>
                <w:szCs w:val="16"/>
              </w:rPr>
            </w:pPr>
            <w:r w:rsidRPr="00403783">
              <w:rPr>
                <w:rFonts w:cs="Times New Roman"/>
                <w:sz w:val="16"/>
                <w:szCs w:val="16"/>
              </w:rPr>
              <w:t>204186</w:t>
            </w:r>
          </w:p>
        </w:tc>
        <w:tc>
          <w:tcPr>
            <w:tcW w:w="1056" w:type="pct"/>
            <w:vAlign w:val="center"/>
          </w:tcPr>
          <w:p w14:paraId="795D3030" w14:textId="54DEB687" w:rsidR="002069AF" w:rsidRPr="00403783" w:rsidRDefault="006763A9" w:rsidP="00AF2748">
            <w:pPr>
              <w:jc w:val="left"/>
              <w:rPr>
                <w:rFonts w:cs="Times New Roman"/>
                <w:sz w:val="16"/>
                <w:szCs w:val="16"/>
              </w:rPr>
            </w:pPr>
            <w:r w:rsidRPr="00403783">
              <w:rPr>
                <w:rFonts w:cs="Times New Roman"/>
                <w:sz w:val="16"/>
                <w:szCs w:val="16"/>
              </w:rPr>
              <w:t>203243</w:t>
            </w:r>
          </w:p>
        </w:tc>
        <w:tc>
          <w:tcPr>
            <w:tcW w:w="1407" w:type="pct"/>
            <w:vAlign w:val="center"/>
          </w:tcPr>
          <w:p w14:paraId="070E8745" w14:textId="2A87FC3C" w:rsidR="002069AF" w:rsidRPr="00403783" w:rsidRDefault="006C153E" w:rsidP="00AF2748">
            <w:pPr>
              <w:jc w:val="left"/>
              <w:rPr>
                <w:rFonts w:cs="Times New Roman"/>
                <w:sz w:val="16"/>
                <w:szCs w:val="16"/>
              </w:rPr>
            </w:pPr>
            <w:r w:rsidRPr="00403783">
              <w:rPr>
                <w:rFonts w:cs="Times New Roman"/>
                <w:sz w:val="16"/>
                <w:szCs w:val="16"/>
              </w:rPr>
              <w:t>199675</w:t>
            </w:r>
          </w:p>
        </w:tc>
      </w:tr>
      <w:tr w:rsidR="00403783" w:rsidRPr="00403783" w14:paraId="24788872" w14:textId="77777777" w:rsidTr="00AF2748">
        <w:trPr>
          <w:cantSplit/>
          <w:trHeight w:val="227"/>
        </w:trPr>
        <w:tc>
          <w:tcPr>
            <w:tcW w:w="230" w:type="pct"/>
            <w:vMerge/>
            <w:textDirection w:val="btLr"/>
          </w:tcPr>
          <w:p w14:paraId="7E878DDE" w14:textId="77777777" w:rsidR="002069AF" w:rsidRPr="00403783" w:rsidRDefault="002069AF" w:rsidP="001178DC">
            <w:pPr>
              <w:ind w:left="113" w:right="113"/>
              <w:jc w:val="center"/>
              <w:rPr>
                <w:rFonts w:cs="Times New Roman"/>
                <w:sz w:val="16"/>
                <w:szCs w:val="16"/>
              </w:rPr>
            </w:pPr>
          </w:p>
        </w:tc>
        <w:tc>
          <w:tcPr>
            <w:tcW w:w="354" w:type="pct"/>
            <w:vAlign w:val="center"/>
          </w:tcPr>
          <w:p w14:paraId="315A8A71" w14:textId="6D3BBE2B" w:rsidR="002069AF" w:rsidRPr="00403783" w:rsidRDefault="002069AF" w:rsidP="00AF2748">
            <w:pPr>
              <w:jc w:val="left"/>
              <w:rPr>
                <w:rFonts w:cs="Times New Roman"/>
                <w:sz w:val="16"/>
                <w:szCs w:val="16"/>
              </w:rPr>
            </w:pPr>
            <w:r w:rsidRPr="00403783">
              <w:rPr>
                <w:rFonts w:cs="Times New Roman"/>
                <w:sz w:val="16"/>
                <w:szCs w:val="16"/>
              </w:rPr>
              <w:t>65-69</w:t>
            </w:r>
          </w:p>
        </w:tc>
        <w:tc>
          <w:tcPr>
            <w:tcW w:w="737" w:type="pct"/>
            <w:vAlign w:val="center"/>
          </w:tcPr>
          <w:p w14:paraId="2583B4E6" w14:textId="670DB7DC" w:rsidR="002069AF" w:rsidRPr="00403783" w:rsidRDefault="00B604C7" w:rsidP="00AF2748">
            <w:pPr>
              <w:jc w:val="left"/>
              <w:rPr>
                <w:rFonts w:cs="Times New Roman"/>
                <w:sz w:val="16"/>
                <w:szCs w:val="16"/>
              </w:rPr>
            </w:pPr>
            <w:r w:rsidRPr="00403783">
              <w:rPr>
                <w:rFonts w:cs="Times New Roman"/>
                <w:sz w:val="16"/>
                <w:szCs w:val="16"/>
              </w:rPr>
              <w:t>494871</w:t>
            </w:r>
          </w:p>
        </w:tc>
        <w:tc>
          <w:tcPr>
            <w:tcW w:w="1216" w:type="pct"/>
            <w:vAlign w:val="center"/>
          </w:tcPr>
          <w:p w14:paraId="797DDBC0" w14:textId="3D112A95" w:rsidR="002069AF" w:rsidRPr="00403783" w:rsidRDefault="007902F3" w:rsidP="00AF2748">
            <w:pPr>
              <w:jc w:val="left"/>
              <w:rPr>
                <w:rFonts w:cs="Times New Roman"/>
                <w:sz w:val="16"/>
                <w:szCs w:val="16"/>
              </w:rPr>
            </w:pPr>
            <w:r w:rsidRPr="00403783">
              <w:rPr>
                <w:rFonts w:cs="Times New Roman"/>
                <w:sz w:val="16"/>
                <w:szCs w:val="16"/>
              </w:rPr>
              <w:t>493967</w:t>
            </w:r>
          </w:p>
        </w:tc>
        <w:tc>
          <w:tcPr>
            <w:tcW w:w="1056" w:type="pct"/>
            <w:vAlign w:val="center"/>
          </w:tcPr>
          <w:p w14:paraId="6C64589F" w14:textId="16778640" w:rsidR="002069AF" w:rsidRPr="00403783" w:rsidRDefault="00A273E9" w:rsidP="00AF2748">
            <w:pPr>
              <w:jc w:val="left"/>
              <w:rPr>
                <w:rFonts w:cs="Times New Roman"/>
                <w:sz w:val="16"/>
                <w:szCs w:val="16"/>
              </w:rPr>
            </w:pPr>
            <w:r w:rsidRPr="00403783">
              <w:rPr>
                <w:rFonts w:cs="Times New Roman"/>
                <w:sz w:val="16"/>
                <w:szCs w:val="16"/>
              </w:rPr>
              <w:t>490872</w:t>
            </w:r>
          </w:p>
        </w:tc>
        <w:tc>
          <w:tcPr>
            <w:tcW w:w="1407" w:type="pct"/>
            <w:vAlign w:val="center"/>
          </w:tcPr>
          <w:p w14:paraId="60A8BFF9" w14:textId="06A116DB" w:rsidR="002069AF" w:rsidRPr="00403783" w:rsidRDefault="0066767C" w:rsidP="00AF2748">
            <w:pPr>
              <w:jc w:val="left"/>
              <w:rPr>
                <w:rFonts w:cs="Times New Roman"/>
                <w:sz w:val="16"/>
                <w:szCs w:val="16"/>
              </w:rPr>
            </w:pPr>
            <w:r w:rsidRPr="00403783">
              <w:rPr>
                <w:rFonts w:cs="Times New Roman"/>
                <w:sz w:val="16"/>
                <w:szCs w:val="16"/>
              </w:rPr>
              <w:t>478221</w:t>
            </w:r>
          </w:p>
        </w:tc>
      </w:tr>
      <w:tr w:rsidR="00403783" w:rsidRPr="00403783" w14:paraId="211BB392" w14:textId="77777777" w:rsidTr="00AF2748">
        <w:trPr>
          <w:cantSplit/>
          <w:trHeight w:val="227"/>
        </w:trPr>
        <w:tc>
          <w:tcPr>
            <w:tcW w:w="230" w:type="pct"/>
            <w:vMerge/>
            <w:textDirection w:val="btLr"/>
          </w:tcPr>
          <w:p w14:paraId="0DCE3747" w14:textId="77777777" w:rsidR="002069AF" w:rsidRPr="00403783" w:rsidRDefault="002069AF" w:rsidP="001178DC">
            <w:pPr>
              <w:ind w:left="113" w:right="113"/>
              <w:jc w:val="center"/>
              <w:rPr>
                <w:rFonts w:cs="Times New Roman"/>
                <w:sz w:val="16"/>
                <w:szCs w:val="16"/>
              </w:rPr>
            </w:pPr>
          </w:p>
        </w:tc>
        <w:tc>
          <w:tcPr>
            <w:tcW w:w="354" w:type="pct"/>
            <w:vAlign w:val="center"/>
          </w:tcPr>
          <w:p w14:paraId="3B2B5AF6" w14:textId="331E1C08" w:rsidR="002069AF" w:rsidRPr="00403783" w:rsidRDefault="002069AF" w:rsidP="00AF2748">
            <w:pPr>
              <w:jc w:val="left"/>
              <w:rPr>
                <w:rFonts w:cs="Times New Roman"/>
                <w:sz w:val="16"/>
                <w:szCs w:val="16"/>
              </w:rPr>
            </w:pPr>
            <w:r w:rsidRPr="00403783">
              <w:rPr>
                <w:rFonts w:cs="Times New Roman"/>
                <w:sz w:val="16"/>
                <w:szCs w:val="16"/>
              </w:rPr>
              <w:t>70-79</w:t>
            </w:r>
          </w:p>
        </w:tc>
        <w:tc>
          <w:tcPr>
            <w:tcW w:w="737" w:type="pct"/>
            <w:vAlign w:val="center"/>
          </w:tcPr>
          <w:p w14:paraId="41AB6008" w14:textId="3924B890" w:rsidR="002069AF" w:rsidRPr="00403783" w:rsidRDefault="00B604C7" w:rsidP="00AF2748">
            <w:pPr>
              <w:jc w:val="left"/>
              <w:rPr>
                <w:rFonts w:cs="Times New Roman"/>
                <w:sz w:val="16"/>
                <w:szCs w:val="16"/>
              </w:rPr>
            </w:pPr>
            <w:r w:rsidRPr="00403783">
              <w:rPr>
                <w:rFonts w:cs="Times New Roman"/>
                <w:sz w:val="16"/>
                <w:szCs w:val="16"/>
              </w:rPr>
              <w:t>762559</w:t>
            </w:r>
          </w:p>
        </w:tc>
        <w:tc>
          <w:tcPr>
            <w:tcW w:w="1216" w:type="pct"/>
            <w:vAlign w:val="center"/>
          </w:tcPr>
          <w:p w14:paraId="094D63BD" w14:textId="32A2C431" w:rsidR="002069AF" w:rsidRPr="00403783" w:rsidRDefault="007902F3" w:rsidP="00AF2748">
            <w:pPr>
              <w:jc w:val="left"/>
              <w:rPr>
                <w:rFonts w:cs="Times New Roman"/>
                <w:sz w:val="16"/>
                <w:szCs w:val="16"/>
              </w:rPr>
            </w:pPr>
            <w:r w:rsidRPr="00403783">
              <w:rPr>
                <w:rFonts w:cs="Times New Roman"/>
                <w:sz w:val="16"/>
                <w:szCs w:val="16"/>
              </w:rPr>
              <w:t>761597</w:t>
            </w:r>
          </w:p>
        </w:tc>
        <w:tc>
          <w:tcPr>
            <w:tcW w:w="1056" w:type="pct"/>
            <w:vAlign w:val="center"/>
          </w:tcPr>
          <w:p w14:paraId="78F8115D" w14:textId="11BF5830" w:rsidR="002069AF" w:rsidRPr="00403783" w:rsidRDefault="00A273E9" w:rsidP="00AF2748">
            <w:pPr>
              <w:jc w:val="left"/>
              <w:rPr>
                <w:rFonts w:cs="Times New Roman"/>
                <w:sz w:val="16"/>
                <w:szCs w:val="16"/>
              </w:rPr>
            </w:pPr>
            <w:r w:rsidRPr="00403783">
              <w:rPr>
                <w:rFonts w:cs="Times New Roman"/>
                <w:sz w:val="16"/>
                <w:szCs w:val="16"/>
              </w:rPr>
              <w:t>751019</w:t>
            </w:r>
          </w:p>
        </w:tc>
        <w:tc>
          <w:tcPr>
            <w:tcW w:w="1407" w:type="pct"/>
            <w:vAlign w:val="center"/>
          </w:tcPr>
          <w:p w14:paraId="5FBF1678" w14:textId="014C3E55" w:rsidR="002069AF" w:rsidRPr="00403783" w:rsidRDefault="0066767C" w:rsidP="00AF2748">
            <w:pPr>
              <w:jc w:val="left"/>
              <w:rPr>
                <w:rFonts w:cs="Times New Roman"/>
                <w:sz w:val="16"/>
                <w:szCs w:val="16"/>
              </w:rPr>
            </w:pPr>
            <w:r w:rsidRPr="00403783">
              <w:rPr>
                <w:rFonts w:cs="Times New Roman"/>
                <w:sz w:val="16"/>
                <w:szCs w:val="16"/>
              </w:rPr>
              <w:t>711285</w:t>
            </w:r>
          </w:p>
        </w:tc>
      </w:tr>
      <w:tr w:rsidR="00403783" w:rsidRPr="00403783" w14:paraId="3F960378" w14:textId="77777777" w:rsidTr="00AF2748">
        <w:trPr>
          <w:cantSplit/>
          <w:trHeight w:val="227"/>
        </w:trPr>
        <w:tc>
          <w:tcPr>
            <w:tcW w:w="230" w:type="pct"/>
            <w:vMerge/>
            <w:textDirection w:val="btLr"/>
          </w:tcPr>
          <w:p w14:paraId="55145F20" w14:textId="77777777" w:rsidR="002069AF" w:rsidRPr="00403783" w:rsidRDefault="002069AF" w:rsidP="001178DC">
            <w:pPr>
              <w:ind w:left="113" w:right="113"/>
              <w:jc w:val="center"/>
              <w:rPr>
                <w:rFonts w:cs="Times New Roman"/>
                <w:sz w:val="16"/>
                <w:szCs w:val="16"/>
              </w:rPr>
            </w:pPr>
          </w:p>
        </w:tc>
        <w:tc>
          <w:tcPr>
            <w:tcW w:w="354" w:type="pct"/>
            <w:vAlign w:val="center"/>
          </w:tcPr>
          <w:p w14:paraId="099236DB" w14:textId="13F6FD36" w:rsidR="002069AF" w:rsidRPr="00403783" w:rsidRDefault="002069AF" w:rsidP="00AF2748">
            <w:pPr>
              <w:jc w:val="left"/>
              <w:rPr>
                <w:rFonts w:cs="Times New Roman"/>
                <w:sz w:val="16"/>
                <w:szCs w:val="16"/>
              </w:rPr>
            </w:pPr>
            <w:r w:rsidRPr="00403783">
              <w:rPr>
                <w:rFonts w:cs="Times New Roman"/>
                <w:sz w:val="16"/>
                <w:szCs w:val="16"/>
              </w:rPr>
              <w:t>80-89</w:t>
            </w:r>
          </w:p>
        </w:tc>
        <w:tc>
          <w:tcPr>
            <w:tcW w:w="737" w:type="pct"/>
            <w:vAlign w:val="center"/>
          </w:tcPr>
          <w:p w14:paraId="79CD7556" w14:textId="0ABED831" w:rsidR="002069AF" w:rsidRPr="00403783" w:rsidRDefault="00AB014F" w:rsidP="00AF2748">
            <w:pPr>
              <w:jc w:val="left"/>
              <w:rPr>
                <w:rFonts w:cs="Times New Roman"/>
                <w:sz w:val="16"/>
                <w:szCs w:val="16"/>
              </w:rPr>
            </w:pPr>
            <w:r w:rsidRPr="00403783">
              <w:rPr>
                <w:rFonts w:cs="Times New Roman"/>
                <w:sz w:val="16"/>
                <w:szCs w:val="16"/>
              </w:rPr>
              <w:t>287866</w:t>
            </w:r>
          </w:p>
        </w:tc>
        <w:tc>
          <w:tcPr>
            <w:tcW w:w="1216" w:type="pct"/>
            <w:vAlign w:val="center"/>
          </w:tcPr>
          <w:p w14:paraId="494F1612" w14:textId="250C9EED" w:rsidR="002069AF" w:rsidRPr="00403783" w:rsidRDefault="00A51675" w:rsidP="00AF2748">
            <w:pPr>
              <w:jc w:val="left"/>
              <w:rPr>
                <w:rFonts w:cs="Times New Roman"/>
                <w:sz w:val="16"/>
                <w:szCs w:val="16"/>
              </w:rPr>
            </w:pPr>
            <w:r w:rsidRPr="00403783">
              <w:rPr>
                <w:rFonts w:cs="Times New Roman"/>
                <w:sz w:val="16"/>
                <w:szCs w:val="16"/>
              </w:rPr>
              <w:t>287642</w:t>
            </w:r>
          </w:p>
        </w:tc>
        <w:tc>
          <w:tcPr>
            <w:tcW w:w="1056" w:type="pct"/>
            <w:vAlign w:val="center"/>
          </w:tcPr>
          <w:p w14:paraId="7A0E9850" w14:textId="645E5E00" w:rsidR="002069AF" w:rsidRPr="00403783" w:rsidRDefault="00A273E9" w:rsidP="00AF2748">
            <w:pPr>
              <w:jc w:val="left"/>
              <w:rPr>
                <w:rFonts w:cs="Times New Roman"/>
                <w:sz w:val="16"/>
                <w:szCs w:val="16"/>
              </w:rPr>
            </w:pPr>
            <w:r w:rsidRPr="00403783">
              <w:rPr>
                <w:rFonts w:cs="Times New Roman"/>
                <w:sz w:val="16"/>
                <w:szCs w:val="16"/>
              </w:rPr>
              <w:t>274568</w:t>
            </w:r>
          </w:p>
        </w:tc>
        <w:tc>
          <w:tcPr>
            <w:tcW w:w="1407" w:type="pct"/>
            <w:vAlign w:val="center"/>
          </w:tcPr>
          <w:p w14:paraId="1CF624DC" w14:textId="3F4B6132" w:rsidR="002069AF" w:rsidRPr="00403783" w:rsidRDefault="0066767C" w:rsidP="00AF2748">
            <w:pPr>
              <w:jc w:val="left"/>
              <w:rPr>
                <w:rFonts w:cs="Times New Roman"/>
                <w:sz w:val="16"/>
                <w:szCs w:val="16"/>
              </w:rPr>
            </w:pPr>
            <w:r w:rsidRPr="00403783">
              <w:rPr>
                <w:rFonts w:cs="Times New Roman"/>
                <w:sz w:val="16"/>
                <w:szCs w:val="16"/>
              </w:rPr>
              <w:t>230419</w:t>
            </w:r>
          </w:p>
        </w:tc>
      </w:tr>
      <w:tr w:rsidR="00403783" w:rsidRPr="00403783" w14:paraId="0BE2CFD3" w14:textId="77777777" w:rsidTr="00AF2748">
        <w:trPr>
          <w:cantSplit/>
          <w:trHeight w:val="227"/>
        </w:trPr>
        <w:tc>
          <w:tcPr>
            <w:tcW w:w="230" w:type="pct"/>
            <w:vMerge/>
            <w:textDirection w:val="btLr"/>
          </w:tcPr>
          <w:p w14:paraId="4AFF0E77" w14:textId="77777777" w:rsidR="002069AF" w:rsidRPr="00403783" w:rsidRDefault="002069AF" w:rsidP="001178DC">
            <w:pPr>
              <w:ind w:left="113" w:right="113"/>
              <w:jc w:val="center"/>
              <w:rPr>
                <w:rFonts w:cs="Times New Roman"/>
                <w:sz w:val="16"/>
                <w:szCs w:val="16"/>
              </w:rPr>
            </w:pPr>
          </w:p>
        </w:tc>
        <w:tc>
          <w:tcPr>
            <w:tcW w:w="354" w:type="pct"/>
            <w:vAlign w:val="center"/>
          </w:tcPr>
          <w:p w14:paraId="35DACAC4" w14:textId="64357B8E" w:rsidR="002069AF" w:rsidRPr="00403783" w:rsidRDefault="002069AF" w:rsidP="00AF2748">
            <w:pPr>
              <w:jc w:val="left"/>
              <w:rPr>
                <w:rFonts w:cs="Times New Roman"/>
                <w:sz w:val="16"/>
                <w:szCs w:val="16"/>
              </w:rPr>
            </w:pPr>
            <w:r w:rsidRPr="00403783">
              <w:rPr>
                <w:rFonts w:cs="Times New Roman"/>
                <w:sz w:val="16"/>
                <w:szCs w:val="16"/>
              </w:rPr>
              <w:t>90+</w:t>
            </w:r>
          </w:p>
        </w:tc>
        <w:tc>
          <w:tcPr>
            <w:tcW w:w="737" w:type="pct"/>
            <w:vAlign w:val="center"/>
          </w:tcPr>
          <w:p w14:paraId="45A0C229" w14:textId="72F5C356" w:rsidR="002069AF" w:rsidRPr="00403783" w:rsidRDefault="007F7702" w:rsidP="00AF2748">
            <w:pPr>
              <w:jc w:val="left"/>
              <w:rPr>
                <w:rFonts w:cs="Times New Roman"/>
                <w:sz w:val="16"/>
                <w:szCs w:val="16"/>
              </w:rPr>
            </w:pPr>
            <w:r w:rsidRPr="00403783">
              <w:rPr>
                <w:rFonts w:cs="Times New Roman"/>
                <w:sz w:val="16"/>
                <w:szCs w:val="16"/>
              </w:rPr>
              <w:t xml:space="preserve">  </w:t>
            </w:r>
            <w:r w:rsidR="00AB014F" w:rsidRPr="00403783">
              <w:rPr>
                <w:rFonts w:cs="Times New Roman"/>
                <w:sz w:val="16"/>
                <w:szCs w:val="16"/>
              </w:rPr>
              <w:t>37754</w:t>
            </w:r>
          </w:p>
        </w:tc>
        <w:tc>
          <w:tcPr>
            <w:tcW w:w="1216" w:type="pct"/>
            <w:vAlign w:val="center"/>
          </w:tcPr>
          <w:p w14:paraId="25A18B62" w14:textId="0924A54D" w:rsidR="002069AF" w:rsidRPr="00403783" w:rsidRDefault="002069AF" w:rsidP="00AF2748">
            <w:pPr>
              <w:jc w:val="left"/>
              <w:rPr>
                <w:rFonts w:cs="Times New Roman"/>
                <w:sz w:val="16"/>
                <w:szCs w:val="16"/>
              </w:rPr>
            </w:pPr>
            <w:r w:rsidRPr="00403783">
              <w:rPr>
                <w:rFonts w:cs="Times New Roman"/>
                <w:sz w:val="16"/>
                <w:szCs w:val="16"/>
              </w:rPr>
              <w:t xml:space="preserve">  </w:t>
            </w:r>
            <w:r w:rsidR="00A51675" w:rsidRPr="00403783">
              <w:rPr>
                <w:rFonts w:cs="Times New Roman"/>
                <w:sz w:val="16"/>
                <w:szCs w:val="16"/>
              </w:rPr>
              <w:t>37735</w:t>
            </w:r>
          </w:p>
        </w:tc>
        <w:tc>
          <w:tcPr>
            <w:tcW w:w="1056" w:type="pct"/>
            <w:vAlign w:val="center"/>
          </w:tcPr>
          <w:p w14:paraId="416D01B3" w14:textId="34FB0C6A" w:rsidR="002069AF" w:rsidRPr="00403783" w:rsidRDefault="002069AF" w:rsidP="00AF2748">
            <w:pPr>
              <w:jc w:val="left"/>
              <w:rPr>
                <w:rFonts w:cs="Times New Roman"/>
                <w:sz w:val="16"/>
                <w:szCs w:val="16"/>
              </w:rPr>
            </w:pPr>
            <w:r w:rsidRPr="00403783">
              <w:rPr>
                <w:rFonts w:cs="Times New Roman"/>
                <w:sz w:val="16"/>
                <w:szCs w:val="16"/>
              </w:rPr>
              <w:t xml:space="preserve">  </w:t>
            </w:r>
            <w:r w:rsidR="00A273E9" w:rsidRPr="00403783">
              <w:rPr>
                <w:rFonts w:cs="Times New Roman"/>
                <w:sz w:val="16"/>
                <w:szCs w:val="16"/>
              </w:rPr>
              <w:t>33050</w:t>
            </w:r>
          </w:p>
        </w:tc>
        <w:tc>
          <w:tcPr>
            <w:tcW w:w="1407" w:type="pct"/>
            <w:vAlign w:val="center"/>
          </w:tcPr>
          <w:p w14:paraId="0DE6F45E" w14:textId="112684B0" w:rsidR="002069AF" w:rsidRPr="00403783" w:rsidRDefault="006B5513" w:rsidP="00AF2748">
            <w:pPr>
              <w:jc w:val="left"/>
              <w:rPr>
                <w:rFonts w:cs="Times New Roman"/>
                <w:sz w:val="16"/>
                <w:szCs w:val="16"/>
              </w:rPr>
            </w:pPr>
            <w:r w:rsidRPr="00403783">
              <w:rPr>
                <w:rFonts w:cs="Times New Roman"/>
                <w:sz w:val="16"/>
                <w:szCs w:val="16"/>
              </w:rPr>
              <w:t xml:space="preserve">  </w:t>
            </w:r>
            <w:r w:rsidR="0066767C" w:rsidRPr="00403783">
              <w:rPr>
                <w:rFonts w:cs="Times New Roman"/>
                <w:sz w:val="16"/>
                <w:szCs w:val="16"/>
              </w:rPr>
              <w:t>20390</w:t>
            </w:r>
          </w:p>
        </w:tc>
      </w:tr>
    </w:tbl>
    <w:p w14:paraId="6CA6E631" w14:textId="24FFFC69" w:rsidR="00EF0D37" w:rsidRPr="00403783" w:rsidRDefault="00836345" w:rsidP="001178DC">
      <w:pPr>
        <w:spacing w:line="240" w:lineRule="auto"/>
        <w:rPr>
          <w:rFonts w:cs="Times New Roman"/>
          <w:szCs w:val="20"/>
        </w:rPr>
      </w:pPr>
      <w:r w:rsidRPr="00403783">
        <w:rPr>
          <w:rFonts w:cs="Times New Roman"/>
          <w:b/>
          <w:bCs/>
          <w:szCs w:val="20"/>
        </w:rPr>
        <w:t xml:space="preserve">Supplemental </w:t>
      </w:r>
      <w:r w:rsidR="00EF0D37" w:rsidRPr="00403783">
        <w:rPr>
          <w:rFonts w:cs="Times New Roman"/>
          <w:b/>
          <w:bCs/>
          <w:szCs w:val="20"/>
        </w:rPr>
        <w:t>Table 2.</w:t>
      </w:r>
      <w:r w:rsidR="00EF0D37" w:rsidRPr="00403783">
        <w:rPr>
          <w:rFonts w:cs="Times New Roman"/>
          <w:szCs w:val="20"/>
        </w:rPr>
        <w:t xml:space="preserve"> </w:t>
      </w:r>
      <w:r w:rsidR="0025549A" w:rsidRPr="00403783">
        <w:rPr>
          <w:rFonts w:cs="Times New Roman"/>
          <w:szCs w:val="20"/>
        </w:rPr>
        <w:t xml:space="preserve">Numbers of persons </w:t>
      </w:r>
      <w:r w:rsidR="004B5D63" w:rsidRPr="00403783">
        <w:rPr>
          <w:rFonts w:cs="Times New Roman"/>
          <w:szCs w:val="20"/>
        </w:rPr>
        <w:t xml:space="preserve">included and </w:t>
      </w:r>
      <w:r w:rsidR="0025549A" w:rsidRPr="00403783">
        <w:rPr>
          <w:rFonts w:cs="Times New Roman"/>
          <w:szCs w:val="20"/>
        </w:rPr>
        <w:t xml:space="preserve">at risk in each of </w:t>
      </w:r>
      <w:r w:rsidR="00EF0D37" w:rsidRPr="00403783">
        <w:rPr>
          <w:rFonts w:cs="Times New Roman"/>
          <w:szCs w:val="20"/>
        </w:rPr>
        <w:t xml:space="preserve">the </w:t>
      </w:r>
      <w:r w:rsidR="0025549A" w:rsidRPr="00403783">
        <w:rPr>
          <w:rFonts w:cs="Times New Roman"/>
          <w:szCs w:val="20"/>
        </w:rPr>
        <w:t xml:space="preserve">subsets </w:t>
      </w:r>
      <w:r w:rsidR="00EF0D37" w:rsidRPr="00403783">
        <w:rPr>
          <w:rFonts w:cs="Times New Roman"/>
          <w:szCs w:val="20"/>
        </w:rPr>
        <w:t>at 1 January 2020</w:t>
      </w:r>
      <w:r w:rsidR="00497869" w:rsidRPr="00403783">
        <w:rPr>
          <w:rFonts w:cs="Times New Roman"/>
          <w:szCs w:val="20"/>
        </w:rPr>
        <w:t>,</w:t>
      </w:r>
      <w:r w:rsidR="00EF0D37" w:rsidRPr="00403783">
        <w:rPr>
          <w:rFonts w:cs="Times New Roman"/>
          <w:szCs w:val="20"/>
        </w:rPr>
        <w:t xml:space="preserve"> 1 June 2020</w:t>
      </w:r>
      <w:r w:rsidR="00497869" w:rsidRPr="00403783">
        <w:rPr>
          <w:rFonts w:cs="Times New Roman"/>
          <w:szCs w:val="20"/>
        </w:rPr>
        <w:t xml:space="preserve"> and end of follow-up. </w:t>
      </w:r>
      <w:r w:rsidR="00D51B04" w:rsidRPr="00403783">
        <w:rPr>
          <w:rFonts w:cs="Times New Roman"/>
          <w:szCs w:val="20"/>
        </w:rPr>
        <w:t>Age categories are based on age in years on 1 January 2020.</w:t>
      </w:r>
    </w:p>
    <w:p w14:paraId="39C697D1" w14:textId="5B38291D" w:rsidR="005700CC" w:rsidRPr="00403783" w:rsidRDefault="00C817FD" w:rsidP="001178DC">
      <w:pPr>
        <w:spacing w:line="240" w:lineRule="auto"/>
        <w:jc w:val="left"/>
        <w:rPr>
          <w:rFonts w:cs="Times New Roman"/>
          <w:szCs w:val="20"/>
        </w:rPr>
      </w:pPr>
      <w:r w:rsidRPr="00403783">
        <w:rPr>
          <w:rFonts w:cs="Times New Roman"/>
          <w:szCs w:val="20"/>
        </w:rPr>
        <w:br w:type="page"/>
      </w:r>
    </w:p>
    <w:tbl>
      <w:tblPr>
        <w:tblStyle w:val="TableGrid"/>
        <w:tblW w:w="5000" w:type="pct"/>
        <w:jc w:val="center"/>
        <w:tblCellMar>
          <w:left w:w="57" w:type="dxa"/>
          <w:right w:w="57" w:type="dxa"/>
        </w:tblCellMar>
        <w:tblLook w:val="04A0" w:firstRow="1" w:lastRow="0" w:firstColumn="1" w:lastColumn="0" w:noHBand="0" w:noVBand="1"/>
      </w:tblPr>
      <w:tblGrid>
        <w:gridCol w:w="344"/>
        <w:gridCol w:w="2696"/>
        <w:gridCol w:w="1421"/>
        <w:gridCol w:w="1479"/>
        <w:gridCol w:w="1648"/>
        <w:gridCol w:w="1428"/>
      </w:tblGrid>
      <w:tr w:rsidR="00403783" w:rsidRPr="00403783" w14:paraId="04A82A92" w14:textId="77777777" w:rsidTr="005A2424">
        <w:trPr>
          <w:trHeight w:val="397"/>
          <w:jc w:val="center"/>
        </w:trPr>
        <w:tc>
          <w:tcPr>
            <w:tcW w:w="191" w:type="pct"/>
          </w:tcPr>
          <w:p w14:paraId="16B6D3EA" w14:textId="68066CBD" w:rsidR="0066493E" w:rsidRPr="00403783" w:rsidRDefault="0066493E" w:rsidP="001178DC">
            <w:pPr>
              <w:jc w:val="left"/>
              <w:rPr>
                <w:rFonts w:cs="Times New Roman"/>
                <w:b/>
                <w:bCs/>
                <w:sz w:val="16"/>
                <w:szCs w:val="16"/>
              </w:rPr>
            </w:pPr>
          </w:p>
        </w:tc>
        <w:tc>
          <w:tcPr>
            <w:tcW w:w="1495" w:type="pct"/>
          </w:tcPr>
          <w:p w14:paraId="7EEC7AD7" w14:textId="712B4A76" w:rsidR="0066493E" w:rsidRPr="00403783" w:rsidRDefault="0066493E" w:rsidP="001178DC">
            <w:pPr>
              <w:jc w:val="left"/>
              <w:rPr>
                <w:rFonts w:cs="Times New Roman"/>
                <w:b/>
                <w:bCs/>
                <w:sz w:val="16"/>
                <w:szCs w:val="16"/>
              </w:rPr>
            </w:pPr>
            <w:r w:rsidRPr="00403783">
              <w:rPr>
                <w:rFonts w:cs="Times New Roman"/>
                <w:b/>
                <w:bCs/>
                <w:sz w:val="16"/>
                <w:szCs w:val="16"/>
              </w:rPr>
              <w:t>State</w:t>
            </w:r>
          </w:p>
        </w:tc>
        <w:tc>
          <w:tcPr>
            <w:tcW w:w="788" w:type="pct"/>
          </w:tcPr>
          <w:p w14:paraId="51318B35" w14:textId="77777777" w:rsidR="0066493E" w:rsidRPr="00403783" w:rsidRDefault="0066493E" w:rsidP="001178DC">
            <w:pPr>
              <w:jc w:val="left"/>
              <w:rPr>
                <w:rFonts w:cs="Times New Roman"/>
                <w:b/>
                <w:bCs/>
                <w:sz w:val="16"/>
                <w:szCs w:val="16"/>
              </w:rPr>
            </w:pPr>
            <w:r w:rsidRPr="00403783">
              <w:rPr>
                <w:rFonts w:cs="Times New Roman"/>
                <w:b/>
                <w:bCs/>
                <w:sz w:val="16"/>
                <w:szCs w:val="16"/>
              </w:rPr>
              <w:t>Alive</w:t>
            </w:r>
          </w:p>
        </w:tc>
        <w:tc>
          <w:tcPr>
            <w:tcW w:w="820" w:type="pct"/>
          </w:tcPr>
          <w:p w14:paraId="74B648E4" w14:textId="77777777" w:rsidR="0066493E" w:rsidRPr="00403783" w:rsidRDefault="0066493E" w:rsidP="001178DC">
            <w:pPr>
              <w:jc w:val="left"/>
              <w:rPr>
                <w:rFonts w:cs="Times New Roman"/>
                <w:b/>
                <w:bCs/>
                <w:sz w:val="16"/>
                <w:szCs w:val="16"/>
              </w:rPr>
            </w:pPr>
            <w:r w:rsidRPr="00403783">
              <w:rPr>
                <w:rFonts w:cs="Times New Roman"/>
                <w:b/>
                <w:bCs/>
                <w:sz w:val="16"/>
                <w:szCs w:val="16"/>
              </w:rPr>
              <w:t>Observed mortality</w:t>
            </w:r>
          </w:p>
        </w:tc>
        <w:tc>
          <w:tcPr>
            <w:tcW w:w="914" w:type="pct"/>
          </w:tcPr>
          <w:p w14:paraId="6B4862E2" w14:textId="7CAEBE67" w:rsidR="0066493E" w:rsidRPr="00403783" w:rsidRDefault="0066493E" w:rsidP="001178DC">
            <w:pPr>
              <w:jc w:val="left"/>
              <w:rPr>
                <w:rFonts w:cs="Times New Roman"/>
                <w:b/>
                <w:bCs/>
                <w:sz w:val="16"/>
                <w:szCs w:val="16"/>
              </w:rPr>
            </w:pPr>
            <w:r w:rsidRPr="00403783">
              <w:rPr>
                <w:rFonts w:cs="Times New Roman"/>
                <w:b/>
                <w:bCs/>
                <w:sz w:val="16"/>
                <w:szCs w:val="16"/>
              </w:rPr>
              <w:t>Background mortality</w:t>
            </w:r>
          </w:p>
        </w:tc>
        <w:tc>
          <w:tcPr>
            <w:tcW w:w="793" w:type="pct"/>
          </w:tcPr>
          <w:p w14:paraId="10174E77" w14:textId="195762BE" w:rsidR="0066493E" w:rsidRPr="00403783" w:rsidRDefault="0066493E" w:rsidP="001178DC">
            <w:pPr>
              <w:jc w:val="left"/>
              <w:rPr>
                <w:rFonts w:cs="Times New Roman"/>
                <w:b/>
                <w:bCs/>
                <w:sz w:val="16"/>
                <w:szCs w:val="16"/>
              </w:rPr>
            </w:pPr>
            <w:r w:rsidRPr="00403783">
              <w:rPr>
                <w:rFonts w:cs="Times New Roman"/>
                <w:b/>
                <w:bCs/>
                <w:sz w:val="16"/>
                <w:szCs w:val="16"/>
              </w:rPr>
              <w:t>Excess mortality</w:t>
            </w:r>
          </w:p>
        </w:tc>
      </w:tr>
      <w:tr w:rsidR="00403783" w:rsidRPr="00403783" w14:paraId="2783920D" w14:textId="77777777" w:rsidTr="005A2424">
        <w:trPr>
          <w:cantSplit/>
          <w:trHeight w:val="227"/>
          <w:jc w:val="center"/>
        </w:trPr>
        <w:tc>
          <w:tcPr>
            <w:tcW w:w="191" w:type="pct"/>
            <w:vMerge w:val="restart"/>
            <w:shd w:val="clear" w:color="auto" w:fill="E7E6E6" w:themeFill="background2"/>
            <w:textDirection w:val="btLr"/>
          </w:tcPr>
          <w:p w14:paraId="4275D22B" w14:textId="77777777" w:rsidR="0066493E" w:rsidRPr="00403783" w:rsidRDefault="0066493E" w:rsidP="001178DC">
            <w:pPr>
              <w:ind w:left="113" w:right="113"/>
              <w:jc w:val="center"/>
              <w:rPr>
                <w:rFonts w:cs="Times New Roman"/>
                <w:b/>
                <w:bCs/>
                <w:sz w:val="16"/>
                <w:szCs w:val="16"/>
              </w:rPr>
            </w:pPr>
            <w:r w:rsidRPr="00403783">
              <w:rPr>
                <w:rFonts w:cs="Times New Roman"/>
                <w:b/>
                <w:bCs/>
                <w:sz w:val="16"/>
                <w:szCs w:val="16"/>
              </w:rPr>
              <w:t>Total</w:t>
            </w:r>
          </w:p>
        </w:tc>
        <w:tc>
          <w:tcPr>
            <w:tcW w:w="1495" w:type="pct"/>
            <w:shd w:val="clear" w:color="auto" w:fill="E7E6E6" w:themeFill="background2"/>
            <w:vAlign w:val="center"/>
          </w:tcPr>
          <w:p w14:paraId="3D0C9F20"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shd w:val="clear" w:color="auto" w:fill="E7E6E6" w:themeFill="background2"/>
          </w:tcPr>
          <w:p w14:paraId="284170DC" w14:textId="3F90564B" w:rsidR="0066493E" w:rsidRPr="00403783" w:rsidRDefault="0066493E" w:rsidP="001178DC">
            <w:pPr>
              <w:jc w:val="left"/>
              <w:rPr>
                <w:rFonts w:cs="Times New Roman"/>
                <w:sz w:val="16"/>
                <w:szCs w:val="16"/>
              </w:rPr>
            </w:pPr>
            <w:r w:rsidRPr="00403783">
              <w:rPr>
                <w:rFonts w:cs="Times New Roman"/>
                <w:sz w:val="16"/>
                <w:szCs w:val="16"/>
              </w:rPr>
              <w:t>6.24 (6.21-6.26)</w:t>
            </w:r>
          </w:p>
        </w:tc>
        <w:tc>
          <w:tcPr>
            <w:tcW w:w="820" w:type="pct"/>
            <w:shd w:val="clear" w:color="auto" w:fill="E7E6E6" w:themeFill="background2"/>
          </w:tcPr>
          <w:p w14:paraId="7193606A" w14:textId="2A144742" w:rsidR="0066493E" w:rsidRPr="00403783" w:rsidRDefault="0066493E" w:rsidP="001178DC">
            <w:pPr>
              <w:jc w:val="left"/>
              <w:rPr>
                <w:rFonts w:cs="Times New Roman"/>
                <w:sz w:val="16"/>
                <w:szCs w:val="16"/>
              </w:rPr>
            </w:pPr>
            <w:r w:rsidRPr="00403783">
              <w:rPr>
                <w:rFonts w:cs="Times New Roman"/>
                <w:sz w:val="16"/>
                <w:szCs w:val="16"/>
              </w:rPr>
              <w:t>3.31 (3.29-3.32)</w:t>
            </w:r>
          </w:p>
        </w:tc>
        <w:tc>
          <w:tcPr>
            <w:tcW w:w="914" w:type="pct"/>
            <w:shd w:val="clear" w:color="auto" w:fill="E7E6E6" w:themeFill="background2"/>
          </w:tcPr>
          <w:p w14:paraId="2CCC3343" w14:textId="55EACC67" w:rsidR="0066493E" w:rsidRPr="00403783" w:rsidRDefault="0066493E" w:rsidP="001178DC">
            <w:pPr>
              <w:jc w:val="left"/>
              <w:rPr>
                <w:rFonts w:cs="Times New Roman"/>
                <w:sz w:val="16"/>
                <w:szCs w:val="16"/>
              </w:rPr>
            </w:pPr>
            <w:r w:rsidRPr="00403783">
              <w:rPr>
                <w:rFonts w:cs="Times New Roman"/>
                <w:sz w:val="16"/>
                <w:szCs w:val="16"/>
              </w:rPr>
              <w:t>3.16 (3.16-3.16)</w:t>
            </w:r>
          </w:p>
        </w:tc>
        <w:tc>
          <w:tcPr>
            <w:tcW w:w="793" w:type="pct"/>
            <w:shd w:val="clear" w:color="auto" w:fill="E7E6E6" w:themeFill="background2"/>
          </w:tcPr>
          <w:p w14:paraId="3DE6C110" w14:textId="563CF46A" w:rsidR="0066493E" w:rsidRPr="00403783" w:rsidRDefault="0066493E" w:rsidP="001178DC">
            <w:pPr>
              <w:jc w:val="left"/>
              <w:rPr>
                <w:rFonts w:cs="Times New Roman"/>
                <w:sz w:val="16"/>
                <w:szCs w:val="16"/>
              </w:rPr>
            </w:pPr>
            <w:r w:rsidRPr="00403783">
              <w:rPr>
                <w:rFonts w:cs="Times New Roman"/>
                <w:sz w:val="16"/>
                <w:szCs w:val="16"/>
              </w:rPr>
              <w:t>0.14 (0.13-0.16)</w:t>
            </w:r>
          </w:p>
        </w:tc>
      </w:tr>
      <w:tr w:rsidR="00403783" w:rsidRPr="00403783" w14:paraId="45014D67" w14:textId="77777777" w:rsidTr="005A2424">
        <w:trPr>
          <w:cantSplit/>
          <w:trHeight w:val="227"/>
          <w:jc w:val="center"/>
        </w:trPr>
        <w:tc>
          <w:tcPr>
            <w:tcW w:w="191" w:type="pct"/>
            <w:vMerge/>
            <w:shd w:val="clear" w:color="auto" w:fill="E7E6E6" w:themeFill="background2"/>
            <w:textDirection w:val="btLr"/>
          </w:tcPr>
          <w:p w14:paraId="7D86BE95"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354A4D5F"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shd w:val="clear" w:color="auto" w:fill="E7E6E6" w:themeFill="background2"/>
          </w:tcPr>
          <w:p w14:paraId="7E86F712" w14:textId="4D75354B" w:rsidR="0066493E" w:rsidRPr="00403783" w:rsidRDefault="0066493E" w:rsidP="001178DC">
            <w:pPr>
              <w:jc w:val="left"/>
              <w:rPr>
                <w:rFonts w:cs="Times New Roman"/>
                <w:sz w:val="16"/>
                <w:szCs w:val="16"/>
              </w:rPr>
            </w:pPr>
            <w:r w:rsidRPr="00403783">
              <w:rPr>
                <w:rFonts w:cs="Times New Roman"/>
                <w:sz w:val="16"/>
                <w:szCs w:val="16"/>
              </w:rPr>
              <w:t>0.13 (0.13-0.13)</w:t>
            </w:r>
          </w:p>
        </w:tc>
        <w:tc>
          <w:tcPr>
            <w:tcW w:w="820" w:type="pct"/>
            <w:shd w:val="clear" w:color="auto" w:fill="E7E6E6" w:themeFill="background2"/>
          </w:tcPr>
          <w:p w14:paraId="1AC16B45" w14:textId="69458277" w:rsidR="0066493E" w:rsidRPr="00403783" w:rsidRDefault="0066493E" w:rsidP="001178DC">
            <w:pPr>
              <w:jc w:val="left"/>
              <w:rPr>
                <w:rFonts w:cs="Times New Roman"/>
                <w:sz w:val="16"/>
                <w:szCs w:val="16"/>
              </w:rPr>
            </w:pPr>
            <w:r w:rsidRPr="00403783">
              <w:rPr>
                <w:rFonts w:cs="Times New Roman"/>
                <w:sz w:val="16"/>
                <w:szCs w:val="16"/>
              </w:rPr>
              <w:t>0.41 (0.41-0.42)</w:t>
            </w:r>
          </w:p>
        </w:tc>
        <w:tc>
          <w:tcPr>
            <w:tcW w:w="914" w:type="pct"/>
            <w:shd w:val="clear" w:color="auto" w:fill="E7E6E6" w:themeFill="background2"/>
          </w:tcPr>
          <w:p w14:paraId="565E4FA5" w14:textId="2BB06C60" w:rsidR="0066493E" w:rsidRPr="00403783" w:rsidRDefault="0066493E" w:rsidP="001178DC">
            <w:pPr>
              <w:jc w:val="left"/>
              <w:rPr>
                <w:rFonts w:cs="Times New Roman"/>
                <w:sz w:val="16"/>
                <w:szCs w:val="16"/>
              </w:rPr>
            </w:pPr>
            <w:r w:rsidRPr="00403783">
              <w:rPr>
                <w:rFonts w:cs="Times New Roman"/>
                <w:sz w:val="16"/>
                <w:szCs w:val="16"/>
              </w:rPr>
              <w:t>0.02 (0.02-0.02)</w:t>
            </w:r>
          </w:p>
        </w:tc>
        <w:tc>
          <w:tcPr>
            <w:tcW w:w="793" w:type="pct"/>
            <w:shd w:val="clear" w:color="auto" w:fill="E7E6E6" w:themeFill="background2"/>
          </w:tcPr>
          <w:p w14:paraId="093D081E" w14:textId="4E7FF808" w:rsidR="0066493E" w:rsidRPr="00403783" w:rsidRDefault="0066493E" w:rsidP="001178DC">
            <w:pPr>
              <w:jc w:val="left"/>
              <w:rPr>
                <w:rFonts w:cs="Times New Roman"/>
                <w:sz w:val="16"/>
                <w:szCs w:val="16"/>
              </w:rPr>
            </w:pPr>
            <w:r w:rsidRPr="00403783">
              <w:rPr>
                <w:rFonts w:cs="Times New Roman"/>
                <w:sz w:val="16"/>
                <w:szCs w:val="16"/>
              </w:rPr>
              <w:t>0.40 (0.39-0.40)</w:t>
            </w:r>
          </w:p>
        </w:tc>
      </w:tr>
      <w:tr w:rsidR="00403783" w:rsidRPr="00403783" w14:paraId="260DC784" w14:textId="77777777" w:rsidTr="005A2424">
        <w:trPr>
          <w:cantSplit/>
          <w:trHeight w:val="227"/>
          <w:jc w:val="center"/>
        </w:trPr>
        <w:tc>
          <w:tcPr>
            <w:tcW w:w="191" w:type="pct"/>
            <w:vMerge/>
            <w:shd w:val="clear" w:color="auto" w:fill="E7E6E6" w:themeFill="background2"/>
            <w:textDirection w:val="btLr"/>
          </w:tcPr>
          <w:p w14:paraId="5E03360B"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3C3D24BB"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shd w:val="clear" w:color="auto" w:fill="E7E6E6" w:themeFill="background2"/>
          </w:tcPr>
          <w:p w14:paraId="10B6E085" w14:textId="146851D4" w:rsidR="0066493E" w:rsidRPr="00403783" w:rsidRDefault="0066493E" w:rsidP="001178DC">
            <w:pPr>
              <w:jc w:val="left"/>
              <w:rPr>
                <w:rFonts w:cs="Times New Roman"/>
                <w:sz w:val="16"/>
                <w:szCs w:val="16"/>
              </w:rPr>
            </w:pPr>
            <w:r w:rsidRPr="00403783">
              <w:rPr>
                <w:rFonts w:cs="Times New Roman"/>
                <w:sz w:val="16"/>
                <w:szCs w:val="16"/>
              </w:rPr>
              <w:t>0.69 (0.68-0.70)</w:t>
            </w:r>
          </w:p>
        </w:tc>
        <w:tc>
          <w:tcPr>
            <w:tcW w:w="820" w:type="pct"/>
            <w:shd w:val="clear" w:color="auto" w:fill="E7E6E6" w:themeFill="background2"/>
          </w:tcPr>
          <w:p w14:paraId="52D005D6" w14:textId="0B6A545B" w:rsidR="0066493E" w:rsidRPr="00403783" w:rsidRDefault="0066493E" w:rsidP="001178DC">
            <w:pPr>
              <w:jc w:val="left"/>
              <w:rPr>
                <w:rFonts w:cs="Times New Roman"/>
                <w:sz w:val="16"/>
                <w:szCs w:val="16"/>
              </w:rPr>
            </w:pPr>
            <w:r w:rsidRPr="00403783">
              <w:rPr>
                <w:rFonts w:cs="Times New Roman"/>
                <w:sz w:val="16"/>
                <w:szCs w:val="16"/>
              </w:rPr>
              <w:t>0.11 (0.10-0.11)</w:t>
            </w:r>
          </w:p>
        </w:tc>
        <w:tc>
          <w:tcPr>
            <w:tcW w:w="914" w:type="pct"/>
            <w:shd w:val="clear" w:color="auto" w:fill="E7E6E6" w:themeFill="background2"/>
          </w:tcPr>
          <w:p w14:paraId="38883496" w14:textId="2A3A7A5D" w:rsidR="0066493E" w:rsidRPr="00403783" w:rsidRDefault="0066493E" w:rsidP="001178DC">
            <w:pPr>
              <w:jc w:val="left"/>
              <w:rPr>
                <w:rFonts w:cs="Times New Roman"/>
                <w:sz w:val="16"/>
                <w:szCs w:val="16"/>
              </w:rPr>
            </w:pPr>
            <w:r w:rsidRPr="00403783">
              <w:rPr>
                <w:rFonts w:cs="Times New Roman"/>
                <w:sz w:val="16"/>
                <w:szCs w:val="16"/>
              </w:rPr>
              <w:t>0.05 (0.05-0.05)</w:t>
            </w:r>
          </w:p>
        </w:tc>
        <w:tc>
          <w:tcPr>
            <w:tcW w:w="793" w:type="pct"/>
            <w:shd w:val="clear" w:color="auto" w:fill="E7E6E6" w:themeFill="background2"/>
          </w:tcPr>
          <w:p w14:paraId="117CD370" w14:textId="09B6CE28" w:rsidR="0066493E" w:rsidRPr="00403783" w:rsidRDefault="0066493E" w:rsidP="001178DC">
            <w:pPr>
              <w:jc w:val="left"/>
              <w:rPr>
                <w:rFonts w:cs="Times New Roman"/>
                <w:sz w:val="16"/>
                <w:szCs w:val="16"/>
              </w:rPr>
            </w:pPr>
            <w:r w:rsidRPr="00403783">
              <w:rPr>
                <w:rFonts w:cs="Times New Roman"/>
                <w:sz w:val="16"/>
                <w:szCs w:val="16"/>
              </w:rPr>
              <w:t>0.06 (0.06-0.06)</w:t>
            </w:r>
          </w:p>
        </w:tc>
      </w:tr>
      <w:tr w:rsidR="00403783" w:rsidRPr="00403783" w14:paraId="3B6FAD7A" w14:textId="77777777" w:rsidTr="005A2424">
        <w:trPr>
          <w:cantSplit/>
          <w:trHeight w:val="227"/>
          <w:jc w:val="center"/>
        </w:trPr>
        <w:tc>
          <w:tcPr>
            <w:tcW w:w="191" w:type="pct"/>
            <w:vMerge/>
            <w:shd w:val="clear" w:color="auto" w:fill="E7E6E6" w:themeFill="background2"/>
            <w:textDirection w:val="btLr"/>
          </w:tcPr>
          <w:p w14:paraId="79ABE080"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51D08EA0"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shd w:val="clear" w:color="auto" w:fill="E7E6E6" w:themeFill="background2"/>
          </w:tcPr>
          <w:p w14:paraId="48FC8157" w14:textId="28C8D77A" w:rsidR="0066493E" w:rsidRPr="00403783" w:rsidRDefault="0066493E" w:rsidP="001178DC">
            <w:pPr>
              <w:jc w:val="left"/>
              <w:rPr>
                <w:rFonts w:cs="Times New Roman"/>
                <w:sz w:val="16"/>
                <w:szCs w:val="16"/>
              </w:rPr>
            </w:pPr>
            <w:r w:rsidRPr="00403783">
              <w:rPr>
                <w:rFonts w:cs="Times New Roman"/>
                <w:sz w:val="16"/>
                <w:szCs w:val="16"/>
              </w:rPr>
              <w:t>79.03 (78.99-79.07)</w:t>
            </w:r>
          </w:p>
        </w:tc>
        <w:tc>
          <w:tcPr>
            <w:tcW w:w="820" w:type="pct"/>
            <w:shd w:val="clear" w:color="auto" w:fill="E7E6E6" w:themeFill="background2"/>
          </w:tcPr>
          <w:p w14:paraId="19FAD20E" w14:textId="446ADE29" w:rsidR="0066493E" w:rsidRPr="00403783" w:rsidRDefault="0066493E" w:rsidP="001178DC">
            <w:pPr>
              <w:jc w:val="left"/>
              <w:rPr>
                <w:rFonts w:cs="Times New Roman"/>
                <w:sz w:val="16"/>
                <w:szCs w:val="16"/>
              </w:rPr>
            </w:pPr>
            <w:r w:rsidRPr="00403783">
              <w:rPr>
                <w:rFonts w:cs="Times New Roman"/>
                <w:sz w:val="16"/>
                <w:szCs w:val="16"/>
              </w:rPr>
              <w:t>2.00 (1.99-2.02)</w:t>
            </w:r>
          </w:p>
        </w:tc>
        <w:tc>
          <w:tcPr>
            <w:tcW w:w="914" w:type="pct"/>
            <w:shd w:val="clear" w:color="auto" w:fill="E7E6E6" w:themeFill="background2"/>
          </w:tcPr>
          <w:p w14:paraId="59702C3F" w14:textId="2075134F" w:rsidR="0066493E" w:rsidRPr="00403783" w:rsidRDefault="0066493E" w:rsidP="001178DC">
            <w:pPr>
              <w:jc w:val="left"/>
              <w:rPr>
                <w:rFonts w:cs="Times New Roman"/>
                <w:sz w:val="16"/>
                <w:szCs w:val="16"/>
              </w:rPr>
            </w:pPr>
            <w:r w:rsidRPr="00403783">
              <w:rPr>
                <w:rFonts w:cs="Times New Roman"/>
                <w:sz w:val="16"/>
                <w:szCs w:val="16"/>
              </w:rPr>
              <w:t>2.50 (2.50-2.50)</w:t>
            </w:r>
          </w:p>
        </w:tc>
        <w:tc>
          <w:tcPr>
            <w:tcW w:w="793" w:type="pct"/>
            <w:shd w:val="clear" w:color="auto" w:fill="E7E6E6" w:themeFill="background2"/>
          </w:tcPr>
          <w:p w14:paraId="465928B2" w14:textId="5F463A12" w:rsidR="0066493E" w:rsidRPr="00403783" w:rsidRDefault="0066493E" w:rsidP="001178DC">
            <w:pPr>
              <w:jc w:val="left"/>
              <w:rPr>
                <w:rFonts w:cs="Times New Roman"/>
                <w:sz w:val="16"/>
                <w:szCs w:val="16"/>
              </w:rPr>
            </w:pPr>
            <w:r w:rsidRPr="00403783">
              <w:rPr>
                <w:rFonts w:cs="Times New Roman"/>
                <w:sz w:val="16"/>
                <w:szCs w:val="16"/>
              </w:rPr>
              <w:t>-0.50 (-0.52--0.49)</w:t>
            </w:r>
          </w:p>
        </w:tc>
      </w:tr>
      <w:tr w:rsidR="00403783" w:rsidRPr="00403783" w14:paraId="46FB240A" w14:textId="77777777" w:rsidTr="005A2424">
        <w:trPr>
          <w:cantSplit/>
          <w:trHeight w:val="227"/>
          <w:jc w:val="center"/>
        </w:trPr>
        <w:tc>
          <w:tcPr>
            <w:tcW w:w="191" w:type="pct"/>
            <w:vMerge/>
            <w:shd w:val="clear" w:color="auto" w:fill="E7E6E6" w:themeFill="background2"/>
            <w:textDirection w:val="btLr"/>
          </w:tcPr>
          <w:p w14:paraId="465EFD7B"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452F418F"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shd w:val="clear" w:color="auto" w:fill="E7E6E6" w:themeFill="background2"/>
          </w:tcPr>
          <w:p w14:paraId="40F2D7AD" w14:textId="490F6249" w:rsidR="0066493E" w:rsidRPr="00403783" w:rsidRDefault="0066493E" w:rsidP="001178DC">
            <w:pPr>
              <w:jc w:val="left"/>
              <w:rPr>
                <w:rFonts w:cs="Times New Roman"/>
                <w:sz w:val="16"/>
                <w:szCs w:val="16"/>
              </w:rPr>
            </w:pPr>
            <w:r w:rsidRPr="00403783">
              <w:rPr>
                <w:rFonts w:cs="Times New Roman"/>
                <w:sz w:val="16"/>
                <w:szCs w:val="16"/>
              </w:rPr>
              <w:t>3.83 (3.81-3.85)</w:t>
            </w:r>
          </w:p>
        </w:tc>
        <w:tc>
          <w:tcPr>
            <w:tcW w:w="820" w:type="pct"/>
            <w:shd w:val="clear" w:color="auto" w:fill="E7E6E6" w:themeFill="background2"/>
          </w:tcPr>
          <w:p w14:paraId="3F48E1B0" w14:textId="4F8821D8" w:rsidR="0066493E" w:rsidRPr="00403783" w:rsidRDefault="0066493E" w:rsidP="001178DC">
            <w:pPr>
              <w:jc w:val="left"/>
              <w:rPr>
                <w:rFonts w:cs="Times New Roman"/>
                <w:sz w:val="16"/>
                <w:szCs w:val="16"/>
              </w:rPr>
            </w:pPr>
            <w:r w:rsidRPr="00403783">
              <w:rPr>
                <w:rFonts w:cs="Times New Roman"/>
                <w:sz w:val="16"/>
                <w:szCs w:val="16"/>
              </w:rPr>
              <w:t>0.11 (0.11-0.11)</w:t>
            </w:r>
          </w:p>
        </w:tc>
        <w:tc>
          <w:tcPr>
            <w:tcW w:w="914" w:type="pct"/>
            <w:shd w:val="clear" w:color="auto" w:fill="E7E6E6" w:themeFill="background2"/>
          </w:tcPr>
          <w:p w14:paraId="5896A6C3" w14:textId="46728927" w:rsidR="0066493E" w:rsidRPr="00403783" w:rsidRDefault="0066493E" w:rsidP="001178DC">
            <w:pPr>
              <w:jc w:val="left"/>
              <w:rPr>
                <w:rFonts w:cs="Times New Roman"/>
                <w:sz w:val="16"/>
                <w:szCs w:val="16"/>
              </w:rPr>
            </w:pPr>
            <w:r w:rsidRPr="00403783">
              <w:rPr>
                <w:rFonts w:cs="Times New Roman"/>
                <w:sz w:val="16"/>
                <w:szCs w:val="16"/>
              </w:rPr>
              <w:t>0.11 (0.11-0.11)</w:t>
            </w:r>
          </w:p>
        </w:tc>
        <w:tc>
          <w:tcPr>
            <w:tcW w:w="793" w:type="pct"/>
            <w:shd w:val="clear" w:color="auto" w:fill="E7E6E6" w:themeFill="background2"/>
          </w:tcPr>
          <w:p w14:paraId="6A06EE9B" w14:textId="06A17A56" w:rsidR="0066493E" w:rsidRPr="00403783" w:rsidRDefault="0066493E" w:rsidP="001178DC">
            <w:pPr>
              <w:jc w:val="left"/>
              <w:rPr>
                <w:rFonts w:cs="Times New Roman"/>
                <w:sz w:val="16"/>
                <w:szCs w:val="16"/>
              </w:rPr>
            </w:pPr>
            <w:r w:rsidRPr="00403783">
              <w:rPr>
                <w:rFonts w:cs="Times New Roman"/>
                <w:sz w:val="16"/>
                <w:szCs w:val="16"/>
              </w:rPr>
              <w:t>0.00 (0.00-0.01)</w:t>
            </w:r>
          </w:p>
        </w:tc>
      </w:tr>
      <w:tr w:rsidR="00403783" w:rsidRPr="00403783" w14:paraId="5041EC2C" w14:textId="77777777" w:rsidTr="005A2424">
        <w:trPr>
          <w:cantSplit/>
          <w:trHeight w:val="227"/>
          <w:jc w:val="center"/>
        </w:trPr>
        <w:tc>
          <w:tcPr>
            <w:tcW w:w="191" w:type="pct"/>
            <w:vMerge/>
            <w:shd w:val="clear" w:color="auto" w:fill="E7E6E6" w:themeFill="background2"/>
            <w:textDirection w:val="btLr"/>
          </w:tcPr>
          <w:p w14:paraId="2BA25F63"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0F3224F2"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shd w:val="clear" w:color="auto" w:fill="E7E6E6" w:themeFill="background2"/>
          </w:tcPr>
          <w:p w14:paraId="11C01270" w14:textId="18381E03" w:rsidR="0066493E" w:rsidRPr="00403783" w:rsidRDefault="0066493E" w:rsidP="001178DC">
            <w:pPr>
              <w:jc w:val="left"/>
              <w:rPr>
                <w:rFonts w:cs="Times New Roman"/>
                <w:sz w:val="16"/>
                <w:szCs w:val="16"/>
              </w:rPr>
            </w:pPr>
            <w:r w:rsidRPr="00403783">
              <w:rPr>
                <w:rFonts w:cs="Times New Roman"/>
                <w:sz w:val="16"/>
                <w:szCs w:val="16"/>
              </w:rPr>
              <w:t>0.97 (0.96-0.98)</w:t>
            </w:r>
          </w:p>
        </w:tc>
        <w:tc>
          <w:tcPr>
            <w:tcW w:w="820" w:type="pct"/>
            <w:shd w:val="clear" w:color="auto" w:fill="E7E6E6" w:themeFill="background2"/>
          </w:tcPr>
          <w:p w14:paraId="109000D9" w14:textId="38BCD196" w:rsidR="0066493E" w:rsidRPr="00403783" w:rsidRDefault="0066493E" w:rsidP="001178DC">
            <w:pPr>
              <w:jc w:val="left"/>
              <w:rPr>
                <w:rFonts w:cs="Times New Roman"/>
                <w:sz w:val="16"/>
                <w:szCs w:val="16"/>
              </w:rPr>
            </w:pPr>
            <w:r w:rsidRPr="00403783">
              <w:rPr>
                <w:rFonts w:cs="Times New Roman"/>
                <w:sz w:val="16"/>
                <w:szCs w:val="16"/>
              </w:rPr>
              <w:t>0.17 (0.17-0.17)</w:t>
            </w:r>
          </w:p>
        </w:tc>
        <w:tc>
          <w:tcPr>
            <w:tcW w:w="914" w:type="pct"/>
            <w:shd w:val="clear" w:color="auto" w:fill="E7E6E6" w:themeFill="background2"/>
          </w:tcPr>
          <w:p w14:paraId="1360200D" w14:textId="330473A3"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7F7D341C" w14:textId="294B0379" w:rsidR="0066493E" w:rsidRPr="00403783" w:rsidRDefault="0066493E" w:rsidP="001178DC">
            <w:pPr>
              <w:jc w:val="left"/>
              <w:rPr>
                <w:rFonts w:cs="Times New Roman"/>
                <w:sz w:val="16"/>
                <w:szCs w:val="16"/>
              </w:rPr>
            </w:pPr>
            <w:r w:rsidRPr="00403783">
              <w:rPr>
                <w:rFonts w:cs="Times New Roman"/>
                <w:sz w:val="16"/>
                <w:szCs w:val="16"/>
              </w:rPr>
              <w:t>0.16 (0.15-0.16)</w:t>
            </w:r>
          </w:p>
        </w:tc>
      </w:tr>
      <w:tr w:rsidR="00403783" w:rsidRPr="00403783" w14:paraId="087F572A" w14:textId="77777777" w:rsidTr="005A2424">
        <w:trPr>
          <w:cantSplit/>
          <w:trHeight w:val="227"/>
          <w:jc w:val="center"/>
        </w:trPr>
        <w:tc>
          <w:tcPr>
            <w:tcW w:w="191" w:type="pct"/>
            <w:vMerge/>
            <w:shd w:val="clear" w:color="auto" w:fill="E7E6E6" w:themeFill="background2"/>
            <w:textDirection w:val="btLr"/>
          </w:tcPr>
          <w:p w14:paraId="0C0E4189"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19F4D2C7"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shd w:val="clear" w:color="auto" w:fill="E7E6E6" w:themeFill="background2"/>
          </w:tcPr>
          <w:p w14:paraId="6046E3FF" w14:textId="3FCCD6C4" w:rsidR="0066493E" w:rsidRPr="00403783" w:rsidRDefault="0066493E" w:rsidP="001178DC">
            <w:pPr>
              <w:jc w:val="left"/>
              <w:rPr>
                <w:rFonts w:cs="Times New Roman"/>
                <w:sz w:val="16"/>
                <w:szCs w:val="16"/>
              </w:rPr>
            </w:pPr>
            <w:r w:rsidRPr="00403783">
              <w:rPr>
                <w:rFonts w:cs="Times New Roman"/>
                <w:sz w:val="16"/>
                <w:szCs w:val="16"/>
              </w:rPr>
              <w:t>2.97 (2.95-2.99)</w:t>
            </w:r>
          </w:p>
        </w:tc>
        <w:tc>
          <w:tcPr>
            <w:tcW w:w="820" w:type="pct"/>
            <w:shd w:val="clear" w:color="auto" w:fill="E7E6E6" w:themeFill="background2"/>
          </w:tcPr>
          <w:p w14:paraId="1AA5A753" w14:textId="3B062E9D" w:rsidR="0066493E" w:rsidRPr="00403783" w:rsidRDefault="0066493E" w:rsidP="001178DC">
            <w:pPr>
              <w:jc w:val="left"/>
              <w:rPr>
                <w:rFonts w:cs="Times New Roman"/>
                <w:sz w:val="16"/>
                <w:szCs w:val="16"/>
              </w:rPr>
            </w:pPr>
            <w:r w:rsidRPr="00403783">
              <w:rPr>
                <w:rFonts w:cs="Times New Roman"/>
                <w:sz w:val="16"/>
                <w:szCs w:val="16"/>
              </w:rPr>
              <w:t>0.04 (0.03-0.04)</w:t>
            </w:r>
          </w:p>
        </w:tc>
        <w:tc>
          <w:tcPr>
            <w:tcW w:w="914" w:type="pct"/>
            <w:shd w:val="clear" w:color="auto" w:fill="E7E6E6" w:themeFill="background2"/>
          </w:tcPr>
          <w:p w14:paraId="18F0E826" w14:textId="4CD4FF38" w:rsidR="0066493E" w:rsidRPr="00403783" w:rsidRDefault="0066493E" w:rsidP="001178DC">
            <w:pPr>
              <w:jc w:val="left"/>
              <w:rPr>
                <w:rFonts w:cs="Times New Roman"/>
                <w:sz w:val="16"/>
                <w:szCs w:val="16"/>
              </w:rPr>
            </w:pPr>
            <w:r w:rsidRPr="00403783">
              <w:rPr>
                <w:rFonts w:cs="Times New Roman"/>
                <w:sz w:val="16"/>
                <w:szCs w:val="16"/>
              </w:rPr>
              <w:t>0.02 (0.02-0.02)</w:t>
            </w:r>
          </w:p>
        </w:tc>
        <w:tc>
          <w:tcPr>
            <w:tcW w:w="793" w:type="pct"/>
            <w:shd w:val="clear" w:color="auto" w:fill="E7E6E6" w:themeFill="background2"/>
          </w:tcPr>
          <w:p w14:paraId="6010CE07" w14:textId="1FD93D91" w:rsidR="0066493E" w:rsidRPr="00403783" w:rsidRDefault="0066493E" w:rsidP="001178DC">
            <w:pPr>
              <w:jc w:val="left"/>
              <w:rPr>
                <w:rFonts w:cs="Times New Roman"/>
                <w:sz w:val="16"/>
                <w:szCs w:val="16"/>
              </w:rPr>
            </w:pPr>
            <w:r w:rsidRPr="00403783">
              <w:rPr>
                <w:rFonts w:cs="Times New Roman"/>
                <w:sz w:val="16"/>
                <w:szCs w:val="16"/>
              </w:rPr>
              <w:t>0.01 (0.01-0.01)</w:t>
            </w:r>
          </w:p>
        </w:tc>
      </w:tr>
      <w:tr w:rsidR="00403783" w:rsidRPr="00403783" w14:paraId="1FE42DA4" w14:textId="77777777" w:rsidTr="005A2424">
        <w:trPr>
          <w:cantSplit/>
          <w:trHeight w:val="227"/>
          <w:jc w:val="center"/>
        </w:trPr>
        <w:tc>
          <w:tcPr>
            <w:tcW w:w="191" w:type="pct"/>
            <w:vMerge w:val="restart"/>
            <w:textDirection w:val="btLr"/>
          </w:tcPr>
          <w:p w14:paraId="183F8B33" w14:textId="77777777" w:rsidR="0066493E" w:rsidRPr="00403783" w:rsidRDefault="0066493E" w:rsidP="001178DC">
            <w:pPr>
              <w:ind w:left="113" w:right="113"/>
              <w:jc w:val="center"/>
              <w:rPr>
                <w:rFonts w:cs="Times New Roman"/>
                <w:b/>
                <w:bCs/>
                <w:sz w:val="16"/>
                <w:szCs w:val="16"/>
              </w:rPr>
            </w:pPr>
            <w:r w:rsidRPr="00403783">
              <w:rPr>
                <w:rFonts w:cs="Times New Roman"/>
                <w:b/>
                <w:bCs/>
                <w:sz w:val="16"/>
                <w:szCs w:val="16"/>
              </w:rPr>
              <w:t>Women 63-64</w:t>
            </w:r>
          </w:p>
        </w:tc>
        <w:tc>
          <w:tcPr>
            <w:tcW w:w="1495" w:type="pct"/>
            <w:vAlign w:val="center"/>
          </w:tcPr>
          <w:p w14:paraId="58CBEC0F"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tcPr>
          <w:p w14:paraId="222BCEB2" w14:textId="00F00CEB" w:rsidR="0066493E" w:rsidRPr="00403783" w:rsidRDefault="0066493E" w:rsidP="001178DC">
            <w:pPr>
              <w:jc w:val="left"/>
              <w:rPr>
                <w:rFonts w:cs="Times New Roman"/>
                <w:sz w:val="16"/>
                <w:szCs w:val="16"/>
              </w:rPr>
            </w:pPr>
            <w:r w:rsidRPr="00403783">
              <w:rPr>
                <w:rFonts w:cs="Times New Roman"/>
                <w:sz w:val="16"/>
                <w:szCs w:val="16"/>
              </w:rPr>
              <w:t>8.06 (7.95-8.18)</w:t>
            </w:r>
          </w:p>
        </w:tc>
        <w:tc>
          <w:tcPr>
            <w:tcW w:w="820" w:type="pct"/>
          </w:tcPr>
          <w:p w14:paraId="05A554F0" w14:textId="036CF013" w:rsidR="0066493E" w:rsidRPr="00403783" w:rsidRDefault="0066493E" w:rsidP="001178DC">
            <w:pPr>
              <w:jc w:val="left"/>
              <w:rPr>
                <w:rFonts w:cs="Times New Roman"/>
                <w:sz w:val="16"/>
                <w:szCs w:val="16"/>
              </w:rPr>
            </w:pPr>
            <w:r w:rsidRPr="00403783">
              <w:rPr>
                <w:rFonts w:cs="Times New Roman"/>
                <w:sz w:val="16"/>
                <w:szCs w:val="16"/>
              </w:rPr>
              <w:t>0.78 (0.74-0.81)</w:t>
            </w:r>
          </w:p>
        </w:tc>
        <w:tc>
          <w:tcPr>
            <w:tcW w:w="914" w:type="pct"/>
          </w:tcPr>
          <w:p w14:paraId="5BB46D28" w14:textId="224FDA5E" w:rsidR="0066493E" w:rsidRPr="00403783" w:rsidRDefault="0066493E" w:rsidP="001178DC">
            <w:pPr>
              <w:jc w:val="left"/>
              <w:rPr>
                <w:rFonts w:cs="Times New Roman"/>
                <w:sz w:val="16"/>
                <w:szCs w:val="16"/>
              </w:rPr>
            </w:pPr>
            <w:r w:rsidRPr="00403783">
              <w:rPr>
                <w:rFonts w:cs="Times New Roman"/>
                <w:sz w:val="16"/>
                <w:szCs w:val="16"/>
              </w:rPr>
              <w:t>0.70 (0.70-0.70)</w:t>
            </w:r>
          </w:p>
        </w:tc>
        <w:tc>
          <w:tcPr>
            <w:tcW w:w="793" w:type="pct"/>
          </w:tcPr>
          <w:p w14:paraId="32B83F99" w14:textId="38C97AB8" w:rsidR="0066493E" w:rsidRPr="00403783" w:rsidRDefault="0066493E" w:rsidP="001178DC">
            <w:pPr>
              <w:jc w:val="left"/>
              <w:rPr>
                <w:rFonts w:cs="Times New Roman"/>
                <w:sz w:val="16"/>
                <w:szCs w:val="16"/>
              </w:rPr>
            </w:pPr>
            <w:r w:rsidRPr="00403783">
              <w:rPr>
                <w:rFonts w:cs="Times New Roman"/>
                <w:sz w:val="16"/>
                <w:szCs w:val="16"/>
              </w:rPr>
              <w:t>0.07 (0.04-0.11)</w:t>
            </w:r>
          </w:p>
        </w:tc>
      </w:tr>
      <w:tr w:rsidR="00403783" w:rsidRPr="00403783" w14:paraId="509A9120" w14:textId="77777777" w:rsidTr="005A2424">
        <w:trPr>
          <w:cantSplit/>
          <w:trHeight w:val="227"/>
          <w:jc w:val="center"/>
        </w:trPr>
        <w:tc>
          <w:tcPr>
            <w:tcW w:w="191" w:type="pct"/>
            <w:vMerge/>
            <w:textDirection w:val="btLr"/>
          </w:tcPr>
          <w:p w14:paraId="0FB7C2C0"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17B6EEE2"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tcPr>
          <w:p w14:paraId="5FF7113E" w14:textId="3B566B08" w:rsidR="0066493E" w:rsidRPr="00403783" w:rsidRDefault="0066493E" w:rsidP="001178DC">
            <w:pPr>
              <w:jc w:val="left"/>
              <w:rPr>
                <w:rFonts w:cs="Times New Roman"/>
                <w:sz w:val="16"/>
                <w:szCs w:val="16"/>
              </w:rPr>
            </w:pPr>
            <w:r w:rsidRPr="00403783">
              <w:rPr>
                <w:rFonts w:cs="Times New Roman"/>
                <w:sz w:val="16"/>
                <w:szCs w:val="16"/>
              </w:rPr>
              <w:t>0.23 (0.21-0.25)</w:t>
            </w:r>
          </w:p>
        </w:tc>
        <w:tc>
          <w:tcPr>
            <w:tcW w:w="820" w:type="pct"/>
          </w:tcPr>
          <w:p w14:paraId="245D59C2" w14:textId="3E606A7F" w:rsidR="0066493E" w:rsidRPr="00403783" w:rsidRDefault="0066493E" w:rsidP="001178DC">
            <w:pPr>
              <w:jc w:val="left"/>
              <w:rPr>
                <w:rFonts w:cs="Times New Roman"/>
                <w:sz w:val="16"/>
                <w:szCs w:val="16"/>
              </w:rPr>
            </w:pPr>
            <w:r w:rsidRPr="00403783">
              <w:rPr>
                <w:rFonts w:cs="Times New Roman"/>
                <w:sz w:val="16"/>
                <w:szCs w:val="16"/>
              </w:rPr>
              <w:t>0.05 (0.04-0.06)</w:t>
            </w:r>
          </w:p>
        </w:tc>
        <w:tc>
          <w:tcPr>
            <w:tcW w:w="914" w:type="pct"/>
          </w:tcPr>
          <w:p w14:paraId="60697847" w14:textId="6C790583"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tcPr>
          <w:p w14:paraId="2C491FF9" w14:textId="7300461A" w:rsidR="0066493E" w:rsidRPr="00403783" w:rsidRDefault="0066493E" w:rsidP="001178DC">
            <w:pPr>
              <w:jc w:val="left"/>
              <w:rPr>
                <w:rFonts w:cs="Times New Roman"/>
                <w:sz w:val="16"/>
                <w:szCs w:val="16"/>
              </w:rPr>
            </w:pPr>
            <w:r w:rsidRPr="00403783">
              <w:rPr>
                <w:rFonts w:cs="Times New Roman"/>
                <w:sz w:val="16"/>
                <w:szCs w:val="16"/>
              </w:rPr>
              <w:t>0.05 (0.04-0.06)</w:t>
            </w:r>
          </w:p>
        </w:tc>
      </w:tr>
      <w:tr w:rsidR="00403783" w:rsidRPr="00403783" w14:paraId="4BD3E1AB" w14:textId="77777777" w:rsidTr="005A2424">
        <w:trPr>
          <w:cantSplit/>
          <w:trHeight w:val="227"/>
          <w:jc w:val="center"/>
        </w:trPr>
        <w:tc>
          <w:tcPr>
            <w:tcW w:w="191" w:type="pct"/>
            <w:vMerge/>
            <w:textDirection w:val="btLr"/>
          </w:tcPr>
          <w:p w14:paraId="54BE5FF3"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2673D9A0"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tcPr>
          <w:p w14:paraId="45709BA0" w14:textId="1F762D91" w:rsidR="0066493E" w:rsidRPr="00403783" w:rsidRDefault="0066493E" w:rsidP="001178DC">
            <w:pPr>
              <w:jc w:val="left"/>
              <w:rPr>
                <w:rFonts w:cs="Times New Roman"/>
                <w:sz w:val="16"/>
                <w:szCs w:val="16"/>
              </w:rPr>
            </w:pPr>
            <w:r w:rsidRPr="00403783">
              <w:rPr>
                <w:rFonts w:cs="Times New Roman"/>
                <w:sz w:val="16"/>
                <w:szCs w:val="16"/>
              </w:rPr>
              <w:t>1.07 (1.02-1.11)</w:t>
            </w:r>
          </w:p>
        </w:tc>
        <w:tc>
          <w:tcPr>
            <w:tcW w:w="820" w:type="pct"/>
          </w:tcPr>
          <w:p w14:paraId="0C0F346D" w14:textId="1B9FB5AD" w:rsidR="0066493E" w:rsidRPr="00403783" w:rsidRDefault="0066493E" w:rsidP="001178DC">
            <w:pPr>
              <w:jc w:val="left"/>
              <w:rPr>
                <w:rFonts w:cs="Times New Roman"/>
                <w:sz w:val="16"/>
                <w:szCs w:val="16"/>
              </w:rPr>
            </w:pPr>
            <w:r w:rsidRPr="00403783">
              <w:rPr>
                <w:rFonts w:cs="Times New Roman"/>
                <w:sz w:val="16"/>
                <w:szCs w:val="16"/>
              </w:rPr>
              <w:t>0.03 (0.02-0.04)</w:t>
            </w:r>
          </w:p>
        </w:tc>
        <w:tc>
          <w:tcPr>
            <w:tcW w:w="914" w:type="pct"/>
          </w:tcPr>
          <w:p w14:paraId="5B0873D2" w14:textId="79D569B9"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tcPr>
          <w:p w14:paraId="3E5AF145" w14:textId="4695321A" w:rsidR="0066493E" w:rsidRPr="00403783" w:rsidRDefault="0066493E" w:rsidP="001178DC">
            <w:pPr>
              <w:jc w:val="left"/>
              <w:rPr>
                <w:rFonts w:cs="Times New Roman"/>
                <w:sz w:val="16"/>
                <w:szCs w:val="16"/>
              </w:rPr>
            </w:pPr>
            <w:r w:rsidRPr="00403783">
              <w:rPr>
                <w:rFonts w:cs="Times New Roman"/>
                <w:sz w:val="16"/>
                <w:szCs w:val="16"/>
              </w:rPr>
              <w:t>0.01 (0.01-0.02)</w:t>
            </w:r>
          </w:p>
        </w:tc>
      </w:tr>
      <w:tr w:rsidR="00403783" w:rsidRPr="00403783" w14:paraId="2E6D1994" w14:textId="77777777" w:rsidTr="005A2424">
        <w:trPr>
          <w:cantSplit/>
          <w:trHeight w:val="227"/>
          <w:jc w:val="center"/>
        </w:trPr>
        <w:tc>
          <w:tcPr>
            <w:tcW w:w="191" w:type="pct"/>
            <w:vMerge/>
            <w:textDirection w:val="btLr"/>
          </w:tcPr>
          <w:p w14:paraId="1A854054"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05019CE1"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tcPr>
          <w:p w14:paraId="29EC065B" w14:textId="544D5712" w:rsidR="0066493E" w:rsidRPr="00403783" w:rsidRDefault="0066493E" w:rsidP="001178DC">
            <w:pPr>
              <w:jc w:val="left"/>
              <w:rPr>
                <w:rFonts w:cs="Times New Roman"/>
                <w:sz w:val="16"/>
                <w:szCs w:val="16"/>
              </w:rPr>
            </w:pPr>
            <w:r w:rsidRPr="00403783">
              <w:rPr>
                <w:rFonts w:cs="Times New Roman"/>
                <w:sz w:val="16"/>
                <w:szCs w:val="16"/>
              </w:rPr>
              <w:t>79.80 (79.63-79.97)</w:t>
            </w:r>
          </w:p>
        </w:tc>
        <w:tc>
          <w:tcPr>
            <w:tcW w:w="820" w:type="pct"/>
          </w:tcPr>
          <w:p w14:paraId="5EBCA7C0" w14:textId="755D394A" w:rsidR="0066493E" w:rsidRPr="00403783" w:rsidRDefault="0066493E" w:rsidP="001178DC">
            <w:pPr>
              <w:jc w:val="left"/>
              <w:rPr>
                <w:rFonts w:cs="Times New Roman"/>
                <w:sz w:val="16"/>
                <w:szCs w:val="16"/>
              </w:rPr>
            </w:pPr>
            <w:r w:rsidRPr="00403783">
              <w:rPr>
                <w:rFonts w:cs="Times New Roman"/>
                <w:sz w:val="16"/>
                <w:szCs w:val="16"/>
              </w:rPr>
              <w:t>0.39 (0.36-0.42)</w:t>
            </w:r>
          </w:p>
        </w:tc>
        <w:tc>
          <w:tcPr>
            <w:tcW w:w="914" w:type="pct"/>
          </w:tcPr>
          <w:p w14:paraId="0B039CCA" w14:textId="0B45D738" w:rsidR="0066493E" w:rsidRPr="00403783" w:rsidRDefault="0066493E" w:rsidP="001178DC">
            <w:pPr>
              <w:jc w:val="left"/>
              <w:rPr>
                <w:rFonts w:cs="Times New Roman"/>
                <w:sz w:val="16"/>
                <w:szCs w:val="16"/>
              </w:rPr>
            </w:pPr>
            <w:r w:rsidRPr="00403783">
              <w:rPr>
                <w:rFonts w:cs="Times New Roman"/>
                <w:sz w:val="16"/>
                <w:szCs w:val="16"/>
              </w:rPr>
              <w:t>0.45 (0.45-0.46)</w:t>
            </w:r>
          </w:p>
        </w:tc>
        <w:tc>
          <w:tcPr>
            <w:tcW w:w="793" w:type="pct"/>
          </w:tcPr>
          <w:p w14:paraId="067C50A9" w14:textId="362C0E02" w:rsidR="0066493E" w:rsidRPr="00403783" w:rsidRDefault="0066493E" w:rsidP="001178DC">
            <w:pPr>
              <w:jc w:val="left"/>
              <w:rPr>
                <w:rFonts w:cs="Times New Roman"/>
                <w:sz w:val="16"/>
                <w:szCs w:val="16"/>
              </w:rPr>
            </w:pPr>
            <w:r w:rsidRPr="00403783">
              <w:rPr>
                <w:rFonts w:cs="Times New Roman"/>
                <w:sz w:val="16"/>
                <w:szCs w:val="16"/>
              </w:rPr>
              <w:t>-0.06 (-0.09--0.04)</w:t>
            </w:r>
          </w:p>
        </w:tc>
      </w:tr>
      <w:tr w:rsidR="00403783" w:rsidRPr="00403783" w14:paraId="42611AEA" w14:textId="77777777" w:rsidTr="005A2424">
        <w:trPr>
          <w:cantSplit/>
          <w:trHeight w:val="227"/>
          <w:jc w:val="center"/>
        </w:trPr>
        <w:tc>
          <w:tcPr>
            <w:tcW w:w="191" w:type="pct"/>
            <w:vMerge/>
            <w:textDirection w:val="btLr"/>
          </w:tcPr>
          <w:p w14:paraId="2A7B08FA"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4D1419DD"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tcPr>
          <w:p w14:paraId="17311239" w14:textId="52761092" w:rsidR="0066493E" w:rsidRPr="00403783" w:rsidRDefault="0066493E" w:rsidP="001178DC">
            <w:pPr>
              <w:jc w:val="left"/>
              <w:rPr>
                <w:rFonts w:cs="Times New Roman"/>
                <w:sz w:val="16"/>
                <w:szCs w:val="16"/>
              </w:rPr>
            </w:pPr>
            <w:r w:rsidRPr="00403783">
              <w:rPr>
                <w:rFonts w:cs="Times New Roman"/>
                <w:sz w:val="16"/>
                <w:szCs w:val="16"/>
              </w:rPr>
              <w:t>4.89 (4.80-4.99)</w:t>
            </w:r>
          </w:p>
        </w:tc>
        <w:tc>
          <w:tcPr>
            <w:tcW w:w="820" w:type="pct"/>
          </w:tcPr>
          <w:p w14:paraId="5094CD81" w14:textId="78A8375D" w:rsidR="0066493E" w:rsidRPr="00403783" w:rsidRDefault="0066493E" w:rsidP="001178DC">
            <w:pPr>
              <w:jc w:val="left"/>
              <w:rPr>
                <w:rFonts w:cs="Times New Roman"/>
                <w:sz w:val="16"/>
                <w:szCs w:val="16"/>
              </w:rPr>
            </w:pPr>
            <w:r w:rsidRPr="00403783">
              <w:rPr>
                <w:rFonts w:cs="Times New Roman"/>
                <w:sz w:val="16"/>
                <w:szCs w:val="16"/>
              </w:rPr>
              <w:t>0.02 (0.01-0.02)</w:t>
            </w:r>
          </w:p>
        </w:tc>
        <w:tc>
          <w:tcPr>
            <w:tcW w:w="914" w:type="pct"/>
          </w:tcPr>
          <w:p w14:paraId="0B033037" w14:textId="115E404F" w:rsidR="0066493E" w:rsidRPr="00403783" w:rsidRDefault="0066493E" w:rsidP="001178DC">
            <w:pPr>
              <w:jc w:val="left"/>
              <w:rPr>
                <w:rFonts w:cs="Times New Roman"/>
                <w:sz w:val="16"/>
                <w:szCs w:val="16"/>
              </w:rPr>
            </w:pPr>
            <w:r w:rsidRPr="00403783">
              <w:rPr>
                <w:rFonts w:cs="Times New Roman"/>
                <w:sz w:val="16"/>
                <w:szCs w:val="16"/>
              </w:rPr>
              <w:t>0.03 (0.03-0.03)</w:t>
            </w:r>
          </w:p>
        </w:tc>
        <w:tc>
          <w:tcPr>
            <w:tcW w:w="793" w:type="pct"/>
          </w:tcPr>
          <w:p w14:paraId="779C9B90" w14:textId="314F0EC9" w:rsidR="0066493E" w:rsidRPr="00403783" w:rsidRDefault="0066493E" w:rsidP="001178DC">
            <w:pPr>
              <w:jc w:val="left"/>
              <w:rPr>
                <w:rFonts w:cs="Times New Roman"/>
                <w:sz w:val="16"/>
                <w:szCs w:val="16"/>
              </w:rPr>
            </w:pPr>
            <w:r w:rsidRPr="00403783">
              <w:rPr>
                <w:rFonts w:cs="Times New Roman"/>
                <w:sz w:val="16"/>
                <w:szCs w:val="16"/>
              </w:rPr>
              <w:t>-0.01 (-0.02--0.01)</w:t>
            </w:r>
          </w:p>
        </w:tc>
      </w:tr>
      <w:tr w:rsidR="00403783" w:rsidRPr="00403783" w14:paraId="77D3B28C" w14:textId="77777777" w:rsidTr="005A2424">
        <w:trPr>
          <w:cantSplit/>
          <w:trHeight w:val="227"/>
          <w:jc w:val="center"/>
        </w:trPr>
        <w:tc>
          <w:tcPr>
            <w:tcW w:w="191" w:type="pct"/>
            <w:vMerge/>
            <w:textDirection w:val="btLr"/>
          </w:tcPr>
          <w:p w14:paraId="22526145"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4D6A5AE0"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tcPr>
          <w:p w14:paraId="042D0FCE" w14:textId="4132B3F2" w:rsidR="0066493E" w:rsidRPr="00403783" w:rsidRDefault="0066493E" w:rsidP="001178DC">
            <w:pPr>
              <w:jc w:val="left"/>
              <w:rPr>
                <w:rFonts w:cs="Times New Roman"/>
                <w:sz w:val="16"/>
                <w:szCs w:val="16"/>
              </w:rPr>
            </w:pPr>
            <w:r w:rsidRPr="00403783">
              <w:rPr>
                <w:rFonts w:cs="Times New Roman"/>
                <w:sz w:val="16"/>
                <w:szCs w:val="16"/>
              </w:rPr>
              <w:t>1.22 (1.17-1.27)</w:t>
            </w:r>
          </w:p>
        </w:tc>
        <w:tc>
          <w:tcPr>
            <w:tcW w:w="820" w:type="pct"/>
          </w:tcPr>
          <w:p w14:paraId="4FC40FCD" w14:textId="70258A3A" w:rsidR="0066493E" w:rsidRPr="00403783" w:rsidRDefault="0066493E" w:rsidP="001178DC">
            <w:pPr>
              <w:jc w:val="left"/>
              <w:rPr>
                <w:rFonts w:cs="Times New Roman"/>
                <w:sz w:val="16"/>
                <w:szCs w:val="16"/>
              </w:rPr>
            </w:pPr>
            <w:r w:rsidRPr="00403783">
              <w:rPr>
                <w:rFonts w:cs="Times New Roman"/>
                <w:sz w:val="16"/>
                <w:szCs w:val="16"/>
              </w:rPr>
              <w:t>0.01 (0.01-0.02)</w:t>
            </w:r>
          </w:p>
        </w:tc>
        <w:tc>
          <w:tcPr>
            <w:tcW w:w="914" w:type="pct"/>
          </w:tcPr>
          <w:p w14:paraId="1B60B4FD" w14:textId="67D5DCAE"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tcPr>
          <w:p w14:paraId="2F9F0DA1" w14:textId="76D5BBAE" w:rsidR="0066493E" w:rsidRPr="00403783" w:rsidRDefault="0066493E" w:rsidP="001178DC">
            <w:pPr>
              <w:jc w:val="left"/>
              <w:rPr>
                <w:rFonts w:cs="Times New Roman"/>
                <w:sz w:val="16"/>
                <w:szCs w:val="16"/>
              </w:rPr>
            </w:pPr>
            <w:r w:rsidRPr="00403783">
              <w:rPr>
                <w:rFonts w:cs="Times New Roman"/>
                <w:sz w:val="16"/>
                <w:szCs w:val="16"/>
              </w:rPr>
              <w:t>0.01 (0.01-0.02)</w:t>
            </w:r>
          </w:p>
        </w:tc>
      </w:tr>
      <w:tr w:rsidR="00403783" w:rsidRPr="00403783" w14:paraId="350F586B" w14:textId="77777777" w:rsidTr="005A2424">
        <w:trPr>
          <w:cantSplit/>
          <w:trHeight w:val="227"/>
          <w:jc w:val="center"/>
        </w:trPr>
        <w:tc>
          <w:tcPr>
            <w:tcW w:w="191" w:type="pct"/>
            <w:vMerge/>
            <w:textDirection w:val="btLr"/>
          </w:tcPr>
          <w:p w14:paraId="0F759CAC"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2E08370C"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tcPr>
          <w:p w14:paraId="0C34828E" w14:textId="224A660D" w:rsidR="0066493E" w:rsidRPr="00403783" w:rsidRDefault="0066493E" w:rsidP="001178DC">
            <w:pPr>
              <w:jc w:val="left"/>
              <w:rPr>
                <w:rFonts w:cs="Times New Roman"/>
                <w:sz w:val="16"/>
                <w:szCs w:val="16"/>
              </w:rPr>
            </w:pPr>
            <w:r w:rsidRPr="00403783">
              <w:rPr>
                <w:rFonts w:cs="Times New Roman"/>
                <w:sz w:val="16"/>
                <w:szCs w:val="16"/>
              </w:rPr>
              <w:t>3.45 (3.37-3.53)</w:t>
            </w:r>
          </w:p>
        </w:tc>
        <w:tc>
          <w:tcPr>
            <w:tcW w:w="820" w:type="pct"/>
          </w:tcPr>
          <w:p w14:paraId="55814818" w14:textId="12EA95DD" w:rsidR="0066493E" w:rsidRPr="00403783" w:rsidRDefault="0066493E" w:rsidP="001178DC">
            <w:pPr>
              <w:jc w:val="left"/>
              <w:rPr>
                <w:rFonts w:cs="Times New Roman"/>
                <w:sz w:val="16"/>
                <w:szCs w:val="16"/>
              </w:rPr>
            </w:pPr>
            <w:r w:rsidRPr="00403783">
              <w:rPr>
                <w:rFonts w:cs="Times New Roman"/>
                <w:sz w:val="16"/>
                <w:szCs w:val="16"/>
              </w:rPr>
              <w:t>0.00 (0.00-0.01)</w:t>
            </w:r>
          </w:p>
        </w:tc>
        <w:tc>
          <w:tcPr>
            <w:tcW w:w="914" w:type="pct"/>
          </w:tcPr>
          <w:p w14:paraId="238F534F" w14:textId="127FF214" w:rsidR="0066493E" w:rsidRPr="00403783" w:rsidRDefault="0066493E" w:rsidP="001178DC">
            <w:pPr>
              <w:jc w:val="left"/>
              <w:rPr>
                <w:rFonts w:cs="Times New Roman"/>
                <w:sz w:val="16"/>
                <w:szCs w:val="16"/>
              </w:rPr>
            </w:pPr>
            <w:r w:rsidRPr="00403783">
              <w:rPr>
                <w:rFonts w:cs="Times New Roman"/>
                <w:sz w:val="16"/>
                <w:szCs w:val="16"/>
              </w:rPr>
              <w:t>0.00 (0.00-0.01)</w:t>
            </w:r>
          </w:p>
        </w:tc>
        <w:tc>
          <w:tcPr>
            <w:tcW w:w="793" w:type="pct"/>
          </w:tcPr>
          <w:p w14:paraId="5BB797A2" w14:textId="3A40255C" w:rsidR="0066493E" w:rsidRPr="00403783" w:rsidRDefault="0066493E" w:rsidP="001178DC">
            <w:pPr>
              <w:jc w:val="left"/>
              <w:rPr>
                <w:rFonts w:cs="Times New Roman"/>
                <w:sz w:val="16"/>
                <w:szCs w:val="16"/>
              </w:rPr>
            </w:pPr>
            <w:r w:rsidRPr="00403783">
              <w:rPr>
                <w:rFonts w:cs="Times New Roman"/>
                <w:sz w:val="16"/>
                <w:szCs w:val="16"/>
              </w:rPr>
              <w:t>0.00 (0.00-0.00)</w:t>
            </w:r>
          </w:p>
        </w:tc>
      </w:tr>
      <w:tr w:rsidR="00403783" w:rsidRPr="00403783" w14:paraId="46FF61BE" w14:textId="77777777" w:rsidTr="005A2424">
        <w:tblPrEx>
          <w:jc w:val="left"/>
        </w:tblPrEx>
        <w:trPr>
          <w:cantSplit/>
          <w:trHeight w:val="227"/>
        </w:trPr>
        <w:tc>
          <w:tcPr>
            <w:tcW w:w="191" w:type="pct"/>
            <w:vMerge w:val="restart"/>
            <w:shd w:val="clear" w:color="auto" w:fill="E7E6E6" w:themeFill="background2"/>
            <w:textDirection w:val="btLr"/>
          </w:tcPr>
          <w:p w14:paraId="28BFC07D" w14:textId="3EFF5248" w:rsidR="0066493E" w:rsidRPr="00403783" w:rsidRDefault="0066493E" w:rsidP="001178DC">
            <w:pPr>
              <w:ind w:left="113" w:right="113"/>
              <w:jc w:val="center"/>
              <w:rPr>
                <w:rFonts w:cs="Times New Roman"/>
                <w:b/>
                <w:bCs/>
                <w:sz w:val="16"/>
                <w:szCs w:val="16"/>
              </w:rPr>
            </w:pPr>
            <w:r w:rsidRPr="00403783">
              <w:rPr>
                <w:rFonts w:cs="Times New Roman"/>
                <w:b/>
                <w:bCs/>
                <w:sz w:val="16"/>
                <w:szCs w:val="16"/>
              </w:rPr>
              <w:t>Men 63-64</w:t>
            </w:r>
          </w:p>
        </w:tc>
        <w:tc>
          <w:tcPr>
            <w:tcW w:w="1495" w:type="pct"/>
            <w:shd w:val="clear" w:color="auto" w:fill="E7E6E6" w:themeFill="background2"/>
            <w:vAlign w:val="center"/>
          </w:tcPr>
          <w:p w14:paraId="5F48370D"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shd w:val="clear" w:color="auto" w:fill="E7E6E6" w:themeFill="background2"/>
          </w:tcPr>
          <w:p w14:paraId="7074DE0A" w14:textId="0CFC81FC" w:rsidR="0066493E" w:rsidRPr="00403783" w:rsidRDefault="0066493E" w:rsidP="001178DC">
            <w:pPr>
              <w:jc w:val="left"/>
              <w:rPr>
                <w:rFonts w:cs="Times New Roman"/>
                <w:sz w:val="16"/>
                <w:szCs w:val="16"/>
              </w:rPr>
            </w:pPr>
            <w:r w:rsidRPr="00403783">
              <w:rPr>
                <w:rFonts w:cs="Times New Roman"/>
                <w:sz w:val="16"/>
                <w:szCs w:val="16"/>
              </w:rPr>
              <w:t>7.25 (7.13-7.36)</w:t>
            </w:r>
          </w:p>
        </w:tc>
        <w:tc>
          <w:tcPr>
            <w:tcW w:w="820" w:type="pct"/>
            <w:shd w:val="clear" w:color="auto" w:fill="E7E6E6" w:themeFill="background2"/>
          </w:tcPr>
          <w:p w14:paraId="4E770A30" w14:textId="57FE0B2B" w:rsidR="0066493E" w:rsidRPr="00403783" w:rsidRDefault="0066493E" w:rsidP="001178DC">
            <w:pPr>
              <w:jc w:val="left"/>
              <w:rPr>
                <w:rFonts w:cs="Times New Roman"/>
                <w:sz w:val="16"/>
                <w:szCs w:val="16"/>
              </w:rPr>
            </w:pPr>
            <w:r w:rsidRPr="00403783">
              <w:rPr>
                <w:rFonts w:cs="Times New Roman"/>
                <w:sz w:val="16"/>
                <w:szCs w:val="16"/>
              </w:rPr>
              <w:t>1.04 (1.00-1.09)</w:t>
            </w:r>
          </w:p>
        </w:tc>
        <w:tc>
          <w:tcPr>
            <w:tcW w:w="914" w:type="pct"/>
            <w:shd w:val="clear" w:color="auto" w:fill="E7E6E6" w:themeFill="background2"/>
          </w:tcPr>
          <w:p w14:paraId="3CFEF9FF" w14:textId="5176AE33" w:rsidR="0066493E" w:rsidRPr="00403783" w:rsidRDefault="0066493E" w:rsidP="001178DC">
            <w:pPr>
              <w:jc w:val="left"/>
              <w:rPr>
                <w:rFonts w:cs="Times New Roman"/>
                <w:sz w:val="16"/>
                <w:szCs w:val="16"/>
              </w:rPr>
            </w:pPr>
            <w:r w:rsidRPr="00403783">
              <w:rPr>
                <w:rFonts w:cs="Times New Roman"/>
                <w:sz w:val="16"/>
                <w:szCs w:val="16"/>
              </w:rPr>
              <w:t>0.99 (0.99-0.99)</w:t>
            </w:r>
          </w:p>
        </w:tc>
        <w:tc>
          <w:tcPr>
            <w:tcW w:w="793" w:type="pct"/>
            <w:shd w:val="clear" w:color="auto" w:fill="E7E6E6" w:themeFill="background2"/>
          </w:tcPr>
          <w:p w14:paraId="47CEA449" w14:textId="07E39C7D" w:rsidR="0066493E" w:rsidRPr="00403783" w:rsidRDefault="0066493E" w:rsidP="001178DC">
            <w:pPr>
              <w:jc w:val="left"/>
              <w:rPr>
                <w:rFonts w:cs="Times New Roman"/>
                <w:sz w:val="16"/>
                <w:szCs w:val="16"/>
              </w:rPr>
            </w:pPr>
            <w:r w:rsidRPr="00403783">
              <w:rPr>
                <w:rFonts w:cs="Times New Roman"/>
                <w:sz w:val="16"/>
                <w:szCs w:val="16"/>
              </w:rPr>
              <w:t>0.05 (0.01-0.10)</w:t>
            </w:r>
          </w:p>
        </w:tc>
      </w:tr>
      <w:tr w:rsidR="00403783" w:rsidRPr="00403783" w14:paraId="4A76A92F" w14:textId="77777777" w:rsidTr="005A2424">
        <w:tblPrEx>
          <w:jc w:val="left"/>
        </w:tblPrEx>
        <w:trPr>
          <w:cantSplit/>
          <w:trHeight w:val="227"/>
        </w:trPr>
        <w:tc>
          <w:tcPr>
            <w:tcW w:w="191" w:type="pct"/>
            <w:vMerge/>
            <w:shd w:val="clear" w:color="auto" w:fill="E7E6E6" w:themeFill="background2"/>
            <w:textDirection w:val="btLr"/>
          </w:tcPr>
          <w:p w14:paraId="4E557DA8"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40C26262"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shd w:val="clear" w:color="auto" w:fill="E7E6E6" w:themeFill="background2"/>
          </w:tcPr>
          <w:p w14:paraId="7C4526F5" w14:textId="045A0F22" w:rsidR="0066493E" w:rsidRPr="00403783" w:rsidRDefault="0066493E" w:rsidP="001178DC">
            <w:pPr>
              <w:jc w:val="left"/>
              <w:rPr>
                <w:rFonts w:cs="Times New Roman"/>
                <w:sz w:val="16"/>
                <w:szCs w:val="16"/>
              </w:rPr>
            </w:pPr>
            <w:r w:rsidRPr="00403783">
              <w:rPr>
                <w:rFonts w:cs="Times New Roman"/>
                <w:sz w:val="16"/>
                <w:szCs w:val="16"/>
              </w:rPr>
              <w:t>0.17 (0.16-0.19)</w:t>
            </w:r>
          </w:p>
        </w:tc>
        <w:tc>
          <w:tcPr>
            <w:tcW w:w="820" w:type="pct"/>
            <w:shd w:val="clear" w:color="auto" w:fill="E7E6E6" w:themeFill="background2"/>
          </w:tcPr>
          <w:p w14:paraId="03F491A6" w14:textId="2C85A896" w:rsidR="0066493E" w:rsidRPr="00403783" w:rsidRDefault="0066493E" w:rsidP="001178DC">
            <w:pPr>
              <w:jc w:val="left"/>
              <w:rPr>
                <w:rFonts w:cs="Times New Roman"/>
                <w:sz w:val="16"/>
                <w:szCs w:val="16"/>
              </w:rPr>
            </w:pPr>
            <w:r w:rsidRPr="00403783">
              <w:rPr>
                <w:rFonts w:cs="Times New Roman"/>
                <w:sz w:val="16"/>
                <w:szCs w:val="16"/>
              </w:rPr>
              <w:t>0.08 (0.07-0.10)</w:t>
            </w:r>
          </w:p>
        </w:tc>
        <w:tc>
          <w:tcPr>
            <w:tcW w:w="914" w:type="pct"/>
            <w:shd w:val="clear" w:color="auto" w:fill="E7E6E6" w:themeFill="background2"/>
          </w:tcPr>
          <w:p w14:paraId="28682092" w14:textId="5105B890"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58843E88" w14:textId="665138D1" w:rsidR="0066493E" w:rsidRPr="00403783" w:rsidRDefault="0066493E" w:rsidP="001178DC">
            <w:pPr>
              <w:jc w:val="left"/>
              <w:rPr>
                <w:rFonts w:cs="Times New Roman"/>
                <w:sz w:val="16"/>
                <w:szCs w:val="16"/>
              </w:rPr>
            </w:pPr>
            <w:r w:rsidRPr="00403783">
              <w:rPr>
                <w:rFonts w:cs="Times New Roman"/>
                <w:sz w:val="16"/>
                <w:szCs w:val="16"/>
              </w:rPr>
              <w:t>0.08 (0.07-0.09)</w:t>
            </w:r>
          </w:p>
        </w:tc>
      </w:tr>
      <w:tr w:rsidR="00403783" w:rsidRPr="00403783" w14:paraId="1FFEC012" w14:textId="77777777" w:rsidTr="005A2424">
        <w:tblPrEx>
          <w:jc w:val="left"/>
        </w:tblPrEx>
        <w:trPr>
          <w:cantSplit/>
          <w:trHeight w:val="227"/>
        </w:trPr>
        <w:tc>
          <w:tcPr>
            <w:tcW w:w="191" w:type="pct"/>
            <w:vMerge/>
            <w:shd w:val="clear" w:color="auto" w:fill="E7E6E6" w:themeFill="background2"/>
            <w:textDirection w:val="btLr"/>
          </w:tcPr>
          <w:p w14:paraId="4545596C"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10846CEA"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shd w:val="clear" w:color="auto" w:fill="E7E6E6" w:themeFill="background2"/>
          </w:tcPr>
          <w:p w14:paraId="4352F6F8" w14:textId="64F59BDE" w:rsidR="0066493E" w:rsidRPr="00403783" w:rsidRDefault="0066493E" w:rsidP="001178DC">
            <w:pPr>
              <w:jc w:val="left"/>
              <w:rPr>
                <w:rFonts w:cs="Times New Roman"/>
                <w:sz w:val="16"/>
                <w:szCs w:val="16"/>
              </w:rPr>
            </w:pPr>
            <w:r w:rsidRPr="00403783">
              <w:rPr>
                <w:rFonts w:cs="Times New Roman"/>
                <w:sz w:val="16"/>
                <w:szCs w:val="16"/>
              </w:rPr>
              <w:t>0.97 (0.92-1.01)</w:t>
            </w:r>
          </w:p>
        </w:tc>
        <w:tc>
          <w:tcPr>
            <w:tcW w:w="820" w:type="pct"/>
            <w:shd w:val="clear" w:color="auto" w:fill="E7E6E6" w:themeFill="background2"/>
          </w:tcPr>
          <w:p w14:paraId="60D95724" w14:textId="16206675" w:rsidR="0066493E" w:rsidRPr="00403783" w:rsidRDefault="0066493E" w:rsidP="001178DC">
            <w:pPr>
              <w:jc w:val="left"/>
              <w:rPr>
                <w:rFonts w:cs="Times New Roman"/>
                <w:sz w:val="16"/>
                <w:szCs w:val="16"/>
              </w:rPr>
            </w:pPr>
            <w:r w:rsidRPr="00403783">
              <w:rPr>
                <w:rFonts w:cs="Times New Roman"/>
                <w:sz w:val="16"/>
                <w:szCs w:val="16"/>
              </w:rPr>
              <w:t>0.05 (0.04-0.06)</w:t>
            </w:r>
          </w:p>
        </w:tc>
        <w:tc>
          <w:tcPr>
            <w:tcW w:w="914" w:type="pct"/>
            <w:shd w:val="clear" w:color="auto" w:fill="E7E6E6" w:themeFill="background2"/>
          </w:tcPr>
          <w:p w14:paraId="5254003E" w14:textId="63864494" w:rsidR="0066493E" w:rsidRPr="00403783" w:rsidRDefault="0066493E" w:rsidP="001178DC">
            <w:pPr>
              <w:jc w:val="left"/>
              <w:rPr>
                <w:rFonts w:cs="Times New Roman"/>
                <w:sz w:val="16"/>
                <w:szCs w:val="16"/>
              </w:rPr>
            </w:pPr>
            <w:r w:rsidRPr="00403783">
              <w:rPr>
                <w:rFonts w:cs="Times New Roman"/>
                <w:sz w:val="16"/>
                <w:szCs w:val="16"/>
              </w:rPr>
              <w:t>0.02 (0.02-0.02)</w:t>
            </w:r>
          </w:p>
        </w:tc>
        <w:tc>
          <w:tcPr>
            <w:tcW w:w="793" w:type="pct"/>
            <w:shd w:val="clear" w:color="auto" w:fill="E7E6E6" w:themeFill="background2"/>
          </w:tcPr>
          <w:p w14:paraId="0CF0F21F" w14:textId="153C01E6" w:rsidR="0066493E" w:rsidRPr="00403783" w:rsidRDefault="0066493E" w:rsidP="001178DC">
            <w:pPr>
              <w:jc w:val="left"/>
              <w:rPr>
                <w:rFonts w:cs="Times New Roman"/>
                <w:sz w:val="16"/>
                <w:szCs w:val="16"/>
              </w:rPr>
            </w:pPr>
            <w:r w:rsidRPr="00403783">
              <w:rPr>
                <w:rFonts w:cs="Times New Roman"/>
                <w:sz w:val="16"/>
                <w:szCs w:val="16"/>
              </w:rPr>
              <w:t>0.03 (0.02-0.04)</w:t>
            </w:r>
          </w:p>
        </w:tc>
      </w:tr>
      <w:tr w:rsidR="00403783" w:rsidRPr="00403783" w14:paraId="5FC841FA" w14:textId="77777777" w:rsidTr="005A2424">
        <w:tblPrEx>
          <w:jc w:val="left"/>
        </w:tblPrEx>
        <w:trPr>
          <w:cantSplit/>
          <w:trHeight w:val="227"/>
        </w:trPr>
        <w:tc>
          <w:tcPr>
            <w:tcW w:w="191" w:type="pct"/>
            <w:vMerge/>
            <w:shd w:val="clear" w:color="auto" w:fill="E7E6E6" w:themeFill="background2"/>
            <w:textDirection w:val="btLr"/>
          </w:tcPr>
          <w:p w14:paraId="0B1B46B0"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307380BD"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shd w:val="clear" w:color="auto" w:fill="E7E6E6" w:themeFill="background2"/>
          </w:tcPr>
          <w:p w14:paraId="5A1EB258" w14:textId="720011E6" w:rsidR="0066493E" w:rsidRPr="00403783" w:rsidRDefault="0066493E" w:rsidP="001178DC">
            <w:pPr>
              <w:jc w:val="left"/>
              <w:rPr>
                <w:rFonts w:cs="Times New Roman"/>
                <w:sz w:val="16"/>
                <w:szCs w:val="16"/>
              </w:rPr>
            </w:pPr>
            <w:r w:rsidRPr="00403783">
              <w:rPr>
                <w:rFonts w:cs="Times New Roman"/>
                <w:sz w:val="16"/>
                <w:szCs w:val="16"/>
              </w:rPr>
              <w:t>79.39 (79.21-79.56)</w:t>
            </w:r>
          </w:p>
        </w:tc>
        <w:tc>
          <w:tcPr>
            <w:tcW w:w="820" w:type="pct"/>
            <w:shd w:val="clear" w:color="auto" w:fill="E7E6E6" w:themeFill="background2"/>
          </w:tcPr>
          <w:p w14:paraId="66ACB215" w14:textId="436D6681" w:rsidR="0066493E" w:rsidRPr="00403783" w:rsidRDefault="0066493E" w:rsidP="001178DC">
            <w:pPr>
              <w:jc w:val="left"/>
              <w:rPr>
                <w:rFonts w:cs="Times New Roman"/>
                <w:sz w:val="16"/>
                <w:szCs w:val="16"/>
              </w:rPr>
            </w:pPr>
            <w:r w:rsidRPr="00403783">
              <w:rPr>
                <w:rFonts w:cs="Times New Roman"/>
                <w:sz w:val="16"/>
                <w:szCs w:val="16"/>
              </w:rPr>
              <w:t>0.54 (0.51-0.57)</w:t>
            </w:r>
          </w:p>
        </w:tc>
        <w:tc>
          <w:tcPr>
            <w:tcW w:w="914" w:type="pct"/>
            <w:shd w:val="clear" w:color="auto" w:fill="E7E6E6" w:themeFill="background2"/>
          </w:tcPr>
          <w:p w14:paraId="6CAD277F" w14:textId="3101BA8F" w:rsidR="0066493E" w:rsidRPr="00403783" w:rsidRDefault="0066493E" w:rsidP="001178DC">
            <w:pPr>
              <w:jc w:val="left"/>
              <w:rPr>
                <w:rFonts w:cs="Times New Roman"/>
                <w:sz w:val="16"/>
                <w:szCs w:val="16"/>
              </w:rPr>
            </w:pPr>
            <w:r w:rsidRPr="00403783">
              <w:rPr>
                <w:rFonts w:cs="Times New Roman"/>
                <w:sz w:val="16"/>
                <w:szCs w:val="16"/>
              </w:rPr>
              <w:t>0.66 (0.66-0.66)</w:t>
            </w:r>
          </w:p>
        </w:tc>
        <w:tc>
          <w:tcPr>
            <w:tcW w:w="793" w:type="pct"/>
            <w:shd w:val="clear" w:color="auto" w:fill="E7E6E6" w:themeFill="background2"/>
          </w:tcPr>
          <w:p w14:paraId="0A38C0D9" w14:textId="7A465119" w:rsidR="0066493E" w:rsidRPr="00403783" w:rsidRDefault="0066493E" w:rsidP="001178DC">
            <w:pPr>
              <w:jc w:val="left"/>
              <w:rPr>
                <w:rFonts w:cs="Times New Roman"/>
                <w:sz w:val="16"/>
                <w:szCs w:val="16"/>
              </w:rPr>
            </w:pPr>
            <w:r w:rsidRPr="00403783">
              <w:rPr>
                <w:rFonts w:cs="Times New Roman"/>
                <w:sz w:val="16"/>
                <w:szCs w:val="16"/>
              </w:rPr>
              <w:t>-0.12 (-0.15--0.09)</w:t>
            </w:r>
          </w:p>
        </w:tc>
      </w:tr>
      <w:tr w:rsidR="00403783" w:rsidRPr="00403783" w14:paraId="1E71889A" w14:textId="77777777" w:rsidTr="005A2424">
        <w:tblPrEx>
          <w:jc w:val="left"/>
        </w:tblPrEx>
        <w:trPr>
          <w:cantSplit/>
          <w:trHeight w:val="227"/>
        </w:trPr>
        <w:tc>
          <w:tcPr>
            <w:tcW w:w="191" w:type="pct"/>
            <w:vMerge/>
            <w:shd w:val="clear" w:color="auto" w:fill="E7E6E6" w:themeFill="background2"/>
            <w:textDirection w:val="btLr"/>
          </w:tcPr>
          <w:p w14:paraId="20980A36"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03CC6CCC"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shd w:val="clear" w:color="auto" w:fill="E7E6E6" w:themeFill="background2"/>
          </w:tcPr>
          <w:p w14:paraId="547683E8" w14:textId="4B6094DB" w:rsidR="0066493E" w:rsidRPr="00403783" w:rsidRDefault="0066493E" w:rsidP="001178DC">
            <w:pPr>
              <w:jc w:val="left"/>
              <w:rPr>
                <w:rFonts w:cs="Times New Roman"/>
                <w:sz w:val="16"/>
                <w:szCs w:val="16"/>
              </w:rPr>
            </w:pPr>
            <w:r w:rsidRPr="00403783">
              <w:rPr>
                <w:rFonts w:cs="Times New Roman"/>
                <w:sz w:val="16"/>
                <w:szCs w:val="16"/>
              </w:rPr>
              <w:t>5.45 (5.35-5.55)</w:t>
            </w:r>
          </w:p>
        </w:tc>
        <w:tc>
          <w:tcPr>
            <w:tcW w:w="820" w:type="pct"/>
            <w:shd w:val="clear" w:color="auto" w:fill="E7E6E6" w:themeFill="background2"/>
          </w:tcPr>
          <w:p w14:paraId="61AF4527" w14:textId="2A194EA2" w:rsidR="0066493E" w:rsidRPr="00403783" w:rsidRDefault="0066493E" w:rsidP="001178DC">
            <w:pPr>
              <w:jc w:val="left"/>
              <w:rPr>
                <w:rFonts w:cs="Times New Roman"/>
                <w:sz w:val="16"/>
                <w:szCs w:val="16"/>
              </w:rPr>
            </w:pPr>
            <w:r w:rsidRPr="00403783">
              <w:rPr>
                <w:rFonts w:cs="Times New Roman"/>
                <w:sz w:val="16"/>
                <w:szCs w:val="16"/>
              </w:rPr>
              <w:t>0.02 (0.01-0.03)</w:t>
            </w:r>
          </w:p>
        </w:tc>
        <w:tc>
          <w:tcPr>
            <w:tcW w:w="914" w:type="pct"/>
            <w:shd w:val="clear" w:color="auto" w:fill="E7E6E6" w:themeFill="background2"/>
          </w:tcPr>
          <w:p w14:paraId="091A2E61" w14:textId="2A5EBCCB" w:rsidR="0066493E" w:rsidRPr="00403783" w:rsidRDefault="0066493E" w:rsidP="001178DC">
            <w:pPr>
              <w:jc w:val="left"/>
              <w:rPr>
                <w:rFonts w:cs="Times New Roman"/>
                <w:sz w:val="16"/>
                <w:szCs w:val="16"/>
              </w:rPr>
            </w:pPr>
            <w:r w:rsidRPr="00403783">
              <w:rPr>
                <w:rFonts w:cs="Times New Roman"/>
                <w:sz w:val="16"/>
                <w:szCs w:val="16"/>
              </w:rPr>
              <w:t>0.04 (0.04-0.04)</w:t>
            </w:r>
          </w:p>
        </w:tc>
        <w:tc>
          <w:tcPr>
            <w:tcW w:w="793" w:type="pct"/>
            <w:shd w:val="clear" w:color="auto" w:fill="E7E6E6" w:themeFill="background2"/>
          </w:tcPr>
          <w:p w14:paraId="1BFCDC43" w14:textId="3851F2E6" w:rsidR="0066493E" w:rsidRPr="00403783" w:rsidRDefault="0066493E" w:rsidP="001178DC">
            <w:pPr>
              <w:jc w:val="left"/>
              <w:rPr>
                <w:rFonts w:cs="Times New Roman"/>
                <w:sz w:val="16"/>
                <w:szCs w:val="16"/>
              </w:rPr>
            </w:pPr>
            <w:r w:rsidRPr="00403783">
              <w:rPr>
                <w:rFonts w:cs="Times New Roman"/>
                <w:sz w:val="16"/>
                <w:szCs w:val="16"/>
              </w:rPr>
              <w:t>-0.02 (-0.03--0.02)</w:t>
            </w:r>
          </w:p>
        </w:tc>
      </w:tr>
      <w:tr w:rsidR="00403783" w:rsidRPr="00403783" w14:paraId="388D3912" w14:textId="77777777" w:rsidTr="005A2424">
        <w:tblPrEx>
          <w:jc w:val="left"/>
        </w:tblPrEx>
        <w:trPr>
          <w:cantSplit/>
          <w:trHeight w:val="227"/>
        </w:trPr>
        <w:tc>
          <w:tcPr>
            <w:tcW w:w="191" w:type="pct"/>
            <w:vMerge/>
            <w:shd w:val="clear" w:color="auto" w:fill="E7E6E6" w:themeFill="background2"/>
            <w:textDirection w:val="btLr"/>
          </w:tcPr>
          <w:p w14:paraId="04922EFA"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7720D4AE"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shd w:val="clear" w:color="auto" w:fill="E7E6E6" w:themeFill="background2"/>
          </w:tcPr>
          <w:p w14:paraId="418C0954" w14:textId="00C5F030" w:rsidR="0066493E" w:rsidRPr="00403783" w:rsidRDefault="0066493E" w:rsidP="001178DC">
            <w:pPr>
              <w:jc w:val="left"/>
              <w:rPr>
                <w:rFonts w:cs="Times New Roman"/>
                <w:sz w:val="16"/>
                <w:szCs w:val="16"/>
              </w:rPr>
            </w:pPr>
            <w:r w:rsidRPr="00403783">
              <w:rPr>
                <w:rFonts w:cs="Times New Roman"/>
                <w:sz w:val="16"/>
                <w:szCs w:val="16"/>
              </w:rPr>
              <w:t>1.37 (1.32-1.42)</w:t>
            </w:r>
          </w:p>
        </w:tc>
        <w:tc>
          <w:tcPr>
            <w:tcW w:w="820" w:type="pct"/>
            <w:shd w:val="clear" w:color="auto" w:fill="E7E6E6" w:themeFill="background2"/>
          </w:tcPr>
          <w:p w14:paraId="344EA792" w14:textId="3074025C" w:rsidR="0066493E" w:rsidRPr="00403783" w:rsidRDefault="0066493E" w:rsidP="001178DC">
            <w:pPr>
              <w:jc w:val="left"/>
              <w:rPr>
                <w:rFonts w:cs="Times New Roman"/>
                <w:sz w:val="16"/>
                <w:szCs w:val="16"/>
              </w:rPr>
            </w:pPr>
            <w:r w:rsidRPr="00403783">
              <w:rPr>
                <w:rFonts w:cs="Times New Roman"/>
                <w:sz w:val="16"/>
                <w:szCs w:val="16"/>
              </w:rPr>
              <w:t>0.03 (0.02-0.03)</w:t>
            </w:r>
          </w:p>
        </w:tc>
        <w:tc>
          <w:tcPr>
            <w:tcW w:w="914" w:type="pct"/>
            <w:shd w:val="clear" w:color="auto" w:fill="E7E6E6" w:themeFill="background2"/>
          </w:tcPr>
          <w:p w14:paraId="2DBF4CB2" w14:textId="0F7D7E1B"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shd w:val="clear" w:color="auto" w:fill="E7E6E6" w:themeFill="background2"/>
          </w:tcPr>
          <w:p w14:paraId="487F4D87" w14:textId="74565E60" w:rsidR="0066493E" w:rsidRPr="00403783" w:rsidRDefault="0066493E" w:rsidP="001178DC">
            <w:pPr>
              <w:jc w:val="left"/>
              <w:rPr>
                <w:rFonts w:cs="Times New Roman"/>
                <w:sz w:val="16"/>
                <w:szCs w:val="16"/>
              </w:rPr>
            </w:pPr>
            <w:r w:rsidRPr="00403783">
              <w:rPr>
                <w:rFonts w:cs="Times New Roman"/>
                <w:sz w:val="16"/>
                <w:szCs w:val="16"/>
              </w:rPr>
              <w:t>0.02 (0.01-0.03)</w:t>
            </w:r>
          </w:p>
        </w:tc>
      </w:tr>
      <w:tr w:rsidR="00403783" w:rsidRPr="00403783" w14:paraId="1AA54C68" w14:textId="77777777" w:rsidTr="005A2424">
        <w:tblPrEx>
          <w:jc w:val="left"/>
        </w:tblPrEx>
        <w:trPr>
          <w:cantSplit/>
          <w:trHeight w:val="227"/>
        </w:trPr>
        <w:tc>
          <w:tcPr>
            <w:tcW w:w="191" w:type="pct"/>
            <w:vMerge/>
            <w:shd w:val="clear" w:color="auto" w:fill="E7E6E6" w:themeFill="background2"/>
            <w:textDirection w:val="btLr"/>
          </w:tcPr>
          <w:p w14:paraId="1CD32F19"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6CC29777"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shd w:val="clear" w:color="auto" w:fill="E7E6E6" w:themeFill="background2"/>
          </w:tcPr>
          <w:p w14:paraId="003991B7" w14:textId="1D81D9F3" w:rsidR="0066493E" w:rsidRPr="00403783" w:rsidRDefault="0066493E" w:rsidP="001178DC">
            <w:pPr>
              <w:jc w:val="left"/>
              <w:rPr>
                <w:rFonts w:cs="Times New Roman"/>
                <w:sz w:val="16"/>
                <w:szCs w:val="16"/>
              </w:rPr>
            </w:pPr>
            <w:r w:rsidRPr="00403783">
              <w:rPr>
                <w:rFonts w:cs="Times New Roman"/>
                <w:sz w:val="16"/>
                <w:szCs w:val="16"/>
              </w:rPr>
              <w:t>3.64 (3.56-3.72)</w:t>
            </w:r>
          </w:p>
        </w:tc>
        <w:tc>
          <w:tcPr>
            <w:tcW w:w="820" w:type="pct"/>
            <w:shd w:val="clear" w:color="auto" w:fill="E7E6E6" w:themeFill="background2"/>
          </w:tcPr>
          <w:p w14:paraId="3B97D918" w14:textId="35552957" w:rsidR="0066493E" w:rsidRPr="00403783" w:rsidRDefault="0066493E" w:rsidP="001178DC">
            <w:pPr>
              <w:jc w:val="left"/>
              <w:rPr>
                <w:rFonts w:cs="Times New Roman"/>
                <w:sz w:val="16"/>
                <w:szCs w:val="16"/>
              </w:rPr>
            </w:pPr>
            <w:r w:rsidRPr="00403783">
              <w:rPr>
                <w:rFonts w:cs="Times New Roman"/>
                <w:sz w:val="16"/>
                <w:szCs w:val="16"/>
              </w:rPr>
              <w:t>0.01 (0.01-0.02)</w:t>
            </w:r>
          </w:p>
        </w:tc>
        <w:tc>
          <w:tcPr>
            <w:tcW w:w="914" w:type="pct"/>
            <w:shd w:val="clear" w:color="auto" w:fill="E7E6E6" w:themeFill="background2"/>
          </w:tcPr>
          <w:p w14:paraId="5680562F" w14:textId="5C5B9ACA"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4B704FBA" w14:textId="282658F7" w:rsidR="0066493E" w:rsidRPr="00403783" w:rsidRDefault="0066493E" w:rsidP="001178DC">
            <w:pPr>
              <w:jc w:val="left"/>
              <w:rPr>
                <w:rFonts w:cs="Times New Roman"/>
                <w:sz w:val="16"/>
                <w:szCs w:val="16"/>
              </w:rPr>
            </w:pPr>
            <w:r w:rsidRPr="00403783">
              <w:rPr>
                <w:rFonts w:cs="Times New Roman"/>
                <w:sz w:val="16"/>
                <w:szCs w:val="16"/>
              </w:rPr>
              <w:t>0.00 (0.00-0.01)</w:t>
            </w:r>
          </w:p>
        </w:tc>
      </w:tr>
      <w:tr w:rsidR="00403783" w:rsidRPr="00403783" w14:paraId="4E159681" w14:textId="77777777" w:rsidTr="005A2424">
        <w:tblPrEx>
          <w:jc w:val="left"/>
        </w:tblPrEx>
        <w:trPr>
          <w:cantSplit/>
          <w:trHeight w:val="227"/>
        </w:trPr>
        <w:tc>
          <w:tcPr>
            <w:tcW w:w="191" w:type="pct"/>
            <w:vMerge w:val="restart"/>
            <w:textDirection w:val="btLr"/>
          </w:tcPr>
          <w:p w14:paraId="5270EA80" w14:textId="77777777" w:rsidR="0066493E" w:rsidRPr="00403783" w:rsidRDefault="0066493E" w:rsidP="001178DC">
            <w:pPr>
              <w:ind w:left="113" w:right="113"/>
              <w:jc w:val="center"/>
              <w:rPr>
                <w:rFonts w:cs="Times New Roman"/>
                <w:b/>
                <w:bCs/>
                <w:sz w:val="16"/>
                <w:szCs w:val="16"/>
              </w:rPr>
            </w:pPr>
            <w:r w:rsidRPr="00403783">
              <w:rPr>
                <w:rFonts w:cs="Times New Roman"/>
                <w:b/>
                <w:bCs/>
                <w:sz w:val="16"/>
                <w:szCs w:val="16"/>
              </w:rPr>
              <w:t>Women 65-69</w:t>
            </w:r>
          </w:p>
        </w:tc>
        <w:tc>
          <w:tcPr>
            <w:tcW w:w="1495" w:type="pct"/>
            <w:vAlign w:val="center"/>
          </w:tcPr>
          <w:p w14:paraId="50E11D98"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tcPr>
          <w:p w14:paraId="67393C0A" w14:textId="10AB8B2A" w:rsidR="0066493E" w:rsidRPr="00403783" w:rsidRDefault="0066493E" w:rsidP="001178DC">
            <w:pPr>
              <w:jc w:val="left"/>
              <w:rPr>
                <w:rFonts w:cs="Times New Roman"/>
                <w:sz w:val="16"/>
                <w:szCs w:val="16"/>
              </w:rPr>
            </w:pPr>
            <w:r w:rsidRPr="00403783">
              <w:rPr>
                <w:rFonts w:cs="Times New Roman"/>
                <w:sz w:val="16"/>
                <w:szCs w:val="16"/>
              </w:rPr>
              <w:t>7.52 (7.45-7.59)</w:t>
            </w:r>
          </w:p>
        </w:tc>
        <w:tc>
          <w:tcPr>
            <w:tcW w:w="820" w:type="pct"/>
          </w:tcPr>
          <w:p w14:paraId="19C13416" w14:textId="34BEDF36" w:rsidR="0066493E" w:rsidRPr="00403783" w:rsidRDefault="0066493E" w:rsidP="001178DC">
            <w:pPr>
              <w:jc w:val="left"/>
              <w:rPr>
                <w:rFonts w:cs="Times New Roman"/>
                <w:sz w:val="16"/>
                <w:szCs w:val="16"/>
              </w:rPr>
            </w:pPr>
            <w:r w:rsidRPr="00403783">
              <w:rPr>
                <w:rFonts w:cs="Times New Roman"/>
                <w:sz w:val="16"/>
                <w:szCs w:val="16"/>
              </w:rPr>
              <w:t>1.03 (1.00-1.05)</w:t>
            </w:r>
          </w:p>
        </w:tc>
        <w:tc>
          <w:tcPr>
            <w:tcW w:w="914" w:type="pct"/>
          </w:tcPr>
          <w:p w14:paraId="6B9EB7C1" w14:textId="414E0E13" w:rsidR="0066493E" w:rsidRPr="00403783" w:rsidRDefault="0066493E" w:rsidP="001178DC">
            <w:pPr>
              <w:jc w:val="left"/>
              <w:rPr>
                <w:rFonts w:cs="Times New Roman"/>
                <w:sz w:val="16"/>
                <w:szCs w:val="16"/>
              </w:rPr>
            </w:pPr>
            <w:r w:rsidRPr="00403783">
              <w:rPr>
                <w:rFonts w:cs="Times New Roman"/>
                <w:sz w:val="16"/>
                <w:szCs w:val="16"/>
              </w:rPr>
              <w:t>0.96 (0.96-0.96)</w:t>
            </w:r>
          </w:p>
        </w:tc>
        <w:tc>
          <w:tcPr>
            <w:tcW w:w="793" w:type="pct"/>
          </w:tcPr>
          <w:p w14:paraId="23F7EB6A" w14:textId="434E9BE5" w:rsidR="0066493E" w:rsidRPr="00403783" w:rsidRDefault="0066493E" w:rsidP="001178DC">
            <w:pPr>
              <w:jc w:val="left"/>
              <w:rPr>
                <w:rFonts w:cs="Times New Roman"/>
                <w:sz w:val="16"/>
                <w:szCs w:val="16"/>
              </w:rPr>
            </w:pPr>
            <w:r w:rsidRPr="00403783">
              <w:rPr>
                <w:rFonts w:cs="Times New Roman"/>
                <w:sz w:val="16"/>
                <w:szCs w:val="16"/>
              </w:rPr>
              <w:t>0.06 (0.03-0.09)</w:t>
            </w:r>
          </w:p>
        </w:tc>
      </w:tr>
      <w:tr w:rsidR="00403783" w:rsidRPr="00403783" w14:paraId="597710D1" w14:textId="77777777" w:rsidTr="005A2424">
        <w:tblPrEx>
          <w:jc w:val="left"/>
        </w:tblPrEx>
        <w:trPr>
          <w:cantSplit/>
          <w:trHeight w:val="227"/>
        </w:trPr>
        <w:tc>
          <w:tcPr>
            <w:tcW w:w="191" w:type="pct"/>
            <w:vMerge/>
            <w:textDirection w:val="btLr"/>
          </w:tcPr>
          <w:p w14:paraId="2D3BA283"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63D658A6"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tcPr>
          <w:p w14:paraId="3113C913" w14:textId="0CF2094B" w:rsidR="0066493E" w:rsidRPr="00403783" w:rsidRDefault="0066493E" w:rsidP="001178DC">
            <w:pPr>
              <w:jc w:val="left"/>
              <w:rPr>
                <w:rFonts w:cs="Times New Roman"/>
                <w:sz w:val="16"/>
                <w:szCs w:val="16"/>
              </w:rPr>
            </w:pPr>
            <w:r w:rsidRPr="00403783">
              <w:rPr>
                <w:rFonts w:cs="Times New Roman"/>
                <w:sz w:val="16"/>
                <w:szCs w:val="16"/>
              </w:rPr>
              <w:t>0.16 (0.15-0.17)</w:t>
            </w:r>
          </w:p>
        </w:tc>
        <w:tc>
          <w:tcPr>
            <w:tcW w:w="820" w:type="pct"/>
          </w:tcPr>
          <w:p w14:paraId="5F159F8A" w14:textId="11CFAFE4" w:rsidR="0066493E" w:rsidRPr="00403783" w:rsidRDefault="0066493E" w:rsidP="001178DC">
            <w:pPr>
              <w:jc w:val="left"/>
              <w:rPr>
                <w:rFonts w:cs="Times New Roman"/>
                <w:sz w:val="16"/>
                <w:szCs w:val="16"/>
              </w:rPr>
            </w:pPr>
            <w:r w:rsidRPr="00403783">
              <w:rPr>
                <w:rFonts w:cs="Times New Roman"/>
                <w:sz w:val="16"/>
                <w:szCs w:val="16"/>
              </w:rPr>
              <w:t>0.08 (0.08-0.09)</w:t>
            </w:r>
          </w:p>
        </w:tc>
        <w:tc>
          <w:tcPr>
            <w:tcW w:w="914" w:type="pct"/>
          </w:tcPr>
          <w:p w14:paraId="3C23563B" w14:textId="6A7ECECF"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tcPr>
          <w:p w14:paraId="5B964F77" w14:textId="1F473FC5" w:rsidR="0066493E" w:rsidRPr="00403783" w:rsidRDefault="0066493E" w:rsidP="001178DC">
            <w:pPr>
              <w:jc w:val="left"/>
              <w:rPr>
                <w:rFonts w:cs="Times New Roman"/>
                <w:sz w:val="16"/>
                <w:szCs w:val="16"/>
              </w:rPr>
            </w:pPr>
            <w:r w:rsidRPr="00403783">
              <w:rPr>
                <w:rFonts w:cs="Times New Roman"/>
                <w:sz w:val="16"/>
                <w:szCs w:val="16"/>
              </w:rPr>
              <w:t>0.08 (0.07-0.09)</w:t>
            </w:r>
          </w:p>
        </w:tc>
      </w:tr>
      <w:tr w:rsidR="00403783" w:rsidRPr="00403783" w14:paraId="6EFBB4C8" w14:textId="77777777" w:rsidTr="005A2424">
        <w:tblPrEx>
          <w:jc w:val="left"/>
        </w:tblPrEx>
        <w:trPr>
          <w:cantSplit/>
          <w:trHeight w:val="227"/>
        </w:trPr>
        <w:tc>
          <w:tcPr>
            <w:tcW w:w="191" w:type="pct"/>
            <w:vMerge/>
            <w:textDirection w:val="btLr"/>
          </w:tcPr>
          <w:p w14:paraId="47CD06A1"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1F842D20"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tcPr>
          <w:p w14:paraId="2CC3E7E9" w14:textId="5999BC1D" w:rsidR="0066493E" w:rsidRPr="00403783" w:rsidRDefault="0066493E" w:rsidP="001178DC">
            <w:pPr>
              <w:jc w:val="left"/>
              <w:rPr>
                <w:rFonts w:cs="Times New Roman"/>
                <w:sz w:val="16"/>
                <w:szCs w:val="16"/>
              </w:rPr>
            </w:pPr>
            <w:r w:rsidRPr="00403783">
              <w:rPr>
                <w:rFonts w:cs="Times New Roman"/>
                <w:sz w:val="16"/>
                <w:szCs w:val="16"/>
              </w:rPr>
              <w:t>0.85 (0.83-0.88)</w:t>
            </w:r>
          </w:p>
        </w:tc>
        <w:tc>
          <w:tcPr>
            <w:tcW w:w="820" w:type="pct"/>
          </w:tcPr>
          <w:p w14:paraId="72A4B3D4" w14:textId="1E2F790E" w:rsidR="0066493E" w:rsidRPr="00403783" w:rsidRDefault="0066493E" w:rsidP="001178DC">
            <w:pPr>
              <w:jc w:val="left"/>
              <w:rPr>
                <w:rFonts w:cs="Times New Roman"/>
                <w:sz w:val="16"/>
                <w:szCs w:val="16"/>
              </w:rPr>
            </w:pPr>
            <w:r w:rsidRPr="00403783">
              <w:rPr>
                <w:rFonts w:cs="Times New Roman"/>
                <w:sz w:val="16"/>
                <w:szCs w:val="16"/>
              </w:rPr>
              <w:t>0.03 (0.03-0.04)</w:t>
            </w:r>
          </w:p>
        </w:tc>
        <w:tc>
          <w:tcPr>
            <w:tcW w:w="914" w:type="pct"/>
          </w:tcPr>
          <w:p w14:paraId="20F625BD" w14:textId="1DD0C839" w:rsidR="0066493E" w:rsidRPr="00403783" w:rsidRDefault="0066493E" w:rsidP="001178DC">
            <w:pPr>
              <w:jc w:val="left"/>
              <w:rPr>
                <w:rFonts w:cs="Times New Roman"/>
                <w:sz w:val="16"/>
                <w:szCs w:val="16"/>
              </w:rPr>
            </w:pPr>
            <w:r w:rsidRPr="00403783">
              <w:rPr>
                <w:rFonts w:cs="Times New Roman"/>
                <w:sz w:val="16"/>
                <w:szCs w:val="16"/>
              </w:rPr>
              <w:t>0.02 (0.02-0.02)</w:t>
            </w:r>
          </w:p>
        </w:tc>
        <w:tc>
          <w:tcPr>
            <w:tcW w:w="793" w:type="pct"/>
          </w:tcPr>
          <w:p w14:paraId="3393B238" w14:textId="2CA23CCB" w:rsidR="0066493E" w:rsidRPr="00403783" w:rsidRDefault="0066493E" w:rsidP="001178DC">
            <w:pPr>
              <w:jc w:val="left"/>
              <w:rPr>
                <w:rFonts w:cs="Times New Roman"/>
                <w:sz w:val="16"/>
                <w:szCs w:val="16"/>
              </w:rPr>
            </w:pPr>
            <w:r w:rsidRPr="00403783">
              <w:rPr>
                <w:rFonts w:cs="Times New Roman"/>
                <w:sz w:val="16"/>
                <w:szCs w:val="16"/>
              </w:rPr>
              <w:t>0.01 (0.01-0.02)</w:t>
            </w:r>
          </w:p>
        </w:tc>
      </w:tr>
      <w:tr w:rsidR="00403783" w:rsidRPr="00403783" w14:paraId="346A65F6" w14:textId="77777777" w:rsidTr="005A2424">
        <w:tblPrEx>
          <w:jc w:val="left"/>
        </w:tblPrEx>
        <w:trPr>
          <w:cantSplit/>
          <w:trHeight w:val="227"/>
        </w:trPr>
        <w:tc>
          <w:tcPr>
            <w:tcW w:w="191" w:type="pct"/>
            <w:vMerge/>
            <w:textDirection w:val="btLr"/>
          </w:tcPr>
          <w:p w14:paraId="49534255"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1A24A374"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tcPr>
          <w:p w14:paraId="0A9F5430" w14:textId="16766146" w:rsidR="0066493E" w:rsidRPr="00403783" w:rsidRDefault="0066493E" w:rsidP="001178DC">
            <w:pPr>
              <w:jc w:val="left"/>
              <w:rPr>
                <w:rFonts w:cs="Times New Roman"/>
                <w:sz w:val="16"/>
                <w:szCs w:val="16"/>
              </w:rPr>
            </w:pPr>
            <w:r w:rsidRPr="00403783">
              <w:rPr>
                <w:rFonts w:cs="Times New Roman"/>
                <w:sz w:val="16"/>
                <w:szCs w:val="16"/>
              </w:rPr>
              <w:t>81.65 (81.54-81.76)</w:t>
            </w:r>
          </w:p>
        </w:tc>
        <w:tc>
          <w:tcPr>
            <w:tcW w:w="820" w:type="pct"/>
          </w:tcPr>
          <w:p w14:paraId="1D6D6E03" w14:textId="4D7E959B" w:rsidR="0066493E" w:rsidRPr="00403783" w:rsidRDefault="0066493E" w:rsidP="001178DC">
            <w:pPr>
              <w:jc w:val="left"/>
              <w:rPr>
                <w:rFonts w:cs="Times New Roman"/>
                <w:sz w:val="16"/>
                <w:szCs w:val="16"/>
              </w:rPr>
            </w:pPr>
            <w:r w:rsidRPr="00403783">
              <w:rPr>
                <w:rFonts w:cs="Times New Roman"/>
                <w:sz w:val="16"/>
                <w:szCs w:val="16"/>
              </w:rPr>
              <w:t>0.51 (0.49-0.53)</w:t>
            </w:r>
          </w:p>
        </w:tc>
        <w:tc>
          <w:tcPr>
            <w:tcW w:w="914" w:type="pct"/>
          </w:tcPr>
          <w:p w14:paraId="6C88F9FE" w14:textId="6D9DF132" w:rsidR="0066493E" w:rsidRPr="00403783" w:rsidRDefault="0066493E" w:rsidP="001178DC">
            <w:pPr>
              <w:jc w:val="left"/>
              <w:rPr>
                <w:rFonts w:cs="Times New Roman"/>
                <w:sz w:val="16"/>
                <w:szCs w:val="16"/>
              </w:rPr>
            </w:pPr>
            <w:r w:rsidRPr="00403783">
              <w:rPr>
                <w:rFonts w:cs="Times New Roman"/>
                <w:sz w:val="16"/>
                <w:szCs w:val="16"/>
              </w:rPr>
              <w:t>0.60 (0.59-0.60)</w:t>
            </w:r>
          </w:p>
        </w:tc>
        <w:tc>
          <w:tcPr>
            <w:tcW w:w="793" w:type="pct"/>
          </w:tcPr>
          <w:p w14:paraId="0A2221E4" w14:textId="406ECBAE" w:rsidR="0066493E" w:rsidRPr="00403783" w:rsidRDefault="0066493E" w:rsidP="001178DC">
            <w:pPr>
              <w:jc w:val="left"/>
              <w:rPr>
                <w:rFonts w:cs="Times New Roman"/>
                <w:sz w:val="16"/>
                <w:szCs w:val="16"/>
              </w:rPr>
            </w:pPr>
            <w:r w:rsidRPr="00403783">
              <w:rPr>
                <w:rFonts w:cs="Times New Roman"/>
                <w:sz w:val="16"/>
                <w:szCs w:val="16"/>
              </w:rPr>
              <w:t>-0.08 (-0.10--0.06)</w:t>
            </w:r>
          </w:p>
        </w:tc>
      </w:tr>
      <w:tr w:rsidR="00403783" w:rsidRPr="00403783" w14:paraId="50EEC3F8" w14:textId="77777777" w:rsidTr="005A2424">
        <w:tblPrEx>
          <w:jc w:val="left"/>
        </w:tblPrEx>
        <w:trPr>
          <w:cantSplit/>
          <w:trHeight w:val="227"/>
        </w:trPr>
        <w:tc>
          <w:tcPr>
            <w:tcW w:w="191" w:type="pct"/>
            <w:vMerge/>
            <w:textDirection w:val="btLr"/>
          </w:tcPr>
          <w:p w14:paraId="70D650D3"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68E7B346"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tcPr>
          <w:p w14:paraId="1BD571C1" w14:textId="0A3A2E5E" w:rsidR="0066493E" w:rsidRPr="00403783" w:rsidRDefault="0066493E" w:rsidP="001178DC">
            <w:pPr>
              <w:jc w:val="left"/>
              <w:rPr>
                <w:rFonts w:cs="Times New Roman"/>
                <w:sz w:val="16"/>
                <w:szCs w:val="16"/>
              </w:rPr>
            </w:pPr>
            <w:r w:rsidRPr="00403783">
              <w:rPr>
                <w:rFonts w:cs="Times New Roman"/>
                <w:sz w:val="16"/>
                <w:szCs w:val="16"/>
              </w:rPr>
              <w:t>4.33 (4.27-4.38)</w:t>
            </w:r>
          </w:p>
        </w:tc>
        <w:tc>
          <w:tcPr>
            <w:tcW w:w="820" w:type="pct"/>
          </w:tcPr>
          <w:p w14:paraId="6679AD1D" w14:textId="3E5C4C23" w:rsidR="0066493E" w:rsidRPr="00403783" w:rsidRDefault="0066493E" w:rsidP="001178DC">
            <w:pPr>
              <w:jc w:val="left"/>
              <w:rPr>
                <w:rFonts w:cs="Times New Roman"/>
                <w:sz w:val="16"/>
                <w:szCs w:val="16"/>
              </w:rPr>
            </w:pPr>
            <w:r w:rsidRPr="00403783">
              <w:rPr>
                <w:rFonts w:cs="Times New Roman"/>
                <w:sz w:val="16"/>
                <w:szCs w:val="16"/>
              </w:rPr>
              <w:t>0.03 (0.02-0.03)</w:t>
            </w:r>
          </w:p>
        </w:tc>
        <w:tc>
          <w:tcPr>
            <w:tcW w:w="914" w:type="pct"/>
          </w:tcPr>
          <w:p w14:paraId="27DCFBFB" w14:textId="5F3AF7BC" w:rsidR="0066493E" w:rsidRPr="00403783" w:rsidRDefault="0066493E" w:rsidP="001178DC">
            <w:pPr>
              <w:jc w:val="left"/>
              <w:rPr>
                <w:rFonts w:cs="Times New Roman"/>
                <w:sz w:val="16"/>
                <w:szCs w:val="16"/>
              </w:rPr>
            </w:pPr>
            <w:r w:rsidRPr="00403783">
              <w:rPr>
                <w:rFonts w:cs="Times New Roman"/>
                <w:sz w:val="16"/>
                <w:szCs w:val="16"/>
              </w:rPr>
              <w:t>0.03 (0.03-0.03)</w:t>
            </w:r>
          </w:p>
        </w:tc>
        <w:tc>
          <w:tcPr>
            <w:tcW w:w="793" w:type="pct"/>
          </w:tcPr>
          <w:p w14:paraId="64F30D9F" w14:textId="7E07EB05" w:rsidR="0066493E" w:rsidRPr="00403783" w:rsidRDefault="0066493E" w:rsidP="001178DC">
            <w:pPr>
              <w:jc w:val="left"/>
              <w:rPr>
                <w:rFonts w:cs="Times New Roman"/>
                <w:sz w:val="16"/>
                <w:szCs w:val="16"/>
              </w:rPr>
            </w:pPr>
            <w:r w:rsidRPr="00403783">
              <w:rPr>
                <w:rFonts w:cs="Times New Roman"/>
                <w:sz w:val="16"/>
                <w:szCs w:val="16"/>
              </w:rPr>
              <w:t>0.00 (-0.01-0.00)</w:t>
            </w:r>
          </w:p>
        </w:tc>
      </w:tr>
      <w:tr w:rsidR="00403783" w:rsidRPr="00403783" w14:paraId="670EB054" w14:textId="77777777" w:rsidTr="005A2424">
        <w:tblPrEx>
          <w:jc w:val="left"/>
        </w:tblPrEx>
        <w:trPr>
          <w:cantSplit/>
          <w:trHeight w:val="227"/>
        </w:trPr>
        <w:tc>
          <w:tcPr>
            <w:tcW w:w="191" w:type="pct"/>
            <w:vMerge/>
            <w:textDirection w:val="btLr"/>
          </w:tcPr>
          <w:p w14:paraId="72E0DA8E"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372D7525"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tcPr>
          <w:p w14:paraId="65F3D425" w14:textId="64D69D08" w:rsidR="0066493E" w:rsidRPr="00403783" w:rsidRDefault="0066493E" w:rsidP="001178DC">
            <w:pPr>
              <w:jc w:val="left"/>
              <w:rPr>
                <w:rFonts w:cs="Times New Roman"/>
                <w:sz w:val="16"/>
                <w:szCs w:val="16"/>
              </w:rPr>
            </w:pPr>
            <w:r w:rsidRPr="00403783">
              <w:rPr>
                <w:rFonts w:cs="Times New Roman"/>
                <w:sz w:val="16"/>
                <w:szCs w:val="16"/>
              </w:rPr>
              <w:t>1.03 (1.00-1.06)</w:t>
            </w:r>
          </w:p>
        </w:tc>
        <w:tc>
          <w:tcPr>
            <w:tcW w:w="820" w:type="pct"/>
          </w:tcPr>
          <w:p w14:paraId="561E8920" w14:textId="46F76C3D" w:rsidR="0066493E" w:rsidRPr="00403783" w:rsidRDefault="0066493E" w:rsidP="001178DC">
            <w:pPr>
              <w:jc w:val="left"/>
              <w:rPr>
                <w:rFonts w:cs="Times New Roman"/>
                <w:sz w:val="16"/>
                <w:szCs w:val="16"/>
              </w:rPr>
            </w:pPr>
            <w:r w:rsidRPr="00403783">
              <w:rPr>
                <w:rFonts w:cs="Times New Roman"/>
                <w:sz w:val="16"/>
                <w:szCs w:val="16"/>
              </w:rPr>
              <w:t>0.02 (0.02-0.03)</w:t>
            </w:r>
          </w:p>
        </w:tc>
        <w:tc>
          <w:tcPr>
            <w:tcW w:w="914" w:type="pct"/>
          </w:tcPr>
          <w:p w14:paraId="30A135CB" w14:textId="743EC8C7"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tcPr>
          <w:p w14:paraId="6C7F69DD" w14:textId="6B55B72F" w:rsidR="0066493E" w:rsidRPr="00403783" w:rsidRDefault="0066493E" w:rsidP="001178DC">
            <w:pPr>
              <w:jc w:val="left"/>
              <w:rPr>
                <w:rFonts w:cs="Times New Roman"/>
                <w:sz w:val="16"/>
                <w:szCs w:val="16"/>
              </w:rPr>
            </w:pPr>
            <w:r w:rsidRPr="00403783">
              <w:rPr>
                <w:rFonts w:cs="Times New Roman"/>
                <w:sz w:val="16"/>
                <w:szCs w:val="16"/>
              </w:rPr>
              <w:t>0.02 (0.02-0.03)</w:t>
            </w:r>
          </w:p>
        </w:tc>
      </w:tr>
      <w:tr w:rsidR="00403783" w:rsidRPr="00403783" w14:paraId="2D3EAEFB" w14:textId="77777777" w:rsidTr="005A2424">
        <w:tblPrEx>
          <w:jc w:val="left"/>
        </w:tblPrEx>
        <w:trPr>
          <w:cantSplit/>
          <w:trHeight w:val="227"/>
        </w:trPr>
        <w:tc>
          <w:tcPr>
            <w:tcW w:w="191" w:type="pct"/>
            <w:vMerge/>
            <w:textDirection w:val="btLr"/>
          </w:tcPr>
          <w:p w14:paraId="398F861F"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5219138D"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tcPr>
          <w:p w14:paraId="270FDC38" w14:textId="24B84C9E" w:rsidR="0066493E" w:rsidRPr="00403783" w:rsidRDefault="0066493E" w:rsidP="001178DC">
            <w:pPr>
              <w:jc w:val="left"/>
              <w:rPr>
                <w:rFonts w:cs="Times New Roman"/>
                <w:sz w:val="16"/>
                <w:szCs w:val="16"/>
              </w:rPr>
            </w:pPr>
            <w:r w:rsidRPr="00403783">
              <w:rPr>
                <w:rFonts w:cs="Times New Roman"/>
                <w:sz w:val="16"/>
                <w:szCs w:val="16"/>
              </w:rPr>
              <w:t>2.75 (2.70-2.79)</w:t>
            </w:r>
          </w:p>
        </w:tc>
        <w:tc>
          <w:tcPr>
            <w:tcW w:w="820" w:type="pct"/>
          </w:tcPr>
          <w:p w14:paraId="26801B93" w14:textId="76B14C54" w:rsidR="0066493E" w:rsidRPr="00403783" w:rsidRDefault="0066493E" w:rsidP="001178DC">
            <w:pPr>
              <w:jc w:val="left"/>
              <w:rPr>
                <w:rFonts w:cs="Times New Roman"/>
                <w:sz w:val="16"/>
                <w:szCs w:val="16"/>
              </w:rPr>
            </w:pPr>
            <w:r w:rsidRPr="00403783">
              <w:rPr>
                <w:rFonts w:cs="Times New Roman"/>
                <w:sz w:val="16"/>
                <w:szCs w:val="16"/>
              </w:rPr>
              <w:t>0.00 (0.00-0.01)</w:t>
            </w:r>
          </w:p>
        </w:tc>
        <w:tc>
          <w:tcPr>
            <w:tcW w:w="914" w:type="pct"/>
          </w:tcPr>
          <w:p w14:paraId="300D5CA9" w14:textId="27A96032"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tcPr>
          <w:p w14:paraId="1BAE97F8" w14:textId="4D256087" w:rsidR="0066493E" w:rsidRPr="00403783" w:rsidRDefault="0066493E" w:rsidP="001178DC">
            <w:pPr>
              <w:jc w:val="left"/>
              <w:rPr>
                <w:rFonts w:cs="Times New Roman"/>
                <w:sz w:val="16"/>
                <w:szCs w:val="16"/>
              </w:rPr>
            </w:pPr>
            <w:r w:rsidRPr="00403783">
              <w:rPr>
                <w:rFonts w:cs="Times New Roman"/>
                <w:sz w:val="16"/>
                <w:szCs w:val="16"/>
              </w:rPr>
              <w:t>0.00 (0.00-0.00)</w:t>
            </w:r>
          </w:p>
        </w:tc>
      </w:tr>
      <w:tr w:rsidR="00403783" w:rsidRPr="00403783" w14:paraId="180A746C" w14:textId="77777777" w:rsidTr="005A2424">
        <w:tblPrEx>
          <w:jc w:val="left"/>
        </w:tblPrEx>
        <w:trPr>
          <w:cantSplit/>
          <w:trHeight w:val="227"/>
        </w:trPr>
        <w:tc>
          <w:tcPr>
            <w:tcW w:w="191" w:type="pct"/>
            <w:vMerge w:val="restart"/>
            <w:shd w:val="clear" w:color="auto" w:fill="E7E6E6" w:themeFill="background2"/>
            <w:textDirection w:val="btLr"/>
          </w:tcPr>
          <w:p w14:paraId="58CB9B1D" w14:textId="75CAA2A1" w:rsidR="0066493E" w:rsidRPr="00403783" w:rsidRDefault="0066493E" w:rsidP="001178DC">
            <w:pPr>
              <w:ind w:left="113" w:right="113"/>
              <w:jc w:val="center"/>
              <w:rPr>
                <w:rFonts w:cs="Times New Roman"/>
                <w:b/>
                <w:bCs/>
                <w:sz w:val="16"/>
                <w:szCs w:val="16"/>
              </w:rPr>
            </w:pPr>
            <w:r w:rsidRPr="00403783">
              <w:rPr>
                <w:rFonts w:cs="Times New Roman"/>
                <w:b/>
                <w:bCs/>
                <w:sz w:val="16"/>
                <w:szCs w:val="16"/>
              </w:rPr>
              <w:t>Men 65-69</w:t>
            </w:r>
          </w:p>
        </w:tc>
        <w:tc>
          <w:tcPr>
            <w:tcW w:w="1495" w:type="pct"/>
            <w:shd w:val="clear" w:color="auto" w:fill="E7E6E6" w:themeFill="background2"/>
            <w:vAlign w:val="center"/>
          </w:tcPr>
          <w:p w14:paraId="160A8FC3"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shd w:val="clear" w:color="auto" w:fill="E7E6E6" w:themeFill="background2"/>
          </w:tcPr>
          <w:p w14:paraId="2E39F8B8" w14:textId="5763F568" w:rsidR="0066493E" w:rsidRPr="00403783" w:rsidRDefault="0066493E" w:rsidP="001178DC">
            <w:pPr>
              <w:jc w:val="left"/>
              <w:rPr>
                <w:rFonts w:cs="Times New Roman"/>
                <w:sz w:val="16"/>
                <w:szCs w:val="16"/>
              </w:rPr>
            </w:pPr>
            <w:r w:rsidRPr="00403783">
              <w:rPr>
                <w:rFonts w:cs="Times New Roman"/>
                <w:sz w:val="16"/>
                <w:szCs w:val="16"/>
              </w:rPr>
              <w:t>6.73 (6.66-6.80)</w:t>
            </w:r>
          </w:p>
        </w:tc>
        <w:tc>
          <w:tcPr>
            <w:tcW w:w="820" w:type="pct"/>
            <w:shd w:val="clear" w:color="auto" w:fill="E7E6E6" w:themeFill="background2"/>
          </w:tcPr>
          <w:p w14:paraId="01076C43" w14:textId="602D027E" w:rsidR="0066493E" w:rsidRPr="00403783" w:rsidRDefault="0066493E" w:rsidP="001178DC">
            <w:pPr>
              <w:jc w:val="left"/>
              <w:rPr>
                <w:rFonts w:cs="Times New Roman"/>
                <w:sz w:val="16"/>
                <w:szCs w:val="16"/>
              </w:rPr>
            </w:pPr>
            <w:r w:rsidRPr="00403783">
              <w:rPr>
                <w:rFonts w:cs="Times New Roman"/>
                <w:sz w:val="16"/>
                <w:szCs w:val="16"/>
              </w:rPr>
              <w:t>1.46 (1.43-1.50)</w:t>
            </w:r>
          </w:p>
        </w:tc>
        <w:tc>
          <w:tcPr>
            <w:tcW w:w="914" w:type="pct"/>
            <w:shd w:val="clear" w:color="auto" w:fill="E7E6E6" w:themeFill="background2"/>
          </w:tcPr>
          <w:p w14:paraId="6AC6BAEE" w14:textId="27DC3934" w:rsidR="0066493E" w:rsidRPr="00403783" w:rsidRDefault="0066493E" w:rsidP="001178DC">
            <w:pPr>
              <w:jc w:val="left"/>
              <w:rPr>
                <w:rFonts w:cs="Times New Roman"/>
                <w:sz w:val="16"/>
                <w:szCs w:val="16"/>
              </w:rPr>
            </w:pPr>
            <w:r w:rsidRPr="00403783">
              <w:rPr>
                <w:rFonts w:cs="Times New Roman"/>
                <w:sz w:val="16"/>
                <w:szCs w:val="16"/>
              </w:rPr>
              <w:t>1.42 (1.42-1.42)</w:t>
            </w:r>
          </w:p>
        </w:tc>
        <w:tc>
          <w:tcPr>
            <w:tcW w:w="793" w:type="pct"/>
            <w:shd w:val="clear" w:color="auto" w:fill="E7E6E6" w:themeFill="background2"/>
          </w:tcPr>
          <w:p w14:paraId="14D0E969" w14:textId="6D93313F" w:rsidR="0066493E" w:rsidRPr="00403783" w:rsidRDefault="0066493E" w:rsidP="001178DC">
            <w:pPr>
              <w:jc w:val="left"/>
              <w:rPr>
                <w:rFonts w:cs="Times New Roman"/>
                <w:sz w:val="16"/>
                <w:szCs w:val="16"/>
              </w:rPr>
            </w:pPr>
            <w:r w:rsidRPr="00403783">
              <w:rPr>
                <w:rFonts w:cs="Times New Roman"/>
                <w:sz w:val="16"/>
                <w:szCs w:val="16"/>
              </w:rPr>
              <w:t>0.05 (0.01-0.08)</w:t>
            </w:r>
          </w:p>
        </w:tc>
      </w:tr>
      <w:tr w:rsidR="00403783" w:rsidRPr="00403783" w14:paraId="1FC53FA0" w14:textId="77777777" w:rsidTr="005A2424">
        <w:tblPrEx>
          <w:jc w:val="left"/>
        </w:tblPrEx>
        <w:trPr>
          <w:cantSplit/>
          <w:trHeight w:val="227"/>
        </w:trPr>
        <w:tc>
          <w:tcPr>
            <w:tcW w:w="191" w:type="pct"/>
            <w:vMerge/>
            <w:shd w:val="clear" w:color="auto" w:fill="E7E6E6" w:themeFill="background2"/>
            <w:textDirection w:val="btLr"/>
          </w:tcPr>
          <w:p w14:paraId="6421046C"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61B399BB"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shd w:val="clear" w:color="auto" w:fill="E7E6E6" w:themeFill="background2"/>
          </w:tcPr>
          <w:p w14:paraId="421D9212" w14:textId="592A15FF" w:rsidR="0066493E" w:rsidRPr="00403783" w:rsidRDefault="0066493E" w:rsidP="001178DC">
            <w:pPr>
              <w:jc w:val="left"/>
              <w:rPr>
                <w:rFonts w:cs="Times New Roman"/>
                <w:sz w:val="16"/>
                <w:szCs w:val="16"/>
              </w:rPr>
            </w:pPr>
            <w:r w:rsidRPr="00403783">
              <w:rPr>
                <w:rFonts w:cs="Times New Roman"/>
                <w:sz w:val="16"/>
                <w:szCs w:val="16"/>
              </w:rPr>
              <w:t>0.15 (0.14-0.16)</w:t>
            </w:r>
          </w:p>
        </w:tc>
        <w:tc>
          <w:tcPr>
            <w:tcW w:w="820" w:type="pct"/>
            <w:shd w:val="clear" w:color="auto" w:fill="E7E6E6" w:themeFill="background2"/>
          </w:tcPr>
          <w:p w14:paraId="03798F0A" w14:textId="5074BD09" w:rsidR="0066493E" w:rsidRPr="00403783" w:rsidRDefault="0066493E" w:rsidP="001178DC">
            <w:pPr>
              <w:jc w:val="left"/>
              <w:rPr>
                <w:rFonts w:cs="Times New Roman"/>
                <w:sz w:val="16"/>
                <w:szCs w:val="16"/>
              </w:rPr>
            </w:pPr>
            <w:r w:rsidRPr="00403783">
              <w:rPr>
                <w:rFonts w:cs="Times New Roman"/>
                <w:sz w:val="16"/>
                <w:szCs w:val="16"/>
              </w:rPr>
              <w:t>0.14 (0.13-0.15)</w:t>
            </w:r>
          </w:p>
        </w:tc>
        <w:tc>
          <w:tcPr>
            <w:tcW w:w="914" w:type="pct"/>
            <w:shd w:val="clear" w:color="auto" w:fill="E7E6E6" w:themeFill="background2"/>
          </w:tcPr>
          <w:p w14:paraId="467BF42F" w14:textId="468B4DF7"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69712595" w14:textId="5AF70B04" w:rsidR="0066493E" w:rsidRPr="00403783" w:rsidRDefault="0066493E" w:rsidP="001178DC">
            <w:pPr>
              <w:jc w:val="left"/>
              <w:rPr>
                <w:rFonts w:cs="Times New Roman"/>
                <w:sz w:val="16"/>
                <w:szCs w:val="16"/>
              </w:rPr>
            </w:pPr>
            <w:r w:rsidRPr="00403783">
              <w:rPr>
                <w:rFonts w:cs="Times New Roman"/>
                <w:sz w:val="16"/>
                <w:szCs w:val="16"/>
              </w:rPr>
              <w:t>0.14 (0.13-0.15)</w:t>
            </w:r>
          </w:p>
        </w:tc>
      </w:tr>
      <w:tr w:rsidR="00403783" w:rsidRPr="00403783" w14:paraId="557C4939" w14:textId="77777777" w:rsidTr="005A2424">
        <w:tblPrEx>
          <w:jc w:val="left"/>
        </w:tblPrEx>
        <w:trPr>
          <w:cantSplit/>
          <w:trHeight w:val="227"/>
        </w:trPr>
        <w:tc>
          <w:tcPr>
            <w:tcW w:w="191" w:type="pct"/>
            <w:vMerge/>
            <w:shd w:val="clear" w:color="auto" w:fill="E7E6E6" w:themeFill="background2"/>
            <w:textDirection w:val="btLr"/>
          </w:tcPr>
          <w:p w14:paraId="6D26A8BA"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7F23CBF8"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shd w:val="clear" w:color="auto" w:fill="E7E6E6" w:themeFill="background2"/>
          </w:tcPr>
          <w:p w14:paraId="1B54F896" w14:textId="141C657F" w:rsidR="0066493E" w:rsidRPr="00403783" w:rsidRDefault="0066493E" w:rsidP="001178DC">
            <w:pPr>
              <w:jc w:val="left"/>
              <w:rPr>
                <w:rFonts w:cs="Times New Roman"/>
                <w:sz w:val="16"/>
                <w:szCs w:val="16"/>
              </w:rPr>
            </w:pPr>
            <w:r w:rsidRPr="00403783">
              <w:rPr>
                <w:rFonts w:cs="Times New Roman"/>
                <w:sz w:val="16"/>
                <w:szCs w:val="16"/>
              </w:rPr>
              <w:t>0.74 (0.71-0.76)</w:t>
            </w:r>
          </w:p>
        </w:tc>
        <w:tc>
          <w:tcPr>
            <w:tcW w:w="820" w:type="pct"/>
            <w:shd w:val="clear" w:color="auto" w:fill="E7E6E6" w:themeFill="background2"/>
          </w:tcPr>
          <w:p w14:paraId="25D13FFA" w14:textId="47E1EDDA" w:rsidR="0066493E" w:rsidRPr="00403783" w:rsidRDefault="0066493E" w:rsidP="001178DC">
            <w:pPr>
              <w:jc w:val="left"/>
              <w:rPr>
                <w:rFonts w:cs="Times New Roman"/>
                <w:sz w:val="16"/>
                <w:szCs w:val="16"/>
              </w:rPr>
            </w:pPr>
            <w:r w:rsidRPr="00403783">
              <w:rPr>
                <w:rFonts w:cs="Times New Roman"/>
                <w:sz w:val="16"/>
                <w:szCs w:val="16"/>
              </w:rPr>
              <w:t>0.07 (0.06-0.08)</w:t>
            </w:r>
          </w:p>
        </w:tc>
        <w:tc>
          <w:tcPr>
            <w:tcW w:w="914" w:type="pct"/>
            <w:shd w:val="clear" w:color="auto" w:fill="E7E6E6" w:themeFill="background2"/>
          </w:tcPr>
          <w:p w14:paraId="1692F9D0" w14:textId="693AE0E8" w:rsidR="0066493E" w:rsidRPr="00403783" w:rsidRDefault="0066493E" w:rsidP="001178DC">
            <w:pPr>
              <w:jc w:val="left"/>
              <w:rPr>
                <w:rFonts w:cs="Times New Roman"/>
                <w:sz w:val="16"/>
                <w:szCs w:val="16"/>
              </w:rPr>
            </w:pPr>
            <w:r w:rsidRPr="00403783">
              <w:rPr>
                <w:rFonts w:cs="Times New Roman"/>
                <w:sz w:val="16"/>
                <w:szCs w:val="16"/>
              </w:rPr>
              <w:t>0.02 (0.02-0.02)</w:t>
            </w:r>
          </w:p>
        </w:tc>
        <w:tc>
          <w:tcPr>
            <w:tcW w:w="793" w:type="pct"/>
            <w:shd w:val="clear" w:color="auto" w:fill="E7E6E6" w:themeFill="background2"/>
          </w:tcPr>
          <w:p w14:paraId="6790171C" w14:textId="727A65FA" w:rsidR="0066493E" w:rsidRPr="00403783" w:rsidRDefault="0066493E" w:rsidP="001178DC">
            <w:pPr>
              <w:jc w:val="left"/>
              <w:rPr>
                <w:rFonts w:cs="Times New Roman"/>
                <w:sz w:val="16"/>
                <w:szCs w:val="16"/>
              </w:rPr>
            </w:pPr>
            <w:r w:rsidRPr="00403783">
              <w:rPr>
                <w:rFonts w:cs="Times New Roman"/>
                <w:sz w:val="16"/>
                <w:szCs w:val="16"/>
              </w:rPr>
              <w:t>0.04 (0.04-0.05)</w:t>
            </w:r>
          </w:p>
        </w:tc>
      </w:tr>
      <w:tr w:rsidR="00403783" w:rsidRPr="00403783" w14:paraId="1B63E545" w14:textId="77777777" w:rsidTr="005A2424">
        <w:tblPrEx>
          <w:jc w:val="left"/>
        </w:tblPrEx>
        <w:trPr>
          <w:cantSplit/>
          <w:trHeight w:val="227"/>
        </w:trPr>
        <w:tc>
          <w:tcPr>
            <w:tcW w:w="191" w:type="pct"/>
            <w:vMerge/>
            <w:shd w:val="clear" w:color="auto" w:fill="E7E6E6" w:themeFill="background2"/>
            <w:textDirection w:val="btLr"/>
          </w:tcPr>
          <w:p w14:paraId="1C11E8A6"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7616F315"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shd w:val="clear" w:color="auto" w:fill="E7E6E6" w:themeFill="background2"/>
          </w:tcPr>
          <w:p w14:paraId="6978511B" w14:textId="144261B7" w:rsidR="0066493E" w:rsidRPr="00403783" w:rsidRDefault="0066493E" w:rsidP="001178DC">
            <w:pPr>
              <w:jc w:val="left"/>
              <w:rPr>
                <w:rFonts w:cs="Times New Roman"/>
                <w:sz w:val="16"/>
                <w:szCs w:val="16"/>
              </w:rPr>
            </w:pPr>
            <w:r w:rsidRPr="00403783">
              <w:rPr>
                <w:rFonts w:cs="Times New Roman"/>
                <w:sz w:val="16"/>
                <w:szCs w:val="16"/>
              </w:rPr>
              <w:t>81.11 (81.00-81.22)</w:t>
            </w:r>
          </w:p>
        </w:tc>
        <w:tc>
          <w:tcPr>
            <w:tcW w:w="820" w:type="pct"/>
            <w:shd w:val="clear" w:color="auto" w:fill="E7E6E6" w:themeFill="background2"/>
          </w:tcPr>
          <w:p w14:paraId="47CC68FA" w14:textId="35BF68C0" w:rsidR="0066493E" w:rsidRPr="00403783" w:rsidRDefault="0066493E" w:rsidP="001178DC">
            <w:pPr>
              <w:jc w:val="left"/>
              <w:rPr>
                <w:rFonts w:cs="Times New Roman"/>
                <w:sz w:val="16"/>
                <w:szCs w:val="16"/>
              </w:rPr>
            </w:pPr>
            <w:r w:rsidRPr="00403783">
              <w:rPr>
                <w:rFonts w:cs="Times New Roman"/>
                <w:sz w:val="16"/>
                <w:szCs w:val="16"/>
              </w:rPr>
              <w:t>0.76 (0.73-0.78)</w:t>
            </w:r>
          </w:p>
        </w:tc>
        <w:tc>
          <w:tcPr>
            <w:tcW w:w="914" w:type="pct"/>
            <w:shd w:val="clear" w:color="auto" w:fill="E7E6E6" w:themeFill="background2"/>
          </w:tcPr>
          <w:p w14:paraId="68AAB31D" w14:textId="12D31EDE" w:rsidR="0066493E" w:rsidRPr="00403783" w:rsidRDefault="0066493E" w:rsidP="001178DC">
            <w:pPr>
              <w:jc w:val="left"/>
              <w:rPr>
                <w:rFonts w:cs="Times New Roman"/>
                <w:sz w:val="16"/>
                <w:szCs w:val="16"/>
              </w:rPr>
            </w:pPr>
            <w:r w:rsidRPr="00403783">
              <w:rPr>
                <w:rFonts w:cs="Times New Roman"/>
                <w:sz w:val="16"/>
                <w:szCs w:val="16"/>
              </w:rPr>
              <w:t>0.89 (0.89-0.89)</w:t>
            </w:r>
          </w:p>
        </w:tc>
        <w:tc>
          <w:tcPr>
            <w:tcW w:w="793" w:type="pct"/>
            <w:shd w:val="clear" w:color="auto" w:fill="E7E6E6" w:themeFill="background2"/>
          </w:tcPr>
          <w:p w14:paraId="07E41571" w14:textId="18F1F33E" w:rsidR="0066493E" w:rsidRPr="00403783" w:rsidRDefault="0066493E" w:rsidP="001178DC">
            <w:pPr>
              <w:jc w:val="left"/>
              <w:rPr>
                <w:rFonts w:cs="Times New Roman"/>
                <w:sz w:val="16"/>
                <w:szCs w:val="16"/>
              </w:rPr>
            </w:pPr>
            <w:r w:rsidRPr="00403783">
              <w:rPr>
                <w:rFonts w:cs="Times New Roman"/>
                <w:sz w:val="16"/>
                <w:szCs w:val="16"/>
              </w:rPr>
              <w:t>-0.13 (-0.16--0.11)</w:t>
            </w:r>
          </w:p>
        </w:tc>
      </w:tr>
      <w:tr w:rsidR="00403783" w:rsidRPr="00403783" w14:paraId="2386AEF5" w14:textId="77777777" w:rsidTr="005A2424">
        <w:tblPrEx>
          <w:jc w:val="left"/>
        </w:tblPrEx>
        <w:trPr>
          <w:cantSplit/>
          <w:trHeight w:val="227"/>
        </w:trPr>
        <w:tc>
          <w:tcPr>
            <w:tcW w:w="191" w:type="pct"/>
            <w:vMerge/>
            <w:shd w:val="clear" w:color="auto" w:fill="E7E6E6" w:themeFill="background2"/>
            <w:textDirection w:val="btLr"/>
          </w:tcPr>
          <w:p w14:paraId="625F462E"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7C1442CD"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shd w:val="clear" w:color="auto" w:fill="E7E6E6" w:themeFill="background2"/>
          </w:tcPr>
          <w:p w14:paraId="3053A87C" w14:textId="4DF3C2E1" w:rsidR="0066493E" w:rsidRPr="00403783" w:rsidRDefault="0066493E" w:rsidP="001178DC">
            <w:pPr>
              <w:jc w:val="left"/>
              <w:rPr>
                <w:rFonts w:cs="Times New Roman"/>
                <w:sz w:val="16"/>
                <w:szCs w:val="16"/>
              </w:rPr>
            </w:pPr>
            <w:r w:rsidRPr="00403783">
              <w:rPr>
                <w:rFonts w:cs="Times New Roman"/>
                <w:sz w:val="16"/>
                <w:szCs w:val="16"/>
              </w:rPr>
              <w:t>4.63 (4.57-4.69)</w:t>
            </w:r>
          </w:p>
        </w:tc>
        <w:tc>
          <w:tcPr>
            <w:tcW w:w="820" w:type="pct"/>
            <w:shd w:val="clear" w:color="auto" w:fill="E7E6E6" w:themeFill="background2"/>
          </w:tcPr>
          <w:p w14:paraId="14737A30" w14:textId="4D3F5DCA" w:rsidR="0066493E" w:rsidRPr="00403783" w:rsidRDefault="0066493E" w:rsidP="001178DC">
            <w:pPr>
              <w:jc w:val="left"/>
              <w:rPr>
                <w:rFonts w:cs="Times New Roman"/>
                <w:sz w:val="16"/>
                <w:szCs w:val="16"/>
              </w:rPr>
            </w:pPr>
            <w:r w:rsidRPr="00403783">
              <w:rPr>
                <w:rFonts w:cs="Times New Roman"/>
                <w:sz w:val="16"/>
                <w:szCs w:val="16"/>
              </w:rPr>
              <w:t>0.03 (0.02-0.03)</w:t>
            </w:r>
          </w:p>
        </w:tc>
        <w:tc>
          <w:tcPr>
            <w:tcW w:w="914" w:type="pct"/>
            <w:shd w:val="clear" w:color="auto" w:fill="E7E6E6" w:themeFill="background2"/>
          </w:tcPr>
          <w:p w14:paraId="4FBF78D1" w14:textId="4853E46B" w:rsidR="0066493E" w:rsidRPr="00403783" w:rsidRDefault="0066493E" w:rsidP="001178DC">
            <w:pPr>
              <w:jc w:val="left"/>
              <w:rPr>
                <w:rFonts w:cs="Times New Roman"/>
                <w:sz w:val="16"/>
                <w:szCs w:val="16"/>
              </w:rPr>
            </w:pPr>
            <w:r w:rsidRPr="00403783">
              <w:rPr>
                <w:rFonts w:cs="Times New Roman"/>
                <w:sz w:val="16"/>
                <w:szCs w:val="16"/>
              </w:rPr>
              <w:t>0.05 (0.05-0.05)</w:t>
            </w:r>
          </w:p>
        </w:tc>
        <w:tc>
          <w:tcPr>
            <w:tcW w:w="793" w:type="pct"/>
            <w:shd w:val="clear" w:color="auto" w:fill="E7E6E6" w:themeFill="background2"/>
          </w:tcPr>
          <w:p w14:paraId="2D232E73" w14:textId="532CF106" w:rsidR="0066493E" w:rsidRPr="00403783" w:rsidRDefault="0066493E" w:rsidP="001178DC">
            <w:pPr>
              <w:jc w:val="left"/>
              <w:rPr>
                <w:rFonts w:cs="Times New Roman"/>
                <w:sz w:val="16"/>
                <w:szCs w:val="16"/>
              </w:rPr>
            </w:pPr>
            <w:r w:rsidRPr="00403783">
              <w:rPr>
                <w:rFonts w:cs="Times New Roman"/>
                <w:sz w:val="16"/>
                <w:szCs w:val="16"/>
              </w:rPr>
              <w:t>-0.02 (-0.02--0.01)</w:t>
            </w:r>
          </w:p>
        </w:tc>
      </w:tr>
      <w:tr w:rsidR="00403783" w:rsidRPr="00403783" w14:paraId="71A862A3" w14:textId="77777777" w:rsidTr="005A2424">
        <w:tblPrEx>
          <w:jc w:val="left"/>
        </w:tblPrEx>
        <w:trPr>
          <w:cantSplit/>
          <w:trHeight w:val="227"/>
        </w:trPr>
        <w:tc>
          <w:tcPr>
            <w:tcW w:w="191" w:type="pct"/>
            <w:vMerge/>
            <w:shd w:val="clear" w:color="auto" w:fill="E7E6E6" w:themeFill="background2"/>
            <w:textDirection w:val="btLr"/>
          </w:tcPr>
          <w:p w14:paraId="00F2B743"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7A6D390A"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shd w:val="clear" w:color="auto" w:fill="E7E6E6" w:themeFill="background2"/>
          </w:tcPr>
          <w:p w14:paraId="4B321B36" w14:textId="0CFA2D2A" w:rsidR="0066493E" w:rsidRPr="00403783" w:rsidRDefault="0066493E" w:rsidP="001178DC">
            <w:pPr>
              <w:jc w:val="left"/>
              <w:rPr>
                <w:rFonts w:cs="Times New Roman"/>
                <w:sz w:val="16"/>
                <w:szCs w:val="16"/>
              </w:rPr>
            </w:pPr>
            <w:r w:rsidRPr="00403783">
              <w:rPr>
                <w:rFonts w:cs="Times New Roman"/>
                <w:sz w:val="16"/>
                <w:szCs w:val="16"/>
              </w:rPr>
              <w:t>1.13 (1.10-1.16)</w:t>
            </w:r>
          </w:p>
        </w:tc>
        <w:tc>
          <w:tcPr>
            <w:tcW w:w="820" w:type="pct"/>
            <w:shd w:val="clear" w:color="auto" w:fill="E7E6E6" w:themeFill="background2"/>
          </w:tcPr>
          <w:p w14:paraId="5C4ABF42" w14:textId="3C12DA52" w:rsidR="0066493E" w:rsidRPr="00403783" w:rsidRDefault="0066493E" w:rsidP="001178DC">
            <w:pPr>
              <w:jc w:val="left"/>
              <w:rPr>
                <w:rFonts w:cs="Times New Roman"/>
                <w:sz w:val="16"/>
                <w:szCs w:val="16"/>
              </w:rPr>
            </w:pPr>
            <w:r w:rsidRPr="00403783">
              <w:rPr>
                <w:rFonts w:cs="Times New Roman"/>
                <w:sz w:val="16"/>
                <w:szCs w:val="16"/>
              </w:rPr>
              <w:t>0.04 (0.04-0.05)</w:t>
            </w:r>
          </w:p>
        </w:tc>
        <w:tc>
          <w:tcPr>
            <w:tcW w:w="914" w:type="pct"/>
            <w:shd w:val="clear" w:color="auto" w:fill="E7E6E6" w:themeFill="background2"/>
          </w:tcPr>
          <w:p w14:paraId="4765EE2B" w14:textId="556EB86F" w:rsidR="0066493E" w:rsidRPr="00403783" w:rsidRDefault="0066493E" w:rsidP="001178DC">
            <w:pPr>
              <w:jc w:val="left"/>
              <w:rPr>
                <w:rFonts w:cs="Times New Roman"/>
                <w:sz w:val="16"/>
                <w:szCs w:val="16"/>
              </w:rPr>
            </w:pPr>
            <w:r w:rsidRPr="00403783">
              <w:rPr>
                <w:rFonts w:cs="Times New Roman"/>
                <w:sz w:val="16"/>
                <w:szCs w:val="16"/>
              </w:rPr>
              <w:t>0.00 (0.00-0.00)</w:t>
            </w:r>
          </w:p>
        </w:tc>
        <w:tc>
          <w:tcPr>
            <w:tcW w:w="793" w:type="pct"/>
            <w:shd w:val="clear" w:color="auto" w:fill="E7E6E6" w:themeFill="background2"/>
          </w:tcPr>
          <w:p w14:paraId="3A981C3F" w14:textId="4B04FDCB" w:rsidR="0066493E" w:rsidRPr="00403783" w:rsidRDefault="0066493E" w:rsidP="001178DC">
            <w:pPr>
              <w:jc w:val="left"/>
              <w:rPr>
                <w:rFonts w:cs="Times New Roman"/>
                <w:sz w:val="16"/>
                <w:szCs w:val="16"/>
              </w:rPr>
            </w:pPr>
            <w:r w:rsidRPr="00403783">
              <w:rPr>
                <w:rFonts w:cs="Times New Roman"/>
                <w:sz w:val="16"/>
                <w:szCs w:val="16"/>
              </w:rPr>
              <w:t>0.04 (0.03-0.04)</w:t>
            </w:r>
          </w:p>
        </w:tc>
      </w:tr>
      <w:tr w:rsidR="00403783" w:rsidRPr="00403783" w14:paraId="57EA6686" w14:textId="77777777" w:rsidTr="005A2424">
        <w:tblPrEx>
          <w:jc w:val="left"/>
        </w:tblPrEx>
        <w:trPr>
          <w:cantSplit/>
          <w:trHeight w:val="227"/>
        </w:trPr>
        <w:tc>
          <w:tcPr>
            <w:tcW w:w="191" w:type="pct"/>
            <w:vMerge/>
            <w:shd w:val="clear" w:color="auto" w:fill="E7E6E6" w:themeFill="background2"/>
            <w:textDirection w:val="btLr"/>
          </w:tcPr>
          <w:p w14:paraId="63DD0B50"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3207DEE5"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shd w:val="clear" w:color="auto" w:fill="E7E6E6" w:themeFill="background2"/>
          </w:tcPr>
          <w:p w14:paraId="72FEC111" w14:textId="1352BD83" w:rsidR="0066493E" w:rsidRPr="00403783" w:rsidRDefault="0066493E" w:rsidP="001178DC">
            <w:pPr>
              <w:jc w:val="left"/>
              <w:rPr>
                <w:rFonts w:cs="Times New Roman"/>
                <w:sz w:val="16"/>
                <w:szCs w:val="16"/>
              </w:rPr>
            </w:pPr>
            <w:r w:rsidRPr="00403783">
              <w:rPr>
                <w:rFonts w:cs="Times New Roman"/>
                <w:sz w:val="16"/>
                <w:szCs w:val="16"/>
              </w:rPr>
              <w:t>2.99 (2.94-3.04)</w:t>
            </w:r>
          </w:p>
        </w:tc>
        <w:tc>
          <w:tcPr>
            <w:tcW w:w="820" w:type="pct"/>
            <w:shd w:val="clear" w:color="auto" w:fill="E7E6E6" w:themeFill="background2"/>
          </w:tcPr>
          <w:p w14:paraId="3241AD20" w14:textId="0997C512" w:rsidR="0066493E" w:rsidRPr="00403783" w:rsidRDefault="0066493E" w:rsidP="001178DC">
            <w:pPr>
              <w:jc w:val="left"/>
              <w:rPr>
                <w:rFonts w:cs="Times New Roman"/>
                <w:sz w:val="16"/>
                <w:szCs w:val="16"/>
              </w:rPr>
            </w:pPr>
            <w:r w:rsidRPr="00403783">
              <w:rPr>
                <w:rFonts w:cs="Times New Roman"/>
                <w:sz w:val="16"/>
                <w:szCs w:val="16"/>
              </w:rPr>
              <w:t>0.01 (0.01-0.01)</w:t>
            </w:r>
          </w:p>
        </w:tc>
        <w:tc>
          <w:tcPr>
            <w:tcW w:w="914" w:type="pct"/>
            <w:shd w:val="clear" w:color="auto" w:fill="E7E6E6" w:themeFill="background2"/>
          </w:tcPr>
          <w:p w14:paraId="79883E4B" w14:textId="13A652D1"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1C9B7985" w14:textId="2868A739" w:rsidR="0066493E" w:rsidRPr="00403783" w:rsidRDefault="0066493E" w:rsidP="001178DC">
            <w:pPr>
              <w:jc w:val="left"/>
              <w:rPr>
                <w:rFonts w:cs="Times New Roman"/>
                <w:sz w:val="16"/>
                <w:szCs w:val="16"/>
              </w:rPr>
            </w:pPr>
            <w:r w:rsidRPr="00403783">
              <w:rPr>
                <w:rFonts w:cs="Times New Roman"/>
                <w:sz w:val="16"/>
                <w:szCs w:val="16"/>
              </w:rPr>
              <w:t>0.00 (0.00-0.01)</w:t>
            </w:r>
          </w:p>
        </w:tc>
      </w:tr>
      <w:tr w:rsidR="00403783" w:rsidRPr="00403783" w14:paraId="01D40569" w14:textId="77777777" w:rsidTr="005A2424">
        <w:tblPrEx>
          <w:jc w:val="left"/>
        </w:tblPrEx>
        <w:trPr>
          <w:cantSplit/>
          <w:trHeight w:val="227"/>
        </w:trPr>
        <w:tc>
          <w:tcPr>
            <w:tcW w:w="191" w:type="pct"/>
            <w:vMerge w:val="restart"/>
            <w:textDirection w:val="btLr"/>
          </w:tcPr>
          <w:p w14:paraId="566BFE8A" w14:textId="77777777" w:rsidR="0066493E" w:rsidRPr="00403783" w:rsidRDefault="0066493E" w:rsidP="001178DC">
            <w:pPr>
              <w:ind w:left="113" w:right="113"/>
              <w:jc w:val="center"/>
              <w:rPr>
                <w:rFonts w:cs="Times New Roman"/>
                <w:b/>
                <w:bCs/>
                <w:sz w:val="16"/>
                <w:szCs w:val="16"/>
              </w:rPr>
            </w:pPr>
            <w:r w:rsidRPr="00403783">
              <w:rPr>
                <w:rFonts w:cs="Times New Roman"/>
                <w:b/>
                <w:bCs/>
                <w:sz w:val="16"/>
                <w:szCs w:val="16"/>
              </w:rPr>
              <w:t>Women 70-79</w:t>
            </w:r>
          </w:p>
        </w:tc>
        <w:tc>
          <w:tcPr>
            <w:tcW w:w="1495" w:type="pct"/>
            <w:vAlign w:val="center"/>
          </w:tcPr>
          <w:p w14:paraId="0810E880"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tcPr>
          <w:p w14:paraId="0BB42D5A" w14:textId="436B0793" w:rsidR="0066493E" w:rsidRPr="00403783" w:rsidRDefault="0066493E" w:rsidP="001178DC">
            <w:pPr>
              <w:jc w:val="left"/>
              <w:rPr>
                <w:rFonts w:cs="Times New Roman"/>
                <w:sz w:val="16"/>
                <w:szCs w:val="16"/>
              </w:rPr>
            </w:pPr>
            <w:r w:rsidRPr="00403783">
              <w:rPr>
                <w:rFonts w:cs="Times New Roman"/>
                <w:sz w:val="16"/>
                <w:szCs w:val="16"/>
              </w:rPr>
              <w:t>6.15 (6.09-6.20)</w:t>
            </w:r>
          </w:p>
        </w:tc>
        <w:tc>
          <w:tcPr>
            <w:tcW w:w="820" w:type="pct"/>
          </w:tcPr>
          <w:p w14:paraId="1A3C87AD" w14:textId="4FD9FE04" w:rsidR="0066493E" w:rsidRPr="00403783" w:rsidRDefault="0066493E" w:rsidP="001178DC">
            <w:pPr>
              <w:jc w:val="left"/>
              <w:rPr>
                <w:rFonts w:cs="Times New Roman"/>
                <w:sz w:val="16"/>
                <w:szCs w:val="16"/>
              </w:rPr>
            </w:pPr>
            <w:r w:rsidRPr="00403783">
              <w:rPr>
                <w:rFonts w:cs="Times New Roman"/>
                <w:sz w:val="16"/>
                <w:szCs w:val="16"/>
              </w:rPr>
              <w:t>1.98 (1.95-2.01)</w:t>
            </w:r>
          </w:p>
        </w:tc>
        <w:tc>
          <w:tcPr>
            <w:tcW w:w="914" w:type="pct"/>
          </w:tcPr>
          <w:p w14:paraId="7B1D4D63" w14:textId="6EC3E341" w:rsidR="0066493E" w:rsidRPr="00403783" w:rsidRDefault="0066493E" w:rsidP="001178DC">
            <w:pPr>
              <w:jc w:val="left"/>
              <w:rPr>
                <w:rFonts w:cs="Times New Roman"/>
                <w:sz w:val="16"/>
                <w:szCs w:val="16"/>
              </w:rPr>
            </w:pPr>
            <w:r w:rsidRPr="00403783">
              <w:rPr>
                <w:rFonts w:cs="Times New Roman"/>
                <w:sz w:val="16"/>
                <w:szCs w:val="16"/>
              </w:rPr>
              <w:t>1.88 (1.88-1.89)</w:t>
            </w:r>
          </w:p>
        </w:tc>
        <w:tc>
          <w:tcPr>
            <w:tcW w:w="793" w:type="pct"/>
          </w:tcPr>
          <w:p w14:paraId="1F2DB13F" w14:textId="65E0287C" w:rsidR="0066493E" w:rsidRPr="00403783" w:rsidRDefault="0066493E" w:rsidP="001178DC">
            <w:pPr>
              <w:jc w:val="left"/>
              <w:rPr>
                <w:rFonts w:cs="Times New Roman"/>
                <w:sz w:val="16"/>
                <w:szCs w:val="16"/>
              </w:rPr>
            </w:pPr>
            <w:r w:rsidRPr="00403783">
              <w:rPr>
                <w:rFonts w:cs="Times New Roman"/>
                <w:sz w:val="16"/>
                <w:szCs w:val="16"/>
              </w:rPr>
              <w:t>0.09 (0.06-0.12)</w:t>
            </w:r>
          </w:p>
        </w:tc>
      </w:tr>
      <w:tr w:rsidR="00403783" w:rsidRPr="00403783" w14:paraId="5EB163C8" w14:textId="77777777" w:rsidTr="005A2424">
        <w:tblPrEx>
          <w:jc w:val="left"/>
        </w:tblPrEx>
        <w:trPr>
          <w:cantSplit/>
          <w:trHeight w:val="227"/>
        </w:trPr>
        <w:tc>
          <w:tcPr>
            <w:tcW w:w="191" w:type="pct"/>
            <w:vMerge/>
            <w:textDirection w:val="btLr"/>
          </w:tcPr>
          <w:p w14:paraId="3DE02C3E"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5C0E089C"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tcPr>
          <w:p w14:paraId="216D4175" w14:textId="1E30CD9A" w:rsidR="0066493E" w:rsidRPr="00403783" w:rsidRDefault="0066493E" w:rsidP="001178DC">
            <w:pPr>
              <w:jc w:val="left"/>
              <w:rPr>
                <w:rFonts w:cs="Times New Roman"/>
                <w:sz w:val="16"/>
                <w:szCs w:val="16"/>
              </w:rPr>
            </w:pPr>
            <w:r w:rsidRPr="00403783">
              <w:rPr>
                <w:rFonts w:cs="Times New Roman"/>
                <w:sz w:val="16"/>
                <w:szCs w:val="16"/>
              </w:rPr>
              <w:t>0.12 (0.11-0.12)</w:t>
            </w:r>
          </w:p>
        </w:tc>
        <w:tc>
          <w:tcPr>
            <w:tcW w:w="820" w:type="pct"/>
          </w:tcPr>
          <w:p w14:paraId="7774F7D9" w14:textId="789D5AE2" w:rsidR="0066493E" w:rsidRPr="00403783" w:rsidRDefault="0066493E" w:rsidP="001178DC">
            <w:pPr>
              <w:jc w:val="left"/>
              <w:rPr>
                <w:rFonts w:cs="Times New Roman"/>
                <w:sz w:val="16"/>
                <w:szCs w:val="16"/>
              </w:rPr>
            </w:pPr>
            <w:r w:rsidRPr="00403783">
              <w:rPr>
                <w:rFonts w:cs="Times New Roman"/>
                <w:sz w:val="16"/>
                <w:szCs w:val="16"/>
              </w:rPr>
              <w:t>0.22 (0.21-0.23)</w:t>
            </w:r>
          </w:p>
        </w:tc>
        <w:tc>
          <w:tcPr>
            <w:tcW w:w="914" w:type="pct"/>
          </w:tcPr>
          <w:p w14:paraId="12C61241" w14:textId="6BF231D1"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tcPr>
          <w:p w14:paraId="5D553192" w14:textId="24863A6D" w:rsidR="0066493E" w:rsidRPr="00403783" w:rsidRDefault="0066493E" w:rsidP="001178DC">
            <w:pPr>
              <w:jc w:val="left"/>
              <w:rPr>
                <w:rFonts w:cs="Times New Roman"/>
                <w:sz w:val="16"/>
                <w:szCs w:val="16"/>
              </w:rPr>
            </w:pPr>
            <w:r w:rsidRPr="00403783">
              <w:rPr>
                <w:rFonts w:cs="Times New Roman"/>
                <w:sz w:val="16"/>
                <w:szCs w:val="16"/>
              </w:rPr>
              <w:t>0.21 (0.20-0.22)</w:t>
            </w:r>
          </w:p>
        </w:tc>
      </w:tr>
      <w:tr w:rsidR="00403783" w:rsidRPr="00403783" w14:paraId="4EEB94E9" w14:textId="77777777" w:rsidTr="005A2424">
        <w:tblPrEx>
          <w:jc w:val="left"/>
        </w:tblPrEx>
        <w:trPr>
          <w:cantSplit/>
          <w:trHeight w:val="227"/>
        </w:trPr>
        <w:tc>
          <w:tcPr>
            <w:tcW w:w="191" w:type="pct"/>
            <w:vMerge/>
            <w:textDirection w:val="btLr"/>
          </w:tcPr>
          <w:p w14:paraId="564DE06C"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04A7773D"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tcPr>
          <w:p w14:paraId="27961722" w14:textId="26410CCF" w:rsidR="0066493E" w:rsidRPr="00403783" w:rsidRDefault="0066493E" w:rsidP="001178DC">
            <w:pPr>
              <w:jc w:val="left"/>
              <w:rPr>
                <w:rFonts w:cs="Times New Roman"/>
                <w:sz w:val="16"/>
                <w:szCs w:val="16"/>
              </w:rPr>
            </w:pPr>
            <w:r w:rsidRPr="00403783">
              <w:rPr>
                <w:rFonts w:cs="Times New Roman"/>
                <w:sz w:val="16"/>
                <w:szCs w:val="16"/>
              </w:rPr>
              <w:t>0.61 (0.60-0.63)</w:t>
            </w:r>
          </w:p>
        </w:tc>
        <w:tc>
          <w:tcPr>
            <w:tcW w:w="820" w:type="pct"/>
          </w:tcPr>
          <w:p w14:paraId="44024121" w14:textId="7F040BF1" w:rsidR="0066493E" w:rsidRPr="00403783" w:rsidRDefault="0066493E" w:rsidP="001178DC">
            <w:pPr>
              <w:jc w:val="left"/>
              <w:rPr>
                <w:rFonts w:cs="Times New Roman"/>
                <w:sz w:val="16"/>
                <w:szCs w:val="16"/>
              </w:rPr>
            </w:pPr>
            <w:r w:rsidRPr="00403783">
              <w:rPr>
                <w:rFonts w:cs="Times New Roman"/>
                <w:sz w:val="16"/>
                <w:szCs w:val="16"/>
              </w:rPr>
              <w:t>0.06 (0.05-0.07)</w:t>
            </w:r>
          </w:p>
        </w:tc>
        <w:tc>
          <w:tcPr>
            <w:tcW w:w="914" w:type="pct"/>
          </w:tcPr>
          <w:p w14:paraId="6FFBE9B4" w14:textId="456E0CD8" w:rsidR="0066493E" w:rsidRPr="00403783" w:rsidRDefault="0066493E" w:rsidP="001178DC">
            <w:pPr>
              <w:jc w:val="left"/>
              <w:rPr>
                <w:rFonts w:cs="Times New Roman"/>
                <w:sz w:val="16"/>
                <w:szCs w:val="16"/>
              </w:rPr>
            </w:pPr>
            <w:r w:rsidRPr="00403783">
              <w:rPr>
                <w:rFonts w:cs="Times New Roman"/>
                <w:sz w:val="16"/>
                <w:szCs w:val="16"/>
              </w:rPr>
              <w:t>0.03 (0.03-0.03)</w:t>
            </w:r>
          </w:p>
        </w:tc>
        <w:tc>
          <w:tcPr>
            <w:tcW w:w="793" w:type="pct"/>
          </w:tcPr>
          <w:p w14:paraId="2589574C" w14:textId="5B62988E" w:rsidR="0066493E" w:rsidRPr="00403783" w:rsidRDefault="0066493E" w:rsidP="001178DC">
            <w:pPr>
              <w:jc w:val="left"/>
              <w:rPr>
                <w:rFonts w:cs="Times New Roman"/>
                <w:sz w:val="16"/>
                <w:szCs w:val="16"/>
              </w:rPr>
            </w:pPr>
            <w:r w:rsidRPr="00403783">
              <w:rPr>
                <w:rFonts w:cs="Times New Roman"/>
                <w:sz w:val="16"/>
                <w:szCs w:val="16"/>
              </w:rPr>
              <w:t>0.03 (0.03-0.04)</w:t>
            </w:r>
          </w:p>
        </w:tc>
      </w:tr>
      <w:tr w:rsidR="00403783" w:rsidRPr="00403783" w14:paraId="13EDE6D7" w14:textId="77777777" w:rsidTr="005A2424">
        <w:tblPrEx>
          <w:jc w:val="left"/>
        </w:tblPrEx>
        <w:trPr>
          <w:cantSplit/>
          <w:trHeight w:val="227"/>
        </w:trPr>
        <w:tc>
          <w:tcPr>
            <w:tcW w:w="191" w:type="pct"/>
            <w:vMerge/>
            <w:textDirection w:val="btLr"/>
          </w:tcPr>
          <w:p w14:paraId="3EBC984B"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642B536E"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tcPr>
          <w:p w14:paraId="6D2C8929" w14:textId="7D842783" w:rsidR="0066493E" w:rsidRPr="00403783" w:rsidRDefault="0066493E" w:rsidP="001178DC">
            <w:pPr>
              <w:jc w:val="left"/>
              <w:rPr>
                <w:rFonts w:cs="Times New Roman"/>
                <w:sz w:val="16"/>
                <w:szCs w:val="16"/>
              </w:rPr>
            </w:pPr>
            <w:r w:rsidRPr="00403783">
              <w:rPr>
                <w:rFonts w:cs="Times New Roman"/>
                <w:sz w:val="16"/>
                <w:szCs w:val="16"/>
              </w:rPr>
              <w:t>82.42 (82.33-82.50)</w:t>
            </w:r>
          </w:p>
        </w:tc>
        <w:tc>
          <w:tcPr>
            <w:tcW w:w="820" w:type="pct"/>
          </w:tcPr>
          <w:p w14:paraId="6096E0CE" w14:textId="04C6F614" w:rsidR="0066493E" w:rsidRPr="00403783" w:rsidRDefault="0066493E" w:rsidP="001178DC">
            <w:pPr>
              <w:jc w:val="left"/>
              <w:rPr>
                <w:rFonts w:cs="Times New Roman"/>
                <w:sz w:val="16"/>
                <w:szCs w:val="16"/>
              </w:rPr>
            </w:pPr>
            <w:r w:rsidRPr="00403783">
              <w:rPr>
                <w:rFonts w:cs="Times New Roman"/>
                <w:sz w:val="16"/>
                <w:szCs w:val="16"/>
              </w:rPr>
              <w:t>1.18 (1.16-1.21)</w:t>
            </w:r>
          </w:p>
        </w:tc>
        <w:tc>
          <w:tcPr>
            <w:tcW w:w="914" w:type="pct"/>
          </w:tcPr>
          <w:p w14:paraId="03DA9889" w14:textId="29EFA64B" w:rsidR="0066493E" w:rsidRPr="00403783" w:rsidRDefault="0066493E" w:rsidP="001178DC">
            <w:pPr>
              <w:jc w:val="left"/>
              <w:rPr>
                <w:rFonts w:cs="Times New Roman"/>
                <w:sz w:val="16"/>
                <w:szCs w:val="16"/>
              </w:rPr>
            </w:pPr>
            <w:r w:rsidRPr="00403783">
              <w:rPr>
                <w:rFonts w:cs="Times New Roman"/>
                <w:sz w:val="16"/>
                <w:szCs w:val="16"/>
              </w:rPr>
              <w:t>1.40 (1.40-1.40)</w:t>
            </w:r>
          </w:p>
        </w:tc>
        <w:tc>
          <w:tcPr>
            <w:tcW w:w="793" w:type="pct"/>
          </w:tcPr>
          <w:p w14:paraId="173B22DE" w14:textId="296594D5" w:rsidR="0066493E" w:rsidRPr="00403783" w:rsidRDefault="0066493E" w:rsidP="001178DC">
            <w:pPr>
              <w:jc w:val="left"/>
              <w:rPr>
                <w:rFonts w:cs="Times New Roman"/>
                <w:sz w:val="16"/>
                <w:szCs w:val="16"/>
              </w:rPr>
            </w:pPr>
            <w:r w:rsidRPr="00403783">
              <w:rPr>
                <w:rFonts w:cs="Times New Roman"/>
                <w:sz w:val="16"/>
                <w:szCs w:val="16"/>
              </w:rPr>
              <w:t>-0.22 (-0.24--0.19)</w:t>
            </w:r>
          </w:p>
        </w:tc>
      </w:tr>
      <w:tr w:rsidR="00403783" w:rsidRPr="00403783" w14:paraId="2DDA23B2" w14:textId="77777777" w:rsidTr="005A2424">
        <w:tblPrEx>
          <w:jc w:val="left"/>
        </w:tblPrEx>
        <w:trPr>
          <w:cantSplit/>
          <w:trHeight w:val="227"/>
        </w:trPr>
        <w:tc>
          <w:tcPr>
            <w:tcW w:w="191" w:type="pct"/>
            <w:vMerge/>
            <w:textDirection w:val="btLr"/>
          </w:tcPr>
          <w:p w14:paraId="28BD7A8F"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08137920"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tcPr>
          <w:p w14:paraId="6E1A6470" w14:textId="6EE05C4A" w:rsidR="0066493E" w:rsidRPr="00403783" w:rsidRDefault="0066493E" w:rsidP="001178DC">
            <w:pPr>
              <w:jc w:val="left"/>
              <w:rPr>
                <w:rFonts w:cs="Times New Roman"/>
                <w:sz w:val="16"/>
                <w:szCs w:val="16"/>
              </w:rPr>
            </w:pPr>
            <w:r w:rsidRPr="00403783">
              <w:rPr>
                <w:rFonts w:cs="Times New Roman"/>
                <w:sz w:val="16"/>
                <w:szCs w:val="16"/>
              </w:rPr>
              <w:t>3.51 (3.47-3.55)</w:t>
            </w:r>
          </w:p>
        </w:tc>
        <w:tc>
          <w:tcPr>
            <w:tcW w:w="820" w:type="pct"/>
          </w:tcPr>
          <w:p w14:paraId="058C1626" w14:textId="5938383A" w:rsidR="0066493E" w:rsidRPr="00403783" w:rsidRDefault="0066493E" w:rsidP="001178DC">
            <w:pPr>
              <w:jc w:val="left"/>
              <w:rPr>
                <w:rFonts w:cs="Times New Roman"/>
                <w:sz w:val="16"/>
                <w:szCs w:val="16"/>
              </w:rPr>
            </w:pPr>
            <w:r w:rsidRPr="00403783">
              <w:rPr>
                <w:rFonts w:cs="Times New Roman"/>
                <w:sz w:val="16"/>
                <w:szCs w:val="16"/>
              </w:rPr>
              <w:t>0.06 (0.05-0.06)</w:t>
            </w:r>
          </w:p>
        </w:tc>
        <w:tc>
          <w:tcPr>
            <w:tcW w:w="914" w:type="pct"/>
          </w:tcPr>
          <w:p w14:paraId="154FA996" w14:textId="69CB4D55" w:rsidR="0066493E" w:rsidRPr="00403783" w:rsidRDefault="0066493E" w:rsidP="001178DC">
            <w:pPr>
              <w:jc w:val="left"/>
              <w:rPr>
                <w:rFonts w:cs="Times New Roman"/>
                <w:sz w:val="16"/>
                <w:szCs w:val="16"/>
              </w:rPr>
            </w:pPr>
            <w:r w:rsidRPr="00403783">
              <w:rPr>
                <w:rFonts w:cs="Times New Roman"/>
                <w:sz w:val="16"/>
                <w:szCs w:val="16"/>
              </w:rPr>
              <w:t>0.06 (0.06-0.06)</w:t>
            </w:r>
          </w:p>
        </w:tc>
        <w:tc>
          <w:tcPr>
            <w:tcW w:w="793" w:type="pct"/>
          </w:tcPr>
          <w:p w14:paraId="6A3A7436" w14:textId="176C0876" w:rsidR="0066493E" w:rsidRPr="00403783" w:rsidRDefault="0066493E" w:rsidP="001178DC">
            <w:pPr>
              <w:jc w:val="left"/>
              <w:rPr>
                <w:rFonts w:cs="Times New Roman"/>
                <w:sz w:val="16"/>
                <w:szCs w:val="16"/>
              </w:rPr>
            </w:pPr>
            <w:r w:rsidRPr="00403783">
              <w:rPr>
                <w:rFonts w:cs="Times New Roman"/>
                <w:sz w:val="16"/>
                <w:szCs w:val="16"/>
              </w:rPr>
              <w:t>0.00 (0.00-0.01)</w:t>
            </w:r>
          </w:p>
        </w:tc>
      </w:tr>
      <w:tr w:rsidR="00403783" w:rsidRPr="00403783" w14:paraId="21B61247" w14:textId="77777777" w:rsidTr="005A2424">
        <w:tblPrEx>
          <w:jc w:val="left"/>
        </w:tblPrEx>
        <w:trPr>
          <w:cantSplit/>
          <w:trHeight w:val="227"/>
        </w:trPr>
        <w:tc>
          <w:tcPr>
            <w:tcW w:w="191" w:type="pct"/>
            <w:vMerge/>
            <w:textDirection w:val="btLr"/>
          </w:tcPr>
          <w:p w14:paraId="249839D5"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7EEF75DE"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tcPr>
          <w:p w14:paraId="4389CF84" w14:textId="75ECF65B" w:rsidR="0066493E" w:rsidRPr="00403783" w:rsidRDefault="0066493E" w:rsidP="001178DC">
            <w:pPr>
              <w:jc w:val="left"/>
              <w:rPr>
                <w:rFonts w:cs="Times New Roman"/>
                <w:sz w:val="16"/>
                <w:szCs w:val="16"/>
              </w:rPr>
            </w:pPr>
            <w:r w:rsidRPr="00403783">
              <w:rPr>
                <w:rFonts w:cs="Times New Roman"/>
                <w:sz w:val="16"/>
                <w:szCs w:val="16"/>
              </w:rPr>
              <w:t>0.85 (0.83-0.87)</w:t>
            </w:r>
          </w:p>
        </w:tc>
        <w:tc>
          <w:tcPr>
            <w:tcW w:w="820" w:type="pct"/>
          </w:tcPr>
          <w:p w14:paraId="18EADD30" w14:textId="7745BFAD" w:rsidR="0066493E" w:rsidRPr="00403783" w:rsidRDefault="0066493E" w:rsidP="001178DC">
            <w:pPr>
              <w:jc w:val="left"/>
              <w:rPr>
                <w:rFonts w:cs="Times New Roman"/>
                <w:sz w:val="16"/>
                <w:szCs w:val="16"/>
              </w:rPr>
            </w:pPr>
            <w:r w:rsidRPr="00403783">
              <w:rPr>
                <w:rFonts w:cs="Times New Roman"/>
                <w:sz w:val="16"/>
                <w:szCs w:val="16"/>
              </w:rPr>
              <w:t>0.08 (0.07-0.08)</w:t>
            </w:r>
          </w:p>
        </w:tc>
        <w:tc>
          <w:tcPr>
            <w:tcW w:w="914" w:type="pct"/>
          </w:tcPr>
          <w:p w14:paraId="0958EC41" w14:textId="376297A9"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tcPr>
          <w:p w14:paraId="053432F0" w14:textId="42529CBD" w:rsidR="0066493E" w:rsidRPr="00403783" w:rsidRDefault="0066493E" w:rsidP="001178DC">
            <w:pPr>
              <w:jc w:val="left"/>
              <w:rPr>
                <w:rFonts w:cs="Times New Roman"/>
                <w:sz w:val="16"/>
                <w:szCs w:val="16"/>
              </w:rPr>
            </w:pPr>
            <w:r w:rsidRPr="00403783">
              <w:rPr>
                <w:rFonts w:cs="Times New Roman"/>
                <w:sz w:val="16"/>
                <w:szCs w:val="16"/>
              </w:rPr>
              <w:t>0.07 (0.06-0.08)</w:t>
            </w:r>
          </w:p>
        </w:tc>
      </w:tr>
      <w:tr w:rsidR="00403783" w:rsidRPr="00403783" w14:paraId="18F033F0" w14:textId="77777777" w:rsidTr="005A2424">
        <w:tblPrEx>
          <w:jc w:val="left"/>
        </w:tblPrEx>
        <w:trPr>
          <w:cantSplit/>
          <w:trHeight w:val="227"/>
        </w:trPr>
        <w:tc>
          <w:tcPr>
            <w:tcW w:w="191" w:type="pct"/>
            <w:vMerge/>
            <w:textDirection w:val="btLr"/>
          </w:tcPr>
          <w:p w14:paraId="60E7EEC1"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3CBF4E76"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tcPr>
          <w:p w14:paraId="1231D15F" w14:textId="298D8B81" w:rsidR="0066493E" w:rsidRPr="00403783" w:rsidRDefault="0066493E" w:rsidP="001178DC">
            <w:pPr>
              <w:jc w:val="left"/>
              <w:rPr>
                <w:rFonts w:cs="Times New Roman"/>
                <w:sz w:val="16"/>
                <w:szCs w:val="16"/>
              </w:rPr>
            </w:pPr>
            <w:r w:rsidRPr="00403783">
              <w:rPr>
                <w:rFonts w:cs="Times New Roman"/>
                <w:sz w:val="16"/>
                <w:szCs w:val="16"/>
              </w:rPr>
              <w:t>2.75 (2.72-2.79)</w:t>
            </w:r>
          </w:p>
        </w:tc>
        <w:tc>
          <w:tcPr>
            <w:tcW w:w="820" w:type="pct"/>
          </w:tcPr>
          <w:p w14:paraId="1C39EE73" w14:textId="0FA1B8C2" w:rsidR="0066493E" w:rsidRPr="00403783" w:rsidRDefault="0066493E" w:rsidP="001178DC">
            <w:pPr>
              <w:jc w:val="left"/>
              <w:rPr>
                <w:rFonts w:cs="Times New Roman"/>
                <w:sz w:val="16"/>
                <w:szCs w:val="16"/>
              </w:rPr>
            </w:pPr>
            <w:r w:rsidRPr="00403783">
              <w:rPr>
                <w:rFonts w:cs="Times New Roman"/>
                <w:sz w:val="16"/>
                <w:szCs w:val="16"/>
              </w:rPr>
              <w:t>0.01 (0.01-0.02)</w:t>
            </w:r>
          </w:p>
        </w:tc>
        <w:tc>
          <w:tcPr>
            <w:tcW w:w="914" w:type="pct"/>
          </w:tcPr>
          <w:p w14:paraId="7B6A7B21" w14:textId="5C6109CE"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tcPr>
          <w:p w14:paraId="757D6972" w14:textId="0F357D25" w:rsidR="0066493E" w:rsidRPr="00403783" w:rsidRDefault="0066493E" w:rsidP="001178DC">
            <w:pPr>
              <w:jc w:val="left"/>
              <w:rPr>
                <w:rFonts w:cs="Times New Roman"/>
                <w:sz w:val="16"/>
                <w:szCs w:val="16"/>
              </w:rPr>
            </w:pPr>
            <w:r w:rsidRPr="00403783">
              <w:rPr>
                <w:rFonts w:cs="Times New Roman"/>
                <w:sz w:val="16"/>
                <w:szCs w:val="16"/>
              </w:rPr>
              <w:t>0.00 (0.00-0.01)</w:t>
            </w:r>
          </w:p>
        </w:tc>
      </w:tr>
      <w:tr w:rsidR="00403783" w:rsidRPr="00403783" w14:paraId="323671E2" w14:textId="77777777" w:rsidTr="005A2424">
        <w:tblPrEx>
          <w:jc w:val="left"/>
        </w:tblPrEx>
        <w:trPr>
          <w:cantSplit/>
          <w:trHeight w:val="227"/>
        </w:trPr>
        <w:tc>
          <w:tcPr>
            <w:tcW w:w="191" w:type="pct"/>
            <w:vMerge w:val="restart"/>
            <w:shd w:val="clear" w:color="auto" w:fill="E7E6E6" w:themeFill="background2"/>
            <w:textDirection w:val="btLr"/>
          </w:tcPr>
          <w:p w14:paraId="520548F7" w14:textId="3501E57B" w:rsidR="0066493E" w:rsidRPr="00403783" w:rsidRDefault="0066493E" w:rsidP="001178DC">
            <w:pPr>
              <w:ind w:left="113" w:right="113"/>
              <w:jc w:val="center"/>
              <w:rPr>
                <w:rFonts w:cs="Times New Roman"/>
                <w:b/>
                <w:bCs/>
                <w:sz w:val="16"/>
                <w:szCs w:val="16"/>
              </w:rPr>
            </w:pPr>
            <w:r w:rsidRPr="00403783">
              <w:rPr>
                <w:rFonts w:cs="Times New Roman"/>
                <w:b/>
                <w:bCs/>
                <w:sz w:val="16"/>
                <w:szCs w:val="16"/>
              </w:rPr>
              <w:t>Men 70-79</w:t>
            </w:r>
          </w:p>
        </w:tc>
        <w:tc>
          <w:tcPr>
            <w:tcW w:w="1495" w:type="pct"/>
            <w:shd w:val="clear" w:color="auto" w:fill="E7E6E6" w:themeFill="background2"/>
            <w:vAlign w:val="center"/>
          </w:tcPr>
          <w:p w14:paraId="2FCD1036"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shd w:val="clear" w:color="auto" w:fill="E7E6E6" w:themeFill="background2"/>
          </w:tcPr>
          <w:p w14:paraId="68F3B158" w14:textId="287DE57A" w:rsidR="0066493E" w:rsidRPr="00403783" w:rsidRDefault="0066493E" w:rsidP="001178DC">
            <w:pPr>
              <w:jc w:val="left"/>
              <w:rPr>
                <w:rFonts w:cs="Times New Roman"/>
                <w:sz w:val="16"/>
                <w:szCs w:val="16"/>
              </w:rPr>
            </w:pPr>
            <w:r w:rsidRPr="00403783">
              <w:rPr>
                <w:rFonts w:cs="Times New Roman"/>
                <w:sz w:val="16"/>
                <w:szCs w:val="16"/>
              </w:rPr>
              <w:t>5.30 (5.25-5.35)</w:t>
            </w:r>
          </w:p>
        </w:tc>
        <w:tc>
          <w:tcPr>
            <w:tcW w:w="820" w:type="pct"/>
            <w:shd w:val="clear" w:color="auto" w:fill="E7E6E6" w:themeFill="background2"/>
          </w:tcPr>
          <w:p w14:paraId="67E772FB" w14:textId="29EB3981" w:rsidR="0066493E" w:rsidRPr="00403783" w:rsidRDefault="0066493E" w:rsidP="001178DC">
            <w:pPr>
              <w:jc w:val="left"/>
              <w:rPr>
                <w:rFonts w:cs="Times New Roman"/>
                <w:sz w:val="16"/>
                <w:szCs w:val="16"/>
              </w:rPr>
            </w:pPr>
            <w:r w:rsidRPr="00403783">
              <w:rPr>
                <w:rFonts w:cs="Times New Roman"/>
                <w:sz w:val="16"/>
                <w:szCs w:val="16"/>
              </w:rPr>
              <w:t>2.88 (2.84-2.92)</w:t>
            </w:r>
          </w:p>
        </w:tc>
        <w:tc>
          <w:tcPr>
            <w:tcW w:w="914" w:type="pct"/>
            <w:shd w:val="clear" w:color="auto" w:fill="E7E6E6" w:themeFill="background2"/>
          </w:tcPr>
          <w:p w14:paraId="6856A6E0" w14:textId="11C214C2" w:rsidR="0066493E" w:rsidRPr="00403783" w:rsidRDefault="0066493E" w:rsidP="001178DC">
            <w:pPr>
              <w:jc w:val="left"/>
              <w:rPr>
                <w:rFonts w:cs="Times New Roman"/>
                <w:sz w:val="16"/>
                <w:szCs w:val="16"/>
              </w:rPr>
            </w:pPr>
            <w:r w:rsidRPr="00403783">
              <w:rPr>
                <w:rFonts w:cs="Times New Roman"/>
                <w:sz w:val="16"/>
                <w:szCs w:val="16"/>
              </w:rPr>
              <w:t>2.81 (2.81-2.81)</w:t>
            </w:r>
          </w:p>
        </w:tc>
        <w:tc>
          <w:tcPr>
            <w:tcW w:w="793" w:type="pct"/>
            <w:shd w:val="clear" w:color="auto" w:fill="E7E6E6" w:themeFill="background2"/>
          </w:tcPr>
          <w:p w14:paraId="3532E43F" w14:textId="4DA146F3" w:rsidR="0066493E" w:rsidRPr="00403783" w:rsidRDefault="0066493E" w:rsidP="001178DC">
            <w:pPr>
              <w:jc w:val="left"/>
              <w:rPr>
                <w:rFonts w:cs="Times New Roman"/>
                <w:sz w:val="16"/>
                <w:szCs w:val="16"/>
              </w:rPr>
            </w:pPr>
            <w:r w:rsidRPr="00403783">
              <w:rPr>
                <w:rFonts w:cs="Times New Roman"/>
                <w:sz w:val="16"/>
                <w:szCs w:val="16"/>
              </w:rPr>
              <w:t>0.07 (0.03-0.10)</w:t>
            </w:r>
          </w:p>
        </w:tc>
      </w:tr>
      <w:tr w:rsidR="00403783" w:rsidRPr="00403783" w14:paraId="3680CBC9" w14:textId="77777777" w:rsidTr="005A2424">
        <w:tblPrEx>
          <w:jc w:val="left"/>
        </w:tblPrEx>
        <w:trPr>
          <w:cantSplit/>
          <w:trHeight w:val="227"/>
        </w:trPr>
        <w:tc>
          <w:tcPr>
            <w:tcW w:w="191" w:type="pct"/>
            <w:vMerge/>
            <w:shd w:val="clear" w:color="auto" w:fill="E7E6E6" w:themeFill="background2"/>
            <w:textDirection w:val="btLr"/>
          </w:tcPr>
          <w:p w14:paraId="6DBBC96F"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582B9B76"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shd w:val="clear" w:color="auto" w:fill="E7E6E6" w:themeFill="background2"/>
          </w:tcPr>
          <w:p w14:paraId="1BF7ECB0" w14:textId="04819A4B" w:rsidR="0066493E" w:rsidRPr="00403783" w:rsidRDefault="0066493E" w:rsidP="001178DC">
            <w:pPr>
              <w:jc w:val="left"/>
              <w:rPr>
                <w:rFonts w:cs="Times New Roman"/>
                <w:sz w:val="16"/>
                <w:szCs w:val="16"/>
              </w:rPr>
            </w:pPr>
            <w:r w:rsidRPr="00403783">
              <w:rPr>
                <w:rFonts w:cs="Times New Roman"/>
                <w:sz w:val="16"/>
                <w:szCs w:val="16"/>
              </w:rPr>
              <w:t>0.10 (0.10-0.11)</w:t>
            </w:r>
          </w:p>
        </w:tc>
        <w:tc>
          <w:tcPr>
            <w:tcW w:w="820" w:type="pct"/>
            <w:shd w:val="clear" w:color="auto" w:fill="E7E6E6" w:themeFill="background2"/>
          </w:tcPr>
          <w:p w14:paraId="113FE838" w14:textId="1EB52778" w:rsidR="0066493E" w:rsidRPr="00403783" w:rsidRDefault="0066493E" w:rsidP="001178DC">
            <w:pPr>
              <w:jc w:val="left"/>
              <w:rPr>
                <w:rFonts w:cs="Times New Roman"/>
                <w:sz w:val="16"/>
                <w:szCs w:val="16"/>
              </w:rPr>
            </w:pPr>
            <w:r w:rsidRPr="00403783">
              <w:rPr>
                <w:rFonts w:cs="Times New Roman"/>
                <w:sz w:val="16"/>
                <w:szCs w:val="16"/>
              </w:rPr>
              <w:t>0.40 (0.38-0.41)</w:t>
            </w:r>
          </w:p>
        </w:tc>
        <w:tc>
          <w:tcPr>
            <w:tcW w:w="914" w:type="pct"/>
            <w:shd w:val="clear" w:color="auto" w:fill="E7E6E6" w:themeFill="background2"/>
          </w:tcPr>
          <w:p w14:paraId="13AE645A" w14:textId="5DA2FFB0"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5BBC5C5F" w14:textId="7502A638" w:rsidR="0066493E" w:rsidRPr="00403783" w:rsidRDefault="0066493E" w:rsidP="001178DC">
            <w:pPr>
              <w:jc w:val="left"/>
              <w:rPr>
                <w:rFonts w:cs="Times New Roman"/>
                <w:sz w:val="16"/>
                <w:szCs w:val="16"/>
              </w:rPr>
            </w:pPr>
            <w:r w:rsidRPr="00403783">
              <w:rPr>
                <w:rFonts w:cs="Times New Roman"/>
                <w:sz w:val="16"/>
                <w:szCs w:val="16"/>
              </w:rPr>
              <w:t>0.39 (0.37-0.40)</w:t>
            </w:r>
          </w:p>
        </w:tc>
      </w:tr>
      <w:tr w:rsidR="00403783" w:rsidRPr="00403783" w14:paraId="1E051059" w14:textId="77777777" w:rsidTr="005A2424">
        <w:tblPrEx>
          <w:jc w:val="left"/>
        </w:tblPrEx>
        <w:trPr>
          <w:cantSplit/>
          <w:trHeight w:val="227"/>
        </w:trPr>
        <w:tc>
          <w:tcPr>
            <w:tcW w:w="191" w:type="pct"/>
            <w:vMerge/>
            <w:shd w:val="clear" w:color="auto" w:fill="E7E6E6" w:themeFill="background2"/>
            <w:textDirection w:val="btLr"/>
          </w:tcPr>
          <w:p w14:paraId="0616C161"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3205542C"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shd w:val="clear" w:color="auto" w:fill="E7E6E6" w:themeFill="background2"/>
          </w:tcPr>
          <w:p w14:paraId="117ADCBA" w14:textId="4EFB4AD3" w:rsidR="0066493E" w:rsidRPr="00403783" w:rsidRDefault="0066493E" w:rsidP="001178DC">
            <w:pPr>
              <w:jc w:val="left"/>
              <w:rPr>
                <w:rFonts w:cs="Times New Roman"/>
                <w:sz w:val="16"/>
                <w:szCs w:val="16"/>
              </w:rPr>
            </w:pPr>
            <w:r w:rsidRPr="00403783">
              <w:rPr>
                <w:rFonts w:cs="Times New Roman"/>
                <w:sz w:val="16"/>
                <w:szCs w:val="16"/>
              </w:rPr>
              <w:t>0.54 (0.53-0.56)</w:t>
            </w:r>
          </w:p>
        </w:tc>
        <w:tc>
          <w:tcPr>
            <w:tcW w:w="820" w:type="pct"/>
            <w:shd w:val="clear" w:color="auto" w:fill="E7E6E6" w:themeFill="background2"/>
          </w:tcPr>
          <w:p w14:paraId="31727CA6" w14:textId="515A18B7" w:rsidR="0066493E" w:rsidRPr="00403783" w:rsidRDefault="0066493E" w:rsidP="001178DC">
            <w:pPr>
              <w:jc w:val="left"/>
              <w:rPr>
                <w:rFonts w:cs="Times New Roman"/>
                <w:sz w:val="16"/>
                <w:szCs w:val="16"/>
              </w:rPr>
            </w:pPr>
            <w:r w:rsidRPr="00403783">
              <w:rPr>
                <w:rFonts w:cs="Times New Roman"/>
                <w:sz w:val="16"/>
                <w:szCs w:val="16"/>
              </w:rPr>
              <w:t>0.11 (0.10-0.11)</w:t>
            </w:r>
          </w:p>
        </w:tc>
        <w:tc>
          <w:tcPr>
            <w:tcW w:w="914" w:type="pct"/>
            <w:shd w:val="clear" w:color="auto" w:fill="E7E6E6" w:themeFill="background2"/>
          </w:tcPr>
          <w:p w14:paraId="665BD9C4" w14:textId="5137D908" w:rsidR="0066493E" w:rsidRPr="00403783" w:rsidRDefault="0066493E" w:rsidP="001178DC">
            <w:pPr>
              <w:jc w:val="left"/>
              <w:rPr>
                <w:rFonts w:cs="Times New Roman"/>
                <w:sz w:val="16"/>
                <w:szCs w:val="16"/>
              </w:rPr>
            </w:pPr>
            <w:r w:rsidRPr="00403783">
              <w:rPr>
                <w:rFonts w:cs="Times New Roman"/>
                <w:sz w:val="16"/>
                <w:szCs w:val="16"/>
              </w:rPr>
              <w:t>0.04 (0.04-0.04)</w:t>
            </w:r>
          </w:p>
        </w:tc>
        <w:tc>
          <w:tcPr>
            <w:tcW w:w="793" w:type="pct"/>
            <w:shd w:val="clear" w:color="auto" w:fill="E7E6E6" w:themeFill="background2"/>
          </w:tcPr>
          <w:p w14:paraId="1024C52C" w14:textId="2370469D" w:rsidR="0066493E" w:rsidRPr="00403783" w:rsidRDefault="0066493E" w:rsidP="001178DC">
            <w:pPr>
              <w:jc w:val="left"/>
              <w:rPr>
                <w:rFonts w:cs="Times New Roman"/>
                <w:sz w:val="16"/>
                <w:szCs w:val="16"/>
              </w:rPr>
            </w:pPr>
            <w:r w:rsidRPr="00403783">
              <w:rPr>
                <w:rFonts w:cs="Times New Roman"/>
                <w:sz w:val="16"/>
                <w:szCs w:val="16"/>
              </w:rPr>
              <w:t>0.07 (0.06-0.08)</w:t>
            </w:r>
          </w:p>
        </w:tc>
      </w:tr>
      <w:tr w:rsidR="00403783" w:rsidRPr="00403783" w14:paraId="6FE6AA8F" w14:textId="77777777" w:rsidTr="005A2424">
        <w:tblPrEx>
          <w:jc w:val="left"/>
        </w:tblPrEx>
        <w:trPr>
          <w:cantSplit/>
          <w:trHeight w:val="227"/>
        </w:trPr>
        <w:tc>
          <w:tcPr>
            <w:tcW w:w="191" w:type="pct"/>
            <w:vMerge/>
            <w:shd w:val="clear" w:color="auto" w:fill="E7E6E6" w:themeFill="background2"/>
            <w:textDirection w:val="btLr"/>
          </w:tcPr>
          <w:p w14:paraId="4350EFB0"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1308061C"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shd w:val="clear" w:color="auto" w:fill="E7E6E6" w:themeFill="background2"/>
          </w:tcPr>
          <w:p w14:paraId="35DF2B7A" w14:textId="7721B611" w:rsidR="0066493E" w:rsidRPr="00403783" w:rsidRDefault="0066493E" w:rsidP="001178DC">
            <w:pPr>
              <w:jc w:val="left"/>
              <w:rPr>
                <w:rFonts w:cs="Times New Roman"/>
                <w:sz w:val="16"/>
                <w:szCs w:val="16"/>
              </w:rPr>
            </w:pPr>
            <w:r w:rsidRPr="00403783">
              <w:rPr>
                <w:rFonts w:cs="Times New Roman"/>
                <w:sz w:val="16"/>
                <w:szCs w:val="16"/>
              </w:rPr>
              <w:t>81.16 (81.07-81.25)</w:t>
            </w:r>
          </w:p>
        </w:tc>
        <w:tc>
          <w:tcPr>
            <w:tcW w:w="820" w:type="pct"/>
            <w:shd w:val="clear" w:color="auto" w:fill="E7E6E6" w:themeFill="background2"/>
          </w:tcPr>
          <w:p w14:paraId="4D93AFDA" w14:textId="74F7A1A3" w:rsidR="0066493E" w:rsidRPr="00403783" w:rsidRDefault="0066493E" w:rsidP="001178DC">
            <w:pPr>
              <w:jc w:val="left"/>
              <w:rPr>
                <w:rFonts w:cs="Times New Roman"/>
                <w:sz w:val="16"/>
                <w:szCs w:val="16"/>
              </w:rPr>
            </w:pPr>
            <w:r w:rsidRPr="00403783">
              <w:rPr>
                <w:rFonts w:cs="Times New Roman"/>
                <w:sz w:val="16"/>
                <w:szCs w:val="16"/>
              </w:rPr>
              <w:t>1.69 (1.66-1.71)</w:t>
            </w:r>
          </w:p>
        </w:tc>
        <w:tc>
          <w:tcPr>
            <w:tcW w:w="914" w:type="pct"/>
            <w:shd w:val="clear" w:color="auto" w:fill="E7E6E6" w:themeFill="background2"/>
          </w:tcPr>
          <w:p w14:paraId="371BE070" w14:textId="668DD66E" w:rsidR="0066493E" w:rsidRPr="00403783" w:rsidRDefault="0066493E" w:rsidP="001178DC">
            <w:pPr>
              <w:jc w:val="left"/>
              <w:rPr>
                <w:rFonts w:cs="Times New Roman"/>
                <w:sz w:val="16"/>
                <w:szCs w:val="16"/>
              </w:rPr>
            </w:pPr>
            <w:r w:rsidRPr="00403783">
              <w:rPr>
                <w:rFonts w:cs="Times New Roman"/>
                <w:sz w:val="16"/>
                <w:szCs w:val="16"/>
              </w:rPr>
              <w:t>2.08 (2.08-2.09)</w:t>
            </w:r>
          </w:p>
        </w:tc>
        <w:tc>
          <w:tcPr>
            <w:tcW w:w="793" w:type="pct"/>
            <w:shd w:val="clear" w:color="auto" w:fill="E7E6E6" w:themeFill="background2"/>
          </w:tcPr>
          <w:p w14:paraId="35CE1171" w14:textId="2F74A241" w:rsidR="0066493E" w:rsidRPr="00403783" w:rsidRDefault="0066493E" w:rsidP="001178DC">
            <w:pPr>
              <w:jc w:val="left"/>
              <w:rPr>
                <w:rFonts w:cs="Times New Roman"/>
                <w:sz w:val="16"/>
                <w:szCs w:val="16"/>
              </w:rPr>
            </w:pPr>
            <w:r w:rsidRPr="00403783">
              <w:rPr>
                <w:rFonts w:cs="Times New Roman"/>
                <w:sz w:val="16"/>
                <w:szCs w:val="16"/>
              </w:rPr>
              <w:t>-0.40 (-0.43--0.37)</w:t>
            </w:r>
          </w:p>
        </w:tc>
      </w:tr>
      <w:tr w:rsidR="00403783" w:rsidRPr="00403783" w14:paraId="153AF69B" w14:textId="77777777" w:rsidTr="005A2424">
        <w:tblPrEx>
          <w:jc w:val="left"/>
        </w:tblPrEx>
        <w:trPr>
          <w:cantSplit/>
          <w:trHeight w:val="227"/>
        </w:trPr>
        <w:tc>
          <w:tcPr>
            <w:tcW w:w="191" w:type="pct"/>
            <w:vMerge/>
            <w:shd w:val="clear" w:color="auto" w:fill="E7E6E6" w:themeFill="background2"/>
            <w:textDirection w:val="btLr"/>
          </w:tcPr>
          <w:p w14:paraId="7F2A29EE"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0F978494"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shd w:val="clear" w:color="auto" w:fill="E7E6E6" w:themeFill="background2"/>
          </w:tcPr>
          <w:p w14:paraId="42C5D1A5" w14:textId="35EE3406" w:rsidR="0066493E" w:rsidRPr="00403783" w:rsidRDefault="0066493E" w:rsidP="001178DC">
            <w:pPr>
              <w:jc w:val="left"/>
              <w:rPr>
                <w:rFonts w:cs="Times New Roman"/>
                <w:sz w:val="16"/>
                <w:szCs w:val="16"/>
              </w:rPr>
            </w:pPr>
            <w:r w:rsidRPr="00403783">
              <w:rPr>
                <w:rFonts w:cs="Times New Roman"/>
                <w:sz w:val="16"/>
                <w:szCs w:val="16"/>
              </w:rPr>
              <w:t>3.55 (3.51-3.59)</w:t>
            </w:r>
          </w:p>
        </w:tc>
        <w:tc>
          <w:tcPr>
            <w:tcW w:w="820" w:type="pct"/>
            <w:shd w:val="clear" w:color="auto" w:fill="E7E6E6" w:themeFill="background2"/>
          </w:tcPr>
          <w:p w14:paraId="3A088367" w14:textId="7A2DC307" w:rsidR="0066493E" w:rsidRPr="00403783" w:rsidRDefault="0066493E" w:rsidP="001178DC">
            <w:pPr>
              <w:jc w:val="left"/>
              <w:rPr>
                <w:rFonts w:cs="Times New Roman"/>
                <w:sz w:val="16"/>
                <w:szCs w:val="16"/>
              </w:rPr>
            </w:pPr>
            <w:r w:rsidRPr="00403783">
              <w:rPr>
                <w:rFonts w:cs="Times New Roman"/>
                <w:sz w:val="16"/>
                <w:szCs w:val="16"/>
              </w:rPr>
              <w:t>0.07 (0.07-0.08)</w:t>
            </w:r>
          </w:p>
        </w:tc>
        <w:tc>
          <w:tcPr>
            <w:tcW w:w="914" w:type="pct"/>
            <w:shd w:val="clear" w:color="auto" w:fill="E7E6E6" w:themeFill="background2"/>
          </w:tcPr>
          <w:p w14:paraId="251D5215" w14:textId="6A682196" w:rsidR="0066493E" w:rsidRPr="00403783" w:rsidRDefault="0066493E" w:rsidP="001178DC">
            <w:pPr>
              <w:jc w:val="left"/>
              <w:rPr>
                <w:rFonts w:cs="Times New Roman"/>
                <w:sz w:val="16"/>
                <w:szCs w:val="16"/>
              </w:rPr>
            </w:pPr>
            <w:r w:rsidRPr="00403783">
              <w:rPr>
                <w:rFonts w:cs="Times New Roman"/>
                <w:sz w:val="16"/>
                <w:szCs w:val="16"/>
              </w:rPr>
              <w:t>0.08 (0.08-0.08)</w:t>
            </w:r>
          </w:p>
        </w:tc>
        <w:tc>
          <w:tcPr>
            <w:tcW w:w="793" w:type="pct"/>
            <w:shd w:val="clear" w:color="auto" w:fill="E7E6E6" w:themeFill="background2"/>
          </w:tcPr>
          <w:p w14:paraId="73A5E5CD" w14:textId="0A09A978" w:rsidR="0066493E" w:rsidRPr="00403783" w:rsidRDefault="0066493E" w:rsidP="001178DC">
            <w:pPr>
              <w:jc w:val="left"/>
              <w:rPr>
                <w:rFonts w:cs="Times New Roman"/>
                <w:sz w:val="16"/>
                <w:szCs w:val="16"/>
              </w:rPr>
            </w:pPr>
            <w:r w:rsidRPr="00403783">
              <w:rPr>
                <w:rFonts w:cs="Times New Roman"/>
                <w:sz w:val="16"/>
                <w:szCs w:val="16"/>
              </w:rPr>
              <w:t>-0.01 (-0.02-0.00)</w:t>
            </w:r>
          </w:p>
        </w:tc>
      </w:tr>
      <w:tr w:rsidR="00403783" w:rsidRPr="00403783" w14:paraId="0728DFE7" w14:textId="77777777" w:rsidTr="005A2424">
        <w:tblPrEx>
          <w:jc w:val="left"/>
        </w:tblPrEx>
        <w:trPr>
          <w:cantSplit/>
          <w:trHeight w:val="227"/>
        </w:trPr>
        <w:tc>
          <w:tcPr>
            <w:tcW w:w="191" w:type="pct"/>
            <w:vMerge/>
            <w:shd w:val="clear" w:color="auto" w:fill="E7E6E6" w:themeFill="background2"/>
            <w:textDirection w:val="btLr"/>
          </w:tcPr>
          <w:p w14:paraId="12135BE6"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0BB933E4"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shd w:val="clear" w:color="auto" w:fill="E7E6E6" w:themeFill="background2"/>
          </w:tcPr>
          <w:p w14:paraId="5B08612E" w14:textId="2CADE24D" w:rsidR="0066493E" w:rsidRPr="00403783" w:rsidRDefault="0066493E" w:rsidP="001178DC">
            <w:pPr>
              <w:jc w:val="left"/>
              <w:rPr>
                <w:rFonts w:cs="Times New Roman"/>
                <w:sz w:val="16"/>
                <w:szCs w:val="16"/>
              </w:rPr>
            </w:pPr>
            <w:r w:rsidRPr="00403783">
              <w:rPr>
                <w:rFonts w:cs="Times New Roman"/>
                <w:sz w:val="16"/>
                <w:szCs w:val="16"/>
              </w:rPr>
              <w:t>0.98 (0.96-1.00)</w:t>
            </w:r>
          </w:p>
        </w:tc>
        <w:tc>
          <w:tcPr>
            <w:tcW w:w="820" w:type="pct"/>
            <w:shd w:val="clear" w:color="auto" w:fill="E7E6E6" w:themeFill="background2"/>
          </w:tcPr>
          <w:p w14:paraId="6B851A1E" w14:textId="23C14A3F" w:rsidR="0066493E" w:rsidRPr="00403783" w:rsidRDefault="0066493E" w:rsidP="001178DC">
            <w:pPr>
              <w:jc w:val="left"/>
              <w:rPr>
                <w:rFonts w:cs="Times New Roman"/>
                <w:sz w:val="16"/>
                <w:szCs w:val="16"/>
              </w:rPr>
            </w:pPr>
            <w:r w:rsidRPr="00403783">
              <w:rPr>
                <w:rFonts w:cs="Times New Roman"/>
                <w:sz w:val="16"/>
                <w:szCs w:val="16"/>
              </w:rPr>
              <w:t>0.15 (0.14-0.16)</w:t>
            </w:r>
          </w:p>
        </w:tc>
        <w:tc>
          <w:tcPr>
            <w:tcW w:w="914" w:type="pct"/>
            <w:shd w:val="clear" w:color="auto" w:fill="E7E6E6" w:themeFill="background2"/>
          </w:tcPr>
          <w:p w14:paraId="75F73C74" w14:textId="37DD5959" w:rsidR="0066493E" w:rsidRPr="00403783" w:rsidRDefault="0066493E" w:rsidP="001178DC">
            <w:pPr>
              <w:jc w:val="left"/>
              <w:rPr>
                <w:rFonts w:cs="Times New Roman"/>
                <w:sz w:val="16"/>
                <w:szCs w:val="16"/>
              </w:rPr>
            </w:pPr>
            <w:r w:rsidRPr="00403783">
              <w:rPr>
                <w:rFonts w:cs="Times New Roman"/>
                <w:sz w:val="16"/>
                <w:szCs w:val="16"/>
              </w:rPr>
              <w:t>0.01 (0.01-0.01)</w:t>
            </w:r>
          </w:p>
        </w:tc>
        <w:tc>
          <w:tcPr>
            <w:tcW w:w="793" w:type="pct"/>
            <w:shd w:val="clear" w:color="auto" w:fill="E7E6E6" w:themeFill="background2"/>
          </w:tcPr>
          <w:p w14:paraId="6C47ED21" w14:textId="4866C1C2" w:rsidR="0066493E" w:rsidRPr="00403783" w:rsidRDefault="0066493E" w:rsidP="001178DC">
            <w:pPr>
              <w:jc w:val="left"/>
              <w:rPr>
                <w:rFonts w:cs="Times New Roman"/>
                <w:sz w:val="16"/>
                <w:szCs w:val="16"/>
              </w:rPr>
            </w:pPr>
            <w:r w:rsidRPr="00403783">
              <w:rPr>
                <w:rFonts w:cs="Times New Roman"/>
                <w:sz w:val="16"/>
                <w:szCs w:val="16"/>
              </w:rPr>
              <w:t>0.14 (0.13-0.15)</w:t>
            </w:r>
          </w:p>
        </w:tc>
      </w:tr>
      <w:tr w:rsidR="00403783" w:rsidRPr="00403783" w14:paraId="3B930B96" w14:textId="77777777" w:rsidTr="005A2424">
        <w:tblPrEx>
          <w:jc w:val="left"/>
        </w:tblPrEx>
        <w:trPr>
          <w:cantSplit/>
          <w:trHeight w:val="227"/>
        </w:trPr>
        <w:tc>
          <w:tcPr>
            <w:tcW w:w="191" w:type="pct"/>
            <w:vMerge/>
            <w:shd w:val="clear" w:color="auto" w:fill="E7E6E6" w:themeFill="background2"/>
            <w:textDirection w:val="btLr"/>
          </w:tcPr>
          <w:p w14:paraId="46225A03" w14:textId="77777777" w:rsidR="0066493E" w:rsidRPr="00403783" w:rsidRDefault="0066493E" w:rsidP="001178DC">
            <w:pPr>
              <w:ind w:left="113" w:right="113"/>
              <w:jc w:val="center"/>
              <w:rPr>
                <w:rFonts w:cs="Times New Roman"/>
                <w:b/>
                <w:bCs/>
                <w:sz w:val="16"/>
                <w:szCs w:val="16"/>
              </w:rPr>
            </w:pPr>
          </w:p>
        </w:tc>
        <w:tc>
          <w:tcPr>
            <w:tcW w:w="1495" w:type="pct"/>
            <w:shd w:val="clear" w:color="auto" w:fill="E7E6E6" w:themeFill="background2"/>
            <w:vAlign w:val="center"/>
          </w:tcPr>
          <w:p w14:paraId="2EE40EAA"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shd w:val="clear" w:color="auto" w:fill="E7E6E6" w:themeFill="background2"/>
          </w:tcPr>
          <w:p w14:paraId="7E1366F9" w14:textId="1CE2BEDB" w:rsidR="0066493E" w:rsidRPr="00403783" w:rsidRDefault="0066493E" w:rsidP="001178DC">
            <w:pPr>
              <w:jc w:val="left"/>
              <w:rPr>
                <w:rFonts w:cs="Times New Roman"/>
                <w:sz w:val="16"/>
                <w:szCs w:val="16"/>
              </w:rPr>
            </w:pPr>
            <w:r w:rsidRPr="00403783">
              <w:rPr>
                <w:rFonts w:cs="Times New Roman"/>
                <w:sz w:val="16"/>
                <w:szCs w:val="16"/>
              </w:rPr>
              <w:t>3.04 (3.01-3.08)</w:t>
            </w:r>
          </w:p>
        </w:tc>
        <w:tc>
          <w:tcPr>
            <w:tcW w:w="820" w:type="pct"/>
            <w:shd w:val="clear" w:color="auto" w:fill="E7E6E6" w:themeFill="background2"/>
          </w:tcPr>
          <w:p w14:paraId="496248C8" w14:textId="13748081" w:rsidR="0066493E" w:rsidRPr="00403783" w:rsidRDefault="0066493E" w:rsidP="001178DC">
            <w:pPr>
              <w:jc w:val="left"/>
              <w:rPr>
                <w:rFonts w:cs="Times New Roman"/>
                <w:sz w:val="16"/>
                <w:szCs w:val="16"/>
              </w:rPr>
            </w:pPr>
            <w:r w:rsidRPr="00403783">
              <w:rPr>
                <w:rFonts w:cs="Times New Roman"/>
                <w:sz w:val="16"/>
                <w:szCs w:val="16"/>
              </w:rPr>
              <w:t>0.03 (0.03-0.03)</w:t>
            </w:r>
          </w:p>
        </w:tc>
        <w:tc>
          <w:tcPr>
            <w:tcW w:w="914" w:type="pct"/>
            <w:shd w:val="clear" w:color="auto" w:fill="E7E6E6" w:themeFill="background2"/>
          </w:tcPr>
          <w:p w14:paraId="31D3A97D" w14:textId="41B98DB7" w:rsidR="0066493E" w:rsidRPr="00403783" w:rsidRDefault="0066493E" w:rsidP="001178DC">
            <w:pPr>
              <w:jc w:val="left"/>
              <w:rPr>
                <w:rFonts w:cs="Times New Roman"/>
                <w:sz w:val="16"/>
                <w:szCs w:val="16"/>
              </w:rPr>
            </w:pPr>
            <w:r w:rsidRPr="00403783">
              <w:rPr>
                <w:rFonts w:cs="Times New Roman"/>
                <w:sz w:val="16"/>
                <w:szCs w:val="16"/>
              </w:rPr>
              <w:t>0.02 (0.02-0.02)</w:t>
            </w:r>
          </w:p>
        </w:tc>
        <w:tc>
          <w:tcPr>
            <w:tcW w:w="793" w:type="pct"/>
            <w:shd w:val="clear" w:color="auto" w:fill="E7E6E6" w:themeFill="background2"/>
          </w:tcPr>
          <w:p w14:paraId="5A8EF0E7" w14:textId="27DD1844" w:rsidR="0066493E" w:rsidRPr="00403783" w:rsidRDefault="0066493E" w:rsidP="001178DC">
            <w:pPr>
              <w:jc w:val="left"/>
              <w:rPr>
                <w:rFonts w:cs="Times New Roman"/>
                <w:sz w:val="16"/>
                <w:szCs w:val="16"/>
              </w:rPr>
            </w:pPr>
            <w:r w:rsidRPr="00403783">
              <w:rPr>
                <w:rFonts w:cs="Times New Roman"/>
                <w:sz w:val="16"/>
                <w:szCs w:val="16"/>
              </w:rPr>
              <w:t>0.01 (0.01-0.01)</w:t>
            </w:r>
          </w:p>
        </w:tc>
      </w:tr>
      <w:tr w:rsidR="00403783" w:rsidRPr="00403783" w14:paraId="49EE2814" w14:textId="77777777" w:rsidTr="005A2424">
        <w:tblPrEx>
          <w:jc w:val="left"/>
        </w:tblPrEx>
        <w:trPr>
          <w:cantSplit/>
          <w:trHeight w:val="227"/>
        </w:trPr>
        <w:tc>
          <w:tcPr>
            <w:tcW w:w="191" w:type="pct"/>
            <w:vMerge w:val="restart"/>
            <w:textDirection w:val="btLr"/>
          </w:tcPr>
          <w:p w14:paraId="13303E21" w14:textId="77777777" w:rsidR="0066493E" w:rsidRPr="00403783" w:rsidRDefault="0066493E" w:rsidP="001178DC">
            <w:pPr>
              <w:ind w:left="113" w:right="113"/>
              <w:jc w:val="center"/>
              <w:rPr>
                <w:rFonts w:cs="Times New Roman"/>
                <w:b/>
                <w:bCs/>
                <w:sz w:val="16"/>
                <w:szCs w:val="16"/>
              </w:rPr>
            </w:pPr>
            <w:r w:rsidRPr="00403783">
              <w:rPr>
                <w:rFonts w:cs="Times New Roman"/>
                <w:b/>
                <w:bCs/>
                <w:sz w:val="16"/>
                <w:szCs w:val="16"/>
              </w:rPr>
              <w:t>Women 80-89</w:t>
            </w:r>
          </w:p>
        </w:tc>
        <w:tc>
          <w:tcPr>
            <w:tcW w:w="1495" w:type="pct"/>
            <w:vAlign w:val="center"/>
          </w:tcPr>
          <w:p w14:paraId="3CCC3A27"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tcPr>
          <w:p w14:paraId="01DFAC8F" w14:textId="0B9FC7F3" w:rsidR="0066493E" w:rsidRPr="00403783" w:rsidRDefault="0066493E" w:rsidP="001178DC">
            <w:pPr>
              <w:jc w:val="left"/>
              <w:rPr>
                <w:rFonts w:cs="Times New Roman"/>
                <w:sz w:val="16"/>
                <w:szCs w:val="16"/>
              </w:rPr>
            </w:pPr>
            <w:r w:rsidRPr="00403783">
              <w:rPr>
                <w:rFonts w:cs="Times New Roman"/>
                <w:sz w:val="16"/>
                <w:szCs w:val="16"/>
              </w:rPr>
              <w:t>5.80 (5.73-5.88)</w:t>
            </w:r>
          </w:p>
        </w:tc>
        <w:tc>
          <w:tcPr>
            <w:tcW w:w="820" w:type="pct"/>
          </w:tcPr>
          <w:p w14:paraId="7CEB9AE0" w14:textId="5784F093" w:rsidR="0066493E" w:rsidRPr="00403783" w:rsidRDefault="0066493E" w:rsidP="001178DC">
            <w:pPr>
              <w:jc w:val="left"/>
              <w:rPr>
                <w:rFonts w:cs="Times New Roman"/>
                <w:sz w:val="16"/>
                <w:szCs w:val="16"/>
              </w:rPr>
            </w:pPr>
            <w:r w:rsidRPr="00403783">
              <w:rPr>
                <w:rFonts w:cs="Times New Roman"/>
                <w:sz w:val="16"/>
                <w:szCs w:val="16"/>
              </w:rPr>
              <w:t>6.36 (6.28-6.43)</w:t>
            </w:r>
          </w:p>
        </w:tc>
        <w:tc>
          <w:tcPr>
            <w:tcW w:w="914" w:type="pct"/>
          </w:tcPr>
          <w:p w14:paraId="6B854676" w14:textId="067E6BEB" w:rsidR="0066493E" w:rsidRPr="00403783" w:rsidRDefault="0066493E" w:rsidP="001178DC">
            <w:pPr>
              <w:jc w:val="left"/>
              <w:rPr>
                <w:rFonts w:cs="Times New Roman"/>
                <w:sz w:val="16"/>
                <w:szCs w:val="16"/>
              </w:rPr>
            </w:pPr>
            <w:r w:rsidRPr="00403783">
              <w:rPr>
                <w:rFonts w:cs="Times New Roman"/>
                <w:sz w:val="16"/>
                <w:szCs w:val="16"/>
              </w:rPr>
              <w:t>5.99 (5.99-6.00)</w:t>
            </w:r>
          </w:p>
        </w:tc>
        <w:tc>
          <w:tcPr>
            <w:tcW w:w="793" w:type="pct"/>
          </w:tcPr>
          <w:p w14:paraId="75A174AA" w14:textId="461B33BE" w:rsidR="0066493E" w:rsidRPr="00403783" w:rsidRDefault="0066493E" w:rsidP="001178DC">
            <w:pPr>
              <w:jc w:val="left"/>
              <w:rPr>
                <w:rFonts w:cs="Times New Roman"/>
                <w:sz w:val="16"/>
                <w:szCs w:val="16"/>
              </w:rPr>
            </w:pPr>
            <w:r w:rsidRPr="00403783">
              <w:rPr>
                <w:rFonts w:cs="Times New Roman"/>
                <w:sz w:val="16"/>
                <w:szCs w:val="16"/>
              </w:rPr>
              <w:t>0.36 (0.28-0.44)</w:t>
            </w:r>
          </w:p>
        </w:tc>
      </w:tr>
      <w:tr w:rsidR="00403783" w:rsidRPr="00403783" w14:paraId="28A8263F" w14:textId="77777777" w:rsidTr="005A2424">
        <w:tblPrEx>
          <w:jc w:val="left"/>
        </w:tblPrEx>
        <w:trPr>
          <w:cantSplit/>
          <w:trHeight w:val="227"/>
        </w:trPr>
        <w:tc>
          <w:tcPr>
            <w:tcW w:w="191" w:type="pct"/>
            <w:vMerge/>
            <w:textDirection w:val="btLr"/>
          </w:tcPr>
          <w:p w14:paraId="50845B56"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00B0C471"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tcPr>
          <w:p w14:paraId="186CE07F" w14:textId="6B151BA0" w:rsidR="0066493E" w:rsidRPr="00403783" w:rsidRDefault="0066493E" w:rsidP="001178DC">
            <w:pPr>
              <w:jc w:val="left"/>
              <w:rPr>
                <w:rFonts w:cs="Times New Roman"/>
                <w:sz w:val="16"/>
                <w:szCs w:val="16"/>
              </w:rPr>
            </w:pPr>
            <w:r w:rsidRPr="00403783">
              <w:rPr>
                <w:rFonts w:cs="Times New Roman"/>
                <w:sz w:val="16"/>
                <w:szCs w:val="16"/>
              </w:rPr>
              <w:t>0.11 (0.10-0.12)</w:t>
            </w:r>
          </w:p>
        </w:tc>
        <w:tc>
          <w:tcPr>
            <w:tcW w:w="820" w:type="pct"/>
          </w:tcPr>
          <w:p w14:paraId="23ED1985" w14:textId="3F0C10F5" w:rsidR="0066493E" w:rsidRPr="00403783" w:rsidRDefault="0066493E" w:rsidP="001178DC">
            <w:pPr>
              <w:jc w:val="left"/>
              <w:rPr>
                <w:rFonts w:cs="Times New Roman"/>
                <w:sz w:val="16"/>
                <w:szCs w:val="16"/>
              </w:rPr>
            </w:pPr>
            <w:r w:rsidRPr="00403783">
              <w:rPr>
                <w:rFonts w:cs="Times New Roman"/>
                <w:sz w:val="16"/>
                <w:szCs w:val="16"/>
              </w:rPr>
              <w:t>0.77 (0.75-0.80)</w:t>
            </w:r>
          </w:p>
        </w:tc>
        <w:tc>
          <w:tcPr>
            <w:tcW w:w="914" w:type="pct"/>
          </w:tcPr>
          <w:p w14:paraId="0FFF02C3" w14:textId="3AFEBFF5" w:rsidR="0066493E" w:rsidRPr="00403783" w:rsidRDefault="0066493E" w:rsidP="001178DC">
            <w:pPr>
              <w:jc w:val="left"/>
              <w:rPr>
                <w:rFonts w:cs="Times New Roman"/>
                <w:sz w:val="16"/>
                <w:szCs w:val="16"/>
              </w:rPr>
            </w:pPr>
            <w:r w:rsidRPr="00403783">
              <w:rPr>
                <w:rFonts w:cs="Times New Roman"/>
                <w:sz w:val="16"/>
                <w:szCs w:val="16"/>
              </w:rPr>
              <w:t>0.03 (0.03-0.03)</w:t>
            </w:r>
          </w:p>
        </w:tc>
        <w:tc>
          <w:tcPr>
            <w:tcW w:w="793" w:type="pct"/>
          </w:tcPr>
          <w:p w14:paraId="59F8B6D4" w14:textId="00152694" w:rsidR="0066493E" w:rsidRPr="00403783" w:rsidRDefault="0066493E" w:rsidP="001178DC">
            <w:pPr>
              <w:jc w:val="left"/>
              <w:rPr>
                <w:rFonts w:cs="Times New Roman"/>
                <w:sz w:val="16"/>
                <w:szCs w:val="16"/>
              </w:rPr>
            </w:pPr>
            <w:r w:rsidRPr="00403783">
              <w:rPr>
                <w:rFonts w:cs="Times New Roman"/>
                <w:sz w:val="16"/>
                <w:szCs w:val="16"/>
              </w:rPr>
              <w:t>0.74 (0.71-0.77)</w:t>
            </w:r>
          </w:p>
        </w:tc>
      </w:tr>
      <w:tr w:rsidR="00403783" w:rsidRPr="00403783" w14:paraId="0313AE6E" w14:textId="77777777" w:rsidTr="005A2424">
        <w:tblPrEx>
          <w:jc w:val="left"/>
        </w:tblPrEx>
        <w:trPr>
          <w:cantSplit/>
          <w:trHeight w:val="227"/>
        </w:trPr>
        <w:tc>
          <w:tcPr>
            <w:tcW w:w="191" w:type="pct"/>
            <w:vMerge/>
            <w:textDirection w:val="btLr"/>
          </w:tcPr>
          <w:p w14:paraId="55CFFD9A"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2740D80F"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tcPr>
          <w:p w14:paraId="7DAD8C7D" w14:textId="3374EEAD" w:rsidR="0066493E" w:rsidRPr="00403783" w:rsidRDefault="0066493E" w:rsidP="001178DC">
            <w:pPr>
              <w:jc w:val="left"/>
              <w:rPr>
                <w:rFonts w:cs="Times New Roman"/>
                <w:sz w:val="16"/>
                <w:szCs w:val="16"/>
              </w:rPr>
            </w:pPr>
            <w:r w:rsidRPr="00403783">
              <w:rPr>
                <w:rFonts w:cs="Times New Roman"/>
                <w:sz w:val="16"/>
                <w:szCs w:val="16"/>
              </w:rPr>
              <w:t>0.66 (0.63-0.68)</w:t>
            </w:r>
          </w:p>
        </w:tc>
        <w:tc>
          <w:tcPr>
            <w:tcW w:w="820" w:type="pct"/>
          </w:tcPr>
          <w:p w14:paraId="05F39DD6" w14:textId="0417F548" w:rsidR="0066493E" w:rsidRPr="00403783" w:rsidRDefault="0066493E" w:rsidP="001178DC">
            <w:pPr>
              <w:jc w:val="left"/>
              <w:rPr>
                <w:rFonts w:cs="Times New Roman"/>
                <w:sz w:val="16"/>
                <w:szCs w:val="16"/>
              </w:rPr>
            </w:pPr>
            <w:r w:rsidRPr="00403783">
              <w:rPr>
                <w:rFonts w:cs="Times New Roman"/>
                <w:sz w:val="16"/>
                <w:szCs w:val="16"/>
              </w:rPr>
              <w:t>0.21 (0.20-0.23)</w:t>
            </w:r>
          </w:p>
        </w:tc>
        <w:tc>
          <w:tcPr>
            <w:tcW w:w="914" w:type="pct"/>
          </w:tcPr>
          <w:p w14:paraId="2F3EDB8D" w14:textId="5A16EC93" w:rsidR="0066493E" w:rsidRPr="00403783" w:rsidRDefault="0066493E" w:rsidP="001178DC">
            <w:pPr>
              <w:jc w:val="left"/>
              <w:rPr>
                <w:rFonts w:cs="Times New Roman"/>
                <w:sz w:val="16"/>
                <w:szCs w:val="16"/>
              </w:rPr>
            </w:pPr>
            <w:r w:rsidRPr="00403783">
              <w:rPr>
                <w:rFonts w:cs="Times New Roman"/>
                <w:sz w:val="16"/>
                <w:szCs w:val="16"/>
              </w:rPr>
              <w:t>0.09 (0.09-0.09)</w:t>
            </w:r>
          </w:p>
        </w:tc>
        <w:tc>
          <w:tcPr>
            <w:tcW w:w="793" w:type="pct"/>
          </w:tcPr>
          <w:p w14:paraId="6DFAC91F" w14:textId="225729A4" w:rsidR="0066493E" w:rsidRPr="00403783" w:rsidRDefault="0066493E" w:rsidP="001178DC">
            <w:pPr>
              <w:jc w:val="left"/>
              <w:rPr>
                <w:rFonts w:cs="Times New Roman"/>
                <w:sz w:val="16"/>
                <w:szCs w:val="16"/>
              </w:rPr>
            </w:pPr>
            <w:r w:rsidRPr="00403783">
              <w:rPr>
                <w:rFonts w:cs="Times New Roman"/>
                <w:sz w:val="16"/>
                <w:szCs w:val="16"/>
              </w:rPr>
              <w:t>0.12 (0.11-0.13)</w:t>
            </w:r>
          </w:p>
        </w:tc>
      </w:tr>
      <w:tr w:rsidR="00403783" w:rsidRPr="00403783" w14:paraId="4D0D95D2" w14:textId="77777777" w:rsidTr="005A2424">
        <w:tblPrEx>
          <w:jc w:val="left"/>
        </w:tblPrEx>
        <w:trPr>
          <w:cantSplit/>
          <w:trHeight w:val="227"/>
        </w:trPr>
        <w:tc>
          <w:tcPr>
            <w:tcW w:w="191" w:type="pct"/>
            <w:vMerge/>
            <w:textDirection w:val="btLr"/>
          </w:tcPr>
          <w:p w14:paraId="251774A6"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0FE2D11D"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tcPr>
          <w:p w14:paraId="0B7CF09F" w14:textId="2E93DAEB" w:rsidR="0066493E" w:rsidRPr="00403783" w:rsidRDefault="0066493E" w:rsidP="001178DC">
            <w:pPr>
              <w:jc w:val="left"/>
              <w:rPr>
                <w:rFonts w:cs="Times New Roman"/>
                <w:sz w:val="16"/>
                <w:szCs w:val="16"/>
              </w:rPr>
            </w:pPr>
            <w:r w:rsidRPr="00403783">
              <w:rPr>
                <w:rFonts w:cs="Times New Roman"/>
                <w:sz w:val="16"/>
                <w:szCs w:val="16"/>
              </w:rPr>
              <w:t>74.28 (74.15-74.42)</w:t>
            </w:r>
          </w:p>
        </w:tc>
        <w:tc>
          <w:tcPr>
            <w:tcW w:w="820" w:type="pct"/>
          </w:tcPr>
          <w:p w14:paraId="5327C83F" w14:textId="7A564B9C" w:rsidR="0066493E" w:rsidRPr="00403783" w:rsidRDefault="0066493E" w:rsidP="001178DC">
            <w:pPr>
              <w:jc w:val="left"/>
              <w:rPr>
                <w:rFonts w:cs="Times New Roman"/>
                <w:sz w:val="16"/>
                <w:szCs w:val="16"/>
              </w:rPr>
            </w:pPr>
            <w:r w:rsidRPr="00403783">
              <w:rPr>
                <w:rFonts w:cs="Times New Roman"/>
                <w:sz w:val="16"/>
                <w:szCs w:val="16"/>
              </w:rPr>
              <w:t>4.21 (4.15-4.28)</w:t>
            </w:r>
          </w:p>
        </w:tc>
        <w:tc>
          <w:tcPr>
            <w:tcW w:w="914" w:type="pct"/>
          </w:tcPr>
          <w:p w14:paraId="1A7C3A15" w14:textId="3C7EA3B0" w:rsidR="0066493E" w:rsidRPr="00403783" w:rsidRDefault="0066493E" w:rsidP="001178DC">
            <w:pPr>
              <w:jc w:val="left"/>
              <w:rPr>
                <w:rFonts w:cs="Times New Roman"/>
                <w:sz w:val="16"/>
                <w:szCs w:val="16"/>
              </w:rPr>
            </w:pPr>
            <w:r w:rsidRPr="00403783">
              <w:rPr>
                <w:rFonts w:cs="Times New Roman"/>
                <w:sz w:val="16"/>
                <w:szCs w:val="16"/>
              </w:rPr>
              <w:t>5.49 (5.48-5.50)</w:t>
            </w:r>
          </w:p>
        </w:tc>
        <w:tc>
          <w:tcPr>
            <w:tcW w:w="793" w:type="pct"/>
          </w:tcPr>
          <w:p w14:paraId="3839F37A" w14:textId="48DD0CC7" w:rsidR="0066493E" w:rsidRPr="00403783" w:rsidRDefault="0066493E" w:rsidP="001178DC">
            <w:pPr>
              <w:jc w:val="left"/>
              <w:rPr>
                <w:rFonts w:cs="Times New Roman"/>
                <w:sz w:val="16"/>
                <w:szCs w:val="16"/>
              </w:rPr>
            </w:pPr>
            <w:r w:rsidRPr="00403783">
              <w:rPr>
                <w:rFonts w:cs="Times New Roman"/>
                <w:sz w:val="16"/>
                <w:szCs w:val="16"/>
              </w:rPr>
              <w:t>-1.28 (-1.34--1.21)</w:t>
            </w:r>
          </w:p>
        </w:tc>
      </w:tr>
      <w:tr w:rsidR="00403783" w:rsidRPr="00403783" w14:paraId="580EBE8C" w14:textId="77777777" w:rsidTr="005A2424">
        <w:tblPrEx>
          <w:jc w:val="left"/>
        </w:tblPrEx>
        <w:trPr>
          <w:cantSplit/>
          <w:trHeight w:val="227"/>
        </w:trPr>
        <w:tc>
          <w:tcPr>
            <w:tcW w:w="191" w:type="pct"/>
            <w:vMerge/>
            <w:textDirection w:val="btLr"/>
          </w:tcPr>
          <w:p w14:paraId="1D396B43"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3ED4B83D"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tcPr>
          <w:p w14:paraId="01ACE045" w14:textId="15A12BE0" w:rsidR="0066493E" w:rsidRPr="00403783" w:rsidRDefault="0066493E" w:rsidP="001178DC">
            <w:pPr>
              <w:jc w:val="left"/>
              <w:rPr>
                <w:rFonts w:cs="Times New Roman"/>
                <w:sz w:val="16"/>
                <w:szCs w:val="16"/>
              </w:rPr>
            </w:pPr>
            <w:r w:rsidRPr="00403783">
              <w:rPr>
                <w:rFonts w:cs="Times New Roman"/>
                <w:sz w:val="16"/>
                <w:szCs w:val="16"/>
              </w:rPr>
              <w:t>3.11 (3.06-3.16)</w:t>
            </w:r>
          </w:p>
        </w:tc>
        <w:tc>
          <w:tcPr>
            <w:tcW w:w="820" w:type="pct"/>
          </w:tcPr>
          <w:p w14:paraId="60245DF4" w14:textId="66B70FDB" w:rsidR="0066493E" w:rsidRPr="00403783" w:rsidRDefault="0066493E" w:rsidP="001178DC">
            <w:pPr>
              <w:jc w:val="left"/>
              <w:rPr>
                <w:rFonts w:cs="Times New Roman"/>
                <w:sz w:val="16"/>
                <w:szCs w:val="16"/>
              </w:rPr>
            </w:pPr>
            <w:r w:rsidRPr="00403783">
              <w:rPr>
                <w:rFonts w:cs="Times New Roman"/>
                <w:sz w:val="16"/>
                <w:szCs w:val="16"/>
              </w:rPr>
              <w:t>0.28 (0.27-0.30)</w:t>
            </w:r>
          </w:p>
        </w:tc>
        <w:tc>
          <w:tcPr>
            <w:tcW w:w="914" w:type="pct"/>
          </w:tcPr>
          <w:p w14:paraId="222FF81B" w14:textId="615A5A12" w:rsidR="0066493E" w:rsidRPr="00403783" w:rsidRDefault="0066493E" w:rsidP="001178DC">
            <w:pPr>
              <w:jc w:val="left"/>
              <w:rPr>
                <w:rFonts w:cs="Times New Roman"/>
                <w:sz w:val="16"/>
                <w:szCs w:val="16"/>
              </w:rPr>
            </w:pPr>
            <w:r w:rsidRPr="00403783">
              <w:rPr>
                <w:rFonts w:cs="Times New Roman"/>
                <w:sz w:val="16"/>
                <w:szCs w:val="16"/>
              </w:rPr>
              <w:t>0.23 (0.22-0.23)</w:t>
            </w:r>
          </w:p>
        </w:tc>
        <w:tc>
          <w:tcPr>
            <w:tcW w:w="793" w:type="pct"/>
          </w:tcPr>
          <w:p w14:paraId="6E353DE5" w14:textId="1B7A0C90" w:rsidR="0066493E" w:rsidRPr="00403783" w:rsidRDefault="0066493E" w:rsidP="001178DC">
            <w:pPr>
              <w:jc w:val="left"/>
              <w:rPr>
                <w:rFonts w:cs="Times New Roman"/>
                <w:sz w:val="16"/>
                <w:szCs w:val="16"/>
              </w:rPr>
            </w:pPr>
            <w:r w:rsidRPr="00403783">
              <w:rPr>
                <w:rFonts w:cs="Times New Roman"/>
                <w:sz w:val="16"/>
                <w:szCs w:val="16"/>
              </w:rPr>
              <w:t>0.06 (0.04-0.07)</w:t>
            </w:r>
          </w:p>
        </w:tc>
      </w:tr>
      <w:tr w:rsidR="00403783" w:rsidRPr="00403783" w14:paraId="683883A3" w14:textId="77777777" w:rsidTr="005A2424">
        <w:tblPrEx>
          <w:jc w:val="left"/>
        </w:tblPrEx>
        <w:trPr>
          <w:cantSplit/>
          <w:trHeight w:val="227"/>
        </w:trPr>
        <w:tc>
          <w:tcPr>
            <w:tcW w:w="191" w:type="pct"/>
            <w:vMerge/>
            <w:textDirection w:val="btLr"/>
          </w:tcPr>
          <w:p w14:paraId="48B0DD9F"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4432F1A8"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tcPr>
          <w:p w14:paraId="716D8C26" w14:textId="538514E7" w:rsidR="0066493E" w:rsidRPr="00403783" w:rsidRDefault="0066493E" w:rsidP="001178DC">
            <w:pPr>
              <w:jc w:val="left"/>
              <w:rPr>
                <w:rFonts w:cs="Times New Roman"/>
                <w:sz w:val="16"/>
                <w:szCs w:val="16"/>
              </w:rPr>
            </w:pPr>
            <w:r w:rsidRPr="00403783">
              <w:rPr>
                <w:rFonts w:cs="Times New Roman"/>
                <w:sz w:val="16"/>
                <w:szCs w:val="16"/>
              </w:rPr>
              <w:t>0.77 (0.75-0.80)</w:t>
            </w:r>
          </w:p>
        </w:tc>
        <w:tc>
          <w:tcPr>
            <w:tcW w:w="820" w:type="pct"/>
          </w:tcPr>
          <w:p w14:paraId="12A69102" w14:textId="49FEC8DC" w:rsidR="0066493E" w:rsidRPr="00403783" w:rsidRDefault="0066493E" w:rsidP="001178DC">
            <w:pPr>
              <w:jc w:val="left"/>
              <w:rPr>
                <w:rFonts w:cs="Times New Roman"/>
                <w:sz w:val="16"/>
                <w:szCs w:val="16"/>
              </w:rPr>
            </w:pPr>
            <w:r w:rsidRPr="00403783">
              <w:rPr>
                <w:rFonts w:cs="Times New Roman"/>
                <w:sz w:val="16"/>
                <w:szCs w:val="16"/>
              </w:rPr>
              <w:t>0.34 (0.32-0.36)</w:t>
            </w:r>
          </w:p>
        </w:tc>
        <w:tc>
          <w:tcPr>
            <w:tcW w:w="914" w:type="pct"/>
          </w:tcPr>
          <w:p w14:paraId="3DB806B3" w14:textId="623E5B26" w:rsidR="0066493E" w:rsidRPr="00403783" w:rsidRDefault="0066493E" w:rsidP="001178DC">
            <w:pPr>
              <w:jc w:val="left"/>
              <w:rPr>
                <w:rFonts w:cs="Times New Roman"/>
                <w:sz w:val="16"/>
                <w:szCs w:val="16"/>
              </w:rPr>
            </w:pPr>
            <w:r w:rsidRPr="00403783">
              <w:rPr>
                <w:rFonts w:cs="Times New Roman"/>
                <w:sz w:val="16"/>
                <w:szCs w:val="16"/>
              </w:rPr>
              <w:t>0.03 (0.03-0.03)</w:t>
            </w:r>
          </w:p>
        </w:tc>
        <w:tc>
          <w:tcPr>
            <w:tcW w:w="793" w:type="pct"/>
          </w:tcPr>
          <w:p w14:paraId="1B15AF4E" w14:textId="1F5FAB1F" w:rsidR="0066493E" w:rsidRPr="00403783" w:rsidRDefault="0066493E" w:rsidP="001178DC">
            <w:pPr>
              <w:jc w:val="left"/>
              <w:rPr>
                <w:rFonts w:cs="Times New Roman"/>
                <w:sz w:val="16"/>
                <w:szCs w:val="16"/>
              </w:rPr>
            </w:pPr>
            <w:r w:rsidRPr="00403783">
              <w:rPr>
                <w:rFonts w:cs="Times New Roman"/>
                <w:sz w:val="16"/>
                <w:szCs w:val="16"/>
              </w:rPr>
              <w:t>0.32 (0.30-0.33)</w:t>
            </w:r>
          </w:p>
        </w:tc>
      </w:tr>
      <w:tr w:rsidR="00403783" w:rsidRPr="00403783" w14:paraId="1ED12461" w14:textId="77777777" w:rsidTr="005A2424">
        <w:tblPrEx>
          <w:jc w:val="left"/>
        </w:tblPrEx>
        <w:trPr>
          <w:cantSplit/>
          <w:trHeight w:val="227"/>
        </w:trPr>
        <w:tc>
          <w:tcPr>
            <w:tcW w:w="191" w:type="pct"/>
            <w:vMerge/>
            <w:textDirection w:val="btLr"/>
          </w:tcPr>
          <w:p w14:paraId="5B1F034B" w14:textId="77777777" w:rsidR="0066493E" w:rsidRPr="00403783" w:rsidRDefault="0066493E" w:rsidP="001178DC">
            <w:pPr>
              <w:ind w:left="113" w:right="113"/>
              <w:jc w:val="center"/>
              <w:rPr>
                <w:rFonts w:cs="Times New Roman"/>
                <w:b/>
                <w:bCs/>
                <w:sz w:val="16"/>
                <w:szCs w:val="16"/>
              </w:rPr>
            </w:pPr>
          </w:p>
        </w:tc>
        <w:tc>
          <w:tcPr>
            <w:tcW w:w="1495" w:type="pct"/>
            <w:vAlign w:val="center"/>
          </w:tcPr>
          <w:p w14:paraId="4FCE307B"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tcPr>
          <w:p w14:paraId="3426CF87" w14:textId="5261542D" w:rsidR="0066493E" w:rsidRPr="00403783" w:rsidRDefault="0066493E" w:rsidP="001178DC">
            <w:pPr>
              <w:jc w:val="left"/>
              <w:rPr>
                <w:rFonts w:cs="Times New Roman"/>
                <w:sz w:val="16"/>
                <w:szCs w:val="16"/>
              </w:rPr>
            </w:pPr>
            <w:r w:rsidRPr="00403783">
              <w:rPr>
                <w:rFonts w:cs="Times New Roman"/>
                <w:sz w:val="16"/>
                <w:szCs w:val="16"/>
              </w:rPr>
              <w:t>2.99 (2.93-3.04)</w:t>
            </w:r>
          </w:p>
        </w:tc>
        <w:tc>
          <w:tcPr>
            <w:tcW w:w="820" w:type="pct"/>
          </w:tcPr>
          <w:p w14:paraId="4FF436A6" w14:textId="0D9061DD" w:rsidR="0066493E" w:rsidRPr="00403783" w:rsidRDefault="0066493E" w:rsidP="001178DC">
            <w:pPr>
              <w:jc w:val="left"/>
              <w:rPr>
                <w:rFonts w:cs="Times New Roman"/>
                <w:sz w:val="16"/>
                <w:szCs w:val="16"/>
              </w:rPr>
            </w:pPr>
            <w:r w:rsidRPr="00403783">
              <w:rPr>
                <w:rFonts w:cs="Times New Roman"/>
                <w:sz w:val="16"/>
                <w:szCs w:val="16"/>
              </w:rPr>
              <w:t>0.09 (0.08-0.10)</w:t>
            </w:r>
          </w:p>
        </w:tc>
        <w:tc>
          <w:tcPr>
            <w:tcW w:w="914" w:type="pct"/>
          </w:tcPr>
          <w:p w14:paraId="08047390" w14:textId="0D3BAF41" w:rsidR="0066493E" w:rsidRPr="00403783" w:rsidRDefault="0066493E" w:rsidP="001178DC">
            <w:pPr>
              <w:jc w:val="left"/>
              <w:rPr>
                <w:rFonts w:cs="Times New Roman"/>
                <w:sz w:val="16"/>
                <w:szCs w:val="16"/>
              </w:rPr>
            </w:pPr>
            <w:r w:rsidRPr="00403783">
              <w:rPr>
                <w:rFonts w:cs="Times New Roman"/>
                <w:sz w:val="16"/>
                <w:szCs w:val="16"/>
              </w:rPr>
              <w:t>0.05 (0.05-0.05)</w:t>
            </w:r>
          </w:p>
        </w:tc>
        <w:tc>
          <w:tcPr>
            <w:tcW w:w="793" w:type="pct"/>
          </w:tcPr>
          <w:p w14:paraId="66E15884" w14:textId="092D749E" w:rsidR="0066493E" w:rsidRPr="00403783" w:rsidRDefault="0066493E" w:rsidP="001178DC">
            <w:pPr>
              <w:jc w:val="left"/>
              <w:rPr>
                <w:rFonts w:cs="Times New Roman"/>
                <w:sz w:val="16"/>
                <w:szCs w:val="16"/>
              </w:rPr>
            </w:pPr>
            <w:r w:rsidRPr="00403783">
              <w:rPr>
                <w:rFonts w:cs="Times New Roman"/>
                <w:sz w:val="16"/>
                <w:szCs w:val="16"/>
              </w:rPr>
              <w:t>0.04 (0.03-0.05)</w:t>
            </w:r>
          </w:p>
        </w:tc>
      </w:tr>
    </w:tbl>
    <w:p w14:paraId="78A9E8F0" w14:textId="655866C0" w:rsidR="00524114" w:rsidRPr="00403783" w:rsidRDefault="00524114" w:rsidP="001178DC">
      <w:pPr>
        <w:spacing w:line="240" w:lineRule="auto"/>
        <w:rPr>
          <w:i/>
          <w:iCs/>
        </w:rPr>
      </w:pPr>
      <w:r w:rsidRPr="00403783">
        <w:rPr>
          <w:i/>
          <w:iCs/>
        </w:rPr>
        <w:t>Table continues on next page.</w:t>
      </w:r>
    </w:p>
    <w:tbl>
      <w:tblPr>
        <w:tblStyle w:val="TableGrid"/>
        <w:tblW w:w="5002" w:type="pct"/>
        <w:tblCellMar>
          <w:left w:w="57" w:type="dxa"/>
          <w:right w:w="57" w:type="dxa"/>
        </w:tblCellMar>
        <w:tblLook w:val="04A0" w:firstRow="1" w:lastRow="0" w:firstColumn="1" w:lastColumn="0" w:noHBand="0" w:noVBand="1"/>
      </w:tblPr>
      <w:tblGrid>
        <w:gridCol w:w="344"/>
        <w:gridCol w:w="2699"/>
        <w:gridCol w:w="1422"/>
        <w:gridCol w:w="1479"/>
        <w:gridCol w:w="1649"/>
        <w:gridCol w:w="1427"/>
      </w:tblGrid>
      <w:tr w:rsidR="00403783" w:rsidRPr="00403783" w14:paraId="059425A3" w14:textId="77777777" w:rsidTr="00836345">
        <w:trPr>
          <w:cantSplit/>
          <w:trHeight w:val="227"/>
        </w:trPr>
        <w:tc>
          <w:tcPr>
            <w:tcW w:w="191" w:type="pct"/>
            <w:vMerge w:val="restart"/>
            <w:shd w:val="clear" w:color="auto" w:fill="E7E6E6" w:themeFill="background2"/>
            <w:textDirection w:val="btLr"/>
          </w:tcPr>
          <w:p w14:paraId="586D6D7C" w14:textId="4DE1BFF0" w:rsidR="0066493E" w:rsidRPr="00403783" w:rsidRDefault="0066493E" w:rsidP="001178DC">
            <w:pPr>
              <w:ind w:left="113" w:right="113"/>
              <w:jc w:val="center"/>
              <w:rPr>
                <w:rFonts w:cs="Times New Roman"/>
                <w:b/>
                <w:bCs/>
                <w:sz w:val="16"/>
                <w:szCs w:val="16"/>
              </w:rPr>
            </w:pPr>
            <w:r w:rsidRPr="00403783">
              <w:rPr>
                <w:rFonts w:cs="Times New Roman"/>
                <w:b/>
                <w:bCs/>
                <w:sz w:val="16"/>
                <w:szCs w:val="16"/>
              </w:rPr>
              <w:t>Men</w:t>
            </w:r>
            <w:r w:rsidR="00D71D78" w:rsidRPr="00403783">
              <w:rPr>
                <w:rFonts w:cs="Times New Roman"/>
                <w:b/>
                <w:bCs/>
                <w:sz w:val="16"/>
                <w:szCs w:val="16"/>
              </w:rPr>
              <w:t xml:space="preserve"> </w:t>
            </w:r>
            <w:r w:rsidRPr="00403783">
              <w:rPr>
                <w:rFonts w:cs="Times New Roman"/>
                <w:b/>
                <w:bCs/>
                <w:sz w:val="16"/>
                <w:szCs w:val="16"/>
              </w:rPr>
              <w:t>80-89</w:t>
            </w:r>
          </w:p>
        </w:tc>
        <w:tc>
          <w:tcPr>
            <w:tcW w:w="1496" w:type="pct"/>
            <w:shd w:val="clear" w:color="auto" w:fill="E7E6E6" w:themeFill="background2"/>
            <w:vAlign w:val="center"/>
          </w:tcPr>
          <w:p w14:paraId="790E1C7D"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shd w:val="clear" w:color="auto" w:fill="E7E6E6" w:themeFill="background2"/>
          </w:tcPr>
          <w:p w14:paraId="2D67DD93" w14:textId="4D1D9E66" w:rsidR="0066493E" w:rsidRPr="00403783" w:rsidRDefault="0066493E" w:rsidP="001178DC">
            <w:pPr>
              <w:jc w:val="left"/>
              <w:rPr>
                <w:rFonts w:cs="Times New Roman"/>
                <w:sz w:val="16"/>
                <w:szCs w:val="16"/>
              </w:rPr>
            </w:pPr>
            <w:r w:rsidRPr="00403783">
              <w:rPr>
                <w:rFonts w:cs="Times New Roman"/>
                <w:sz w:val="16"/>
                <w:szCs w:val="16"/>
              </w:rPr>
              <w:t>4.82 (4.74-4.90)</w:t>
            </w:r>
          </w:p>
        </w:tc>
        <w:tc>
          <w:tcPr>
            <w:tcW w:w="820" w:type="pct"/>
            <w:shd w:val="clear" w:color="auto" w:fill="E7E6E6" w:themeFill="background2"/>
          </w:tcPr>
          <w:p w14:paraId="04AC151E" w14:textId="6F547419" w:rsidR="0066493E" w:rsidRPr="00403783" w:rsidRDefault="0066493E" w:rsidP="001178DC">
            <w:pPr>
              <w:jc w:val="left"/>
              <w:rPr>
                <w:rFonts w:cs="Times New Roman"/>
                <w:sz w:val="16"/>
                <w:szCs w:val="16"/>
              </w:rPr>
            </w:pPr>
            <w:r w:rsidRPr="00403783">
              <w:rPr>
                <w:rFonts w:cs="Times New Roman"/>
                <w:sz w:val="16"/>
                <w:szCs w:val="16"/>
              </w:rPr>
              <w:t>8.22 (8.12-8.32)</w:t>
            </w:r>
          </w:p>
        </w:tc>
        <w:tc>
          <w:tcPr>
            <w:tcW w:w="914" w:type="pct"/>
            <w:shd w:val="clear" w:color="auto" w:fill="E7E6E6" w:themeFill="background2"/>
          </w:tcPr>
          <w:p w14:paraId="53D30B13" w14:textId="45BEFA0C" w:rsidR="0066493E" w:rsidRPr="00403783" w:rsidRDefault="0066493E" w:rsidP="001178DC">
            <w:pPr>
              <w:jc w:val="left"/>
              <w:rPr>
                <w:rFonts w:cs="Times New Roman"/>
                <w:sz w:val="16"/>
                <w:szCs w:val="16"/>
              </w:rPr>
            </w:pPr>
            <w:r w:rsidRPr="00403783">
              <w:rPr>
                <w:rFonts w:cs="Times New Roman"/>
                <w:sz w:val="16"/>
                <w:szCs w:val="16"/>
              </w:rPr>
              <w:t>7.80 (7.79-7.81)</w:t>
            </w:r>
          </w:p>
        </w:tc>
        <w:tc>
          <w:tcPr>
            <w:tcW w:w="791" w:type="pct"/>
            <w:shd w:val="clear" w:color="auto" w:fill="E7E6E6" w:themeFill="background2"/>
          </w:tcPr>
          <w:p w14:paraId="58B2C2AA" w14:textId="40FA6910" w:rsidR="0066493E" w:rsidRPr="00403783" w:rsidRDefault="0066493E" w:rsidP="001178DC">
            <w:pPr>
              <w:jc w:val="left"/>
              <w:rPr>
                <w:rFonts w:cs="Times New Roman"/>
                <w:sz w:val="16"/>
                <w:szCs w:val="16"/>
              </w:rPr>
            </w:pPr>
            <w:r w:rsidRPr="00403783">
              <w:rPr>
                <w:rFonts w:cs="Times New Roman"/>
                <w:sz w:val="16"/>
                <w:szCs w:val="16"/>
              </w:rPr>
              <w:t>0.42 (0.32-0.53)</w:t>
            </w:r>
          </w:p>
        </w:tc>
      </w:tr>
      <w:tr w:rsidR="00403783" w:rsidRPr="00403783" w14:paraId="6B996C88" w14:textId="77777777" w:rsidTr="00836345">
        <w:trPr>
          <w:cantSplit/>
          <w:trHeight w:val="227"/>
        </w:trPr>
        <w:tc>
          <w:tcPr>
            <w:tcW w:w="191" w:type="pct"/>
            <w:vMerge/>
            <w:shd w:val="clear" w:color="auto" w:fill="E7E6E6" w:themeFill="background2"/>
            <w:textDirection w:val="btLr"/>
          </w:tcPr>
          <w:p w14:paraId="1F747F43" w14:textId="77777777" w:rsidR="0066493E" w:rsidRPr="00403783" w:rsidRDefault="0066493E" w:rsidP="001178DC">
            <w:pPr>
              <w:ind w:left="113" w:right="113"/>
              <w:jc w:val="center"/>
              <w:rPr>
                <w:rFonts w:cs="Times New Roman"/>
                <w:b/>
                <w:bCs/>
                <w:sz w:val="16"/>
                <w:szCs w:val="16"/>
              </w:rPr>
            </w:pPr>
          </w:p>
        </w:tc>
        <w:tc>
          <w:tcPr>
            <w:tcW w:w="1496" w:type="pct"/>
            <w:shd w:val="clear" w:color="auto" w:fill="E7E6E6" w:themeFill="background2"/>
            <w:vAlign w:val="center"/>
          </w:tcPr>
          <w:p w14:paraId="5342E4C9"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shd w:val="clear" w:color="auto" w:fill="E7E6E6" w:themeFill="background2"/>
          </w:tcPr>
          <w:p w14:paraId="484FDCBE" w14:textId="6DDEACE5" w:rsidR="0066493E" w:rsidRPr="00403783" w:rsidRDefault="0066493E" w:rsidP="001178DC">
            <w:pPr>
              <w:jc w:val="left"/>
              <w:rPr>
                <w:rFonts w:cs="Times New Roman"/>
                <w:sz w:val="16"/>
                <w:szCs w:val="16"/>
              </w:rPr>
            </w:pPr>
            <w:r w:rsidRPr="00403783">
              <w:rPr>
                <w:rFonts w:cs="Times New Roman"/>
                <w:sz w:val="16"/>
                <w:szCs w:val="16"/>
              </w:rPr>
              <w:t>0.09 (0.08-0.10)</w:t>
            </w:r>
          </w:p>
        </w:tc>
        <w:tc>
          <w:tcPr>
            <w:tcW w:w="820" w:type="pct"/>
            <w:shd w:val="clear" w:color="auto" w:fill="E7E6E6" w:themeFill="background2"/>
          </w:tcPr>
          <w:p w14:paraId="3AD44A2D" w14:textId="7BC7C898" w:rsidR="0066493E" w:rsidRPr="00403783" w:rsidRDefault="0066493E" w:rsidP="001178DC">
            <w:pPr>
              <w:jc w:val="left"/>
              <w:rPr>
                <w:rFonts w:cs="Times New Roman"/>
                <w:sz w:val="16"/>
                <w:szCs w:val="16"/>
              </w:rPr>
            </w:pPr>
            <w:r w:rsidRPr="00403783">
              <w:rPr>
                <w:rFonts w:cs="Times New Roman"/>
                <w:sz w:val="16"/>
                <w:szCs w:val="16"/>
              </w:rPr>
              <w:t>1.32 (1.28-1.36)</w:t>
            </w:r>
          </w:p>
        </w:tc>
        <w:tc>
          <w:tcPr>
            <w:tcW w:w="914" w:type="pct"/>
            <w:shd w:val="clear" w:color="auto" w:fill="E7E6E6" w:themeFill="background2"/>
          </w:tcPr>
          <w:p w14:paraId="7879C18B" w14:textId="4A8B895B" w:rsidR="0066493E" w:rsidRPr="00403783" w:rsidRDefault="0066493E" w:rsidP="001178DC">
            <w:pPr>
              <w:jc w:val="left"/>
              <w:rPr>
                <w:rFonts w:cs="Times New Roman"/>
                <w:sz w:val="16"/>
                <w:szCs w:val="16"/>
              </w:rPr>
            </w:pPr>
            <w:r w:rsidRPr="00403783">
              <w:rPr>
                <w:rFonts w:cs="Times New Roman"/>
                <w:sz w:val="16"/>
                <w:szCs w:val="16"/>
              </w:rPr>
              <w:t>0.04 (0.04-0.04)</w:t>
            </w:r>
          </w:p>
        </w:tc>
        <w:tc>
          <w:tcPr>
            <w:tcW w:w="791" w:type="pct"/>
            <w:shd w:val="clear" w:color="auto" w:fill="E7E6E6" w:themeFill="background2"/>
          </w:tcPr>
          <w:p w14:paraId="7D2E826D" w14:textId="0FA573DD" w:rsidR="0066493E" w:rsidRPr="00403783" w:rsidRDefault="0066493E" w:rsidP="001178DC">
            <w:pPr>
              <w:jc w:val="left"/>
              <w:rPr>
                <w:rFonts w:cs="Times New Roman"/>
                <w:sz w:val="16"/>
                <w:szCs w:val="16"/>
              </w:rPr>
            </w:pPr>
            <w:r w:rsidRPr="00403783">
              <w:rPr>
                <w:rFonts w:cs="Times New Roman"/>
                <w:sz w:val="16"/>
                <w:szCs w:val="16"/>
              </w:rPr>
              <w:t>1.28 (1.24-1.33)</w:t>
            </w:r>
          </w:p>
        </w:tc>
      </w:tr>
      <w:tr w:rsidR="00403783" w:rsidRPr="00403783" w14:paraId="2CFA34D7" w14:textId="77777777" w:rsidTr="00836345">
        <w:trPr>
          <w:cantSplit/>
          <w:trHeight w:val="227"/>
        </w:trPr>
        <w:tc>
          <w:tcPr>
            <w:tcW w:w="191" w:type="pct"/>
            <w:vMerge/>
            <w:shd w:val="clear" w:color="auto" w:fill="E7E6E6" w:themeFill="background2"/>
            <w:textDirection w:val="btLr"/>
          </w:tcPr>
          <w:p w14:paraId="77E594EA" w14:textId="77777777" w:rsidR="0066493E" w:rsidRPr="00403783" w:rsidRDefault="0066493E" w:rsidP="001178DC">
            <w:pPr>
              <w:ind w:left="113" w:right="113"/>
              <w:jc w:val="center"/>
              <w:rPr>
                <w:rFonts w:cs="Times New Roman"/>
                <w:b/>
                <w:bCs/>
                <w:sz w:val="16"/>
                <w:szCs w:val="16"/>
              </w:rPr>
            </w:pPr>
          </w:p>
        </w:tc>
        <w:tc>
          <w:tcPr>
            <w:tcW w:w="1496" w:type="pct"/>
            <w:shd w:val="clear" w:color="auto" w:fill="E7E6E6" w:themeFill="background2"/>
            <w:vAlign w:val="center"/>
          </w:tcPr>
          <w:p w14:paraId="3D8ECA6C"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shd w:val="clear" w:color="auto" w:fill="E7E6E6" w:themeFill="background2"/>
          </w:tcPr>
          <w:p w14:paraId="29F85CFD" w14:textId="3CD5F7DD" w:rsidR="0066493E" w:rsidRPr="00403783" w:rsidRDefault="0066493E" w:rsidP="001178DC">
            <w:pPr>
              <w:jc w:val="left"/>
              <w:rPr>
                <w:rFonts w:cs="Times New Roman"/>
                <w:sz w:val="16"/>
                <w:szCs w:val="16"/>
              </w:rPr>
            </w:pPr>
            <w:r w:rsidRPr="00403783">
              <w:rPr>
                <w:rFonts w:cs="Times New Roman"/>
                <w:sz w:val="16"/>
                <w:szCs w:val="16"/>
              </w:rPr>
              <w:t>0.51 (0.49-0.54)</w:t>
            </w:r>
          </w:p>
        </w:tc>
        <w:tc>
          <w:tcPr>
            <w:tcW w:w="820" w:type="pct"/>
            <w:shd w:val="clear" w:color="auto" w:fill="E7E6E6" w:themeFill="background2"/>
          </w:tcPr>
          <w:p w14:paraId="381421E3" w14:textId="53981128" w:rsidR="0066493E" w:rsidRPr="00403783" w:rsidRDefault="0066493E" w:rsidP="001178DC">
            <w:pPr>
              <w:jc w:val="left"/>
              <w:rPr>
                <w:rFonts w:cs="Times New Roman"/>
                <w:sz w:val="16"/>
                <w:szCs w:val="16"/>
              </w:rPr>
            </w:pPr>
            <w:r w:rsidRPr="00403783">
              <w:rPr>
                <w:rFonts w:cs="Times New Roman"/>
                <w:sz w:val="16"/>
                <w:szCs w:val="16"/>
              </w:rPr>
              <w:t>0.21 (0.19-0.22)</w:t>
            </w:r>
          </w:p>
        </w:tc>
        <w:tc>
          <w:tcPr>
            <w:tcW w:w="914" w:type="pct"/>
            <w:shd w:val="clear" w:color="auto" w:fill="E7E6E6" w:themeFill="background2"/>
          </w:tcPr>
          <w:p w14:paraId="4E2BAC9B" w14:textId="66215095" w:rsidR="0066493E" w:rsidRPr="00403783" w:rsidRDefault="0066493E" w:rsidP="001178DC">
            <w:pPr>
              <w:jc w:val="left"/>
              <w:rPr>
                <w:rFonts w:cs="Times New Roman"/>
                <w:sz w:val="16"/>
                <w:szCs w:val="16"/>
              </w:rPr>
            </w:pPr>
            <w:r w:rsidRPr="00403783">
              <w:rPr>
                <w:rFonts w:cs="Times New Roman"/>
                <w:sz w:val="16"/>
                <w:szCs w:val="16"/>
              </w:rPr>
              <w:t>0.10 (0.09-0.10)</w:t>
            </w:r>
          </w:p>
        </w:tc>
        <w:tc>
          <w:tcPr>
            <w:tcW w:w="791" w:type="pct"/>
            <w:shd w:val="clear" w:color="auto" w:fill="E7E6E6" w:themeFill="background2"/>
          </w:tcPr>
          <w:p w14:paraId="7764E258" w14:textId="7107D84B" w:rsidR="0066493E" w:rsidRPr="00403783" w:rsidRDefault="0066493E" w:rsidP="001178DC">
            <w:pPr>
              <w:jc w:val="left"/>
              <w:rPr>
                <w:rFonts w:cs="Times New Roman"/>
                <w:sz w:val="16"/>
                <w:szCs w:val="16"/>
              </w:rPr>
            </w:pPr>
            <w:r w:rsidRPr="00403783">
              <w:rPr>
                <w:rFonts w:cs="Times New Roman"/>
                <w:sz w:val="16"/>
                <w:szCs w:val="16"/>
              </w:rPr>
              <w:t>0.11 (0.09-0.13)</w:t>
            </w:r>
          </w:p>
        </w:tc>
      </w:tr>
      <w:tr w:rsidR="00403783" w:rsidRPr="00403783" w14:paraId="4A83DECF" w14:textId="77777777" w:rsidTr="00836345">
        <w:trPr>
          <w:cantSplit/>
          <w:trHeight w:val="227"/>
        </w:trPr>
        <w:tc>
          <w:tcPr>
            <w:tcW w:w="191" w:type="pct"/>
            <w:vMerge/>
            <w:shd w:val="clear" w:color="auto" w:fill="E7E6E6" w:themeFill="background2"/>
            <w:textDirection w:val="btLr"/>
          </w:tcPr>
          <w:p w14:paraId="15C9E743" w14:textId="77777777" w:rsidR="0066493E" w:rsidRPr="00403783" w:rsidRDefault="0066493E" w:rsidP="001178DC">
            <w:pPr>
              <w:ind w:left="113" w:right="113"/>
              <w:jc w:val="center"/>
              <w:rPr>
                <w:rFonts w:cs="Times New Roman"/>
                <w:b/>
                <w:bCs/>
                <w:sz w:val="16"/>
                <w:szCs w:val="16"/>
              </w:rPr>
            </w:pPr>
          </w:p>
        </w:tc>
        <w:tc>
          <w:tcPr>
            <w:tcW w:w="1496" w:type="pct"/>
            <w:shd w:val="clear" w:color="auto" w:fill="E7E6E6" w:themeFill="background2"/>
            <w:vAlign w:val="center"/>
          </w:tcPr>
          <w:p w14:paraId="7DB9AFEE"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shd w:val="clear" w:color="auto" w:fill="E7E6E6" w:themeFill="background2"/>
          </w:tcPr>
          <w:p w14:paraId="579F3F50" w14:textId="141C3D77" w:rsidR="0066493E" w:rsidRPr="00403783" w:rsidRDefault="0066493E" w:rsidP="001178DC">
            <w:pPr>
              <w:jc w:val="left"/>
              <w:rPr>
                <w:rFonts w:cs="Times New Roman"/>
                <w:sz w:val="16"/>
                <w:szCs w:val="16"/>
              </w:rPr>
            </w:pPr>
            <w:r w:rsidRPr="00403783">
              <w:rPr>
                <w:rFonts w:cs="Times New Roman"/>
                <w:sz w:val="16"/>
                <w:szCs w:val="16"/>
              </w:rPr>
              <w:t>72.14 (71.97-72.31)</w:t>
            </w:r>
          </w:p>
        </w:tc>
        <w:tc>
          <w:tcPr>
            <w:tcW w:w="820" w:type="pct"/>
            <w:shd w:val="clear" w:color="auto" w:fill="E7E6E6" w:themeFill="background2"/>
          </w:tcPr>
          <w:p w14:paraId="134CB1AA" w14:textId="26AC5B82" w:rsidR="0066493E" w:rsidRPr="00403783" w:rsidRDefault="0066493E" w:rsidP="001178DC">
            <w:pPr>
              <w:jc w:val="left"/>
              <w:rPr>
                <w:rFonts w:cs="Times New Roman"/>
                <w:sz w:val="16"/>
                <w:szCs w:val="16"/>
              </w:rPr>
            </w:pPr>
            <w:r w:rsidRPr="00403783">
              <w:rPr>
                <w:rFonts w:cs="Times New Roman"/>
                <w:sz w:val="16"/>
                <w:szCs w:val="16"/>
              </w:rPr>
              <w:t>5.42 (5.34-5.51)</w:t>
            </w:r>
          </w:p>
        </w:tc>
        <w:tc>
          <w:tcPr>
            <w:tcW w:w="914" w:type="pct"/>
            <w:shd w:val="clear" w:color="auto" w:fill="E7E6E6" w:themeFill="background2"/>
          </w:tcPr>
          <w:p w14:paraId="6E91E5ED" w14:textId="271D4CE1" w:rsidR="0066493E" w:rsidRPr="00403783" w:rsidRDefault="0066493E" w:rsidP="001178DC">
            <w:pPr>
              <w:jc w:val="left"/>
              <w:rPr>
                <w:rFonts w:cs="Times New Roman"/>
                <w:sz w:val="16"/>
                <w:szCs w:val="16"/>
              </w:rPr>
            </w:pPr>
            <w:r w:rsidRPr="00403783">
              <w:rPr>
                <w:rFonts w:cs="Times New Roman"/>
                <w:sz w:val="16"/>
                <w:szCs w:val="16"/>
              </w:rPr>
              <w:t>7.06 (7.04-7.07)</w:t>
            </w:r>
          </w:p>
        </w:tc>
        <w:tc>
          <w:tcPr>
            <w:tcW w:w="791" w:type="pct"/>
            <w:shd w:val="clear" w:color="auto" w:fill="E7E6E6" w:themeFill="background2"/>
          </w:tcPr>
          <w:p w14:paraId="004872D2" w14:textId="478C0F6B" w:rsidR="0066493E" w:rsidRPr="00403783" w:rsidRDefault="0066493E" w:rsidP="001178DC">
            <w:pPr>
              <w:jc w:val="left"/>
              <w:rPr>
                <w:rFonts w:cs="Times New Roman"/>
                <w:sz w:val="16"/>
                <w:szCs w:val="16"/>
              </w:rPr>
            </w:pPr>
            <w:r w:rsidRPr="00403783">
              <w:rPr>
                <w:rFonts w:cs="Times New Roman"/>
                <w:sz w:val="16"/>
                <w:szCs w:val="16"/>
              </w:rPr>
              <w:t>-1.63 (-1.72--1.54)</w:t>
            </w:r>
          </w:p>
        </w:tc>
      </w:tr>
      <w:tr w:rsidR="00403783" w:rsidRPr="00403783" w14:paraId="1885FEC5" w14:textId="77777777" w:rsidTr="00836345">
        <w:trPr>
          <w:cantSplit/>
          <w:trHeight w:val="227"/>
        </w:trPr>
        <w:tc>
          <w:tcPr>
            <w:tcW w:w="191" w:type="pct"/>
            <w:vMerge/>
            <w:shd w:val="clear" w:color="auto" w:fill="E7E6E6" w:themeFill="background2"/>
            <w:textDirection w:val="btLr"/>
          </w:tcPr>
          <w:p w14:paraId="40078916" w14:textId="77777777" w:rsidR="0066493E" w:rsidRPr="00403783" w:rsidRDefault="0066493E" w:rsidP="001178DC">
            <w:pPr>
              <w:ind w:left="113" w:right="113"/>
              <w:jc w:val="center"/>
              <w:rPr>
                <w:rFonts w:cs="Times New Roman"/>
                <w:b/>
                <w:bCs/>
                <w:sz w:val="16"/>
                <w:szCs w:val="16"/>
              </w:rPr>
            </w:pPr>
          </w:p>
        </w:tc>
        <w:tc>
          <w:tcPr>
            <w:tcW w:w="1496" w:type="pct"/>
            <w:shd w:val="clear" w:color="auto" w:fill="E7E6E6" w:themeFill="background2"/>
            <w:vAlign w:val="center"/>
          </w:tcPr>
          <w:p w14:paraId="7C22DB51"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shd w:val="clear" w:color="auto" w:fill="E7E6E6" w:themeFill="background2"/>
          </w:tcPr>
          <w:p w14:paraId="6044B9D2" w14:textId="2FE3FD7E" w:rsidR="0066493E" w:rsidRPr="00403783" w:rsidRDefault="0066493E" w:rsidP="001178DC">
            <w:pPr>
              <w:jc w:val="left"/>
              <w:rPr>
                <w:rFonts w:cs="Times New Roman"/>
                <w:sz w:val="16"/>
                <w:szCs w:val="16"/>
              </w:rPr>
            </w:pPr>
            <w:r w:rsidRPr="00403783">
              <w:rPr>
                <w:rFonts w:cs="Times New Roman"/>
                <w:sz w:val="16"/>
                <w:szCs w:val="16"/>
              </w:rPr>
              <w:t>2.63 (2.57-2.69)</w:t>
            </w:r>
          </w:p>
        </w:tc>
        <w:tc>
          <w:tcPr>
            <w:tcW w:w="820" w:type="pct"/>
            <w:shd w:val="clear" w:color="auto" w:fill="E7E6E6" w:themeFill="background2"/>
          </w:tcPr>
          <w:p w14:paraId="47998FD2" w14:textId="59073A6A" w:rsidR="0066493E" w:rsidRPr="00403783" w:rsidRDefault="0066493E" w:rsidP="001178DC">
            <w:pPr>
              <w:jc w:val="left"/>
              <w:rPr>
                <w:rFonts w:cs="Times New Roman"/>
                <w:sz w:val="16"/>
                <w:szCs w:val="16"/>
              </w:rPr>
            </w:pPr>
            <w:r w:rsidRPr="00403783">
              <w:rPr>
                <w:rFonts w:cs="Times New Roman"/>
                <w:sz w:val="16"/>
                <w:szCs w:val="16"/>
              </w:rPr>
              <w:t>0.24 (0.23-0.26)</w:t>
            </w:r>
          </w:p>
        </w:tc>
        <w:tc>
          <w:tcPr>
            <w:tcW w:w="914" w:type="pct"/>
            <w:shd w:val="clear" w:color="auto" w:fill="E7E6E6" w:themeFill="background2"/>
          </w:tcPr>
          <w:p w14:paraId="4D7E5693" w14:textId="2A1B2B08" w:rsidR="0066493E" w:rsidRPr="00403783" w:rsidRDefault="0066493E" w:rsidP="001178DC">
            <w:pPr>
              <w:jc w:val="left"/>
              <w:rPr>
                <w:rFonts w:cs="Times New Roman"/>
                <w:sz w:val="16"/>
                <w:szCs w:val="16"/>
              </w:rPr>
            </w:pPr>
            <w:r w:rsidRPr="00403783">
              <w:rPr>
                <w:rFonts w:cs="Times New Roman"/>
                <w:sz w:val="16"/>
                <w:szCs w:val="16"/>
              </w:rPr>
              <w:t>0.24 (0.23-0.24)</w:t>
            </w:r>
          </w:p>
        </w:tc>
        <w:tc>
          <w:tcPr>
            <w:tcW w:w="791" w:type="pct"/>
            <w:shd w:val="clear" w:color="auto" w:fill="E7E6E6" w:themeFill="background2"/>
          </w:tcPr>
          <w:p w14:paraId="692F3FA8" w14:textId="0C14D9C4" w:rsidR="0066493E" w:rsidRPr="00403783" w:rsidRDefault="0066493E" w:rsidP="001178DC">
            <w:pPr>
              <w:jc w:val="left"/>
              <w:rPr>
                <w:rFonts w:cs="Times New Roman"/>
                <w:sz w:val="16"/>
                <w:szCs w:val="16"/>
              </w:rPr>
            </w:pPr>
            <w:r w:rsidRPr="00403783">
              <w:rPr>
                <w:rFonts w:cs="Times New Roman"/>
                <w:sz w:val="16"/>
                <w:szCs w:val="16"/>
              </w:rPr>
              <w:t>0.00 (-0.01-0.02)</w:t>
            </w:r>
          </w:p>
        </w:tc>
      </w:tr>
      <w:tr w:rsidR="00403783" w:rsidRPr="00403783" w14:paraId="0F08AF4B" w14:textId="77777777" w:rsidTr="00836345">
        <w:trPr>
          <w:cantSplit/>
          <w:trHeight w:val="227"/>
        </w:trPr>
        <w:tc>
          <w:tcPr>
            <w:tcW w:w="191" w:type="pct"/>
            <w:vMerge/>
            <w:shd w:val="clear" w:color="auto" w:fill="E7E6E6" w:themeFill="background2"/>
            <w:textDirection w:val="btLr"/>
          </w:tcPr>
          <w:p w14:paraId="678B7E71" w14:textId="77777777" w:rsidR="0066493E" w:rsidRPr="00403783" w:rsidRDefault="0066493E" w:rsidP="001178DC">
            <w:pPr>
              <w:ind w:left="113" w:right="113"/>
              <w:jc w:val="center"/>
              <w:rPr>
                <w:rFonts w:cs="Times New Roman"/>
                <w:b/>
                <w:bCs/>
                <w:sz w:val="16"/>
                <w:szCs w:val="16"/>
              </w:rPr>
            </w:pPr>
          </w:p>
        </w:tc>
        <w:tc>
          <w:tcPr>
            <w:tcW w:w="1496" w:type="pct"/>
            <w:shd w:val="clear" w:color="auto" w:fill="E7E6E6" w:themeFill="background2"/>
            <w:vAlign w:val="center"/>
          </w:tcPr>
          <w:p w14:paraId="6D7E9BB3"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shd w:val="clear" w:color="auto" w:fill="E7E6E6" w:themeFill="background2"/>
          </w:tcPr>
          <w:p w14:paraId="2D281C63" w14:textId="2E4C8770" w:rsidR="0066493E" w:rsidRPr="00403783" w:rsidRDefault="0066493E" w:rsidP="001178DC">
            <w:pPr>
              <w:jc w:val="left"/>
              <w:rPr>
                <w:rFonts w:cs="Times New Roman"/>
                <w:sz w:val="16"/>
                <w:szCs w:val="16"/>
              </w:rPr>
            </w:pPr>
            <w:r w:rsidRPr="00403783">
              <w:rPr>
                <w:rFonts w:cs="Times New Roman"/>
                <w:sz w:val="16"/>
                <w:szCs w:val="16"/>
              </w:rPr>
              <w:t>0.77 (0.74-0.81)</w:t>
            </w:r>
          </w:p>
        </w:tc>
        <w:tc>
          <w:tcPr>
            <w:tcW w:w="820" w:type="pct"/>
            <w:shd w:val="clear" w:color="auto" w:fill="E7E6E6" w:themeFill="background2"/>
          </w:tcPr>
          <w:p w14:paraId="76D5CD44" w14:textId="6B284E71" w:rsidR="0066493E" w:rsidRPr="00403783" w:rsidRDefault="0066493E" w:rsidP="001178DC">
            <w:pPr>
              <w:jc w:val="left"/>
              <w:rPr>
                <w:rFonts w:cs="Times New Roman"/>
                <w:sz w:val="16"/>
                <w:szCs w:val="16"/>
              </w:rPr>
            </w:pPr>
            <w:r w:rsidRPr="00403783">
              <w:rPr>
                <w:rFonts w:cs="Times New Roman"/>
                <w:sz w:val="16"/>
                <w:szCs w:val="16"/>
              </w:rPr>
              <w:t>0.60 (0.57-0.63)</w:t>
            </w:r>
          </w:p>
        </w:tc>
        <w:tc>
          <w:tcPr>
            <w:tcW w:w="914" w:type="pct"/>
            <w:shd w:val="clear" w:color="auto" w:fill="E7E6E6" w:themeFill="background2"/>
          </w:tcPr>
          <w:p w14:paraId="22FB688D" w14:textId="6F4E9CD5" w:rsidR="0066493E" w:rsidRPr="00403783" w:rsidRDefault="0066493E" w:rsidP="001178DC">
            <w:pPr>
              <w:jc w:val="left"/>
              <w:rPr>
                <w:rFonts w:cs="Times New Roman"/>
                <w:sz w:val="16"/>
                <w:szCs w:val="16"/>
              </w:rPr>
            </w:pPr>
            <w:r w:rsidRPr="00403783">
              <w:rPr>
                <w:rFonts w:cs="Times New Roman"/>
                <w:sz w:val="16"/>
                <w:szCs w:val="16"/>
              </w:rPr>
              <w:t>0.03 (0.03-0.03)</w:t>
            </w:r>
          </w:p>
        </w:tc>
        <w:tc>
          <w:tcPr>
            <w:tcW w:w="791" w:type="pct"/>
            <w:shd w:val="clear" w:color="auto" w:fill="E7E6E6" w:themeFill="background2"/>
          </w:tcPr>
          <w:p w14:paraId="0330989A" w14:textId="042D9820" w:rsidR="0066493E" w:rsidRPr="00403783" w:rsidRDefault="0066493E" w:rsidP="001178DC">
            <w:pPr>
              <w:jc w:val="left"/>
              <w:rPr>
                <w:rFonts w:cs="Times New Roman"/>
                <w:sz w:val="16"/>
                <w:szCs w:val="16"/>
              </w:rPr>
            </w:pPr>
            <w:r w:rsidRPr="00403783">
              <w:rPr>
                <w:rFonts w:cs="Times New Roman"/>
                <w:sz w:val="16"/>
                <w:szCs w:val="16"/>
              </w:rPr>
              <w:t>0.57 (0.54-0.60)</w:t>
            </w:r>
          </w:p>
        </w:tc>
      </w:tr>
      <w:tr w:rsidR="00403783" w:rsidRPr="00403783" w14:paraId="3E5CB8B6" w14:textId="77777777" w:rsidTr="00836345">
        <w:trPr>
          <w:cantSplit/>
          <w:trHeight w:val="227"/>
        </w:trPr>
        <w:tc>
          <w:tcPr>
            <w:tcW w:w="191" w:type="pct"/>
            <w:vMerge/>
            <w:shd w:val="clear" w:color="auto" w:fill="E7E6E6" w:themeFill="background2"/>
            <w:textDirection w:val="btLr"/>
          </w:tcPr>
          <w:p w14:paraId="5B39855E" w14:textId="77777777" w:rsidR="0066493E" w:rsidRPr="00403783" w:rsidRDefault="0066493E" w:rsidP="001178DC">
            <w:pPr>
              <w:ind w:left="113" w:right="113"/>
              <w:jc w:val="center"/>
              <w:rPr>
                <w:rFonts w:cs="Times New Roman"/>
                <w:b/>
                <w:bCs/>
                <w:sz w:val="16"/>
                <w:szCs w:val="16"/>
              </w:rPr>
            </w:pPr>
          </w:p>
        </w:tc>
        <w:tc>
          <w:tcPr>
            <w:tcW w:w="1496" w:type="pct"/>
            <w:shd w:val="clear" w:color="auto" w:fill="E7E6E6" w:themeFill="background2"/>
            <w:vAlign w:val="center"/>
          </w:tcPr>
          <w:p w14:paraId="48BE5F09"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shd w:val="clear" w:color="auto" w:fill="E7E6E6" w:themeFill="background2"/>
          </w:tcPr>
          <w:p w14:paraId="4A50A7B9" w14:textId="08C502CA" w:rsidR="0066493E" w:rsidRPr="00403783" w:rsidRDefault="0066493E" w:rsidP="001178DC">
            <w:pPr>
              <w:jc w:val="left"/>
              <w:rPr>
                <w:rFonts w:cs="Times New Roman"/>
                <w:sz w:val="16"/>
                <w:szCs w:val="16"/>
              </w:rPr>
            </w:pPr>
            <w:r w:rsidRPr="00403783">
              <w:rPr>
                <w:rFonts w:cs="Times New Roman"/>
                <w:sz w:val="16"/>
                <w:szCs w:val="16"/>
              </w:rPr>
              <w:t>2.94 (2.87-3.00)</w:t>
            </w:r>
          </w:p>
        </w:tc>
        <w:tc>
          <w:tcPr>
            <w:tcW w:w="820" w:type="pct"/>
            <w:shd w:val="clear" w:color="auto" w:fill="E7E6E6" w:themeFill="background2"/>
          </w:tcPr>
          <w:p w14:paraId="133F3AAD" w14:textId="2BC5AA7C" w:rsidR="0066493E" w:rsidRPr="00403783" w:rsidRDefault="0066493E" w:rsidP="001178DC">
            <w:pPr>
              <w:jc w:val="left"/>
              <w:rPr>
                <w:rFonts w:cs="Times New Roman"/>
                <w:sz w:val="16"/>
                <w:szCs w:val="16"/>
              </w:rPr>
            </w:pPr>
            <w:r w:rsidRPr="00403783">
              <w:rPr>
                <w:rFonts w:cs="Times New Roman"/>
                <w:sz w:val="16"/>
                <w:szCs w:val="16"/>
              </w:rPr>
              <w:t>0.09 (0.08-0.10)</w:t>
            </w:r>
          </w:p>
        </w:tc>
        <w:tc>
          <w:tcPr>
            <w:tcW w:w="914" w:type="pct"/>
            <w:shd w:val="clear" w:color="auto" w:fill="E7E6E6" w:themeFill="background2"/>
          </w:tcPr>
          <w:p w14:paraId="2871E249" w14:textId="35E389CC" w:rsidR="0066493E" w:rsidRPr="00403783" w:rsidRDefault="0066493E" w:rsidP="001178DC">
            <w:pPr>
              <w:jc w:val="left"/>
              <w:rPr>
                <w:rFonts w:cs="Times New Roman"/>
                <w:sz w:val="16"/>
                <w:szCs w:val="16"/>
              </w:rPr>
            </w:pPr>
            <w:r w:rsidRPr="00403783">
              <w:rPr>
                <w:rFonts w:cs="Times New Roman"/>
                <w:sz w:val="16"/>
                <w:szCs w:val="16"/>
              </w:rPr>
              <w:t>0.06 (0.06-0.07)</w:t>
            </w:r>
          </w:p>
        </w:tc>
        <w:tc>
          <w:tcPr>
            <w:tcW w:w="791" w:type="pct"/>
            <w:shd w:val="clear" w:color="auto" w:fill="E7E6E6" w:themeFill="background2"/>
          </w:tcPr>
          <w:p w14:paraId="7BBAC9D9" w14:textId="652641E4" w:rsidR="0066493E" w:rsidRPr="00403783" w:rsidRDefault="0066493E" w:rsidP="001178DC">
            <w:pPr>
              <w:jc w:val="left"/>
              <w:rPr>
                <w:rFonts w:cs="Times New Roman"/>
                <w:sz w:val="16"/>
                <w:szCs w:val="16"/>
              </w:rPr>
            </w:pPr>
            <w:r w:rsidRPr="00403783">
              <w:rPr>
                <w:rFonts w:cs="Times New Roman"/>
                <w:sz w:val="16"/>
                <w:szCs w:val="16"/>
              </w:rPr>
              <w:t>0.03 (0.01-0.04)</w:t>
            </w:r>
          </w:p>
        </w:tc>
      </w:tr>
      <w:tr w:rsidR="00403783" w:rsidRPr="00403783" w14:paraId="50927C7B" w14:textId="77777777" w:rsidTr="00836345">
        <w:trPr>
          <w:cantSplit/>
          <w:trHeight w:val="227"/>
        </w:trPr>
        <w:tc>
          <w:tcPr>
            <w:tcW w:w="191" w:type="pct"/>
            <w:vMerge w:val="restart"/>
            <w:textDirection w:val="btLr"/>
          </w:tcPr>
          <w:p w14:paraId="0626EEE5" w14:textId="77777777" w:rsidR="0066493E" w:rsidRPr="00403783" w:rsidRDefault="0066493E" w:rsidP="001178DC">
            <w:pPr>
              <w:ind w:left="113" w:right="113"/>
              <w:jc w:val="center"/>
              <w:rPr>
                <w:rFonts w:cs="Times New Roman"/>
                <w:b/>
                <w:bCs/>
                <w:sz w:val="16"/>
                <w:szCs w:val="16"/>
              </w:rPr>
            </w:pPr>
            <w:r w:rsidRPr="00403783">
              <w:rPr>
                <w:rFonts w:cs="Times New Roman"/>
                <w:b/>
                <w:bCs/>
                <w:sz w:val="16"/>
                <w:szCs w:val="16"/>
              </w:rPr>
              <w:t>Women 90+</w:t>
            </w:r>
          </w:p>
        </w:tc>
        <w:tc>
          <w:tcPr>
            <w:tcW w:w="1496" w:type="pct"/>
            <w:vAlign w:val="center"/>
          </w:tcPr>
          <w:p w14:paraId="1EA77354"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tcPr>
          <w:p w14:paraId="19001078" w14:textId="0B022E11" w:rsidR="0066493E" w:rsidRPr="00403783" w:rsidRDefault="0066493E" w:rsidP="001178DC">
            <w:pPr>
              <w:jc w:val="left"/>
              <w:rPr>
                <w:rFonts w:cs="Times New Roman"/>
                <w:sz w:val="16"/>
                <w:szCs w:val="16"/>
              </w:rPr>
            </w:pPr>
            <w:r w:rsidRPr="00403783">
              <w:rPr>
                <w:rFonts w:cs="Times New Roman"/>
                <w:sz w:val="16"/>
                <w:szCs w:val="16"/>
              </w:rPr>
              <w:t>5.40 (5.24-5.55)</w:t>
            </w:r>
          </w:p>
        </w:tc>
        <w:tc>
          <w:tcPr>
            <w:tcW w:w="820" w:type="pct"/>
          </w:tcPr>
          <w:p w14:paraId="328492DA" w14:textId="470BE9F3" w:rsidR="0066493E" w:rsidRPr="00403783" w:rsidRDefault="0066493E" w:rsidP="001178DC">
            <w:pPr>
              <w:jc w:val="left"/>
              <w:rPr>
                <w:rFonts w:cs="Times New Roman"/>
                <w:sz w:val="16"/>
                <w:szCs w:val="16"/>
              </w:rPr>
            </w:pPr>
            <w:r w:rsidRPr="00403783">
              <w:rPr>
                <w:rFonts w:cs="Times New Roman"/>
                <w:sz w:val="16"/>
                <w:szCs w:val="16"/>
              </w:rPr>
              <w:t>18.42 (18.16-18.68)</w:t>
            </w:r>
          </w:p>
        </w:tc>
        <w:tc>
          <w:tcPr>
            <w:tcW w:w="914" w:type="pct"/>
          </w:tcPr>
          <w:p w14:paraId="24779179" w14:textId="752A18AB" w:rsidR="0066493E" w:rsidRPr="00403783" w:rsidRDefault="0066493E" w:rsidP="001178DC">
            <w:pPr>
              <w:jc w:val="left"/>
              <w:rPr>
                <w:rFonts w:cs="Times New Roman"/>
                <w:sz w:val="16"/>
                <w:szCs w:val="16"/>
              </w:rPr>
            </w:pPr>
            <w:r w:rsidRPr="00403783">
              <w:rPr>
                <w:rFonts w:cs="Times New Roman"/>
                <w:sz w:val="16"/>
                <w:szCs w:val="16"/>
              </w:rPr>
              <w:t>17.95 (17.90-18.01)</w:t>
            </w:r>
          </w:p>
        </w:tc>
        <w:tc>
          <w:tcPr>
            <w:tcW w:w="791" w:type="pct"/>
          </w:tcPr>
          <w:p w14:paraId="23028512" w14:textId="3DDD96B0" w:rsidR="0066493E" w:rsidRPr="00403783" w:rsidRDefault="0066493E" w:rsidP="001178DC">
            <w:pPr>
              <w:jc w:val="left"/>
              <w:rPr>
                <w:rFonts w:cs="Times New Roman"/>
                <w:sz w:val="16"/>
                <w:szCs w:val="16"/>
              </w:rPr>
            </w:pPr>
            <w:r w:rsidRPr="00403783">
              <w:rPr>
                <w:rFonts w:cs="Times New Roman"/>
                <w:sz w:val="16"/>
                <w:szCs w:val="16"/>
              </w:rPr>
              <w:t>0.47 (0.18-0.75)</w:t>
            </w:r>
          </w:p>
        </w:tc>
      </w:tr>
      <w:tr w:rsidR="00403783" w:rsidRPr="00403783" w14:paraId="173D48FE" w14:textId="77777777" w:rsidTr="00836345">
        <w:trPr>
          <w:cantSplit/>
          <w:trHeight w:val="227"/>
        </w:trPr>
        <w:tc>
          <w:tcPr>
            <w:tcW w:w="191" w:type="pct"/>
            <w:vMerge/>
            <w:textDirection w:val="btLr"/>
          </w:tcPr>
          <w:p w14:paraId="1EBE63CF" w14:textId="77777777" w:rsidR="0066493E" w:rsidRPr="00403783" w:rsidRDefault="0066493E" w:rsidP="001178DC">
            <w:pPr>
              <w:ind w:left="113" w:right="113"/>
              <w:jc w:val="center"/>
              <w:rPr>
                <w:rFonts w:cs="Times New Roman"/>
                <w:b/>
                <w:bCs/>
                <w:sz w:val="16"/>
                <w:szCs w:val="16"/>
              </w:rPr>
            </w:pPr>
          </w:p>
        </w:tc>
        <w:tc>
          <w:tcPr>
            <w:tcW w:w="1496" w:type="pct"/>
            <w:vAlign w:val="center"/>
          </w:tcPr>
          <w:p w14:paraId="0907CFF9"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tcPr>
          <w:p w14:paraId="0BC239C9" w14:textId="473381DC" w:rsidR="0066493E" w:rsidRPr="00403783" w:rsidRDefault="0066493E" w:rsidP="001178DC">
            <w:pPr>
              <w:jc w:val="left"/>
              <w:rPr>
                <w:rFonts w:cs="Times New Roman"/>
                <w:sz w:val="16"/>
                <w:szCs w:val="16"/>
              </w:rPr>
            </w:pPr>
            <w:r w:rsidRPr="00403783">
              <w:rPr>
                <w:rFonts w:cs="Times New Roman"/>
                <w:sz w:val="16"/>
                <w:szCs w:val="16"/>
              </w:rPr>
              <w:t>0.14 (0.12-0.17)</w:t>
            </w:r>
          </w:p>
        </w:tc>
        <w:tc>
          <w:tcPr>
            <w:tcW w:w="820" w:type="pct"/>
          </w:tcPr>
          <w:p w14:paraId="352F7B95" w14:textId="769328B6" w:rsidR="0066493E" w:rsidRPr="00403783" w:rsidRDefault="0066493E" w:rsidP="001178DC">
            <w:pPr>
              <w:jc w:val="left"/>
              <w:rPr>
                <w:rFonts w:cs="Times New Roman"/>
                <w:sz w:val="16"/>
                <w:szCs w:val="16"/>
              </w:rPr>
            </w:pPr>
            <w:r w:rsidRPr="00403783">
              <w:rPr>
                <w:rFonts w:cs="Times New Roman"/>
                <w:sz w:val="16"/>
                <w:szCs w:val="16"/>
              </w:rPr>
              <w:t>1.98 (1.88-2.07)</w:t>
            </w:r>
          </w:p>
        </w:tc>
        <w:tc>
          <w:tcPr>
            <w:tcW w:w="914" w:type="pct"/>
          </w:tcPr>
          <w:p w14:paraId="76927485" w14:textId="6B0155D9" w:rsidR="0066493E" w:rsidRPr="00403783" w:rsidRDefault="0066493E" w:rsidP="001178DC">
            <w:pPr>
              <w:jc w:val="left"/>
              <w:rPr>
                <w:rFonts w:cs="Times New Roman"/>
                <w:sz w:val="16"/>
                <w:szCs w:val="16"/>
              </w:rPr>
            </w:pPr>
            <w:r w:rsidRPr="00403783">
              <w:rPr>
                <w:rFonts w:cs="Times New Roman"/>
                <w:sz w:val="16"/>
                <w:szCs w:val="16"/>
              </w:rPr>
              <w:t>0.13 (0.13-0.14)</w:t>
            </w:r>
          </w:p>
        </w:tc>
        <w:tc>
          <w:tcPr>
            <w:tcW w:w="791" w:type="pct"/>
          </w:tcPr>
          <w:p w14:paraId="79A4D95E" w14:textId="5A2E528F" w:rsidR="0066493E" w:rsidRPr="00403783" w:rsidRDefault="0066493E" w:rsidP="001178DC">
            <w:pPr>
              <w:jc w:val="left"/>
              <w:rPr>
                <w:rFonts w:cs="Times New Roman"/>
                <w:sz w:val="16"/>
                <w:szCs w:val="16"/>
              </w:rPr>
            </w:pPr>
            <w:r w:rsidRPr="00403783">
              <w:rPr>
                <w:rFonts w:cs="Times New Roman"/>
                <w:sz w:val="16"/>
                <w:szCs w:val="16"/>
              </w:rPr>
              <w:t>1.84 (1.75-1.93)</w:t>
            </w:r>
          </w:p>
        </w:tc>
      </w:tr>
      <w:tr w:rsidR="00403783" w:rsidRPr="00403783" w14:paraId="44627CCC" w14:textId="77777777" w:rsidTr="00836345">
        <w:trPr>
          <w:cantSplit/>
          <w:trHeight w:val="227"/>
        </w:trPr>
        <w:tc>
          <w:tcPr>
            <w:tcW w:w="191" w:type="pct"/>
            <w:vMerge/>
            <w:textDirection w:val="btLr"/>
          </w:tcPr>
          <w:p w14:paraId="25260274" w14:textId="77777777" w:rsidR="0066493E" w:rsidRPr="00403783" w:rsidRDefault="0066493E" w:rsidP="001178DC">
            <w:pPr>
              <w:ind w:left="113" w:right="113"/>
              <w:jc w:val="center"/>
              <w:rPr>
                <w:rFonts w:cs="Times New Roman"/>
                <w:b/>
                <w:bCs/>
                <w:sz w:val="16"/>
                <w:szCs w:val="16"/>
              </w:rPr>
            </w:pPr>
          </w:p>
        </w:tc>
        <w:tc>
          <w:tcPr>
            <w:tcW w:w="1496" w:type="pct"/>
            <w:vAlign w:val="center"/>
          </w:tcPr>
          <w:p w14:paraId="3E38EF3D"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tcPr>
          <w:p w14:paraId="293EBB7F" w14:textId="640ED19F" w:rsidR="0066493E" w:rsidRPr="00403783" w:rsidRDefault="0066493E" w:rsidP="001178DC">
            <w:pPr>
              <w:jc w:val="left"/>
              <w:rPr>
                <w:rFonts w:cs="Times New Roman"/>
                <w:sz w:val="16"/>
                <w:szCs w:val="16"/>
              </w:rPr>
            </w:pPr>
            <w:r w:rsidRPr="00403783">
              <w:rPr>
                <w:rFonts w:cs="Times New Roman"/>
                <w:sz w:val="16"/>
                <w:szCs w:val="16"/>
              </w:rPr>
              <w:t>0.72 (0.66-0.78)</w:t>
            </w:r>
          </w:p>
        </w:tc>
        <w:tc>
          <w:tcPr>
            <w:tcW w:w="820" w:type="pct"/>
          </w:tcPr>
          <w:p w14:paraId="66ABC3C9" w14:textId="594D2985" w:rsidR="0066493E" w:rsidRPr="00403783" w:rsidRDefault="0066493E" w:rsidP="001178DC">
            <w:pPr>
              <w:jc w:val="left"/>
              <w:rPr>
                <w:rFonts w:cs="Times New Roman"/>
                <w:sz w:val="16"/>
                <w:szCs w:val="16"/>
              </w:rPr>
            </w:pPr>
            <w:r w:rsidRPr="00403783">
              <w:rPr>
                <w:rFonts w:cs="Times New Roman"/>
                <w:sz w:val="16"/>
                <w:szCs w:val="16"/>
              </w:rPr>
              <w:t>0.59 (0.54-0.65)</w:t>
            </w:r>
          </w:p>
        </w:tc>
        <w:tc>
          <w:tcPr>
            <w:tcW w:w="914" w:type="pct"/>
          </w:tcPr>
          <w:p w14:paraId="54D96589" w14:textId="2D475E3E" w:rsidR="0066493E" w:rsidRPr="00403783" w:rsidRDefault="0066493E" w:rsidP="001178DC">
            <w:pPr>
              <w:jc w:val="left"/>
              <w:rPr>
                <w:rFonts w:cs="Times New Roman"/>
                <w:sz w:val="16"/>
                <w:szCs w:val="16"/>
              </w:rPr>
            </w:pPr>
            <w:r w:rsidRPr="00403783">
              <w:rPr>
                <w:rFonts w:cs="Times New Roman"/>
                <w:sz w:val="16"/>
                <w:szCs w:val="16"/>
              </w:rPr>
              <w:t>0.37 (0.35-0.38)</w:t>
            </w:r>
          </w:p>
        </w:tc>
        <w:tc>
          <w:tcPr>
            <w:tcW w:w="791" w:type="pct"/>
          </w:tcPr>
          <w:p w14:paraId="6682EF40" w14:textId="5D2DF4CD" w:rsidR="0066493E" w:rsidRPr="00403783" w:rsidRDefault="0066493E" w:rsidP="001178DC">
            <w:pPr>
              <w:jc w:val="left"/>
              <w:rPr>
                <w:rFonts w:cs="Times New Roman"/>
                <w:sz w:val="16"/>
                <w:szCs w:val="16"/>
              </w:rPr>
            </w:pPr>
            <w:r w:rsidRPr="00403783">
              <w:rPr>
                <w:rFonts w:cs="Times New Roman"/>
                <w:sz w:val="16"/>
                <w:szCs w:val="16"/>
              </w:rPr>
              <w:t>0.23 (0.18-0.28)</w:t>
            </w:r>
          </w:p>
        </w:tc>
      </w:tr>
      <w:tr w:rsidR="00403783" w:rsidRPr="00403783" w14:paraId="679C1E4B" w14:textId="77777777" w:rsidTr="00836345">
        <w:trPr>
          <w:cantSplit/>
          <w:trHeight w:val="227"/>
        </w:trPr>
        <w:tc>
          <w:tcPr>
            <w:tcW w:w="191" w:type="pct"/>
            <w:vMerge/>
            <w:textDirection w:val="btLr"/>
          </w:tcPr>
          <w:p w14:paraId="115A6FDC" w14:textId="77777777" w:rsidR="0066493E" w:rsidRPr="00403783" w:rsidRDefault="0066493E" w:rsidP="001178DC">
            <w:pPr>
              <w:ind w:left="113" w:right="113"/>
              <w:jc w:val="center"/>
              <w:rPr>
                <w:rFonts w:cs="Times New Roman"/>
                <w:b/>
                <w:bCs/>
                <w:sz w:val="16"/>
                <w:szCs w:val="16"/>
              </w:rPr>
            </w:pPr>
          </w:p>
        </w:tc>
        <w:tc>
          <w:tcPr>
            <w:tcW w:w="1496" w:type="pct"/>
            <w:vAlign w:val="center"/>
          </w:tcPr>
          <w:p w14:paraId="558204EA"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tcPr>
          <w:p w14:paraId="78037579" w14:textId="0AB647F8" w:rsidR="0066493E" w:rsidRPr="00403783" w:rsidRDefault="0066493E" w:rsidP="001178DC">
            <w:pPr>
              <w:jc w:val="left"/>
              <w:rPr>
                <w:rFonts w:cs="Times New Roman"/>
                <w:sz w:val="16"/>
                <w:szCs w:val="16"/>
              </w:rPr>
            </w:pPr>
            <w:r w:rsidRPr="00403783">
              <w:rPr>
                <w:rFonts w:cs="Times New Roman"/>
                <w:sz w:val="16"/>
                <w:szCs w:val="16"/>
              </w:rPr>
              <w:t>53.01 (52.67-53.34)</w:t>
            </w:r>
          </w:p>
        </w:tc>
        <w:tc>
          <w:tcPr>
            <w:tcW w:w="820" w:type="pct"/>
          </w:tcPr>
          <w:p w14:paraId="37BE9573" w14:textId="59B60244" w:rsidR="0066493E" w:rsidRPr="00403783" w:rsidRDefault="0066493E" w:rsidP="001178DC">
            <w:pPr>
              <w:jc w:val="left"/>
              <w:rPr>
                <w:rFonts w:cs="Times New Roman"/>
                <w:sz w:val="16"/>
                <w:szCs w:val="16"/>
              </w:rPr>
            </w:pPr>
            <w:r w:rsidRPr="00403783">
              <w:rPr>
                <w:rFonts w:cs="Times New Roman"/>
                <w:sz w:val="16"/>
                <w:szCs w:val="16"/>
              </w:rPr>
              <w:t>10.79 (10.58-11.00)</w:t>
            </w:r>
          </w:p>
        </w:tc>
        <w:tc>
          <w:tcPr>
            <w:tcW w:w="914" w:type="pct"/>
          </w:tcPr>
          <w:p w14:paraId="6F213E52" w14:textId="25F74678" w:rsidR="0066493E" w:rsidRPr="00403783" w:rsidRDefault="0066493E" w:rsidP="001178DC">
            <w:pPr>
              <w:jc w:val="left"/>
              <w:rPr>
                <w:rFonts w:cs="Times New Roman"/>
                <w:sz w:val="16"/>
                <w:szCs w:val="16"/>
              </w:rPr>
            </w:pPr>
            <w:r w:rsidRPr="00403783">
              <w:rPr>
                <w:rFonts w:cs="Times New Roman"/>
                <w:sz w:val="16"/>
                <w:szCs w:val="16"/>
              </w:rPr>
              <w:t>13.19 (13.12-13.26)</w:t>
            </w:r>
          </w:p>
        </w:tc>
        <w:tc>
          <w:tcPr>
            <w:tcW w:w="791" w:type="pct"/>
          </w:tcPr>
          <w:p w14:paraId="2578253C" w14:textId="3C3CB91C" w:rsidR="0066493E" w:rsidRPr="00403783" w:rsidRDefault="0066493E" w:rsidP="001178DC">
            <w:pPr>
              <w:jc w:val="left"/>
              <w:rPr>
                <w:rFonts w:cs="Times New Roman"/>
                <w:sz w:val="16"/>
                <w:szCs w:val="16"/>
              </w:rPr>
            </w:pPr>
            <w:r w:rsidRPr="00403783">
              <w:rPr>
                <w:rFonts w:cs="Times New Roman"/>
                <w:sz w:val="16"/>
                <w:szCs w:val="16"/>
              </w:rPr>
              <w:t>-2.39 (-2.62--2.17)</w:t>
            </w:r>
          </w:p>
        </w:tc>
      </w:tr>
      <w:tr w:rsidR="00403783" w:rsidRPr="00403783" w14:paraId="3B852CAE" w14:textId="77777777" w:rsidTr="00836345">
        <w:trPr>
          <w:cantSplit/>
          <w:trHeight w:val="227"/>
        </w:trPr>
        <w:tc>
          <w:tcPr>
            <w:tcW w:w="191" w:type="pct"/>
            <w:vMerge/>
            <w:textDirection w:val="btLr"/>
          </w:tcPr>
          <w:p w14:paraId="6B430DA4" w14:textId="77777777" w:rsidR="0066493E" w:rsidRPr="00403783" w:rsidRDefault="0066493E" w:rsidP="001178DC">
            <w:pPr>
              <w:ind w:left="113" w:right="113"/>
              <w:jc w:val="center"/>
              <w:rPr>
                <w:rFonts w:cs="Times New Roman"/>
                <w:b/>
                <w:bCs/>
                <w:sz w:val="16"/>
                <w:szCs w:val="16"/>
              </w:rPr>
            </w:pPr>
          </w:p>
        </w:tc>
        <w:tc>
          <w:tcPr>
            <w:tcW w:w="1496" w:type="pct"/>
            <w:vAlign w:val="center"/>
          </w:tcPr>
          <w:p w14:paraId="066F4A16"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tcPr>
          <w:p w14:paraId="7679EB0E" w14:textId="458799B8" w:rsidR="0066493E" w:rsidRPr="00403783" w:rsidRDefault="0066493E" w:rsidP="001178DC">
            <w:pPr>
              <w:jc w:val="left"/>
              <w:rPr>
                <w:rFonts w:cs="Times New Roman"/>
                <w:sz w:val="16"/>
                <w:szCs w:val="16"/>
              </w:rPr>
            </w:pPr>
            <w:r w:rsidRPr="00403783">
              <w:rPr>
                <w:rFonts w:cs="Times New Roman"/>
                <w:sz w:val="16"/>
                <w:szCs w:val="16"/>
              </w:rPr>
              <w:t>3.18 (3.06-3.30)</w:t>
            </w:r>
          </w:p>
        </w:tc>
        <w:tc>
          <w:tcPr>
            <w:tcW w:w="820" w:type="pct"/>
          </w:tcPr>
          <w:p w14:paraId="3E3B79B6" w14:textId="54869A05" w:rsidR="0066493E" w:rsidRPr="00403783" w:rsidRDefault="0066493E" w:rsidP="001178DC">
            <w:pPr>
              <w:jc w:val="left"/>
              <w:rPr>
                <w:rFonts w:cs="Times New Roman"/>
                <w:sz w:val="16"/>
                <w:szCs w:val="16"/>
              </w:rPr>
            </w:pPr>
            <w:r w:rsidRPr="00403783">
              <w:rPr>
                <w:rFonts w:cs="Times New Roman"/>
                <w:sz w:val="16"/>
                <w:szCs w:val="16"/>
              </w:rPr>
              <w:t>0.79 (0.73-0.85)</w:t>
            </w:r>
          </w:p>
        </w:tc>
        <w:tc>
          <w:tcPr>
            <w:tcW w:w="914" w:type="pct"/>
          </w:tcPr>
          <w:p w14:paraId="35BA2BF1" w14:textId="1A572A2F" w:rsidR="0066493E" w:rsidRPr="00403783" w:rsidRDefault="0066493E" w:rsidP="001178DC">
            <w:pPr>
              <w:jc w:val="left"/>
              <w:rPr>
                <w:rFonts w:cs="Times New Roman"/>
                <w:sz w:val="16"/>
                <w:szCs w:val="16"/>
              </w:rPr>
            </w:pPr>
            <w:r w:rsidRPr="00403783">
              <w:rPr>
                <w:rFonts w:cs="Times New Roman"/>
                <w:sz w:val="16"/>
                <w:szCs w:val="16"/>
              </w:rPr>
              <w:t>0.75 (0.73-0.78)</w:t>
            </w:r>
          </w:p>
        </w:tc>
        <w:tc>
          <w:tcPr>
            <w:tcW w:w="791" w:type="pct"/>
          </w:tcPr>
          <w:p w14:paraId="0AB91E40" w14:textId="2AF057FA" w:rsidR="0066493E" w:rsidRPr="00403783" w:rsidRDefault="0066493E" w:rsidP="001178DC">
            <w:pPr>
              <w:jc w:val="left"/>
              <w:rPr>
                <w:rFonts w:cs="Times New Roman"/>
                <w:sz w:val="16"/>
                <w:szCs w:val="16"/>
              </w:rPr>
            </w:pPr>
            <w:r w:rsidRPr="00403783">
              <w:rPr>
                <w:rFonts w:cs="Times New Roman"/>
                <w:sz w:val="16"/>
                <w:szCs w:val="16"/>
              </w:rPr>
              <w:t>0.04 (-0.02-0.10)</w:t>
            </w:r>
          </w:p>
        </w:tc>
      </w:tr>
      <w:tr w:rsidR="00403783" w:rsidRPr="00403783" w14:paraId="53C1D369" w14:textId="77777777" w:rsidTr="00836345">
        <w:trPr>
          <w:cantSplit/>
          <w:trHeight w:val="227"/>
        </w:trPr>
        <w:tc>
          <w:tcPr>
            <w:tcW w:w="191" w:type="pct"/>
            <w:vMerge/>
            <w:textDirection w:val="btLr"/>
          </w:tcPr>
          <w:p w14:paraId="7F0FE59A" w14:textId="77777777" w:rsidR="0066493E" w:rsidRPr="00403783" w:rsidRDefault="0066493E" w:rsidP="001178DC">
            <w:pPr>
              <w:ind w:left="113" w:right="113"/>
              <w:jc w:val="center"/>
              <w:rPr>
                <w:rFonts w:cs="Times New Roman"/>
                <w:b/>
                <w:bCs/>
                <w:sz w:val="16"/>
                <w:szCs w:val="16"/>
              </w:rPr>
            </w:pPr>
          </w:p>
        </w:tc>
        <w:tc>
          <w:tcPr>
            <w:tcW w:w="1496" w:type="pct"/>
            <w:vAlign w:val="center"/>
          </w:tcPr>
          <w:p w14:paraId="1FE82F59"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tcPr>
          <w:p w14:paraId="296D1A1D" w14:textId="01669F4F" w:rsidR="0066493E" w:rsidRPr="00403783" w:rsidRDefault="0066493E" w:rsidP="001178DC">
            <w:pPr>
              <w:jc w:val="left"/>
              <w:rPr>
                <w:rFonts w:cs="Times New Roman"/>
                <w:sz w:val="16"/>
                <w:szCs w:val="16"/>
              </w:rPr>
            </w:pPr>
            <w:r w:rsidRPr="00403783">
              <w:rPr>
                <w:rFonts w:cs="Times New Roman"/>
                <w:sz w:val="16"/>
                <w:szCs w:val="16"/>
              </w:rPr>
              <w:t>0.82 (0.76-0.88)</w:t>
            </w:r>
          </w:p>
        </w:tc>
        <w:tc>
          <w:tcPr>
            <w:tcW w:w="820" w:type="pct"/>
          </w:tcPr>
          <w:p w14:paraId="598F8787" w14:textId="1272EB6D" w:rsidR="0066493E" w:rsidRPr="00403783" w:rsidRDefault="0066493E" w:rsidP="001178DC">
            <w:pPr>
              <w:jc w:val="left"/>
              <w:rPr>
                <w:rFonts w:cs="Times New Roman"/>
                <w:sz w:val="16"/>
                <w:szCs w:val="16"/>
              </w:rPr>
            </w:pPr>
            <w:r w:rsidRPr="00403783">
              <w:rPr>
                <w:rFonts w:cs="Times New Roman"/>
                <w:sz w:val="16"/>
                <w:szCs w:val="16"/>
              </w:rPr>
              <w:t>0.88 (0.82-0.95)</w:t>
            </w:r>
          </w:p>
        </w:tc>
        <w:tc>
          <w:tcPr>
            <w:tcW w:w="914" w:type="pct"/>
          </w:tcPr>
          <w:p w14:paraId="6C674D36" w14:textId="1CFA1695" w:rsidR="0066493E" w:rsidRPr="00403783" w:rsidRDefault="0066493E" w:rsidP="001178DC">
            <w:pPr>
              <w:jc w:val="left"/>
              <w:rPr>
                <w:rFonts w:cs="Times New Roman"/>
                <w:sz w:val="16"/>
                <w:szCs w:val="16"/>
              </w:rPr>
            </w:pPr>
            <w:r w:rsidRPr="00403783">
              <w:rPr>
                <w:rFonts w:cs="Times New Roman"/>
                <w:sz w:val="16"/>
                <w:szCs w:val="16"/>
              </w:rPr>
              <w:t>0.09 (0.09-0.09)</w:t>
            </w:r>
          </w:p>
        </w:tc>
        <w:tc>
          <w:tcPr>
            <w:tcW w:w="791" w:type="pct"/>
          </w:tcPr>
          <w:p w14:paraId="724F1A56" w14:textId="3A67D696" w:rsidR="0066493E" w:rsidRPr="00403783" w:rsidRDefault="0066493E" w:rsidP="001178DC">
            <w:pPr>
              <w:jc w:val="left"/>
              <w:rPr>
                <w:rFonts w:cs="Times New Roman"/>
                <w:sz w:val="16"/>
                <w:szCs w:val="16"/>
              </w:rPr>
            </w:pPr>
            <w:r w:rsidRPr="00403783">
              <w:rPr>
                <w:rFonts w:cs="Times New Roman"/>
                <w:sz w:val="16"/>
                <w:szCs w:val="16"/>
              </w:rPr>
              <w:t>0.80 (0.73-0.86)</w:t>
            </w:r>
          </w:p>
        </w:tc>
      </w:tr>
      <w:tr w:rsidR="00403783" w:rsidRPr="00403783" w14:paraId="24A264BD" w14:textId="77777777" w:rsidTr="00836345">
        <w:trPr>
          <w:cantSplit/>
          <w:trHeight w:val="227"/>
        </w:trPr>
        <w:tc>
          <w:tcPr>
            <w:tcW w:w="191" w:type="pct"/>
            <w:vMerge/>
            <w:textDirection w:val="btLr"/>
          </w:tcPr>
          <w:p w14:paraId="4DD83C02" w14:textId="77777777" w:rsidR="0066493E" w:rsidRPr="00403783" w:rsidRDefault="0066493E" w:rsidP="001178DC">
            <w:pPr>
              <w:ind w:left="113" w:right="113"/>
              <w:jc w:val="center"/>
              <w:rPr>
                <w:rFonts w:cs="Times New Roman"/>
                <w:b/>
                <w:bCs/>
                <w:sz w:val="16"/>
                <w:szCs w:val="16"/>
              </w:rPr>
            </w:pPr>
          </w:p>
        </w:tc>
        <w:tc>
          <w:tcPr>
            <w:tcW w:w="1496" w:type="pct"/>
            <w:vAlign w:val="center"/>
          </w:tcPr>
          <w:p w14:paraId="7B8302E6"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tcPr>
          <w:p w14:paraId="6C131A27" w14:textId="532D67E3" w:rsidR="0066493E" w:rsidRPr="00403783" w:rsidRDefault="0066493E" w:rsidP="001178DC">
            <w:pPr>
              <w:jc w:val="left"/>
              <w:rPr>
                <w:rFonts w:cs="Times New Roman"/>
                <w:sz w:val="16"/>
                <w:szCs w:val="16"/>
              </w:rPr>
            </w:pPr>
            <w:r w:rsidRPr="00403783">
              <w:rPr>
                <w:rFonts w:cs="Times New Roman"/>
                <w:sz w:val="16"/>
                <w:szCs w:val="16"/>
              </w:rPr>
              <w:t>3.06 (2.94-3.18)</w:t>
            </w:r>
          </w:p>
        </w:tc>
        <w:tc>
          <w:tcPr>
            <w:tcW w:w="820" w:type="pct"/>
          </w:tcPr>
          <w:p w14:paraId="33DF39E3" w14:textId="20619D5E" w:rsidR="0066493E" w:rsidRPr="00403783" w:rsidRDefault="0066493E" w:rsidP="001178DC">
            <w:pPr>
              <w:jc w:val="left"/>
              <w:rPr>
                <w:rFonts w:cs="Times New Roman"/>
                <w:sz w:val="16"/>
                <w:szCs w:val="16"/>
              </w:rPr>
            </w:pPr>
            <w:r w:rsidRPr="00403783">
              <w:rPr>
                <w:rFonts w:cs="Times New Roman"/>
                <w:sz w:val="16"/>
                <w:szCs w:val="16"/>
              </w:rPr>
              <w:t>0.22 (0.19-0.26)</w:t>
            </w:r>
          </w:p>
        </w:tc>
        <w:tc>
          <w:tcPr>
            <w:tcW w:w="914" w:type="pct"/>
          </w:tcPr>
          <w:p w14:paraId="20A7B84C" w14:textId="41410CDF" w:rsidR="0066493E" w:rsidRPr="00403783" w:rsidRDefault="0066493E" w:rsidP="001178DC">
            <w:pPr>
              <w:jc w:val="left"/>
              <w:rPr>
                <w:rFonts w:cs="Times New Roman"/>
                <w:sz w:val="16"/>
                <w:szCs w:val="16"/>
              </w:rPr>
            </w:pPr>
            <w:r w:rsidRPr="00403783">
              <w:rPr>
                <w:rFonts w:cs="Times New Roman"/>
                <w:sz w:val="16"/>
                <w:szCs w:val="16"/>
              </w:rPr>
              <w:t>0.16 (0.15-0.17)</w:t>
            </w:r>
          </w:p>
        </w:tc>
        <w:tc>
          <w:tcPr>
            <w:tcW w:w="791" w:type="pct"/>
          </w:tcPr>
          <w:p w14:paraId="15BC8CB7" w14:textId="477D295D" w:rsidR="0066493E" w:rsidRPr="00403783" w:rsidRDefault="0066493E" w:rsidP="001178DC">
            <w:pPr>
              <w:jc w:val="left"/>
              <w:rPr>
                <w:rFonts w:cs="Times New Roman"/>
                <w:sz w:val="16"/>
                <w:szCs w:val="16"/>
              </w:rPr>
            </w:pPr>
            <w:r w:rsidRPr="00403783">
              <w:rPr>
                <w:rFonts w:cs="Times New Roman"/>
                <w:sz w:val="16"/>
                <w:szCs w:val="16"/>
              </w:rPr>
              <w:t>0.06 (0.03-0.09)</w:t>
            </w:r>
          </w:p>
        </w:tc>
      </w:tr>
      <w:tr w:rsidR="00403783" w:rsidRPr="00403783" w14:paraId="7395DBDC" w14:textId="77777777" w:rsidTr="00836345">
        <w:trPr>
          <w:cantSplit/>
          <w:trHeight w:val="227"/>
        </w:trPr>
        <w:tc>
          <w:tcPr>
            <w:tcW w:w="191" w:type="pct"/>
            <w:vMerge w:val="restart"/>
            <w:shd w:val="clear" w:color="auto" w:fill="E7E6E6" w:themeFill="background2"/>
            <w:textDirection w:val="btLr"/>
          </w:tcPr>
          <w:p w14:paraId="04FF7A5C" w14:textId="38010DE3" w:rsidR="0066493E" w:rsidRPr="00403783" w:rsidRDefault="0066493E" w:rsidP="001178DC">
            <w:pPr>
              <w:ind w:left="113" w:right="113"/>
              <w:jc w:val="center"/>
              <w:rPr>
                <w:rFonts w:cs="Times New Roman"/>
                <w:b/>
                <w:bCs/>
                <w:sz w:val="16"/>
                <w:szCs w:val="16"/>
              </w:rPr>
            </w:pPr>
            <w:r w:rsidRPr="00403783">
              <w:rPr>
                <w:rFonts w:cs="Times New Roman"/>
                <w:b/>
                <w:bCs/>
                <w:sz w:val="16"/>
                <w:szCs w:val="16"/>
              </w:rPr>
              <w:t>Men 90+</w:t>
            </w:r>
          </w:p>
        </w:tc>
        <w:tc>
          <w:tcPr>
            <w:tcW w:w="1496" w:type="pct"/>
            <w:shd w:val="clear" w:color="auto" w:fill="E7E6E6" w:themeFill="background2"/>
            <w:vAlign w:val="center"/>
          </w:tcPr>
          <w:p w14:paraId="5805CAC7" w14:textId="77777777" w:rsidR="0066493E" w:rsidRPr="00403783" w:rsidRDefault="0066493E" w:rsidP="001178DC">
            <w:pPr>
              <w:jc w:val="left"/>
              <w:rPr>
                <w:rFonts w:cs="Times New Roman"/>
                <w:sz w:val="16"/>
                <w:szCs w:val="16"/>
              </w:rPr>
            </w:pPr>
            <w:r w:rsidRPr="00403783">
              <w:rPr>
                <w:rFonts w:cs="Times New Roman"/>
                <w:sz w:val="16"/>
                <w:szCs w:val="16"/>
              </w:rPr>
              <w:t>Event-free</w:t>
            </w:r>
          </w:p>
        </w:tc>
        <w:tc>
          <w:tcPr>
            <w:tcW w:w="788" w:type="pct"/>
            <w:shd w:val="clear" w:color="auto" w:fill="E7E6E6" w:themeFill="background2"/>
          </w:tcPr>
          <w:p w14:paraId="71410656" w14:textId="078FC41F" w:rsidR="0066493E" w:rsidRPr="00403783" w:rsidRDefault="0066493E" w:rsidP="001178DC">
            <w:pPr>
              <w:jc w:val="left"/>
              <w:rPr>
                <w:rFonts w:cs="Times New Roman"/>
                <w:sz w:val="16"/>
                <w:szCs w:val="16"/>
              </w:rPr>
            </w:pPr>
            <w:r w:rsidRPr="00403783">
              <w:rPr>
                <w:rFonts w:cs="Times New Roman"/>
                <w:sz w:val="16"/>
                <w:szCs w:val="16"/>
              </w:rPr>
              <w:t>4.40 (4.18-4.63)</w:t>
            </w:r>
          </w:p>
        </w:tc>
        <w:tc>
          <w:tcPr>
            <w:tcW w:w="820" w:type="pct"/>
            <w:shd w:val="clear" w:color="auto" w:fill="E7E6E6" w:themeFill="background2"/>
          </w:tcPr>
          <w:p w14:paraId="669D0D79" w14:textId="54FB0ABC" w:rsidR="0066493E" w:rsidRPr="00403783" w:rsidRDefault="0066493E" w:rsidP="001178DC">
            <w:pPr>
              <w:jc w:val="left"/>
              <w:rPr>
                <w:rFonts w:cs="Times New Roman"/>
                <w:sz w:val="16"/>
                <w:szCs w:val="16"/>
              </w:rPr>
            </w:pPr>
            <w:r w:rsidRPr="00403783">
              <w:rPr>
                <w:rFonts w:cs="Times New Roman"/>
                <w:sz w:val="16"/>
                <w:szCs w:val="16"/>
              </w:rPr>
              <w:t>20.93 (20.49-21.37)</w:t>
            </w:r>
          </w:p>
        </w:tc>
        <w:tc>
          <w:tcPr>
            <w:tcW w:w="914" w:type="pct"/>
            <w:shd w:val="clear" w:color="auto" w:fill="E7E6E6" w:themeFill="background2"/>
          </w:tcPr>
          <w:p w14:paraId="3D12FC52" w14:textId="7797B06F" w:rsidR="0066493E" w:rsidRPr="00403783" w:rsidRDefault="0066493E" w:rsidP="001178DC">
            <w:pPr>
              <w:jc w:val="left"/>
              <w:rPr>
                <w:rFonts w:cs="Times New Roman"/>
                <w:sz w:val="16"/>
                <w:szCs w:val="16"/>
              </w:rPr>
            </w:pPr>
            <w:r w:rsidRPr="00403783">
              <w:rPr>
                <w:rFonts w:cs="Times New Roman"/>
                <w:sz w:val="16"/>
                <w:szCs w:val="16"/>
              </w:rPr>
              <w:t>19.85 (19.76-19.95)</w:t>
            </w:r>
          </w:p>
        </w:tc>
        <w:tc>
          <w:tcPr>
            <w:tcW w:w="791" w:type="pct"/>
            <w:shd w:val="clear" w:color="auto" w:fill="E7E6E6" w:themeFill="background2"/>
          </w:tcPr>
          <w:p w14:paraId="321ABB17" w14:textId="559CF5AF" w:rsidR="0066493E" w:rsidRPr="00403783" w:rsidRDefault="0066493E" w:rsidP="001178DC">
            <w:pPr>
              <w:jc w:val="left"/>
              <w:rPr>
                <w:rFonts w:cs="Times New Roman"/>
                <w:sz w:val="16"/>
                <w:szCs w:val="16"/>
              </w:rPr>
            </w:pPr>
            <w:r w:rsidRPr="00403783">
              <w:rPr>
                <w:rFonts w:cs="Times New Roman"/>
                <w:sz w:val="16"/>
                <w:szCs w:val="16"/>
              </w:rPr>
              <w:t>1.08 (0.60-1.56)</w:t>
            </w:r>
          </w:p>
        </w:tc>
      </w:tr>
      <w:tr w:rsidR="00403783" w:rsidRPr="00403783" w14:paraId="0E64D439" w14:textId="77777777" w:rsidTr="00836345">
        <w:trPr>
          <w:cantSplit/>
          <w:trHeight w:val="227"/>
        </w:trPr>
        <w:tc>
          <w:tcPr>
            <w:tcW w:w="191" w:type="pct"/>
            <w:vMerge/>
            <w:shd w:val="clear" w:color="auto" w:fill="E7E6E6" w:themeFill="background2"/>
          </w:tcPr>
          <w:p w14:paraId="5720749E" w14:textId="77777777" w:rsidR="0066493E" w:rsidRPr="00403783" w:rsidRDefault="0066493E" w:rsidP="001178DC">
            <w:pPr>
              <w:jc w:val="left"/>
              <w:rPr>
                <w:rFonts w:cs="Times New Roman"/>
                <w:sz w:val="16"/>
                <w:szCs w:val="16"/>
              </w:rPr>
            </w:pPr>
          </w:p>
        </w:tc>
        <w:tc>
          <w:tcPr>
            <w:tcW w:w="1496" w:type="pct"/>
            <w:shd w:val="clear" w:color="auto" w:fill="E7E6E6" w:themeFill="background2"/>
            <w:vAlign w:val="center"/>
          </w:tcPr>
          <w:p w14:paraId="1326A83E" w14:textId="77777777" w:rsidR="0066493E" w:rsidRPr="00403783" w:rsidRDefault="0066493E" w:rsidP="001178DC">
            <w:pPr>
              <w:jc w:val="left"/>
              <w:rPr>
                <w:rFonts w:cs="Times New Roman"/>
                <w:sz w:val="16"/>
                <w:szCs w:val="16"/>
              </w:rPr>
            </w:pPr>
            <w:r w:rsidRPr="00403783">
              <w:rPr>
                <w:rFonts w:cs="Times New Roman"/>
                <w:sz w:val="16"/>
                <w:szCs w:val="16"/>
              </w:rPr>
              <w:t>Recent infection</w:t>
            </w:r>
          </w:p>
        </w:tc>
        <w:tc>
          <w:tcPr>
            <w:tcW w:w="788" w:type="pct"/>
            <w:shd w:val="clear" w:color="auto" w:fill="E7E6E6" w:themeFill="background2"/>
          </w:tcPr>
          <w:p w14:paraId="4D111A01" w14:textId="3A42E592" w:rsidR="0066493E" w:rsidRPr="00403783" w:rsidRDefault="0066493E" w:rsidP="001178DC">
            <w:pPr>
              <w:jc w:val="left"/>
              <w:rPr>
                <w:rFonts w:cs="Times New Roman"/>
                <w:sz w:val="16"/>
                <w:szCs w:val="16"/>
              </w:rPr>
            </w:pPr>
            <w:r w:rsidRPr="00403783">
              <w:rPr>
                <w:rFonts w:cs="Times New Roman"/>
                <w:sz w:val="16"/>
                <w:szCs w:val="16"/>
              </w:rPr>
              <w:t>0.10 (0.06-0.13)</w:t>
            </w:r>
          </w:p>
        </w:tc>
        <w:tc>
          <w:tcPr>
            <w:tcW w:w="820" w:type="pct"/>
            <w:shd w:val="clear" w:color="auto" w:fill="E7E6E6" w:themeFill="background2"/>
          </w:tcPr>
          <w:p w14:paraId="241F7D25" w14:textId="19C59682" w:rsidR="0066493E" w:rsidRPr="00403783" w:rsidRDefault="0066493E" w:rsidP="001178DC">
            <w:pPr>
              <w:jc w:val="left"/>
              <w:rPr>
                <w:rFonts w:cs="Times New Roman"/>
                <w:sz w:val="16"/>
                <w:szCs w:val="16"/>
              </w:rPr>
            </w:pPr>
            <w:r w:rsidRPr="00403783">
              <w:rPr>
                <w:rFonts w:cs="Times New Roman"/>
                <w:sz w:val="16"/>
                <w:szCs w:val="16"/>
              </w:rPr>
              <w:t>2.97 (2.79-3.15)</w:t>
            </w:r>
          </w:p>
        </w:tc>
        <w:tc>
          <w:tcPr>
            <w:tcW w:w="914" w:type="pct"/>
            <w:shd w:val="clear" w:color="auto" w:fill="E7E6E6" w:themeFill="background2"/>
          </w:tcPr>
          <w:p w14:paraId="61328122" w14:textId="115881F8" w:rsidR="0066493E" w:rsidRPr="00403783" w:rsidRDefault="0066493E" w:rsidP="001178DC">
            <w:pPr>
              <w:jc w:val="left"/>
              <w:rPr>
                <w:rFonts w:cs="Times New Roman"/>
                <w:sz w:val="16"/>
                <w:szCs w:val="16"/>
              </w:rPr>
            </w:pPr>
            <w:r w:rsidRPr="00403783">
              <w:rPr>
                <w:rFonts w:cs="Times New Roman"/>
                <w:sz w:val="16"/>
                <w:szCs w:val="16"/>
              </w:rPr>
              <w:t>0.12 (0.11-0.13)</w:t>
            </w:r>
          </w:p>
        </w:tc>
        <w:tc>
          <w:tcPr>
            <w:tcW w:w="791" w:type="pct"/>
            <w:shd w:val="clear" w:color="auto" w:fill="E7E6E6" w:themeFill="background2"/>
          </w:tcPr>
          <w:p w14:paraId="6710B3AE" w14:textId="127535E0" w:rsidR="0066493E" w:rsidRPr="00403783" w:rsidRDefault="0066493E" w:rsidP="001178DC">
            <w:pPr>
              <w:jc w:val="left"/>
              <w:rPr>
                <w:rFonts w:cs="Times New Roman"/>
                <w:sz w:val="16"/>
                <w:szCs w:val="16"/>
              </w:rPr>
            </w:pPr>
            <w:r w:rsidRPr="00403783">
              <w:rPr>
                <w:rFonts w:cs="Times New Roman"/>
                <w:sz w:val="16"/>
                <w:szCs w:val="16"/>
              </w:rPr>
              <w:t>2.85 (2.67-3.03)</w:t>
            </w:r>
          </w:p>
        </w:tc>
      </w:tr>
      <w:tr w:rsidR="00403783" w:rsidRPr="00403783" w14:paraId="5D19410F" w14:textId="77777777" w:rsidTr="00836345">
        <w:trPr>
          <w:cantSplit/>
          <w:trHeight w:val="227"/>
        </w:trPr>
        <w:tc>
          <w:tcPr>
            <w:tcW w:w="191" w:type="pct"/>
            <w:vMerge/>
            <w:shd w:val="clear" w:color="auto" w:fill="E7E6E6" w:themeFill="background2"/>
          </w:tcPr>
          <w:p w14:paraId="4D2E4B06" w14:textId="77777777" w:rsidR="0066493E" w:rsidRPr="00403783" w:rsidRDefault="0066493E" w:rsidP="001178DC">
            <w:pPr>
              <w:jc w:val="left"/>
              <w:rPr>
                <w:rFonts w:cs="Times New Roman"/>
                <w:sz w:val="16"/>
                <w:szCs w:val="16"/>
              </w:rPr>
            </w:pPr>
          </w:p>
        </w:tc>
        <w:tc>
          <w:tcPr>
            <w:tcW w:w="1496" w:type="pct"/>
            <w:shd w:val="clear" w:color="auto" w:fill="E7E6E6" w:themeFill="background2"/>
            <w:vAlign w:val="center"/>
          </w:tcPr>
          <w:p w14:paraId="0401077D" w14:textId="77777777" w:rsidR="0066493E" w:rsidRPr="00403783" w:rsidRDefault="0066493E" w:rsidP="001178DC">
            <w:pPr>
              <w:jc w:val="left"/>
              <w:rPr>
                <w:rFonts w:cs="Times New Roman"/>
                <w:sz w:val="16"/>
                <w:szCs w:val="16"/>
              </w:rPr>
            </w:pPr>
            <w:r w:rsidRPr="00403783">
              <w:rPr>
                <w:rFonts w:cs="Times New Roman"/>
                <w:sz w:val="16"/>
                <w:szCs w:val="16"/>
              </w:rPr>
              <w:t>Non-recent infection</w:t>
            </w:r>
          </w:p>
        </w:tc>
        <w:tc>
          <w:tcPr>
            <w:tcW w:w="788" w:type="pct"/>
            <w:shd w:val="clear" w:color="auto" w:fill="E7E6E6" w:themeFill="background2"/>
          </w:tcPr>
          <w:p w14:paraId="368905E0" w14:textId="01925540" w:rsidR="0066493E" w:rsidRPr="00403783" w:rsidRDefault="0066493E" w:rsidP="001178DC">
            <w:pPr>
              <w:jc w:val="left"/>
              <w:rPr>
                <w:rFonts w:cs="Times New Roman"/>
                <w:sz w:val="16"/>
                <w:szCs w:val="16"/>
              </w:rPr>
            </w:pPr>
            <w:r w:rsidRPr="00403783">
              <w:rPr>
                <w:rFonts w:cs="Times New Roman"/>
                <w:sz w:val="16"/>
                <w:szCs w:val="16"/>
              </w:rPr>
              <w:t>0.48 (0.40-0.55)</w:t>
            </w:r>
          </w:p>
        </w:tc>
        <w:tc>
          <w:tcPr>
            <w:tcW w:w="820" w:type="pct"/>
            <w:shd w:val="clear" w:color="auto" w:fill="E7E6E6" w:themeFill="background2"/>
          </w:tcPr>
          <w:p w14:paraId="41B33672" w14:textId="6EAFE997" w:rsidR="0066493E" w:rsidRPr="00403783" w:rsidRDefault="0066493E" w:rsidP="001178DC">
            <w:pPr>
              <w:jc w:val="left"/>
              <w:rPr>
                <w:rFonts w:cs="Times New Roman"/>
                <w:sz w:val="16"/>
                <w:szCs w:val="16"/>
              </w:rPr>
            </w:pPr>
            <w:r w:rsidRPr="00403783">
              <w:rPr>
                <w:rFonts w:cs="Times New Roman"/>
                <w:sz w:val="16"/>
                <w:szCs w:val="16"/>
              </w:rPr>
              <w:t>0.49 (0.42-0.57)</w:t>
            </w:r>
          </w:p>
        </w:tc>
        <w:tc>
          <w:tcPr>
            <w:tcW w:w="914" w:type="pct"/>
            <w:shd w:val="clear" w:color="auto" w:fill="E7E6E6" w:themeFill="background2"/>
          </w:tcPr>
          <w:p w14:paraId="16E03DFF" w14:textId="0B7ED373" w:rsidR="0066493E" w:rsidRPr="00403783" w:rsidRDefault="0066493E" w:rsidP="001178DC">
            <w:pPr>
              <w:jc w:val="left"/>
              <w:rPr>
                <w:rFonts w:cs="Times New Roman"/>
                <w:sz w:val="16"/>
                <w:szCs w:val="16"/>
              </w:rPr>
            </w:pPr>
            <w:r w:rsidRPr="00403783">
              <w:rPr>
                <w:rFonts w:cs="Times New Roman"/>
                <w:sz w:val="16"/>
                <w:szCs w:val="16"/>
              </w:rPr>
              <w:t>0.28 (0.26-0.30)</w:t>
            </w:r>
          </w:p>
        </w:tc>
        <w:tc>
          <w:tcPr>
            <w:tcW w:w="791" w:type="pct"/>
            <w:shd w:val="clear" w:color="auto" w:fill="E7E6E6" w:themeFill="background2"/>
          </w:tcPr>
          <w:p w14:paraId="133C859D" w14:textId="6F2739E8" w:rsidR="0066493E" w:rsidRPr="00403783" w:rsidRDefault="0066493E" w:rsidP="001178DC">
            <w:pPr>
              <w:jc w:val="left"/>
              <w:rPr>
                <w:rFonts w:cs="Times New Roman"/>
                <w:sz w:val="16"/>
                <w:szCs w:val="16"/>
              </w:rPr>
            </w:pPr>
            <w:r w:rsidRPr="00403783">
              <w:rPr>
                <w:rFonts w:cs="Times New Roman"/>
                <w:sz w:val="16"/>
                <w:szCs w:val="16"/>
              </w:rPr>
              <w:t>0.21 (0.14-0.28)</w:t>
            </w:r>
          </w:p>
        </w:tc>
      </w:tr>
      <w:tr w:rsidR="00403783" w:rsidRPr="00403783" w14:paraId="38856CEC" w14:textId="77777777" w:rsidTr="00836345">
        <w:trPr>
          <w:cantSplit/>
          <w:trHeight w:val="227"/>
        </w:trPr>
        <w:tc>
          <w:tcPr>
            <w:tcW w:w="191" w:type="pct"/>
            <w:vMerge/>
            <w:shd w:val="clear" w:color="auto" w:fill="E7E6E6" w:themeFill="background2"/>
          </w:tcPr>
          <w:p w14:paraId="2CE1D130" w14:textId="77777777" w:rsidR="0066493E" w:rsidRPr="00403783" w:rsidRDefault="0066493E" w:rsidP="001178DC">
            <w:pPr>
              <w:jc w:val="left"/>
              <w:rPr>
                <w:rFonts w:cs="Times New Roman"/>
                <w:sz w:val="16"/>
                <w:szCs w:val="16"/>
              </w:rPr>
            </w:pPr>
          </w:p>
        </w:tc>
        <w:tc>
          <w:tcPr>
            <w:tcW w:w="1496" w:type="pct"/>
            <w:shd w:val="clear" w:color="auto" w:fill="E7E6E6" w:themeFill="background2"/>
            <w:vAlign w:val="center"/>
          </w:tcPr>
          <w:p w14:paraId="6E22F820" w14:textId="77777777" w:rsidR="0066493E" w:rsidRPr="00403783" w:rsidRDefault="0066493E" w:rsidP="001178DC">
            <w:pPr>
              <w:jc w:val="left"/>
              <w:rPr>
                <w:rFonts w:cs="Times New Roman"/>
                <w:sz w:val="16"/>
                <w:szCs w:val="16"/>
              </w:rPr>
            </w:pPr>
            <w:r w:rsidRPr="00403783">
              <w:rPr>
                <w:rFonts w:cs="Times New Roman"/>
                <w:sz w:val="16"/>
                <w:szCs w:val="16"/>
              </w:rPr>
              <w:t>Vaccination</w:t>
            </w:r>
          </w:p>
        </w:tc>
        <w:tc>
          <w:tcPr>
            <w:tcW w:w="788" w:type="pct"/>
            <w:shd w:val="clear" w:color="auto" w:fill="E7E6E6" w:themeFill="background2"/>
          </w:tcPr>
          <w:p w14:paraId="4E95CDB9" w14:textId="7A3EC06F" w:rsidR="0066493E" w:rsidRPr="00403783" w:rsidRDefault="0066493E" w:rsidP="001178DC">
            <w:pPr>
              <w:jc w:val="left"/>
              <w:rPr>
                <w:rFonts w:cs="Times New Roman"/>
                <w:sz w:val="16"/>
                <w:szCs w:val="16"/>
              </w:rPr>
            </w:pPr>
            <w:r w:rsidRPr="00403783">
              <w:rPr>
                <w:rFonts w:cs="Times New Roman"/>
                <w:sz w:val="16"/>
                <w:szCs w:val="16"/>
              </w:rPr>
              <w:t>51.47 (50.93-52.01)</w:t>
            </w:r>
          </w:p>
        </w:tc>
        <w:tc>
          <w:tcPr>
            <w:tcW w:w="820" w:type="pct"/>
            <w:shd w:val="clear" w:color="auto" w:fill="E7E6E6" w:themeFill="background2"/>
          </w:tcPr>
          <w:p w14:paraId="640213D6" w14:textId="687FF79A" w:rsidR="0066493E" w:rsidRPr="00403783" w:rsidRDefault="0066493E" w:rsidP="001178DC">
            <w:pPr>
              <w:jc w:val="left"/>
              <w:rPr>
                <w:rFonts w:cs="Times New Roman"/>
                <w:sz w:val="16"/>
                <w:szCs w:val="16"/>
              </w:rPr>
            </w:pPr>
            <w:r w:rsidRPr="00403783">
              <w:rPr>
                <w:rFonts w:cs="Times New Roman"/>
                <w:sz w:val="16"/>
                <w:szCs w:val="16"/>
              </w:rPr>
              <w:t>11.72 (11.38-12.07)</w:t>
            </w:r>
          </w:p>
        </w:tc>
        <w:tc>
          <w:tcPr>
            <w:tcW w:w="914" w:type="pct"/>
            <w:shd w:val="clear" w:color="auto" w:fill="E7E6E6" w:themeFill="background2"/>
          </w:tcPr>
          <w:p w14:paraId="0C48639D" w14:textId="1B8299C7" w:rsidR="0066493E" w:rsidRPr="00403783" w:rsidRDefault="0066493E" w:rsidP="001178DC">
            <w:pPr>
              <w:jc w:val="left"/>
              <w:rPr>
                <w:rFonts w:cs="Times New Roman"/>
                <w:sz w:val="16"/>
                <w:szCs w:val="16"/>
              </w:rPr>
            </w:pPr>
            <w:r w:rsidRPr="00403783">
              <w:rPr>
                <w:rFonts w:cs="Times New Roman"/>
                <w:sz w:val="16"/>
                <w:szCs w:val="16"/>
              </w:rPr>
              <w:t>14.79 (14.66-14.91)</w:t>
            </w:r>
          </w:p>
        </w:tc>
        <w:tc>
          <w:tcPr>
            <w:tcW w:w="791" w:type="pct"/>
            <w:shd w:val="clear" w:color="auto" w:fill="E7E6E6" w:themeFill="background2"/>
          </w:tcPr>
          <w:p w14:paraId="3EBFEC95" w14:textId="47F15C89" w:rsidR="0066493E" w:rsidRPr="00403783" w:rsidRDefault="0066493E" w:rsidP="001178DC">
            <w:pPr>
              <w:jc w:val="left"/>
              <w:rPr>
                <w:rFonts w:cs="Times New Roman"/>
                <w:sz w:val="16"/>
                <w:szCs w:val="16"/>
              </w:rPr>
            </w:pPr>
            <w:r w:rsidRPr="00403783">
              <w:rPr>
                <w:rFonts w:cs="Times New Roman"/>
                <w:sz w:val="16"/>
                <w:szCs w:val="16"/>
              </w:rPr>
              <w:t>-3.06 (-3.44--2.69)</w:t>
            </w:r>
          </w:p>
        </w:tc>
      </w:tr>
      <w:tr w:rsidR="00403783" w:rsidRPr="00403783" w14:paraId="64B44B10" w14:textId="77777777" w:rsidTr="00836345">
        <w:trPr>
          <w:cantSplit/>
          <w:trHeight w:val="227"/>
        </w:trPr>
        <w:tc>
          <w:tcPr>
            <w:tcW w:w="191" w:type="pct"/>
            <w:vMerge/>
            <w:shd w:val="clear" w:color="auto" w:fill="E7E6E6" w:themeFill="background2"/>
          </w:tcPr>
          <w:p w14:paraId="71B076DE" w14:textId="77777777" w:rsidR="0066493E" w:rsidRPr="00403783" w:rsidRDefault="0066493E" w:rsidP="001178DC">
            <w:pPr>
              <w:jc w:val="left"/>
              <w:rPr>
                <w:rFonts w:cs="Times New Roman"/>
                <w:sz w:val="16"/>
                <w:szCs w:val="16"/>
              </w:rPr>
            </w:pPr>
          </w:p>
        </w:tc>
        <w:tc>
          <w:tcPr>
            <w:tcW w:w="1496" w:type="pct"/>
            <w:shd w:val="clear" w:color="auto" w:fill="E7E6E6" w:themeFill="background2"/>
            <w:vAlign w:val="center"/>
          </w:tcPr>
          <w:p w14:paraId="19CD1A63" w14:textId="77777777" w:rsidR="0066493E" w:rsidRPr="00403783" w:rsidRDefault="0066493E" w:rsidP="001178DC">
            <w:pPr>
              <w:jc w:val="left"/>
              <w:rPr>
                <w:rFonts w:cs="Times New Roman"/>
                <w:sz w:val="16"/>
                <w:szCs w:val="16"/>
              </w:rPr>
            </w:pPr>
            <w:r w:rsidRPr="00403783">
              <w:rPr>
                <w:rFonts w:cs="Times New Roman"/>
                <w:sz w:val="16"/>
                <w:szCs w:val="16"/>
              </w:rPr>
              <w:t>Vaccination after infection</w:t>
            </w:r>
          </w:p>
        </w:tc>
        <w:tc>
          <w:tcPr>
            <w:tcW w:w="788" w:type="pct"/>
            <w:shd w:val="clear" w:color="auto" w:fill="E7E6E6" w:themeFill="background2"/>
          </w:tcPr>
          <w:p w14:paraId="6C7A05A1" w14:textId="0B9BDBA2" w:rsidR="0066493E" w:rsidRPr="00403783" w:rsidRDefault="0066493E" w:rsidP="001178DC">
            <w:pPr>
              <w:jc w:val="left"/>
              <w:rPr>
                <w:rFonts w:cs="Times New Roman"/>
                <w:sz w:val="16"/>
                <w:szCs w:val="16"/>
              </w:rPr>
            </w:pPr>
            <w:r w:rsidRPr="00403783">
              <w:rPr>
                <w:rFonts w:cs="Times New Roman"/>
                <w:sz w:val="16"/>
                <w:szCs w:val="16"/>
              </w:rPr>
              <w:t>2.28 (2.12-2.44)</w:t>
            </w:r>
          </w:p>
        </w:tc>
        <w:tc>
          <w:tcPr>
            <w:tcW w:w="820" w:type="pct"/>
            <w:shd w:val="clear" w:color="auto" w:fill="E7E6E6" w:themeFill="background2"/>
          </w:tcPr>
          <w:p w14:paraId="2036DE23" w14:textId="0ADFA898" w:rsidR="0066493E" w:rsidRPr="00403783" w:rsidRDefault="0066493E" w:rsidP="001178DC">
            <w:pPr>
              <w:jc w:val="left"/>
              <w:rPr>
                <w:rFonts w:cs="Times New Roman"/>
                <w:sz w:val="16"/>
                <w:szCs w:val="16"/>
              </w:rPr>
            </w:pPr>
            <w:r w:rsidRPr="00403783">
              <w:rPr>
                <w:rFonts w:cs="Times New Roman"/>
                <w:sz w:val="16"/>
                <w:szCs w:val="16"/>
              </w:rPr>
              <w:t>0.63 (0.55-0.72)</w:t>
            </w:r>
          </w:p>
        </w:tc>
        <w:tc>
          <w:tcPr>
            <w:tcW w:w="914" w:type="pct"/>
            <w:shd w:val="clear" w:color="auto" w:fill="E7E6E6" w:themeFill="background2"/>
          </w:tcPr>
          <w:p w14:paraId="3426C57B" w14:textId="7C522734" w:rsidR="0066493E" w:rsidRPr="00403783" w:rsidRDefault="0066493E" w:rsidP="001178DC">
            <w:pPr>
              <w:jc w:val="left"/>
              <w:rPr>
                <w:rFonts w:cs="Times New Roman"/>
                <w:sz w:val="16"/>
                <w:szCs w:val="16"/>
              </w:rPr>
            </w:pPr>
            <w:r w:rsidRPr="00403783">
              <w:rPr>
                <w:rFonts w:cs="Times New Roman"/>
                <w:sz w:val="16"/>
                <w:szCs w:val="16"/>
              </w:rPr>
              <w:t>0.60 (0.56-0.64)</w:t>
            </w:r>
          </w:p>
        </w:tc>
        <w:tc>
          <w:tcPr>
            <w:tcW w:w="791" w:type="pct"/>
            <w:shd w:val="clear" w:color="auto" w:fill="E7E6E6" w:themeFill="background2"/>
          </w:tcPr>
          <w:p w14:paraId="73F4A6E0" w14:textId="295D1116" w:rsidR="0066493E" w:rsidRPr="00403783" w:rsidRDefault="0066493E" w:rsidP="001178DC">
            <w:pPr>
              <w:jc w:val="left"/>
              <w:rPr>
                <w:rFonts w:cs="Times New Roman"/>
                <w:sz w:val="16"/>
                <w:szCs w:val="16"/>
              </w:rPr>
            </w:pPr>
            <w:r w:rsidRPr="00403783">
              <w:rPr>
                <w:rFonts w:cs="Times New Roman"/>
                <w:sz w:val="16"/>
                <w:szCs w:val="16"/>
              </w:rPr>
              <w:t>0.04 (-0.05-0.12)</w:t>
            </w:r>
          </w:p>
        </w:tc>
      </w:tr>
      <w:tr w:rsidR="00403783" w:rsidRPr="00403783" w14:paraId="2FCD7B00" w14:textId="77777777" w:rsidTr="00836345">
        <w:trPr>
          <w:cantSplit/>
          <w:trHeight w:val="227"/>
        </w:trPr>
        <w:tc>
          <w:tcPr>
            <w:tcW w:w="191" w:type="pct"/>
            <w:vMerge/>
            <w:shd w:val="clear" w:color="auto" w:fill="E7E6E6" w:themeFill="background2"/>
          </w:tcPr>
          <w:p w14:paraId="73B0A40A" w14:textId="77777777" w:rsidR="0066493E" w:rsidRPr="00403783" w:rsidRDefault="0066493E" w:rsidP="001178DC">
            <w:pPr>
              <w:jc w:val="left"/>
              <w:rPr>
                <w:rFonts w:cs="Times New Roman"/>
                <w:sz w:val="16"/>
                <w:szCs w:val="16"/>
              </w:rPr>
            </w:pPr>
          </w:p>
        </w:tc>
        <w:tc>
          <w:tcPr>
            <w:tcW w:w="1496" w:type="pct"/>
            <w:shd w:val="clear" w:color="auto" w:fill="E7E6E6" w:themeFill="background2"/>
            <w:vAlign w:val="center"/>
          </w:tcPr>
          <w:p w14:paraId="5A91FDCE" w14:textId="77777777" w:rsidR="0066493E" w:rsidRPr="00403783" w:rsidRDefault="0066493E" w:rsidP="001178DC">
            <w:pPr>
              <w:jc w:val="left"/>
              <w:rPr>
                <w:rFonts w:cs="Times New Roman"/>
                <w:sz w:val="16"/>
                <w:szCs w:val="16"/>
              </w:rPr>
            </w:pPr>
            <w:r w:rsidRPr="00403783">
              <w:rPr>
                <w:rFonts w:cs="Times New Roman"/>
                <w:sz w:val="16"/>
                <w:szCs w:val="16"/>
              </w:rPr>
              <w:t>Recent infection after vaccination</w:t>
            </w:r>
          </w:p>
        </w:tc>
        <w:tc>
          <w:tcPr>
            <w:tcW w:w="788" w:type="pct"/>
            <w:shd w:val="clear" w:color="auto" w:fill="E7E6E6" w:themeFill="background2"/>
          </w:tcPr>
          <w:p w14:paraId="2DC2B083" w14:textId="4EBFC971" w:rsidR="0066493E" w:rsidRPr="00403783" w:rsidRDefault="0066493E" w:rsidP="001178DC">
            <w:pPr>
              <w:jc w:val="left"/>
              <w:rPr>
                <w:rFonts w:cs="Times New Roman"/>
                <w:sz w:val="16"/>
                <w:szCs w:val="16"/>
              </w:rPr>
            </w:pPr>
            <w:r w:rsidRPr="00403783">
              <w:rPr>
                <w:rFonts w:cs="Times New Roman"/>
                <w:sz w:val="16"/>
                <w:szCs w:val="16"/>
              </w:rPr>
              <w:t>0.61 (0.52-0.69)</w:t>
            </w:r>
          </w:p>
        </w:tc>
        <w:tc>
          <w:tcPr>
            <w:tcW w:w="820" w:type="pct"/>
            <w:shd w:val="clear" w:color="auto" w:fill="E7E6E6" w:themeFill="background2"/>
          </w:tcPr>
          <w:p w14:paraId="20FA61EA" w14:textId="4342FA28" w:rsidR="0066493E" w:rsidRPr="00403783" w:rsidRDefault="0066493E" w:rsidP="001178DC">
            <w:pPr>
              <w:jc w:val="left"/>
              <w:rPr>
                <w:rFonts w:cs="Times New Roman"/>
                <w:sz w:val="16"/>
                <w:szCs w:val="16"/>
              </w:rPr>
            </w:pPr>
            <w:r w:rsidRPr="00403783">
              <w:rPr>
                <w:rFonts w:cs="Times New Roman"/>
                <w:sz w:val="16"/>
                <w:szCs w:val="16"/>
              </w:rPr>
              <w:t>1.33 (1.21-1.45)</w:t>
            </w:r>
          </w:p>
        </w:tc>
        <w:tc>
          <w:tcPr>
            <w:tcW w:w="914" w:type="pct"/>
            <w:shd w:val="clear" w:color="auto" w:fill="E7E6E6" w:themeFill="background2"/>
          </w:tcPr>
          <w:p w14:paraId="00CEC04F" w14:textId="76B6F3C4" w:rsidR="0066493E" w:rsidRPr="00403783" w:rsidRDefault="0066493E" w:rsidP="001178DC">
            <w:pPr>
              <w:jc w:val="left"/>
              <w:rPr>
                <w:rFonts w:cs="Times New Roman"/>
                <w:sz w:val="16"/>
                <w:szCs w:val="16"/>
              </w:rPr>
            </w:pPr>
            <w:r w:rsidRPr="00403783">
              <w:rPr>
                <w:rFonts w:cs="Times New Roman"/>
                <w:sz w:val="16"/>
                <w:szCs w:val="16"/>
              </w:rPr>
              <w:t>0.08 (0.08-0.09)</w:t>
            </w:r>
          </w:p>
        </w:tc>
        <w:tc>
          <w:tcPr>
            <w:tcW w:w="791" w:type="pct"/>
            <w:shd w:val="clear" w:color="auto" w:fill="E7E6E6" w:themeFill="background2"/>
          </w:tcPr>
          <w:p w14:paraId="408B1D0F" w14:textId="4919A6BC" w:rsidR="0066493E" w:rsidRPr="00403783" w:rsidRDefault="0066493E" w:rsidP="001178DC">
            <w:pPr>
              <w:jc w:val="left"/>
              <w:rPr>
                <w:rFonts w:cs="Times New Roman"/>
                <w:sz w:val="16"/>
                <w:szCs w:val="16"/>
              </w:rPr>
            </w:pPr>
            <w:r w:rsidRPr="00403783">
              <w:rPr>
                <w:rFonts w:cs="Times New Roman"/>
                <w:sz w:val="16"/>
                <w:szCs w:val="16"/>
              </w:rPr>
              <w:t>1.25 (1.13-1.37)</w:t>
            </w:r>
          </w:p>
        </w:tc>
      </w:tr>
      <w:tr w:rsidR="00403783" w:rsidRPr="00403783" w14:paraId="16CD547E" w14:textId="77777777" w:rsidTr="00836345">
        <w:trPr>
          <w:cantSplit/>
          <w:trHeight w:val="227"/>
        </w:trPr>
        <w:tc>
          <w:tcPr>
            <w:tcW w:w="191" w:type="pct"/>
            <w:vMerge/>
            <w:shd w:val="clear" w:color="auto" w:fill="E7E6E6" w:themeFill="background2"/>
          </w:tcPr>
          <w:p w14:paraId="78F46DA3" w14:textId="77777777" w:rsidR="0066493E" w:rsidRPr="00403783" w:rsidRDefault="0066493E" w:rsidP="001178DC">
            <w:pPr>
              <w:jc w:val="left"/>
              <w:rPr>
                <w:rFonts w:cs="Times New Roman"/>
                <w:sz w:val="16"/>
                <w:szCs w:val="16"/>
              </w:rPr>
            </w:pPr>
          </w:p>
        </w:tc>
        <w:tc>
          <w:tcPr>
            <w:tcW w:w="1496" w:type="pct"/>
            <w:shd w:val="clear" w:color="auto" w:fill="E7E6E6" w:themeFill="background2"/>
            <w:vAlign w:val="center"/>
          </w:tcPr>
          <w:p w14:paraId="541F00B9" w14:textId="77777777" w:rsidR="0066493E" w:rsidRPr="00403783" w:rsidRDefault="0066493E" w:rsidP="001178DC">
            <w:pPr>
              <w:jc w:val="left"/>
              <w:rPr>
                <w:rFonts w:cs="Times New Roman"/>
                <w:sz w:val="16"/>
                <w:szCs w:val="16"/>
              </w:rPr>
            </w:pPr>
            <w:r w:rsidRPr="00403783">
              <w:rPr>
                <w:rFonts w:cs="Times New Roman"/>
                <w:sz w:val="16"/>
                <w:szCs w:val="16"/>
              </w:rPr>
              <w:t>Non-recent infection after vaccination</w:t>
            </w:r>
          </w:p>
        </w:tc>
        <w:tc>
          <w:tcPr>
            <w:tcW w:w="788" w:type="pct"/>
            <w:shd w:val="clear" w:color="auto" w:fill="E7E6E6" w:themeFill="background2"/>
          </w:tcPr>
          <w:p w14:paraId="446B9272" w14:textId="65611BE0" w:rsidR="0066493E" w:rsidRPr="00403783" w:rsidRDefault="0066493E" w:rsidP="001178DC">
            <w:pPr>
              <w:jc w:val="left"/>
              <w:rPr>
                <w:rFonts w:cs="Times New Roman"/>
                <w:sz w:val="16"/>
                <w:szCs w:val="16"/>
              </w:rPr>
            </w:pPr>
            <w:r w:rsidRPr="00403783">
              <w:rPr>
                <w:rFonts w:cs="Times New Roman"/>
                <w:sz w:val="16"/>
                <w:szCs w:val="16"/>
              </w:rPr>
              <w:t>2.34 (2.18-2.50)</w:t>
            </w:r>
          </w:p>
        </w:tc>
        <w:tc>
          <w:tcPr>
            <w:tcW w:w="820" w:type="pct"/>
            <w:shd w:val="clear" w:color="auto" w:fill="E7E6E6" w:themeFill="background2"/>
          </w:tcPr>
          <w:p w14:paraId="6DDE0610" w14:textId="51487BE3" w:rsidR="0066493E" w:rsidRPr="00403783" w:rsidRDefault="0066493E" w:rsidP="001178DC">
            <w:pPr>
              <w:jc w:val="left"/>
              <w:rPr>
                <w:rFonts w:cs="Times New Roman"/>
                <w:sz w:val="16"/>
                <w:szCs w:val="16"/>
              </w:rPr>
            </w:pPr>
            <w:r w:rsidRPr="00403783">
              <w:rPr>
                <w:rFonts w:cs="Times New Roman"/>
                <w:sz w:val="16"/>
                <w:szCs w:val="16"/>
              </w:rPr>
              <w:t>0.24 (0.19-0.29)</w:t>
            </w:r>
          </w:p>
        </w:tc>
        <w:tc>
          <w:tcPr>
            <w:tcW w:w="914" w:type="pct"/>
            <w:shd w:val="clear" w:color="auto" w:fill="E7E6E6" w:themeFill="background2"/>
          </w:tcPr>
          <w:p w14:paraId="7393DB8C" w14:textId="63B2AC66" w:rsidR="0066493E" w:rsidRPr="00403783" w:rsidRDefault="0066493E" w:rsidP="001178DC">
            <w:pPr>
              <w:jc w:val="left"/>
              <w:rPr>
                <w:rFonts w:cs="Times New Roman"/>
                <w:sz w:val="16"/>
                <w:szCs w:val="16"/>
              </w:rPr>
            </w:pPr>
            <w:r w:rsidRPr="00403783">
              <w:rPr>
                <w:rFonts w:cs="Times New Roman"/>
                <w:sz w:val="16"/>
                <w:szCs w:val="16"/>
              </w:rPr>
              <w:t>0.14 (0.13-0.16)</w:t>
            </w:r>
          </w:p>
        </w:tc>
        <w:tc>
          <w:tcPr>
            <w:tcW w:w="791" w:type="pct"/>
            <w:shd w:val="clear" w:color="auto" w:fill="E7E6E6" w:themeFill="background2"/>
          </w:tcPr>
          <w:p w14:paraId="799B8E2B" w14:textId="65070FD7" w:rsidR="0066493E" w:rsidRPr="00403783" w:rsidRDefault="0066493E" w:rsidP="001178DC">
            <w:pPr>
              <w:jc w:val="left"/>
              <w:rPr>
                <w:rFonts w:cs="Times New Roman"/>
                <w:sz w:val="16"/>
                <w:szCs w:val="16"/>
              </w:rPr>
            </w:pPr>
            <w:r w:rsidRPr="00403783">
              <w:rPr>
                <w:rFonts w:cs="Times New Roman"/>
                <w:sz w:val="16"/>
                <w:szCs w:val="16"/>
              </w:rPr>
              <w:t>0.10 (0.05-0.15)</w:t>
            </w:r>
          </w:p>
        </w:tc>
      </w:tr>
    </w:tbl>
    <w:p w14:paraId="1A198BF8" w14:textId="70C62A56" w:rsidR="005700CC" w:rsidRPr="00403783" w:rsidRDefault="00836345" w:rsidP="001178DC">
      <w:pPr>
        <w:spacing w:line="240" w:lineRule="auto"/>
        <w:rPr>
          <w:rFonts w:cs="Times New Roman"/>
          <w:szCs w:val="20"/>
        </w:rPr>
      </w:pPr>
      <w:r w:rsidRPr="00403783">
        <w:rPr>
          <w:rFonts w:cs="Times New Roman"/>
          <w:b/>
          <w:bCs/>
          <w:szCs w:val="20"/>
        </w:rPr>
        <w:t xml:space="preserve">Supplemental </w:t>
      </w:r>
      <w:r w:rsidR="005700CC" w:rsidRPr="00403783">
        <w:rPr>
          <w:rFonts w:cs="Times New Roman"/>
          <w:b/>
          <w:bCs/>
          <w:szCs w:val="20"/>
        </w:rPr>
        <w:t>Table 3</w:t>
      </w:r>
      <w:r w:rsidR="005700CC" w:rsidRPr="00403783">
        <w:rPr>
          <w:rFonts w:cs="Times New Roman"/>
          <w:szCs w:val="20"/>
        </w:rPr>
        <w:t xml:space="preserve">. </w:t>
      </w:r>
      <w:r w:rsidR="00F040FA" w:rsidRPr="00403783">
        <w:rPr>
          <w:rFonts w:cs="Times New Roman"/>
          <w:szCs w:val="20"/>
        </w:rPr>
        <w:t xml:space="preserve">Transition </w:t>
      </w:r>
      <w:r w:rsidR="0010270D" w:rsidRPr="00403783">
        <w:rPr>
          <w:rFonts w:cs="Times New Roman"/>
          <w:szCs w:val="20"/>
        </w:rPr>
        <w:t>p</w:t>
      </w:r>
      <w:r w:rsidR="005700CC" w:rsidRPr="00403783">
        <w:rPr>
          <w:rFonts w:cs="Times New Roman"/>
          <w:szCs w:val="20"/>
        </w:rPr>
        <w:t>robabilities (in %) with 95%</w:t>
      </w:r>
      <w:r w:rsidR="00D05BBB" w:rsidRPr="00403783">
        <w:rPr>
          <w:rFonts w:cs="Times New Roman"/>
          <w:szCs w:val="20"/>
        </w:rPr>
        <w:t xml:space="preserve"> </w:t>
      </w:r>
      <w:r w:rsidR="005700CC" w:rsidRPr="00403783">
        <w:rPr>
          <w:rFonts w:cs="Times New Roman"/>
          <w:szCs w:val="20"/>
        </w:rPr>
        <w:t xml:space="preserve">confidence intervals corresponding to the values of the curves of </w:t>
      </w:r>
      <w:r w:rsidR="005700CC" w:rsidRPr="00403783">
        <w:rPr>
          <w:rFonts w:cs="Times New Roman"/>
          <w:b/>
          <w:bCs/>
          <w:szCs w:val="20"/>
        </w:rPr>
        <w:t>Figure 4</w:t>
      </w:r>
      <w:r w:rsidR="005700CC" w:rsidRPr="00403783">
        <w:rPr>
          <w:rFonts w:cs="Times New Roman"/>
          <w:szCs w:val="20"/>
        </w:rPr>
        <w:t xml:space="preserve"> and </w:t>
      </w:r>
      <w:r w:rsidRPr="00403783">
        <w:rPr>
          <w:rFonts w:cs="Times New Roman"/>
          <w:b/>
          <w:bCs/>
          <w:szCs w:val="20"/>
        </w:rPr>
        <w:t xml:space="preserve">Supplemental </w:t>
      </w:r>
      <w:r w:rsidR="005700CC" w:rsidRPr="00403783">
        <w:rPr>
          <w:rFonts w:cs="Times New Roman"/>
          <w:b/>
          <w:bCs/>
          <w:szCs w:val="20"/>
        </w:rPr>
        <w:t>Figures 5-1</w:t>
      </w:r>
      <w:r w:rsidR="0026375B" w:rsidRPr="00403783">
        <w:rPr>
          <w:rFonts w:cs="Times New Roman"/>
          <w:b/>
          <w:bCs/>
          <w:szCs w:val="20"/>
        </w:rPr>
        <w:t>4</w:t>
      </w:r>
      <w:r w:rsidR="005700CC" w:rsidRPr="00403783">
        <w:rPr>
          <w:rFonts w:cs="Times New Roman"/>
          <w:szCs w:val="20"/>
        </w:rPr>
        <w:t xml:space="preserve"> </w:t>
      </w:r>
      <w:r w:rsidR="00B14AC4" w:rsidRPr="00403783">
        <w:rPr>
          <w:rFonts w:cs="Times New Roman"/>
          <w:szCs w:val="20"/>
        </w:rPr>
        <w:t xml:space="preserve">until </w:t>
      </w:r>
      <w:r w:rsidR="005700CC" w:rsidRPr="00403783">
        <w:rPr>
          <w:rFonts w:cs="Times New Roman"/>
          <w:szCs w:val="20"/>
        </w:rPr>
        <w:t xml:space="preserve">31 December 2021. For instance for the states without infection or vaccination (‘event-free’), the ‘Alive’ column shows the probability of </w:t>
      </w:r>
      <w:r w:rsidR="00F040FA" w:rsidRPr="00403783">
        <w:rPr>
          <w:rFonts w:cs="Times New Roman"/>
          <w:szCs w:val="20"/>
        </w:rPr>
        <w:t xml:space="preserve">being in </w:t>
      </w:r>
      <w:r w:rsidR="005700CC" w:rsidRPr="00403783">
        <w:rPr>
          <w:rFonts w:cs="Times New Roman"/>
          <w:szCs w:val="20"/>
        </w:rPr>
        <w:t xml:space="preserve">the state alive event-free and the three mortality columns show the probabilities </w:t>
      </w:r>
      <w:r w:rsidR="007B2CB9" w:rsidRPr="00403783">
        <w:rPr>
          <w:rFonts w:cs="Times New Roman"/>
          <w:szCs w:val="20"/>
        </w:rPr>
        <w:t>for</w:t>
      </w:r>
      <w:r w:rsidR="005700CC" w:rsidRPr="00403783">
        <w:rPr>
          <w:rFonts w:cs="Times New Roman"/>
          <w:szCs w:val="20"/>
        </w:rPr>
        <w:t xml:space="preserve"> death event-free</w:t>
      </w:r>
      <w:r w:rsidR="00F040FA" w:rsidRPr="00403783">
        <w:rPr>
          <w:rFonts w:cs="Times New Roman"/>
          <w:szCs w:val="20"/>
        </w:rPr>
        <w:t xml:space="preserve"> (death directly from the event-free state)</w:t>
      </w:r>
      <w:r w:rsidR="005700CC" w:rsidRPr="00403783">
        <w:rPr>
          <w:rFonts w:cs="Times New Roman"/>
          <w:szCs w:val="20"/>
        </w:rPr>
        <w:t>: total observed mortality and the excess and background components.</w:t>
      </w:r>
      <w:r w:rsidR="00DF6185" w:rsidRPr="00403783">
        <w:rPr>
          <w:rFonts w:cs="Times New Roman"/>
          <w:szCs w:val="20"/>
        </w:rPr>
        <w:t xml:space="preserve"> </w:t>
      </w:r>
      <w:r w:rsidR="00F040FA" w:rsidRPr="00403783">
        <w:rPr>
          <w:rFonts w:cs="Times New Roman"/>
          <w:szCs w:val="20"/>
        </w:rPr>
        <w:t xml:space="preserve">Within each row, observed mortality is the sum of background and excess mortality. For each (sub)group, the percentages in the columns ‘Alive’ and ‘Observed mortality’ add up to 100%. </w:t>
      </w:r>
      <w:r w:rsidR="00A320D5" w:rsidRPr="00403783">
        <w:rPr>
          <w:rFonts w:cs="Times New Roman"/>
          <w:szCs w:val="20"/>
        </w:rPr>
        <w:t>Note that (non-)recent infection only include</w:t>
      </w:r>
      <w:r w:rsidR="00142FF8" w:rsidRPr="00403783">
        <w:rPr>
          <w:rFonts w:cs="Times New Roman"/>
          <w:szCs w:val="20"/>
        </w:rPr>
        <w:t>s</w:t>
      </w:r>
      <w:r w:rsidR="00A320D5" w:rsidRPr="00403783">
        <w:rPr>
          <w:rFonts w:cs="Times New Roman"/>
          <w:szCs w:val="20"/>
        </w:rPr>
        <w:t xml:space="preserve"> documented infections.</w:t>
      </w:r>
    </w:p>
    <w:p w14:paraId="5119D7E1" w14:textId="77777777" w:rsidR="005700CC" w:rsidRPr="00403783" w:rsidRDefault="005700CC" w:rsidP="001178DC">
      <w:pPr>
        <w:spacing w:line="240" w:lineRule="auto"/>
        <w:jc w:val="left"/>
        <w:rPr>
          <w:rFonts w:cs="Times New Roman"/>
          <w:szCs w:val="20"/>
        </w:rPr>
      </w:pPr>
      <w:r w:rsidRPr="00403783">
        <w:rPr>
          <w:rFonts w:cs="Times New Roman"/>
          <w:szCs w:val="20"/>
        </w:rPr>
        <w:br w:type="page"/>
      </w:r>
    </w:p>
    <w:tbl>
      <w:tblPr>
        <w:tblStyle w:val="TableGrid"/>
        <w:tblW w:w="5622" w:type="pct"/>
        <w:jc w:val="center"/>
        <w:tblCellMar>
          <w:left w:w="28" w:type="dxa"/>
          <w:right w:w="28" w:type="dxa"/>
        </w:tblCellMar>
        <w:tblLook w:val="04A0" w:firstRow="1" w:lastRow="0" w:firstColumn="1" w:lastColumn="0" w:noHBand="0" w:noVBand="1"/>
      </w:tblPr>
      <w:tblGrid>
        <w:gridCol w:w="340"/>
        <w:gridCol w:w="501"/>
        <w:gridCol w:w="1361"/>
        <w:gridCol w:w="1361"/>
        <w:gridCol w:w="1304"/>
        <w:gridCol w:w="1304"/>
        <w:gridCol w:w="1304"/>
        <w:gridCol w:w="1361"/>
        <w:gridCol w:w="1302"/>
      </w:tblGrid>
      <w:tr w:rsidR="00403783" w:rsidRPr="00403783" w14:paraId="16D9A345" w14:textId="77777777" w:rsidTr="00123065">
        <w:trPr>
          <w:cantSplit/>
          <w:trHeight w:val="454"/>
          <w:jc w:val="center"/>
        </w:trPr>
        <w:tc>
          <w:tcPr>
            <w:tcW w:w="168" w:type="pct"/>
            <w:textDirection w:val="tbRl"/>
          </w:tcPr>
          <w:p w14:paraId="43FC26AE" w14:textId="77777777" w:rsidR="00A41AA6" w:rsidRPr="00403783" w:rsidRDefault="00A41AA6" w:rsidP="001178DC">
            <w:pPr>
              <w:ind w:left="113" w:right="113"/>
              <w:rPr>
                <w:rFonts w:cs="Times New Roman"/>
                <w:sz w:val="16"/>
                <w:szCs w:val="16"/>
              </w:rPr>
            </w:pPr>
          </w:p>
          <w:p w14:paraId="3B64AEEA" w14:textId="77777777" w:rsidR="00A41AA6" w:rsidRPr="00403783" w:rsidRDefault="00A41AA6" w:rsidP="001178DC">
            <w:pPr>
              <w:ind w:left="113" w:right="113"/>
              <w:rPr>
                <w:rFonts w:cs="Times New Roman"/>
                <w:sz w:val="16"/>
                <w:szCs w:val="16"/>
              </w:rPr>
            </w:pPr>
          </w:p>
        </w:tc>
        <w:tc>
          <w:tcPr>
            <w:tcW w:w="247" w:type="pct"/>
          </w:tcPr>
          <w:p w14:paraId="20970859" w14:textId="4789F6E8" w:rsidR="00A41AA6" w:rsidRPr="00403783" w:rsidRDefault="00D74803" w:rsidP="001178DC">
            <w:pPr>
              <w:jc w:val="left"/>
              <w:rPr>
                <w:rFonts w:cs="Times New Roman"/>
                <w:b/>
                <w:bCs/>
                <w:sz w:val="16"/>
                <w:szCs w:val="16"/>
              </w:rPr>
            </w:pPr>
            <w:r w:rsidRPr="00403783">
              <w:rPr>
                <w:rFonts w:cs="Times New Roman"/>
                <w:b/>
                <w:bCs/>
                <w:sz w:val="16"/>
                <w:szCs w:val="16"/>
              </w:rPr>
              <w:t>Start</w:t>
            </w:r>
            <w:r w:rsidR="00FC2522" w:rsidRPr="00403783">
              <w:rPr>
                <w:rFonts w:cs="Times New Roman"/>
                <w:b/>
                <w:bCs/>
                <w:sz w:val="16"/>
                <w:szCs w:val="16"/>
              </w:rPr>
              <w:t xml:space="preserve"> </w:t>
            </w:r>
            <w:r w:rsidR="00A95228" w:rsidRPr="00403783">
              <w:rPr>
                <w:rFonts w:cs="Times New Roman"/>
                <w:b/>
                <w:bCs/>
                <w:sz w:val="16"/>
                <w:szCs w:val="16"/>
              </w:rPr>
              <w:t>state</w:t>
            </w:r>
            <w:r w:rsidR="00FC2522" w:rsidRPr="00403783">
              <w:rPr>
                <w:rFonts w:cs="Times New Roman"/>
                <w:b/>
                <w:bCs/>
                <w:sz w:val="16"/>
                <w:szCs w:val="16"/>
              </w:rPr>
              <w:t xml:space="preserve">/ </w:t>
            </w:r>
            <w:r w:rsidR="00BA2374" w:rsidRPr="00403783">
              <w:rPr>
                <w:rFonts w:cs="Times New Roman"/>
                <w:b/>
                <w:bCs/>
                <w:sz w:val="16"/>
                <w:szCs w:val="16"/>
              </w:rPr>
              <w:t>date</w:t>
            </w:r>
          </w:p>
        </w:tc>
        <w:tc>
          <w:tcPr>
            <w:tcW w:w="671" w:type="pct"/>
          </w:tcPr>
          <w:p w14:paraId="5D2800CB" w14:textId="77777777" w:rsidR="00A41AA6" w:rsidRPr="00403783" w:rsidRDefault="00A41AA6" w:rsidP="001178DC">
            <w:pPr>
              <w:jc w:val="left"/>
              <w:rPr>
                <w:rFonts w:cs="Times New Roman"/>
                <w:b/>
                <w:bCs/>
                <w:sz w:val="16"/>
                <w:szCs w:val="16"/>
              </w:rPr>
            </w:pPr>
            <w:r w:rsidRPr="00403783">
              <w:rPr>
                <w:rFonts w:cs="Times New Roman"/>
                <w:b/>
                <w:bCs/>
                <w:sz w:val="16"/>
                <w:szCs w:val="16"/>
              </w:rPr>
              <w:t>Alive event-free</w:t>
            </w:r>
          </w:p>
        </w:tc>
        <w:tc>
          <w:tcPr>
            <w:tcW w:w="671" w:type="pct"/>
          </w:tcPr>
          <w:p w14:paraId="62B34A01" w14:textId="77777777" w:rsidR="00A41AA6" w:rsidRPr="00403783" w:rsidRDefault="00A41AA6" w:rsidP="001178DC">
            <w:pPr>
              <w:jc w:val="left"/>
              <w:rPr>
                <w:rFonts w:cs="Times New Roman"/>
                <w:b/>
                <w:bCs/>
                <w:sz w:val="16"/>
                <w:szCs w:val="16"/>
              </w:rPr>
            </w:pPr>
            <w:r w:rsidRPr="00403783">
              <w:rPr>
                <w:rFonts w:cs="Times New Roman"/>
                <w:b/>
                <w:bCs/>
                <w:sz w:val="16"/>
                <w:szCs w:val="16"/>
              </w:rPr>
              <w:t>Recent infection</w:t>
            </w:r>
          </w:p>
        </w:tc>
        <w:tc>
          <w:tcPr>
            <w:tcW w:w="643" w:type="pct"/>
          </w:tcPr>
          <w:p w14:paraId="132AF589" w14:textId="77777777" w:rsidR="00A41AA6" w:rsidRPr="00403783" w:rsidRDefault="00A41AA6" w:rsidP="001178DC">
            <w:pPr>
              <w:jc w:val="left"/>
              <w:rPr>
                <w:rFonts w:cs="Times New Roman"/>
                <w:b/>
                <w:bCs/>
                <w:sz w:val="16"/>
                <w:szCs w:val="16"/>
              </w:rPr>
            </w:pPr>
            <w:r w:rsidRPr="00403783">
              <w:rPr>
                <w:rFonts w:cs="Times New Roman"/>
                <w:b/>
                <w:bCs/>
                <w:sz w:val="16"/>
                <w:szCs w:val="16"/>
              </w:rPr>
              <w:t>Non-recent infection</w:t>
            </w:r>
          </w:p>
        </w:tc>
        <w:tc>
          <w:tcPr>
            <w:tcW w:w="643" w:type="pct"/>
          </w:tcPr>
          <w:p w14:paraId="721A5532" w14:textId="77777777" w:rsidR="00A41AA6" w:rsidRPr="00403783" w:rsidRDefault="00A41AA6" w:rsidP="001178DC">
            <w:pPr>
              <w:jc w:val="left"/>
              <w:rPr>
                <w:rFonts w:cs="Times New Roman"/>
                <w:b/>
                <w:bCs/>
                <w:sz w:val="16"/>
                <w:szCs w:val="16"/>
              </w:rPr>
            </w:pPr>
            <w:r w:rsidRPr="00403783">
              <w:rPr>
                <w:rFonts w:cs="Times New Roman"/>
                <w:b/>
                <w:bCs/>
                <w:sz w:val="16"/>
                <w:szCs w:val="16"/>
              </w:rPr>
              <w:t>Vaccination</w:t>
            </w:r>
          </w:p>
        </w:tc>
        <w:tc>
          <w:tcPr>
            <w:tcW w:w="643" w:type="pct"/>
          </w:tcPr>
          <w:p w14:paraId="7743437D" w14:textId="77777777" w:rsidR="00A41AA6" w:rsidRPr="00403783" w:rsidRDefault="00A41AA6" w:rsidP="001178DC">
            <w:pPr>
              <w:jc w:val="left"/>
              <w:rPr>
                <w:rFonts w:cs="Times New Roman"/>
                <w:b/>
                <w:bCs/>
                <w:sz w:val="16"/>
                <w:szCs w:val="16"/>
              </w:rPr>
            </w:pPr>
            <w:r w:rsidRPr="00403783">
              <w:rPr>
                <w:rFonts w:cs="Times New Roman"/>
                <w:b/>
                <w:bCs/>
                <w:sz w:val="16"/>
                <w:szCs w:val="16"/>
              </w:rPr>
              <w:t>Vaccination after infection</w:t>
            </w:r>
          </w:p>
        </w:tc>
        <w:tc>
          <w:tcPr>
            <w:tcW w:w="671" w:type="pct"/>
          </w:tcPr>
          <w:p w14:paraId="6A811B01" w14:textId="77777777" w:rsidR="00A41AA6" w:rsidRPr="00403783" w:rsidRDefault="00A41AA6" w:rsidP="001178DC">
            <w:pPr>
              <w:jc w:val="left"/>
              <w:rPr>
                <w:rFonts w:cs="Times New Roman"/>
                <w:b/>
                <w:bCs/>
                <w:sz w:val="16"/>
                <w:szCs w:val="16"/>
              </w:rPr>
            </w:pPr>
            <w:r w:rsidRPr="00403783">
              <w:rPr>
                <w:rFonts w:cs="Times New Roman"/>
                <w:b/>
                <w:bCs/>
                <w:sz w:val="16"/>
                <w:szCs w:val="16"/>
              </w:rPr>
              <w:t>Recent infection after vaccination</w:t>
            </w:r>
          </w:p>
        </w:tc>
        <w:tc>
          <w:tcPr>
            <w:tcW w:w="642" w:type="pct"/>
          </w:tcPr>
          <w:p w14:paraId="75F5D44B" w14:textId="77777777" w:rsidR="00A41AA6" w:rsidRPr="00403783" w:rsidRDefault="00A41AA6" w:rsidP="001178DC">
            <w:pPr>
              <w:jc w:val="left"/>
              <w:rPr>
                <w:rFonts w:cs="Times New Roman"/>
                <w:b/>
                <w:bCs/>
                <w:sz w:val="16"/>
                <w:szCs w:val="16"/>
              </w:rPr>
            </w:pPr>
            <w:r w:rsidRPr="00403783">
              <w:rPr>
                <w:rFonts w:cs="Times New Roman"/>
                <w:b/>
                <w:bCs/>
                <w:sz w:val="16"/>
                <w:szCs w:val="16"/>
              </w:rPr>
              <w:t>Non-recent infection after vaccination</w:t>
            </w:r>
          </w:p>
        </w:tc>
      </w:tr>
      <w:tr w:rsidR="00403783" w:rsidRPr="00403783" w14:paraId="0FE1E57B" w14:textId="77777777" w:rsidTr="004668F7">
        <w:trPr>
          <w:cantSplit/>
          <w:trHeight w:val="266"/>
          <w:jc w:val="center"/>
        </w:trPr>
        <w:tc>
          <w:tcPr>
            <w:tcW w:w="168" w:type="pct"/>
            <w:vMerge w:val="restart"/>
            <w:shd w:val="clear" w:color="auto" w:fill="E7E6E6" w:themeFill="background2"/>
            <w:textDirection w:val="btLr"/>
          </w:tcPr>
          <w:p w14:paraId="544DC16A" w14:textId="77777777" w:rsidR="004668F7" w:rsidRPr="00403783" w:rsidRDefault="004668F7" w:rsidP="004668F7">
            <w:pPr>
              <w:jc w:val="center"/>
              <w:rPr>
                <w:rFonts w:cs="Times New Roman"/>
                <w:b/>
                <w:bCs/>
                <w:sz w:val="16"/>
                <w:szCs w:val="16"/>
              </w:rPr>
            </w:pPr>
            <w:r w:rsidRPr="00403783">
              <w:rPr>
                <w:rFonts w:cs="Times New Roman"/>
                <w:b/>
                <w:bCs/>
                <w:sz w:val="16"/>
                <w:szCs w:val="16"/>
              </w:rPr>
              <w:t>Total cohort</w:t>
            </w:r>
          </w:p>
        </w:tc>
        <w:tc>
          <w:tcPr>
            <w:tcW w:w="247" w:type="pct"/>
            <w:shd w:val="clear" w:color="auto" w:fill="E7E6E6" w:themeFill="background2"/>
            <w:vAlign w:val="center"/>
          </w:tcPr>
          <w:p w14:paraId="4601F538" w14:textId="77777777"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E7E6E6" w:themeFill="background2"/>
            <w:vAlign w:val="center"/>
          </w:tcPr>
          <w:p w14:paraId="54294CE5" w14:textId="2F5D6ECD" w:rsidR="004668F7" w:rsidRPr="00403783" w:rsidRDefault="004668F7" w:rsidP="004668F7">
            <w:pPr>
              <w:jc w:val="left"/>
              <w:rPr>
                <w:rFonts w:cs="Times New Roman"/>
                <w:sz w:val="16"/>
                <w:szCs w:val="16"/>
              </w:rPr>
            </w:pPr>
            <w:r w:rsidRPr="00403783">
              <w:rPr>
                <w:rFonts w:cs="Times New Roman"/>
                <w:sz w:val="16"/>
                <w:szCs w:val="16"/>
              </w:rPr>
              <w:t>0.10 (0.08-0.12)</w:t>
            </w:r>
          </w:p>
        </w:tc>
        <w:tc>
          <w:tcPr>
            <w:tcW w:w="671" w:type="pct"/>
            <w:shd w:val="clear" w:color="auto" w:fill="E7E6E6" w:themeFill="background2"/>
            <w:vAlign w:val="center"/>
          </w:tcPr>
          <w:p w14:paraId="4F77C814" w14:textId="2D52A06F" w:rsidR="004668F7" w:rsidRPr="00403783" w:rsidRDefault="004668F7" w:rsidP="004668F7">
            <w:pPr>
              <w:jc w:val="left"/>
              <w:rPr>
                <w:rFonts w:cs="Times New Roman"/>
                <w:sz w:val="16"/>
                <w:szCs w:val="16"/>
              </w:rPr>
            </w:pPr>
            <w:r w:rsidRPr="00403783">
              <w:rPr>
                <w:rFonts w:cs="Times New Roman"/>
                <w:sz w:val="16"/>
                <w:szCs w:val="16"/>
              </w:rPr>
              <w:t>4.61 (4.32-4.91)</w:t>
            </w:r>
          </w:p>
        </w:tc>
        <w:tc>
          <w:tcPr>
            <w:tcW w:w="643" w:type="pct"/>
            <w:shd w:val="clear" w:color="auto" w:fill="E7E6E6" w:themeFill="background2"/>
            <w:vAlign w:val="center"/>
          </w:tcPr>
          <w:p w14:paraId="41438DC5" w14:textId="4B72E5F4" w:rsidR="004668F7" w:rsidRPr="00403783" w:rsidRDefault="004668F7" w:rsidP="004668F7">
            <w:pPr>
              <w:jc w:val="left"/>
              <w:rPr>
                <w:rFonts w:cs="Times New Roman"/>
                <w:sz w:val="16"/>
                <w:szCs w:val="16"/>
              </w:rPr>
            </w:pPr>
            <w:r w:rsidRPr="00403783">
              <w:rPr>
                <w:rFonts w:cs="Times New Roman"/>
                <w:sz w:val="16"/>
                <w:szCs w:val="16"/>
              </w:rPr>
              <w:t>0.82 (0.65-1.00)</w:t>
            </w:r>
          </w:p>
        </w:tc>
        <w:tc>
          <w:tcPr>
            <w:tcW w:w="643" w:type="pct"/>
            <w:shd w:val="clear" w:color="auto" w:fill="E7E6E6" w:themeFill="background2"/>
            <w:vAlign w:val="center"/>
          </w:tcPr>
          <w:p w14:paraId="57A284A0" w14:textId="0A3872FF"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10C6C199" w14:textId="54A13260"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E7E6E6" w:themeFill="background2"/>
            <w:vAlign w:val="center"/>
          </w:tcPr>
          <w:p w14:paraId="33FDCB65" w14:textId="4716678A"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2A70C01A" w14:textId="418EEABB"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1E528F09" w14:textId="77777777" w:rsidTr="004668F7">
        <w:trPr>
          <w:cantSplit/>
          <w:trHeight w:val="266"/>
          <w:jc w:val="center"/>
        </w:trPr>
        <w:tc>
          <w:tcPr>
            <w:tcW w:w="168" w:type="pct"/>
            <w:vMerge/>
            <w:shd w:val="clear" w:color="auto" w:fill="E7E6E6" w:themeFill="background2"/>
            <w:textDirection w:val="btLr"/>
          </w:tcPr>
          <w:p w14:paraId="3C0A6DFC"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772A419F" w14:textId="77777777"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E7E6E6" w:themeFill="background2"/>
            <w:vAlign w:val="center"/>
          </w:tcPr>
          <w:p w14:paraId="2B24723D" w14:textId="120B7C16" w:rsidR="004668F7" w:rsidRPr="00403783" w:rsidRDefault="004668F7" w:rsidP="004668F7">
            <w:pPr>
              <w:jc w:val="left"/>
              <w:rPr>
                <w:rFonts w:cs="Times New Roman"/>
                <w:sz w:val="16"/>
                <w:szCs w:val="16"/>
              </w:rPr>
            </w:pPr>
            <w:r w:rsidRPr="00403783">
              <w:rPr>
                <w:rFonts w:cs="Times New Roman"/>
                <w:sz w:val="16"/>
                <w:szCs w:val="16"/>
              </w:rPr>
              <w:t>2.72 (2.65-2.79)</w:t>
            </w:r>
          </w:p>
        </w:tc>
        <w:tc>
          <w:tcPr>
            <w:tcW w:w="671" w:type="pct"/>
            <w:shd w:val="clear" w:color="auto" w:fill="E7E6E6" w:themeFill="background2"/>
            <w:vAlign w:val="center"/>
          </w:tcPr>
          <w:p w14:paraId="303F6334" w14:textId="7A0DE41D" w:rsidR="004668F7" w:rsidRPr="00403783" w:rsidRDefault="004668F7" w:rsidP="004668F7">
            <w:pPr>
              <w:jc w:val="left"/>
              <w:rPr>
                <w:rFonts w:cs="Times New Roman"/>
                <w:sz w:val="16"/>
                <w:szCs w:val="16"/>
              </w:rPr>
            </w:pPr>
            <w:r w:rsidRPr="00403783">
              <w:rPr>
                <w:rFonts w:cs="Times New Roman"/>
                <w:sz w:val="16"/>
                <w:szCs w:val="16"/>
              </w:rPr>
              <w:t>2.75 (1.94-3.57)</w:t>
            </w:r>
          </w:p>
        </w:tc>
        <w:tc>
          <w:tcPr>
            <w:tcW w:w="643" w:type="pct"/>
            <w:shd w:val="clear" w:color="auto" w:fill="E7E6E6" w:themeFill="background2"/>
            <w:vAlign w:val="center"/>
          </w:tcPr>
          <w:p w14:paraId="0ACDA1F4" w14:textId="3706F1B8" w:rsidR="004668F7" w:rsidRPr="00403783" w:rsidRDefault="004668F7" w:rsidP="004668F7">
            <w:pPr>
              <w:jc w:val="left"/>
              <w:rPr>
                <w:rFonts w:cs="Times New Roman"/>
                <w:sz w:val="16"/>
                <w:szCs w:val="16"/>
              </w:rPr>
            </w:pPr>
            <w:r w:rsidRPr="00403783">
              <w:rPr>
                <w:rFonts w:cs="Times New Roman"/>
                <w:sz w:val="16"/>
                <w:szCs w:val="16"/>
              </w:rPr>
              <w:t>2.39 (2.12-2.66)</w:t>
            </w:r>
          </w:p>
        </w:tc>
        <w:tc>
          <w:tcPr>
            <w:tcW w:w="643" w:type="pct"/>
            <w:shd w:val="clear" w:color="auto" w:fill="E7E6E6" w:themeFill="background2"/>
            <w:vAlign w:val="center"/>
          </w:tcPr>
          <w:p w14:paraId="0DCABBE0" w14:textId="1B614136" w:rsidR="004668F7" w:rsidRPr="00403783" w:rsidRDefault="004668F7" w:rsidP="004668F7">
            <w:pPr>
              <w:jc w:val="left"/>
              <w:rPr>
                <w:rFonts w:cs="Times New Roman"/>
                <w:sz w:val="16"/>
                <w:szCs w:val="16"/>
              </w:rPr>
            </w:pPr>
            <w:r w:rsidRPr="00403783">
              <w:rPr>
                <w:rFonts w:cs="Times New Roman"/>
                <w:sz w:val="16"/>
                <w:szCs w:val="16"/>
              </w:rPr>
              <w:t>-0.14 (-0.15--0.12)</w:t>
            </w:r>
          </w:p>
        </w:tc>
        <w:tc>
          <w:tcPr>
            <w:tcW w:w="643" w:type="pct"/>
            <w:shd w:val="clear" w:color="auto" w:fill="E7E6E6" w:themeFill="background2"/>
            <w:vAlign w:val="center"/>
          </w:tcPr>
          <w:p w14:paraId="359636A0" w14:textId="533BB0D6" w:rsidR="004668F7" w:rsidRPr="00403783" w:rsidRDefault="004668F7" w:rsidP="004668F7">
            <w:pPr>
              <w:jc w:val="left"/>
              <w:rPr>
                <w:rFonts w:cs="Times New Roman"/>
                <w:sz w:val="16"/>
                <w:szCs w:val="16"/>
              </w:rPr>
            </w:pPr>
            <w:r w:rsidRPr="00403783">
              <w:rPr>
                <w:rFonts w:cs="Times New Roman"/>
                <w:sz w:val="16"/>
                <w:szCs w:val="16"/>
              </w:rPr>
              <w:t>0.16 (0.08-0.24)</w:t>
            </w:r>
          </w:p>
        </w:tc>
        <w:tc>
          <w:tcPr>
            <w:tcW w:w="671" w:type="pct"/>
            <w:shd w:val="clear" w:color="auto" w:fill="E7E6E6" w:themeFill="background2"/>
            <w:vAlign w:val="center"/>
          </w:tcPr>
          <w:p w14:paraId="5EBA5F15" w14:textId="642E863E" w:rsidR="004668F7" w:rsidRPr="00403783" w:rsidRDefault="004668F7" w:rsidP="004668F7">
            <w:pPr>
              <w:jc w:val="left"/>
              <w:rPr>
                <w:rFonts w:cs="Times New Roman"/>
                <w:sz w:val="16"/>
                <w:szCs w:val="16"/>
              </w:rPr>
            </w:pPr>
            <w:r w:rsidRPr="00403783">
              <w:rPr>
                <w:rFonts w:cs="Times New Roman"/>
                <w:sz w:val="16"/>
                <w:szCs w:val="16"/>
              </w:rPr>
              <w:t>1.04 (0.64-1.44)</w:t>
            </w:r>
          </w:p>
        </w:tc>
        <w:tc>
          <w:tcPr>
            <w:tcW w:w="642" w:type="pct"/>
            <w:shd w:val="clear" w:color="auto" w:fill="E7E6E6" w:themeFill="background2"/>
            <w:vAlign w:val="center"/>
          </w:tcPr>
          <w:p w14:paraId="2EDE82FE" w14:textId="38C4B682" w:rsidR="004668F7" w:rsidRPr="00403783" w:rsidRDefault="004668F7" w:rsidP="004668F7">
            <w:pPr>
              <w:jc w:val="left"/>
              <w:rPr>
                <w:rFonts w:cs="Times New Roman"/>
                <w:sz w:val="16"/>
                <w:szCs w:val="16"/>
              </w:rPr>
            </w:pPr>
            <w:r w:rsidRPr="00403783">
              <w:rPr>
                <w:rFonts w:cs="Times New Roman"/>
                <w:sz w:val="16"/>
                <w:szCs w:val="16"/>
              </w:rPr>
              <w:t>0.82 (0.46-1.18)</w:t>
            </w:r>
          </w:p>
        </w:tc>
      </w:tr>
      <w:tr w:rsidR="00403783" w:rsidRPr="00403783" w14:paraId="642AF085" w14:textId="77777777" w:rsidTr="004668F7">
        <w:trPr>
          <w:cantSplit/>
          <w:trHeight w:val="266"/>
          <w:jc w:val="center"/>
        </w:trPr>
        <w:tc>
          <w:tcPr>
            <w:tcW w:w="168" w:type="pct"/>
            <w:vMerge/>
            <w:shd w:val="clear" w:color="auto" w:fill="E7E6E6" w:themeFill="background2"/>
            <w:textDirection w:val="btLr"/>
          </w:tcPr>
          <w:p w14:paraId="1C507A54"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5671B95D" w14:textId="77777777"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E7E6E6" w:themeFill="background2"/>
            <w:vAlign w:val="center"/>
          </w:tcPr>
          <w:p w14:paraId="63E0FE3F" w14:textId="56DBC043" w:rsidR="004668F7" w:rsidRPr="00403783" w:rsidRDefault="004668F7" w:rsidP="004668F7">
            <w:pPr>
              <w:jc w:val="left"/>
              <w:rPr>
                <w:rFonts w:cs="Times New Roman"/>
                <w:sz w:val="16"/>
                <w:szCs w:val="16"/>
              </w:rPr>
            </w:pPr>
            <w:r w:rsidRPr="00403783">
              <w:rPr>
                <w:rFonts w:cs="Times New Roman"/>
                <w:sz w:val="16"/>
                <w:szCs w:val="16"/>
              </w:rPr>
              <w:t>1.88 (1.82-1.95)</w:t>
            </w:r>
          </w:p>
        </w:tc>
        <w:tc>
          <w:tcPr>
            <w:tcW w:w="671" w:type="pct"/>
            <w:shd w:val="clear" w:color="auto" w:fill="E7E6E6" w:themeFill="background2"/>
            <w:vAlign w:val="center"/>
          </w:tcPr>
          <w:p w14:paraId="4986B271" w14:textId="0BED17B1" w:rsidR="004668F7" w:rsidRPr="00403783" w:rsidRDefault="004668F7" w:rsidP="004668F7">
            <w:pPr>
              <w:jc w:val="left"/>
              <w:rPr>
                <w:rFonts w:cs="Times New Roman"/>
                <w:sz w:val="16"/>
                <w:szCs w:val="16"/>
              </w:rPr>
            </w:pPr>
            <w:r w:rsidRPr="00403783">
              <w:rPr>
                <w:rFonts w:cs="Times New Roman"/>
                <w:sz w:val="16"/>
                <w:szCs w:val="16"/>
              </w:rPr>
              <w:t>5.14 (3.57-6.71)</w:t>
            </w:r>
          </w:p>
        </w:tc>
        <w:tc>
          <w:tcPr>
            <w:tcW w:w="643" w:type="pct"/>
            <w:shd w:val="clear" w:color="auto" w:fill="E7E6E6" w:themeFill="background2"/>
            <w:vAlign w:val="center"/>
          </w:tcPr>
          <w:p w14:paraId="4F78870B" w14:textId="5A502FFB" w:rsidR="004668F7" w:rsidRPr="00403783" w:rsidRDefault="004668F7" w:rsidP="004668F7">
            <w:pPr>
              <w:jc w:val="left"/>
              <w:rPr>
                <w:rFonts w:cs="Times New Roman"/>
                <w:sz w:val="16"/>
                <w:szCs w:val="16"/>
              </w:rPr>
            </w:pPr>
            <w:r w:rsidRPr="00403783">
              <w:rPr>
                <w:rFonts w:cs="Times New Roman"/>
                <w:sz w:val="16"/>
                <w:szCs w:val="16"/>
              </w:rPr>
              <w:t>1.50 (1.24-1.75)</w:t>
            </w:r>
          </w:p>
        </w:tc>
        <w:tc>
          <w:tcPr>
            <w:tcW w:w="643" w:type="pct"/>
            <w:shd w:val="clear" w:color="auto" w:fill="E7E6E6" w:themeFill="background2"/>
            <w:vAlign w:val="center"/>
          </w:tcPr>
          <w:p w14:paraId="5DE1A3B6" w14:textId="2A6F2EEB" w:rsidR="004668F7" w:rsidRPr="00403783" w:rsidRDefault="004668F7" w:rsidP="004668F7">
            <w:pPr>
              <w:jc w:val="left"/>
              <w:rPr>
                <w:rFonts w:cs="Times New Roman"/>
                <w:sz w:val="16"/>
                <w:szCs w:val="16"/>
              </w:rPr>
            </w:pPr>
            <w:r w:rsidRPr="00403783">
              <w:rPr>
                <w:rFonts w:cs="Times New Roman"/>
                <w:sz w:val="16"/>
                <w:szCs w:val="16"/>
              </w:rPr>
              <w:t>0.03 (0.02-0.05)</w:t>
            </w:r>
          </w:p>
        </w:tc>
        <w:tc>
          <w:tcPr>
            <w:tcW w:w="643" w:type="pct"/>
            <w:shd w:val="clear" w:color="auto" w:fill="E7E6E6" w:themeFill="background2"/>
            <w:vAlign w:val="center"/>
          </w:tcPr>
          <w:p w14:paraId="34525A7B" w14:textId="526FA109" w:rsidR="004668F7" w:rsidRPr="00403783" w:rsidRDefault="004668F7" w:rsidP="004668F7">
            <w:pPr>
              <w:jc w:val="left"/>
              <w:rPr>
                <w:rFonts w:cs="Times New Roman"/>
                <w:sz w:val="16"/>
                <w:szCs w:val="16"/>
              </w:rPr>
            </w:pPr>
            <w:r w:rsidRPr="00403783">
              <w:rPr>
                <w:rFonts w:cs="Times New Roman"/>
                <w:sz w:val="16"/>
                <w:szCs w:val="16"/>
              </w:rPr>
              <w:t>0.16 (0.10-0.22)</w:t>
            </w:r>
          </w:p>
        </w:tc>
        <w:tc>
          <w:tcPr>
            <w:tcW w:w="671" w:type="pct"/>
            <w:shd w:val="clear" w:color="auto" w:fill="E7E6E6" w:themeFill="background2"/>
            <w:vAlign w:val="center"/>
          </w:tcPr>
          <w:p w14:paraId="5665E099" w14:textId="4E33E97F" w:rsidR="004668F7" w:rsidRPr="00403783" w:rsidRDefault="004668F7" w:rsidP="004668F7">
            <w:pPr>
              <w:jc w:val="left"/>
              <w:rPr>
                <w:rFonts w:cs="Times New Roman"/>
                <w:sz w:val="16"/>
                <w:szCs w:val="16"/>
              </w:rPr>
            </w:pPr>
            <w:r w:rsidRPr="00403783">
              <w:rPr>
                <w:rFonts w:cs="Times New Roman"/>
                <w:sz w:val="16"/>
                <w:szCs w:val="16"/>
              </w:rPr>
              <w:t>2.46 (1.78-3.13)</w:t>
            </w:r>
          </w:p>
        </w:tc>
        <w:tc>
          <w:tcPr>
            <w:tcW w:w="642" w:type="pct"/>
            <w:shd w:val="clear" w:color="auto" w:fill="E7E6E6" w:themeFill="background2"/>
            <w:vAlign w:val="center"/>
          </w:tcPr>
          <w:p w14:paraId="1D66251A" w14:textId="44389C5E" w:rsidR="004668F7" w:rsidRPr="00403783" w:rsidRDefault="004668F7" w:rsidP="004668F7">
            <w:pPr>
              <w:jc w:val="left"/>
              <w:rPr>
                <w:rFonts w:cs="Times New Roman"/>
                <w:sz w:val="16"/>
                <w:szCs w:val="16"/>
              </w:rPr>
            </w:pPr>
            <w:r w:rsidRPr="00403783">
              <w:rPr>
                <w:rFonts w:cs="Times New Roman"/>
                <w:sz w:val="16"/>
                <w:szCs w:val="16"/>
              </w:rPr>
              <w:t>0.48 (0.29-0.67)</w:t>
            </w:r>
          </w:p>
        </w:tc>
      </w:tr>
      <w:tr w:rsidR="00403783" w:rsidRPr="00403783" w14:paraId="0EFD748A" w14:textId="77777777" w:rsidTr="004668F7">
        <w:trPr>
          <w:cantSplit/>
          <w:trHeight w:val="266"/>
          <w:jc w:val="center"/>
        </w:trPr>
        <w:tc>
          <w:tcPr>
            <w:tcW w:w="168" w:type="pct"/>
            <w:vMerge/>
            <w:shd w:val="clear" w:color="auto" w:fill="E7E6E6" w:themeFill="background2"/>
            <w:textDirection w:val="btLr"/>
          </w:tcPr>
          <w:p w14:paraId="01316A10"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5FBEAA92" w14:textId="77777777"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E7E6E6" w:themeFill="background2"/>
            <w:vAlign w:val="center"/>
          </w:tcPr>
          <w:p w14:paraId="30A29D2D" w14:textId="34BD7771" w:rsidR="004668F7" w:rsidRPr="00403783" w:rsidRDefault="004668F7" w:rsidP="004668F7">
            <w:pPr>
              <w:jc w:val="left"/>
              <w:rPr>
                <w:rFonts w:cs="Times New Roman"/>
                <w:sz w:val="16"/>
                <w:szCs w:val="16"/>
              </w:rPr>
            </w:pPr>
            <w:r w:rsidRPr="00403783">
              <w:rPr>
                <w:rFonts w:cs="Times New Roman"/>
                <w:sz w:val="16"/>
                <w:szCs w:val="16"/>
              </w:rPr>
              <w:t>0.50 (0.47-0.54)</w:t>
            </w:r>
          </w:p>
        </w:tc>
        <w:tc>
          <w:tcPr>
            <w:tcW w:w="671" w:type="pct"/>
            <w:shd w:val="clear" w:color="auto" w:fill="E7E6E6" w:themeFill="background2"/>
            <w:vAlign w:val="center"/>
          </w:tcPr>
          <w:p w14:paraId="69748922" w14:textId="73D24D8C" w:rsidR="004668F7" w:rsidRPr="00403783" w:rsidRDefault="004668F7" w:rsidP="004668F7">
            <w:pPr>
              <w:jc w:val="left"/>
              <w:rPr>
                <w:rFonts w:cs="Times New Roman"/>
                <w:sz w:val="16"/>
                <w:szCs w:val="16"/>
              </w:rPr>
            </w:pPr>
            <w:r w:rsidRPr="00403783">
              <w:rPr>
                <w:rFonts w:cs="Times New Roman"/>
                <w:sz w:val="16"/>
                <w:szCs w:val="16"/>
              </w:rPr>
              <w:t>5.20 (4.68-5.71)</w:t>
            </w:r>
          </w:p>
        </w:tc>
        <w:tc>
          <w:tcPr>
            <w:tcW w:w="643" w:type="pct"/>
            <w:shd w:val="clear" w:color="auto" w:fill="E7E6E6" w:themeFill="background2"/>
            <w:vAlign w:val="center"/>
          </w:tcPr>
          <w:p w14:paraId="36BDC9A0" w14:textId="27E5D875" w:rsidR="004668F7" w:rsidRPr="00403783" w:rsidRDefault="004668F7" w:rsidP="004668F7">
            <w:pPr>
              <w:jc w:val="left"/>
              <w:rPr>
                <w:rFonts w:cs="Times New Roman"/>
                <w:sz w:val="16"/>
                <w:szCs w:val="16"/>
              </w:rPr>
            </w:pPr>
            <w:r w:rsidRPr="00403783">
              <w:rPr>
                <w:rFonts w:cs="Times New Roman"/>
                <w:sz w:val="16"/>
                <w:szCs w:val="16"/>
              </w:rPr>
              <w:t>0.27 (0.15-0.38)</w:t>
            </w:r>
          </w:p>
        </w:tc>
        <w:tc>
          <w:tcPr>
            <w:tcW w:w="643" w:type="pct"/>
            <w:shd w:val="clear" w:color="auto" w:fill="E7E6E6" w:themeFill="background2"/>
            <w:vAlign w:val="center"/>
          </w:tcPr>
          <w:p w14:paraId="29ECC4A9" w14:textId="21456EAC" w:rsidR="004668F7" w:rsidRPr="00403783" w:rsidRDefault="004668F7" w:rsidP="004668F7">
            <w:pPr>
              <w:jc w:val="left"/>
              <w:rPr>
                <w:rFonts w:cs="Times New Roman"/>
                <w:sz w:val="16"/>
                <w:szCs w:val="16"/>
              </w:rPr>
            </w:pPr>
            <w:r w:rsidRPr="00403783">
              <w:rPr>
                <w:rFonts w:cs="Times New Roman"/>
                <w:sz w:val="16"/>
                <w:szCs w:val="16"/>
              </w:rPr>
              <w:t>0.01 (0.00-0.01)</w:t>
            </w:r>
          </w:p>
        </w:tc>
        <w:tc>
          <w:tcPr>
            <w:tcW w:w="643" w:type="pct"/>
            <w:shd w:val="clear" w:color="auto" w:fill="E7E6E6" w:themeFill="background2"/>
            <w:vAlign w:val="center"/>
          </w:tcPr>
          <w:p w14:paraId="7B415072" w14:textId="2461C4F1" w:rsidR="004668F7" w:rsidRPr="00403783" w:rsidRDefault="004668F7" w:rsidP="004668F7">
            <w:pPr>
              <w:jc w:val="left"/>
              <w:rPr>
                <w:rFonts w:cs="Times New Roman"/>
                <w:sz w:val="16"/>
                <w:szCs w:val="16"/>
              </w:rPr>
            </w:pPr>
            <w:r w:rsidRPr="00403783">
              <w:rPr>
                <w:rFonts w:cs="Times New Roman"/>
                <w:sz w:val="16"/>
                <w:szCs w:val="16"/>
              </w:rPr>
              <w:t>0.05 (0.02-0.08)</w:t>
            </w:r>
          </w:p>
        </w:tc>
        <w:tc>
          <w:tcPr>
            <w:tcW w:w="671" w:type="pct"/>
            <w:shd w:val="clear" w:color="auto" w:fill="E7E6E6" w:themeFill="background2"/>
            <w:vAlign w:val="center"/>
          </w:tcPr>
          <w:p w14:paraId="13B82971" w14:textId="39FDF8E6" w:rsidR="004668F7" w:rsidRPr="00403783" w:rsidRDefault="004668F7" w:rsidP="004668F7">
            <w:pPr>
              <w:jc w:val="left"/>
              <w:rPr>
                <w:rFonts w:cs="Times New Roman"/>
                <w:sz w:val="16"/>
                <w:szCs w:val="16"/>
              </w:rPr>
            </w:pPr>
            <w:r w:rsidRPr="00403783">
              <w:rPr>
                <w:rFonts w:cs="Times New Roman"/>
                <w:sz w:val="16"/>
                <w:szCs w:val="16"/>
              </w:rPr>
              <w:t>1.82 (1.70-1.93)</w:t>
            </w:r>
          </w:p>
        </w:tc>
        <w:tc>
          <w:tcPr>
            <w:tcW w:w="642" w:type="pct"/>
            <w:shd w:val="clear" w:color="auto" w:fill="E7E6E6" w:themeFill="background2"/>
            <w:vAlign w:val="center"/>
          </w:tcPr>
          <w:p w14:paraId="1B1A89A1" w14:textId="111461E7" w:rsidR="004668F7" w:rsidRPr="00403783" w:rsidRDefault="004668F7" w:rsidP="004668F7">
            <w:pPr>
              <w:jc w:val="left"/>
              <w:rPr>
                <w:rFonts w:cs="Times New Roman"/>
                <w:sz w:val="16"/>
                <w:szCs w:val="16"/>
              </w:rPr>
            </w:pPr>
            <w:r w:rsidRPr="00403783">
              <w:rPr>
                <w:rFonts w:cs="Times New Roman"/>
                <w:sz w:val="16"/>
                <w:szCs w:val="16"/>
              </w:rPr>
              <w:t>0.12 (0.06-0.19)</w:t>
            </w:r>
          </w:p>
        </w:tc>
      </w:tr>
      <w:tr w:rsidR="00403783" w:rsidRPr="00403783" w14:paraId="327850E8" w14:textId="77777777" w:rsidTr="004668F7">
        <w:trPr>
          <w:cantSplit/>
          <w:trHeight w:val="266"/>
          <w:jc w:val="center"/>
        </w:trPr>
        <w:tc>
          <w:tcPr>
            <w:tcW w:w="168" w:type="pct"/>
            <w:vMerge w:val="restart"/>
            <w:textDirection w:val="btLr"/>
          </w:tcPr>
          <w:p w14:paraId="042435D0" w14:textId="77777777" w:rsidR="004668F7" w:rsidRPr="00403783" w:rsidRDefault="004668F7" w:rsidP="004668F7">
            <w:pPr>
              <w:jc w:val="center"/>
              <w:rPr>
                <w:rFonts w:cs="Times New Roman"/>
                <w:b/>
                <w:bCs/>
                <w:sz w:val="16"/>
                <w:szCs w:val="16"/>
              </w:rPr>
            </w:pPr>
            <w:r w:rsidRPr="00403783">
              <w:rPr>
                <w:rFonts w:cs="Times New Roman"/>
                <w:b/>
                <w:bCs/>
                <w:sz w:val="16"/>
                <w:szCs w:val="16"/>
              </w:rPr>
              <w:t>Women 63-64</w:t>
            </w:r>
          </w:p>
        </w:tc>
        <w:tc>
          <w:tcPr>
            <w:tcW w:w="247" w:type="pct"/>
            <w:vAlign w:val="center"/>
          </w:tcPr>
          <w:p w14:paraId="7C311EE9" w14:textId="77777777"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vAlign w:val="center"/>
          </w:tcPr>
          <w:p w14:paraId="037BD340" w14:textId="55628530" w:rsidR="004668F7" w:rsidRPr="00403783" w:rsidRDefault="004668F7" w:rsidP="004668F7">
            <w:pPr>
              <w:jc w:val="left"/>
              <w:rPr>
                <w:rFonts w:cs="Times New Roman"/>
                <w:sz w:val="16"/>
                <w:szCs w:val="16"/>
              </w:rPr>
            </w:pPr>
            <w:r w:rsidRPr="00403783">
              <w:rPr>
                <w:rFonts w:cs="Times New Roman"/>
                <w:sz w:val="16"/>
                <w:szCs w:val="16"/>
              </w:rPr>
              <w:t>0.08 (0.04-0.12)</w:t>
            </w:r>
          </w:p>
        </w:tc>
        <w:tc>
          <w:tcPr>
            <w:tcW w:w="671" w:type="pct"/>
            <w:vAlign w:val="center"/>
          </w:tcPr>
          <w:p w14:paraId="4063E271" w14:textId="708673AE" w:rsidR="004668F7" w:rsidRPr="00403783" w:rsidRDefault="004668F7" w:rsidP="004668F7">
            <w:pPr>
              <w:jc w:val="left"/>
              <w:rPr>
                <w:rFonts w:cs="Times New Roman"/>
                <w:sz w:val="16"/>
                <w:szCs w:val="16"/>
              </w:rPr>
            </w:pPr>
            <w:r w:rsidRPr="00403783">
              <w:rPr>
                <w:rFonts w:cs="Times New Roman"/>
                <w:sz w:val="16"/>
                <w:szCs w:val="16"/>
              </w:rPr>
              <w:t>0.00 (-0.36-0.37)</w:t>
            </w:r>
          </w:p>
        </w:tc>
        <w:tc>
          <w:tcPr>
            <w:tcW w:w="643" w:type="pct"/>
            <w:vAlign w:val="center"/>
          </w:tcPr>
          <w:p w14:paraId="52F2D8A0" w14:textId="2E5E68D8" w:rsidR="004668F7" w:rsidRPr="00403783" w:rsidRDefault="004668F7" w:rsidP="004668F7">
            <w:pPr>
              <w:jc w:val="left"/>
              <w:rPr>
                <w:rFonts w:cs="Times New Roman"/>
                <w:sz w:val="16"/>
                <w:szCs w:val="16"/>
              </w:rPr>
            </w:pPr>
            <w:r w:rsidRPr="00403783">
              <w:rPr>
                <w:rFonts w:cs="Times New Roman"/>
                <w:sz w:val="16"/>
                <w:szCs w:val="16"/>
              </w:rPr>
              <w:t>-0.19 (-0.43-0.04)</w:t>
            </w:r>
          </w:p>
        </w:tc>
        <w:tc>
          <w:tcPr>
            <w:tcW w:w="643" w:type="pct"/>
            <w:vAlign w:val="center"/>
          </w:tcPr>
          <w:p w14:paraId="496D4838" w14:textId="044E5066"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vAlign w:val="center"/>
          </w:tcPr>
          <w:p w14:paraId="00785ADF" w14:textId="503B0C29"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vAlign w:val="center"/>
          </w:tcPr>
          <w:p w14:paraId="2442DE47" w14:textId="1AF8A768"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vAlign w:val="center"/>
          </w:tcPr>
          <w:p w14:paraId="3456054A" w14:textId="22CFDA5B"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41BAA9E1" w14:textId="77777777" w:rsidTr="004668F7">
        <w:trPr>
          <w:cantSplit/>
          <w:trHeight w:val="266"/>
          <w:jc w:val="center"/>
        </w:trPr>
        <w:tc>
          <w:tcPr>
            <w:tcW w:w="168" w:type="pct"/>
            <w:vMerge/>
            <w:textDirection w:val="btLr"/>
          </w:tcPr>
          <w:p w14:paraId="51F6D780" w14:textId="77777777" w:rsidR="004668F7" w:rsidRPr="00403783" w:rsidRDefault="004668F7" w:rsidP="004668F7">
            <w:pPr>
              <w:jc w:val="center"/>
              <w:rPr>
                <w:rFonts w:cs="Times New Roman"/>
                <w:b/>
                <w:bCs/>
                <w:sz w:val="16"/>
                <w:szCs w:val="16"/>
              </w:rPr>
            </w:pPr>
          </w:p>
        </w:tc>
        <w:tc>
          <w:tcPr>
            <w:tcW w:w="247" w:type="pct"/>
            <w:vAlign w:val="center"/>
          </w:tcPr>
          <w:p w14:paraId="05B619D4" w14:textId="77777777"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vAlign w:val="center"/>
          </w:tcPr>
          <w:p w14:paraId="360982B4" w14:textId="6F92EF1A" w:rsidR="004668F7" w:rsidRPr="00403783" w:rsidRDefault="004668F7" w:rsidP="004668F7">
            <w:pPr>
              <w:jc w:val="left"/>
              <w:rPr>
                <w:rFonts w:cs="Times New Roman"/>
                <w:sz w:val="16"/>
                <w:szCs w:val="16"/>
              </w:rPr>
            </w:pPr>
            <w:r w:rsidRPr="00403783">
              <w:rPr>
                <w:rFonts w:cs="Times New Roman"/>
                <w:sz w:val="16"/>
                <w:szCs w:val="16"/>
              </w:rPr>
              <w:t>0.64 (0.52-0.76)</w:t>
            </w:r>
          </w:p>
        </w:tc>
        <w:tc>
          <w:tcPr>
            <w:tcW w:w="671" w:type="pct"/>
            <w:vAlign w:val="center"/>
          </w:tcPr>
          <w:p w14:paraId="25E7FF12" w14:textId="58230988" w:rsidR="004668F7" w:rsidRPr="00403783" w:rsidRDefault="004668F7" w:rsidP="004668F7">
            <w:pPr>
              <w:jc w:val="left"/>
              <w:rPr>
                <w:rFonts w:cs="Times New Roman"/>
                <w:sz w:val="16"/>
                <w:szCs w:val="16"/>
              </w:rPr>
            </w:pPr>
            <w:r w:rsidRPr="00403783">
              <w:rPr>
                <w:rFonts w:cs="Times New Roman"/>
                <w:sz w:val="16"/>
                <w:szCs w:val="16"/>
              </w:rPr>
              <w:t>0.73 (-0.61-2.07)</w:t>
            </w:r>
          </w:p>
        </w:tc>
        <w:tc>
          <w:tcPr>
            <w:tcW w:w="643" w:type="pct"/>
            <w:vAlign w:val="center"/>
          </w:tcPr>
          <w:p w14:paraId="50311A8C" w14:textId="3156116A" w:rsidR="004668F7" w:rsidRPr="00403783" w:rsidRDefault="004668F7" w:rsidP="004668F7">
            <w:pPr>
              <w:jc w:val="left"/>
              <w:rPr>
                <w:rFonts w:cs="Times New Roman"/>
                <w:sz w:val="16"/>
                <w:szCs w:val="16"/>
              </w:rPr>
            </w:pPr>
            <w:r w:rsidRPr="00403783">
              <w:rPr>
                <w:rFonts w:cs="Times New Roman"/>
                <w:sz w:val="16"/>
                <w:szCs w:val="16"/>
              </w:rPr>
              <w:t>-0.02 (-0.29-0.25)</w:t>
            </w:r>
          </w:p>
        </w:tc>
        <w:tc>
          <w:tcPr>
            <w:tcW w:w="643" w:type="pct"/>
            <w:vAlign w:val="center"/>
          </w:tcPr>
          <w:p w14:paraId="06D451DE" w14:textId="2F8A01E2" w:rsidR="004668F7" w:rsidRPr="00403783" w:rsidRDefault="004668F7" w:rsidP="004668F7">
            <w:pPr>
              <w:jc w:val="left"/>
              <w:rPr>
                <w:rFonts w:cs="Times New Roman"/>
                <w:sz w:val="16"/>
                <w:szCs w:val="16"/>
              </w:rPr>
            </w:pPr>
            <w:r w:rsidRPr="00403783">
              <w:rPr>
                <w:rFonts w:cs="Times New Roman"/>
                <w:sz w:val="16"/>
                <w:szCs w:val="16"/>
              </w:rPr>
              <w:t>-0.05 (-0.08--0.02)</w:t>
            </w:r>
          </w:p>
        </w:tc>
        <w:tc>
          <w:tcPr>
            <w:tcW w:w="643" w:type="pct"/>
            <w:vAlign w:val="center"/>
          </w:tcPr>
          <w:p w14:paraId="1A555F6F" w14:textId="5DFB43C6" w:rsidR="004668F7" w:rsidRPr="00403783" w:rsidRDefault="004668F7" w:rsidP="004668F7">
            <w:pPr>
              <w:jc w:val="left"/>
              <w:rPr>
                <w:rFonts w:cs="Times New Roman"/>
                <w:sz w:val="16"/>
                <w:szCs w:val="16"/>
              </w:rPr>
            </w:pPr>
            <w:r w:rsidRPr="00403783">
              <w:rPr>
                <w:rFonts w:cs="Times New Roman"/>
                <w:sz w:val="16"/>
                <w:szCs w:val="16"/>
              </w:rPr>
              <w:t>-0.14 (-0.25--0.02)</w:t>
            </w:r>
          </w:p>
        </w:tc>
        <w:tc>
          <w:tcPr>
            <w:tcW w:w="671" w:type="pct"/>
            <w:vAlign w:val="center"/>
          </w:tcPr>
          <w:p w14:paraId="583AD820" w14:textId="1557D25B" w:rsidR="004668F7" w:rsidRPr="00403783" w:rsidRDefault="004668F7" w:rsidP="004668F7">
            <w:pPr>
              <w:jc w:val="left"/>
              <w:rPr>
                <w:rFonts w:cs="Times New Roman"/>
                <w:sz w:val="16"/>
                <w:szCs w:val="16"/>
              </w:rPr>
            </w:pPr>
            <w:r w:rsidRPr="00403783">
              <w:rPr>
                <w:rFonts w:cs="Times New Roman"/>
                <w:sz w:val="16"/>
                <w:szCs w:val="16"/>
              </w:rPr>
              <w:t>0.51 (-0.43-1.45)</w:t>
            </w:r>
          </w:p>
        </w:tc>
        <w:tc>
          <w:tcPr>
            <w:tcW w:w="642" w:type="pct"/>
            <w:vAlign w:val="center"/>
          </w:tcPr>
          <w:p w14:paraId="6482234E" w14:textId="24A7E018" w:rsidR="004668F7" w:rsidRPr="00403783" w:rsidRDefault="004668F7" w:rsidP="004668F7">
            <w:pPr>
              <w:jc w:val="left"/>
              <w:rPr>
                <w:rFonts w:cs="Times New Roman"/>
                <w:sz w:val="16"/>
                <w:szCs w:val="16"/>
              </w:rPr>
            </w:pPr>
            <w:r w:rsidRPr="00403783">
              <w:rPr>
                <w:rFonts w:cs="Times New Roman"/>
                <w:sz w:val="16"/>
                <w:szCs w:val="16"/>
              </w:rPr>
              <w:t>-0.18 (-0.55-0.19)</w:t>
            </w:r>
          </w:p>
        </w:tc>
      </w:tr>
      <w:tr w:rsidR="00403783" w:rsidRPr="00403783" w14:paraId="2C10B9C7" w14:textId="77777777" w:rsidTr="004668F7">
        <w:trPr>
          <w:cantSplit/>
          <w:trHeight w:val="266"/>
          <w:jc w:val="center"/>
        </w:trPr>
        <w:tc>
          <w:tcPr>
            <w:tcW w:w="168" w:type="pct"/>
            <w:vMerge/>
            <w:textDirection w:val="btLr"/>
          </w:tcPr>
          <w:p w14:paraId="37FBCDC8" w14:textId="77777777" w:rsidR="004668F7" w:rsidRPr="00403783" w:rsidRDefault="004668F7" w:rsidP="004668F7">
            <w:pPr>
              <w:jc w:val="center"/>
              <w:rPr>
                <w:rFonts w:cs="Times New Roman"/>
                <w:b/>
                <w:bCs/>
                <w:sz w:val="16"/>
                <w:szCs w:val="16"/>
              </w:rPr>
            </w:pPr>
          </w:p>
        </w:tc>
        <w:tc>
          <w:tcPr>
            <w:tcW w:w="247" w:type="pct"/>
            <w:vAlign w:val="center"/>
          </w:tcPr>
          <w:p w14:paraId="521236D0" w14:textId="77777777"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vAlign w:val="center"/>
          </w:tcPr>
          <w:p w14:paraId="1FCDBC81" w14:textId="38D4CE05" w:rsidR="004668F7" w:rsidRPr="00403783" w:rsidRDefault="004668F7" w:rsidP="004668F7">
            <w:pPr>
              <w:jc w:val="left"/>
              <w:rPr>
                <w:rFonts w:cs="Times New Roman"/>
                <w:sz w:val="16"/>
                <w:szCs w:val="16"/>
              </w:rPr>
            </w:pPr>
            <w:r w:rsidRPr="00403783">
              <w:rPr>
                <w:rFonts w:cs="Times New Roman"/>
                <w:sz w:val="16"/>
                <w:szCs w:val="16"/>
              </w:rPr>
              <w:t>0.41 (0.30-0.52)</w:t>
            </w:r>
          </w:p>
        </w:tc>
        <w:tc>
          <w:tcPr>
            <w:tcW w:w="671" w:type="pct"/>
            <w:vAlign w:val="center"/>
          </w:tcPr>
          <w:p w14:paraId="32C56CC4" w14:textId="5EE7697F" w:rsidR="004668F7" w:rsidRPr="00403783" w:rsidRDefault="004668F7" w:rsidP="004668F7">
            <w:pPr>
              <w:jc w:val="left"/>
              <w:rPr>
                <w:rFonts w:cs="Times New Roman"/>
                <w:sz w:val="16"/>
                <w:szCs w:val="16"/>
              </w:rPr>
            </w:pPr>
            <w:r w:rsidRPr="00403783">
              <w:rPr>
                <w:rFonts w:cs="Times New Roman"/>
                <w:sz w:val="16"/>
                <w:szCs w:val="16"/>
              </w:rPr>
              <w:t>1.77 (-1.03-4.58)</w:t>
            </w:r>
          </w:p>
        </w:tc>
        <w:tc>
          <w:tcPr>
            <w:tcW w:w="643" w:type="pct"/>
            <w:vAlign w:val="center"/>
          </w:tcPr>
          <w:p w14:paraId="5AEA751E" w14:textId="68B90492" w:rsidR="004668F7" w:rsidRPr="00403783" w:rsidRDefault="004668F7" w:rsidP="004668F7">
            <w:pPr>
              <w:jc w:val="left"/>
              <w:rPr>
                <w:rFonts w:cs="Times New Roman"/>
                <w:sz w:val="16"/>
                <w:szCs w:val="16"/>
              </w:rPr>
            </w:pPr>
            <w:r w:rsidRPr="00403783">
              <w:rPr>
                <w:rFonts w:cs="Times New Roman"/>
                <w:sz w:val="16"/>
                <w:szCs w:val="16"/>
              </w:rPr>
              <w:t>0.15 (-0.19-0.49)</w:t>
            </w:r>
          </w:p>
        </w:tc>
        <w:tc>
          <w:tcPr>
            <w:tcW w:w="643" w:type="pct"/>
            <w:vAlign w:val="center"/>
          </w:tcPr>
          <w:p w14:paraId="6F9BD889" w14:textId="6EA29CC0" w:rsidR="004668F7" w:rsidRPr="00403783" w:rsidRDefault="004668F7" w:rsidP="004668F7">
            <w:pPr>
              <w:jc w:val="left"/>
              <w:rPr>
                <w:rFonts w:cs="Times New Roman"/>
                <w:sz w:val="16"/>
                <w:szCs w:val="16"/>
              </w:rPr>
            </w:pPr>
            <w:r w:rsidRPr="00403783">
              <w:rPr>
                <w:rFonts w:cs="Times New Roman"/>
                <w:sz w:val="16"/>
                <w:szCs w:val="16"/>
              </w:rPr>
              <w:t>-0.03 (-0.05--0.00)</w:t>
            </w:r>
          </w:p>
        </w:tc>
        <w:tc>
          <w:tcPr>
            <w:tcW w:w="643" w:type="pct"/>
            <w:vAlign w:val="center"/>
          </w:tcPr>
          <w:p w14:paraId="48CEFB67" w14:textId="76D9E468" w:rsidR="004668F7" w:rsidRPr="00403783" w:rsidRDefault="004668F7" w:rsidP="004668F7">
            <w:pPr>
              <w:jc w:val="left"/>
              <w:rPr>
                <w:rFonts w:cs="Times New Roman"/>
                <w:sz w:val="16"/>
                <w:szCs w:val="16"/>
              </w:rPr>
            </w:pPr>
            <w:r w:rsidRPr="00403783">
              <w:rPr>
                <w:rFonts w:cs="Times New Roman"/>
                <w:sz w:val="16"/>
                <w:szCs w:val="16"/>
              </w:rPr>
              <w:t>-0.08 (-0.17-0.00)</w:t>
            </w:r>
          </w:p>
        </w:tc>
        <w:tc>
          <w:tcPr>
            <w:tcW w:w="671" w:type="pct"/>
            <w:vAlign w:val="center"/>
          </w:tcPr>
          <w:p w14:paraId="478F6D2B" w14:textId="7E56EC10" w:rsidR="004668F7" w:rsidRPr="00403783" w:rsidRDefault="004668F7" w:rsidP="004668F7">
            <w:pPr>
              <w:jc w:val="left"/>
              <w:rPr>
                <w:rFonts w:cs="Times New Roman"/>
                <w:sz w:val="16"/>
                <w:szCs w:val="16"/>
              </w:rPr>
            </w:pPr>
            <w:r w:rsidRPr="00403783">
              <w:rPr>
                <w:rFonts w:cs="Times New Roman"/>
                <w:sz w:val="16"/>
                <w:szCs w:val="16"/>
              </w:rPr>
              <w:t>0.25 (-0.76-1.26)</w:t>
            </w:r>
          </w:p>
        </w:tc>
        <w:tc>
          <w:tcPr>
            <w:tcW w:w="642" w:type="pct"/>
            <w:vAlign w:val="center"/>
          </w:tcPr>
          <w:p w14:paraId="645BE0C9" w14:textId="2D4D0DB8" w:rsidR="004668F7" w:rsidRPr="00403783" w:rsidRDefault="004668F7" w:rsidP="004668F7">
            <w:pPr>
              <w:jc w:val="left"/>
              <w:rPr>
                <w:rFonts w:cs="Times New Roman"/>
                <w:sz w:val="16"/>
                <w:szCs w:val="16"/>
              </w:rPr>
            </w:pPr>
            <w:r w:rsidRPr="00403783">
              <w:rPr>
                <w:rFonts w:cs="Times New Roman"/>
                <w:sz w:val="16"/>
                <w:szCs w:val="16"/>
              </w:rPr>
              <w:t>0.12 (-0.19-0.43)</w:t>
            </w:r>
          </w:p>
        </w:tc>
      </w:tr>
      <w:tr w:rsidR="00403783" w:rsidRPr="00403783" w14:paraId="2E073B82" w14:textId="77777777" w:rsidTr="004668F7">
        <w:trPr>
          <w:cantSplit/>
          <w:trHeight w:val="266"/>
          <w:jc w:val="center"/>
        </w:trPr>
        <w:tc>
          <w:tcPr>
            <w:tcW w:w="168" w:type="pct"/>
            <w:vMerge/>
            <w:textDirection w:val="btLr"/>
          </w:tcPr>
          <w:p w14:paraId="2035C6E2" w14:textId="77777777" w:rsidR="004668F7" w:rsidRPr="00403783" w:rsidRDefault="004668F7" w:rsidP="004668F7">
            <w:pPr>
              <w:jc w:val="center"/>
              <w:rPr>
                <w:rFonts w:cs="Times New Roman"/>
                <w:b/>
                <w:bCs/>
                <w:sz w:val="16"/>
                <w:szCs w:val="16"/>
              </w:rPr>
            </w:pPr>
          </w:p>
        </w:tc>
        <w:tc>
          <w:tcPr>
            <w:tcW w:w="247" w:type="pct"/>
            <w:vAlign w:val="center"/>
          </w:tcPr>
          <w:p w14:paraId="4A1B87F8" w14:textId="77777777"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vAlign w:val="center"/>
          </w:tcPr>
          <w:p w14:paraId="1D3C13F5" w14:textId="1D58BA62" w:rsidR="004668F7" w:rsidRPr="00403783" w:rsidRDefault="004668F7" w:rsidP="004668F7">
            <w:pPr>
              <w:jc w:val="left"/>
              <w:rPr>
                <w:rFonts w:cs="Times New Roman"/>
                <w:sz w:val="16"/>
                <w:szCs w:val="16"/>
              </w:rPr>
            </w:pPr>
            <w:r w:rsidRPr="00403783">
              <w:rPr>
                <w:rFonts w:cs="Times New Roman"/>
                <w:sz w:val="16"/>
                <w:szCs w:val="16"/>
              </w:rPr>
              <w:t>0.11 (0.05-0.18)</w:t>
            </w:r>
          </w:p>
        </w:tc>
        <w:tc>
          <w:tcPr>
            <w:tcW w:w="671" w:type="pct"/>
            <w:vAlign w:val="center"/>
          </w:tcPr>
          <w:p w14:paraId="24D64FD5" w14:textId="56CABE69" w:rsidR="004668F7" w:rsidRPr="00403783" w:rsidRDefault="004668F7" w:rsidP="004668F7">
            <w:pPr>
              <w:jc w:val="left"/>
              <w:rPr>
                <w:rFonts w:cs="Times New Roman"/>
                <w:sz w:val="16"/>
                <w:szCs w:val="16"/>
              </w:rPr>
            </w:pPr>
            <w:r w:rsidRPr="00403783">
              <w:rPr>
                <w:rFonts w:cs="Times New Roman"/>
                <w:sz w:val="16"/>
                <w:szCs w:val="16"/>
              </w:rPr>
              <w:t>2.07 (0.92-3.23)</w:t>
            </w:r>
          </w:p>
        </w:tc>
        <w:tc>
          <w:tcPr>
            <w:tcW w:w="643" w:type="pct"/>
            <w:vAlign w:val="center"/>
          </w:tcPr>
          <w:p w14:paraId="4CC17033" w14:textId="48A09EC9" w:rsidR="004668F7" w:rsidRPr="00403783" w:rsidRDefault="004668F7" w:rsidP="004668F7">
            <w:pPr>
              <w:jc w:val="left"/>
              <w:rPr>
                <w:rFonts w:cs="Times New Roman"/>
                <w:sz w:val="16"/>
                <w:szCs w:val="16"/>
              </w:rPr>
            </w:pPr>
            <w:r w:rsidRPr="00403783">
              <w:rPr>
                <w:rFonts w:cs="Times New Roman"/>
                <w:sz w:val="16"/>
                <w:szCs w:val="16"/>
              </w:rPr>
              <w:t>0.05 (-0.12-0.21)</w:t>
            </w:r>
          </w:p>
        </w:tc>
        <w:tc>
          <w:tcPr>
            <w:tcW w:w="643" w:type="pct"/>
            <w:vAlign w:val="center"/>
          </w:tcPr>
          <w:p w14:paraId="33FA3BDB" w14:textId="5A195009" w:rsidR="004668F7" w:rsidRPr="00403783" w:rsidRDefault="004668F7" w:rsidP="004668F7">
            <w:pPr>
              <w:jc w:val="left"/>
              <w:rPr>
                <w:rFonts w:cs="Times New Roman"/>
                <w:sz w:val="16"/>
                <w:szCs w:val="16"/>
              </w:rPr>
            </w:pPr>
            <w:r w:rsidRPr="00403783">
              <w:rPr>
                <w:rFonts w:cs="Times New Roman"/>
                <w:sz w:val="16"/>
                <w:szCs w:val="16"/>
              </w:rPr>
              <w:t>-0.01 (-0.02-0.01)</w:t>
            </w:r>
          </w:p>
        </w:tc>
        <w:tc>
          <w:tcPr>
            <w:tcW w:w="643" w:type="pct"/>
            <w:vAlign w:val="center"/>
          </w:tcPr>
          <w:p w14:paraId="21D7068B" w14:textId="2D336760" w:rsidR="004668F7" w:rsidRPr="00403783" w:rsidRDefault="004668F7" w:rsidP="004668F7">
            <w:pPr>
              <w:jc w:val="left"/>
              <w:rPr>
                <w:rFonts w:cs="Times New Roman"/>
                <w:sz w:val="16"/>
                <w:szCs w:val="16"/>
              </w:rPr>
            </w:pPr>
            <w:r w:rsidRPr="00403783">
              <w:rPr>
                <w:rFonts w:cs="Times New Roman"/>
                <w:sz w:val="16"/>
                <w:szCs w:val="16"/>
              </w:rPr>
              <w:t>-0.00 (-0.05-0.05)</w:t>
            </w:r>
          </w:p>
        </w:tc>
        <w:tc>
          <w:tcPr>
            <w:tcW w:w="671" w:type="pct"/>
            <w:vAlign w:val="center"/>
          </w:tcPr>
          <w:p w14:paraId="5122CEFF" w14:textId="43F51BD9" w:rsidR="004668F7" w:rsidRPr="00403783" w:rsidRDefault="004668F7" w:rsidP="004668F7">
            <w:pPr>
              <w:jc w:val="left"/>
              <w:rPr>
                <w:rFonts w:cs="Times New Roman"/>
                <w:sz w:val="16"/>
                <w:szCs w:val="16"/>
              </w:rPr>
            </w:pPr>
            <w:r w:rsidRPr="00403783">
              <w:rPr>
                <w:rFonts w:cs="Times New Roman"/>
                <w:sz w:val="16"/>
                <w:szCs w:val="16"/>
              </w:rPr>
              <w:t>0.06 (-0.06-0.18)</w:t>
            </w:r>
          </w:p>
        </w:tc>
        <w:tc>
          <w:tcPr>
            <w:tcW w:w="642" w:type="pct"/>
            <w:vAlign w:val="center"/>
          </w:tcPr>
          <w:p w14:paraId="3F6BF7EF" w14:textId="2C86AAB1" w:rsidR="004668F7" w:rsidRPr="00403783" w:rsidRDefault="004668F7" w:rsidP="004668F7">
            <w:pPr>
              <w:jc w:val="left"/>
              <w:rPr>
                <w:rFonts w:cs="Times New Roman"/>
                <w:sz w:val="16"/>
                <w:szCs w:val="16"/>
              </w:rPr>
            </w:pPr>
            <w:r w:rsidRPr="00403783">
              <w:rPr>
                <w:rFonts w:cs="Times New Roman"/>
                <w:sz w:val="16"/>
                <w:szCs w:val="16"/>
              </w:rPr>
              <w:t>-0.04 (-0.10-0.02)</w:t>
            </w:r>
          </w:p>
        </w:tc>
      </w:tr>
      <w:tr w:rsidR="00403783" w:rsidRPr="00403783" w14:paraId="60508CAA" w14:textId="77777777" w:rsidTr="004668F7">
        <w:trPr>
          <w:cantSplit/>
          <w:trHeight w:val="266"/>
          <w:jc w:val="center"/>
        </w:trPr>
        <w:tc>
          <w:tcPr>
            <w:tcW w:w="168" w:type="pct"/>
            <w:vMerge w:val="restart"/>
            <w:shd w:val="clear" w:color="auto" w:fill="E7E6E6" w:themeFill="background2"/>
            <w:textDirection w:val="btLr"/>
          </w:tcPr>
          <w:p w14:paraId="544E13A8" w14:textId="11F72C3E" w:rsidR="004668F7" w:rsidRPr="00403783" w:rsidRDefault="004668F7" w:rsidP="004668F7">
            <w:pPr>
              <w:jc w:val="center"/>
              <w:rPr>
                <w:rFonts w:cs="Times New Roman"/>
                <w:b/>
                <w:bCs/>
                <w:sz w:val="16"/>
                <w:szCs w:val="16"/>
              </w:rPr>
            </w:pPr>
            <w:r w:rsidRPr="00403783">
              <w:rPr>
                <w:rFonts w:cs="Times New Roman"/>
                <w:b/>
                <w:bCs/>
                <w:sz w:val="16"/>
                <w:szCs w:val="16"/>
              </w:rPr>
              <w:t>Men 63-64</w:t>
            </w:r>
          </w:p>
        </w:tc>
        <w:tc>
          <w:tcPr>
            <w:tcW w:w="247" w:type="pct"/>
            <w:shd w:val="clear" w:color="auto" w:fill="E7E6E6" w:themeFill="background2"/>
            <w:vAlign w:val="center"/>
          </w:tcPr>
          <w:p w14:paraId="525509AB" w14:textId="5268F547"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E7E6E6" w:themeFill="background2"/>
            <w:vAlign w:val="center"/>
          </w:tcPr>
          <w:p w14:paraId="2360C5B5" w14:textId="05AA2A1A" w:rsidR="004668F7" w:rsidRPr="00403783" w:rsidRDefault="004668F7" w:rsidP="004668F7">
            <w:pPr>
              <w:jc w:val="left"/>
              <w:rPr>
                <w:rFonts w:cs="Times New Roman"/>
                <w:sz w:val="16"/>
                <w:szCs w:val="16"/>
              </w:rPr>
            </w:pPr>
            <w:r w:rsidRPr="00403783">
              <w:rPr>
                <w:rFonts w:cs="Times New Roman"/>
                <w:sz w:val="16"/>
                <w:szCs w:val="16"/>
              </w:rPr>
              <w:t>0.03 (-0.02-0.08)</w:t>
            </w:r>
          </w:p>
        </w:tc>
        <w:tc>
          <w:tcPr>
            <w:tcW w:w="671" w:type="pct"/>
            <w:shd w:val="clear" w:color="auto" w:fill="E7E6E6" w:themeFill="background2"/>
            <w:vAlign w:val="center"/>
          </w:tcPr>
          <w:p w14:paraId="528D6966" w14:textId="50A39E8F" w:rsidR="004668F7" w:rsidRPr="00403783" w:rsidRDefault="004668F7" w:rsidP="004668F7">
            <w:pPr>
              <w:jc w:val="left"/>
              <w:rPr>
                <w:rFonts w:cs="Times New Roman"/>
                <w:sz w:val="16"/>
                <w:szCs w:val="16"/>
              </w:rPr>
            </w:pPr>
            <w:r w:rsidRPr="00403783">
              <w:rPr>
                <w:rFonts w:cs="Times New Roman"/>
                <w:sz w:val="16"/>
                <w:szCs w:val="16"/>
              </w:rPr>
              <w:t>0.48 (-0.02-0.99)</w:t>
            </w:r>
          </w:p>
        </w:tc>
        <w:tc>
          <w:tcPr>
            <w:tcW w:w="643" w:type="pct"/>
            <w:shd w:val="clear" w:color="auto" w:fill="E7E6E6" w:themeFill="background2"/>
            <w:vAlign w:val="center"/>
          </w:tcPr>
          <w:p w14:paraId="1611542F" w14:textId="0EDDC6AC" w:rsidR="004668F7" w:rsidRPr="00403783" w:rsidRDefault="004668F7" w:rsidP="004668F7">
            <w:pPr>
              <w:jc w:val="left"/>
              <w:rPr>
                <w:rFonts w:cs="Times New Roman"/>
                <w:sz w:val="16"/>
                <w:szCs w:val="16"/>
              </w:rPr>
            </w:pPr>
            <w:r w:rsidRPr="00403783">
              <w:rPr>
                <w:rFonts w:cs="Times New Roman"/>
                <w:sz w:val="16"/>
                <w:szCs w:val="16"/>
              </w:rPr>
              <w:t>-0.41 (-0.67--0.16)</w:t>
            </w:r>
          </w:p>
        </w:tc>
        <w:tc>
          <w:tcPr>
            <w:tcW w:w="643" w:type="pct"/>
            <w:shd w:val="clear" w:color="auto" w:fill="E7E6E6" w:themeFill="background2"/>
            <w:vAlign w:val="center"/>
          </w:tcPr>
          <w:p w14:paraId="31D758A8" w14:textId="4B6F01D1"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2D70E6BF" w14:textId="7CA58191"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E7E6E6" w:themeFill="background2"/>
            <w:vAlign w:val="center"/>
          </w:tcPr>
          <w:p w14:paraId="5F50EC53" w14:textId="7468A54A"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3E871C2C" w14:textId="6D99ED68"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5CDCB0F9" w14:textId="77777777" w:rsidTr="004668F7">
        <w:trPr>
          <w:cantSplit/>
          <w:trHeight w:val="266"/>
          <w:jc w:val="center"/>
        </w:trPr>
        <w:tc>
          <w:tcPr>
            <w:tcW w:w="168" w:type="pct"/>
            <w:vMerge/>
            <w:shd w:val="clear" w:color="auto" w:fill="E7E6E6" w:themeFill="background2"/>
            <w:textDirection w:val="btLr"/>
          </w:tcPr>
          <w:p w14:paraId="0D3136F1"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34158595" w14:textId="46C44888"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E7E6E6" w:themeFill="background2"/>
            <w:vAlign w:val="center"/>
          </w:tcPr>
          <w:p w14:paraId="38B26A4A" w14:textId="6CB5EC5E" w:rsidR="004668F7" w:rsidRPr="00403783" w:rsidRDefault="004668F7" w:rsidP="004668F7">
            <w:pPr>
              <w:jc w:val="left"/>
              <w:rPr>
                <w:rFonts w:cs="Times New Roman"/>
                <w:sz w:val="16"/>
                <w:szCs w:val="16"/>
              </w:rPr>
            </w:pPr>
            <w:r w:rsidRPr="00403783">
              <w:rPr>
                <w:rFonts w:cs="Times New Roman"/>
                <w:sz w:val="16"/>
                <w:szCs w:val="16"/>
              </w:rPr>
              <w:t>0.73 (0.59-0.87)</w:t>
            </w:r>
          </w:p>
        </w:tc>
        <w:tc>
          <w:tcPr>
            <w:tcW w:w="671" w:type="pct"/>
            <w:shd w:val="clear" w:color="auto" w:fill="E7E6E6" w:themeFill="background2"/>
            <w:vAlign w:val="center"/>
          </w:tcPr>
          <w:p w14:paraId="2FA46576" w14:textId="347EB884" w:rsidR="004668F7" w:rsidRPr="00403783" w:rsidRDefault="004668F7" w:rsidP="004668F7">
            <w:pPr>
              <w:jc w:val="left"/>
              <w:rPr>
                <w:rFonts w:cs="Times New Roman"/>
                <w:sz w:val="16"/>
                <w:szCs w:val="16"/>
              </w:rPr>
            </w:pPr>
            <w:r w:rsidRPr="00403783">
              <w:rPr>
                <w:rFonts w:cs="Times New Roman"/>
                <w:sz w:val="16"/>
                <w:szCs w:val="16"/>
              </w:rPr>
              <w:t>0.47 (-0.82-1.77)</w:t>
            </w:r>
          </w:p>
        </w:tc>
        <w:tc>
          <w:tcPr>
            <w:tcW w:w="643" w:type="pct"/>
            <w:shd w:val="clear" w:color="auto" w:fill="E7E6E6" w:themeFill="background2"/>
            <w:vAlign w:val="center"/>
          </w:tcPr>
          <w:p w14:paraId="50D52BC5" w14:textId="5A2B5EF6" w:rsidR="004668F7" w:rsidRPr="00403783" w:rsidRDefault="004668F7" w:rsidP="004668F7">
            <w:pPr>
              <w:jc w:val="left"/>
              <w:rPr>
                <w:rFonts w:cs="Times New Roman"/>
                <w:sz w:val="16"/>
                <w:szCs w:val="16"/>
              </w:rPr>
            </w:pPr>
            <w:r w:rsidRPr="00403783">
              <w:rPr>
                <w:rFonts w:cs="Times New Roman"/>
                <w:sz w:val="16"/>
                <w:szCs w:val="16"/>
              </w:rPr>
              <w:t>-0.07 (-0.39-0.25)</w:t>
            </w:r>
          </w:p>
        </w:tc>
        <w:tc>
          <w:tcPr>
            <w:tcW w:w="643" w:type="pct"/>
            <w:shd w:val="clear" w:color="auto" w:fill="E7E6E6" w:themeFill="background2"/>
            <w:vAlign w:val="center"/>
          </w:tcPr>
          <w:p w14:paraId="1CFCFE7C" w14:textId="521CB0C4" w:rsidR="004668F7" w:rsidRPr="00403783" w:rsidRDefault="004668F7" w:rsidP="004668F7">
            <w:pPr>
              <w:jc w:val="left"/>
              <w:rPr>
                <w:rFonts w:cs="Times New Roman"/>
                <w:sz w:val="16"/>
                <w:szCs w:val="16"/>
              </w:rPr>
            </w:pPr>
            <w:r w:rsidRPr="00403783">
              <w:rPr>
                <w:rFonts w:cs="Times New Roman"/>
                <w:sz w:val="16"/>
                <w:szCs w:val="16"/>
              </w:rPr>
              <w:t>-0.09 (-0.12--0.05)</w:t>
            </w:r>
          </w:p>
        </w:tc>
        <w:tc>
          <w:tcPr>
            <w:tcW w:w="643" w:type="pct"/>
            <w:shd w:val="clear" w:color="auto" w:fill="E7E6E6" w:themeFill="background2"/>
            <w:vAlign w:val="center"/>
          </w:tcPr>
          <w:p w14:paraId="30BB8D53" w14:textId="36C9C038" w:rsidR="004668F7" w:rsidRPr="00403783" w:rsidRDefault="004668F7" w:rsidP="004668F7">
            <w:pPr>
              <w:jc w:val="left"/>
              <w:rPr>
                <w:rFonts w:cs="Times New Roman"/>
                <w:sz w:val="16"/>
                <w:szCs w:val="16"/>
              </w:rPr>
            </w:pPr>
            <w:r w:rsidRPr="00403783">
              <w:rPr>
                <w:rFonts w:cs="Times New Roman"/>
                <w:sz w:val="16"/>
                <w:szCs w:val="16"/>
              </w:rPr>
              <w:t>-0.36 (-0.47--0.25)</w:t>
            </w:r>
          </w:p>
        </w:tc>
        <w:tc>
          <w:tcPr>
            <w:tcW w:w="671" w:type="pct"/>
            <w:shd w:val="clear" w:color="auto" w:fill="E7E6E6" w:themeFill="background2"/>
            <w:vAlign w:val="center"/>
          </w:tcPr>
          <w:p w14:paraId="26297E6C" w14:textId="4C728D6C" w:rsidR="004668F7" w:rsidRPr="00403783" w:rsidRDefault="004668F7" w:rsidP="004668F7">
            <w:pPr>
              <w:jc w:val="left"/>
              <w:rPr>
                <w:rFonts w:cs="Times New Roman"/>
                <w:sz w:val="16"/>
                <w:szCs w:val="16"/>
              </w:rPr>
            </w:pPr>
            <w:r w:rsidRPr="00403783">
              <w:rPr>
                <w:rFonts w:cs="Times New Roman"/>
                <w:sz w:val="16"/>
                <w:szCs w:val="16"/>
              </w:rPr>
              <w:t>-0.24 (-0.83-0.34)</w:t>
            </w:r>
          </w:p>
        </w:tc>
        <w:tc>
          <w:tcPr>
            <w:tcW w:w="642" w:type="pct"/>
            <w:shd w:val="clear" w:color="auto" w:fill="E7E6E6" w:themeFill="background2"/>
            <w:vAlign w:val="center"/>
          </w:tcPr>
          <w:p w14:paraId="20E3C3D6" w14:textId="117F879C" w:rsidR="004668F7" w:rsidRPr="00403783" w:rsidRDefault="004668F7" w:rsidP="004668F7">
            <w:pPr>
              <w:jc w:val="left"/>
              <w:rPr>
                <w:rFonts w:cs="Times New Roman"/>
                <w:sz w:val="16"/>
                <w:szCs w:val="16"/>
              </w:rPr>
            </w:pPr>
            <w:r w:rsidRPr="00403783">
              <w:rPr>
                <w:rFonts w:cs="Times New Roman"/>
                <w:sz w:val="16"/>
                <w:szCs w:val="16"/>
              </w:rPr>
              <w:t>-0.26 (-0.70-0.18)</w:t>
            </w:r>
          </w:p>
        </w:tc>
      </w:tr>
      <w:tr w:rsidR="00403783" w:rsidRPr="00403783" w14:paraId="7D7E3E65" w14:textId="77777777" w:rsidTr="004668F7">
        <w:trPr>
          <w:cantSplit/>
          <w:trHeight w:val="266"/>
          <w:jc w:val="center"/>
        </w:trPr>
        <w:tc>
          <w:tcPr>
            <w:tcW w:w="168" w:type="pct"/>
            <w:vMerge/>
            <w:shd w:val="clear" w:color="auto" w:fill="E7E6E6" w:themeFill="background2"/>
            <w:textDirection w:val="btLr"/>
          </w:tcPr>
          <w:p w14:paraId="197E1E32"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1659208F" w14:textId="078C5267"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E7E6E6" w:themeFill="background2"/>
            <w:vAlign w:val="center"/>
          </w:tcPr>
          <w:p w14:paraId="7442D0DB" w14:textId="6E848B63" w:rsidR="004668F7" w:rsidRPr="00403783" w:rsidRDefault="004668F7" w:rsidP="004668F7">
            <w:pPr>
              <w:jc w:val="left"/>
              <w:rPr>
                <w:rFonts w:cs="Times New Roman"/>
                <w:sz w:val="16"/>
                <w:szCs w:val="16"/>
              </w:rPr>
            </w:pPr>
            <w:r w:rsidRPr="00403783">
              <w:rPr>
                <w:rFonts w:cs="Times New Roman"/>
                <w:sz w:val="16"/>
                <w:szCs w:val="16"/>
              </w:rPr>
              <w:t>0.53 (0.40-0.67)</w:t>
            </w:r>
          </w:p>
        </w:tc>
        <w:tc>
          <w:tcPr>
            <w:tcW w:w="671" w:type="pct"/>
            <w:shd w:val="clear" w:color="auto" w:fill="E7E6E6" w:themeFill="background2"/>
            <w:vAlign w:val="center"/>
          </w:tcPr>
          <w:p w14:paraId="425369A1" w14:textId="6C0B9FB6" w:rsidR="004668F7" w:rsidRPr="00403783" w:rsidRDefault="004668F7" w:rsidP="004668F7">
            <w:pPr>
              <w:jc w:val="left"/>
              <w:rPr>
                <w:rFonts w:cs="Times New Roman"/>
                <w:sz w:val="16"/>
                <w:szCs w:val="16"/>
              </w:rPr>
            </w:pPr>
            <w:r w:rsidRPr="00403783">
              <w:rPr>
                <w:rFonts w:cs="Times New Roman"/>
                <w:sz w:val="16"/>
                <w:szCs w:val="16"/>
              </w:rPr>
              <w:t>0.86 (-1.58-3.30)</w:t>
            </w:r>
          </w:p>
        </w:tc>
        <w:tc>
          <w:tcPr>
            <w:tcW w:w="643" w:type="pct"/>
            <w:shd w:val="clear" w:color="auto" w:fill="E7E6E6" w:themeFill="background2"/>
            <w:vAlign w:val="center"/>
          </w:tcPr>
          <w:p w14:paraId="150819EF" w14:textId="79A20E93" w:rsidR="004668F7" w:rsidRPr="00403783" w:rsidRDefault="004668F7" w:rsidP="004668F7">
            <w:pPr>
              <w:jc w:val="left"/>
              <w:rPr>
                <w:rFonts w:cs="Times New Roman"/>
                <w:sz w:val="16"/>
                <w:szCs w:val="16"/>
              </w:rPr>
            </w:pPr>
            <w:r w:rsidRPr="00403783">
              <w:rPr>
                <w:rFonts w:cs="Times New Roman"/>
                <w:sz w:val="16"/>
                <w:szCs w:val="16"/>
              </w:rPr>
              <w:t>0.08 (-0.30-0.45)</w:t>
            </w:r>
          </w:p>
        </w:tc>
        <w:tc>
          <w:tcPr>
            <w:tcW w:w="643" w:type="pct"/>
            <w:shd w:val="clear" w:color="auto" w:fill="E7E6E6" w:themeFill="background2"/>
            <w:vAlign w:val="center"/>
          </w:tcPr>
          <w:p w14:paraId="72D7B47F" w14:textId="3D195C0F" w:rsidR="004668F7" w:rsidRPr="00403783" w:rsidRDefault="004668F7" w:rsidP="004668F7">
            <w:pPr>
              <w:jc w:val="left"/>
              <w:rPr>
                <w:rFonts w:cs="Times New Roman"/>
                <w:sz w:val="16"/>
                <w:szCs w:val="16"/>
              </w:rPr>
            </w:pPr>
            <w:r w:rsidRPr="00403783">
              <w:rPr>
                <w:rFonts w:cs="Times New Roman"/>
                <w:sz w:val="16"/>
                <w:szCs w:val="16"/>
              </w:rPr>
              <w:t>-0.00 (-0.03-0.03)</w:t>
            </w:r>
          </w:p>
        </w:tc>
        <w:tc>
          <w:tcPr>
            <w:tcW w:w="643" w:type="pct"/>
            <w:shd w:val="clear" w:color="auto" w:fill="E7E6E6" w:themeFill="background2"/>
            <w:vAlign w:val="center"/>
          </w:tcPr>
          <w:p w14:paraId="583461B3" w14:textId="01506E61" w:rsidR="004668F7" w:rsidRPr="00403783" w:rsidRDefault="004668F7" w:rsidP="004668F7">
            <w:pPr>
              <w:jc w:val="left"/>
              <w:rPr>
                <w:rFonts w:cs="Times New Roman"/>
                <w:sz w:val="16"/>
                <w:szCs w:val="16"/>
              </w:rPr>
            </w:pPr>
            <w:r w:rsidRPr="00403783">
              <w:rPr>
                <w:rFonts w:cs="Times New Roman"/>
                <w:sz w:val="16"/>
                <w:szCs w:val="16"/>
              </w:rPr>
              <w:t>-0.24 (-0.31--0.16)</w:t>
            </w:r>
          </w:p>
        </w:tc>
        <w:tc>
          <w:tcPr>
            <w:tcW w:w="671" w:type="pct"/>
            <w:shd w:val="clear" w:color="auto" w:fill="E7E6E6" w:themeFill="background2"/>
            <w:vAlign w:val="center"/>
          </w:tcPr>
          <w:p w14:paraId="6C94E9B7" w14:textId="7BF23566" w:rsidR="004668F7" w:rsidRPr="00403783" w:rsidRDefault="004668F7" w:rsidP="004668F7">
            <w:pPr>
              <w:jc w:val="left"/>
              <w:rPr>
                <w:rFonts w:cs="Times New Roman"/>
                <w:sz w:val="16"/>
                <w:szCs w:val="16"/>
              </w:rPr>
            </w:pPr>
            <w:r w:rsidRPr="00403783">
              <w:rPr>
                <w:rFonts w:cs="Times New Roman"/>
                <w:sz w:val="16"/>
                <w:szCs w:val="16"/>
              </w:rPr>
              <w:t>1.39 (-0.34-3.11)</w:t>
            </w:r>
          </w:p>
        </w:tc>
        <w:tc>
          <w:tcPr>
            <w:tcW w:w="642" w:type="pct"/>
            <w:shd w:val="clear" w:color="auto" w:fill="E7E6E6" w:themeFill="background2"/>
            <w:vAlign w:val="center"/>
          </w:tcPr>
          <w:p w14:paraId="27D6FB95" w14:textId="52D7ACC1" w:rsidR="004668F7" w:rsidRPr="00403783" w:rsidRDefault="004668F7" w:rsidP="004668F7">
            <w:pPr>
              <w:jc w:val="left"/>
              <w:rPr>
                <w:rFonts w:cs="Times New Roman"/>
                <w:sz w:val="16"/>
                <w:szCs w:val="16"/>
              </w:rPr>
            </w:pPr>
            <w:r w:rsidRPr="00403783">
              <w:rPr>
                <w:rFonts w:cs="Times New Roman"/>
                <w:sz w:val="16"/>
                <w:szCs w:val="16"/>
              </w:rPr>
              <w:t>-0.20 (-0.41--0.00)</w:t>
            </w:r>
          </w:p>
        </w:tc>
      </w:tr>
      <w:tr w:rsidR="00403783" w:rsidRPr="00403783" w14:paraId="63C5348B" w14:textId="77777777" w:rsidTr="004668F7">
        <w:trPr>
          <w:cantSplit/>
          <w:trHeight w:val="266"/>
          <w:jc w:val="center"/>
        </w:trPr>
        <w:tc>
          <w:tcPr>
            <w:tcW w:w="168" w:type="pct"/>
            <w:vMerge/>
            <w:shd w:val="clear" w:color="auto" w:fill="E7E6E6" w:themeFill="background2"/>
            <w:textDirection w:val="btLr"/>
          </w:tcPr>
          <w:p w14:paraId="6F2C9C87"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1D7DE05B" w14:textId="70322D58"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E7E6E6" w:themeFill="background2"/>
            <w:vAlign w:val="center"/>
          </w:tcPr>
          <w:p w14:paraId="0114B989" w14:textId="4835850F" w:rsidR="004668F7" w:rsidRPr="00403783" w:rsidRDefault="004668F7" w:rsidP="004668F7">
            <w:pPr>
              <w:jc w:val="left"/>
              <w:rPr>
                <w:rFonts w:cs="Times New Roman"/>
                <w:sz w:val="16"/>
                <w:szCs w:val="16"/>
              </w:rPr>
            </w:pPr>
            <w:r w:rsidRPr="00403783">
              <w:rPr>
                <w:rFonts w:cs="Times New Roman"/>
                <w:sz w:val="16"/>
                <w:szCs w:val="16"/>
              </w:rPr>
              <w:t>0.08 (0.01-0.14)</w:t>
            </w:r>
          </w:p>
        </w:tc>
        <w:tc>
          <w:tcPr>
            <w:tcW w:w="671" w:type="pct"/>
            <w:shd w:val="clear" w:color="auto" w:fill="E7E6E6" w:themeFill="background2"/>
            <w:vAlign w:val="center"/>
          </w:tcPr>
          <w:p w14:paraId="131E7245" w14:textId="1E8BBE88" w:rsidR="004668F7" w:rsidRPr="00403783" w:rsidRDefault="004668F7" w:rsidP="004668F7">
            <w:pPr>
              <w:jc w:val="left"/>
              <w:rPr>
                <w:rFonts w:cs="Times New Roman"/>
                <w:sz w:val="16"/>
                <w:szCs w:val="16"/>
              </w:rPr>
            </w:pPr>
            <w:r w:rsidRPr="00403783">
              <w:rPr>
                <w:rFonts w:cs="Times New Roman"/>
                <w:sz w:val="16"/>
                <w:szCs w:val="16"/>
              </w:rPr>
              <w:t>2.21 (0.97-3.45)</w:t>
            </w:r>
          </w:p>
        </w:tc>
        <w:tc>
          <w:tcPr>
            <w:tcW w:w="643" w:type="pct"/>
            <w:shd w:val="clear" w:color="auto" w:fill="E7E6E6" w:themeFill="background2"/>
            <w:vAlign w:val="center"/>
          </w:tcPr>
          <w:p w14:paraId="12128F12" w14:textId="482641E7" w:rsidR="004668F7" w:rsidRPr="00403783" w:rsidRDefault="004668F7" w:rsidP="004668F7">
            <w:pPr>
              <w:jc w:val="left"/>
              <w:rPr>
                <w:rFonts w:cs="Times New Roman"/>
                <w:sz w:val="16"/>
                <w:szCs w:val="16"/>
              </w:rPr>
            </w:pPr>
            <w:r w:rsidRPr="00403783">
              <w:rPr>
                <w:rFonts w:cs="Times New Roman"/>
                <w:sz w:val="16"/>
                <w:szCs w:val="16"/>
              </w:rPr>
              <w:t>-0.04 (-0.17-0.10)</w:t>
            </w:r>
          </w:p>
        </w:tc>
        <w:tc>
          <w:tcPr>
            <w:tcW w:w="643" w:type="pct"/>
            <w:shd w:val="clear" w:color="auto" w:fill="E7E6E6" w:themeFill="background2"/>
            <w:vAlign w:val="center"/>
          </w:tcPr>
          <w:p w14:paraId="6D0767E3" w14:textId="6AA7E1AE" w:rsidR="004668F7" w:rsidRPr="00403783" w:rsidRDefault="004668F7" w:rsidP="004668F7">
            <w:pPr>
              <w:jc w:val="left"/>
              <w:rPr>
                <w:rFonts w:cs="Times New Roman"/>
                <w:sz w:val="16"/>
                <w:szCs w:val="16"/>
              </w:rPr>
            </w:pPr>
            <w:r w:rsidRPr="00403783">
              <w:rPr>
                <w:rFonts w:cs="Times New Roman"/>
                <w:sz w:val="16"/>
                <w:szCs w:val="16"/>
              </w:rPr>
              <w:t>0.00 (-0.01-0.02)</w:t>
            </w:r>
          </w:p>
        </w:tc>
        <w:tc>
          <w:tcPr>
            <w:tcW w:w="643" w:type="pct"/>
            <w:shd w:val="clear" w:color="auto" w:fill="E7E6E6" w:themeFill="background2"/>
            <w:vAlign w:val="center"/>
          </w:tcPr>
          <w:p w14:paraId="50295674" w14:textId="50D9DD87" w:rsidR="004668F7" w:rsidRPr="00403783" w:rsidRDefault="004668F7" w:rsidP="004668F7">
            <w:pPr>
              <w:jc w:val="left"/>
              <w:rPr>
                <w:rFonts w:cs="Times New Roman"/>
                <w:sz w:val="16"/>
                <w:szCs w:val="16"/>
              </w:rPr>
            </w:pPr>
            <w:r w:rsidRPr="00403783">
              <w:rPr>
                <w:rFonts w:cs="Times New Roman"/>
                <w:sz w:val="16"/>
                <w:szCs w:val="16"/>
              </w:rPr>
              <w:t>-0.07 (-0.11--0.03)</w:t>
            </w:r>
          </w:p>
        </w:tc>
        <w:tc>
          <w:tcPr>
            <w:tcW w:w="671" w:type="pct"/>
            <w:shd w:val="clear" w:color="auto" w:fill="E7E6E6" w:themeFill="background2"/>
            <w:vAlign w:val="center"/>
          </w:tcPr>
          <w:p w14:paraId="5CE6806C" w14:textId="15A1B5EE" w:rsidR="004668F7" w:rsidRPr="00403783" w:rsidRDefault="004668F7" w:rsidP="004668F7">
            <w:pPr>
              <w:jc w:val="left"/>
              <w:rPr>
                <w:rFonts w:cs="Times New Roman"/>
                <w:sz w:val="16"/>
                <w:szCs w:val="16"/>
              </w:rPr>
            </w:pPr>
            <w:r w:rsidRPr="00403783">
              <w:rPr>
                <w:rFonts w:cs="Times New Roman"/>
                <w:sz w:val="16"/>
                <w:szCs w:val="16"/>
              </w:rPr>
              <w:t>0.13 (-0.02-0.29)</w:t>
            </w:r>
          </w:p>
        </w:tc>
        <w:tc>
          <w:tcPr>
            <w:tcW w:w="642" w:type="pct"/>
            <w:shd w:val="clear" w:color="auto" w:fill="E7E6E6" w:themeFill="background2"/>
            <w:vAlign w:val="center"/>
          </w:tcPr>
          <w:p w14:paraId="11D998BD" w14:textId="16C0857A" w:rsidR="004668F7" w:rsidRPr="00403783" w:rsidRDefault="004668F7" w:rsidP="004668F7">
            <w:pPr>
              <w:jc w:val="left"/>
              <w:rPr>
                <w:rFonts w:cs="Times New Roman"/>
                <w:sz w:val="16"/>
                <w:szCs w:val="16"/>
              </w:rPr>
            </w:pPr>
            <w:r w:rsidRPr="00403783">
              <w:rPr>
                <w:rFonts w:cs="Times New Roman"/>
                <w:sz w:val="16"/>
                <w:szCs w:val="16"/>
              </w:rPr>
              <w:t>0.11 (-0.05-0.27)</w:t>
            </w:r>
          </w:p>
        </w:tc>
      </w:tr>
      <w:tr w:rsidR="00403783" w:rsidRPr="00403783" w14:paraId="577B3872" w14:textId="77777777" w:rsidTr="004668F7">
        <w:trPr>
          <w:cantSplit/>
          <w:trHeight w:val="266"/>
          <w:jc w:val="center"/>
        </w:trPr>
        <w:tc>
          <w:tcPr>
            <w:tcW w:w="168" w:type="pct"/>
            <w:vMerge w:val="restart"/>
            <w:shd w:val="clear" w:color="auto" w:fill="FFFFFF" w:themeFill="background1"/>
            <w:textDirection w:val="btLr"/>
          </w:tcPr>
          <w:p w14:paraId="7FD0F52F" w14:textId="77777777" w:rsidR="004668F7" w:rsidRPr="00403783" w:rsidRDefault="004668F7" w:rsidP="004668F7">
            <w:pPr>
              <w:jc w:val="center"/>
              <w:rPr>
                <w:rFonts w:cs="Times New Roman"/>
                <w:b/>
                <w:bCs/>
                <w:sz w:val="16"/>
                <w:szCs w:val="16"/>
              </w:rPr>
            </w:pPr>
            <w:r w:rsidRPr="00403783">
              <w:rPr>
                <w:rFonts w:cs="Times New Roman"/>
                <w:b/>
                <w:bCs/>
                <w:sz w:val="16"/>
                <w:szCs w:val="16"/>
              </w:rPr>
              <w:t>Women 65-69</w:t>
            </w:r>
          </w:p>
        </w:tc>
        <w:tc>
          <w:tcPr>
            <w:tcW w:w="247" w:type="pct"/>
            <w:shd w:val="clear" w:color="auto" w:fill="FFFFFF" w:themeFill="background1"/>
            <w:vAlign w:val="center"/>
          </w:tcPr>
          <w:p w14:paraId="0E5B0B3B" w14:textId="77777777"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FFFFFF" w:themeFill="background1"/>
            <w:vAlign w:val="center"/>
          </w:tcPr>
          <w:p w14:paraId="55CA9359" w14:textId="4C9456EA" w:rsidR="004668F7" w:rsidRPr="00403783" w:rsidRDefault="004668F7" w:rsidP="004668F7">
            <w:pPr>
              <w:jc w:val="left"/>
              <w:rPr>
                <w:rFonts w:cs="Times New Roman"/>
                <w:sz w:val="16"/>
                <w:szCs w:val="16"/>
              </w:rPr>
            </w:pPr>
            <w:r w:rsidRPr="00403783">
              <w:rPr>
                <w:rFonts w:cs="Times New Roman"/>
                <w:sz w:val="16"/>
                <w:szCs w:val="16"/>
              </w:rPr>
              <w:t>0.07 (0.04-0.10)</w:t>
            </w:r>
          </w:p>
        </w:tc>
        <w:tc>
          <w:tcPr>
            <w:tcW w:w="671" w:type="pct"/>
            <w:shd w:val="clear" w:color="auto" w:fill="FFFFFF" w:themeFill="background1"/>
            <w:vAlign w:val="center"/>
          </w:tcPr>
          <w:p w14:paraId="5783B105" w14:textId="668BDB66" w:rsidR="004668F7" w:rsidRPr="00403783" w:rsidRDefault="004668F7" w:rsidP="004668F7">
            <w:pPr>
              <w:jc w:val="left"/>
              <w:rPr>
                <w:rFonts w:cs="Times New Roman"/>
                <w:sz w:val="16"/>
                <w:szCs w:val="16"/>
              </w:rPr>
            </w:pPr>
            <w:r w:rsidRPr="00403783">
              <w:rPr>
                <w:rFonts w:cs="Times New Roman"/>
                <w:sz w:val="16"/>
                <w:szCs w:val="16"/>
              </w:rPr>
              <w:t>0.68 (0.31-1.05)</w:t>
            </w:r>
          </w:p>
        </w:tc>
        <w:tc>
          <w:tcPr>
            <w:tcW w:w="643" w:type="pct"/>
            <w:shd w:val="clear" w:color="auto" w:fill="FFFFFF" w:themeFill="background1"/>
            <w:vAlign w:val="center"/>
          </w:tcPr>
          <w:p w14:paraId="722AF809" w14:textId="4D52D472" w:rsidR="004668F7" w:rsidRPr="00403783" w:rsidRDefault="004668F7" w:rsidP="004668F7">
            <w:pPr>
              <w:jc w:val="left"/>
              <w:rPr>
                <w:rFonts w:cs="Times New Roman"/>
                <w:sz w:val="16"/>
                <w:szCs w:val="16"/>
              </w:rPr>
            </w:pPr>
            <w:r w:rsidRPr="00403783">
              <w:rPr>
                <w:rFonts w:cs="Times New Roman"/>
                <w:sz w:val="16"/>
                <w:szCs w:val="16"/>
              </w:rPr>
              <w:t>-0.07 (-0.29-0.15)</w:t>
            </w:r>
          </w:p>
        </w:tc>
        <w:tc>
          <w:tcPr>
            <w:tcW w:w="643" w:type="pct"/>
            <w:shd w:val="clear" w:color="auto" w:fill="FFFFFF" w:themeFill="background1"/>
            <w:vAlign w:val="center"/>
          </w:tcPr>
          <w:p w14:paraId="757A6EB2" w14:textId="4535B3C7"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FFFFFF" w:themeFill="background1"/>
            <w:vAlign w:val="center"/>
          </w:tcPr>
          <w:p w14:paraId="74F5A590" w14:textId="383EC305"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FFFFFF" w:themeFill="background1"/>
            <w:vAlign w:val="center"/>
          </w:tcPr>
          <w:p w14:paraId="0EDD6BBE" w14:textId="5ACC559B"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FFFFFF" w:themeFill="background1"/>
            <w:vAlign w:val="center"/>
          </w:tcPr>
          <w:p w14:paraId="5F7B1730" w14:textId="6BFCFD63"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1437FFB8" w14:textId="77777777" w:rsidTr="004668F7">
        <w:trPr>
          <w:trHeight w:val="266"/>
          <w:jc w:val="center"/>
        </w:trPr>
        <w:tc>
          <w:tcPr>
            <w:tcW w:w="168" w:type="pct"/>
            <w:vMerge/>
            <w:shd w:val="clear" w:color="auto" w:fill="FFFFFF" w:themeFill="background1"/>
            <w:textDirection w:val="btLr"/>
          </w:tcPr>
          <w:p w14:paraId="6C569B51"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519154BB" w14:textId="77777777"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FFFFFF" w:themeFill="background1"/>
            <w:vAlign w:val="center"/>
          </w:tcPr>
          <w:p w14:paraId="4F6C6FC3" w14:textId="1A820DC8" w:rsidR="004668F7" w:rsidRPr="00403783" w:rsidRDefault="004668F7" w:rsidP="004668F7">
            <w:pPr>
              <w:jc w:val="left"/>
              <w:rPr>
                <w:rFonts w:cs="Times New Roman"/>
                <w:sz w:val="16"/>
                <w:szCs w:val="16"/>
              </w:rPr>
            </w:pPr>
            <w:r w:rsidRPr="00403783">
              <w:rPr>
                <w:rFonts w:cs="Times New Roman"/>
                <w:sz w:val="16"/>
                <w:szCs w:val="16"/>
              </w:rPr>
              <w:t>0.99 (0.89-1.10)</w:t>
            </w:r>
          </w:p>
        </w:tc>
        <w:tc>
          <w:tcPr>
            <w:tcW w:w="671" w:type="pct"/>
            <w:shd w:val="clear" w:color="auto" w:fill="FFFFFF" w:themeFill="background1"/>
            <w:vAlign w:val="center"/>
          </w:tcPr>
          <w:p w14:paraId="0E085FEA" w14:textId="590E55A6" w:rsidR="004668F7" w:rsidRPr="00403783" w:rsidRDefault="004668F7" w:rsidP="004668F7">
            <w:pPr>
              <w:jc w:val="left"/>
              <w:rPr>
                <w:rFonts w:cs="Times New Roman"/>
                <w:sz w:val="16"/>
                <w:szCs w:val="16"/>
              </w:rPr>
            </w:pPr>
            <w:r w:rsidRPr="00403783">
              <w:rPr>
                <w:rFonts w:cs="Times New Roman"/>
                <w:sz w:val="16"/>
                <w:szCs w:val="16"/>
              </w:rPr>
              <w:t>0.60 (-0.35-1.56)</w:t>
            </w:r>
          </w:p>
        </w:tc>
        <w:tc>
          <w:tcPr>
            <w:tcW w:w="643" w:type="pct"/>
            <w:shd w:val="clear" w:color="auto" w:fill="FFFFFF" w:themeFill="background1"/>
            <w:vAlign w:val="center"/>
          </w:tcPr>
          <w:p w14:paraId="72543FD7" w14:textId="7D114FDC" w:rsidR="004668F7" w:rsidRPr="00403783" w:rsidRDefault="004668F7" w:rsidP="004668F7">
            <w:pPr>
              <w:jc w:val="left"/>
              <w:rPr>
                <w:rFonts w:cs="Times New Roman"/>
                <w:sz w:val="16"/>
                <w:szCs w:val="16"/>
              </w:rPr>
            </w:pPr>
            <w:r w:rsidRPr="00403783">
              <w:rPr>
                <w:rFonts w:cs="Times New Roman"/>
                <w:sz w:val="16"/>
                <w:szCs w:val="16"/>
              </w:rPr>
              <w:t>0.59 (0.23-0.95)</w:t>
            </w:r>
          </w:p>
        </w:tc>
        <w:tc>
          <w:tcPr>
            <w:tcW w:w="643" w:type="pct"/>
            <w:shd w:val="clear" w:color="auto" w:fill="FFFFFF" w:themeFill="background1"/>
            <w:vAlign w:val="center"/>
          </w:tcPr>
          <w:p w14:paraId="2521FEE9" w14:textId="39171571" w:rsidR="004668F7" w:rsidRPr="00403783" w:rsidRDefault="004668F7" w:rsidP="004668F7">
            <w:pPr>
              <w:jc w:val="left"/>
              <w:rPr>
                <w:rFonts w:cs="Times New Roman"/>
                <w:sz w:val="16"/>
                <w:szCs w:val="16"/>
              </w:rPr>
            </w:pPr>
            <w:r w:rsidRPr="00403783">
              <w:rPr>
                <w:rFonts w:cs="Times New Roman"/>
                <w:sz w:val="16"/>
                <w:szCs w:val="16"/>
              </w:rPr>
              <w:t>-0.06 (-0.09--0.04)</w:t>
            </w:r>
          </w:p>
        </w:tc>
        <w:tc>
          <w:tcPr>
            <w:tcW w:w="643" w:type="pct"/>
            <w:shd w:val="clear" w:color="auto" w:fill="FFFFFF" w:themeFill="background1"/>
            <w:vAlign w:val="center"/>
          </w:tcPr>
          <w:p w14:paraId="243D0863" w14:textId="6B032DF8" w:rsidR="004668F7" w:rsidRPr="00403783" w:rsidRDefault="004668F7" w:rsidP="004668F7">
            <w:pPr>
              <w:jc w:val="left"/>
              <w:rPr>
                <w:rFonts w:cs="Times New Roman"/>
                <w:sz w:val="16"/>
                <w:szCs w:val="16"/>
              </w:rPr>
            </w:pPr>
            <w:r w:rsidRPr="00403783">
              <w:rPr>
                <w:rFonts w:cs="Times New Roman"/>
                <w:sz w:val="16"/>
                <w:szCs w:val="16"/>
              </w:rPr>
              <w:t>0.00 (-0.11-0.11)</w:t>
            </w:r>
          </w:p>
        </w:tc>
        <w:tc>
          <w:tcPr>
            <w:tcW w:w="671" w:type="pct"/>
            <w:shd w:val="clear" w:color="auto" w:fill="FFFFFF" w:themeFill="background1"/>
            <w:vAlign w:val="center"/>
          </w:tcPr>
          <w:p w14:paraId="54778C57" w14:textId="5DEEBBAB" w:rsidR="004668F7" w:rsidRPr="00403783" w:rsidRDefault="004668F7" w:rsidP="004668F7">
            <w:pPr>
              <w:jc w:val="left"/>
              <w:rPr>
                <w:rFonts w:cs="Times New Roman"/>
                <w:sz w:val="16"/>
                <w:szCs w:val="16"/>
              </w:rPr>
            </w:pPr>
            <w:r w:rsidRPr="00403783">
              <w:rPr>
                <w:rFonts w:cs="Times New Roman"/>
                <w:sz w:val="16"/>
                <w:szCs w:val="16"/>
              </w:rPr>
              <w:t>0.17 (-0.37-0.71)</w:t>
            </w:r>
          </w:p>
        </w:tc>
        <w:tc>
          <w:tcPr>
            <w:tcW w:w="642" w:type="pct"/>
            <w:shd w:val="clear" w:color="auto" w:fill="FFFFFF" w:themeFill="background1"/>
            <w:vAlign w:val="center"/>
          </w:tcPr>
          <w:p w14:paraId="094FBF4C" w14:textId="3813C3D4" w:rsidR="004668F7" w:rsidRPr="00403783" w:rsidRDefault="004668F7" w:rsidP="004668F7">
            <w:pPr>
              <w:jc w:val="left"/>
              <w:rPr>
                <w:rFonts w:cs="Times New Roman"/>
                <w:sz w:val="16"/>
                <w:szCs w:val="16"/>
              </w:rPr>
            </w:pPr>
            <w:r w:rsidRPr="00403783">
              <w:rPr>
                <w:rFonts w:cs="Times New Roman"/>
                <w:sz w:val="16"/>
                <w:szCs w:val="16"/>
              </w:rPr>
              <w:t>-0.02 (-0.70-0.66)</w:t>
            </w:r>
          </w:p>
        </w:tc>
      </w:tr>
      <w:tr w:rsidR="00403783" w:rsidRPr="00403783" w14:paraId="059E9371" w14:textId="77777777" w:rsidTr="004668F7">
        <w:trPr>
          <w:trHeight w:val="266"/>
          <w:jc w:val="center"/>
        </w:trPr>
        <w:tc>
          <w:tcPr>
            <w:tcW w:w="168" w:type="pct"/>
            <w:vMerge/>
            <w:shd w:val="clear" w:color="auto" w:fill="FFFFFF" w:themeFill="background1"/>
            <w:textDirection w:val="btLr"/>
          </w:tcPr>
          <w:p w14:paraId="394A339A"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6EAA686B" w14:textId="77777777"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FFFFFF" w:themeFill="background1"/>
            <w:vAlign w:val="center"/>
          </w:tcPr>
          <w:p w14:paraId="1A74CA08" w14:textId="322788B4" w:rsidR="004668F7" w:rsidRPr="00403783" w:rsidRDefault="004668F7" w:rsidP="004668F7">
            <w:pPr>
              <w:jc w:val="left"/>
              <w:rPr>
                <w:rFonts w:cs="Times New Roman"/>
                <w:sz w:val="16"/>
                <w:szCs w:val="16"/>
              </w:rPr>
            </w:pPr>
            <w:r w:rsidRPr="00403783">
              <w:rPr>
                <w:rFonts w:cs="Times New Roman"/>
                <w:sz w:val="16"/>
                <w:szCs w:val="16"/>
              </w:rPr>
              <w:t>0.53 (0.44-0.62)</w:t>
            </w:r>
          </w:p>
        </w:tc>
        <w:tc>
          <w:tcPr>
            <w:tcW w:w="671" w:type="pct"/>
            <w:shd w:val="clear" w:color="auto" w:fill="FFFFFF" w:themeFill="background1"/>
            <w:vAlign w:val="center"/>
          </w:tcPr>
          <w:p w14:paraId="0D7763CF" w14:textId="662F47B2" w:rsidR="004668F7" w:rsidRPr="00403783" w:rsidRDefault="004668F7" w:rsidP="004668F7">
            <w:pPr>
              <w:jc w:val="left"/>
              <w:rPr>
                <w:rFonts w:cs="Times New Roman"/>
                <w:sz w:val="16"/>
                <w:szCs w:val="16"/>
              </w:rPr>
            </w:pPr>
            <w:r w:rsidRPr="00403783">
              <w:rPr>
                <w:rFonts w:cs="Times New Roman"/>
                <w:sz w:val="16"/>
                <w:szCs w:val="16"/>
              </w:rPr>
              <w:t>0.86 (-0.81-2.53)</w:t>
            </w:r>
          </w:p>
        </w:tc>
        <w:tc>
          <w:tcPr>
            <w:tcW w:w="643" w:type="pct"/>
            <w:shd w:val="clear" w:color="auto" w:fill="FFFFFF" w:themeFill="background1"/>
            <w:vAlign w:val="center"/>
          </w:tcPr>
          <w:p w14:paraId="383CB9F1" w14:textId="74E63122" w:rsidR="004668F7" w:rsidRPr="00403783" w:rsidRDefault="004668F7" w:rsidP="004668F7">
            <w:pPr>
              <w:jc w:val="left"/>
              <w:rPr>
                <w:rFonts w:cs="Times New Roman"/>
                <w:sz w:val="16"/>
                <w:szCs w:val="16"/>
              </w:rPr>
            </w:pPr>
            <w:r w:rsidRPr="00403783">
              <w:rPr>
                <w:rFonts w:cs="Times New Roman"/>
                <w:sz w:val="16"/>
                <w:szCs w:val="16"/>
              </w:rPr>
              <w:t>0.19 (-0.10-0.47)</w:t>
            </w:r>
          </w:p>
        </w:tc>
        <w:tc>
          <w:tcPr>
            <w:tcW w:w="643" w:type="pct"/>
            <w:shd w:val="clear" w:color="auto" w:fill="FFFFFF" w:themeFill="background1"/>
            <w:vAlign w:val="center"/>
          </w:tcPr>
          <w:p w14:paraId="0CB61FCE" w14:textId="66CFF121" w:rsidR="004668F7" w:rsidRPr="00403783" w:rsidRDefault="004668F7" w:rsidP="004668F7">
            <w:pPr>
              <w:jc w:val="left"/>
              <w:rPr>
                <w:rFonts w:cs="Times New Roman"/>
                <w:sz w:val="16"/>
                <w:szCs w:val="16"/>
              </w:rPr>
            </w:pPr>
            <w:r w:rsidRPr="00403783">
              <w:rPr>
                <w:rFonts w:cs="Times New Roman"/>
                <w:sz w:val="16"/>
                <w:szCs w:val="16"/>
              </w:rPr>
              <w:t>0.01 (-0.01-0.02)</w:t>
            </w:r>
          </w:p>
        </w:tc>
        <w:tc>
          <w:tcPr>
            <w:tcW w:w="643" w:type="pct"/>
            <w:shd w:val="clear" w:color="auto" w:fill="FFFFFF" w:themeFill="background1"/>
            <w:vAlign w:val="center"/>
          </w:tcPr>
          <w:p w14:paraId="41EEDFBA" w14:textId="243E1470" w:rsidR="004668F7" w:rsidRPr="00403783" w:rsidRDefault="004668F7" w:rsidP="004668F7">
            <w:pPr>
              <w:jc w:val="left"/>
              <w:rPr>
                <w:rFonts w:cs="Times New Roman"/>
                <w:sz w:val="16"/>
                <w:szCs w:val="16"/>
              </w:rPr>
            </w:pPr>
            <w:r w:rsidRPr="00403783">
              <w:rPr>
                <w:rFonts w:cs="Times New Roman"/>
                <w:sz w:val="16"/>
                <w:szCs w:val="16"/>
              </w:rPr>
              <w:t>0.01 (-0.07-0.09)</w:t>
            </w:r>
          </w:p>
        </w:tc>
        <w:tc>
          <w:tcPr>
            <w:tcW w:w="671" w:type="pct"/>
            <w:shd w:val="clear" w:color="auto" w:fill="FFFFFF" w:themeFill="background1"/>
            <w:vAlign w:val="center"/>
          </w:tcPr>
          <w:p w14:paraId="0409BDC3" w14:textId="0BBE30E8" w:rsidR="004668F7" w:rsidRPr="00403783" w:rsidRDefault="004668F7" w:rsidP="004668F7">
            <w:pPr>
              <w:jc w:val="left"/>
              <w:rPr>
                <w:rFonts w:cs="Times New Roman"/>
                <w:sz w:val="16"/>
                <w:szCs w:val="16"/>
              </w:rPr>
            </w:pPr>
            <w:r w:rsidRPr="00403783">
              <w:rPr>
                <w:rFonts w:cs="Times New Roman"/>
                <w:sz w:val="16"/>
                <w:szCs w:val="16"/>
              </w:rPr>
              <w:t>0.79 (-0.21-1.79)</w:t>
            </w:r>
          </w:p>
        </w:tc>
        <w:tc>
          <w:tcPr>
            <w:tcW w:w="642" w:type="pct"/>
            <w:shd w:val="clear" w:color="auto" w:fill="FFFFFF" w:themeFill="background1"/>
            <w:vAlign w:val="center"/>
          </w:tcPr>
          <w:p w14:paraId="04C1977E" w14:textId="78D5CF25" w:rsidR="004668F7" w:rsidRPr="00403783" w:rsidRDefault="004668F7" w:rsidP="004668F7">
            <w:pPr>
              <w:jc w:val="left"/>
              <w:rPr>
                <w:rFonts w:cs="Times New Roman"/>
                <w:sz w:val="16"/>
                <w:szCs w:val="16"/>
              </w:rPr>
            </w:pPr>
            <w:r w:rsidRPr="00403783">
              <w:rPr>
                <w:rFonts w:cs="Times New Roman"/>
                <w:sz w:val="16"/>
                <w:szCs w:val="16"/>
              </w:rPr>
              <w:t>0.08 (-0.21-0.36)</w:t>
            </w:r>
          </w:p>
        </w:tc>
      </w:tr>
      <w:tr w:rsidR="00403783" w:rsidRPr="00403783" w14:paraId="69136A04" w14:textId="77777777" w:rsidTr="004668F7">
        <w:trPr>
          <w:trHeight w:val="266"/>
          <w:jc w:val="center"/>
        </w:trPr>
        <w:tc>
          <w:tcPr>
            <w:tcW w:w="168" w:type="pct"/>
            <w:vMerge/>
            <w:shd w:val="clear" w:color="auto" w:fill="FFFFFF" w:themeFill="background1"/>
            <w:textDirection w:val="btLr"/>
          </w:tcPr>
          <w:p w14:paraId="7778954C"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6804840F" w14:textId="77777777"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FFFFFF" w:themeFill="background1"/>
            <w:vAlign w:val="center"/>
          </w:tcPr>
          <w:p w14:paraId="104B329B" w14:textId="5C255276" w:rsidR="004668F7" w:rsidRPr="00403783" w:rsidRDefault="004668F7" w:rsidP="004668F7">
            <w:pPr>
              <w:jc w:val="left"/>
              <w:rPr>
                <w:rFonts w:cs="Times New Roman"/>
                <w:sz w:val="16"/>
                <w:szCs w:val="16"/>
              </w:rPr>
            </w:pPr>
            <w:r w:rsidRPr="00403783">
              <w:rPr>
                <w:rFonts w:cs="Times New Roman"/>
                <w:sz w:val="16"/>
                <w:szCs w:val="16"/>
              </w:rPr>
              <w:t>0.13 (0.08-0.17)</w:t>
            </w:r>
          </w:p>
        </w:tc>
        <w:tc>
          <w:tcPr>
            <w:tcW w:w="671" w:type="pct"/>
            <w:shd w:val="clear" w:color="auto" w:fill="FFFFFF" w:themeFill="background1"/>
            <w:vAlign w:val="center"/>
          </w:tcPr>
          <w:p w14:paraId="2FE12127" w14:textId="16F56580" w:rsidR="004668F7" w:rsidRPr="00403783" w:rsidRDefault="004668F7" w:rsidP="004668F7">
            <w:pPr>
              <w:jc w:val="left"/>
              <w:rPr>
                <w:rFonts w:cs="Times New Roman"/>
                <w:sz w:val="16"/>
                <w:szCs w:val="16"/>
              </w:rPr>
            </w:pPr>
            <w:r w:rsidRPr="00403783">
              <w:rPr>
                <w:rFonts w:cs="Times New Roman"/>
                <w:sz w:val="16"/>
                <w:szCs w:val="16"/>
              </w:rPr>
              <w:t>1.26 (0.60-1.92)</w:t>
            </w:r>
          </w:p>
        </w:tc>
        <w:tc>
          <w:tcPr>
            <w:tcW w:w="643" w:type="pct"/>
            <w:shd w:val="clear" w:color="auto" w:fill="FFFFFF" w:themeFill="background1"/>
            <w:vAlign w:val="center"/>
          </w:tcPr>
          <w:p w14:paraId="6AC19B86" w14:textId="3F86E5B0" w:rsidR="004668F7" w:rsidRPr="00403783" w:rsidRDefault="004668F7" w:rsidP="004668F7">
            <w:pPr>
              <w:jc w:val="left"/>
              <w:rPr>
                <w:rFonts w:cs="Times New Roman"/>
                <w:sz w:val="16"/>
                <w:szCs w:val="16"/>
              </w:rPr>
            </w:pPr>
            <w:r w:rsidRPr="00403783">
              <w:rPr>
                <w:rFonts w:cs="Times New Roman"/>
                <w:sz w:val="16"/>
                <w:szCs w:val="16"/>
              </w:rPr>
              <w:t>0.03 (-0.09-0.16)</w:t>
            </w:r>
          </w:p>
        </w:tc>
        <w:tc>
          <w:tcPr>
            <w:tcW w:w="643" w:type="pct"/>
            <w:shd w:val="clear" w:color="auto" w:fill="FFFFFF" w:themeFill="background1"/>
            <w:vAlign w:val="center"/>
          </w:tcPr>
          <w:p w14:paraId="20785306" w14:textId="1FE36E8F" w:rsidR="004668F7" w:rsidRPr="00403783" w:rsidRDefault="004668F7" w:rsidP="004668F7">
            <w:pPr>
              <w:jc w:val="left"/>
              <w:rPr>
                <w:rFonts w:cs="Times New Roman"/>
                <w:sz w:val="16"/>
                <w:szCs w:val="16"/>
              </w:rPr>
            </w:pPr>
            <w:r w:rsidRPr="00403783">
              <w:rPr>
                <w:rFonts w:cs="Times New Roman"/>
                <w:sz w:val="16"/>
                <w:szCs w:val="16"/>
              </w:rPr>
              <w:t>0.00 (-0.01-0.01)</w:t>
            </w:r>
          </w:p>
        </w:tc>
        <w:tc>
          <w:tcPr>
            <w:tcW w:w="643" w:type="pct"/>
            <w:shd w:val="clear" w:color="auto" w:fill="FFFFFF" w:themeFill="background1"/>
            <w:vAlign w:val="center"/>
          </w:tcPr>
          <w:p w14:paraId="4315E3DF" w14:textId="0E527E31" w:rsidR="004668F7" w:rsidRPr="00403783" w:rsidRDefault="004668F7" w:rsidP="004668F7">
            <w:pPr>
              <w:jc w:val="left"/>
              <w:rPr>
                <w:rFonts w:cs="Times New Roman"/>
                <w:sz w:val="16"/>
                <w:szCs w:val="16"/>
              </w:rPr>
            </w:pPr>
            <w:r w:rsidRPr="00403783">
              <w:rPr>
                <w:rFonts w:cs="Times New Roman"/>
                <w:sz w:val="16"/>
                <w:szCs w:val="16"/>
              </w:rPr>
              <w:t>0.02 (-0.03-0.06)</w:t>
            </w:r>
          </w:p>
        </w:tc>
        <w:tc>
          <w:tcPr>
            <w:tcW w:w="671" w:type="pct"/>
            <w:shd w:val="clear" w:color="auto" w:fill="FFFFFF" w:themeFill="background1"/>
            <w:vAlign w:val="center"/>
          </w:tcPr>
          <w:p w14:paraId="39D3C1EC" w14:textId="12E9212D" w:rsidR="004668F7" w:rsidRPr="00403783" w:rsidRDefault="004668F7" w:rsidP="004668F7">
            <w:pPr>
              <w:jc w:val="left"/>
              <w:rPr>
                <w:rFonts w:cs="Times New Roman"/>
                <w:sz w:val="16"/>
                <w:szCs w:val="16"/>
              </w:rPr>
            </w:pPr>
            <w:r w:rsidRPr="00403783">
              <w:rPr>
                <w:rFonts w:cs="Times New Roman"/>
                <w:sz w:val="16"/>
                <w:szCs w:val="16"/>
              </w:rPr>
              <w:t>0.28 (0.14-0.42)</w:t>
            </w:r>
          </w:p>
        </w:tc>
        <w:tc>
          <w:tcPr>
            <w:tcW w:w="642" w:type="pct"/>
            <w:shd w:val="clear" w:color="auto" w:fill="FFFFFF" w:themeFill="background1"/>
            <w:vAlign w:val="center"/>
          </w:tcPr>
          <w:p w14:paraId="0BC34165" w14:textId="68EBEC03" w:rsidR="004668F7" w:rsidRPr="00403783" w:rsidRDefault="004668F7" w:rsidP="004668F7">
            <w:pPr>
              <w:jc w:val="left"/>
              <w:rPr>
                <w:rFonts w:cs="Times New Roman"/>
                <w:sz w:val="16"/>
                <w:szCs w:val="16"/>
              </w:rPr>
            </w:pPr>
            <w:r w:rsidRPr="00403783">
              <w:rPr>
                <w:rFonts w:cs="Times New Roman"/>
                <w:sz w:val="16"/>
                <w:szCs w:val="16"/>
              </w:rPr>
              <w:t>0.03 (-0.06-0.13)</w:t>
            </w:r>
          </w:p>
        </w:tc>
      </w:tr>
      <w:tr w:rsidR="00403783" w:rsidRPr="00403783" w14:paraId="7B3916AC" w14:textId="77777777" w:rsidTr="004668F7">
        <w:trPr>
          <w:cantSplit/>
          <w:trHeight w:val="266"/>
          <w:jc w:val="center"/>
        </w:trPr>
        <w:tc>
          <w:tcPr>
            <w:tcW w:w="168" w:type="pct"/>
            <w:vMerge w:val="restart"/>
            <w:shd w:val="clear" w:color="auto" w:fill="E7E6E6" w:themeFill="background2"/>
            <w:textDirection w:val="btLr"/>
          </w:tcPr>
          <w:p w14:paraId="79E59747" w14:textId="389D32CD" w:rsidR="004668F7" w:rsidRPr="00403783" w:rsidRDefault="004668F7" w:rsidP="004668F7">
            <w:pPr>
              <w:jc w:val="center"/>
              <w:rPr>
                <w:rFonts w:cs="Times New Roman"/>
                <w:b/>
                <w:bCs/>
                <w:sz w:val="16"/>
                <w:szCs w:val="16"/>
              </w:rPr>
            </w:pPr>
            <w:r w:rsidRPr="00403783">
              <w:rPr>
                <w:rFonts w:cs="Times New Roman"/>
                <w:b/>
                <w:bCs/>
                <w:sz w:val="16"/>
                <w:szCs w:val="16"/>
              </w:rPr>
              <w:t>Men 65-69</w:t>
            </w:r>
          </w:p>
        </w:tc>
        <w:tc>
          <w:tcPr>
            <w:tcW w:w="247" w:type="pct"/>
            <w:shd w:val="clear" w:color="auto" w:fill="E7E6E6" w:themeFill="background2"/>
            <w:vAlign w:val="center"/>
          </w:tcPr>
          <w:p w14:paraId="77E9868F" w14:textId="01B2B832"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E7E6E6" w:themeFill="background2"/>
            <w:vAlign w:val="center"/>
          </w:tcPr>
          <w:p w14:paraId="54DC213F" w14:textId="0EE174CE" w:rsidR="004668F7" w:rsidRPr="00403783" w:rsidRDefault="004668F7" w:rsidP="004668F7">
            <w:pPr>
              <w:jc w:val="left"/>
              <w:rPr>
                <w:rFonts w:cs="Times New Roman"/>
                <w:sz w:val="16"/>
                <w:szCs w:val="16"/>
              </w:rPr>
            </w:pPr>
            <w:r w:rsidRPr="00403783">
              <w:rPr>
                <w:rFonts w:cs="Times New Roman"/>
                <w:sz w:val="16"/>
                <w:szCs w:val="16"/>
              </w:rPr>
              <w:t>0.10 (0.07-0.14)</w:t>
            </w:r>
          </w:p>
        </w:tc>
        <w:tc>
          <w:tcPr>
            <w:tcW w:w="671" w:type="pct"/>
            <w:shd w:val="clear" w:color="auto" w:fill="E7E6E6" w:themeFill="background2"/>
            <w:vAlign w:val="center"/>
          </w:tcPr>
          <w:p w14:paraId="1BF44D20" w14:textId="1D5E0277" w:rsidR="004668F7" w:rsidRPr="00403783" w:rsidRDefault="004668F7" w:rsidP="004668F7">
            <w:pPr>
              <w:jc w:val="left"/>
              <w:rPr>
                <w:rFonts w:cs="Times New Roman"/>
                <w:sz w:val="16"/>
                <w:szCs w:val="16"/>
              </w:rPr>
            </w:pPr>
            <w:r w:rsidRPr="00403783">
              <w:rPr>
                <w:rFonts w:cs="Times New Roman"/>
                <w:sz w:val="16"/>
                <w:szCs w:val="16"/>
              </w:rPr>
              <w:t>1.68 (1.18-2.18)</w:t>
            </w:r>
          </w:p>
        </w:tc>
        <w:tc>
          <w:tcPr>
            <w:tcW w:w="643" w:type="pct"/>
            <w:shd w:val="clear" w:color="auto" w:fill="E7E6E6" w:themeFill="background2"/>
            <w:vAlign w:val="center"/>
          </w:tcPr>
          <w:p w14:paraId="063F72EF" w14:textId="71F268D6" w:rsidR="004668F7" w:rsidRPr="00403783" w:rsidRDefault="004668F7" w:rsidP="004668F7">
            <w:pPr>
              <w:jc w:val="left"/>
              <w:rPr>
                <w:rFonts w:cs="Times New Roman"/>
                <w:sz w:val="16"/>
                <w:szCs w:val="16"/>
              </w:rPr>
            </w:pPr>
            <w:r w:rsidRPr="00403783">
              <w:rPr>
                <w:rFonts w:cs="Times New Roman"/>
                <w:sz w:val="16"/>
                <w:szCs w:val="16"/>
              </w:rPr>
              <w:t>-0.10 (-0.36-0.16)</w:t>
            </w:r>
          </w:p>
        </w:tc>
        <w:tc>
          <w:tcPr>
            <w:tcW w:w="643" w:type="pct"/>
            <w:shd w:val="clear" w:color="auto" w:fill="E7E6E6" w:themeFill="background2"/>
            <w:vAlign w:val="center"/>
          </w:tcPr>
          <w:p w14:paraId="4B28F80A" w14:textId="7C5790E4"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7DC080D4" w14:textId="465E69F2"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E7E6E6" w:themeFill="background2"/>
            <w:vAlign w:val="center"/>
          </w:tcPr>
          <w:p w14:paraId="5D1B461E" w14:textId="2F135124"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7A5DC589" w14:textId="131C9EF5"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66182F09" w14:textId="77777777" w:rsidTr="004668F7">
        <w:trPr>
          <w:cantSplit/>
          <w:trHeight w:val="266"/>
          <w:jc w:val="center"/>
        </w:trPr>
        <w:tc>
          <w:tcPr>
            <w:tcW w:w="168" w:type="pct"/>
            <w:vMerge/>
            <w:shd w:val="clear" w:color="auto" w:fill="E7E6E6" w:themeFill="background2"/>
            <w:textDirection w:val="btLr"/>
          </w:tcPr>
          <w:p w14:paraId="38CB822B"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724D81DC" w14:textId="0CD39023"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E7E6E6" w:themeFill="background2"/>
            <w:vAlign w:val="center"/>
          </w:tcPr>
          <w:p w14:paraId="227BD7C0" w14:textId="3A172B4A" w:rsidR="004668F7" w:rsidRPr="00403783" w:rsidRDefault="004668F7" w:rsidP="004668F7">
            <w:pPr>
              <w:jc w:val="left"/>
              <w:rPr>
                <w:rFonts w:cs="Times New Roman"/>
                <w:sz w:val="16"/>
                <w:szCs w:val="16"/>
              </w:rPr>
            </w:pPr>
            <w:r w:rsidRPr="00403783">
              <w:rPr>
                <w:rFonts w:cs="Times New Roman"/>
                <w:sz w:val="16"/>
                <w:szCs w:val="16"/>
              </w:rPr>
              <w:t>1.45 (1.32-1.59)</w:t>
            </w:r>
          </w:p>
        </w:tc>
        <w:tc>
          <w:tcPr>
            <w:tcW w:w="671" w:type="pct"/>
            <w:shd w:val="clear" w:color="auto" w:fill="E7E6E6" w:themeFill="background2"/>
            <w:vAlign w:val="center"/>
          </w:tcPr>
          <w:p w14:paraId="041099ED" w14:textId="49D55BA0" w:rsidR="004668F7" w:rsidRPr="00403783" w:rsidRDefault="004668F7" w:rsidP="004668F7">
            <w:pPr>
              <w:jc w:val="left"/>
              <w:rPr>
                <w:rFonts w:cs="Times New Roman"/>
                <w:sz w:val="16"/>
                <w:szCs w:val="16"/>
              </w:rPr>
            </w:pPr>
            <w:r w:rsidRPr="00403783">
              <w:rPr>
                <w:rFonts w:cs="Times New Roman"/>
                <w:sz w:val="16"/>
                <w:szCs w:val="16"/>
              </w:rPr>
              <w:t>2.24 (0.62-3.85)</w:t>
            </w:r>
          </w:p>
        </w:tc>
        <w:tc>
          <w:tcPr>
            <w:tcW w:w="643" w:type="pct"/>
            <w:shd w:val="clear" w:color="auto" w:fill="E7E6E6" w:themeFill="background2"/>
            <w:vAlign w:val="center"/>
          </w:tcPr>
          <w:p w14:paraId="0BEDBCEB" w14:textId="4ED78394" w:rsidR="004668F7" w:rsidRPr="00403783" w:rsidRDefault="004668F7" w:rsidP="004668F7">
            <w:pPr>
              <w:jc w:val="left"/>
              <w:rPr>
                <w:rFonts w:cs="Times New Roman"/>
                <w:sz w:val="16"/>
                <w:szCs w:val="16"/>
              </w:rPr>
            </w:pPr>
            <w:r w:rsidRPr="00403783">
              <w:rPr>
                <w:rFonts w:cs="Times New Roman"/>
                <w:sz w:val="16"/>
                <w:szCs w:val="16"/>
              </w:rPr>
              <w:t>0.85 (0.41-1.30)</w:t>
            </w:r>
          </w:p>
        </w:tc>
        <w:tc>
          <w:tcPr>
            <w:tcW w:w="643" w:type="pct"/>
            <w:shd w:val="clear" w:color="auto" w:fill="E7E6E6" w:themeFill="background2"/>
            <w:vAlign w:val="center"/>
          </w:tcPr>
          <w:p w14:paraId="3A75301B" w14:textId="685EC2CA" w:rsidR="004668F7" w:rsidRPr="00403783" w:rsidRDefault="004668F7" w:rsidP="004668F7">
            <w:pPr>
              <w:jc w:val="left"/>
              <w:rPr>
                <w:rFonts w:cs="Times New Roman"/>
                <w:sz w:val="16"/>
                <w:szCs w:val="16"/>
              </w:rPr>
            </w:pPr>
            <w:r w:rsidRPr="00403783">
              <w:rPr>
                <w:rFonts w:cs="Times New Roman"/>
                <w:sz w:val="16"/>
                <w:szCs w:val="16"/>
              </w:rPr>
              <w:t>-0.11 (-0.13--0.08)</w:t>
            </w:r>
          </w:p>
        </w:tc>
        <w:tc>
          <w:tcPr>
            <w:tcW w:w="643" w:type="pct"/>
            <w:shd w:val="clear" w:color="auto" w:fill="E7E6E6" w:themeFill="background2"/>
            <w:vAlign w:val="center"/>
          </w:tcPr>
          <w:p w14:paraId="3CC34025" w14:textId="0B74B245" w:rsidR="004668F7" w:rsidRPr="00403783" w:rsidRDefault="004668F7" w:rsidP="004668F7">
            <w:pPr>
              <w:jc w:val="left"/>
              <w:rPr>
                <w:rFonts w:cs="Times New Roman"/>
                <w:sz w:val="16"/>
                <w:szCs w:val="16"/>
              </w:rPr>
            </w:pPr>
            <w:r w:rsidRPr="00403783">
              <w:rPr>
                <w:rFonts w:cs="Times New Roman"/>
                <w:sz w:val="16"/>
                <w:szCs w:val="16"/>
              </w:rPr>
              <w:t>-0.33 (-0.43--0.22)</w:t>
            </w:r>
          </w:p>
        </w:tc>
        <w:tc>
          <w:tcPr>
            <w:tcW w:w="671" w:type="pct"/>
            <w:shd w:val="clear" w:color="auto" w:fill="E7E6E6" w:themeFill="background2"/>
            <w:vAlign w:val="center"/>
          </w:tcPr>
          <w:p w14:paraId="29809818" w14:textId="5547A4AA" w:rsidR="004668F7" w:rsidRPr="00403783" w:rsidRDefault="004668F7" w:rsidP="004668F7">
            <w:pPr>
              <w:jc w:val="left"/>
              <w:rPr>
                <w:rFonts w:cs="Times New Roman"/>
                <w:sz w:val="16"/>
                <w:szCs w:val="16"/>
              </w:rPr>
            </w:pPr>
            <w:r w:rsidRPr="00403783">
              <w:rPr>
                <w:rFonts w:cs="Times New Roman"/>
                <w:sz w:val="16"/>
                <w:szCs w:val="16"/>
              </w:rPr>
              <w:t>0.48 (-0.21-1.16)</w:t>
            </w:r>
          </w:p>
        </w:tc>
        <w:tc>
          <w:tcPr>
            <w:tcW w:w="642" w:type="pct"/>
            <w:shd w:val="clear" w:color="auto" w:fill="E7E6E6" w:themeFill="background2"/>
            <w:vAlign w:val="center"/>
          </w:tcPr>
          <w:p w14:paraId="4557A397" w14:textId="5CC4351E" w:rsidR="004668F7" w:rsidRPr="00403783" w:rsidRDefault="004668F7" w:rsidP="004668F7">
            <w:pPr>
              <w:jc w:val="left"/>
              <w:rPr>
                <w:rFonts w:cs="Times New Roman"/>
                <w:sz w:val="16"/>
                <w:szCs w:val="16"/>
              </w:rPr>
            </w:pPr>
            <w:r w:rsidRPr="00403783">
              <w:rPr>
                <w:rFonts w:cs="Times New Roman"/>
                <w:sz w:val="16"/>
                <w:szCs w:val="16"/>
              </w:rPr>
              <w:t>1.32 (0.09-2.54)</w:t>
            </w:r>
          </w:p>
        </w:tc>
      </w:tr>
      <w:tr w:rsidR="00403783" w:rsidRPr="00403783" w14:paraId="2F9DA1C2" w14:textId="77777777" w:rsidTr="004668F7">
        <w:trPr>
          <w:cantSplit/>
          <w:trHeight w:val="266"/>
          <w:jc w:val="center"/>
        </w:trPr>
        <w:tc>
          <w:tcPr>
            <w:tcW w:w="168" w:type="pct"/>
            <w:vMerge/>
            <w:shd w:val="clear" w:color="auto" w:fill="E7E6E6" w:themeFill="background2"/>
            <w:textDirection w:val="btLr"/>
          </w:tcPr>
          <w:p w14:paraId="7CB19251"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43472589" w14:textId="29D5DF5A"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E7E6E6" w:themeFill="background2"/>
            <w:vAlign w:val="center"/>
          </w:tcPr>
          <w:p w14:paraId="1B77D934" w14:textId="3FC5F88E" w:rsidR="004668F7" w:rsidRPr="00403783" w:rsidRDefault="004668F7" w:rsidP="004668F7">
            <w:pPr>
              <w:jc w:val="left"/>
              <w:rPr>
                <w:rFonts w:cs="Times New Roman"/>
                <w:sz w:val="16"/>
                <w:szCs w:val="16"/>
              </w:rPr>
            </w:pPr>
            <w:r w:rsidRPr="00403783">
              <w:rPr>
                <w:rFonts w:cs="Times New Roman"/>
                <w:sz w:val="16"/>
                <w:szCs w:val="16"/>
              </w:rPr>
              <w:t>0.95 (0.83-1.07)</w:t>
            </w:r>
          </w:p>
        </w:tc>
        <w:tc>
          <w:tcPr>
            <w:tcW w:w="671" w:type="pct"/>
            <w:shd w:val="clear" w:color="auto" w:fill="E7E6E6" w:themeFill="background2"/>
            <w:vAlign w:val="center"/>
          </w:tcPr>
          <w:p w14:paraId="5FD470F6" w14:textId="4BEAC582" w:rsidR="004668F7" w:rsidRPr="00403783" w:rsidRDefault="004668F7" w:rsidP="004668F7">
            <w:pPr>
              <w:jc w:val="left"/>
              <w:rPr>
                <w:rFonts w:cs="Times New Roman"/>
                <w:sz w:val="16"/>
                <w:szCs w:val="16"/>
              </w:rPr>
            </w:pPr>
            <w:r w:rsidRPr="00403783">
              <w:rPr>
                <w:rFonts w:cs="Times New Roman"/>
                <w:sz w:val="16"/>
                <w:szCs w:val="16"/>
              </w:rPr>
              <w:t>2.73 (-0.42-5.88)</w:t>
            </w:r>
          </w:p>
        </w:tc>
        <w:tc>
          <w:tcPr>
            <w:tcW w:w="643" w:type="pct"/>
            <w:shd w:val="clear" w:color="auto" w:fill="E7E6E6" w:themeFill="background2"/>
            <w:vAlign w:val="center"/>
          </w:tcPr>
          <w:p w14:paraId="73FE7BBC" w14:textId="2CAAA66B" w:rsidR="004668F7" w:rsidRPr="00403783" w:rsidRDefault="004668F7" w:rsidP="004668F7">
            <w:pPr>
              <w:jc w:val="left"/>
              <w:rPr>
                <w:rFonts w:cs="Times New Roman"/>
                <w:sz w:val="16"/>
                <w:szCs w:val="16"/>
              </w:rPr>
            </w:pPr>
            <w:r w:rsidRPr="00403783">
              <w:rPr>
                <w:rFonts w:cs="Times New Roman"/>
                <w:sz w:val="16"/>
                <w:szCs w:val="16"/>
              </w:rPr>
              <w:t>0.60 (0.16-1.05)</w:t>
            </w:r>
          </w:p>
        </w:tc>
        <w:tc>
          <w:tcPr>
            <w:tcW w:w="643" w:type="pct"/>
            <w:shd w:val="clear" w:color="auto" w:fill="E7E6E6" w:themeFill="background2"/>
            <w:vAlign w:val="center"/>
          </w:tcPr>
          <w:p w14:paraId="04DDCA7F" w14:textId="23BA2A73" w:rsidR="004668F7" w:rsidRPr="00403783" w:rsidRDefault="004668F7" w:rsidP="004668F7">
            <w:pPr>
              <w:jc w:val="left"/>
              <w:rPr>
                <w:rFonts w:cs="Times New Roman"/>
                <w:sz w:val="16"/>
                <w:szCs w:val="16"/>
              </w:rPr>
            </w:pPr>
            <w:r w:rsidRPr="00403783">
              <w:rPr>
                <w:rFonts w:cs="Times New Roman"/>
                <w:sz w:val="16"/>
                <w:szCs w:val="16"/>
              </w:rPr>
              <w:t>-0.01 (-0.03-0.01)</w:t>
            </w:r>
          </w:p>
        </w:tc>
        <w:tc>
          <w:tcPr>
            <w:tcW w:w="643" w:type="pct"/>
            <w:shd w:val="clear" w:color="auto" w:fill="E7E6E6" w:themeFill="background2"/>
            <w:vAlign w:val="center"/>
          </w:tcPr>
          <w:p w14:paraId="4BAE0C87" w14:textId="3F1568D0" w:rsidR="004668F7" w:rsidRPr="00403783" w:rsidRDefault="004668F7" w:rsidP="004668F7">
            <w:pPr>
              <w:jc w:val="left"/>
              <w:rPr>
                <w:rFonts w:cs="Times New Roman"/>
                <w:sz w:val="16"/>
                <w:szCs w:val="16"/>
              </w:rPr>
            </w:pPr>
            <w:r w:rsidRPr="00403783">
              <w:rPr>
                <w:rFonts w:cs="Times New Roman"/>
                <w:sz w:val="16"/>
                <w:szCs w:val="16"/>
              </w:rPr>
              <w:t>-0.17 (-0.24--0.09)</w:t>
            </w:r>
          </w:p>
        </w:tc>
        <w:tc>
          <w:tcPr>
            <w:tcW w:w="671" w:type="pct"/>
            <w:shd w:val="clear" w:color="auto" w:fill="E7E6E6" w:themeFill="background2"/>
            <w:vAlign w:val="center"/>
          </w:tcPr>
          <w:p w14:paraId="6F237F31" w14:textId="71C7AA91" w:rsidR="004668F7" w:rsidRPr="00403783" w:rsidRDefault="004668F7" w:rsidP="004668F7">
            <w:pPr>
              <w:jc w:val="left"/>
              <w:rPr>
                <w:rFonts w:cs="Times New Roman"/>
                <w:sz w:val="16"/>
                <w:szCs w:val="16"/>
              </w:rPr>
            </w:pPr>
            <w:r w:rsidRPr="00403783">
              <w:rPr>
                <w:rFonts w:cs="Times New Roman"/>
                <w:sz w:val="16"/>
                <w:szCs w:val="16"/>
              </w:rPr>
              <w:t>-0.06 (-0.72-0.61)</w:t>
            </w:r>
          </w:p>
        </w:tc>
        <w:tc>
          <w:tcPr>
            <w:tcW w:w="642" w:type="pct"/>
            <w:shd w:val="clear" w:color="auto" w:fill="E7E6E6" w:themeFill="background2"/>
            <w:vAlign w:val="center"/>
          </w:tcPr>
          <w:p w14:paraId="3FD36713" w14:textId="333E4F05" w:rsidR="004668F7" w:rsidRPr="00403783" w:rsidRDefault="004668F7" w:rsidP="004668F7">
            <w:pPr>
              <w:jc w:val="left"/>
              <w:rPr>
                <w:rFonts w:cs="Times New Roman"/>
                <w:sz w:val="16"/>
                <w:szCs w:val="16"/>
              </w:rPr>
            </w:pPr>
            <w:r w:rsidRPr="00403783">
              <w:rPr>
                <w:rFonts w:cs="Times New Roman"/>
                <w:sz w:val="16"/>
                <w:szCs w:val="16"/>
              </w:rPr>
              <w:t>0.06 (-0.26-0.37)</w:t>
            </w:r>
          </w:p>
        </w:tc>
      </w:tr>
      <w:tr w:rsidR="00403783" w:rsidRPr="00403783" w14:paraId="0C776C82" w14:textId="77777777" w:rsidTr="004668F7">
        <w:trPr>
          <w:cantSplit/>
          <w:trHeight w:val="266"/>
          <w:jc w:val="center"/>
        </w:trPr>
        <w:tc>
          <w:tcPr>
            <w:tcW w:w="168" w:type="pct"/>
            <w:vMerge/>
            <w:shd w:val="clear" w:color="auto" w:fill="E7E6E6" w:themeFill="background2"/>
            <w:textDirection w:val="btLr"/>
          </w:tcPr>
          <w:p w14:paraId="4A47B69D"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3C357E93" w14:textId="40F57F16"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E7E6E6" w:themeFill="background2"/>
            <w:vAlign w:val="center"/>
          </w:tcPr>
          <w:p w14:paraId="6B45A990" w14:textId="1FE38807" w:rsidR="004668F7" w:rsidRPr="00403783" w:rsidRDefault="004668F7" w:rsidP="004668F7">
            <w:pPr>
              <w:jc w:val="left"/>
              <w:rPr>
                <w:rFonts w:cs="Times New Roman"/>
                <w:sz w:val="16"/>
                <w:szCs w:val="16"/>
              </w:rPr>
            </w:pPr>
            <w:r w:rsidRPr="00403783">
              <w:rPr>
                <w:rFonts w:cs="Times New Roman"/>
                <w:sz w:val="16"/>
                <w:szCs w:val="16"/>
              </w:rPr>
              <w:t>0.24 (0.17-0.30)</w:t>
            </w:r>
          </w:p>
        </w:tc>
        <w:tc>
          <w:tcPr>
            <w:tcW w:w="671" w:type="pct"/>
            <w:shd w:val="clear" w:color="auto" w:fill="E7E6E6" w:themeFill="background2"/>
            <w:vAlign w:val="center"/>
          </w:tcPr>
          <w:p w14:paraId="6A86E32F" w14:textId="76EA95DD" w:rsidR="004668F7" w:rsidRPr="00403783" w:rsidRDefault="004668F7" w:rsidP="004668F7">
            <w:pPr>
              <w:jc w:val="left"/>
              <w:rPr>
                <w:rFonts w:cs="Times New Roman"/>
                <w:sz w:val="16"/>
                <w:szCs w:val="16"/>
              </w:rPr>
            </w:pPr>
            <w:r w:rsidRPr="00403783">
              <w:rPr>
                <w:rFonts w:cs="Times New Roman"/>
                <w:sz w:val="16"/>
                <w:szCs w:val="16"/>
              </w:rPr>
              <w:t>3.12 (2.04-4.20)</w:t>
            </w:r>
          </w:p>
        </w:tc>
        <w:tc>
          <w:tcPr>
            <w:tcW w:w="643" w:type="pct"/>
            <w:shd w:val="clear" w:color="auto" w:fill="E7E6E6" w:themeFill="background2"/>
            <w:vAlign w:val="center"/>
          </w:tcPr>
          <w:p w14:paraId="53C6753D" w14:textId="0C6D7132" w:rsidR="004668F7" w:rsidRPr="00403783" w:rsidRDefault="004668F7" w:rsidP="004668F7">
            <w:pPr>
              <w:jc w:val="left"/>
              <w:rPr>
                <w:rFonts w:cs="Times New Roman"/>
                <w:sz w:val="16"/>
                <w:szCs w:val="16"/>
              </w:rPr>
            </w:pPr>
            <w:r w:rsidRPr="00403783">
              <w:rPr>
                <w:rFonts w:cs="Times New Roman"/>
                <w:sz w:val="16"/>
                <w:szCs w:val="16"/>
              </w:rPr>
              <w:t>0.01 (-0.14-0.17)</w:t>
            </w:r>
          </w:p>
        </w:tc>
        <w:tc>
          <w:tcPr>
            <w:tcW w:w="643" w:type="pct"/>
            <w:shd w:val="clear" w:color="auto" w:fill="E7E6E6" w:themeFill="background2"/>
            <w:vAlign w:val="center"/>
          </w:tcPr>
          <w:p w14:paraId="7F8C85F7" w14:textId="4E47094F" w:rsidR="004668F7" w:rsidRPr="00403783" w:rsidRDefault="004668F7" w:rsidP="004668F7">
            <w:pPr>
              <w:jc w:val="left"/>
              <w:rPr>
                <w:rFonts w:cs="Times New Roman"/>
                <w:sz w:val="16"/>
                <w:szCs w:val="16"/>
              </w:rPr>
            </w:pPr>
            <w:r w:rsidRPr="00403783">
              <w:rPr>
                <w:rFonts w:cs="Times New Roman"/>
                <w:sz w:val="16"/>
                <w:szCs w:val="16"/>
              </w:rPr>
              <w:t>0.01 (-0.01-0.02)</w:t>
            </w:r>
          </w:p>
        </w:tc>
        <w:tc>
          <w:tcPr>
            <w:tcW w:w="643" w:type="pct"/>
            <w:shd w:val="clear" w:color="auto" w:fill="E7E6E6" w:themeFill="background2"/>
            <w:vAlign w:val="center"/>
          </w:tcPr>
          <w:p w14:paraId="4CFC48A5" w14:textId="3DCF47D8" w:rsidR="004668F7" w:rsidRPr="00403783" w:rsidRDefault="004668F7" w:rsidP="004668F7">
            <w:pPr>
              <w:jc w:val="left"/>
              <w:rPr>
                <w:rFonts w:cs="Times New Roman"/>
                <w:sz w:val="16"/>
                <w:szCs w:val="16"/>
              </w:rPr>
            </w:pPr>
            <w:r w:rsidRPr="00403783">
              <w:rPr>
                <w:rFonts w:cs="Times New Roman"/>
                <w:sz w:val="16"/>
                <w:szCs w:val="16"/>
              </w:rPr>
              <w:t>-0.05 (-0.09--0.01)</w:t>
            </w:r>
          </w:p>
        </w:tc>
        <w:tc>
          <w:tcPr>
            <w:tcW w:w="671" w:type="pct"/>
            <w:shd w:val="clear" w:color="auto" w:fill="E7E6E6" w:themeFill="background2"/>
            <w:vAlign w:val="center"/>
          </w:tcPr>
          <w:p w14:paraId="057BBBC9" w14:textId="3A784E6E" w:rsidR="004668F7" w:rsidRPr="00403783" w:rsidRDefault="004668F7" w:rsidP="004668F7">
            <w:pPr>
              <w:jc w:val="left"/>
              <w:rPr>
                <w:rFonts w:cs="Times New Roman"/>
                <w:sz w:val="16"/>
                <w:szCs w:val="16"/>
              </w:rPr>
            </w:pPr>
            <w:r w:rsidRPr="00403783">
              <w:rPr>
                <w:rFonts w:cs="Times New Roman"/>
                <w:sz w:val="16"/>
                <w:szCs w:val="16"/>
              </w:rPr>
              <w:t>0.52 (0.35-0.70)</w:t>
            </w:r>
          </w:p>
        </w:tc>
        <w:tc>
          <w:tcPr>
            <w:tcW w:w="642" w:type="pct"/>
            <w:shd w:val="clear" w:color="auto" w:fill="E7E6E6" w:themeFill="background2"/>
            <w:vAlign w:val="center"/>
          </w:tcPr>
          <w:p w14:paraId="76DFB953" w14:textId="3B010EB5" w:rsidR="004668F7" w:rsidRPr="00403783" w:rsidRDefault="004668F7" w:rsidP="004668F7">
            <w:pPr>
              <w:jc w:val="left"/>
              <w:rPr>
                <w:rFonts w:cs="Times New Roman"/>
                <w:sz w:val="16"/>
                <w:szCs w:val="16"/>
              </w:rPr>
            </w:pPr>
            <w:r w:rsidRPr="00403783">
              <w:rPr>
                <w:rFonts w:cs="Times New Roman"/>
                <w:sz w:val="16"/>
                <w:szCs w:val="16"/>
              </w:rPr>
              <w:t>-0.05 (-0.13-0.02)</w:t>
            </w:r>
          </w:p>
        </w:tc>
      </w:tr>
      <w:tr w:rsidR="00403783" w:rsidRPr="00403783" w14:paraId="33F38D9A" w14:textId="77777777" w:rsidTr="004668F7">
        <w:trPr>
          <w:cantSplit/>
          <w:trHeight w:val="266"/>
          <w:jc w:val="center"/>
        </w:trPr>
        <w:tc>
          <w:tcPr>
            <w:tcW w:w="168" w:type="pct"/>
            <w:vMerge w:val="restart"/>
            <w:shd w:val="clear" w:color="auto" w:fill="FFFFFF" w:themeFill="background1"/>
            <w:textDirection w:val="btLr"/>
          </w:tcPr>
          <w:p w14:paraId="42242695" w14:textId="476A7262" w:rsidR="004668F7" w:rsidRPr="00403783" w:rsidRDefault="004668F7" w:rsidP="004668F7">
            <w:pPr>
              <w:jc w:val="center"/>
              <w:rPr>
                <w:rFonts w:cs="Times New Roman"/>
                <w:b/>
                <w:bCs/>
                <w:sz w:val="16"/>
                <w:szCs w:val="16"/>
              </w:rPr>
            </w:pPr>
            <w:r w:rsidRPr="00403783">
              <w:rPr>
                <w:rFonts w:cs="Times New Roman"/>
                <w:b/>
                <w:bCs/>
                <w:sz w:val="16"/>
                <w:szCs w:val="16"/>
              </w:rPr>
              <w:t>Women 70-79</w:t>
            </w:r>
          </w:p>
        </w:tc>
        <w:tc>
          <w:tcPr>
            <w:tcW w:w="247" w:type="pct"/>
            <w:shd w:val="clear" w:color="auto" w:fill="FFFFFF" w:themeFill="background1"/>
            <w:vAlign w:val="center"/>
          </w:tcPr>
          <w:p w14:paraId="7FE8F4EC" w14:textId="59B2FC48"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FFFFFF" w:themeFill="background1"/>
            <w:vAlign w:val="center"/>
          </w:tcPr>
          <w:p w14:paraId="2708F6ED" w14:textId="728745E2" w:rsidR="004668F7" w:rsidRPr="00403783" w:rsidRDefault="004668F7" w:rsidP="004668F7">
            <w:pPr>
              <w:jc w:val="left"/>
              <w:rPr>
                <w:rFonts w:cs="Times New Roman"/>
                <w:sz w:val="16"/>
                <w:szCs w:val="16"/>
              </w:rPr>
            </w:pPr>
            <w:r w:rsidRPr="00403783">
              <w:rPr>
                <w:rFonts w:cs="Times New Roman"/>
                <w:sz w:val="16"/>
                <w:szCs w:val="16"/>
              </w:rPr>
              <w:t>0.12 (0.09-0.15)</w:t>
            </w:r>
          </w:p>
        </w:tc>
        <w:tc>
          <w:tcPr>
            <w:tcW w:w="671" w:type="pct"/>
            <w:shd w:val="clear" w:color="auto" w:fill="FFFFFF" w:themeFill="background1"/>
            <w:vAlign w:val="center"/>
          </w:tcPr>
          <w:p w14:paraId="1DF598DF" w14:textId="32CF50D0" w:rsidR="004668F7" w:rsidRPr="00403783" w:rsidRDefault="004668F7" w:rsidP="004668F7">
            <w:pPr>
              <w:jc w:val="left"/>
              <w:rPr>
                <w:rFonts w:cs="Times New Roman"/>
                <w:sz w:val="16"/>
                <w:szCs w:val="16"/>
              </w:rPr>
            </w:pPr>
            <w:r w:rsidRPr="00403783">
              <w:rPr>
                <w:rFonts w:cs="Times New Roman"/>
                <w:sz w:val="16"/>
                <w:szCs w:val="16"/>
              </w:rPr>
              <w:t>2.99 (2.47-3.51)</w:t>
            </w:r>
          </w:p>
        </w:tc>
        <w:tc>
          <w:tcPr>
            <w:tcW w:w="643" w:type="pct"/>
            <w:shd w:val="clear" w:color="auto" w:fill="FFFFFF" w:themeFill="background1"/>
            <w:vAlign w:val="center"/>
          </w:tcPr>
          <w:p w14:paraId="71F67462" w14:textId="26297C88" w:rsidR="004668F7" w:rsidRPr="00403783" w:rsidRDefault="004668F7" w:rsidP="004668F7">
            <w:pPr>
              <w:jc w:val="left"/>
              <w:rPr>
                <w:rFonts w:cs="Times New Roman"/>
                <w:sz w:val="16"/>
                <w:szCs w:val="16"/>
              </w:rPr>
            </w:pPr>
            <w:r w:rsidRPr="00403783">
              <w:rPr>
                <w:rFonts w:cs="Times New Roman"/>
                <w:sz w:val="16"/>
                <w:szCs w:val="16"/>
              </w:rPr>
              <w:t>0.76 (0.43-1.08)</w:t>
            </w:r>
          </w:p>
        </w:tc>
        <w:tc>
          <w:tcPr>
            <w:tcW w:w="643" w:type="pct"/>
            <w:shd w:val="clear" w:color="auto" w:fill="FFFFFF" w:themeFill="background1"/>
            <w:vAlign w:val="center"/>
          </w:tcPr>
          <w:p w14:paraId="16DBB77C" w14:textId="6391B640"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FFFFFF" w:themeFill="background1"/>
            <w:vAlign w:val="center"/>
          </w:tcPr>
          <w:p w14:paraId="061AC879" w14:textId="680995AE"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FFFFFF" w:themeFill="background1"/>
            <w:vAlign w:val="center"/>
          </w:tcPr>
          <w:p w14:paraId="4C8974D1" w14:textId="52C02BA5"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FFFFFF" w:themeFill="background1"/>
            <w:vAlign w:val="center"/>
          </w:tcPr>
          <w:p w14:paraId="50534BDE" w14:textId="31574750"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520D7476" w14:textId="77777777" w:rsidTr="004668F7">
        <w:trPr>
          <w:cantSplit/>
          <w:trHeight w:val="266"/>
          <w:jc w:val="center"/>
        </w:trPr>
        <w:tc>
          <w:tcPr>
            <w:tcW w:w="168" w:type="pct"/>
            <w:vMerge/>
            <w:shd w:val="clear" w:color="auto" w:fill="FFFFFF" w:themeFill="background1"/>
            <w:textDirection w:val="btLr"/>
          </w:tcPr>
          <w:p w14:paraId="5A105F73"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412A9FE2" w14:textId="611822A2"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FFFFFF" w:themeFill="background1"/>
            <w:vAlign w:val="center"/>
          </w:tcPr>
          <w:p w14:paraId="1B448A87" w14:textId="04C79755" w:rsidR="004668F7" w:rsidRPr="00403783" w:rsidRDefault="004668F7" w:rsidP="004668F7">
            <w:pPr>
              <w:jc w:val="left"/>
              <w:rPr>
                <w:rFonts w:cs="Times New Roman"/>
                <w:sz w:val="16"/>
                <w:szCs w:val="16"/>
              </w:rPr>
            </w:pPr>
            <w:r w:rsidRPr="00403783">
              <w:rPr>
                <w:rFonts w:cs="Times New Roman"/>
                <w:sz w:val="16"/>
                <w:szCs w:val="16"/>
              </w:rPr>
              <w:t>2.22 (2.09-2.36)</w:t>
            </w:r>
          </w:p>
        </w:tc>
        <w:tc>
          <w:tcPr>
            <w:tcW w:w="671" w:type="pct"/>
            <w:shd w:val="clear" w:color="auto" w:fill="FFFFFF" w:themeFill="background1"/>
            <w:vAlign w:val="center"/>
          </w:tcPr>
          <w:p w14:paraId="2F832653" w14:textId="00A3F727" w:rsidR="004668F7" w:rsidRPr="00403783" w:rsidRDefault="004668F7" w:rsidP="004668F7">
            <w:pPr>
              <w:jc w:val="left"/>
              <w:rPr>
                <w:rFonts w:cs="Times New Roman"/>
                <w:sz w:val="16"/>
                <w:szCs w:val="16"/>
              </w:rPr>
            </w:pPr>
            <w:r w:rsidRPr="00403783">
              <w:rPr>
                <w:rFonts w:cs="Times New Roman"/>
                <w:sz w:val="16"/>
                <w:szCs w:val="16"/>
              </w:rPr>
              <w:t>1.79 (-0.09-3.68)</w:t>
            </w:r>
          </w:p>
        </w:tc>
        <w:tc>
          <w:tcPr>
            <w:tcW w:w="643" w:type="pct"/>
            <w:shd w:val="clear" w:color="auto" w:fill="FFFFFF" w:themeFill="background1"/>
            <w:vAlign w:val="center"/>
          </w:tcPr>
          <w:p w14:paraId="55620A5A" w14:textId="0A0BE910" w:rsidR="004668F7" w:rsidRPr="00403783" w:rsidRDefault="004668F7" w:rsidP="004668F7">
            <w:pPr>
              <w:jc w:val="left"/>
              <w:rPr>
                <w:rFonts w:cs="Times New Roman"/>
                <w:sz w:val="16"/>
                <w:szCs w:val="16"/>
              </w:rPr>
            </w:pPr>
            <w:r w:rsidRPr="00403783">
              <w:rPr>
                <w:rFonts w:cs="Times New Roman"/>
                <w:sz w:val="16"/>
                <w:szCs w:val="16"/>
              </w:rPr>
              <w:t>2.31 (1.72-2.89)</w:t>
            </w:r>
          </w:p>
        </w:tc>
        <w:tc>
          <w:tcPr>
            <w:tcW w:w="643" w:type="pct"/>
            <w:shd w:val="clear" w:color="auto" w:fill="FFFFFF" w:themeFill="background1"/>
            <w:vAlign w:val="center"/>
          </w:tcPr>
          <w:p w14:paraId="2D34147C" w14:textId="35C0DAED" w:rsidR="004668F7" w:rsidRPr="00403783" w:rsidRDefault="004668F7" w:rsidP="004668F7">
            <w:pPr>
              <w:jc w:val="left"/>
              <w:rPr>
                <w:rFonts w:cs="Times New Roman"/>
                <w:sz w:val="16"/>
                <w:szCs w:val="16"/>
              </w:rPr>
            </w:pPr>
            <w:r w:rsidRPr="00403783">
              <w:rPr>
                <w:rFonts w:cs="Times New Roman"/>
                <w:sz w:val="16"/>
                <w:szCs w:val="16"/>
              </w:rPr>
              <w:t>-0.09 (-0.12--0.07)</w:t>
            </w:r>
          </w:p>
        </w:tc>
        <w:tc>
          <w:tcPr>
            <w:tcW w:w="643" w:type="pct"/>
            <w:shd w:val="clear" w:color="auto" w:fill="FFFFFF" w:themeFill="background1"/>
            <w:vAlign w:val="center"/>
          </w:tcPr>
          <w:p w14:paraId="4202A134" w14:textId="645112F1" w:rsidR="004668F7" w:rsidRPr="00403783" w:rsidRDefault="004668F7" w:rsidP="004668F7">
            <w:pPr>
              <w:jc w:val="left"/>
              <w:rPr>
                <w:rFonts w:cs="Times New Roman"/>
                <w:sz w:val="16"/>
                <w:szCs w:val="16"/>
              </w:rPr>
            </w:pPr>
            <w:r w:rsidRPr="00403783">
              <w:rPr>
                <w:rFonts w:cs="Times New Roman"/>
                <w:sz w:val="16"/>
                <w:szCs w:val="16"/>
              </w:rPr>
              <w:t>0.07 (-0.07-0.21)</w:t>
            </w:r>
          </w:p>
        </w:tc>
        <w:tc>
          <w:tcPr>
            <w:tcW w:w="671" w:type="pct"/>
            <w:shd w:val="clear" w:color="auto" w:fill="FFFFFF" w:themeFill="background1"/>
            <w:vAlign w:val="center"/>
          </w:tcPr>
          <w:p w14:paraId="79EF1EA8" w14:textId="51DEAD2E" w:rsidR="004668F7" w:rsidRPr="00403783" w:rsidRDefault="004668F7" w:rsidP="004668F7">
            <w:pPr>
              <w:jc w:val="left"/>
              <w:rPr>
                <w:rFonts w:cs="Times New Roman"/>
                <w:sz w:val="16"/>
                <w:szCs w:val="16"/>
              </w:rPr>
            </w:pPr>
            <w:r w:rsidRPr="00403783">
              <w:rPr>
                <w:rFonts w:cs="Times New Roman"/>
                <w:sz w:val="16"/>
                <w:szCs w:val="16"/>
              </w:rPr>
              <w:t>0.41 (-0.30-1.13)</w:t>
            </w:r>
          </w:p>
        </w:tc>
        <w:tc>
          <w:tcPr>
            <w:tcW w:w="642" w:type="pct"/>
            <w:shd w:val="clear" w:color="auto" w:fill="FFFFFF" w:themeFill="background1"/>
            <w:vAlign w:val="center"/>
          </w:tcPr>
          <w:p w14:paraId="6577F9E8" w14:textId="23BFA37A" w:rsidR="004668F7" w:rsidRPr="00403783" w:rsidRDefault="004668F7" w:rsidP="004668F7">
            <w:pPr>
              <w:jc w:val="left"/>
              <w:rPr>
                <w:rFonts w:cs="Times New Roman"/>
                <w:sz w:val="16"/>
                <w:szCs w:val="16"/>
              </w:rPr>
            </w:pPr>
            <w:r w:rsidRPr="00403783">
              <w:rPr>
                <w:rFonts w:cs="Times New Roman"/>
                <w:sz w:val="16"/>
                <w:szCs w:val="16"/>
              </w:rPr>
              <w:t>-0.06 (-0.52-0.40)</w:t>
            </w:r>
          </w:p>
        </w:tc>
      </w:tr>
      <w:tr w:rsidR="00403783" w:rsidRPr="00403783" w14:paraId="54855652" w14:textId="77777777" w:rsidTr="004668F7">
        <w:trPr>
          <w:cantSplit/>
          <w:trHeight w:val="266"/>
          <w:jc w:val="center"/>
        </w:trPr>
        <w:tc>
          <w:tcPr>
            <w:tcW w:w="168" w:type="pct"/>
            <w:vMerge/>
            <w:shd w:val="clear" w:color="auto" w:fill="FFFFFF" w:themeFill="background1"/>
            <w:textDirection w:val="btLr"/>
          </w:tcPr>
          <w:p w14:paraId="141E03D0"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5E850120" w14:textId="621FB425"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FFFFFF" w:themeFill="background1"/>
            <w:vAlign w:val="center"/>
          </w:tcPr>
          <w:p w14:paraId="2F891C2A" w14:textId="3CD21BDD" w:rsidR="004668F7" w:rsidRPr="00403783" w:rsidRDefault="004668F7" w:rsidP="004668F7">
            <w:pPr>
              <w:jc w:val="left"/>
              <w:rPr>
                <w:rFonts w:cs="Times New Roman"/>
                <w:sz w:val="16"/>
                <w:szCs w:val="16"/>
              </w:rPr>
            </w:pPr>
            <w:r w:rsidRPr="00403783">
              <w:rPr>
                <w:rFonts w:cs="Times New Roman"/>
                <w:sz w:val="16"/>
                <w:szCs w:val="16"/>
              </w:rPr>
              <w:t>1.42 (1.30-1.54)</w:t>
            </w:r>
          </w:p>
        </w:tc>
        <w:tc>
          <w:tcPr>
            <w:tcW w:w="671" w:type="pct"/>
            <w:shd w:val="clear" w:color="auto" w:fill="FFFFFF" w:themeFill="background1"/>
            <w:vAlign w:val="center"/>
          </w:tcPr>
          <w:p w14:paraId="3A0A548B" w14:textId="4EBD87DA" w:rsidR="004668F7" w:rsidRPr="00403783" w:rsidRDefault="004668F7" w:rsidP="004668F7">
            <w:pPr>
              <w:jc w:val="left"/>
              <w:rPr>
                <w:rFonts w:cs="Times New Roman"/>
                <w:sz w:val="16"/>
                <w:szCs w:val="16"/>
              </w:rPr>
            </w:pPr>
            <w:r w:rsidRPr="00403783">
              <w:rPr>
                <w:rFonts w:cs="Times New Roman"/>
                <w:sz w:val="16"/>
                <w:szCs w:val="16"/>
              </w:rPr>
              <w:t>4.57 (0.97-8.17)</w:t>
            </w:r>
          </w:p>
        </w:tc>
        <w:tc>
          <w:tcPr>
            <w:tcW w:w="643" w:type="pct"/>
            <w:shd w:val="clear" w:color="auto" w:fill="FFFFFF" w:themeFill="background1"/>
            <w:vAlign w:val="center"/>
          </w:tcPr>
          <w:p w14:paraId="395A37CE" w14:textId="35F4ADC0" w:rsidR="004668F7" w:rsidRPr="00403783" w:rsidRDefault="004668F7" w:rsidP="004668F7">
            <w:pPr>
              <w:jc w:val="left"/>
              <w:rPr>
                <w:rFonts w:cs="Times New Roman"/>
                <w:sz w:val="16"/>
                <w:szCs w:val="16"/>
              </w:rPr>
            </w:pPr>
            <w:r w:rsidRPr="00403783">
              <w:rPr>
                <w:rFonts w:cs="Times New Roman"/>
                <w:sz w:val="16"/>
                <w:szCs w:val="16"/>
              </w:rPr>
              <w:t>1.33 (0.83-1.84)</w:t>
            </w:r>
          </w:p>
        </w:tc>
        <w:tc>
          <w:tcPr>
            <w:tcW w:w="643" w:type="pct"/>
            <w:shd w:val="clear" w:color="auto" w:fill="FFFFFF" w:themeFill="background1"/>
            <w:vAlign w:val="center"/>
          </w:tcPr>
          <w:p w14:paraId="551BB579" w14:textId="3ADF0875" w:rsidR="004668F7" w:rsidRPr="00403783" w:rsidRDefault="004668F7" w:rsidP="004668F7">
            <w:pPr>
              <w:jc w:val="left"/>
              <w:rPr>
                <w:rFonts w:cs="Times New Roman"/>
                <w:sz w:val="16"/>
                <w:szCs w:val="16"/>
              </w:rPr>
            </w:pPr>
            <w:r w:rsidRPr="00403783">
              <w:rPr>
                <w:rFonts w:cs="Times New Roman"/>
                <w:sz w:val="16"/>
                <w:szCs w:val="16"/>
              </w:rPr>
              <w:t>0.00 (-0.02-0.02)</w:t>
            </w:r>
          </w:p>
        </w:tc>
        <w:tc>
          <w:tcPr>
            <w:tcW w:w="643" w:type="pct"/>
            <w:shd w:val="clear" w:color="auto" w:fill="FFFFFF" w:themeFill="background1"/>
            <w:vAlign w:val="center"/>
          </w:tcPr>
          <w:p w14:paraId="230DC26B" w14:textId="534191CB" w:rsidR="004668F7" w:rsidRPr="00403783" w:rsidRDefault="004668F7" w:rsidP="004668F7">
            <w:pPr>
              <w:jc w:val="left"/>
              <w:rPr>
                <w:rFonts w:cs="Times New Roman"/>
                <w:sz w:val="16"/>
                <w:szCs w:val="16"/>
              </w:rPr>
            </w:pPr>
            <w:r w:rsidRPr="00403783">
              <w:rPr>
                <w:rFonts w:cs="Times New Roman"/>
                <w:sz w:val="16"/>
                <w:szCs w:val="16"/>
              </w:rPr>
              <w:t>0.04 (-0.06-0.15)</w:t>
            </w:r>
          </w:p>
        </w:tc>
        <w:tc>
          <w:tcPr>
            <w:tcW w:w="671" w:type="pct"/>
            <w:shd w:val="clear" w:color="auto" w:fill="FFFFFF" w:themeFill="background1"/>
            <w:vAlign w:val="center"/>
          </w:tcPr>
          <w:p w14:paraId="61E84614" w14:textId="5C92AB4D" w:rsidR="004668F7" w:rsidRPr="00403783" w:rsidRDefault="004668F7" w:rsidP="004668F7">
            <w:pPr>
              <w:jc w:val="left"/>
              <w:rPr>
                <w:rFonts w:cs="Times New Roman"/>
                <w:sz w:val="16"/>
                <w:szCs w:val="16"/>
              </w:rPr>
            </w:pPr>
            <w:r w:rsidRPr="00403783">
              <w:rPr>
                <w:rFonts w:cs="Times New Roman"/>
                <w:sz w:val="16"/>
                <w:szCs w:val="16"/>
              </w:rPr>
              <w:t>1.27 (0.12-2.41)</w:t>
            </w:r>
          </w:p>
        </w:tc>
        <w:tc>
          <w:tcPr>
            <w:tcW w:w="642" w:type="pct"/>
            <w:shd w:val="clear" w:color="auto" w:fill="FFFFFF" w:themeFill="background1"/>
            <w:vAlign w:val="center"/>
          </w:tcPr>
          <w:p w14:paraId="26D56AD9" w14:textId="1DED7991" w:rsidR="004668F7" w:rsidRPr="00403783" w:rsidRDefault="004668F7" w:rsidP="004668F7">
            <w:pPr>
              <w:jc w:val="left"/>
              <w:rPr>
                <w:rFonts w:cs="Times New Roman"/>
                <w:sz w:val="16"/>
                <w:szCs w:val="16"/>
              </w:rPr>
            </w:pPr>
            <w:r w:rsidRPr="00403783">
              <w:rPr>
                <w:rFonts w:cs="Times New Roman"/>
                <w:sz w:val="16"/>
                <w:szCs w:val="16"/>
              </w:rPr>
              <w:t>0.16 (-0.13-0.45)</w:t>
            </w:r>
          </w:p>
        </w:tc>
      </w:tr>
      <w:tr w:rsidR="00403783" w:rsidRPr="00403783" w14:paraId="1DF9514C" w14:textId="77777777" w:rsidTr="004668F7">
        <w:trPr>
          <w:cantSplit/>
          <w:trHeight w:val="266"/>
          <w:jc w:val="center"/>
        </w:trPr>
        <w:tc>
          <w:tcPr>
            <w:tcW w:w="168" w:type="pct"/>
            <w:vMerge/>
            <w:shd w:val="clear" w:color="auto" w:fill="FFFFFF" w:themeFill="background1"/>
            <w:textDirection w:val="btLr"/>
          </w:tcPr>
          <w:p w14:paraId="56209DEB"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3C5727D9" w14:textId="62F99AB4"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FFFFFF" w:themeFill="background1"/>
            <w:vAlign w:val="center"/>
          </w:tcPr>
          <w:p w14:paraId="76A083C0" w14:textId="2B3EBD04" w:rsidR="004668F7" w:rsidRPr="00403783" w:rsidRDefault="004668F7" w:rsidP="004668F7">
            <w:pPr>
              <w:jc w:val="left"/>
              <w:rPr>
                <w:rFonts w:cs="Times New Roman"/>
                <w:sz w:val="16"/>
                <w:szCs w:val="16"/>
              </w:rPr>
            </w:pPr>
            <w:r w:rsidRPr="00403783">
              <w:rPr>
                <w:rFonts w:cs="Times New Roman"/>
                <w:sz w:val="16"/>
                <w:szCs w:val="16"/>
              </w:rPr>
              <w:t>0.35 (0.29-0.41)</w:t>
            </w:r>
          </w:p>
        </w:tc>
        <w:tc>
          <w:tcPr>
            <w:tcW w:w="671" w:type="pct"/>
            <w:shd w:val="clear" w:color="auto" w:fill="FFFFFF" w:themeFill="background1"/>
            <w:vAlign w:val="center"/>
          </w:tcPr>
          <w:p w14:paraId="06EB4760" w14:textId="372017B0" w:rsidR="004668F7" w:rsidRPr="00403783" w:rsidRDefault="004668F7" w:rsidP="004668F7">
            <w:pPr>
              <w:jc w:val="left"/>
              <w:rPr>
                <w:rFonts w:cs="Times New Roman"/>
                <w:sz w:val="16"/>
                <w:szCs w:val="16"/>
              </w:rPr>
            </w:pPr>
            <w:r w:rsidRPr="00403783">
              <w:rPr>
                <w:rFonts w:cs="Times New Roman"/>
                <w:sz w:val="16"/>
                <w:szCs w:val="16"/>
              </w:rPr>
              <w:t>3.34 (2.40-4.28)</w:t>
            </w:r>
          </w:p>
        </w:tc>
        <w:tc>
          <w:tcPr>
            <w:tcW w:w="643" w:type="pct"/>
            <w:shd w:val="clear" w:color="auto" w:fill="FFFFFF" w:themeFill="background1"/>
            <w:vAlign w:val="center"/>
          </w:tcPr>
          <w:p w14:paraId="0B1DF3A3" w14:textId="690B3622" w:rsidR="004668F7" w:rsidRPr="00403783" w:rsidRDefault="004668F7" w:rsidP="004668F7">
            <w:pPr>
              <w:jc w:val="left"/>
              <w:rPr>
                <w:rFonts w:cs="Times New Roman"/>
                <w:sz w:val="16"/>
                <w:szCs w:val="16"/>
              </w:rPr>
            </w:pPr>
            <w:r w:rsidRPr="00403783">
              <w:rPr>
                <w:rFonts w:cs="Times New Roman"/>
                <w:sz w:val="16"/>
                <w:szCs w:val="16"/>
              </w:rPr>
              <w:t>0.20 (-0.01-0.41)</w:t>
            </w:r>
          </w:p>
        </w:tc>
        <w:tc>
          <w:tcPr>
            <w:tcW w:w="643" w:type="pct"/>
            <w:shd w:val="clear" w:color="auto" w:fill="FFFFFF" w:themeFill="background1"/>
            <w:vAlign w:val="center"/>
          </w:tcPr>
          <w:p w14:paraId="17186BD1" w14:textId="2721C31A" w:rsidR="004668F7" w:rsidRPr="00403783" w:rsidRDefault="004668F7" w:rsidP="004668F7">
            <w:pPr>
              <w:jc w:val="left"/>
              <w:rPr>
                <w:rFonts w:cs="Times New Roman"/>
                <w:sz w:val="16"/>
                <w:szCs w:val="16"/>
              </w:rPr>
            </w:pPr>
            <w:r w:rsidRPr="00403783">
              <w:rPr>
                <w:rFonts w:cs="Times New Roman"/>
                <w:sz w:val="16"/>
                <w:szCs w:val="16"/>
              </w:rPr>
              <w:t>0.00 (-0.01-0.01)</w:t>
            </w:r>
          </w:p>
        </w:tc>
        <w:tc>
          <w:tcPr>
            <w:tcW w:w="643" w:type="pct"/>
            <w:shd w:val="clear" w:color="auto" w:fill="FFFFFF" w:themeFill="background1"/>
            <w:vAlign w:val="center"/>
          </w:tcPr>
          <w:p w14:paraId="1EECDBDD" w14:textId="0C966783" w:rsidR="004668F7" w:rsidRPr="00403783" w:rsidRDefault="004668F7" w:rsidP="004668F7">
            <w:pPr>
              <w:jc w:val="left"/>
              <w:rPr>
                <w:rFonts w:cs="Times New Roman"/>
                <w:sz w:val="16"/>
                <w:szCs w:val="16"/>
              </w:rPr>
            </w:pPr>
            <w:r w:rsidRPr="00403783">
              <w:rPr>
                <w:rFonts w:cs="Times New Roman"/>
                <w:sz w:val="16"/>
                <w:szCs w:val="16"/>
              </w:rPr>
              <w:t>-0.01 (-0.06-0.04)</w:t>
            </w:r>
          </w:p>
        </w:tc>
        <w:tc>
          <w:tcPr>
            <w:tcW w:w="671" w:type="pct"/>
            <w:shd w:val="clear" w:color="auto" w:fill="FFFFFF" w:themeFill="background1"/>
            <w:vAlign w:val="center"/>
          </w:tcPr>
          <w:p w14:paraId="7FBB63D4" w14:textId="0582F564" w:rsidR="004668F7" w:rsidRPr="00403783" w:rsidRDefault="004668F7" w:rsidP="004668F7">
            <w:pPr>
              <w:jc w:val="left"/>
              <w:rPr>
                <w:rFonts w:cs="Times New Roman"/>
                <w:sz w:val="16"/>
                <w:szCs w:val="16"/>
              </w:rPr>
            </w:pPr>
            <w:r w:rsidRPr="00403783">
              <w:rPr>
                <w:rFonts w:cs="Times New Roman"/>
                <w:sz w:val="16"/>
                <w:szCs w:val="16"/>
              </w:rPr>
              <w:t>0.83 (0.65-1.01)</w:t>
            </w:r>
          </w:p>
        </w:tc>
        <w:tc>
          <w:tcPr>
            <w:tcW w:w="642" w:type="pct"/>
            <w:shd w:val="clear" w:color="auto" w:fill="FFFFFF" w:themeFill="background1"/>
            <w:vAlign w:val="center"/>
          </w:tcPr>
          <w:p w14:paraId="52F1C535" w14:textId="5B414A86" w:rsidR="004668F7" w:rsidRPr="00403783" w:rsidRDefault="004668F7" w:rsidP="004668F7">
            <w:pPr>
              <w:jc w:val="left"/>
              <w:rPr>
                <w:rFonts w:cs="Times New Roman"/>
                <w:sz w:val="16"/>
                <w:szCs w:val="16"/>
              </w:rPr>
            </w:pPr>
            <w:r w:rsidRPr="00403783">
              <w:rPr>
                <w:rFonts w:cs="Times New Roman"/>
                <w:sz w:val="16"/>
                <w:szCs w:val="16"/>
              </w:rPr>
              <w:t>0.06 (-0.05-0.16)</w:t>
            </w:r>
          </w:p>
        </w:tc>
      </w:tr>
      <w:tr w:rsidR="00403783" w:rsidRPr="00403783" w14:paraId="6D1CEF33" w14:textId="77777777" w:rsidTr="004668F7">
        <w:trPr>
          <w:cantSplit/>
          <w:trHeight w:val="266"/>
          <w:jc w:val="center"/>
        </w:trPr>
        <w:tc>
          <w:tcPr>
            <w:tcW w:w="168" w:type="pct"/>
            <w:vMerge w:val="restart"/>
            <w:shd w:val="clear" w:color="auto" w:fill="E7E6E6" w:themeFill="background2"/>
            <w:textDirection w:val="btLr"/>
          </w:tcPr>
          <w:p w14:paraId="24632F98" w14:textId="196CD983" w:rsidR="004668F7" w:rsidRPr="00403783" w:rsidRDefault="004668F7" w:rsidP="004668F7">
            <w:pPr>
              <w:jc w:val="center"/>
              <w:rPr>
                <w:rFonts w:cs="Times New Roman"/>
                <w:b/>
                <w:bCs/>
                <w:sz w:val="16"/>
                <w:szCs w:val="16"/>
              </w:rPr>
            </w:pPr>
            <w:r w:rsidRPr="00403783">
              <w:rPr>
                <w:rFonts w:cs="Times New Roman"/>
                <w:b/>
                <w:bCs/>
                <w:sz w:val="16"/>
                <w:szCs w:val="16"/>
              </w:rPr>
              <w:t>Men 70-79</w:t>
            </w:r>
          </w:p>
        </w:tc>
        <w:tc>
          <w:tcPr>
            <w:tcW w:w="247" w:type="pct"/>
            <w:shd w:val="clear" w:color="auto" w:fill="E7E6E6" w:themeFill="background2"/>
            <w:vAlign w:val="center"/>
          </w:tcPr>
          <w:p w14:paraId="0C25AAEC" w14:textId="7FE12C76"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E7E6E6" w:themeFill="background2"/>
            <w:vAlign w:val="center"/>
          </w:tcPr>
          <w:p w14:paraId="1C1AC4E7" w14:textId="6C51F561" w:rsidR="004668F7" w:rsidRPr="00403783" w:rsidRDefault="004668F7" w:rsidP="004668F7">
            <w:pPr>
              <w:jc w:val="left"/>
              <w:rPr>
                <w:rFonts w:cs="Times New Roman"/>
                <w:sz w:val="16"/>
                <w:szCs w:val="16"/>
              </w:rPr>
            </w:pPr>
            <w:r w:rsidRPr="00403783">
              <w:rPr>
                <w:rFonts w:cs="Times New Roman"/>
                <w:sz w:val="16"/>
                <w:szCs w:val="16"/>
              </w:rPr>
              <w:t>0.13 (0.09-0.17)</w:t>
            </w:r>
          </w:p>
        </w:tc>
        <w:tc>
          <w:tcPr>
            <w:tcW w:w="671" w:type="pct"/>
            <w:shd w:val="clear" w:color="auto" w:fill="E7E6E6" w:themeFill="background2"/>
            <w:vAlign w:val="center"/>
          </w:tcPr>
          <w:p w14:paraId="4A0088FD" w14:textId="5F8192E8" w:rsidR="004668F7" w:rsidRPr="00403783" w:rsidRDefault="004668F7" w:rsidP="004668F7">
            <w:pPr>
              <w:jc w:val="left"/>
              <w:rPr>
                <w:rFonts w:cs="Times New Roman"/>
                <w:sz w:val="16"/>
                <w:szCs w:val="16"/>
              </w:rPr>
            </w:pPr>
            <w:r w:rsidRPr="00403783">
              <w:rPr>
                <w:rFonts w:cs="Times New Roman"/>
                <w:sz w:val="16"/>
                <w:szCs w:val="16"/>
              </w:rPr>
              <w:t>4.30 (3.66-4.95)</w:t>
            </w:r>
          </w:p>
        </w:tc>
        <w:tc>
          <w:tcPr>
            <w:tcW w:w="643" w:type="pct"/>
            <w:shd w:val="clear" w:color="auto" w:fill="E7E6E6" w:themeFill="background2"/>
            <w:vAlign w:val="center"/>
          </w:tcPr>
          <w:p w14:paraId="11943F29" w14:textId="21181645" w:rsidR="004668F7" w:rsidRPr="00403783" w:rsidRDefault="004668F7" w:rsidP="004668F7">
            <w:pPr>
              <w:jc w:val="left"/>
              <w:rPr>
                <w:rFonts w:cs="Times New Roman"/>
                <w:sz w:val="16"/>
                <w:szCs w:val="16"/>
              </w:rPr>
            </w:pPr>
            <w:r w:rsidRPr="00403783">
              <w:rPr>
                <w:rFonts w:cs="Times New Roman"/>
                <w:sz w:val="16"/>
                <w:szCs w:val="16"/>
              </w:rPr>
              <w:t>0.57 (0.19-0.96)</w:t>
            </w:r>
          </w:p>
        </w:tc>
        <w:tc>
          <w:tcPr>
            <w:tcW w:w="643" w:type="pct"/>
            <w:shd w:val="clear" w:color="auto" w:fill="E7E6E6" w:themeFill="background2"/>
            <w:vAlign w:val="center"/>
          </w:tcPr>
          <w:p w14:paraId="7F47B4EC" w14:textId="4C0ADE6A"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7CF4C84D" w14:textId="5803784D"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E7E6E6" w:themeFill="background2"/>
            <w:vAlign w:val="center"/>
          </w:tcPr>
          <w:p w14:paraId="55B53ADE" w14:textId="182AFC1D"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24A02B18" w14:textId="4416ABB8"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7FDB024A" w14:textId="77777777" w:rsidTr="004668F7">
        <w:trPr>
          <w:cantSplit/>
          <w:trHeight w:val="266"/>
          <w:jc w:val="center"/>
        </w:trPr>
        <w:tc>
          <w:tcPr>
            <w:tcW w:w="168" w:type="pct"/>
            <w:vMerge/>
            <w:shd w:val="clear" w:color="auto" w:fill="E7E6E6" w:themeFill="background2"/>
            <w:textDirection w:val="btLr"/>
          </w:tcPr>
          <w:p w14:paraId="75DC1FE3"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18C04772" w14:textId="55DAE53B"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E7E6E6" w:themeFill="background2"/>
            <w:vAlign w:val="center"/>
          </w:tcPr>
          <w:p w14:paraId="23819D2F" w14:textId="17EACACD" w:rsidR="004668F7" w:rsidRPr="00403783" w:rsidRDefault="004668F7" w:rsidP="004668F7">
            <w:pPr>
              <w:jc w:val="left"/>
              <w:rPr>
                <w:rFonts w:cs="Times New Roman"/>
                <w:sz w:val="16"/>
                <w:szCs w:val="16"/>
              </w:rPr>
            </w:pPr>
            <w:r w:rsidRPr="00403783">
              <w:rPr>
                <w:rFonts w:cs="Times New Roman"/>
                <w:sz w:val="16"/>
                <w:szCs w:val="16"/>
              </w:rPr>
              <w:t>3.21 (3.03-3.39)</w:t>
            </w:r>
          </w:p>
        </w:tc>
        <w:tc>
          <w:tcPr>
            <w:tcW w:w="671" w:type="pct"/>
            <w:shd w:val="clear" w:color="auto" w:fill="E7E6E6" w:themeFill="background2"/>
            <w:vAlign w:val="center"/>
          </w:tcPr>
          <w:p w14:paraId="3E77D377" w14:textId="401757AA" w:rsidR="004668F7" w:rsidRPr="00403783" w:rsidRDefault="004668F7" w:rsidP="004668F7">
            <w:pPr>
              <w:jc w:val="left"/>
              <w:rPr>
                <w:rFonts w:cs="Times New Roman"/>
                <w:sz w:val="16"/>
                <w:szCs w:val="16"/>
              </w:rPr>
            </w:pPr>
            <w:r w:rsidRPr="00403783">
              <w:rPr>
                <w:rFonts w:cs="Times New Roman"/>
                <w:sz w:val="16"/>
                <w:szCs w:val="16"/>
              </w:rPr>
              <w:t>3.38 (0.98-5.78)</w:t>
            </w:r>
          </w:p>
        </w:tc>
        <w:tc>
          <w:tcPr>
            <w:tcW w:w="643" w:type="pct"/>
            <w:shd w:val="clear" w:color="auto" w:fill="E7E6E6" w:themeFill="background2"/>
            <w:vAlign w:val="center"/>
          </w:tcPr>
          <w:p w14:paraId="15F84956" w14:textId="20578517" w:rsidR="004668F7" w:rsidRPr="00403783" w:rsidRDefault="004668F7" w:rsidP="004668F7">
            <w:pPr>
              <w:jc w:val="left"/>
              <w:rPr>
                <w:rFonts w:cs="Times New Roman"/>
                <w:sz w:val="16"/>
                <w:szCs w:val="16"/>
              </w:rPr>
            </w:pPr>
            <w:r w:rsidRPr="00403783">
              <w:rPr>
                <w:rFonts w:cs="Times New Roman"/>
                <w:sz w:val="16"/>
                <w:szCs w:val="16"/>
              </w:rPr>
              <w:t>3.04 (2.29-3.79)</w:t>
            </w:r>
          </w:p>
        </w:tc>
        <w:tc>
          <w:tcPr>
            <w:tcW w:w="643" w:type="pct"/>
            <w:shd w:val="clear" w:color="auto" w:fill="E7E6E6" w:themeFill="background2"/>
            <w:vAlign w:val="center"/>
          </w:tcPr>
          <w:p w14:paraId="71221832" w14:textId="15A995F0" w:rsidR="004668F7" w:rsidRPr="00403783" w:rsidRDefault="004668F7" w:rsidP="004668F7">
            <w:pPr>
              <w:jc w:val="left"/>
              <w:rPr>
                <w:rFonts w:cs="Times New Roman"/>
                <w:sz w:val="16"/>
                <w:szCs w:val="16"/>
              </w:rPr>
            </w:pPr>
            <w:r w:rsidRPr="00403783">
              <w:rPr>
                <w:rFonts w:cs="Times New Roman"/>
                <w:sz w:val="16"/>
                <w:szCs w:val="16"/>
              </w:rPr>
              <w:t>-0.18 (-0.21--0.15)</w:t>
            </w:r>
          </w:p>
        </w:tc>
        <w:tc>
          <w:tcPr>
            <w:tcW w:w="643" w:type="pct"/>
            <w:shd w:val="clear" w:color="auto" w:fill="E7E6E6" w:themeFill="background2"/>
            <w:vAlign w:val="center"/>
          </w:tcPr>
          <w:p w14:paraId="44071998" w14:textId="161FDFF5" w:rsidR="004668F7" w:rsidRPr="00403783" w:rsidRDefault="004668F7" w:rsidP="004668F7">
            <w:pPr>
              <w:jc w:val="left"/>
              <w:rPr>
                <w:rFonts w:cs="Times New Roman"/>
                <w:sz w:val="16"/>
                <w:szCs w:val="16"/>
              </w:rPr>
            </w:pPr>
            <w:r w:rsidRPr="00403783">
              <w:rPr>
                <w:rFonts w:cs="Times New Roman"/>
                <w:sz w:val="16"/>
                <w:szCs w:val="16"/>
              </w:rPr>
              <w:t>-0.18 (-0.34--0.02)</w:t>
            </w:r>
          </w:p>
        </w:tc>
        <w:tc>
          <w:tcPr>
            <w:tcW w:w="671" w:type="pct"/>
            <w:shd w:val="clear" w:color="auto" w:fill="E7E6E6" w:themeFill="background2"/>
            <w:vAlign w:val="center"/>
          </w:tcPr>
          <w:p w14:paraId="5F6DB78E" w14:textId="1B1E6659" w:rsidR="004668F7" w:rsidRPr="00403783" w:rsidRDefault="004668F7" w:rsidP="004668F7">
            <w:pPr>
              <w:jc w:val="left"/>
              <w:rPr>
                <w:rFonts w:cs="Times New Roman"/>
                <w:sz w:val="16"/>
                <w:szCs w:val="16"/>
              </w:rPr>
            </w:pPr>
            <w:r w:rsidRPr="00403783">
              <w:rPr>
                <w:rFonts w:cs="Times New Roman"/>
                <w:sz w:val="16"/>
                <w:szCs w:val="16"/>
              </w:rPr>
              <w:t>1.44 (0.48-2.40)</w:t>
            </w:r>
          </w:p>
        </w:tc>
        <w:tc>
          <w:tcPr>
            <w:tcW w:w="642" w:type="pct"/>
            <w:shd w:val="clear" w:color="auto" w:fill="E7E6E6" w:themeFill="background2"/>
            <w:vAlign w:val="center"/>
          </w:tcPr>
          <w:p w14:paraId="0F27AC8A" w14:textId="284584D0" w:rsidR="004668F7" w:rsidRPr="00403783" w:rsidRDefault="004668F7" w:rsidP="004668F7">
            <w:pPr>
              <w:jc w:val="left"/>
              <w:rPr>
                <w:rFonts w:cs="Times New Roman"/>
                <w:sz w:val="16"/>
                <w:szCs w:val="16"/>
              </w:rPr>
            </w:pPr>
            <w:r w:rsidRPr="00403783">
              <w:rPr>
                <w:rFonts w:cs="Times New Roman"/>
                <w:sz w:val="16"/>
                <w:szCs w:val="16"/>
              </w:rPr>
              <w:t>0.48 (-0.15-1.11)</w:t>
            </w:r>
          </w:p>
        </w:tc>
      </w:tr>
      <w:tr w:rsidR="00403783" w:rsidRPr="00403783" w14:paraId="1F62E98D" w14:textId="77777777" w:rsidTr="004668F7">
        <w:trPr>
          <w:cantSplit/>
          <w:trHeight w:val="266"/>
          <w:jc w:val="center"/>
        </w:trPr>
        <w:tc>
          <w:tcPr>
            <w:tcW w:w="168" w:type="pct"/>
            <w:vMerge/>
            <w:shd w:val="clear" w:color="auto" w:fill="E7E6E6" w:themeFill="background2"/>
            <w:textDirection w:val="btLr"/>
          </w:tcPr>
          <w:p w14:paraId="6DE0C5F2"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6316CD53" w14:textId="274CD553"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E7E6E6" w:themeFill="background2"/>
            <w:vAlign w:val="center"/>
          </w:tcPr>
          <w:p w14:paraId="7CCFCCBB" w14:textId="6AEFEEFE" w:rsidR="004668F7" w:rsidRPr="00403783" w:rsidRDefault="004668F7" w:rsidP="004668F7">
            <w:pPr>
              <w:jc w:val="left"/>
              <w:rPr>
                <w:rFonts w:cs="Times New Roman"/>
                <w:sz w:val="16"/>
                <w:szCs w:val="16"/>
              </w:rPr>
            </w:pPr>
            <w:r w:rsidRPr="00403783">
              <w:rPr>
                <w:rFonts w:cs="Times New Roman"/>
                <w:sz w:val="16"/>
                <w:szCs w:val="16"/>
              </w:rPr>
              <w:t>2.13 (1.97-2.29)</w:t>
            </w:r>
          </w:p>
        </w:tc>
        <w:tc>
          <w:tcPr>
            <w:tcW w:w="671" w:type="pct"/>
            <w:shd w:val="clear" w:color="auto" w:fill="E7E6E6" w:themeFill="background2"/>
            <w:vAlign w:val="center"/>
          </w:tcPr>
          <w:p w14:paraId="4AEE0B22" w14:textId="37D9B978" w:rsidR="004668F7" w:rsidRPr="00403783" w:rsidRDefault="004668F7" w:rsidP="004668F7">
            <w:pPr>
              <w:jc w:val="left"/>
              <w:rPr>
                <w:rFonts w:cs="Times New Roman"/>
                <w:sz w:val="16"/>
                <w:szCs w:val="16"/>
              </w:rPr>
            </w:pPr>
            <w:r w:rsidRPr="00403783">
              <w:rPr>
                <w:rFonts w:cs="Times New Roman"/>
                <w:sz w:val="16"/>
                <w:szCs w:val="16"/>
              </w:rPr>
              <w:t>6.73 (2.23-11.23)</w:t>
            </w:r>
          </w:p>
        </w:tc>
        <w:tc>
          <w:tcPr>
            <w:tcW w:w="643" w:type="pct"/>
            <w:shd w:val="clear" w:color="auto" w:fill="E7E6E6" w:themeFill="background2"/>
            <w:vAlign w:val="center"/>
          </w:tcPr>
          <w:p w14:paraId="292DF217" w14:textId="28A3E86B" w:rsidR="004668F7" w:rsidRPr="00403783" w:rsidRDefault="004668F7" w:rsidP="004668F7">
            <w:pPr>
              <w:jc w:val="left"/>
              <w:rPr>
                <w:rFonts w:cs="Times New Roman"/>
                <w:sz w:val="16"/>
                <w:szCs w:val="16"/>
              </w:rPr>
            </w:pPr>
            <w:r w:rsidRPr="00403783">
              <w:rPr>
                <w:rFonts w:cs="Times New Roman"/>
                <w:sz w:val="16"/>
                <w:szCs w:val="16"/>
              </w:rPr>
              <w:t>1.19 (0.59-1.78)</w:t>
            </w:r>
          </w:p>
        </w:tc>
        <w:tc>
          <w:tcPr>
            <w:tcW w:w="643" w:type="pct"/>
            <w:shd w:val="clear" w:color="auto" w:fill="E7E6E6" w:themeFill="background2"/>
            <w:vAlign w:val="center"/>
          </w:tcPr>
          <w:p w14:paraId="62AD34EB" w14:textId="3F7F0D0F" w:rsidR="004668F7" w:rsidRPr="00403783" w:rsidRDefault="004668F7" w:rsidP="004668F7">
            <w:pPr>
              <w:jc w:val="left"/>
              <w:rPr>
                <w:rFonts w:cs="Times New Roman"/>
                <w:sz w:val="16"/>
                <w:szCs w:val="16"/>
              </w:rPr>
            </w:pPr>
            <w:r w:rsidRPr="00403783">
              <w:rPr>
                <w:rFonts w:cs="Times New Roman"/>
                <w:sz w:val="16"/>
                <w:szCs w:val="16"/>
              </w:rPr>
              <w:t>0.00 (-0.02-0.03)</w:t>
            </w:r>
          </w:p>
        </w:tc>
        <w:tc>
          <w:tcPr>
            <w:tcW w:w="643" w:type="pct"/>
            <w:shd w:val="clear" w:color="auto" w:fill="E7E6E6" w:themeFill="background2"/>
            <w:vAlign w:val="center"/>
          </w:tcPr>
          <w:p w14:paraId="29D41009" w14:textId="079B92F2" w:rsidR="004668F7" w:rsidRPr="00403783" w:rsidRDefault="004668F7" w:rsidP="004668F7">
            <w:pPr>
              <w:jc w:val="left"/>
              <w:rPr>
                <w:rFonts w:cs="Times New Roman"/>
                <w:sz w:val="16"/>
                <w:szCs w:val="16"/>
              </w:rPr>
            </w:pPr>
            <w:r w:rsidRPr="00403783">
              <w:rPr>
                <w:rFonts w:cs="Times New Roman"/>
                <w:sz w:val="16"/>
                <w:szCs w:val="16"/>
              </w:rPr>
              <w:t>0.03 (-0.10-0.16)</w:t>
            </w:r>
          </w:p>
        </w:tc>
        <w:tc>
          <w:tcPr>
            <w:tcW w:w="671" w:type="pct"/>
            <w:shd w:val="clear" w:color="auto" w:fill="E7E6E6" w:themeFill="background2"/>
            <w:vAlign w:val="center"/>
          </w:tcPr>
          <w:p w14:paraId="4777FBFE" w14:textId="04483671" w:rsidR="004668F7" w:rsidRPr="00403783" w:rsidRDefault="004668F7" w:rsidP="004668F7">
            <w:pPr>
              <w:jc w:val="left"/>
              <w:rPr>
                <w:rFonts w:cs="Times New Roman"/>
                <w:sz w:val="16"/>
                <w:szCs w:val="16"/>
              </w:rPr>
            </w:pPr>
            <w:r w:rsidRPr="00403783">
              <w:rPr>
                <w:rFonts w:cs="Times New Roman"/>
                <w:sz w:val="16"/>
                <w:szCs w:val="16"/>
              </w:rPr>
              <w:t>2.65 (1.13-4.17)</w:t>
            </w:r>
          </w:p>
        </w:tc>
        <w:tc>
          <w:tcPr>
            <w:tcW w:w="642" w:type="pct"/>
            <w:shd w:val="clear" w:color="auto" w:fill="E7E6E6" w:themeFill="background2"/>
            <w:vAlign w:val="center"/>
          </w:tcPr>
          <w:p w14:paraId="610B0721" w14:textId="50FD12AA" w:rsidR="004668F7" w:rsidRPr="00403783" w:rsidRDefault="004668F7" w:rsidP="004668F7">
            <w:pPr>
              <w:jc w:val="left"/>
              <w:rPr>
                <w:rFonts w:cs="Times New Roman"/>
                <w:sz w:val="16"/>
                <w:szCs w:val="16"/>
              </w:rPr>
            </w:pPr>
            <w:r w:rsidRPr="00403783">
              <w:rPr>
                <w:rFonts w:cs="Times New Roman"/>
                <w:sz w:val="16"/>
                <w:szCs w:val="16"/>
              </w:rPr>
              <w:t>0.44 (0.07-0.81)</w:t>
            </w:r>
          </w:p>
        </w:tc>
      </w:tr>
      <w:tr w:rsidR="00403783" w:rsidRPr="00403783" w14:paraId="00BF78C5" w14:textId="77777777" w:rsidTr="004668F7">
        <w:trPr>
          <w:cantSplit/>
          <w:trHeight w:val="266"/>
          <w:jc w:val="center"/>
        </w:trPr>
        <w:tc>
          <w:tcPr>
            <w:tcW w:w="168" w:type="pct"/>
            <w:vMerge/>
            <w:shd w:val="clear" w:color="auto" w:fill="E7E6E6" w:themeFill="background2"/>
            <w:textDirection w:val="btLr"/>
          </w:tcPr>
          <w:p w14:paraId="24B567E3"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5E5F3093" w14:textId="3E936BC5"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E7E6E6" w:themeFill="background2"/>
            <w:vAlign w:val="center"/>
          </w:tcPr>
          <w:p w14:paraId="04D771B0" w14:textId="02F78CEA" w:rsidR="004668F7" w:rsidRPr="00403783" w:rsidRDefault="004668F7" w:rsidP="004668F7">
            <w:pPr>
              <w:jc w:val="left"/>
              <w:rPr>
                <w:rFonts w:cs="Times New Roman"/>
                <w:sz w:val="16"/>
                <w:szCs w:val="16"/>
              </w:rPr>
            </w:pPr>
            <w:r w:rsidRPr="00403783">
              <w:rPr>
                <w:rFonts w:cs="Times New Roman"/>
                <w:sz w:val="16"/>
                <w:szCs w:val="16"/>
              </w:rPr>
              <w:t>0.59 (0.50-0.68)</w:t>
            </w:r>
          </w:p>
        </w:tc>
        <w:tc>
          <w:tcPr>
            <w:tcW w:w="671" w:type="pct"/>
            <w:shd w:val="clear" w:color="auto" w:fill="E7E6E6" w:themeFill="background2"/>
            <w:vAlign w:val="center"/>
          </w:tcPr>
          <w:p w14:paraId="58313132" w14:textId="1C75D04B" w:rsidR="004668F7" w:rsidRPr="00403783" w:rsidRDefault="004668F7" w:rsidP="004668F7">
            <w:pPr>
              <w:jc w:val="left"/>
              <w:rPr>
                <w:rFonts w:cs="Times New Roman"/>
                <w:sz w:val="16"/>
                <w:szCs w:val="16"/>
              </w:rPr>
            </w:pPr>
            <w:r w:rsidRPr="00403783">
              <w:rPr>
                <w:rFonts w:cs="Times New Roman"/>
                <w:sz w:val="16"/>
                <w:szCs w:val="16"/>
              </w:rPr>
              <w:t>5.78 (4.45-7.11)</w:t>
            </w:r>
          </w:p>
        </w:tc>
        <w:tc>
          <w:tcPr>
            <w:tcW w:w="643" w:type="pct"/>
            <w:shd w:val="clear" w:color="auto" w:fill="E7E6E6" w:themeFill="background2"/>
            <w:vAlign w:val="center"/>
          </w:tcPr>
          <w:p w14:paraId="72393735" w14:textId="06A46730" w:rsidR="004668F7" w:rsidRPr="00403783" w:rsidRDefault="004668F7" w:rsidP="004668F7">
            <w:pPr>
              <w:jc w:val="left"/>
              <w:rPr>
                <w:rFonts w:cs="Times New Roman"/>
                <w:sz w:val="16"/>
                <w:szCs w:val="16"/>
              </w:rPr>
            </w:pPr>
            <w:r w:rsidRPr="00403783">
              <w:rPr>
                <w:rFonts w:cs="Times New Roman"/>
                <w:sz w:val="16"/>
                <w:szCs w:val="16"/>
              </w:rPr>
              <w:t>0.29 (0.01-0.57)</w:t>
            </w:r>
          </w:p>
        </w:tc>
        <w:tc>
          <w:tcPr>
            <w:tcW w:w="643" w:type="pct"/>
            <w:shd w:val="clear" w:color="auto" w:fill="E7E6E6" w:themeFill="background2"/>
            <w:vAlign w:val="center"/>
          </w:tcPr>
          <w:p w14:paraId="1807E99D" w14:textId="575B7EEB" w:rsidR="004668F7" w:rsidRPr="00403783" w:rsidRDefault="004668F7" w:rsidP="004668F7">
            <w:pPr>
              <w:jc w:val="left"/>
              <w:rPr>
                <w:rFonts w:cs="Times New Roman"/>
                <w:sz w:val="16"/>
                <w:szCs w:val="16"/>
              </w:rPr>
            </w:pPr>
            <w:r w:rsidRPr="00403783">
              <w:rPr>
                <w:rFonts w:cs="Times New Roman"/>
                <w:sz w:val="16"/>
                <w:szCs w:val="16"/>
              </w:rPr>
              <w:t>-0.00 (-0.02-0.01)</w:t>
            </w:r>
          </w:p>
        </w:tc>
        <w:tc>
          <w:tcPr>
            <w:tcW w:w="643" w:type="pct"/>
            <w:shd w:val="clear" w:color="auto" w:fill="E7E6E6" w:themeFill="background2"/>
            <w:vAlign w:val="center"/>
          </w:tcPr>
          <w:p w14:paraId="0299DB2B" w14:textId="436B7E99" w:rsidR="004668F7" w:rsidRPr="00403783" w:rsidRDefault="004668F7" w:rsidP="004668F7">
            <w:pPr>
              <w:jc w:val="left"/>
              <w:rPr>
                <w:rFonts w:cs="Times New Roman"/>
                <w:sz w:val="16"/>
                <w:szCs w:val="16"/>
              </w:rPr>
            </w:pPr>
            <w:r w:rsidRPr="00403783">
              <w:rPr>
                <w:rFonts w:cs="Times New Roman"/>
                <w:sz w:val="16"/>
                <w:szCs w:val="16"/>
              </w:rPr>
              <w:t>0.02 (-0.05-0.09)</w:t>
            </w:r>
          </w:p>
        </w:tc>
        <w:tc>
          <w:tcPr>
            <w:tcW w:w="671" w:type="pct"/>
            <w:shd w:val="clear" w:color="auto" w:fill="E7E6E6" w:themeFill="background2"/>
            <w:vAlign w:val="center"/>
          </w:tcPr>
          <w:p w14:paraId="6379BDC3" w14:textId="15992852" w:rsidR="004668F7" w:rsidRPr="00403783" w:rsidRDefault="004668F7" w:rsidP="004668F7">
            <w:pPr>
              <w:jc w:val="left"/>
              <w:rPr>
                <w:rFonts w:cs="Times New Roman"/>
                <w:sz w:val="16"/>
                <w:szCs w:val="16"/>
              </w:rPr>
            </w:pPr>
            <w:r w:rsidRPr="00403783">
              <w:rPr>
                <w:rFonts w:cs="Times New Roman"/>
                <w:sz w:val="16"/>
                <w:szCs w:val="16"/>
              </w:rPr>
              <w:t>1.55 (1.31-1.79)</w:t>
            </w:r>
          </w:p>
        </w:tc>
        <w:tc>
          <w:tcPr>
            <w:tcW w:w="642" w:type="pct"/>
            <w:shd w:val="clear" w:color="auto" w:fill="E7E6E6" w:themeFill="background2"/>
            <w:vAlign w:val="center"/>
          </w:tcPr>
          <w:p w14:paraId="5071C413" w14:textId="0AAEFA4A" w:rsidR="004668F7" w:rsidRPr="00403783" w:rsidRDefault="004668F7" w:rsidP="004668F7">
            <w:pPr>
              <w:jc w:val="left"/>
              <w:rPr>
                <w:rFonts w:cs="Times New Roman"/>
                <w:sz w:val="16"/>
                <w:szCs w:val="16"/>
              </w:rPr>
            </w:pPr>
            <w:r w:rsidRPr="00403783">
              <w:rPr>
                <w:rFonts w:cs="Times New Roman"/>
                <w:sz w:val="16"/>
                <w:szCs w:val="16"/>
              </w:rPr>
              <w:t>0.08 (-0.04-0.21)</w:t>
            </w:r>
          </w:p>
        </w:tc>
      </w:tr>
      <w:tr w:rsidR="00403783" w:rsidRPr="00403783" w14:paraId="6C9586B4" w14:textId="77777777" w:rsidTr="004668F7">
        <w:trPr>
          <w:cantSplit/>
          <w:trHeight w:val="266"/>
          <w:jc w:val="center"/>
        </w:trPr>
        <w:tc>
          <w:tcPr>
            <w:tcW w:w="168" w:type="pct"/>
            <w:vMerge w:val="restart"/>
            <w:shd w:val="clear" w:color="auto" w:fill="FFFFFF" w:themeFill="background1"/>
            <w:textDirection w:val="btLr"/>
          </w:tcPr>
          <w:p w14:paraId="25C32A8B" w14:textId="25C0E126" w:rsidR="004668F7" w:rsidRPr="00403783" w:rsidRDefault="004668F7" w:rsidP="004668F7">
            <w:pPr>
              <w:jc w:val="center"/>
              <w:rPr>
                <w:rFonts w:cs="Times New Roman"/>
                <w:b/>
                <w:bCs/>
                <w:sz w:val="16"/>
                <w:szCs w:val="16"/>
              </w:rPr>
            </w:pPr>
            <w:r w:rsidRPr="00403783">
              <w:rPr>
                <w:rFonts w:cs="Times New Roman"/>
                <w:b/>
                <w:bCs/>
                <w:sz w:val="16"/>
                <w:szCs w:val="16"/>
              </w:rPr>
              <w:t>Women 80-89</w:t>
            </w:r>
          </w:p>
        </w:tc>
        <w:tc>
          <w:tcPr>
            <w:tcW w:w="247" w:type="pct"/>
            <w:shd w:val="clear" w:color="auto" w:fill="FFFFFF" w:themeFill="background1"/>
            <w:vAlign w:val="center"/>
          </w:tcPr>
          <w:p w14:paraId="4B43E924" w14:textId="738A2AF8"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FFFFFF" w:themeFill="background1"/>
            <w:vAlign w:val="center"/>
          </w:tcPr>
          <w:p w14:paraId="0753F155" w14:textId="1389BD45" w:rsidR="004668F7" w:rsidRPr="00403783" w:rsidRDefault="004668F7" w:rsidP="004668F7">
            <w:pPr>
              <w:jc w:val="left"/>
              <w:rPr>
                <w:rFonts w:cs="Times New Roman"/>
                <w:sz w:val="16"/>
                <w:szCs w:val="16"/>
              </w:rPr>
            </w:pPr>
            <w:r w:rsidRPr="00403783">
              <w:rPr>
                <w:rFonts w:cs="Times New Roman"/>
                <w:sz w:val="16"/>
                <w:szCs w:val="16"/>
              </w:rPr>
              <w:t>-0.06 (-0.15-0.03)</w:t>
            </w:r>
          </w:p>
        </w:tc>
        <w:tc>
          <w:tcPr>
            <w:tcW w:w="671" w:type="pct"/>
            <w:shd w:val="clear" w:color="auto" w:fill="FFFFFF" w:themeFill="background1"/>
            <w:vAlign w:val="center"/>
          </w:tcPr>
          <w:p w14:paraId="3A5E08E5" w14:textId="67ADB88C" w:rsidR="004668F7" w:rsidRPr="00403783" w:rsidRDefault="004668F7" w:rsidP="004668F7">
            <w:pPr>
              <w:jc w:val="left"/>
              <w:rPr>
                <w:rFonts w:cs="Times New Roman"/>
                <w:sz w:val="16"/>
                <w:szCs w:val="16"/>
              </w:rPr>
            </w:pPr>
            <w:r w:rsidRPr="00403783">
              <w:rPr>
                <w:rFonts w:cs="Times New Roman"/>
                <w:sz w:val="16"/>
                <w:szCs w:val="16"/>
              </w:rPr>
              <w:t>10.27 (9.08-11.46)</w:t>
            </w:r>
          </w:p>
        </w:tc>
        <w:tc>
          <w:tcPr>
            <w:tcW w:w="643" w:type="pct"/>
            <w:shd w:val="clear" w:color="auto" w:fill="FFFFFF" w:themeFill="background1"/>
            <w:vAlign w:val="center"/>
          </w:tcPr>
          <w:p w14:paraId="448809D0" w14:textId="6EB0C378" w:rsidR="004668F7" w:rsidRPr="00403783" w:rsidRDefault="004668F7" w:rsidP="004668F7">
            <w:pPr>
              <w:jc w:val="left"/>
              <w:rPr>
                <w:rFonts w:cs="Times New Roman"/>
                <w:sz w:val="16"/>
                <w:szCs w:val="16"/>
              </w:rPr>
            </w:pPr>
            <w:r w:rsidRPr="00403783">
              <w:rPr>
                <w:rFonts w:cs="Times New Roman"/>
                <w:sz w:val="16"/>
                <w:szCs w:val="16"/>
              </w:rPr>
              <w:t>3.77 (2.90-4.64)</w:t>
            </w:r>
          </w:p>
        </w:tc>
        <w:tc>
          <w:tcPr>
            <w:tcW w:w="643" w:type="pct"/>
            <w:shd w:val="clear" w:color="auto" w:fill="FFFFFF" w:themeFill="background1"/>
            <w:vAlign w:val="center"/>
          </w:tcPr>
          <w:p w14:paraId="31ED5B7D" w14:textId="34C67AC0"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FFFFFF" w:themeFill="background1"/>
            <w:vAlign w:val="center"/>
          </w:tcPr>
          <w:p w14:paraId="79DB859A" w14:textId="3D5FE779"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FFFFFF" w:themeFill="background1"/>
            <w:vAlign w:val="center"/>
          </w:tcPr>
          <w:p w14:paraId="75A151D0" w14:textId="233FF0FD"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FFFFFF" w:themeFill="background1"/>
            <w:vAlign w:val="center"/>
          </w:tcPr>
          <w:p w14:paraId="48CC95EB" w14:textId="670CE031"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4CF78B6A" w14:textId="77777777" w:rsidTr="004668F7">
        <w:trPr>
          <w:cantSplit/>
          <w:trHeight w:val="266"/>
          <w:jc w:val="center"/>
        </w:trPr>
        <w:tc>
          <w:tcPr>
            <w:tcW w:w="168" w:type="pct"/>
            <w:vMerge/>
            <w:shd w:val="clear" w:color="auto" w:fill="FFFFFF" w:themeFill="background1"/>
            <w:textDirection w:val="btLr"/>
          </w:tcPr>
          <w:p w14:paraId="7B0C5AC9"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2403D99E" w14:textId="5562634D"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FFFFFF" w:themeFill="background1"/>
            <w:vAlign w:val="center"/>
          </w:tcPr>
          <w:p w14:paraId="42C03AF8" w14:textId="6F5EE8DC" w:rsidR="004668F7" w:rsidRPr="00403783" w:rsidRDefault="004668F7" w:rsidP="004668F7">
            <w:pPr>
              <w:jc w:val="left"/>
              <w:rPr>
                <w:rFonts w:cs="Times New Roman"/>
                <w:sz w:val="16"/>
                <w:szCs w:val="16"/>
              </w:rPr>
            </w:pPr>
            <w:r w:rsidRPr="00403783">
              <w:rPr>
                <w:rFonts w:cs="Times New Roman"/>
                <w:sz w:val="16"/>
                <w:szCs w:val="16"/>
              </w:rPr>
              <w:t>4.75 (4.44-5.05)</w:t>
            </w:r>
          </w:p>
        </w:tc>
        <w:tc>
          <w:tcPr>
            <w:tcW w:w="671" w:type="pct"/>
            <w:shd w:val="clear" w:color="auto" w:fill="FFFFFF" w:themeFill="background1"/>
            <w:vAlign w:val="center"/>
          </w:tcPr>
          <w:p w14:paraId="63A31B40" w14:textId="6527E269" w:rsidR="004668F7" w:rsidRPr="00403783" w:rsidRDefault="004668F7" w:rsidP="004668F7">
            <w:pPr>
              <w:jc w:val="left"/>
              <w:rPr>
                <w:rFonts w:cs="Times New Roman"/>
                <w:sz w:val="16"/>
                <w:szCs w:val="16"/>
              </w:rPr>
            </w:pPr>
            <w:r w:rsidRPr="00403783">
              <w:rPr>
                <w:rFonts w:cs="Times New Roman"/>
                <w:sz w:val="16"/>
                <w:szCs w:val="16"/>
              </w:rPr>
              <w:t>8.21 (2.46-13.96)</w:t>
            </w:r>
          </w:p>
        </w:tc>
        <w:tc>
          <w:tcPr>
            <w:tcW w:w="643" w:type="pct"/>
            <w:shd w:val="clear" w:color="auto" w:fill="FFFFFF" w:themeFill="background1"/>
            <w:vAlign w:val="center"/>
          </w:tcPr>
          <w:p w14:paraId="03595A51" w14:textId="33919208" w:rsidR="004668F7" w:rsidRPr="00403783" w:rsidRDefault="004668F7" w:rsidP="004668F7">
            <w:pPr>
              <w:jc w:val="left"/>
              <w:rPr>
                <w:rFonts w:cs="Times New Roman"/>
                <w:sz w:val="16"/>
                <w:szCs w:val="16"/>
              </w:rPr>
            </w:pPr>
            <w:r w:rsidRPr="00403783">
              <w:rPr>
                <w:rFonts w:cs="Times New Roman"/>
                <w:sz w:val="16"/>
                <w:szCs w:val="16"/>
              </w:rPr>
              <w:t>6.53 (5.21-7.85)</w:t>
            </w:r>
          </w:p>
        </w:tc>
        <w:tc>
          <w:tcPr>
            <w:tcW w:w="643" w:type="pct"/>
            <w:shd w:val="clear" w:color="auto" w:fill="FFFFFF" w:themeFill="background1"/>
            <w:vAlign w:val="center"/>
          </w:tcPr>
          <w:p w14:paraId="15EA96C4" w14:textId="6901D07B" w:rsidR="004668F7" w:rsidRPr="00403783" w:rsidRDefault="004668F7" w:rsidP="004668F7">
            <w:pPr>
              <w:jc w:val="left"/>
              <w:rPr>
                <w:rFonts w:cs="Times New Roman"/>
                <w:sz w:val="16"/>
                <w:szCs w:val="16"/>
              </w:rPr>
            </w:pPr>
            <w:r w:rsidRPr="00403783">
              <w:rPr>
                <w:rFonts w:cs="Times New Roman"/>
                <w:sz w:val="16"/>
                <w:szCs w:val="16"/>
              </w:rPr>
              <w:t>-0.38 (-0.45--0.30)</w:t>
            </w:r>
          </w:p>
        </w:tc>
        <w:tc>
          <w:tcPr>
            <w:tcW w:w="643" w:type="pct"/>
            <w:shd w:val="clear" w:color="auto" w:fill="FFFFFF" w:themeFill="background1"/>
            <w:vAlign w:val="center"/>
          </w:tcPr>
          <w:p w14:paraId="63A69FAA" w14:textId="142752F9" w:rsidR="004668F7" w:rsidRPr="00403783" w:rsidRDefault="004668F7" w:rsidP="004668F7">
            <w:pPr>
              <w:jc w:val="left"/>
              <w:rPr>
                <w:rFonts w:cs="Times New Roman"/>
                <w:sz w:val="16"/>
                <w:szCs w:val="16"/>
              </w:rPr>
            </w:pPr>
            <w:r w:rsidRPr="00403783">
              <w:rPr>
                <w:rFonts w:cs="Times New Roman"/>
                <w:sz w:val="16"/>
                <w:szCs w:val="16"/>
              </w:rPr>
              <w:t>1.79 (1.35-2.24)</w:t>
            </w:r>
          </w:p>
        </w:tc>
        <w:tc>
          <w:tcPr>
            <w:tcW w:w="671" w:type="pct"/>
            <w:shd w:val="clear" w:color="auto" w:fill="FFFFFF" w:themeFill="background1"/>
            <w:vAlign w:val="center"/>
          </w:tcPr>
          <w:p w14:paraId="0A481B05" w14:textId="744AB80F" w:rsidR="004668F7" w:rsidRPr="00403783" w:rsidRDefault="004668F7" w:rsidP="004668F7">
            <w:pPr>
              <w:jc w:val="left"/>
              <w:rPr>
                <w:rFonts w:cs="Times New Roman"/>
                <w:sz w:val="16"/>
                <w:szCs w:val="16"/>
              </w:rPr>
            </w:pPr>
            <w:r w:rsidRPr="00403783">
              <w:rPr>
                <w:rFonts w:cs="Times New Roman"/>
                <w:sz w:val="16"/>
                <w:szCs w:val="16"/>
              </w:rPr>
              <w:t>4.58 (1.07-8.08)</w:t>
            </w:r>
          </w:p>
        </w:tc>
        <w:tc>
          <w:tcPr>
            <w:tcW w:w="642" w:type="pct"/>
            <w:shd w:val="clear" w:color="auto" w:fill="FFFFFF" w:themeFill="background1"/>
            <w:vAlign w:val="center"/>
          </w:tcPr>
          <w:p w14:paraId="0B4155A1" w14:textId="70FCD0E6" w:rsidR="004668F7" w:rsidRPr="00403783" w:rsidRDefault="004668F7" w:rsidP="004668F7">
            <w:pPr>
              <w:jc w:val="left"/>
              <w:rPr>
                <w:rFonts w:cs="Times New Roman"/>
                <w:sz w:val="16"/>
                <w:szCs w:val="16"/>
              </w:rPr>
            </w:pPr>
            <w:r w:rsidRPr="00403783">
              <w:rPr>
                <w:rFonts w:cs="Times New Roman"/>
                <w:sz w:val="16"/>
                <w:szCs w:val="16"/>
              </w:rPr>
              <w:t>2.90 (1.72-4.08)</w:t>
            </w:r>
          </w:p>
        </w:tc>
      </w:tr>
      <w:tr w:rsidR="00403783" w:rsidRPr="00403783" w14:paraId="52FFCC96" w14:textId="77777777" w:rsidTr="004668F7">
        <w:trPr>
          <w:cantSplit/>
          <w:trHeight w:val="266"/>
          <w:jc w:val="center"/>
        </w:trPr>
        <w:tc>
          <w:tcPr>
            <w:tcW w:w="168" w:type="pct"/>
            <w:vMerge/>
            <w:shd w:val="clear" w:color="auto" w:fill="FFFFFF" w:themeFill="background1"/>
            <w:textDirection w:val="btLr"/>
          </w:tcPr>
          <w:p w14:paraId="69EEB08D"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04F7F362" w14:textId="725F39B2"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FFFFFF" w:themeFill="background1"/>
            <w:vAlign w:val="center"/>
          </w:tcPr>
          <w:p w14:paraId="3740A821" w14:textId="11330578" w:rsidR="004668F7" w:rsidRPr="00403783" w:rsidRDefault="004668F7" w:rsidP="004668F7">
            <w:pPr>
              <w:jc w:val="left"/>
              <w:rPr>
                <w:rFonts w:cs="Times New Roman"/>
                <w:sz w:val="16"/>
                <w:szCs w:val="16"/>
              </w:rPr>
            </w:pPr>
            <w:r w:rsidRPr="00403783">
              <w:rPr>
                <w:rFonts w:cs="Times New Roman"/>
                <w:sz w:val="16"/>
                <w:szCs w:val="16"/>
              </w:rPr>
              <w:t>3.28 (3.01-3.55)</w:t>
            </w:r>
          </w:p>
        </w:tc>
        <w:tc>
          <w:tcPr>
            <w:tcW w:w="671" w:type="pct"/>
            <w:shd w:val="clear" w:color="auto" w:fill="FFFFFF" w:themeFill="background1"/>
            <w:vAlign w:val="center"/>
          </w:tcPr>
          <w:p w14:paraId="467ED64D" w14:textId="6DA67967" w:rsidR="004668F7" w:rsidRPr="00403783" w:rsidRDefault="004668F7" w:rsidP="004668F7">
            <w:pPr>
              <w:jc w:val="left"/>
              <w:rPr>
                <w:rFonts w:cs="Times New Roman"/>
                <w:sz w:val="16"/>
                <w:szCs w:val="16"/>
              </w:rPr>
            </w:pPr>
            <w:r w:rsidRPr="00403783">
              <w:rPr>
                <w:rFonts w:cs="Times New Roman"/>
                <w:sz w:val="16"/>
                <w:szCs w:val="16"/>
              </w:rPr>
              <w:t>9.22 (2.13-16.31)</w:t>
            </w:r>
          </w:p>
        </w:tc>
        <w:tc>
          <w:tcPr>
            <w:tcW w:w="643" w:type="pct"/>
            <w:shd w:val="clear" w:color="auto" w:fill="FFFFFF" w:themeFill="background1"/>
            <w:vAlign w:val="center"/>
          </w:tcPr>
          <w:p w14:paraId="0AF0196C" w14:textId="6FBB5F03" w:rsidR="004668F7" w:rsidRPr="00403783" w:rsidRDefault="004668F7" w:rsidP="004668F7">
            <w:pPr>
              <w:jc w:val="left"/>
              <w:rPr>
                <w:rFonts w:cs="Times New Roman"/>
                <w:sz w:val="16"/>
                <w:szCs w:val="16"/>
              </w:rPr>
            </w:pPr>
            <w:r w:rsidRPr="00403783">
              <w:rPr>
                <w:rFonts w:cs="Times New Roman"/>
                <w:sz w:val="16"/>
                <w:szCs w:val="16"/>
              </w:rPr>
              <w:t>4.23 (3.10-5.36)</w:t>
            </w:r>
          </w:p>
        </w:tc>
        <w:tc>
          <w:tcPr>
            <w:tcW w:w="643" w:type="pct"/>
            <w:shd w:val="clear" w:color="auto" w:fill="FFFFFF" w:themeFill="background1"/>
            <w:vAlign w:val="center"/>
          </w:tcPr>
          <w:p w14:paraId="380C08B8" w14:textId="5A67F9CB" w:rsidR="004668F7" w:rsidRPr="00403783" w:rsidRDefault="004668F7" w:rsidP="004668F7">
            <w:pPr>
              <w:jc w:val="left"/>
              <w:rPr>
                <w:rFonts w:cs="Times New Roman"/>
                <w:sz w:val="16"/>
                <w:szCs w:val="16"/>
              </w:rPr>
            </w:pPr>
            <w:r w:rsidRPr="00403783">
              <w:rPr>
                <w:rFonts w:cs="Times New Roman"/>
                <w:sz w:val="16"/>
                <w:szCs w:val="16"/>
              </w:rPr>
              <w:t>-0.00 (-0.06-0.06)</w:t>
            </w:r>
          </w:p>
        </w:tc>
        <w:tc>
          <w:tcPr>
            <w:tcW w:w="643" w:type="pct"/>
            <w:shd w:val="clear" w:color="auto" w:fill="FFFFFF" w:themeFill="background1"/>
            <w:vAlign w:val="center"/>
          </w:tcPr>
          <w:p w14:paraId="40B7556F" w14:textId="6D1503B5" w:rsidR="004668F7" w:rsidRPr="00403783" w:rsidRDefault="004668F7" w:rsidP="004668F7">
            <w:pPr>
              <w:jc w:val="left"/>
              <w:rPr>
                <w:rFonts w:cs="Times New Roman"/>
                <w:sz w:val="16"/>
                <w:szCs w:val="16"/>
              </w:rPr>
            </w:pPr>
            <w:r w:rsidRPr="00403783">
              <w:rPr>
                <w:rFonts w:cs="Times New Roman"/>
                <w:sz w:val="16"/>
                <w:szCs w:val="16"/>
              </w:rPr>
              <w:t>1.35 (0.99-1.70)</w:t>
            </w:r>
          </w:p>
        </w:tc>
        <w:tc>
          <w:tcPr>
            <w:tcW w:w="671" w:type="pct"/>
            <w:shd w:val="clear" w:color="auto" w:fill="FFFFFF" w:themeFill="background1"/>
            <w:vAlign w:val="center"/>
          </w:tcPr>
          <w:p w14:paraId="54554DF4" w14:textId="4EC55869" w:rsidR="004668F7" w:rsidRPr="00403783" w:rsidRDefault="004668F7" w:rsidP="004668F7">
            <w:pPr>
              <w:jc w:val="left"/>
              <w:rPr>
                <w:rFonts w:cs="Times New Roman"/>
                <w:sz w:val="16"/>
                <w:szCs w:val="16"/>
              </w:rPr>
            </w:pPr>
            <w:r w:rsidRPr="00403783">
              <w:rPr>
                <w:rFonts w:cs="Times New Roman"/>
                <w:sz w:val="16"/>
                <w:szCs w:val="16"/>
              </w:rPr>
              <w:t>3.99 (1.35-6.63)</w:t>
            </w:r>
          </w:p>
        </w:tc>
        <w:tc>
          <w:tcPr>
            <w:tcW w:w="642" w:type="pct"/>
            <w:shd w:val="clear" w:color="auto" w:fill="FFFFFF" w:themeFill="background1"/>
            <w:vAlign w:val="center"/>
          </w:tcPr>
          <w:p w14:paraId="679C602E" w14:textId="6806D269" w:rsidR="004668F7" w:rsidRPr="00403783" w:rsidRDefault="004668F7" w:rsidP="004668F7">
            <w:pPr>
              <w:jc w:val="left"/>
              <w:rPr>
                <w:rFonts w:cs="Times New Roman"/>
                <w:sz w:val="16"/>
                <w:szCs w:val="16"/>
              </w:rPr>
            </w:pPr>
            <w:r w:rsidRPr="00403783">
              <w:rPr>
                <w:rFonts w:cs="Times New Roman"/>
                <w:sz w:val="16"/>
                <w:szCs w:val="16"/>
              </w:rPr>
              <w:t>1.74 (0.93-2.54)</w:t>
            </w:r>
          </w:p>
        </w:tc>
      </w:tr>
      <w:tr w:rsidR="00403783" w:rsidRPr="00403783" w14:paraId="60E9D9D6" w14:textId="77777777" w:rsidTr="004668F7">
        <w:trPr>
          <w:cantSplit/>
          <w:trHeight w:val="266"/>
          <w:jc w:val="center"/>
        </w:trPr>
        <w:tc>
          <w:tcPr>
            <w:tcW w:w="168" w:type="pct"/>
            <w:vMerge/>
            <w:shd w:val="clear" w:color="auto" w:fill="FFFFFF" w:themeFill="background1"/>
            <w:textDirection w:val="btLr"/>
          </w:tcPr>
          <w:p w14:paraId="50BB4442"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3B367C28" w14:textId="1F122DF1"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FFFFFF" w:themeFill="background1"/>
            <w:vAlign w:val="center"/>
          </w:tcPr>
          <w:p w14:paraId="3445DEC0" w14:textId="1C393D1F" w:rsidR="004668F7" w:rsidRPr="00403783" w:rsidRDefault="004668F7" w:rsidP="004668F7">
            <w:pPr>
              <w:jc w:val="left"/>
              <w:rPr>
                <w:rFonts w:cs="Times New Roman"/>
                <w:sz w:val="16"/>
                <w:szCs w:val="16"/>
              </w:rPr>
            </w:pPr>
            <w:r w:rsidRPr="00403783">
              <w:rPr>
                <w:rFonts w:cs="Times New Roman"/>
                <w:sz w:val="16"/>
                <w:szCs w:val="16"/>
              </w:rPr>
              <w:t>0.97 (0.81-1.12)</w:t>
            </w:r>
          </w:p>
        </w:tc>
        <w:tc>
          <w:tcPr>
            <w:tcW w:w="671" w:type="pct"/>
            <w:shd w:val="clear" w:color="auto" w:fill="FFFFFF" w:themeFill="background1"/>
            <w:vAlign w:val="center"/>
          </w:tcPr>
          <w:p w14:paraId="777F4BE1" w14:textId="70E7A82F" w:rsidR="004668F7" w:rsidRPr="00403783" w:rsidRDefault="004668F7" w:rsidP="004668F7">
            <w:pPr>
              <w:jc w:val="left"/>
              <w:rPr>
                <w:rFonts w:cs="Times New Roman"/>
                <w:sz w:val="16"/>
                <w:szCs w:val="16"/>
              </w:rPr>
            </w:pPr>
            <w:r w:rsidRPr="00403783">
              <w:rPr>
                <w:rFonts w:cs="Times New Roman"/>
                <w:sz w:val="16"/>
                <w:szCs w:val="16"/>
              </w:rPr>
              <w:t>9.02 (6.99-11.05)</w:t>
            </w:r>
          </w:p>
        </w:tc>
        <w:tc>
          <w:tcPr>
            <w:tcW w:w="643" w:type="pct"/>
            <w:shd w:val="clear" w:color="auto" w:fill="FFFFFF" w:themeFill="background1"/>
            <w:vAlign w:val="center"/>
          </w:tcPr>
          <w:p w14:paraId="698EF8A9" w14:textId="6E17D18B" w:rsidR="004668F7" w:rsidRPr="00403783" w:rsidRDefault="004668F7" w:rsidP="004668F7">
            <w:pPr>
              <w:jc w:val="left"/>
              <w:rPr>
                <w:rFonts w:cs="Times New Roman"/>
                <w:sz w:val="16"/>
                <w:szCs w:val="16"/>
              </w:rPr>
            </w:pPr>
            <w:r w:rsidRPr="00403783">
              <w:rPr>
                <w:rFonts w:cs="Times New Roman"/>
                <w:sz w:val="16"/>
                <w:szCs w:val="16"/>
              </w:rPr>
              <w:t>0.89 (0.33-1.44)</w:t>
            </w:r>
          </w:p>
        </w:tc>
        <w:tc>
          <w:tcPr>
            <w:tcW w:w="643" w:type="pct"/>
            <w:shd w:val="clear" w:color="auto" w:fill="FFFFFF" w:themeFill="background1"/>
            <w:vAlign w:val="center"/>
          </w:tcPr>
          <w:p w14:paraId="2CE66A66" w14:textId="6E071A03" w:rsidR="004668F7" w:rsidRPr="00403783" w:rsidRDefault="004668F7" w:rsidP="004668F7">
            <w:pPr>
              <w:jc w:val="left"/>
              <w:rPr>
                <w:rFonts w:cs="Times New Roman"/>
                <w:sz w:val="16"/>
                <w:szCs w:val="16"/>
              </w:rPr>
            </w:pPr>
            <w:r w:rsidRPr="00403783">
              <w:rPr>
                <w:rFonts w:cs="Times New Roman"/>
                <w:sz w:val="16"/>
                <w:szCs w:val="16"/>
              </w:rPr>
              <w:t>-0.02 (-0.05-0.01)</w:t>
            </w:r>
          </w:p>
        </w:tc>
        <w:tc>
          <w:tcPr>
            <w:tcW w:w="643" w:type="pct"/>
            <w:shd w:val="clear" w:color="auto" w:fill="FFFFFF" w:themeFill="background1"/>
            <w:vAlign w:val="center"/>
          </w:tcPr>
          <w:p w14:paraId="1E8CA053" w14:textId="732EBE4F" w:rsidR="004668F7" w:rsidRPr="00403783" w:rsidRDefault="004668F7" w:rsidP="004668F7">
            <w:pPr>
              <w:jc w:val="left"/>
              <w:rPr>
                <w:rFonts w:cs="Times New Roman"/>
                <w:sz w:val="16"/>
                <w:szCs w:val="16"/>
              </w:rPr>
            </w:pPr>
            <w:r w:rsidRPr="00403783">
              <w:rPr>
                <w:rFonts w:cs="Times New Roman"/>
                <w:sz w:val="16"/>
                <w:szCs w:val="16"/>
              </w:rPr>
              <w:t>0.52 (0.31-0.72)</w:t>
            </w:r>
          </w:p>
        </w:tc>
        <w:tc>
          <w:tcPr>
            <w:tcW w:w="671" w:type="pct"/>
            <w:shd w:val="clear" w:color="auto" w:fill="FFFFFF" w:themeFill="background1"/>
            <w:vAlign w:val="center"/>
          </w:tcPr>
          <w:p w14:paraId="13EF5EC1" w14:textId="5288AE90" w:rsidR="004668F7" w:rsidRPr="00403783" w:rsidRDefault="004668F7" w:rsidP="004668F7">
            <w:pPr>
              <w:jc w:val="left"/>
              <w:rPr>
                <w:rFonts w:cs="Times New Roman"/>
                <w:sz w:val="16"/>
                <w:szCs w:val="16"/>
              </w:rPr>
            </w:pPr>
            <w:r w:rsidRPr="00403783">
              <w:rPr>
                <w:rFonts w:cs="Times New Roman"/>
                <w:sz w:val="16"/>
                <w:szCs w:val="16"/>
              </w:rPr>
              <w:t>3.95 (3.42-4.47)</w:t>
            </w:r>
          </w:p>
        </w:tc>
        <w:tc>
          <w:tcPr>
            <w:tcW w:w="642" w:type="pct"/>
            <w:shd w:val="clear" w:color="auto" w:fill="FFFFFF" w:themeFill="background1"/>
            <w:vAlign w:val="center"/>
          </w:tcPr>
          <w:p w14:paraId="6112DA58" w14:textId="1DF3B835" w:rsidR="004668F7" w:rsidRPr="00403783" w:rsidRDefault="004668F7" w:rsidP="004668F7">
            <w:pPr>
              <w:jc w:val="left"/>
              <w:rPr>
                <w:rFonts w:cs="Times New Roman"/>
                <w:sz w:val="16"/>
                <w:szCs w:val="16"/>
              </w:rPr>
            </w:pPr>
            <w:r w:rsidRPr="00403783">
              <w:rPr>
                <w:rFonts w:cs="Times New Roman"/>
                <w:sz w:val="16"/>
                <w:szCs w:val="16"/>
              </w:rPr>
              <w:t>0.39 (0.09-0.69)</w:t>
            </w:r>
          </w:p>
        </w:tc>
      </w:tr>
      <w:tr w:rsidR="00403783" w:rsidRPr="00403783" w14:paraId="59713F7C" w14:textId="77777777" w:rsidTr="004668F7">
        <w:trPr>
          <w:cantSplit/>
          <w:trHeight w:val="266"/>
          <w:jc w:val="center"/>
        </w:trPr>
        <w:tc>
          <w:tcPr>
            <w:tcW w:w="168" w:type="pct"/>
            <w:vMerge w:val="restart"/>
            <w:shd w:val="clear" w:color="auto" w:fill="E7E6E6" w:themeFill="background2"/>
            <w:textDirection w:val="btLr"/>
          </w:tcPr>
          <w:p w14:paraId="1A4BBF26" w14:textId="41108C48" w:rsidR="004668F7" w:rsidRPr="00403783" w:rsidRDefault="004668F7" w:rsidP="004668F7">
            <w:pPr>
              <w:jc w:val="center"/>
              <w:rPr>
                <w:rFonts w:cs="Times New Roman"/>
                <w:b/>
                <w:bCs/>
                <w:sz w:val="16"/>
                <w:szCs w:val="16"/>
              </w:rPr>
            </w:pPr>
            <w:r w:rsidRPr="00403783">
              <w:rPr>
                <w:rFonts w:cs="Times New Roman"/>
                <w:b/>
                <w:bCs/>
                <w:sz w:val="16"/>
                <w:szCs w:val="16"/>
              </w:rPr>
              <w:t>Men 80-89</w:t>
            </w:r>
          </w:p>
        </w:tc>
        <w:tc>
          <w:tcPr>
            <w:tcW w:w="247" w:type="pct"/>
            <w:shd w:val="clear" w:color="auto" w:fill="E7E6E6" w:themeFill="background2"/>
            <w:vAlign w:val="center"/>
          </w:tcPr>
          <w:p w14:paraId="66F0D7B7" w14:textId="32E26FBD"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E7E6E6" w:themeFill="background2"/>
            <w:vAlign w:val="center"/>
          </w:tcPr>
          <w:p w14:paraId="40906930" w14:textId="4164135E" w:rsidR="004668F7" w:rsidRPr="00403783" w:rsidRDefault="004668F7" w:rsidP="004668F7">
            <w:pPr>
              <w:jc w:val="left"/>
              <w:rPr>
                <w:rFonts w:cs="Times New Roman"/>
                <w:sz w:val="16"/>
                <w:szCs w:val="16"/>
              </w:rPr>
            </w:pPr>
            <w:r w:rsidRPr="00403783">
              <w:rPr>
                <w:rFonts w:cs="Times New Roman"/>
                <w:sz w:val="16"/>
                <w:szCs w:val="16"/>
              </w:rPr>
              <w:t>0.27 (0.14-0.40)</w:t>
            </w:r>
          </w:p>
        </w:tc>
        <w:tc>
          <w:tcPr>
            <w:tcW w:w="671" w:type="pct"/>
            <w:shd w:val="clear" w:color="auto" w:fill="E7E6E6" w:themeFill="background2"/>
            <w:vAlign w:val="center"/>
          </w:tcPr>
          <w:p w14:paraId="7F202AE1" w14:textId="59999EE2" w:rsidR="004668F7" w:rsidRPr="00403783" w:rsidRDefault="004668F7" w:rsidP="004668F7">
            <w:pPr>
              <w:jc w:val="left"/>
              <w:rPr>
                <w:rFonts w:cs="Times New Roman"/>
                <w:sz w:val="16"/>
                <w:szCs w:val="16"/>
              </w:rPr>
            </w:pPr>
            <w:r w:rsidRPr="00403783">
              <w:rPr>
                <w:rFonts w:cs="Times New Roman"/>
                <w:sz w:val="16"/>
                <w:szCs w:val="16"/>
              </w:rPr>
              <w:t>13.52 (11.80-15.24)</w:t>
            </w:r>
          </w:p>
        </w:tc>
        <w:tc>
          <w:tcPr>
            <w:tcW w:w="643" w:type="pct"/>
            <w:shd w:val="clear" w:color="auto" w:fill="E7E6E6" w:themeFill="background2"/>
            <w:vAlign w:val="center"/>
          </w:tcPr>
          <w:p w14:paraId="1019EEC8" w14:textId="11D83E3B" w:rsidR="004668F7" w:rsidRPr="00403783" w:rsidRDefault="004668F7" w:rsidP="004668F7">
            <w:pPr>
              <w:jc w:val="left"/>
              <w:rPr>
                <w:rFonts w:cs="Times New Roman"/>
                <w:sz w:val="16"/>
                <w:szCs w:val="16"/>
              </w:rPr>
            </w:pPr>
            <w:r w:rsidRPr="00403783">
              <w:rPr>
                <w:rFonts w:cs="Times New Roman"/>
                <w:sz w:val="16"/>
                <w:szCs w:val="16"/>
              </w:rPr>
              <w:t>1.58 (0.46-2.70)</w:t>
            </w:r>
          </w:p>
        </w:tc>
        <w:tc>
          <w:tcPr>
            <w:tcW w:w="643" w:type="pct"/>
            <w:shd w:val="clear" w:color="auto" w:fill="E7E6E6" w:themeFill="background2"/>
            <w:vAlign w:val="center"/>
          </w:tcPr>
          <w:p w14:paraId="4DEA17A4" w14:textId="7401A02C"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2899D621" w14:textId="7D6AB928"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E7E6E6" w:themeFill="background2"/>
            <w:vAlign w:val="center"/>
          </w:tcPr>
          <w:p w14:paraId="30B88AE1" w14:textId="024E396F"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32B499E1" w14:textId="0DFDFB38"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505C6C3A" w14:textId="77777777" w:rsidTr="004668F7">
        <w:trPr>
          <w:cantSplit/>
          <w:trHeight w:val="266"/>
          <w:jc w:val="center"/>
        </w:trPr>
        <w:tc>
          <w:tcPr>
            <w:tcW w:w="168" w:type="pct"/>
            <w:vMerge/>
            <w:shd w:val="clear" w:color="auto" w:fill="E7E6E6" w:themeFill="background2"/>
            <w:textDirection w:val="btLr"/>
          </w:tcPr>
          <w:p w14:paraId="2D5DEF95"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07BCE7F2" w14:textId="3C35201F"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E7E6E6" w:themeFill="background2"/>
            <w:vAlign w:val="center"/>
          </w:tcPr>
          <w:p w14:paraId="751AE6F5" w14:textId="2DAA09A1" w:rsidR="004668F7" w:rsidRPr="00403783" w:rsidRDefault="004668F7" w:rsidP="004668F7">
            <w:pPr>
              <w:jc w:val="left"/>
              <w:rPr>
                <w:rFonts w:cs="Times New Roman"/>
                <w:sz w:val="16"/>
                <w:szCs w:val="16"/>
              </w:rPr>
            </w:pPr>
            <w:r w:rsidRPr="00403783">
              <w:rPr>
                <w:rFonts w:cs="Times New Roman"/>
                <w:sz w:val="16"/>
                <w:szCs w:val="16"/>
              </w:rPr>
              <w:t>7.87 (7.41-8.34)</w:t>
            </w:r>
          </w:p>
        </w:tc>
        <w:tc>
          <w:tcPr>
            <w:tcW w:w="671" w:type="pct"/>
            <w:shd w:val="clear" w:color="auto" w:fill="E7E6E6" w:themeFill="background2"/>
            <w:vAlign w:val="center"/>
          </w:tcPr>
          <w:p w14:paraId="241B401D" w14:textId="09DF43D6" w:rsidR="004668F7" w:rsidRPr="00403783" w:rsidRDefault="004668F7" w:rsidP="004668F7">
            <w:pPr>
              <w:jc w:val="left"/>
              <w:rPr>
                <w:rFonts w:cs="Times New Roman"/>
                <w:sz w:val="16"/>
                <w:szCs w:val="16"/>
              </w:rPr>
            </w:pPr>
            <w:r w:rsidRPr="00403783">
              <w:rPr>
                <w:rFonts w:cs="Times New Roman"/>
                <w:sz w:val="16"/>
                <w:szCs w:val="16"/>
              </w:rPr>
              <w:t>12.81 (5.50-20.12)</w:t>
            </w:r>
          </w:p>
        </w:tc>
        <w:tc>
          <w:tcPr>
            <w:tcW w:w="643" w:type="pct"/>
            <w:shd w:val="clear" w:color="auto" w:fill="E7E6E6" w:themeFill="background2"/>
            <w:vAlign w:val="center"/>
          </w:tcPr>
          <w:p w14:paraId="44775CCB" w14:textId="3192DF6E" w:rsidR="004668F7" w:rsidRPr="00403783" w:rsidRDefault="004668F7" w:rsidP="004668F7">
            <w:pPr>
              <w:jc w:val="left"/>
              <w:rPr>
                <w:rFonts w:cs="Times New Roman"/>
                <w:sz w:val="16"/>
                <w:szCs w:val="16"/>
              </w:rPr>
            </w:pPr>
            <w:r w:rsidRPr="00403783">
              <w:rPr>
                <w:rFonts w:cs="Times New Roman"/>
                <w:sz w:val="16"/>
                <w:szCs w:val="16"/>
              </w:rPr>
              <w:t>6.11 (4.22-8.00)</w:t>
            </w:r>
          </w:p>
        </w:tc>
        <w:tc>
          <w:tcPr>
            <w:tcW w:w="643" w:type="pct"/>
            <w:shd w:val="clear" w:color="auto" w:fill="E7E6E6" w:themeFill="background2"/>
            <w:vAlign w:val="center"/>
          </w:tcPr>
          <w:p w14:paraId="322FC3CB" w14:textId="0A79CCC1" w:rsidR="004668F7" w:rsidRPr="00403783" w:rsidRDefault="004668F7" w:rsidP="004668F7">
            <w:pPr>
              <w:jc w:val="left"/>
              <w:rPr>
                <w:rFonts w:cs="Times New Roman"/>
                <w:sz w:val="16"/>
                <w:szCs w:val="16"/>
              </w:rPr>
            </w:pPr>
            <w:r w:rsidRPr="00403783">
              <w:rPr>
                <w:rFonts w:cs="Times New Roman"/>
                <w:sz w:val="16"/>
                <w:szCs w:val="16"/>
              </w:rPr>
              <w:t>-0.28 (-0.38--0.18)</w:t>
            </w:r>
          </w:p>
        </w:tc>
        <w:tc>
          <w:tcPr>
            <w:tcW w:w="643" w:type="pct"/>
            <w:shd w:val="clear" w:color="auto" w:fill="E7E6E6" w:themeFill="background2"/>
            <w:vAlign w:val="center"/>
          </w:tcPr>
          <w:p w14:paraId="6D7719BC" w14:textId="7EEE6EF9" w:rsidR="004668F7" w:rsidRPr="00403783" w:rsidRDefault="004668F7" w:rsidP="004668F7">
            <w:pPr>
              <w:jc w:val="left"/>
              <w:rPr>
                <w:rFonts w:cs="Times New Roman"/>
                <w:sz w:val="16"/>
                <w:szCs w:val="16"/>
              </w:rPr>
            </w:pPr>
            <w:r w:rsidRPr="00403783">
              <w:rPr>
                <w:rFonts w:cs="Times New Roman"/>
                <w:sz w:val="16"/>
                <w:szCs w:val="16"/>
              </w:rPr>
              <w:t>0.50 (-0.09-1.08)</w:t>
            </w:r>
          </w:p>
        </w:tc>
        <w:tc>
          <w:tcPr>
            <w:tcW w:w="671" w:type="pct"/>
            <w:shd w:val="clear" w:color="auto" w:fill="E7E6E6" w:themeFill="background2"/>
            <w:vAlign w:val="center"/>
          </w:tcPr>
          <w:p w14:paraId="0D233D15" w14:textId="37A90847" w:rsidR="004668F7" w:rsidRPr="00403783" w:rsidRDefault="004668F7" w:rsidP="004668F7">
            <w:pPr>
              <w:jc w:val="left"/>
              <w:rPr>
                <w:rFonts w:cs="Times New Roman"/>
                <w:sz w:val="16"/>
                <w:szCs w:val="16"/>
              </w:rPr>
            </w:pPr>
            <w:r w:rsidRPr="00403783">
              <w:rPr>
                <w:rFonts w:cs="Times New Roman"/>
                <w:sz w:val="16"/>
                <w:szCs w:val="16"/>
              </w:rPr>
              <w:t>4.24 (-0.20-8.69)</w:t>
            </w:r>
          </w:p>
        </w:tc>
        <w:tc>
          <w:tcPr>
            <w:tcW w:w="642" w:type="pct"/>
            <w:shd w:val="clear" w:color="auto" w:fill="E7E6E6" w:themeFill="background2"/>
            <w:vAlign w:val="center"/>
          </w:tcPr>
          <w:p w14:paraId="1BEB04CE" w14:textId="66B25FD2" w:rsidR="004668F7" w:rsidRPr="00403783" w:rsidRDefault="004668F7" w:rsidP="004668F7">
            <w:pPr>
              <w:jc w:val="left"/>
              <w:rPr>
                <w:rFonts w:cs="Times New Roman"/>
                <w:sz w:val="16"/>
                <w:szCs w:val="16"/>
              </w:rPr>
            </w:pPr>
            <w:r w:rsidRPr="00403783">
              <w:rPr>
                <w:rFonts w:cs="Times New Roman"/>
                <w:sz w:val="16"/>
                <w:szCs w:val="16"/>
              </w:rPr>
              <w:t>0.33 (-1.00-1.67)</w:t>
            </w:r>
          </w:p>
        </w:tc>
      </w:tr>
      <w:tr w:rsidR="00403783" w:rsidRPr="00403783" w14:paraId="30F2683C" w14:textId="77777777" w:rsidTr="004668F7">
        <w:trPr>
          <w:cantSplit/>
          <w:trHeight w:val="266"/>
          <w:jc w:val="center"/>
        </w:trPr>
        <w:tc>
          <w:tcPr>
            <w:tcW w:w="168" w:type="pct"/>
            <w:vMerge/>
            <w:shd w:val="clear" w:color="auto" w:fill="E7E6E6" w:themeFill="background2"/>
            <w:textDirection w:val="btLr"/>
          </w:tcPr>
          <w:p w14:paraId="5CF30723"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7265A56D" w14:textId="70A42C03"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E7E6E6" w:themeFill="background2"/>
            <w:vAlign w:val="center"/>
          </w:tcPr>
          <w:p w14:paraId="40882D06" w14:textId="46E246F9" w:rsidR="004668F7" w:rsidRPr="00403783" w:rsidRDefault="004668F7" w:rsidP="004668F7">
            <w:pPr>
              <w:jc w:val="left"/>
              <w:rPr>
                <w:rFonts w:cs="Times New Roman"/>
                <w:sz w:val="16"/>
                <w:szCs w:val="16"/>
              </w:rPr>
            </w:pPr>
            <w:r w:rsidRPr="00403783">
              <w:rPr>
                <w:rFonts w:cs="Times New Roman"/>
                <w:sz w:val="16"/>
                <w:szCs w:val="16"/>
              </w:rPr>
              <w:t>5.73 (5.30-6.16)</w:t>
            </w:r>
          </w:p>
        </w:tc>
        <w:tc>
          <w:tcPr>
            <w:tcW w:w="671" w:type="pct"/>
            <w:shd w:val="clear" w:color="auto" w:fill="E7E6E6" w:themeFill="background2"/>
            <w:vAlign w:val="center"/>
          </w:tcPr>
          <w:p w14:paraId="433424B5" w14:textId="5C719DF6" w:rsidR="004668F7" w:rsidRPr="00403783" w:rsidRDefault="004668F7" w:rsidP="004668F7">
            <w:pPr>
              <w:jc w:val="left"/>
              <w:rPr>
                <w:rFonts w:cs="Times New Roman"/>
                <w:sz w:val="16"/>
                <w:szCs w:val="16"/>
              </w:rPr>
            </w:pPr>
            <w:r w:rsidRPr="00403783">
              <w:rPr>
                <w:rFonts w:cs="Times New Roman"/>
                <w:sz w:val="16"/>
                <w:szCs w:val="16"/>
              </w:rPr>
              <w:t>21.00 (10.15-31.86)</w:t>
            </w:r>
          </w:p>
        </w:tc>
        <w:tc>
          <w:tcPr>
            <w:tcW w:w="643" w:type="pct"/>
            <w:shd w:val="clear" w:color="auto" w:fill="E7E6E6" w:themeFill="background2"/>
            <w:vAlign w:val="center"/>
          </w:tcPr>
          <w:p w14:paraId="42711250" w14:textId="7B4B0ACC" w:rsidR="004668F7" w:rsidRPr="00403783" w:rsidRDefault="004668F7" w:rsidP="004668F7">
            <w:pPr>
              <w:jc w:val="left"/>
              <w:rPr>
                <w:rFonts w:cs="Times New Roman"/>
                <w:sz w:val="16"/>
                <w:szCs w:val="16"/>
              </w:rPr>
            </w:pPr>
            <w:r w:rsidRPr="00403783">
              <w:rPr>
                <w:rFonts w:cs="Times New Roman"/>
                <w:sz w:val="16"/>
                <w:szCs w:val="16"/>
              </w:rPr>
              <w:t>2.35 (0.89-3.82)</w:t>
            </w:r>
          </w:p>
        </w:tc>
        <w:tc>
          <w:tcPr>
            <w:tcW w:w="643" w:type="pct"/>
            <w:shd w:val="clear" w:color="auto" w:fill="E7E6E6" w:themeFill="background2"/>
            <w:vAlign w:val="center"/>
          </w:tcPr>
          <w:p w14:paraId="06D869BF" w14:textId="18425CB7" w:rsidR="004668F7" w:rsidRPr="00403783" w:rsidRDefault="004668F7" w:rsidP="004668F7">
            <w:pPr>
              <w:jc w:val="left"/>
              <w:rPr>
                <w:rFonts w:cs="Times New Roman"/>
                <w:sz w:val="16"/>
                <w:szCs w:val="16"/>
              </w:rPr>
            </w:pPr>
            <w:r w:rsidRPr="00403783">
              <w:rPr>
                <w:rFonts w:cs="Times New Roman"/>
                <w:sz w:val="16"/>
                <w:szCs w:val="16"/>
              </w:rPr>
              <w:t>0.19 (0.11-0.27)</w:t>
            </w:r>
          </w:p>
        </w:tc>
        <w:tc>
          <w:tcPr>
            <w:tcW w:w="643" w:type="pct"/>
            <w:shd w:val="clear" w:color="auto" w:fill="E7E6E6" w:themeFill="background2"/>
            <w:vAlign w:val="center"/>
          </w:tcPr>
          <w:p w14:paraId="375D8055" w14:textId="1B3FA95C" w:rsidR="004668F7" w:rsidRPr="00403783" w:rsidRDefault="004668F7" w:rsidP="004668F7">
            <w:pPr>
              <w:jc w:val="left"/>
              <w:rPr>
                <w:rFonts w:cs="Times New Roman"/>
                <w:sz w:val="16"/>
                <w:szCs w:val="16"/>
              </w:rPr>
            </w:pPr>
            <w:r w:rsidRPr="00403783">
              <w:rPr>
                <w:rFonts w:cs="Times New Roman"/>
                <w:sz w:val="16"/>
                <w:szCs w:val="16"/>
              </w:rPr>
              <w:t>0.28 (-0.18-0.73)</w:t>
            </w:r>
          </w:p>
        </w:tc>
        <w:tc>
          <w:tcPr>
            <w:tcW w:w="671" w:type="pct"/>
            <w:shd w:val="clear" w:color="auto" w:fill="E7E6E6" w:themeFill="background2"/>
            <w:vAlign w:val="center"/>
          </w:tcPr>
          <w:p w14:paraId="1910FC59" w14:textId="602D4CBF" w:rsidR="004668F7" w:rsidRPr="00403783" w:rsidRDefault="004668F7" w:rsidP="004668F7">
            <w:pPr>
              <w:jc w:val="left"/>
              <w:rPr>
                <w:rFonts w:cs="Times New Roman"/>
                <w:sz w:val="16"/>
                <w:szCs w:val="16"/>
              </w:rPr>
            </w:pPr>
            <w:r w:rsidRPr="00403783">
              <w:rPr>
                <w:rFonts w:cs="Times New Roman"/>
                <w:sz w:val="16"/>
                <w:szCs w:val="16"/>
              </w:rPr>
              <w:t>7.81 (3.83-11.79)</w:t>
            </w:r>
          </w:p>
        </w:tc>
        <w:tc>
          <w:tcPr>
            <w:tcW w:w="642" w:type="pct"/>
            <w:shd w:val="clear" w:color="auto" w:fill="E7E6E6" w:themeFill="background2"/>
            <w:vAlign w:val="center"/>
          </w:tcPr>
          <w:p w14:paraId="3BAD900A" w14:textId="4E8BECE8" w:rsidR="004668F7" w:rsidRPr="00403783" w:rsidRDefault="004668F7" w:rsidP="004668F7">
            <w:pPr>
              <w:jc w:val="left"/>
              <w:rPr>
                <w:rFonts w:cs="Times New Roman"/>
                <w:sz w:val="16"/>
                <w:szCs w:val="16"/>
              </w:rPr>
            </w:pPr>
            <w:r w:rsidRPr="00403783">
              <w:rPr>
                <w:rFonts w:cs="Times New Roman"/>
                <w:sz w:val="16"/>
                <w:szCs w:val="16"/>
              </w:rPr>
              <w:t>0.67 (-0.29-1.63)</w:t>
            </w:r>
          </w:p>
        </w:tc>
      </w:tr>
      <w:tr w:rsidR="00403783" w:rsidRPr="00403783" w14:paraId="1F89B16F" w14:textId="77777777" w:rsidTr="004668F7">
        <w:trPr>
          <w:cantSplit/>
          <w:trHeight w:val="266"/>
          <w:jc w:val="center"/>
        </w:trPr>
        <w:tc>
          <w:tcPr>
            <w:tcW w:w="168" w:type="pct"/>
            <w:vMerge/>
            <w:shd w:val="clear" w:color="auto" w:fill="E7E6E6" w:themeFill="background2"/>
            <w:textDirection w:val="btLr"/>
          </w:tcPr>
          <w:p w14:paraId="7DFC25D1" w14:textId="77777777" w:rsidR="004668F7" w:rsidRPr="00403783" w:rsidRDefault="004668F7" w:rsidP="004668F7">
            <w:pPr>
              <w:jc w:val="center"/>
              <w:rPr>
                <w:rFonts w:cs="Times New Roman"/>
                <w:b/>
                <w:bCs/>
                <w:sz w:val="16"/>
                <w:szCs w:val="16"/>
              </w:rPr>
            </w:pPr>
          </w:p>
        </w:tc>
        <w:tc>
          <w:tcPr>
            <w:tcW w:w="247" w:type="pct"/>
            <w:shd w:val="clear" w:color="auto" w:fill="E7E6E6" w:themeFill="background2"/>
            <w:vAlign w:val="center"/>
          </w:tcPr>
          <w:p w14:paraId="4D43C108" w14:textId="3758E78B"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E7E6E6" w:themeFill="background2"/>
            <w:vAlign w:val="center"/>
          </w:tcPr>
          <w:p w14:paraId="3B511E5B" w14:textId="1C73CBB5" w:rsidR="004668F7" w:rsidRPr="00403783" w:rsidRDefault="004668F7" w:rsidP="004668F7">
            <w:pPr>
              <w:jc w:val="left"/>
              <w:rPr>
                <w:rFonts w:cs="Times New Roman"/>
                <w:sz w:val="16"/>
                <w:szCs w:val="16"/>
              </w:rPr>
            </w:pPr>
            <w:r w:rsidRPr="00403783">
              <w:rPr>
                <w:rFonts w:cs="Times New Roman"/>
                <w:sz w:val="16"/>
                <w:szCs w:val="16"/>
              </w:rPr>
              <w:t>1.62 (1.37-1.88)</w:t>
            </w:r>
          </w:p>
        </w:tc>
        <w:tc>
          <w:tcPr>
            <w:tcW w:w="671" w:type="pct"/>
            <w:shd w:val="clear" w:color="auto" w:fill="E7E6E6" w:themeFill="background2"/>
            <w:vAlign w:val="center"/>
          </w:tcPr>
          <w:p w14:paraId="320669B8" w14:textId="2EBF0408" w:rsidR="004668F7" w:rsidRPr="00403783" w:rsidRDefault="004668F7" w:rsidP="004668F7">
            <w:pPr>
              <w:jc w:val="left"/>
              <w:rPr>
                <w:rFonts w:cs="Times New Roman"/>
                <w:sz w:val="16"/>
                <w:szCs w:val="16"/>
              </w:rPr>
            </w:pPr>
            <w:r w:rsidRPr="00403783">
              <w:rPr>
                <w:rFonts w:cs="Times New Roman"/>
                <w:sz w:val="16"/>
                <w:szCs w:val="16"/>
              </w:rPr>
              <w:t>14.55 (11.25-17.84)</w:t>
            </w:r>
          </w:p>
        </w:tc>
        <w:tc>
          <w:tcPr>
            <w:tcW w:w="643" w:type="pct"/>
            <w:shd w:val="clear" w:color="auto" w:fill="E7E6E6" w:themeFill="background2"/>
            <w:vAlign w:val="center"/>
          </w:tcPr>
          <w:p w14:paraId="3B127775" w14:textId="3A53388F" w:rsidR="004668F7" w:rsidRPr="00403783" w:rsidRDefault="004668F7" w:rsidP="004668F7">
            <w:pPr>
              <w:jc w:val="left"/>
              <w:rPr>
                <w:rFonts w:cs="Times New Roman"/>
                <w:sz w:val="16"/>
                <w:szCs w:val="16"/>
              </w:rPr>
            </w:pPr>
            <w:r w:rsidRPr="00403783">
              <w:rPr>
                <w:rFonts w:cs="Times New Roman"/>
                <w:sz w:val="16"/>
                <w:szCs w:val="16"/>
              </w:rPr>
              <w:t>0.81 (0.01-1.61)</w:t>
            </w:r>
          </w:p>
        </w:tc>
        <w:tc>
          <w:tcPr>
            <w:tcW w:w="643" w:type="pct"/>
            <w:shd w:val="clear" w:color="auto" w:fill="E7E6E6" w:themeFill="background2"/>
            <w:vAlign w:val="center"/>
          </w:tcPr>
          <w:p w14:paraId="4E7DA582" w14:textId="1219CB93" w:rsidR="004668F7" w:rsidRPr="00403783" w:rsidRDefault="004668F7" w:rsidP="004668F7">
            <w:pPr>
              <w:jc w:val="left"/>
              <w:rPr>
                <w:rFonts w:cs="Times New Roman"/>
                <w:sz w:val="16"/>
                <w:szCs w:val="16"/>
              </w:rPr>
            </w:pPr>
            <w:r w:rsidRPr="00403783">
              <w:rPr>
                <w:rFonts w:cs="Times New Roman"/>
                <w:sz w:val="16"/>
                <w:szCs w:val="16"/>
              </w:rPr>
              <w:t>0.05 (0.01-0.10)</w:t>
            </w:r>
          </w:p>
        </w:tc>
        <w:tc>
          <w:tcPr>
            <w:tcW w:w="643" w:type="pct"/>
            <w:shd w:val="clear" w:color="auto" w:fill="E7E6E6" w:themeFill="background2"/>
            <w:vAlign w:val="center"/>
          </w:tcPr>
          <w:p w14:paraId="45435C8B" w14:textId="54484141" w:rsidR="004668F7" w:rsidRPr="00403783" w:rsidRDefault="004668F7" w:rsidP="004668F7">
            <w:pPr>
              <w:jc w:val="left"/>
              <w:rPr>
                <w:rFonts w:cs="Times New Roman"/>
                <w:sz w:val="16"/>
                <w:szCs w:val="16"/>
              </w:rPr>
            </w:pPr>
            <w:r w:rsidRPr="00403783">
              <w:rPr>
                <w:rFonts w:cs="Times New Roman"/>
                <w:sz w:val="16"/>
                <w:szCs w:val="16"/>
              </w:rPr>
              <w:t>0.11 (-0.14-0.36)</w:t>
            </w:r>
          </w:p>
        </w:tc>
        <w:tc>
          <w:tcPr>
            <w:tcW w:w="671" w:type="pct"/>
            <w:shd w:val="clear" w:color="auto" w:fill="E7E6E6" w:themeFill="background2"/>
            <w:vAlign w:val="center"/>
          </w:tcPr>
          <w:p w14:paraId="4442250D" w14:textId="527A9789" w:rsidR="004668F7" w:rsidRPr="00403783" w:rsidRDefault="004668F7" w:rsidP="004668F7">
            <w:pPr>
              <w:jc w:val="left"/>
              <w:rPr>
                <w:rFonts w:cs="Times New Roman"/>
                <w:sz w:val="16"/>
                <w:szCs w:val="16"/>
              </w:rPr>
            </w:pPr>
            <w:r w:rsidRPr="00403783">
              <w:rPr>
                <w:rFonts w:cs="Times New Roman"/>
                <w:sz w:val="16"/>
                <w:szCs w:val="16"/>
              </w:rPr>
              <w:t>5.54 (4.81-6.28)</w:t>
            </w:r>
          </w:p>
        </w:tc>
        <w:tc>
          <w:tcPr>
            <w:tcW w:w="642" w:type="pct"/>
            <w:shd w:val="clear" w:color="auto" w:fill="E7E6E6" w:themeFill="background2"/>
            <w:vAlign w:val="center"/>
          </w:tcPr>
          <w:p w14:paraId="3894346C" w14:textId="59CD22AB" w:rsidR="004668F7" w:rsidRPr="00403783" w:rsidRDefault="004668F7" w:rsidP="004668F7">
            <w:pPr>
              <w:jc w:val="left"/>
              <w:rPr>
                <w:rFonts w:cs="Times New Roman"/>
                <w:sz w:val="16"/>
                <w:szCs w:val="16"/>
              </w:rPr>
            </w:pPr>
            <w:r w:rsidRPr="00403783">
              <w:rPr>
                <w:rFonts w:cs="Times New Roman"/>
                <w:sz w:val="16"/>
                <w:szCs w:val="16"/>
              </w:rPr>
              <w:t>0.26 (-0.11-0.64)</w:t>
            </w:r>
          </w:p>
        </w:tc>
      </w:tr>
      <w:tr w:rsidR="00403783" w:rsidRPr="00403783" w14:paraId="242AAB8A" w14:textId="77777777" w:rsidTr="004668F7">
        <w:trPr>
          <w:cantSplit/>
          <w:trHeight w:val="266"/>
          <w:jc w:val="center"/>
        </w:trPr>
        <w:tc>
          <w:tcPr>
            <w:tcW w:w="168" w:type="pct"/>
            <w:vMerge w:val="restart"/>
            <w:shd w:val="clear" w:color="auto" w:fill="FFFFFF" w:themeFill="background1"/>
            <w:textDirection w:val="btLr"/>
          </w:tcPr>
          <w:p w14:paraId="648DBC46" w14:textId="080A009F" w:rsidR="004668F7" w:rsidRPr="00403783" w:rsidRDefault="004668F7" w:rsidP="004668F7">
            <w:pPr>
              <w:jc w:val="center"/>
              <w:rPr>
                <w:rFonts w:cs="Times New Roman"/>
                <w:b/>
                <w:bCs/>
                <w:sz w:val="16"/>
                <w:szCs w:val="16"/>
              </w:rPr>
            </w:pPr>
            <w:r w:rsidRPr="00403783">
              <w:rPr>
                <w:rFonts w:cs="Times New Roman"/>
                <w:b/>
                <w:bCs/>
                <w:sz w:val="16"/>
                <w:szCs w:val="16"/>
              </w:rPr>
              <w:t>Women 90+</w:t>
            </w:r>
          </w:p>
        </w:tc>
        <w:tc>
          <w:tcPr>
            <w:tcW w:w="247" w:type="pct"/>
            <w:shd w:val="clear" w:color="auto" w:fill="FFFFFF" w:themeFill="background1"/>
            <w:vAlign w:val="center"/>
          </w:tcPr>
          <w:p w14:paraId="2C7CB6AD" w14:textId="02C68F69"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FFFFFF" w:themeFill="background1"/>
            <w:vAlign w:val="center"/>
          </w:tcPr>
          <w:p w14:paraId="4778DE3E" w14:textId="004B560B" w:rsidR="004668F7" w:rsidRPr="00403783" w:rsidRDefault="004668F7" w:rsidP="004668F7">
            <w:pPr>
              <w:jc w:val="left"/>
              <w:rPr>
                <w:rFonts w:cs="Times New Roman"/>
                <w:sz w:val="16"/>
                <w:szCs w:val="16"/>
              </w:rPr>
            </w:pPr>
            <w:r w:rsidRPr="00403783">
              <w:rPr>
                <w:rFonts w:cs="Times New Roman"/>
                <w:sz w:val="16"/>
                <w:szCs w:val="16"/>
              </w:rPr>
              <w:t>0.02 (-0.33-0.37)</w:t>
            </w:r>
          </w:p>
        </w:tc>
        <w:tc>
          <w:tcPr>
            <w:tcW w:w="671" w:type="pct"/>
            <w:shd w:val="clear" w:color="auto" w:fill="FFFFFF" w:themeFill="background1"/>
            <w:vAlign w:val="center"/>
          </w:tcPr>
          <w:p w14:paraId="02F2D0BC" w14:textId="141E8F69" w:rsidR="004668F7" w:rsidRPr="00403783" w:rsidRDefault="004668F7" w:rsidP="004668F7">
            <w:pPr>
              <w:jc w:val="left"/>
              <w:rPr>
                <w:rFonts w:cs="Times New Roman"/>
                <w:sz w:val="16"/>
                <w:szCs w:val="16"/>
              </w:rPr>
            </w:pPr>
            <w:r w:rsidRPr="00403783">
              <w:rPr>
                <w:rFonts w:cs="Times New Roman"/>
                <w:sz w:val="16"/>
                <w:szCs w:val="16"/>
              </w:rPr>
              <w:t>12.78 (9.80-15.76)</w:t>
            </w:r>
          </w:p>
        </w:tc>
        <w:tc>
          <w:tcPr>
            <w:tcW w:w="643" w:type="pct"/>
            <w:shd w:val="clear" w:color="auto" w:fill="FFFFFF" w:themeFill="background1"/>
            <w:vAlign w:val="center"/>
          </w:tcPr>
          <w:p w14:paraId="383E7877" w14:textId="398FBEEB" w:rsidR="004668F7" w:rsidRPr="00403783" w:rsidRDefault="004668F7" w:rsidP="004668F7">
            <w:pPr>
              <w:jc w:val="left"/>
              <w:rPr>
                <w:rFonts w:cs="Times New Roman"/>
                <w:sz w:val="16"/>
                <w:szCs w:val="16"/>
              </w:rPr>
            </w:pPr>
            <w:r w:rsidRPr="00403783">
              <w:rPr>
                <w:rFonts w:cs="Times New Roman"/>
                <w:sz w:val="16"/>
                <w:szCs w:val="16"/>
              </w:rPr>
              <w:t>4.88 (2.38-7.37)</w:t>
            </w:r>
          </w:p>
        </w:tc>
        <w:tc>
          <w:tcPr>
            <w:tcW w:w="643" w:type="pct"/>
            <w:shd w:val="clear" w:color="auto" w:fill="FFFFFF" w:themeFill="background1"/>
            <w:vAlign w:val="center"/>
          </w:tcPr>
          <w:p w14:paraId="4FA0419A" w14:textId="639B470B"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FFFFFF" w:themeFill="background1"/>
            <w:vAlign w:val="center"/>
          </w:tcPr>
          <w:p w14:paraId="52018FA7" w14:textId="57016E93"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FFFFFF" w:themeFill="background1"/>
            <w:vAlign w:val="center"/>
          </w:tcPr>
          <w:p w14:paraId="20F0EA4A" w14:textId="6CFBE7B9"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FFFFFF" w:themeFill="background1"/>
            <w:vAlign w:val="center"/>
          </w:tcPr>
          <w:p w14:paraId="5558CC95" w14:textId="16F59ABF"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6638B903" w14:textId="77777777" w:rsidTr="004668F7">
        <w:trPr>
          <w:cantSplit/>
          <w:trHeight w:val="266"/>
          <w:jc w:val="center"/>
        </w:trPr>
        <w:tc>
          <w:tcPr>
            <w:tcW w:w="168" w:type="pct"/>
            <w:vMerge/>
            <w:shd w:val="clear" w:color="auto" w:fill="FFFFFF" w:themeFill="background1"/>
            <w:textDirection w:val="btLr"/>
          </w:tcPr>
          <w:p w14:paraId="76E42AC7"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2A4A0A02" w14:textId="48665E07"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FFFFFF" w:themeFill="background1"/>
            <w:vAlign w:val="center"/>
          </w:tcPr>
          <w:p w14:paraId="756EAFFC" w14:textId="04228EF5" w:rsidR="004668F7" w:rsidRPr="00403783" w:rsidRDefault="004668F7" w:rsidP="004668F7">
            <w:pPr>
              <w:jc w:val="left"/>
              <w:rPr>
                <w:rFonts w:cs="Times New Roman"/>
                <w:sz w:val="16"/>
                <w:szCs w:val="16"/>
              </w:rPr>
            </w:pPr>
            <w:r w:rsidRPr="00403783">
              <w:rPr>
                <w:rFonts w:cs="Times New Roman"/>
                <w:sz w:val="16"/>
                <w:szCs w:val="16"/>
              </w:rPr>
              <w:t>8.19 (7.31-9.07)</w:t>
            </w:r>
          </w:p>
        </w:tc>
        <w:tc>
          <w:tcPr>
            <w:tcW w:w="671" w:type="pct"/>
            <w:shd w:val="clear" w:color="auto" w:fill="FFFFFF" w:themeFill="background1"/>
            <w:vAlign w:val="center"/>
          </w:tcPr>
          <w:p w14:paraId="32625EC5" w14:textId="673E52A6"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FFFFFF" w:themeFill="background1"/>
            <w:vAlign w:val="center"/>
          </w:tcPr>
          <w:p w14:paraId="02DA67BD" w14:textId="6847DAAB" w:rsidR="004668F7" w:rsidRPr="00403783" w:rsidRDefault="004668F7" w:rsidP="004668F7">
            <w:pPr>
              <w:jc w:val="left"/>
              <w:rPr>
                <w:rFonts w:cs="Times New Roman"/>
                <w:sz w:val="16"/>
                <w:szCs w:val="16"/>
              </w:rPr>
            </w:pPr>
            <w:r w:rsidRPr="00403783">
              <w:rPr>
                <w:rFonts w:cs="Times New Roman"/>
                <w:sz w:val="16"/>
                <w:szCs w:val="16"/>
              </w:rPr>
              <w:t>8.20 (4.99-11.41)</w:t>
            </w:r>
          </w:p>
        </w:tc>
        <w:tc>
          <w:tcPr>
            <w:tcW w:w="643" w:type="pct"/>
            <w:shd w:val="clear" w:color="auto" w:fill="FFFFFF" w:themeFill="background1"/>
            <w:vAlign w:val="center"/>
          </w:tcPr>
          <w:p w14:paraId="0FCA6BAB" w14:textId="45D3309C" w:rsidR="004668F7" w:rsidRPr="00403783" w:rsidRDefault="004668F7" w:rsidP="004668F7">
            <w:pPr>
              <w:jc w:val="left"/>
              <w:rPr>
                <w:rFonts w:cs="Times New Roman"/>
                <w:sz w:val="16"/>
                <w:szCs w:val="16"/>
              </w:rPr>
            </w:pPr>
            <w:r w:rsidRPr="00403783">
              <w:rPr>
                <w:rFonts w:cs="Times New Roman"/>
                <w:sz w:val="16"/>
                <w:szCs w:val="16"/>
              </w:rPr>
              <w:t>0.30 (-0.02-0.61)</w:t>
            </w:r>
          </w:p>
        </w:tc>
        <w:tc>
          <w:tcPr>
            <w:tcW w:w="643" w:type="pct"/>
            <w:shd w:val="clear" w:color="auto" w:fill="FFFFFF" w:themeFill="background1"/>
            <w:vAlign w:val="center"/>
          </w:tcPr>
          <w:p w14:paraId="639146D4" w14:textId="64EF97B8" w:rsidR="004668F7" w:rsidRPr="00403783" w:rsidRDefault="004668F7" w:rsidP="004668F7">
            <w:pPr>
              <w:jc w:val="left"/>
              <w:rPr>
                <w:rFonts w:cs="Times New Roman"/>
                <w:sz w:val="16"/>
                <w:szCs w:val="16"/>
              </w:rPr>
            </w:pPr>
            <w:r w:rsidRPr="00403783">
              <w:rPr>
                <w:rFonts w:cs="Times New Roman"/>
                <w:sz w:val="16"/>
                <w:szCs w:val="16"/>
              </w:rPr>
              <w:t>2.64 (1.22-4.05)</w:t>
            </w:r>
          </w:p>
        </w:tc>
        <w:tc>
          <w:tcPr>
            <w:tcW w:w="671" w:type="pct"/>
            <w:shd w:val="clear" w:color="auto" w:fill="FFFFFF" w:themeFill="background1"/>
            <w:vAlign w:val="center"/>
          </w:tcPr>
          <w:p w14:paraId="57571D56" w14:textId="44A1F44E" w:rsidR="004668F7" w:rsidRPr="00403783" w:rsidRDefault="004668F7" w:rsidP="004668F7">
            <w:pPr>
              <w:jc w:val="left"/>
              <w:rPr>
                <w:rFonts w:cs="Times New Roman"/>
                <w:sz w:val="16"/>
                <w:szCs w:val="16"/>
              </w:rPr>
            </w:pPr>
            <w:r w:rsidRPr="00403783">
              <w:rPr>
                <w:rFonts w:cs="Times New Roman"/>
                <w:sz w:val="16"/>
                <w:szCs w:val="16"/>
              </w:rPr>
              <w:t>13.51 (0.95-26.07)</w:t>
            </w:r>
          </w:p>
        </w:tc>
        <w:tc>
          <w:tcPr>
            <w:tcW w:w="642" w:type="pct"/>
            <w:shd w:val="clear" w:color="auto" w:fill="FFFFFF" w:themeFill="background1"/>
            <w:vAlign w:val="center"/>
          </w:tcPr>
          <w:p w14:paraId="440D62C7" w14:textId="19F10D10" w:rsidR="004668F7" w:rsidRPr="00403783" w:rsidRDefault="004668F7" w:rsidP="004668F7">
            <w:pPr>
              <w:jc w:val="left"/>
              <w:rPr>
                <w:rFonts w:cs="Times New Roman"/>
                <w:sz w:val="16"/>
                <w:szCs w:val="16"/>
              </w:rPr>
            </w:pPr>
            <w:r w:rsidRPr="00403783">
              <w:rPr>
                <w:rFonts w:cs="Times New Roman"/>
                <w:sz w:val="16"/>
                <w:szCs w:val="16"/>
              </w:rPr>
              <w:t>1.80 (-1.63-5.23)</w:t>
            </w:r>
          </w:p>
        </w:tc>
      </w:tr>
      <w:tr w:rsidR="00403783" w:rsidRPr="00403783" w14:paraId="6ACE6E54" w14:textId="77777777" w:rsidTr="004668F7">
        <w:trPr>
          <w:cantSplit/>
          <w:trHeight w:val="266"/>
          <w:jc w:val="center"/>
        </w:trPr>
        <w:tc>
          <w:tcPr>
            <w:tcW w:w="168" w:type="pct"/>
            <w:vMerge/>
            <w:shd w:val="clear" w:color="auto" w:fill="FFFFFF" w:themeFill="background1"/>
            <w:textDirection w:val="btLr"/>
          </w:tcPr>
          <w:p w14:paraId="3F01807D"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37AAFFAC" w14:textId="60AC49C7"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FFFFFF" w:themeFill="background1"/>
            <w:vAlign w:val="center"/>
          </w:tcPr>
          <w:p w14:paraId="361F2F2B" w14:textId="369EC19D" w:rsidR="004668F7" w:rsidRPr="00403783" w:rsidRDefault="004668F7" w:rsidP="004668F7">
            <w:pPr>
              <w:jc w:val="left"/>
              <w:rPr>
                <w:rFonts w:cs="Times New Roman"/>
                <w:sz w:val="16"/>
                <w:szCs w:val="16"/>
              </w:rPr>
            </w:pPr>
            <w:r w:rsidRPr="00403783">
              <w:rPr>
                <w:rFonts w:cs="Times New Roman"/>
                <w:sz w:val="16"/>
                <w:szCs w:val="16"/>
              </w:rPr>
              <w:t>6.43 (5.61-7.25)</w:t>
            </w:r>
          </w:p>
        </w:tc>
        <w:tc>
          <w:tcPr>
            <w:tcW w:w="671" w:type="pct"/>
            <w:shd w:val="clear" w:color="auto" w:fill="FFFFFF" w:themeFill="background1"/>
            <w:vAlign w:val="center"/>
          </w:tcPr>
          <w:p w14:paraId="65615B9C" w14:textId="5CF58C29"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FFFFFF" w:themeFill="background1"/>
            <w:vAlign w:val="center"/>
          </w:tcPr>
          <w:p w14:paraId="63046B74" w14:textId="4D17F873" w:rsidR="004668F7" w:rsidRPr="00403783" w:rsidRDefault="004668F7" w:rsidP="004668F7">
            <w:pPr>
              <w:jc w:val="left"/>
              <w:rPr>
                <w:rFonts w:cs="Times New Roman"/>
                <w:sz w:val="16"/>
                <w:szCs w:val="16"/>
              </w:rPr>
            </w:pPr>
            <w:r w:rsidRPr="00403783">
              <w:rPr>
                <w:rFonts w:cs="Times New Roman"/>
                <w:sz w:val="16"/>
                <w:szCs w:val="16"/>
              </w:rPr>
              <w:t>6.15 (3.22-9.08)</w:t>
            </w:r>
          </w:p>
        </w:tc>
        <w:tc>
          <w:tcPr>
            <w:tcW w:w="643" w:type="pct"/>
            <w:shd w:val="clear" w:color="auto" w:fill="FFFFFF" w:themeFill="background1"/>
            <w:vAlign w:val="center"/>
          </w:tcPr>
          <w:p w14:paraId="3B9B1DAD" w14:textId="2FB7C573" w:rsidR="004668F7" w:rsidRPr="00403783" w:rsidRDefault="004668F7" w:rsidP="004668F7">
            <w:pPr>
              <w:jc w:val="left"/>
              <w:rPr>
                <w:rFonts w:cs="Times New Roman"/>
                <w:sz w:val="16"/>
                <w:szCs w:val="16"/>
              </w:rPr>
            </w:pPr>
            <w:r w:rsidRPr="00403783">
              <w:rPr>
                <w:rFonts w:cs="Times New Roman"/>
                <w:sz w:val="16"/>
                <w:szCs w:val="16"/>
              </w:rPr>
              <w:t>0.93 (0.67-1.19)</w:t>
            </w:r>
          </w:p>
        </w:tc>
        <w:tc>
          <w:tcPr>
            <w:tcW w:w="643" w:type="pct"/>
            <w:shd w:val="clear" w:color="auto" w:fill="FFFFFF" w:themeFill="background1"/>
            <w:vAlign w:val="center"/>
          </w:tcPr>
          <w:p w14:paraId="48CE5C33" w14:textId="0827ACE3" w:rsidR="004668F7" w:rsidRPr="00403783" w:rsidRDefault="004668F7" w:rsidP="004668F7">
            <w:pPr>
              <w:jc w:val="left"/>
              <w:rPr>
                <w:rFonts w:cs="Times New Roman"/>
                <w:sz w:val="16"/>
                <w:szCs w:val="16"/>
              </w:rPr>
            </w:pPr>
            <w:r w:rsidRPr="00403783">
              <w:rPr>
                <w:rFonts w:cs="Times New Roman"/>
                <w:sz w:val="16"/>
                <w:szCs w:val="16"/>
              </w:rPr>
              <w:t>2.63 (1.45-3.82)</w:t>
            </w:r>
          </w:p>
        </w:tc>
        <w:tc>
          <w:tcPr>
            <w:tcW w:w="671" w:type="pct"/>
            <w:shd w:val="clear" w:color="auto" w:fill="FFFFFF" w:themeFill="background1"/>
            <w:vAlign w:val="center"/>
          </w:tcPr>
          <w:p w14:paraId="2FB3EF03" w14:textId="71D6DACE" w:rsidR="004668F7" w:rsidRPr="00403783" w:rsidRDefault="004668F7" w:rsidP="004668F7">
            <w:pPr>
              <w:jc w:val="left"/>
              <w:rPr>
                <w:rFonts w:cs="Times New Roman"/>
                <w:sz w:val="16"/>
                <w:szCs w:val="16"/>
              </w:rPr>
            </w:pPr>
            <w:r w:rsidRPr="00403783">
              <w:rPr>
                <w:rFonts w:cs="Times New Roman"/>
                <w:sz w:val="16"/>
                <w:szCs w:val="16"/>
              </w:rPr>
              <w:t>3.88 (-3.40-11.17)</w:t>
            </w:r>
          </w:p>
        </w:tc>
        <w:tc>
          <w:tcPr>
            <w:tcW w:w="642" w:type="pct"/>
            <w:shd w:val="clear" w:color="auto" w:fill="FFFFFF" w:themeFill="background1"/>
            <w:vAlign w:val="center"/>
          </w:tcPr>
          <w:p w14:paraId="24E521CE" w14:textId="1F3DB21D" w:rsidR="004668F7" w:rsidRPr="00403783" w:rsidRDefault="004668F7" w:rsidP="004668F7">
            <w:pPr>
              <w:jc w:val="left"/>
              <w:rPr>
                <w:rFonts w:cs="Times New Roman"/>
                <w:sz w:val="16"/>
                <w:szCs w:val="16"/>
              </w:rPr>
            </w:pPr>
            <w:r w:rsidRPr="00403783">
              <w:rPr>
                <w:rFonts w:cs="Times New Roman"/>
                <w:sz w:val="16"/>
                <w:szCs w:val="16"/>
              </w:rPr>
              <w:t>1.49 (-1.00-3.98)</w:t>
            </w:r>
          </w:p>
        </w:tc>
      </w:tr>
      <w:tr w:rsidR="00403783" w:rsidRPr="00403783" w14:paraId="0D29218E" w14:textId="77777777" w:rsidTr="004668F7">
        <w:trPr>
          <w:cantSplit/>
          <w:trHeight w:val="266"/>
          <w:jc w:val="center"/>
        </w:trPr>
        <w:tc>
          <w:tcPr>
            <w:tcW w:w="168" w:type="pct"/>
            <w:vMerge/>
            <w:shd w:val="clear" w:color="auto" w:fill="FFFFFF" w:themeFill="background1"/>
            <w:textDirection w:val="btLr"/>
          </w:tcPr>
          <w:p w14:paraId="33BFAC02" w14:textId="77777777" w:rsidR="004668F7" w:rsidRPr="00403783" w:rsidRDefault="004668F7" w:rsidP="004668F7">
            <w:pPr>
              <w:jc w:val="center"/>
              <w:rPr>
                <w:rFonts w:cs="Times New Roman"/>
                <w:b/>
                <w:bCs/>
                <w:sz w:val="16"/>
                <w:szCs w:val="16"/>
              </w:rPr>
            </w:pPr>
          </w:p>
        </w:tc>
        <w:tc>
          <w:tcPr>
            <w:tcW w:w="247" w:type="pct"/>
            <w:shd w:val="clear" w:color="auto" w:fill="FFFFFF" w:themeFill="background1"/>
            <w:vAlign w:val="center"/>
          </w:tcPr>
          <w:p w14:paraId="5B36A051" w14:textId="031437DF"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FFFFFF" w:themeFill="background1"/>
            <w:vAlign w:val="center"/>
          </w:tcPr>
          <w:p w14:paraId="59B12A3A" w14:textId="5AAD7994" w:rsidR="004668F7" w:rsidRPr="00403783" w:rsidRDefault="004668F7" w:rsidP="004668F7">
            <w:pPr>
              <w:jc w:val="left"/>
              <w:rPr>
                <w:rFonts w:cs="Times New Roman"/>
                <w:sz w:val="16"/>
                <w:szCs w:val="16"/>
              </w:rPr>
            </w:pPr>
            <w:r w:rsidRPr="00403783">
              <w:rPr>
                <w:rFonts w:cs="Times New Roman"/>
                <w:sz w:val="16"/>
                <w:szCs w:val="16"/>
              </w:rPr>
              <w:t>1.97 (1.45-2.49)</w:t>
            </w:r>
          </w:p>
        </w:tc>
        <w:tc>
          <w:tcPr>
            <w:tcW w:w="671" w:type="pct"/>
            <w:shd w:val="clear" w:color="auto" w:fill="FFFFFF" w:themeFill="background1"/>
            <w:vAlign w:val="center"/>
          </w:tcPr>
          <w:p w14:paraId="7CADD500" w14:textId="3784600E" w:rsidR="004668F7" w:rsidRPr="00403783" w:rsidRDefault="004668F7" w:rsidP="004668F7">
            <w:pPr>
              <w:jc w:val="left"/>
              <w:rPr>
                <w:rFonts w:cs="Times New Roman"/>
                <w:sz w:val="16"/>
                <w:szCs w:val="16"/>
              </w:rPr>
            </w:pPr>
            <w:r w:rsidRPr="00403783">
              <w:rPr>
                <w:rFonts w:cs="Times New Roman"/>
                <w:sz w:val="16"/>
                <w:szCs w:val="16"/>
              </w:rPr>
              <w:t>20.32 (14.67-25.96)</w:t>
            </w:r>
          </w:p>
        </w:tc>
        <w:tc>
          <w:tcPr>
            <w:tcW w:w="643" w:type="pct"/>
            <w:shd w:val="clear" w:color="auto" w:fill="FFFFFF" w:themeFill="background1"/>
            <w:vAlign w:val="center"/>
          </w:tcPr>
          <w:p w14:paraId="33D14A5A" w14:textId="1A033824" w:rsidR="004668F7" w:rsidRPr="00403783" w:rsidRDefault="004668F7" w:rsidP="004668F7">
            <w:pPr>
              <w:jc w:val="left"/>
              <w:rPr>
                <w:rFonts w:cs="Times New Roman"/>
                <w:sz w:val="16"/>
                <w:szCs w:val="16"/>
              </w:rPr>
            </w:pPr>
            <w:r w:rsidRPr="00403783">
              <w:rPr>
                <w:rFonts w:cs="Times New Roman"/>
                <w:sz w:val="16"/>
                <w:szCs w:val="16"/>
              </w:rPr>
              <w:t>0.42 (-0.98-1.82)</w:t>
            </w:r>
          </w:p>
        </w:tc>
        <w:tc>
          <w:tcPr>
            <w:tcW w:w="643" w:type="pct"/>
            <w:shd w:val="clear" w:color="auto" w:fill="FFFFFF" w:themeFill="background1"/>
            <w:vAlign w:val="center"/>
          </w:tcPr>
          <w:p w14:paraId="7F1E2127" w14:textId="38E3DE10" w:rsidR="004668F7" w:rsidRPr="00403783" w:rsidRDefault="004668F7" w:rsidP="004668F7">
            <w:pPr>
              <w:jc w:val="left"/>
              <w:rPr>
                <w:rFonts w:cs="Times New Roman"/>
                <w:sz w:val="16"/>
                <w:szCs w:val="16"/>
              </w:rPr>
            </w:pPr>
            <w:r w:rsidRPr="00403783">
              <w:rPr>
                <w:rFonts w:cs="Times New Roman"/>
                <w:sz w:val="16"/>
                <w:szCs w:val="16"/>
              </w:rPr>
              <w:t>0.28 (0.14-0.43)</w:t>
            </w:r>
          </w:p>
        </w:tc>
        <w:tc>
          <w:tcPr>
            <w:tcW w:w="643" w:type="pct"/>
            <w:shd w:val="clear" w:color="auto" w:fill="FFFFFF" w:themeFill="background1"/>
            <w:vAlign w:val="center"/>
          </w:tcPr>
          <w:p w14:paraId="41EAD9CB" w14:textId="3B7A0219" w:rsidR="004668F7" w:rsidRPr="00403783" w:rsidRDefault="004668F7" w:rsidP="004668F7">
            <w:pPr>
              <w:jc w:val="left"/>
              <w:rPr>
                <w:rFonts w:cs="Times New Roman"/>
                <w:sz w:val="16"/>
                <w:szCs w:val="16"/>
              </w:rPr>
            </w:pPr>
            <w:r w:rsidRPr="00403783">
              <w:rPr>
                <w:rFonts w:cs="Times New Roman"/>
                <w:sz w:val="16"/>
                <w:szCs w:val="16"/>
              </w:rPr>
              <w:t>0.47 (-0.17-1.12)</w:t>
            </w:r>
          </w:p>
        </w:tc>
        <w:tc>
          <w:tcPr>
            <w:tcW w:w="671" w:type="pct"/>
            <w:shd w:val="clear" w:color="auto" w:fill="FFFFFF" w:themeFill="background1"/>
            <w:vAlign w:val="center"/>
          </w:tcPr>
          <w:p w14:paraId="69B207B3" w14:textId="2AE4BB38" w:rsidR="004668F7" w:rsidRPr="00403783" w:rsidRDefault="004668F7" w:rsidP="004668F7">
            <w:pPr>
              <w:jc w:val="left"/>
              <w:rPr>
                <w:rFonts w:cs="Times New Roman"/>
                <w:sz w:val="16"/>
                <w:szCs w:val="16"/>
              </w:rPr>
            </w:pPr>
            <w:r w:rsidRPr="00403783">
              <w:rPr>
                <w:rFonts w:cs="Times New Roman"/>
                <w:sz w:val="16"/>
                <w:szCs w:val="16"/>
              </w:rPr>
              <w:t>9.59 (7.97-11.22)</w:t>
            </w:r>
          </w:p>
        </w:tc>
        <w:tc>
          <w:tcPr>
            <w:tcW w:w="642" w:type="pct"/>
            <w:shd w:val="clear" w:color="auto" w:fill="FFFFFF" w:themeFill="background1"/>
            <w:vAlign w:val="center"/>
          </w:tcPr>
          <w:p w14:paraId="6DDE5EC0" w14:textId="26B9D75F" w:rsidR="004668F7" w:rsidRPr="00403783" w:rsidRDefault="004668F7" w:rsidP="004668F7">
            <w:pPr>
              <w:jc w:val="left"/>
              <w:rPr>
                <w:rFonts w:cs="Times New Roman"/>
                <w:sz w:val="16"/>
                <w:szCs w:val="16"/>
              </w:rPr>
            </w:pPr>
            <w:r w:rsidRPr="00403783">
              <w:rPr>
                <w:rFonts w:cs="Times New Roman"/>
                <w:sz w:val="16"/>
                <w:szCs w:val="16"/>
              </w:rPr>
              <w:t>0.51 (-0.51-1.53)</w:t>
            </w:r>
          </w:p>
        </w:tc>
      </w:tr>
      <w:tr w:rsidR="00403783" w:rsidRPr="00403783" w14:paraId="0310D416" w14:textId="77777777" w:rsidTr="004668F7">
        <w:trPr>
          <w:cantSplit/>
          <w:trHeight w:val="266"/>
          <w:jc w:val="center"/>
        </w:trPr>
        <w:tc>
          <w:tcPr>
            <w:tcW w:w="168" w:type="pct"/>
            <w:vMerge w:val="restart"/>
            <w:shd w:val="clear" w:color="auto" w:fill="E7E6E6" w:themeFill="background2"/>
            <w:textDirection w:val="btLr"/>
          </w:tcPr>
          <w:p w14:paraId="2F859B99" w14:textId="77777777" w:rsidR="004668F7" w:rsidRPr="00403783" w:rsidRDefault="004668F7" w:rsidP="004668F7">
            <w:pPr>
              <w:jc w:val="center"/>
              <w:rPr>
                <w:rFonts w:cs="Times New Roman"/>
                <w:b/>
                <w:bCs/>
                <w:sz w:val="16"/>
                <w:szCs w:val="16"/>
              </w:rPr>
            </w:pPr>
            <w:r w:rsidRPr="00403783">
              <w:rPr>
                <w:rFonts w:cs="Times New Roman"/>
                <w:b/>
                <w:bCs/>
                <w:sz w:val="16"/>
                <w:szCs w:val="16"/>
              </w:rPr>
              <w:t>Men 90+</w:t>
            </w:r>
          </w:p>
        </w:tc>
        <w:tc>
          <w:tcPr>
            <w:tcW w:w="247" w:type="pct"/>
            <w:shd w:val="clear" w:color="auto" w:fill="E7E6E6" w:themeFill="background2"/>
            <w:vAlign w:val="center"/>
          </w:tcPr>
          <w:p w14:paraId="33AF10BA" w14:textId="77777777" w:rsidR="004668F7" w:rsidRPr="00403783" w:rsidRDefault="004668F7" w:rsidP="004668F7">
            <w:pPr>
              <w:jc w:val="left"/>
              <w:rPr>
                <w:rFonts w:cs="Times New Roman"/>
                <w:sz w:val="16"/>
                <w:szCs w:val="16"/>
              </w:rPr>
            </w:pPr>
            <w:r w:rsidRPr="00403783">
              <w:rPr>
                <w:rFonts w:cs="Times New Roman"/>
                <w:sz w:val="16"/>
                <w:szCs w:val="16"/>
              </w:rPr>
              <w:t>1 Jan</w:t>
            </w:r>
          </w:p>
        </w:tc>
        <w:tc>
          <w:tcPr>
            <w:tcW w:w="671" w:type="pct"/>
            <w:shd w:val="clear" w:color="auto" w:fill="E7E6E6" w:themeFill="background2"/>
            <w:vAlign w:val="center"/>
          </w:tcPr>
          <w:p w14:paraId="5E2188BC" w14:textId="7D6160CC" w:rsidR="004668F7" w:rsidRPr="00403783" w:rsidRDefault="004668F7" w:rsidP="004668F7">
            <w:pPr>
              <w:jc w:val="left"/>
              <w:rPr>
                <w:rFonts w:cs="Times New Roman"/>
                <w:sz w:val="16"/>
                <w:szCs w:val="16"/>
              </w:rPr>
            </w:pPr>
            <w:r w:rsidRPr="00403783">
              <w:rPr>
                <w:rFonts w:cs="Times New Roman"/>
                <w:sz w:val="16"/>
                <w:szCs w:val="16"/>
              </w:rPr>
              <w:t>1.12 (0.51-1.73)</w:t>
            </w:r>
          </w:p>
        </w:tc>
        <w:tc>
          <w:tcPr>
            <w:tcW w:w="671" w:type="pct"/>
            <w:shd w:val="clear" w:color="auto" w:fill="E7E6E6" w:themeFill="background2"/>
            <w:vAlign w:val="center"/>
          </w:tcPr>
          <w:p w14:paraId="478773FB" w14:textId="640D59EA" w:rsidR="004668F7" w:rsidRPr="00403783" w:rsidRDefault="004668F7" w:rsidP="004668F7">
            <w:pPr>
              <w:jc w:val="left"/>
              <w:rPr>
                <w:rFonts w:cs="Times New Roman"/>
                <w:sz w:val="16"/>
                <w:szCs w:val="16"/>
              </w:rPr>
            </w:pPr>
            <w:r w:rsidRPr="00403783">
              <w:rPr>
                <w:rFonts w:cs="Times New Roman"/>
                <w:sz w:val="16"/>
                <w:szCs w:val="16"/>
              </w:rPr>
              <w:t>22.13 (16.15-28.11)</w:t>
            </w:r>
          </w:p>
        </w:tc>
        <w:tc>
          <w:tcPr>
            <w:tcW w:w="643" w:type="pct"/>
            <w:shd w:val="clear" w:color="auto" w:fill="E7E6E6" w:themeFill="background2"/>
            <w:vAlign w:val="center"/>
          </w:tcPr>
          <w:p w14:paraId="32793C4D" w14:textId="6C5B2D25" w:rsidR="004668F7" w:rsidRPr="00403783" w:rsidRDefault="004668F7" w:rsidP="004668F7">
            <w:pPr>
              <w:jc w:val="left"/>
              <w:rPr>
                <w:rFonts w:cs="Times New Roman"/>
                <w:sz w:val="16"/>
                <w:szCs w:val="16"/>
              </w:rPr>
            </w:pPr>
            <w:r w:rsidRPr="00403783">
              <w:rPr>
                <w:rFonts w:cs="Times New Roman"/>
                <w:sz w:val="16"/>
                <w:szCs w:val="16"/>
              </w:rPr>
              <w:t>2.06 (-2.67-6.79)</w:t>
            </w:r>
          </w:p>
        </w:tc>
        <w:tc>
          <w:tcPr>
            <w:tcW w:w="643" w:type="pct"/>
            <w:shd w:val="clear" w:color="auto" w:fill="E7E6E6" w:themeFill="background2"/>
            <w:vAlign w:val="center"/>
          </w:tcPr>
          <w:p w14:paraId="700B20D3" w14:textId="530EE346"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75F72A19" w14:textId="7D31E139" w:rsidR="004668F7" w:rsidRPr="00403783" w:rsidRDefault="004668F7" w:rsidP="004668F7">
            <w:pPr>
              <w:jc w:val="left"/>
              <w:rPr>
                <w:rFonts w:cs="Times New Roman"/>
                <w:sz w:val="16"/>
                <w:szCs w:val="16"/>
              </w:rPr>
            </w:pPr>
            <w:r w:rsidRPr="00403783">
              <w:rPr>
                <w:rFonts w:cs="Times New Roman"/>
                <w:sz w:val="16"/>
                <w:szCs w:val="16"/>
              </w:rPr>
              <w:t>NA</w:t>
            </w:r>
          </w:p>
        </w:tc>
        <w:tc>
          <w:tcPr>
            <w:tcW w:w="671" w:type="pct"/>
            <w:shd w:val="clear" w:color="auto" w:fill="E7E6E6" w:themeFill="background2"/>
            <w:vAlign w:val="center"/>
          </w:tcPr>
          <w:p w14:paraId="2616ED35" w14:textId="7D9A3E04"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5896C1ED" w14:textId="214A1877" w:rsidR="004668F7" w:rsidRPr="00403783" w:rsidRDefault="004668F7" w:rsidP="004668F7">
            <w:pPr>
              <w:jc w:val="left"/>
              <w:rPr>
                <w:rFonts w:cs="Times New Roman"/>
                <w:sz w:val="16"/>
                <w:szCs w:val="16"/>
              </w:rPr>
            </w:pPr>
            <w:r w:rsidRPr="00403783">
              <w:rPr>
                <w:rFonts w:cs="Times New Roman"/>
                <w:sz w:val="16"/>
                <w:szCs w:val="16"/>
              </w:rPr>
              <w:t>NA</w:t>
            </w:r>
          </w:p>
        </w:tc>
      </w:tr>
      <w:tr w:rsidR="00403783" w:rsidRPr="00403783" w14:paraId="0C7525E0" w14:textId="77777777" w:rsidTr="004668F7">
        <w:trPr>
          <w:cantSplit/>
          <w:trHeight w:val="266"/>
          <w:jc w:val="center"/>
        </w:trPr>
        <w:tc>
          <w:tcPr>
            <w:tcW w:w="168" w:type="pct"/>
            <w:vMerge/>
            <w:shd w:val="clear" w:color="auto" w:fill="E7E6E6" w:themeFill="background2"/>
            <w:textDirection w:val="btLr"/>
          </w:tcPr>
          <w:p w14:paraId="032EBD94" w14:textId="77777777" w:rsidR="004668F7" w:rsidRPr="00403783" w:rsidRDefault="004668F7" w:rsidP="004668F7">
            <w:pPr>
              <w:rPr>
                <w:rFonts w:cs="Times New Roman"/>
                <w:sz w:val="16"/>
                <w:szCs w:val="16"/>
              </w:rPr>
            </w:pPr>
          </w:p>
        </w:tc>
        <w:tc>
          <w:tcPr>
            <w:tcW w:w="247" w:type="pct"/>
            <w:shd w:val="clear" w:color="auto" w:fill="E7E6E6" w:themeFill="background2"/>
            <w:vAlign w:val="center"/>
          </w:tcPr>
          <w:p w14:paraId="332B939C" w14:textId="77777777" w:rsidR="004668F7" w:rsidRPr="00403783" w:rsidRDefault="004668F7" w:rsidP="004668F7">
            <w:pPr>
              <w:jc w:val="left"/>
              <w:rPr>
                <w:rFonts w:cs="Times New Roman"/>
                <w:sz w:val="16"/>
                <w:szCs w:val="16"/>
              </w:rPr>
            </w:pPr>
            <w:r w:rsidRPr="00403783">
              <w:rPr>
                <w:rFonts w:cs="Times New Roman"/>
                <w:sz w:val="16"/>
                <w:szCs w:val="16"/>
              </w:rPr>
              <w:t>1 Jun</w:t>
            </w:r>
          </w:p>
        </w:tc>
        <w:tc>
          <w:tcPr>
            <w:tcW w:w="671" w:type="pct"/>
            <w:shd w:val="clear" w:color="auto" w:fill="E7E6E6" w:themeFill="background2"/>
            <w:vAlign w:val="center"/>
          </w:tcPr>
          <w:p w14:paraId="29CA8E09" w14:textId="2C98FA21" w:rsidR="004668F7" w:rsidRPr="00403783" w:rsidRDefault="004668F7" w:rsidP="004668F7">
            <w:pPr>
              <w:jc w:val="left"/>
              <w:rPr>
                <w:rFonts w:cs="Times New Roman"/>
                <w:sz w:val="16"/>
                <w:szCs w:val="16"/>
              </w:rPr>
            </w:pPr>
            <w:r w:rsidRPr="00403783">
              <w:rPr>
                <w:rFonts w:cs="Times New Roman"/>
                <w:sz w:val="16"/>
                <w:szCs w:val="16"/>
              </w:rPr>
              <w:t>12.59 (10.94-14.23)</w:t>
            </w:r>
          </w:p>
        </w:tc>
        <w:tc>
          <w:tcPr>
            <w:tcW w:w="671" w:type="pct"/>
            <w:shd w:val="clear" w:color="auto" w:fill="E7E6E6" w:themeFill="background2"/>
            <w:vAlign w:val="center"/>
          </w:tcPr>
          <w:p w14:paraId="5AB7A8E3" w14:textId="0E7B704F"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52D70074" w14:textId="480F7EA4" w:rsidR="004668F7" w:rsidRPr="00403783" w:rsidRDefault="004668F7" w:rsidP="004668F7">
            <w:pPr>
              <w:jc w:val="left"/>
              <w:rPr>
                <w:rFonts w:cs="Times New Roman"/>
                <w:sz w:val="16"/>
                <w:szCs w:val="16"/>
              </w:rPr>
            </w:pPr>
            <w:r w:rsidRPr="00403783">
              <w:rPr>
                <w:rFonts w:cs="Times New Roman"/>
                <w:sz w:val="16"/>
                <w:szCs w:val="16"/>
              </w:rPr>
              <w:t>12.43 (5.68-19.17)</w:t>
            </w:r>
          </w:p>
        </w:tc>
        <w:tc>
          <w:tcPr>
            <w:tcW w:w="643" w:type="pct"/>
            <w:shd w:val="clear" w:color="auto" w:fill="E7E6E6" w:themeFill="background2"/>
            <w:vAlign w:val="center"/>
          </w:tcPr>
          <w:p w14:paraId="1D3942E0" w14:textId="0D4133F8" w:rsidR="004668F7" w:rsidRPr="00403783" w:rsidRDefault="004668F7" w:rsidP="004668F7">
            <w:pPr>
              <w:jc w:val="left"/>
              <w:rPr>
                <w:rFonts w:cs="Times New Roman"/>
                <w:sz w:val="16"/>
                <w:szCs w:val="16"/>
              </w:rPr>
            </w:pPr>
            <w:r w:rsidRPr="00403783">
              <w:rPr>
                <w:rFonts w:cs="Times New Roman"/>
                <w:sz w:val="16"/>
                <w:szCs w:val="16"/>
              </w:rPr>
              <w:t>0.45 (-0.09-0.99)</w:t>
            </w:r>
          </w:p>
        </w:tc>
        <w:tc>
          <w:tcPr>
            <w:tcW w:w="643" w:type="pct"/>
            <w:shd w:val="clear" w:color="auto" w:fill="E7E6E6" w:themeFill="background2"/>
            <w:vAlign w:val="center"/>
          </w:tcPr>
          <w:p w14:paraId="38C751F5" w14:textId="7939B9FA" w:rsidR="004668F7" w:rsidRPr="00403783" w:rsidRDefault="004668F7" w:rsidP="004668F7">
            <w:pPr>
              <w:jc w:val="left"/>
              <w:rPr>
                <w:rFonts w:cs="Times New Roman"/>
                <w:sz w:val="16"/>
                <w:szCs w:val="16"/>
              </w:rPr>
            </w:pPr>
            <w:r w:rsidRPr="00403783">
              <w:rPr>
                <w:rFonts w:cs="Times New Roman"/>
                <w:sz w:val="16"/>
                <w:szCs w:val="16"/>
              </w:rPr>
              <w:t>2.30 (-0.49-5.09)</w:t>
            </w:r>
          </w:p>
        </w:tc>
        <w:tc>
          <w:tcPr>
            <w:tcW w:w="671" w:type="pct"/>
            <w:shd w:val="clear" w:color="auto" w:fill="E7E6E6" w:themeFill="background2"/>
            <w:vAlign w:val="center"/>
          </w:tcPr>
          <w:p w14:paraId="51A001E3" w14:textId="32994E32"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02755229" w14:textId="04A2CDEB" w:rsidR="004668F7" w:rsidRPr="00403783" w:rsidRDefault="004668F7" w:rsidP="004668F7">
            <w:pPr>
              <w:jc w:val="left"/>
              <w:rPr>
                <w:rFonts w:cs="Times New Roman"/>
                <w:sz w:val="16"/>
                <w:szCs w:val="16"/>
              </w:rPr>
            </w:pPr>
            <w:r w:rsidRPr="00403783">
              <w:rPr>
                <w:rFonts w:cs="Times New Roman"/>
                <w:sz w:val="16"/>
                <w:szCs w:val="16"/>
              </w:rPr>
              <w:t>5.69 (-1.24-12.61)</w:t>
            </w:r>
          </w:p>
        </w:tc>
      </w:tr>
      <w:tr w:rsidR="00403783" w:rsidRPr="00403783" w14:paraId="16774D31" w14:textId="77777777" w:rsidTr="004668F7">
        <w:trPr>
          <w:cantSplit/>
          <w:trHeight w:val="266"/>
          <w:jc w:val="center"/>
        </w:trPr>
        <w:tc>
          <w:tcPr>
            <w:tcW w:w="168" w:type="pct"/>
            <w:vMerge/>
            <w:shd w:val="clear" w:color="auto" w:fill="E7E6E6" w:themeFill="background2"/>
            <w:textDirection w:val="btLr"/>
          </w:tcPr>
          <w:p w14:paraId="77BEDBC4" w14:textId="77777777" w:rsidR="004668F7" w:rsidRPr="00403783" w:rsidRDefault="004668F7" w:rsidP="004668F7">
            <w:pPr>
              <w:rPr>
                <w:rFonts w:cs="Times New Roman"/>
                <w:sz w:val="16"/>
                <w:szCs w:val="16"/>
              </w:rPr>
            </w:pPr>
          </w:p>
        </w:tc>
        <w:tc>
          <w:tcPr>
            <w:tcW w:w="247" w:type="pct"/>
            <w:shd w:val="clear" w:color="auto" w:fill="E7E6E6" w:themeFill="background2"/>
            <w:vAlign w:val="center"/>
          </w:tcPr>
          <w:p w14:paraId="7001F8F8" w14:textId="77777777" w:rsidR="004668F7" w:rsidRPr="00403783" w:rsidRDefault="004668F7" w:rsidP="004668F7">
            <w:pPr>
              <w:jc w:val="left"/>
              <w:rPr>
                <w:rFonts w:cs="Times New Roman"/>
                <w:sz w:val="16"/>
                <w:szCs w:val="16"/>
              </w:rPr>
            </w:pPr>
            <w:r w:rsidRPr="00403783">
              <w:rPr>
                <w:rFonts w:cs="Times New Roman"/>
                <w:sz w:val="16"/>
                <w:szCs w:val="16"/>
              </w:rPr>
              <w:t>1 Sep</w:t>
            </w:r>
          </w:p>
        </w:tc>
        <w:tc>
          <w:tcPr>
            <w:tcW w:w="671" w:type="pct"/>
            <w:shd w:val="clear" w:color="auto" w:fill="E7E6E6" w:themeFill="background2"/>
            <w:vAlign w:val="center"/>
          </w:tcPr>
          <w:p w14:paraId="16B92B39" w14:textId="5E94A37D" w:rsidR="004668F7" w:rsidRPr="00403783" w:rsidRDefault="004668F7" w:rsidP="004668F7">
            <w:pPr>
              <w:jc w:val="left"/>
              <w:rPr>
                <w:rFonts w:cs="Times New Roman"/>
                <w:sz w:val="16"/>
                <w:szCs w:val="16"/>
              </w:rPr>
            </w:pPr>
            <w:r w:rsidRPr="00403783">
              <w:rPr>
                <w:rFonts w:cs="Times New Roman"/>
                <w:sz w:val="16"/>
                <w:szCs w:val="16"/>
              </w:rPr>
              <w:t>8.98 (7.39-10.57)</w:t>
            </w:r>
          </w:p>
        </w:tc>
        <w:tc>
          <w:tcPr>
            <w:tcW w:w="671" w:type="pct"/>
            <w:shd w:val="clear" w:color="auto" w:fill="E7E6E6" w:themeFill="background2"/>
            <w:vAlign w:val="center"/>
          </w:tcPr>
          <w:p w14:paraId="58BBD730" w14:textId="30904BA2" w:rsidR="004668F7" w:rsidRPr="00403783" w:rsidRDefault="004668F7" w:rsidP="004668F7">
            <w:pPr>
              <w:jc w:val="left"/>
              <w:rPr>
                <w:rFonts w:cs="Times New Roman"/>
                <w:sz w:val="16"/>
                <w:szCs w:val="16"/>
              </w:rPr>
            </w:pPr>
            <w:r w:rsidRPr="00403783">
              <w:rPr>
                <w:rFonts w:cs="Times New Roman"/>
                <w:sz w:val="16"/>
                <w:szCs w:val="16"/>
              </w:rPr>
              <w:t>NA</w:t>
            </w:r>
          </w:p>
        </w:tc>
        <w:tc>
          <w:tcPr>
            <w:tcW w:w="643" w:type="pct"/>
            <w:shd w:val="clear" w:color="auto" w:fill="E7E6E6" w:themeFill="background2"/>
            <w:vAlign w:val="center"/>
          </w:tcPr>
          <w:p w14:paraId="393B3018" w14:textId="02051D22" w:rsidR="004668F7" w:rsidRPr="00403783" w:rsidRDefault="004668F7" w:rsidP="004668F7">
            <w:pPr>
              <w:jc w:val="left"/>
              <w:rPr>
                <w:rFonts w:cs="Times New Roman"/>
                <w:sz w:val="16"/>
                <w:szCs w:val="16"/>
              </w:rPr>
            </w:pPr>
            <w:r w:rsidRPr="00403783">
              <w:rPr>
                <w:rFonts w:cs="Times New Roman"/>
                <w:sz w:val="16"/>
                <w:szCs w:val="16"/>
              </w:rPr>
              <w:t>7.20 (1.28-13.11)</w:t>
            </w:r>
          </w:p>
        </w:tc>
        <w:tc>
          <w:tcPr>
            <w:tcW w:w="643" w:type="pct"/>
            <w:shd w:val="clear" w:color="auto" w:fill="E7E6E6" w:themeFill="background2"/>
            <w:vAlign w:val="center"/>
          </w:tcPr>
          <w:p w14:paraId="2EB0D286" w14:textId="13E47E2F" w:rsidR="004668F7" w:rsidRPr="00403783" w:rsidRDefault="004668F7" w:rsidP="004668F7">
            <w:pPr>
              <w:jc w:val="left"/>
              <w:rPr>
                <w:rFonts w:cs="Times New Roman"/>
                <w:sz w:val="16"/>
                <w:szCs w:val="16"/>
              </w:rPr>
            </w:pPr>
            <w:r w:rsidRPr="00403783">
              <w:rPr>
                <w:rFonts w:cs="Times New Roman"/>
                <w:sz w:val="16"/>
                <w:szCs w:val="16"/>
              </w:rPr>
              <w:t>1.17 (0.72-1.62)</w:t>
            </w:r>
          </w:p>
        </w:tc>
        <w:tc>
          <w:tcPr>
            <w:tcW w:w="643" w:type="pct"/>
            <w:shd w:val="clear" w:color="auto" w:fill="E7E6E6" w:themeFill="background2"/>
            <w:vAlign w:val="center"/>
          </w:tcPr>
          <w:p w14:paraId="5089354C" w14:textId="33BD8690" w:rsidR="004668F7" w:rsidRPr="00403783" w:rsidRDefault="004668F7" w:rsidP="004668F7">
            <w:pPr>
              <w:jc w:val="left"/>
              <w:rPr>
                <w:rFonts w:cs="Times New Roman"/>
                <w:sz w:val="16"/>
                <w:szCs w:val="16"/>
              </w:rPr>
            </w:pPr>
            <w:r w:rsidRPr="00403783">
              <w:rPr>
                <w:rFonts w:cs="Times New Roman"/>
                <w:sz w:val="16"/>
                <w:szCs w:val="16"/>
              </w:rPr>
              <w:t>1.05 (-1.18-3.28)</w:t>
            </w:r>
          </w:p>
        </w:tc>
        <w:tc>
          <w:tcPr>
            <w:tcW w:w="671" w:type="pct"/>
            <w:shd w:val="clear" w:color="auto" w:fill="E7E6E6" w:themeFill="background2"/>
            <w:vAlign w:val="center"/>
          </w:tcPr>
          <w:p w14:paraId="3ACE7D8D" w14:textId="3E599A26" w:rsidR="004668F7" w:rsidRPr="00403783" w:rsidRDefault="004668F7" w:rsidP="004668F7">
            <w:pPr>
              <w:jc w:val="left"/>
              <w:rPr>
                <w:rFonts w:cs="Times New Roman"/>
                <w:sz w:val="16"/>
                <w:szCs w:val="16"/>
              </w:rPr>
            </w:pPr>
            <w:r w:rsidRPr="00403783">
              <w:rPr>
                <w:rFonts w:cs="Times New Roman"/>
                <w:sz w:val="16"/>
                <w:szCs w:val="16"/>
              </w:rPr>
              <w:t>NA</w:t>
            </w:r>
          </w:p>
        </w:tc>
        <w:tc>
          <w:tcPr>
            <w:tcW w:w="642" w:type="pct"/>
            <w:shd w:val="clear" w:color="auto" w:fill="E7E6E6" w:themeFill="background2"/>
            <w:vAlign w:val="center"/>
          </w:tcPr>
          <w:p w14:paraId="1EB35501" w14:textId="5160930F" w:rsidR="004668F7" w:rsidRPr="00403783" w:rsidRDefault="004668F7" w:rsidP="004668F7">
            <w:pPr>
              <w:jc w:val="left"/>
              <w:rPr>
                <w:rFonts w:cs="Times New Roman"/>
                <w:sz w:val="16"/>
                <w:szCs w:val="16"/>
              </w:rPr>
            </w:pPr>
            <w:r w:rsidRPr="00403783">
              <w:rPr>
                <w:rFonts w:cs="Times New Roman"/>
                <w:sz w:val="16"/>
                <w:szCs w:val="16"/>
              </w:rPr>
              <w:t>4.74 (-0.34-9.83)</w:t>
            </w:r>
          </w:p>
        </w:tc>
      </w:tr>
      <w:tr w:rsidR="00403783" w:rsidRPr="00403783" w14:paraId="2394FA7B" w14:textId="77777777" w:rsidTr="004668F7">
        <w:trPr>
          <w:cantSplit/>
          <w:trHeight w:val="266"/>
          <w:jc w:val="center"/>
        </w:trPr>
        <w:tc>
          <w:tcPr>
            <w:tcW w:w="168" w:type="pct"/>
            <w:vMerge/>
            <w:shd w:val="clear" w:color="auto" w:fill="E7E6E6" w:themeFill="background2"/>
            <w:textDirection w:val="btLr"/>
          </w:tcPr>
          <w:p w14:paraId="4434C96A" w14:textId="77777777" w:rsidR="004668F7" w:rsidRPr="00403783" w:rsidRDefault="004668F7" w:rsidP="004668F7">
            <w:pPr>
              <w:rPr>
                <w:rFonts w:cs="Times New Roman"/>
                <w:sz w:val="16"/>
                <w:szCs w:val="16"/>
              </w:rPr>
            </w:pPr>
          </w:p>
        </w:tc>
        <w:tc>
          <w:tcPr>
            <w:tcW w:w="247" w:type="pct"/>
            <w:shd w:val="clear" w:color="auto" w:fill="E7E6E6" w:themeFill="background2"/>
            <w:vAlign w:val="center"/>
          </w:tcPr>
          <w:p w14:paraId="381FB728" w14:textId="77777777" w:rsidR="004668F7" w:rsidRPr="00403783" w:rsidRDefault="004668F7" w:rsidP="004668F7">
            <w:pPr>
              <w:jc w:val="left"/>
              <w:rPr>
                <w:rFonts w:cs="Times New Roman"/>
                <w:sz w:val="16"/>
                <w:szCs w:val="16"/>
              </w:rPr>
            </w:pPr>
            <w:r w:rsidRPr="00403783">
              <w:rPr>
                <w:rFonts w:cs="Times New Roman"/>
                <w:sz w:val="16"/>
                <w:szCs w:val="16"/>
              </w:rPr>
              <w:t>1 Dec</w:t>
            </w:r>
          </w:p>
        </w:tc>
        <w:tc>
          <w:tcPr>
            <w:tcW w:w="671" w:type="pct"/>
            <w:shd w:val="clear" w:color="auto" w:fill="E7E6E6" w:themeFill="background2"/>
            <w:vAlign w:val="center"/>
          </w:tcPr>
          <w:p w14:paraId="33C25698" w14:textId="0DB830A2" w:rsidR="004668F7" w:rsidRPr="00403783" w:rsidRDefault="004668F7" w:rsidP="004668F7">
            <w:pPr>
              <w:jc w:val="left"/>
              <w:rPr>
                <w:rFonts w:cs="Times New Roman"/>
                <w:sz w:val="16"/>
                <w:szCs w:val="16"/>
              </w:rPr>
            </w:pPr>
            <w:r w:rsidRPr="00403783">
              <w:rPr>
                <w:rFonts w:cs="Times New Roman"/>
                <w:sz w:val="16"/>
                <w:szCs w:val="16"/>
              </w:rPr>
              <w:t>2.64 (1.62-3.67)</w:t>
            </w:r>
          </w:p>
        </w:tc>
        <w:tc>
          <w:tcPr>
            <w:tcW w:w="671" w:type="pct"/>
            <w:shd w:val="clear" w:color="auto" w:fill="E7E6E6" w:themeFill="background2"/>
            <w:vAlign w:val="center"/>
          </w:tcPr>
          <w:p w14:paraId="4180CF9F" w14:textId="065B8E10" w:rsidR="004668F7" w:rsidRPr="00403783" w:rsidRDefault="004668F7" w:rsidP="004668F7">
            <w:pPr>
              <w:jc w:val="left"/>
              <w:rPr>
                <w:rFonts w:cs="Times New Roman"/>
                <w:sz w:val="16"/>
                <w:szCs w:val="16"/>
              </w:rPr>
            </w:pPr>
            <w:r w:rsidRPr="00403783">
              <w:rPr>
                <w:rFonts w:cs="Times New Roman"/>
                <w:sz w:val="16"/>
                <w:szCs w:val="16"/>
              </w:rPr>
              <w:t>29.02 (17.43-40.60)</w:t>
            </w:r>
          </w:p>
        </w:tc>
        <w:tc>
          <w:tcPr>
            <w:tcW w:w="643" w:type="pct"/>
            <w:shd w:val="clear" w:color="auto" w:fill="E7E6E6" w:themeFill="background2"/>
            <w:vAlign w:val="center"/>
          </w:tcPr>
          <w:p w14:paraId="05A9EEC4" w14:textId="3536393A" w:rsidR="004668F7" w:rsidRPr="00403783" w:rsidRDefault="004668F7" w:rsidP="004668F7">
            <w:pPr>
              <w:jc w:val="left"/>
              <w:rPr>
                <w:rFonts w:cs="Times New Roman"/>
                <w:sz w:val="16"/>
                <w:szCs w:val="16"/>
              </w:rPr>
            </w:pPr>
            <w:r w:rsidRPr="00403783">
              <w:rPr>
                <w:rFonts w:cs="Times New Roman"/>
                <w:sz w:val="16"/>
                <w:szCs w:val="16"/>
              </w:rPr>
              <w:t>2.77 (-0.95-6.50)</w:t>
            </w:r>
          </w:p>
        </w:tc>
        <w:tc>
          <w:tcPr>
            <w:tcW w:w="643" w:type="pct"/>
            <w:shd w:val="clear" w:color="auto" w:fill="E7E6E6" w:themeFill="background2"/>
            <w:vAlign w:val="center"/>
          </w:tcPr>
          <w:p w14:paraId="63398D2C" w14:textId="7B772732" w:rsidR="004668F7" w:rsidRPr="00403783" w:rsidRDefault="004668F7" w:rsidP="004668F7">
            <w:pPr>
              <w:jc w:val="left"/>
              <w:rPr>
                <w:rFonts w:cs="Times New Roman"/>
                <w:sz w:val="16"/>
                <w:szCs w:val="16"/>
              </w:rPr>
            </w:pPr>
            <w:r w:rsidRPr="00403783">
              <w:rPr>
                <w:rFonts w:cs="Times New Roman"/>
                <w:sz w:val="16"/>
                <w:szCs w:val="16"/>
              </w:rPr>
              <w:t>0.25 (-0.00-0.51)</w:t>
            </w:r>
          </w:p>
        </w:tc>
        <w:tc>
          <w:tcPr>
            <w:tcW w:w="643" w:type="pct"/>
            <w:shd w:val="clear" w:color="auto" w:fill="E7E6E6" w:themeFill="background2"/>
            <w:vAlign w:val="center"/>
          </w:tcPr>
          <w:p w14:paraId="31E9C520" w14:textId="79F0370D" w:rsidR="004668F7" w:rsidRPr="00403783" w:rsidRDefault="004668F7" w:rsidP="004668F7">
            <w:pPr>
              <w:jc w:val="left"/>
              <w:rPr>
                <w:rFonts w:cs="Times New Roman"/>
                <w:sz w:val="16"/>
                <w:szCs w:val="16"/>
              </w:rPr>
            </w:pPr>
            <w:r w:rsidRPr="00403783">
              <w:rPr>
                <w:rFonts w:cs="Times New Roman"/>
                <w:sz w:val="16"/>
                <w:szCs w:val="16"/>
              </w:rPr>
              <w:t>0.72 (-0.61-2.04)</w:t>
            </w:r>
          </w:p>
        </w:tc>
        <w:tc>
          <w:tcPr>
            <w:tcW w:w="671" w:type="pct"/>
            <w:shd w:val="clear" w:color="auto" w:fill="E7E6E6" w:themeFill="background2"/>
            <w:vAlign w:val="center"/>
          </w:tcPr>
          <w:p w14:paraId="703C24EE" w14:textId="47D7423A" w:rsidR="004668F7" w:rsidRPr="00403783" w:rsidRDefault="004668F7" w:rsidP="004668F7">
            <w:pPr>
              <w:jc w:val="left"/>
              <w:rPr>
                <w:rFonts w:cs="Times New Roman"/>
                <w:sz w:val="16"/>
                <w:szCs w:val="16"/>
              </w:rPr>
            </w:pPr>
            <w:r w:rsidRPr="00403783">
              <w:rPr>
                <w:rFonts w:cs="Times New Roman"/>
                <w:sz w:val="16"/>
                <w:szCs w:val="16"/>
              </w:rPr>
              <w:t>16.81 (13.30-20.31)</w:t>
            </w:r>
          </w:p>
        </w:tc>
        <w:tc>
          <w:tcPr>
            <w:tcW w:w="642" w:type="pct"/>
            <w:shd w:val="clear" w:color="auto" w:fill="E7E6E6" w:themeFill="background2"/>
            <w:vAlign w:val="center"/>
          </w:tcPr>
          <w:p w14:paraId="4E61A32A" w14:textId="33C06CE6" w:rsidR="004668F7" w:rsidRPr="00403783" w:rsidRDefault="004668F7" w:rsidP="004668F7">
            <w:pPr>
              <w:jc w:val="left"/>
              <w:rPr>
                <w:rFonts w:cs="Times New Roman"/>
                <w:sz w:val="16"/>
                <w:szCs w:val="16"/>
              </w:rPr>
            </w:pPr>
            <w:r w:rsidRPr="00403783">
              <w:rPr>
                <w:rFonts w:cs="Times New Roman"/>
                <w:sz w:val="16"/>
                <w:szCs w:val="16"/>
              </w:rPr>
              <w:t>2.43 (0.07-4.80)</w:t>
            </w:r>
          </w:p>
        </w:tc>
      </w:tr>
    </w:tbl>
    <w:p w14:paraId="06A38DE0" w14:textId="0FDA8DAC" w:rsidR="00EC7CD5" w:rsidRPr="00403783" w:rsidRDefault="00836345" w:rsidP="002C5DA2">
      <w:pPr>
        <w:spacing w:line="240" w:lineRule="auto"/>
        <w:rPr>
          <w:rFonts w:cs="Times New Roman"/>
          <w:szCs w:val="20"/>
        </w:rPr>
      </w:pPr>
      <w:r w:rsidRPr="00403783">
        <w:rPr>
          <w:rFonts w:cs="Times New Roman"/>
          <w:b/>
          <w:bCs/>
          <w:szCs w:val="20"/>
        </w:rPr>
        <w:t xml:space="preserve">Supplemental </w:t>
      </w:r>
      <w:r w:rsidR="00A41AA6" w:rsidRPr="00403783">
        <w:rPr>
          <w:rFonts w:cs="Times New Roman"/>
          <w:b/>
          <w:bCs/>
          <w:szCs w:val="20"/>
        </w:rPr>
        <w:t xml:space="preserve">Table </w:t>
      </w:r>
      <w:r w:rsidR="005700CC" w:rsidRPr="00403783">
        <w:rPr>
          <w:rFonts w:cs="Times New Roman"/>
          <w:b/>
          <w:bCs/>
          <w:szCs w:val="20"/>
        </w:rPr>
        <w:t>4</w:t>
      </w:r>
      <w:r w:rsidR="00A41AA6" w:rsidRPr="00403783">
        <w:rPr>
          <w:rFonts w:cs="Times New Roman"/>
          <w:b/>
          <w:bCs/>
          <w:szCs w:val="20"/>
        </w:rPr>
        <w:t xml:space="preserve">. </w:t>
      </w:r>
      <w:r w:rsidR="00D05BBB" w:rsidRPr="00403783">
        <w:rPr>
          <w:rFonts w:cs="Times New Roman"/>
          <w:szCs w:val="20"/>
        </w:rPr>
        <w:t>Transition</w:t>
      </w:r>
      <w:r w:rsidR="00934300" w:rsidRPr="00403783">
        <w:rPr>
          <w:rFonts w:cs="Times New Roman"/>
          <w:b/>
          <w:bCs/>
          <w:szCs w:val="20"/>
        </w:rPr>
        <w:t xml:space="preserve"> </w:t>
      </w:r>
      <w:r w:rsidR="00E94846" w:rsidRPr="00403783">
        <w:rPr>
          <w:rFonts w:cs="Times New Roman"/>
          <w:szCs w:val="20"/>
        </w:rPr>
        <w:t>p</w:t>
      </w:r>
      <w:r w:rsidR="00A41AA6" w:rsidRPr="00403783">
        <w:rPr>
          <w:rFonts w:cs="Times New Roman"/>
          <w:szCs w:val="20"/>
        </w:rPr>
        <w:t xml:space="preserve">robabilities (in %) </w:t>
      </w:r>
      <w:r w:rsidR="00D05BBB" w:rsidRPr="00403783">
        <w:rPr>
          <w:rFonts w:cs="Times New Roman"/>
          <w:szCs w:val="20"/>
        </w:rPr>
        <w:t>with</w:t>
      </w:r>
      <w:r w:rsidR="00A41AA6" w:rsidRPr="00403783">
        <w:rPr>
          <w:rFonts w:cs="Times New Roman"/>
          <w:szCs w:val="20"/>
        </w:rPr>
        <w:t xml:space="preserve"> 95% confidence intervals of excess death </w:t>
      </w:r>
      <w:r w:rsidR="00B14AC4" w:rsidRPr="00403783">
        <w:rPr>
          <w:rFonts w:cs="Times New Roman"/>
          <w:szCs w:val="20"/>
        </w:rPr>
        <w:t>u</w:t>
      </w:r>
      <w:r w:rsidR="00B67717" w:rsidRPr="00403783">
        <w:rPr>
          <w:rFonts w:cs="Times New Roman"/>
          <w:szCs w:val="20"/>
        </w:rPr>
        <w:t>ntil</w:t>
      </w:r>
      <w:r w:rsidR="00B14AC4" w:rsidRPr="00403783">
        <w:rPr>
          <w:rFonts w:cs="Times New Roman"/>
          <w:szCs w:val="20"/>
        </w:rPr>
        <w:t xml:space="preserve"> </w:t>
      </w:r>
      <w:r w:rsidR="00BF514B" w:rsidRPr="00403783">
        <w:rPr>
          <w:rFonts w:cs="Times New Roman"/>
          <w:szCs w:val="20"/>
        </w:rPr>
        <w:t>31 December 2021</w:t>
      </w:r>
      <w:r w:rsidR="00A41AA6" w:rsidRPr="00403783">
        <w:rPr>
          <w:rFonts w:cs="Times New Roman"/>
          <w:szCs w:val="20"/>
        </w:rPr>
        <w:t xml:space="preserve"> based on the state occupied at different landmark times in 2021</w:t>
      </w:r>
      <w:r w:rsidR="00A21F2F" w:rsidRPr="00403783">
        <w:rPr>
          <w:rFonts w:cs="Times New Roman"/>
          <w:szCs w:val="20"/>
        </w:rPr>
        <w:t xml:space="preserve"> (see also </w:t>
      </w:r>
      <w:r w:rsidR="00A21F2F" w:rsidRPr="00403783">
        <w:rPr>
          <w:rFonts w:cs="Times New Roman"/>
          <w:b/>
          <w:bCs/>
          <w:szCs w:val="20"/>
        </w:rPr>
        <w:t>Figure</w:t>
      </w:r>
      <w:r w:rsidR="00A21F2F" w:rsidRPr="00403783">
        <w:rPr>
          <w:rFonts w:cs="Times New Roman"/>
          <w:szCs w:val="20"/>
        </w:rPr>
        <w:t xml:space="preserve"> </w:t>
      </w:r>
      <w:r w:rsidR="00F6659D" w:rsidRPr="00403783">
        <w:rPr>
          <w:rFonts w:cs="Times New Roman"/>
          <w:b/>
          <w:bCs/>
          <w:szCs w:val="20"/>
        </w:rPr>
        <w:t>5</w:t>
      </w:r>
      <w:r w:rsidR="00A21F2F" w:rsidRPr="00403783">
        <w:rPr>
          <w:rFonts w:cs="Times New Roman"/>
          <w:szCs w:val="20"/>
        </w:rPr>
        <w:t xml:space="preserve"> and </w:t>
      </w:r>
      <w:r w:rsidR="009F2860" w:rsidRPr="00403783">
        <w:rPr>
          <w:rFonts w:cs="Times New Roman"/>
          <w:b/>
          <w:bCs/>
          <w:szCs w:val="20"/>
        </w:rPr>
        <w:t>Supplemental Figure 17</w:t>
      </w:r>
      <w:r w:rsidR="00A21F2F" w:rsidRPr="00403783">
        <w:rPr>
          <w:rFonts w:cs="Times New Roman"/>
          <w:szCs w:val="20"/>
        </w:rPr>
        <w:t>)</w:t>
      </w:r>
      <w:r w:rsidR="00A41AA6" w:rsidRPr="00403783">
        <w:rPr>
          <w:rFonts w:cs="Times New Roman"/>
          <w:szCs w:val="20"/>
        </w:rPr>
        <w:t>. Landmark analyses were only performed if at least 40 persons were at risk in the respective state</w:t>
      </w:r>
      <w:r w:rsidR="0026375B" w:rsidRPr="00403783">
        <w:rPr>
          <w:rFonts w:cs="Times New Roman"/>
          <w:szCs w:val="20"/>
        </w:rPr>
        <w:t xml:space="preserve"> and landmark time</w:t>
      </w:r>
      <w:r w:rsidR="00A41AA6" w:rsidRPr="00403783">
        <w:rPr>
          <w:rFonts w:cs="Times New Roman"/>
          <w:szCs w:val="20"/>
        </w:rPr>
        <w:t xml:space="preserve"> (otherwise NA).</w:t>
      </w:r>
      <w:r w:rsidR="007D2522" w:rsidRPr="00403783">
        <w:rPr>
          <w:rFonts w:cs="Times New Roman"/>
          <w:szCs w:val="20"/>
        </w:rPr>
        <w:t xml:space="preserve"> Note that (non-)recent infection only include</w:t>
      </w:r>
      <w:r w:rsidR="00F712FC" w:rsidRPr="00403783">
        <w:rPr>
          <w:rFonts w:cs="Times New Roman"/>
          <w:szCs w:val="20"/>
        </w:rPr>
        <w:t>s</w:t>
      </w:r>
      <w:r w:rsidR="007D2522" w:rsidRPr="00403783">
        <w:rPr>
          <w:rFonts w:cs="Times New Roman"/>
          <w:szCs w:val="20"/>
        </w:rPr>
        <w:t xml:space="preserve"> documented infections.</w:t>
      </w:r>
      <w:r w:rsidR="00EC7CD5" w:rsidRPr="00403783">
        <w:rPr>
          <w:rFonts w:cs="Times New Roman"/>
          <w:szCs w:val="20"/>
        </w:rPr>
        <w:br w:type="page"/>
      </w:r>
    </w:p>
    <w:p w14:paraId="68866051" w14:textId="6AB17813" w:rsidR="0020594A" w:rsidRPr="00403783" w:rsidRDefault="0020594A" w:rsidP="001178DC">
      <w:pPr>
        <w:pStyle w:val="Heading1"/>
        <w:spacing w:line="240" w:lineRule="auto"/>
        <w:rPr>
          <w:rFonts w:cs="Times New Roman"/>
          <w:szCs w:val="20"/>
        </w:rPr>
      </w:pPr>
      <w:bookmarkStart w:id="11" w:name="_Toc211614709"/>
      <w:r w:rsidRPr="00403783">
        <w:rPr>
          <w:rFonts w:cs="Times New Roman"/>
          <w:szCs w:val="20"/>
        </w:rPr>
        <w:t>Supplemental Figures</w:t>
      </w:r>
      <w:bookmarkEnd w:id="11"/>
    </w:p>
    <w:p w14:paraId="0A3198D7" w14:textId="77777777" w:rsidR="00C2210A" w:rsidRPr="00403783" w:rsidRDefault="00C2210A" w:rsidP="001178DC">
      <w:pPr>
        <w:spacing w:line="240" w:lineRule="auto"/>
        <w:rPr>
          <w:rFonts w:cs="Times New Roman"/>
          <w:szCs w:val="20"/>
        </w:rPr>
      </w:pPr>
      <w:r w:rsidRPr="00403783">
        <w:rPr>
          <w:rFonts w:cs="Times New Roman"/>
          <w:szCs w:val="20"/>
        </w:rPr>
        <w:t>Note that (non-)recent infection in the figures only includes documented infections.</w:t>
      </w:r>
    </w:p>
    <w:p w14:paraId="17CEF484" w14:textId="497E37DB" w:rsidR="0020594A" w:rsidRPr="00403783" w:rsidRDefault="00404261" w:rsidP="001178DC">
      <w:pPr>
        <w:spacing w:line="240" w:lineRule="auto"/>
        <w:rPr>
          <w:rFonts w:cs="Times New Roman"/>
          <w:szCs w:val="20"/>
        </w:rPr>
      </w:pPr>
      <w:r w:rsidRPr="00403783">
        <w:rPr>
          <w:rFonts w:cs="Times New Roman"/>
          <w:noProof/>
          <w:szCs w:val="20"/>
          <w:lang w:val="en-IN" w:eastAsia="en-IN"/>
        </w:rPr>
        <mc:AlternateContent>
          <mc:Choice Requires="wpg">
            <w:drawing>
              <wp:anchor distT="0" distB="0" distL="114300" distR="114300" simplePos="0" relativeHeight="251658240" behindDoc="0" locked="0" layoutInCell="1" allowOverlap="1" wp14:anchorId="118645CD" wp14:editId="78014CF4">
                <wp:simplePos x="0" y="0"/>
                <wp:positionH relativeFrom="margin">
                  <wp:posOffset>127000</wp:posOffset>
                </wp:positionH>
                <wp:positionV relativeFrom="paragraph">
                  <wp:posOffset>285750</wp:posOffset>
                </wp:positionV>
                <wp:extent cx="5702300" cy="1756410"/>
                <wp:effectExtent l="0" t="0" r="12700" b="15240"/>
                <wp:wrapTopAndBottom/>
                <wp:docPr id="2" name="Group 2"/>
                <wp:cNvGraphicFramePr/>
                <a:graphic xmlns:a="http://schemas.openxmlformats.org/drawingml/2006/main">
                  <a:graphicData uri="http://schemas.microsoft.com/office/word/2010/wordprocessingGroup">
                    <wpg:wgp>
                      <wpg:cNvGrpSpPr/>
                      <wpg:grpSpPr>
                        <a:xfrm>
                          <a:off x="0" y="0"/>
                          <a:ext cx="5702300" cy="1756410"/>
                          <a:chOff x="254000" y="57150"/>
                          <a:chExt cx="5702300" cy="1756410"/>
                        </a:xfrm>
                      </wpg:grpSpPr>
                      <wps:wsp>
                        <wps:cNvPr id="6" name="Rectangle 2"/>
                        <wps:cNvSpPr/>
                        <wps:spPr>
                          <a:xfrm>
                            <a:off x="254000" y="914400"/>
                            <a:ext cx="1296000" cy="6120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C13DB35" w14:textId="4A3B9298" w:rsidR="00E76EF0" w:rsidRPr="00947DB2" w:rsidRDefault="00A04615" w:rsidP="00E76EF0">
                              <w:pPr>
                                <w:spacing w:after="0"/>
                                <w:jc w:val="center"/>
                                <w:rPr>
                                  <w:rFonts w:hAnsi="Calibri"/>
                                  <w:color w:val="000000" w:themeColor="dark1"/>
                                  <w:szCs w:val="20"/>
                                </w:rPr>
                              </w:pPr>
                              <w:r w:rsidRPr="00A04615">
                                <w:rPr>
                                  <w:rFonts w:hAnsi="Calibri"/>
                                  <w:color w:val="000000" w:themeColor="dark1"/>
                                  <w:szCs w:val="20"/>
                                </w:rPr>
                                <w:t>3</w:t>
                              </w:r>
                              <w:r w:rsidR="003B4818">
                                <w:rPr>
                                  <w:rFonts w:hAnsi="Calibri"/>
                                  <w:color w:val="000000" w:themeColor="dark1"/>
                                  <w:szCs w:val="20"/>
                                </w:rPr>
                                <w:t>,</w:t>
                              </w:r>
                              <w:r w:rsidRPr="00A04615">
                                <w:rPr>
                                  <w:rFonts w:hAnsi="Calibri"/>
                                  <w:color w:val="000000" w:themeColor="dark1"/>
                                  <w:szCs w:val="20"/>
                                </w:rPr>
                                <w:t>822</w:t>
                              </w:r>
                              <w:r w:rsidR="003B4818">
                                <w:rPr>
                                  <w:rFonts w:hAnsi="Calibri"/>
                                  <w:color w:val="000000" w:themeColor="dark1"/>
                                  <w:szCs w:val="20"/>
                                </w:rPr>
                                <w:t>,</w:t>
                              </w:r>
                              <w:r w:rsidRPr="00A04615">
                                <w:rPr>
                                  <w:rFonts w:hAnsi="Calibri"/>
                                  <w:color w:val="000000" w:themeColor="dark1"/>
                                  <w:szCs w:val="20"/>
                                </w:rPr>
                                <w:t>095</w:t>
                              </w:r>
                              <w:r w:rsidRPr="00A04615" w:rsidDel="00BB60F1">
                                <w:rPr>
                                  <w:rFonts w:hAnsi="Calibri"/>
                                  <w:color w:val="000000" w:themeColor="dark1"/>
                                  <w:szCs w:val="20"/>
                                </w:rPr>
                                <w:t xml:space="preserve"> </w:t>
                              </w:r>
                              <w:r w:rsidR="00E76EF0" w:rsidRPr="00947DB2">
                                <w:rPr>
                                  <w:rFonts w:hAnsi="Calibri"/>
                                  <w:color w:val="000000" w:themeColor="dark1"/>
                                  <w:szCs w:val="20"/>
                                </w:rPr>
                                <w:t xml:space="preserve">started </w:t>
                              </w:r>
                              <w:r w:rsidR="0006193C">
                                <w:rPr>
                                  <w:rFonts w:hAnsi="Calibri"/>
                                  <w:color w:val="000000" w:themeColor="dark1"/>
                                  <w:szCs w:val="20"/>
                                </w:rPr>
                                <w:br/>
                              </w:r>
                              <w:r w:rsidR="00E76EF0" w:rsidRPr="00947DB2">
                                <w:rPr>
                                  <w:rFonts w:hAnsi="Calibri"/>
                                  <w:color w:val="000000" w:themeColor="dark1"/>
                                  <w:szCs w:val="20"/>
                                </w:rPr>
                                <w:t xml:space="preserve">in dataset on </w:t>
                              </w:r>
                              <w:r w:rsidR="0006193C">
                                <w:rPr>
                                  <w:rFonts w:hAnsi="Calibri"/>
                                  <w:color w:val="000000" w:themeColor="dark1"/>
                                  <w:szCs w:val="20"/>
                                </w:rPr>
                                <w:br/>
                              </w:r>
                              <w:r w:rsidR="00E76EF0" w:rsidRPr="00947DB2">
                                <w:rPr>
                                  <w:rFonts w:hAnsi="Calibri"/>
                                  <w:color w:val="000000" w:themeColor="dark1"/>
                                  <w:szCs w:val="20"/>
                                </w:rPr>
                                <w:t>1 January 2020</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7" name="Rectangle 69"/>
                        <wps:cNvSpPr/>
                        <wps:spPr>
                          <a:xfrm>
                            <a:off x="2532279" y="1447800"/>
                            <a:ext cx="1167181" cy="365760"/>
                          </a:xfrm>
                          <a:prstGeom prst="rect">
                            <a:avLst/>
                          </a:prstGeom>
                          <a:ln>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40C6DF3C" w14:textId="66E4F74F" w:rsidR="00E76EF0" w:rsidRPr="00947DB2" w:rsidRDefault="0022455D" w:rsidP="00E76EF0">
                              <w:pPr>
                                <w:spacing w:after="0"/>
                                <w:jc w:val="center"/>
                                <w:rPr>
                                  <w:rFonts w:hAnsi="Calibri"/>
                                  <w:color w:val="000000" w:themeColor="dark1"/>
                                  <w:szCs w:val="20"/>
                                </w:rPr>
                              </w:pPr>
                              <w:r w:rsidRPr="0022455D">
                                <w:rPr>
                                  <w:rFonts w:hAnsi="Calibri"/>
                                  <w:color w:val="000000" w:themeColor="dark1"/>
                                  <w:szCs w:val="20"/>
                                </w:rPr>
                                <w:t>4</w:t>
                              </w:r>
                              <w:r w:rsidR="003B4818">
                                <w:rPr>
                                  <w:rFonts w:hAnsi="Calibri"/>
                                  <w:color w:val="000000" w:themeColor="dark1"/>
                                  <w:szCs w:val="20"/>
                                </w:rPr>
                                <w:t>,</w:t>
                              </w:r>
                              <w:r w:rsidRPr="0022455D">
                                <w:rPr>
                                  <w:rFonts w:hAnsi="Calibri"/>
                                  <w:color w:val="000000" w:themeColor="dark1"/>
                                  <w:szCs w:val="20"/>
                                </w:rPr>
                                <w:t>675</w:t>
                              </w:r>
                              <w:r>
                                <w:rPr>
                                  <w:rFonts w:hAnsi="Calibri"/>
                                  <w:color w:val="000000" w:themeColor="dark1"/>
                                  <w:szCs w:val="20"/>
                                </w:rPr>
                                <w:t xml:space="preserve"> </w:t>
                              </w:r>
                              <w:r w:rsidR="00E76EF0" w:rsidRPr="00947DB2">
                                <w:rPr>
                                  <w:rFonts w:hAnsi="Calibri"/>
                                  <w:color w:val="000000" w:themeColor="dark1"/>
                                  <w:szCs w:val="20"/>
                                </w:rPr>
                                <w:t>im</w:t>
                              </w:r>
                              <w:r w:rsidR="00E76EF0">
                                <w:rPr>
                                  <w:rFonts w:hAnsi="Calibri"/>
                                  <w:color w:val="000000" w:themeColor="dark1"/>
                                  <w:szCs w:val="20"/>
                                </w:rPr>
                                <w:t>m</w:t>
                              </w:r>
                              <w:r w:rsidR="00E76EF0" w:rsidRPr="00947DB2">
                                <w:rPr>
                                  <w:rFonts w:hAnsi="Calibri"/>
                                  <w:color w:val="000000" w:themeColor="dark1"/>
                                  <w:szCs w:val="20"/>
                                </w:rPr>
                                <w:t>igrated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8" name="Straight Arrow Connector 70"/>
                        <wps:cNvCnPr/>
                        <wps:spPr>
                          <a:xfrm flipV="1">
                            <a:off x="3108960" y="1263650"/>
                            <a:ext cx="2540" cy="184150"/>
                          </a:xfrm>
                          <a:prstGeom prst="straightConnector1">
                            <a:avLst/>
                          </a:prstGeom>
                          <a:ln w="381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Rectangle 73"/>
                        <wps:cNvSpPr/>
                        <wps:spPr>
                          <a:xfrm>
                            <a:off x="2524965" y="603250"/>
                            <a:ext cx="1166400" cy="365760"/>
                          </a:xfrm>
                          <a:prstGeom prst="rect">
                            <a:avLst/>
                          </a:prstGeom>
                          <a:ln>
                            <a:solidFill>
                              <a:schemeClr val="accent2"/>
                            </a:solidFill>
                          </a:ln>
                        </wps:spPr>
                        <wps:style>
                          <a:lnRef idx="2">
                            <a:schemeClr val="accent1"/>
                          </a:lnRef>
                          <a:fillRef idx="1">
                            <a:schemeClr val="lt1"/>
                          </a:fillRef>
                          <a:effectRef idx="0">
                            <a:schemeClr val="accent1"/>
                          </a:effectRef>
                          <a:fontRef idx="minor">
                            <a:schemeClr val="dk1"/>
                          </a:fontRef>
                        </wps:style>
                        <wps:txbx>
                          <w:txbxContent>
                            <w:p w14:paraId="41CBD99C" w14:textId="56ACDF61" w:rsidR="00E76EF0" w:rsidRPr="00947DB2" w:rsidRDefault="0022455D" w:rsidP="00E76EF0">
                              <w:pPr>
                                <w:spacing w:after="0"/>
                                <w:jc w:val="center"/>
                                <w:rPr>
                                  <w:rFonts w:hAnsi="Calibri"/>
                                  <w:color w:val="000000" w:themeColor="dark1"/>
                                  <w:szCs w:val="20"/>
                                </w:rPr>
                              </w:pPr>
                              <w:r w:rsidRPr="0022455D">
                                <w:rPr>
                                  <w:rFonts w:hAnsi="Calibri"/>
                                  <w:color w:val="000000" w:themeColor="dark1"/>
                                  <w:szCs w:val="20"/>
                                </w:rPr>
                                <w:t>4</w:t>
                              </w:r>
                              <w:r w:rsidR="003B4818">
                                <w:rPr>
                                  <w:rFonts w:hAnsi="Calibri"/>
                                  <w:color w:val="000000" w:themeColor="dark1"/>
                                  <w:szCs w:val="20"/>
                                </w:rPr>
                                <w:t>,</w:t>
                              </w:r>
                              <w:r w:rsidRPr="0022455D">
                                <w:rPr>
                                  <w:rFonts w:hAnsi="Calibri"/>
                                  <w:color w:val="000000" w:themeColor="dark1"/>
                                  <w:szCs w:val="20"/>
                                </w:rPr>
                                <w:t xml:space="preserve">224 </w:t>
                              </w:r>
                              <w:r w:rsidR="00E76EF0" w:rsidRPr="00947DB2">
                                <w:rPr>
                                  <w:rFonts w:hAnsi="Calibri"/>
                                  <w:color w:val="000000" w:themeColor="dark1"/>
                                  <w:szCs w:val="20"/>
                                </w:rPr>
                                <w:t>emigrated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0" name="Straight Arrow Connector 74"/>
                        <wps:cNvCnPr/>
                        <wps:spPr>
                          <a:xfrm>
                            <a:off x="3108960" y="969010"/>
                            <a:ext cx="2540" cy="183600"/>
                          </a:xfrm>
                          <a:prstGeom prst="straightConnector1">
                            <a:avLst/>
                          </a:prstGeom>
                          <a:ln w="38100">
                            <a:solidFill>
                              <a:schemeClr val="accent2"/>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 name="Rectangle 78"/>
                        <wps:cNvSpPr/>
                        <wps:spPr>
                          <a:xfrm>
                            <a:off x="4615750" y="914400"/>
                            <a:ext cx="1340550" cy="54864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65283D48" w14:textId="55FB6D38" w:rsidR="00E76EF0" w:rsidRPr="00947DB2" w:rsidRDefault="009F2551" w:rsidP="00E76EF0">
                              <w:pPr>
                                <w:spacing w:after="0"/>
                                <w:jc w:val="center"/>
                                <w:rPr>
                                  <w:rFonts w:hAnsi="Calibri"/>
                                  <w:color w:val="000000" w:themeColor="dark1"/>
                                  <w:szCs w:val="20"/>
                                </w:rPr>
                              </w:pPr>
                              <w:r w:rsidRPr="009F2551">
                                <w:rPr>
                                  <w:rFonts w:hAnsi="Calibri"/>
                                  <w:color w:val="000000" w:themeColor="dark1"/>
                                  <w:szCs w:val="20"/>
                                </w:rPr>
                                <w:t>3</w:t>
                              </w:r>
                              <w:r w:rsidR="003B4818">
                                <w:rPr>
                                  <w:rFonts w:hAnsi="Calibri"/>
                                  <w:color w:val="000000" w:themeColor="dark1"/>
                                  <w:szCs w:val="20"/>
                                </w:rPr>
                                <w:t>,</w:t>
                              </w:r>
                              <w:r w:rsidRPr="009F2551">
                                <w:rPr>
                                  <w:rFonts w:hAnsi="Calibri"/>
                                  <w:color w:val="000000" w:themeColor="dark1"/>
                                  <w:szCs w:val="20"/>
                                </w:rPr>
                                <w:t>525</w:t>
                              </w:r>
                              <w:r w:rsidR="003B4818">
                                <w:rPr>
                                  <w:rFonts w:hAnsi="Calibri"/>
                                  <w:color w:val="000000" w:themeColor="dark1"/>
                                  <w:szCs w:val="20"/>
                                </w:rPr>
                                <w:t>,</w:t>
                              </w:r>
                              <w:r w:rsidRPr="009F2551">
                                <w:rPr>
                                  <w:rFonts w:hAnsi="Calibri"/>
                                  <w:color w:val="000000" w:themeColor="dark1"/>
                                  <w:szCs w:val="20"/>
                                </w:rPr>
                                <w:t xml:space="preserve">386 </w:t>
                              </w:r>
                              <w:r w:rsidR="00E76EF0" w:rsidRPr="00947DB2">
                                <w:rPr>
                                  <w:rFonts w:hAnsi="Calibri"/>
                                  <w:color w:val="000000" w:themeColor="dark1"/>
                                  <w:szCs w:val="20"/>
                                </w:rPr>
                                <w:t>still alive on 31 December 2021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4" name="Rectangle 83"/>
                        <wps:cNvSpPr/>
                        <wps:spPr>
                          <a:xfrm>
                            <a:off x="1035050" y="57150"/>
                            <a:ext cx="2590800" cy="36576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405FFF0" w14:textId="6E2CB34C" w:rsidR="00E76EF0" w:rsidRPr="00947DB2" w:rsidRDefault="00404261" w:rsidP="00E76EF0">
                              <w:pPr>
                                <w:spacing w:after="0"/>
                                <w:jc w:val="center"/>
                                <w:rPr>
                                  <w:rFonts w:hAnsi="Calibri"/>
                                  <w:color w:val="000000" w:themeColor="dark1"/>
                                  <w:szCs w:val="20"/>
                                </w:rPr>
                              </w:pPr>
                              <w:r w:rsidRPr="00404261">
                                <w:t xml:space="preserve"> </w:t>
                              </w:r>
                              <w:r w:rsidR="0056240D" w:rsidRPr="0056240D">
                                <w:rPr>
                                  <w:szCs w:val="20"/>
                                </w:rPr>
                                <w:t>3</w:t>
                              </w:r>
                              <w:r w:rsidR="003B4818">
                                <w:rPr>
                                  <w:szCs w:val="20"/>
                                </w:rPr>
                                <w:t>,</w:t>
                              </w:r>
                              <w:r w:rsidR="0056240D" w:rsidRPr="0056240D">
                                <w:rPr>
                                  <w:szCs w:val="20"/>
                                </w:rPr>
                                <w:t>755</w:t>
                              </w:r>
                              <w:r w:rsidR="003B4818">
                                <w:rPr>
                                  <w:szCs w:val="20"/>
                                </w:rPr>
                                <w:t>,</w:t>
                              </w:r>
                              <w:r w:rsidR="0056240D" w:rsidRPr="0056240D">
                                <w:rPr>
                                  <w:szCs w:val="20"/>
                                </w:rPr>
                                <w:t>590</w:t>
                              </w:r>
                              <w:r w:rsidR="0056240D" w:rsidRPr="0056240D" w:rsidDel="00A661A0">
                                <w:rPr>
                                  <w:szCs w:val="20"/>
                                </w:rPr>
                                <w:t xml:space="preserve"> </w:t>
                              </w:r>
                              <w:r w:rsidR="00E76EF0" w:rsidRPr="00947DB2">
                                <w:rPr>
                                  <w:rFonts w:hAnsi="Calibri"/>
                                  <w:color w:val="000000" w:themeColor="dark1"/>
                                  <w:szCs w:val="20"/>
                                </w:rPr>
                                <w:t>present in dataset on 1 June 2020</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5" name="Straight Connector 85"/>
                        <wps:cNvCnPr/>
                        <wps:spPr>
                          <a:xfrm>
                            <a:off x="2330450" y="425450"/>
                            <a:ext cx="0" cy="731520"/>
                          </a:xfrm>
                          <a:prstGeom prst="line">
                            <a:avLst/>
                          </a:prstGeom>
                          <a:ln w="38100">
                            <a:solidFill>
                              <a:schemeClr val="accent1"/>
                            </a:solidFill>
                            <a:prstDash val="sysDot"/>
                          </a:ln>
                        </wps:spPr>
                        <wps:style>
                          <a:lnRef idx="1">
                            <a:schemeClr val="accent1"/>
                          </a:lnRef>
                          <a:fillRef idx="0">
                            <a:schemeClr val="accent1"/>
                          </a:fillRef>
                          <a:effectRef idx="0">
                            <a:schemeClr val="accent1"/>
                          </a:effectRef>
                          <a:fontRef idx="minor">
                            <a:schemeClr val="tx1"/>
                          </a:fontRef>
                        </wps:style>
                        <wps:bodyPr/>
                      </wps:wsp>
                      <wps:wsp>
                        <wps:cNvPr id="16" name="Arrow: Right 88"/>
                        <wps:cNvSpPr/>
                        <wps:spPr>
                          <a:xfrm>
                            <a:off x="1555750" y="1117600"/>
                            <a:ext cx="3060000" cy="182880"/>
                          </a:xfrm>
                          <a:prstGeom prst="rightArrow">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8645CD" id="Group 2" o:spid="_x0000_s1026" style="position:absolute;left:0;text-align:left;margin-left:10pt;margin-top:22.5pt;width:449pt;height:138.3pt;z-index:251658240;mso-position-horizontal-relative:margin;mso-width-relative:margin;mso-height-relative:margin" coordorigin="2540,571" coordsize="57023,1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">
                <v:rect id="Rectangle 2" o:spid="_x0000_s1027" style="position:absolute;left:2540;top:9144;width:1296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" fillcolor="white [3201]" strokecolor="#4472c4 [3204]" strokeweight="1pt">
                  <v:textbox>
                    <w:txbxContent>
                      <w:p w14:paraId="3C13DB35" w14:textId="4A3B9298" w:rsidR="00E76EF0" w:rsidRPr="00947DB2" w:rsidRDefault="00A04615" w:rsidP="00E76EF0">
                        <w:pPr>
                          <w:spacing w:after="0"/>
                          <w:jc w:val="center"/>
                          <w:rPr>
                            <w:rFonts w:hAnsi="Calibri"/>
                            <w:color w:val="000000" w:themeColor="dark1"/>
                            <w:szCs w:val="20"/>
                          </w:rPr>
                        </w:pPr>
                        <w:r w:rsidRPr="00A04615">
                          <w:rPr>
                            <w:rFonts w:hAnsi="Calibri"/>
                            <w:color w:val="000000" w:themeColor="dark1"/>
                            <w:szCs w:val="20"/>
                          </w:rPr>
                          <w:t>3</w:t>
                        </w:r>
                        <w:r w:rsidR="003B4818">
                          <w:rPr>
                            <w:rFonts w:hAnsi="Calibri"/>
                            <w:color w:val="000000" w:themeColor="dark1"/>
                            <w:szCs w:val="20"/>
                          </w:rPr>
                          <w:t>,</w:t>
                        </w:r>
                        <w:r w:rsidRPr="00A04615">
                          <w:rPr>
                            <w:rFonts w:hAnsi="Calibri"/>
                            <w:color w:val="000000" w:themeColor="dark1"/>
                            <w:szCs w:val="20"/>
                          </w:rPr>
                          <w:t>822</w:t>
                        </w:r>
                        <w:r w:rsidR="003B4818">
                          <w:rPr>
                            <w:rFonts w:hAnsi="Calibri"/>
                            <w:color w:val="000000" w:themeColor="dark1"/>
                            <w:szCs w:val="20"/>
                          </w:rPr>
                          <w:t>,</w:t>
                        </w:r>
                        <w:r w:rsidRPr="00A04615">
                          <w:rPr>
                            <w:rFonts w:hAnsi="Calibri"/>
                            <w:color w:val="000000" w:themeColor="dark1"/>
                            <w:szCs w:val="20"/>
                          </w:rPr>
                          <w:t>095</w:t>
                        </w:r>
                        <w:r w:rsidRPr="00A04615" w:rsidDel="00BB60F1">
                          <w:rPr>
                            <w:rFonts w:hAnsi="Calibri"/>
                            <w:color w:val="000000" w:themeColor="dark1"/>
                            <w:szCs w:val="20"/>
                          </w:rPr>
                          <w:t xml:space="preserve"> </w:t>
                        </w:r>
                        <w:r w:rsidR="00E76EF0" w:rsidRPr="00947DB2">
                          <w:rPr>
                            <w:rFonts w:hAnsi="Calibri"/>
                            <w:color w:val="000000" w:themeColor="dark1"/>
                            <w:szCs w:val="20"/>
                          </w:rPr>
                          <w:t xml:space="preserve">started </w:t>
                        </w:r>
                        <w:r w:rsidR="0006193C">
                          <w:rPr>
                            <w:rFonts w:hAnsi="Calibri"/>
                            <w:color w:val="000000" w:themeColor="dark1"/>
                            <w:szCs w:val="20"/>
                          </w:rPr>
                          <w:br/>
                        </w:r>
                        <w:r w:rsidR="00E76EF0" w:rsidRPr="00947DB2">
                          <w:rPr>
                            <w:rFonts w:hAnsi="Calibri"/>
                            <w:color w:val="000000" w:themeColor="dark1"/>
                            <w:szCs w:val="20"/>
                          </w:rPr>
                          <w:t xml:space="preserve">in dataset on </w:t>
                        </w:r>
                        <w:r w:rsidR="0006193C">
                          <w:rPr>
                            <w:rFonts w:hAnsi="Calibri"/>
                            <w:color w:val="000000" w:themeColor="dark1"/>
                            <w:szCs w:val="20"/>
                          </w:rPr>
                          <w:br/>
                        </w:r>
                        <w:r w:rsidR="00E76EF0" w:rsidRPr="00947DB2">
                          <w:rPr>
                            <w:rFonts w:hAnsi="Calibri"/>
                            <w:color w:val="000000" w:themeColor="dark1"/>
                            <w:szCs w:val="20"/>
                          </w:rPr>
                          <w:t>1 January 2020</w:t>
                        </w:r>
                      </w:p>
                    </w:txbxContent>
                  </v:textbox>
                </v:rect>
                <v:rect id="Rectangle 69" o:spid="_x0000_s1028" style="position:absolute;left:25322;top:14478;width:11672;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" fillcolor="white [3201]" strokecolor="#70ad47 [3209]" strokeweight="1pt">
                  <v:textbox>
                    <w:txbxContent>
                      <w:p w14:paraId="40C6DF3C" w14:textId="66E4F74F" w:rsidR="00E76EF0" w:rsidRPr="00947DB2" w:rsidRDefault="0022455D" w:rsidP="00E76EF0">
                        <w:pPr>
                          <w:spacing w:after="0"/>
                          <w:jc w:val="center"/>
                          <w:rPr>
                            <w:rFonts w:hAnsi="Calibri"/>
                            <w:color w:val="000000" w:themeColor="dark1"/>
                            <w:szCs w:val="20"/>
                          </w:rPr>
                        </w:pPr>
                        <w:r w:rsidRPr="0022455D">
                          <w:rPr>
                            <w:rFonts w:hAnsi="Calibri"/>
                            <w:color w:val="000000" w:themeColor="dark1"/>
                            <w:szCs w:val="20"/>
                          </w:rPr>
                          <w:t>4</w:t>
                        </w:r>
                        <w:r w:rsidR="003B4818">
                          <w:rPr>
                            <w:rFonts w:hAnsi="Calibri"/>
                            <w:color w:val="000000" w:themeColor="dark1"/>
                            <w:szCs w:val="20"/>
                          </w:rPr>
                          <w:t>,</w:t>
                        </w:r>
                        <w:r w:rsidRPr="0022455D">
                          <w:rPr>
                            <w:rFonts w:hAnsi="Calibri"/>
                            <w:color w:val="000000" w:themeColor="dark1"/>
                            <w:szCs w:val="20"/>
                          </w:rPr>
                          <w:t>675</w:t>
                        </w:r>
                        <w:r>
                          <w:rPr>
                            <w:rFonts w:hAnsi="Calibri"/>
                            <w:color w:val="000000" w:themeColor="dark1"/>
                            <w:szCs w:val="20"/>
                          </w:rPr>
                          <w:t xml:space="preserve"> </w:t>
                        </w:r>
                        <w:r w:rsidR="00E76EF0" w:rsidRPr="00947DB2">
                          <w:rPr>
                            <w:rFonts w:hAnsi="Calibri"/>
                            <w:color w:val="000000" w:themeColor="dark1"/>
                            <w:szCs w:val="20"/>
                          </w:rPr>
                          <w:t>im</w:t>
                        </w:r>
                        <w:r w:rsidR="00E76EF0">
                          <w:rPr>
                            <w:rFonts w:hAnsi="Calibri"/>
                            <w:color w:val="000000" w:themeColor="dark1"/>
                            <w:szCs w:val="20"/>
                          </w:rPr>
                          <w:t>m</w:t>
                        </w:r>
                        <w:r w:rsidR="00E76EF0" w:rsidRPr="00947DB2">
                          <w:rPr>
                            <w:rFonts w:hAnsi="Calibri"/>
                            <w:color w:val="000000" w:themeColor="dark1"/>
                            <w:szCs w:val="20"/>
                          </w:rPr>
                          <w:t>igrated</w:t>
                        </w:r>
                      </w:p>
                    </w:txbxContent>
                  </v:textbox>
                </v:rect>
                <v:shapetype id="_x0000_t32" coordsize="21600,21600" o:spt="32" o:oned="t" path="m,l21600,21600e" filled="f">
                  <v:path arrowok="t" fillok="f" o:connecttype="none"/>
                  <o:lock v:ext="edit" shapetype="t"/>
                </v:shapetype>
                <v:shape id="Straight Arrow Connector 70" o:spid="_x0000_s1029" type="#_x0000_t32" style="position:absolute;left:31089;top:12636;width:26;height:18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" strokecolor="#70ad47 [3209]" strokeweight="3pt">
                  <v:stroke endarrow="block" joinstyle="miter"/>
                </v:shape>
                <v:rect id="Rectangle 73" o:spid="_x0000_s1030" style="position:absolute;left:25249;top:6032;width:11664;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" fillcolor="white [3201]" strokecolor="#ed7d31 [3205]" strokeweight="1pt">
                  <v:textbox>
                    <w:txbxContent>
                      <w:p w14:paraId="41CBD99C" w14:textId="56ACDF61" w:rsidR="00E76EF0" w:rsidRPr="00947DB2" w:rsidRDefault="0022455D" w:rsidP="00E76EF0">
                        <w:pPr>
                          <w:spacing w:after="0"/>
                          <w:jc w:val="center"/>
                          <w:rPr>
                            <w:rFonts w:hAnsi="Calibri"/>
                            <w:color w:val="000000" w:themeColor="dark1"/>
                            <w:szCs w:val="20"/>
                          </w:rPr>
                        </w:pPr>
                        <w:r w:rsidRPr="0022455D">
                          <w:rPr>
                            <w:rFonts w:hAnsi="Calibri"/>
                            <w:color w:val="000000" w:themeColor="dark1"/>
                            <w:szCs w:val="20"/>
                          </w:rPr>
                          <w:t>4</w:t>
                        </w:r>
                        <w:r w:rsidR="003B4818">
                          <w:rPr>
                            <w:rFonts w:hAnsi="Calibri"/>
                            <w:color w:val="000000" w:themeColor="dark1"/>
                            <w:szCs w:val="20"/>
                          </w:rPr>
                          <w:t>,</w:t>
                        </w:r>
                        <w:r w:rsidRPr="0022455D">
                          <w:rPr>
                            <w:rFonts w:hAnsi="Calibri"/>
                            <w:color w:val="000000" w:themeColor="dark1"/>
                            <w:szCs w:val="20"/>
                          </w:rPr>
                          <w:t xml:space="preserve">224 </w:t>
                        </w:r>
                        <w:r w:rsidR="00E76EF0" w:rsidRPr="00947DB2">
                          <w:rPr>
                            <w:rFonts w:hAnsi="Calibri"/>
                            <w:color w:val="000000" w:themeColor="dark1"/>
                            <w:szCs w:val="20"/>
                          </w:rPr>
                          <w:t>emigrated</w:t>
                        </w:r>
                      </w:p>
                    </w:txbxContent>
                  </v:textbox>
                </v:rect>
                <v:shape id="Straight Arrow Connector 74" o:spid="_x0000_s1031" type="#_x0000_t32" style="position:absolute;left:31089;top:9690;width:26;height:1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" strokecolor="#ed7d31 [3205]" strokeweight="3pt">
                  <v:stroke startarrow="block" joinstyle="miter"/>
                </v:shape>
                <v:rect id="Rectangle 78" o:spid="_x0000_s1032" style="position:absolute;left:46157;top:9144;width:13406;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" fillcolor="white [3201]" strokecolor="#4472c4 [3204]" strokeweight="1pt">
                  <v:textbox>
                    <w:txbxContent>
                      <w:p w14:paraId="65283D48" w14:textId="55FB6D38" w:rsidR="00E76EF0" w:rsidRPr="00947DB2" w:rsidRDefault="009F2551" w:rsidP="00E76EF0">
                        <w:pPr>
                          <w:spacing w:after="0"/>
                          <w:jc w:val="center"/>
                          <w:rPr>
                            <w:rFonts w:hAnsi="Calibri"/>
                            <w:color w:val="000000" w:themeColor="dark1"/>
                            <w:szCs w:val="20"/>
                          </w:rPr>
                        </w:pPr>
                        <w:r w:rsidRPr="009F2551">
                          <w:rPr>
                            <w:rFonts w:hAnsi="Calibri"/>
                            <w:color w:val="000000" w:themeColor="dark1"/>
                            <w:szCs w:val="20"/>
                          </w:rPr>
                          <w:t>3</w:t>
                        </w:r>
                        <w:r w:rsidR="003B4818">
                          <w:rPr>
                            <w:rFonts w:hAnsi="Calibri"/>
                            <w:color w:val="000000" w:themeColor="dark1"/>
                            <w:szCs w:val="20"/>
                          </w:rPr>
                          <w:t>,</w:t>
                        </w:r>
                        <w:r w:rsidRPr="009F2551">
                          <w:rPr>
                            <w:rFonts w:hAnsi="Calibri"/>
                            <w:color w:val="000000" w:themeColor="dark1"/>
                            <w:szCs w:val="20"/>
                          </w:rPr>
                          <w:t>525</w:t>
                        </w:r>
                        <w:r w:rsidR="003B4818">
                          <w:rPr>
                            <w:rFonts w:hAnsi="Calibri"/>
                            <w:color w:val="000000" w:themeColor="dark1"/>
                            <w:szCs w:val="20"/>
                          </w:rPr>
                          <w:t>,</w:t>
                        </w:r>
                        <w:r w:rsidRPr="009F2551">
                          <w:rPr>
                            <w:rFonts w:hAnsi="Calibri"/>
                            <w:color w:val="000000" w:themeColor="dark1"/>
                            <w:szCs w:val="20"/>
                          </w:rPr>
                          <w:t xml:space="preserve">386 </w:t>
                        </w:r>
                        <w:r w:rsidR="00E76EF0" w:rsidRPr="00947DB2">
                          <w:rPr>
                            <w:rFonts w:hAnsi="Calibri"/>
                            <w:color w:val="000000" w:themeColor="dark1"/>
                            <w:szCs w:val="20"/>
                          </w:rPr>
                          <w:t>still alive on 31 December 2021</w:t>
                        </w:r>
                      </w:p>
                    </w:txbxContent>
                  </v:textbox>
                </v:rect>
                <v:rect id="Rectangle 83" o:spid="_x0000_s1033" style="position:absolute;left:10350;top:571;width:2590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" fillcolor="white [3201]" strokecolor="#4472c4 [3204]" strokeweight="1pt">
                  <v:textbox>
                    <w:txbxContent>
                      <w:p w14:paraId="1405FFF0" w14:textId="6E2CB34C" w:rsidR="00E76EF0" w:rsidRPr="00947DB2" w:rsidRDefault="00404261" w:rsidP="00E76EF0">
                        <w:pPr>
                          <w:spacing w:after="0"/>
                          <w:jc w:val="center"/>
                          <w:rPr>
                            <w:rFonts w:hAnsi="Calibri"/>
                            <w:color w:val="000000" w:themeColor="dark1"/>
                            <w:szCs w:val="20"/>
                          </w:rPr>
                        </w:pPr>
                        <w:r w:rsidRPr="00404261">
                          <w:t xml:space="preserve"> </w:t>
                        </w:r>
                        <w:r w:rsidR="0056240D" w:rsidRPr="0056240D">
                          <w:rPr>
                            <w:szCs w:val="20"/>
                          </w:rPr>
                          <w:t>3</w:t>
                        </w:r>
                        <w:r w:rsidR="003B4818">
                          <w:rPr>
                            <w:szCs w:val="20"/>
                          </w:rPr>
                          <w:t>,</w:t>
                        </w:r>
                        <w:r w:rsidR="0056240D" w:rsidRPr="0056240D">
                          <w:rPr>
                            <w:szCs w:val="20"/>
                          </w:rPr>
                          <w:t>755</w:t>
                        </w:r>
                        <w:r w:rsidR="003B4818">
                          <w:rPr>
                            <w:szCs w:val="20"/>
                          </w:rPr>
                          <w:t>,</w:t>
                        </w:r>
                        <w:r w:rsidR="0056240D" w:rsidRPr="0056240D">
                          <w:rPr>
                            <w:szCs w:val="20"/>
                          </w:rPr>
                          <w:t>590</w:t>
                        </w:r>
                        <w:r w:rsidR="0056240D" w:rsidRPr="0056240D" w:rsidDel="00A661A0">
                          <w:rPr>
                            <w:szCs w:val="20"/>
                          </w:rPr>
                          <w:t xml:space="preserve"> </w:t>
                        </w:r>
                        <w:r w:rsidR="00E76EF0" w:rsidRPr="00947DB2">
                          <w:rPr>
                            <w:rFonts w:hAnsi="Calibri"/>
                            <w:color w:val="000000" w:themeColor="dark1"/>
                            <w:szCs w:val="20"/>
                          </w:rPr>
                          <w:t>present in dataset on 1 June 2020</w:t>
                        </w:r>
                      </w:p>
                    </w:txbxContent>
                  </v:textbox>
                </v:rect>
                <v:line id="Straight Connector 85" o:spid="_x0000_s1034" style="position:absolute;visibility:visible;mso-wrap-style:square" from="23304,4254" to="23304,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" strokecolor="#4472c4 [3204]" strokeweight="3pt">
                  <v:stroke dashstyle="1 1" joinstyle="miter"/>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8" o:spid="_x0000_s1035" type="#_x0000_t13" style="position:absolute;left:15557;top:11176;width:30600;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" adj="20955" fillcolor="#4472c4 [3204]" strokecolor="#4472c4 [3204]" strokeweight="1pt"/>
                <w10:wrap type="topAndBottom" anchorx="margin"/>
              </v:group>
            </w:pict>
          </mc:Fallback>
        </mc:AlternateContent>
      </w:r>
    </w:p>
    <w:p w14:paraId="3FAEB6FF" w14:textId="18EBD47F" w:rsidR="00BD77C1" w:rsidRPr="00403783" w:rsidRDefault="00836345" w:rsidP="001178DC">
      <w:pPr>
        <w:spacing w:after="0" w:line="240" w:lineRule="auto"/>
        <w:rPr>
          <w:rFonts w:cs="Times New Roman"/>
          <w:szCs w:val="20"/>
        </w:rPr>
      </w:pPr>
      <w:r w:rsidRPr="00403783">
        <w:rPr>
          <w:rFonts w:cs="Times New Roman"/>
          <w:b/>
          <w:bCs/>
          <w:szCs w:val="20"/>
        </w:rPr>
        <w:t xml:space="preserve">Supplemental </w:t>
      </w:r>
      <w:r w:rsidR="00BD77C1" w:rsidRPr="00403783">
        <w:rPr>
          <w:rFonts w:cs="Times New Roman"/>
          <w:b/>
          <w:bCs/>
          <w:szCs w:val="20"/>
        </w:rPr>
        <w:t>Figure 1</w:t>
      </w:r>
      <w:r w:rsidR="00BD77C1" w:rsidRPr="00403783">
        <w:rPr>
          <w:rFonts w:cs="Times New Roman"/>
          <w:szCs w:val="20"/>
        </w:rPr>
        <w:t>. Flow diagram with number</w:t>
      </w:r>
      <w:r w:rsidR="00684E30" w:rsidRPr="00403783">
        <w:rPr>
          <w:rFonts w:cs="Times New Roman"/>
          <w:szCs w:val="20"/>
        </w:rPr>
        <w:t xml:space="preserve"> of persons</w:t>
      </w:r>
      <w:r w:rsidR="0053377C" w:rsidRPr="00403783">
        <w:rPr>
          <w:rFonts w:cs="Times New Roman"/>
          <w:szCs w:val="20"/>
        </w:rPr>
        <w:t xml:space="preserve"> included</w:t>
      </w:r>
      <w:r w:rsidR="00BD77C1" w:rsidRPr="00403783">
        <w:rPr>
          <w:rFonts w:cs="Times New Roman"/>
          <w:szCs w:val="20"/>
        </w:rPr>
        <w:t xml:space="preserve"> </w:t>
      </w:r>
      <w:r w:rsidR="0053377C" w:rsidRPr="00403783">
        <w:rPr>
          <w:rFonts w:cs="Times New Roman"/>
          <w:szCs w:val="20"/>
        </w:rPr>
        <w:t xml:space="preserve">on </w:t>
      </w:r>
      <w:r w:rsidR="00BD77C1" w:rsidRPr="00403783">
        <w:rPr>
          <w:rFonts w:cs="Times New Roman"/>
          <w:szCs w:val="20"/>
        </w:rPr>
        <w:t>1 January 2020</w:t>
      </w:r>
      <w:r w:rsidR="0053377C" w:rsidRPr="00403783">
        <w:rPr>
          <w:rFonts w:cs="Times New Roman"/>
          <w:szCs w:val="20"/>
        </w:rPr>
        <w:t>, censored on 31 December 2021</w:t>
      </w:r>
      <w:r w:rsidR="00BD77C1" w:rsidRPr="00403783">
        <w:rPr>
          <w:rFonts w:cs="Times New Roman"/>
          <w:szCs w:val="20"/>
        </w:rPr>
        <w:t xml:space="preserve"> and </w:t>
      </w:r>
      <w:r w:rsidR="0053377C" w:rsidRPr="00403783">
        <w:rPr>
          <w:rFonts w:cs="Times New Roman"/>
          <w:szCs w:val="20"/>
        </w:rPr>
        <w:t>of those</w:t>
      </w:r>
      <w:r w:rsidR="00BD77C1" w:rsidRPr="00403783">
        <w:rPr>
          <w:rFonts w:cs="Times New Roman"/>
          <w:szCs w:val="20"/>
        </w:rPr>
        <w:t xml:space="preserve"> leaving/entering because of migration</w:t>
      </w:r>
      <w:r w:rsidR="00333232" w:rsidRPr="00403783">
        <w:rPr>
          <w:rFonts w:cs="Times New Roman"/>
          <w:szCs w:val="20"/>
        </w:rPr>
        <w:t xml:space="preserve">. </w:t>
      </w:r>
      <w:r w:rsidR="00333232" w:rsidRPr="00403783">
        <w:rPr>
          <w:rFonts w:eastAsia="Calibri" w:cs="Times New Roman"/>
          <w:szCs w:val="20"/>
        </w:rPr>
        <w:t>See StatLine for the demographic composition during 2015-2021</w:t>
      </w:r>
      <w:r w:rsidR="00EE0CC6" w:rsidRPr="00403783">
        <w:rPr>
          <w:rFonts w:eastAsia="Calibri" w:cs="Times New Roman"/>
          <w:szCs w:val="20"/>
        </w:rPr>
        <w:t xml:space="preserve">: </w:t>
      </w:r>
      <w:hyperlink r:id="rId16" w:anchor="/CBS/nl/dataset/03759ned/table?dl=B212A" w:history="1">
        <w:r w:rsidR="00075D52" w:rsidRPr="00403783">
          <w:rPr>
            <w:rStyle w:val="Hyperlink"/>
            <w:rFonts w:cs="Times New Roman"/>
            <w:noProof/>
            <w:color w:val="auto"/>
            <w:szCs w:val="20"/>
          </w:rPr>
          <w:t>https://opendata.cbs.nl/statline/#/CBS/nl/dataset/03759ned/table?dl=B212A</w:t>
        </w:r>
      </w:hyperlink>
      <w:r w:rsidR="00333232" w:rsidRPr="00403783">
        <w:rPr>
          <w:rFonts w:eastAsia="Calibri" w:cs="Times New Roman"/>
          <w:szCs w:val="20"/>
        </w:rPr>
        <w:t>.</w:t>
      </w:r>
    </w:p>
    <w:p w14:paraId="375031B8" w14:textId="77777777" w:rsidR="00A92E0F" w:rsidRPr="00403783" w:rsidRDefault="00A92E0F" w:rsidP="001178DC">
      <w:pPr>
        <w:spacing w:line="240" w:lineRule="auto"/>
        <w:rPr>
          <w:rFonts w:cs="Times New Roman"/>
          <w:szCs w:val="20"/>
        </w:rPr>
      </w:pPr>
    </w:p>
    <w:p w14:paraId="537565FD" w14:textId="72979F30" w:rsidR="000F746B" w:rsidRPr="00403783" w:rsidRDefault="00F61FF1"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3DC2D9F7" wp14:editId="6C730151">
            <wp:extent cx="5731509" cy="4092945"/>
            <wp:effectExtent l="0" t="0" r="317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stretch>
                      <a:fillRect/>
                    </a:stretch>
                  </pic:blipFill>
                  <pic:spPr>
                    <a:xfrm>
                      <a:off x="0" y="0"/>
                      <a:ext cx="5731509" cy="4092945"/>
                    </a:xfrm>
                    <a:prstGeom prst="rect">
                      <a:avLst/>
                    </a:prstGeom>
                  </pic:spPr>
                </pic:pic>
              </a:graphicData>
            </a:graphic>
          </wp:inline>
        </w:drawing>
      </w:r>
    </w:p>
    <w:p w14:paraId="61A642FD" w14:textId="40907429" w:rsidR="00A92E0F" w:rsidRPr="00403783" w:rsidRDefault="00836345" w:rsidP="001178DC">
      <w:pPr>
        <w:spacing w:line="240" w:lineRule="auto"/>
        <w:rPr>
          <w:rFonts w:cs="Times New Roman"/>
          <w:szCs w:val="20"/>
        </w:rPr>
      </w:pPr>
      <w:r w:rsidRPr="00403783">
        <w:rPr>
          <w:rFonts w:cs="Times New Roman"/>
          <w:b/>
          <w:bCs/>
          <w:szCs w:val="20"/>
        </w:rPr>
        <w:t xml:space="preserve">Supplemental </w:t>
      </w:r>
      <w:r w:rsidR="000F746B" w:rsidRPr="00403783">
        <w:rPr>
          <w:rFonts w:cs="Times New Roman"/>
          <w:b/>
          <w:bCs/>
          <w:szCs w:val="20"/>
        </w:rPr>
        <w:t>Figure 2</w:t>
      </w:r>
      <w:r w:rsidR="000F746B" w:rsidRPr="00403783">
        <w:rPr>
          <w:rFonts w:cs="Times New Roman"/>
          <w:szCs w:val="20"/>
        </w:rPr>
        <w:t>. Number of persons</w:t>
      </w:r>
      <w:r w:rsidR="00A36A17" w:rsidRPr="00403783">
        <w:rPr>
          <w:rFonts w:cs="Times New Roman"/>
          <w:szCs w:val="20"/>
        </w:rPr>
        <w:t xml:space="preserve"> at risk</w:t>
      </w:r>
      <w:r w:rsidR="000F746B" w:rsidRPr="00403783">
        <w:rPr>
          <w:rFonts w:cs="Times New Roman"/>
          <w:szCs w:val="20"/>
        </w:rPr>
        <w:t xml:space="preserve"> </w:t>
      </w:r>
      <w:r w:rsidR="00F040FA" w:rsidRPr="00403783">
        <w:rPr>
          <w:rFonts w:cs="Times New Roman"/>
          <w:szCs w:val="20"/>
        </w:rPr>
        <w:t xml:space="preserve">in </w:t>
      </w:r>
      <w:r w:rsidR="009D1080" w:rsidRPr="00403783">
        <w:rPr>
          <w:rFonts w:cs="Times New Roman"/>
          <w:szCs w:val="20"/>
        </w:rPr>
        <w:t xml:space="preserve">all non-death </w:t>
      </w:r>
      <w:r w:rsidR="000F746B" w:rsidRPr="00403783">
        <w:rPr>
          <w:rFonts w:cs="Times New Roman"/>
          <w:szCs w:val="20"/>
        </w:rPr>
        <w:t>state</w:t>
      </w:r>
      <w:r w:rsidR="009D1080" w:rsidRPr="00403783">
        <w:rPr>
          <w:rFonts w:cs="Times New Roman"/>
          <w:szCs w:val="20"/>
        </w:rPr>
        <w:t>s</w:t>
      </w:r>
      <w:r w:rsidR="000F746B" w:rsidRPr="00403783">
        <w:rPr>
          <w:rFonts w:cs="Times New Roman"/>
          <w:szCs w:val="20"/>
        </w:rPr>
        <w:t xml:space="preserve"> over time. </w:t>
      </w:r>
      <w:r w:rsidR="009D2E6F" w:rsidRPr="00403783">
        <w:rPr>
          <w:rFonts w:cs="Times New Roman"/>
          <w:szCs w:val="20"/>
        </w:rPr>
        <w:t>The dashed lines show the four landmark times</w:t>
      </w:r>
      <w:r w:rsidR="00D00B6D" w:rsidRPr="00403783">
        <w:rPr>
          <w:rFonts w:cs="Times New Roman"/>
          <w:szCs w:val="20"/>
        </w:rPr>
        <w:t>: 1 January 2021 (</w:t>
      </w:r>
      <w:r w:rsidR="002D5504" w:rsidRPr="00403783">
        <w:rPr>
          <w:rFonts w:cs="Times New Roman"/>
          <w:szCs w:val="20"/>
        </w:rPr>
        <w:t xml:space="preserve">during the second COVID-19 wave </w:t>
      </w:r>
      <w:r w:rsidR="005B1007" w:rsidRPr="00403783">
        <w:rPr>
          <w:rFonts w:cs="Times New Roman"/>
          <w:szCs w:val="20"/>
        </w:rPr>
        <w:t xml:space="preserve">and </w:t>
      </w:r>
      <w:r w:rsidR="00D00B6D" w:rsidRPr="00403783">
        <w:rPr>
          <w:rFonts w:cs="Times New Roman"/>
          <w:szCs w:val="20"/>
        </w:rPr>
        <w:t>just before the vaccination campaign started), 1 June 2021 (about one month after the last persons of our population of interest had received a vaccination invitation), 1 September 2021 (just after the start of the third COVID-19 wave) and 1 December 2021 (around the peak of the third COVID-19 wave)</w:t>
      </w:r>
      <w:r w:rsidR="009D2E6F" w:rsidRPr="00403783">
        <w:rPr>
          <w:rFonts w:cs="Times New Roman"/>
          <w:szCs w:val="20"/>
        </w:rPr>
        <w:t xml:space="preserve">. </w:t>
      </w:r>
      <w:r w:rsidR="00385A04" w:rsidRPr="00403783">
        <w:rPr>
          <w:rFonts w:cs="Times New Roman"/>
          <w:szCs w:val="20"/>
        </w:rPr>
        <w:t xml:space="preserve">Sample sizes smaller than 10 are excluded from the plot. </w:t>
      </w:r>
      <w:r w:rsidR="00A92E0F" w:rsidRPr="00403783">
        <w:rPr>
          <w:rFonts w:cs="Times New Roman"/>
          <w:szCs w:val="20"/>
        </w:rPr>
        <w:br w:type="page"/>
      </w:r>
    </w:p>
    <w:p w14:paraId="738CF551" w14:textId="724D79A6" w:rsidR="00BD77C1" w:rsidRPr="00403783" w:rsidRDefault="00CB3822"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2140BA29" wp14:editId="0803ACC7">
            <wp:extent cx="5328000" cy="3196438"/>
            <wp:effectExtent l="0" t="0" r="635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a:stretch>
                      <a:fillRect/>
                    </a:stretch>
                  </pic:blipFill>
                  <pic:spPr>
                    <a:xfrm>
                      <a:off x="0" y="0"/>
                      <a:ext cx="5328000" cy="3196438"/>
                    </a:xfrm>
                    <a:prstGeom prst="rect">
                      <a:avLst/>
                    </a:prstGeom>
                  </pic:spPr>
                </pic:pic>
              </a:graphicData>
            </a:graphic>
          </wp:inline>
        </w:drawing>
      </w:r>
    </w:p>
    <w:p w14:paraId="344DEBD5" w14:textId="595DDCD5" w:rsidR="00252A8B" w:rsidRPr="00403783" w:rsidRDefault="00836345" w:rsidP="001178DC">
      <w:pPr>
        <w:spacing w:line="240" w:lineRule="auto"/>
        <w:rPr>
          <w:rFonts w:cs="Times New Roman"/>
          <w:szCs w:val="20"/>
        </w:rPr>
      </w:pPr>
      <w:r w:rsidRPr="00403783">
        <w:rPr>
          <w:rFonts w:cs="Times New Roman"/>
          <w:b/>
          <w:bCs/>
          <w:szCs w:val="20"/>
        </w:rPr>
        <w:t xml:space="preserve">Supplemental </w:t>
      </w:r>
      <w:r w:rsidR="00252A8B" w:rsidRPr="00403783">
        <w:rPr>
          <w:rFonts w:cs="Times New Roman"/>
          <w:b/>
          <w:bCs/>
          <w:szCs w:val="20"/>
        </w:rPr>
        <w:t>Figure</w:t>
      </w:r>
      <w:r w:rsidRPr="00403783">
        <w:rPr>
          <w:rFonts w:cs="Times New Roman"/>
          <w:b/>
          <w:bCs/>
          <w:szCs w:val="20"/>
        </w:rPr>
        <w:t xml:space="preserve"> </w:t>
      </w:r>
      <w:r w:rsidR="004F43D5" w:rsidRPr="00403783">
        <w:rPr>
          <w:rFonts w:cs="Times New Roman"/>
          <w:b/>
          <w:bCs/>
          <w:szCs w:val="20"/>
        </w:rPr>
        <w:t>3</w:t>
      </w:r>
      <w:r w:rsidR="00252A8B" w:rsidRPr="00403783">
        <w:rPr>
          <w:rFonts w:cs="Times New Roman"/>
          <w:szCs w:val="20"/>
        </w:rPr>
        <w:t xml:space="preserve">. Cumulative incidence of </w:t>
      </w:r>
      <w:r w:rsidR="00F92698" w:rsidRPr="00403783">
        <w:rPr>
          <w:rFonts w:cs="Times New Roman"/>
          <w:szCs w:val="20"/>
        </w:rPr>
        <w:t xml:space="preserve">having at least one positive </w:t>
      </w:r>
      <w:r w:rsidR="00D53C64" w:rsidRPr="00403783">
        <w:rPr>
          <w:rFonts w:cs="Times New Roman"/>
          <w:szCs w:val="20"/>
        </w:rPr>
        <w:t>COVID</w:t>
      </w:r>
      <w:r w:rsidR="00F92698" w:rsidRPr="00403783">
        <w:rPr>
          <w:rFonts w:cs="Times New Roman"/>
          <w:szCs w:val="20"/>
        </w:rPr>
        <w:t>-19 test</w:t>
      </w:r>
      <w:r w:rsidR="00252A8B" w:rsidRPr="00403783">
        <w:rPr>
          <w:rFonts w:cs="Times New Roman"/>
          <w:szCs w:val="20"/>
        </w:rPr>
        <w:t xml:space="preserve"> for the</w:t>
      </w:r>
      <w:r w:rsidR="00F65411" w:rsidRPr="00403783">
        <w:rPr>
          <w:rFonts w:cs="Times New Roman"/>
          <w:szCs w:val="20"/>
        </w:rPr>
        <w:t xml:space="preserve"> total cohort and the</w:t>
      </w:r>
      <w:r w:rsidR="00252A8B" w:rsidRPr="00403783">
        <w:rPr>
          <w:rFonts w:cs="Times New Roman"/>
          <w:szCs w:val="20"/>
        </w:rPr>
        <w:t xml:space="preserve"> different subsets based on sex and age. </w:t>
      </w:r>
      <w:r w:rsidR="00F62FD4" w:rsidRPr="00403783">
        <w:rPr>
          <w:rFonts w:cs="Times New Roman"/>
          <w:szCs w:val="20"/>
        </w:rPr>
        <w:t>D</w:t>
      </w:r>
      <w:r w:rsidR="002868BF" w:rsidRPr="00403783">
        <w:rPr>
          <w:rFonts w:cs="Times New Roman"/>
          <w:szCs w:val="20"/>
        </w:rPr>
        <w:t>eath is treated as a competing event.</w:t>
      </w:r>
    </w:p>
    <w:p w14:paraId="64E2D6D2" w14:textId="77777777" w:rsidR="00CB3822" w:rsidRPr="00403783" w:rsidRDefault="00CB3822" w:rsidP="001178DC">
      <w:pPr>
        <w:spacing w:line="240" w:lineRule="auto"/>
        <w:rPr>
          <w:rFonts w:cs="Times New Roman"/>
          <w:szCs w:val="20"/>
        </w:rPr>
      </w:pPr>
    </w:p>
    <w:p w14:paraId="73CCAD00" w14:textId="5BCFFFCA" w:rsidR="00497869" w:rsidRPr="00403783" w:rsidRDefault="00CB3822"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5594D8A0" wp14:editId="34ABA7C9">
            <wp:extent cx="5328000" cy="4263123"/>
            <wp:effectExtent l="0" t="0" r="6350" b="4445"/>
            <wp:docPr id="1127727552" name="Picture 112772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27552" name="Picture 1127727552"/>
                    <pic:cNvPicPr/>
                  </pic:nvPicPr>
                  <pic:blipFill>
                    <a:blip r:embed="rId19"/>
                    <a:stretch>
                      <a:fillRect/>
                    </a:stretch>
                  </pic:blipFill>
                  <pic:spPr>
                    <a:xfrm>
                      <a:off x="0" y="0"/>
                      <a:ext cx="5328000" cy="4263123"/>
                    </a:xfrm>
                    <a:prstGeom prst="rect">
                      <a:avLst/>
                    </a:prstGeom>
                  </pic:spPr>
                </pic:pic>
              </a:graphicData>
            </a:graphic>
          </wp:inline>
        </w:drawing>
      </w:r>
    </w:p>
    <w:p w14:paraId="1CAEFFFD" w14:textId="18B0B1E4" w:rsidR="002931DF" w:rsidRPr="00403783" w:rsidRDefault="00836345" w:rsidP="001178DC">
      <w:pPr>
        <w:spacing w:line="240" w:lineRule="auto"/>
        <w:rPr>
          <w:rFonts w:cs="Times New Roman"/>
          <w:b/>
          <w:bCs/>
          <w:szCs w:val="20"/>
        </w:rPr>
      </w:pPr>
      <w:r w:rsidRPr="00403783">
        <w:rPr>
          <w:rFonts w:cs="Times New Roman"/>
          <w:b/>
          <w:bCs/>
          <w:szCs w:val="20"/>
        </w:rPr>
        <w:t xml:space="preserve">Supplemental </w:t>
      </w:r>
      <w:r w:rsidR="006C633B" w:rsidRPr="00403783">
        <w:rPr>
          <w:rFonts w:cs="Times New Roman"/>
          <w:b/>
          <w:bCs/>
          <w:szCs w:val="20"/>
        </w:rPr>
        <w:t xml:space="preserve">Figure </w:t>
      </w:r>
      <w:r w:rsidR="000F746B" w:rsidRPr="00403783">
        <w:rPr>
          <w:rFonts w:cs="Times New Roman"/>
          <w:b/>
          <w:bCs/>
          <w:szCs w:val="20"/>
        </w:rPr>
        <w:t>4</w:t>
      </w:r>
      <w:r w:rsidR="006C633B" w:rsidRPr="00403783">
        <w:rPr>
          <w:rFonts w:cs="Times New Roman"/>
          <w:szCs w:val="20"/>
        </w:rPr>
        <w:t xml:space="preserve">. Cumulative incidence of receiving at least one registered vaccination against </w:t>
      </w:r>
      <w:r w:rsidR="00D53C64" w:rsidRPr="00403783">
        <w:rPr>
          <w:rFonts w:cs="Times New Roman"/>
          <w:szCs w:val="20"/>
        </w:rPr>
        <w:t>COVID</w:t>
      </w:r>
      <w:r w:rsidR="006C633B" w:rsidRPr="00403783">
        <w:rPr>
          <w:rFonts w:cs="Times New Roman"/>
          <w:szCs w:val="20"/>
        </w:rPr>
        <w:t>-19</w:t>
      </w:r>
      <w:r w:rsidR="00242269" w:rsidRPr="00403783">
        <w:rPr>
          <w:rFonts w:cs="Times New Roman"/>
          <w:szCs w:val="20"/>
        </w:rPr>
        <w:t xml:space="preserve"> for the</w:t>
      </w:r>
      <w:r w:rsidR="00F65411" w:rsidRPr="00403783">
        <w:rPr>
          <w:rFonts w:cs="Times New Roman"/>
          <w:szCs w:val="20"/>
        </w:rPr>
        <w:t xml:space="preserve"> total cohort and the</w:t>
      </w:r>
      <w:r w:rsidR="00242269" w:rsidRPr="00403783">
        <w:rPr>
          <w:rFonts w:cs="Times New Roman"/>
          <w:szCs w:val="20"/>
        </w:rPr>
        <w:t xml:space="preserve"> different subsets based on sex and age.</w:t>
      </w:r>
      <w:r w:rsidR="00252A8B" w:rsidRPr="00403783">
        <w:rPr>
          <w:rFonts w:cs="Times New Roman"/>
          <w:szCs w:val="20"/>
        </w:rPr>
        <w:t xml:space="preserve"> </w:t>
      </w:r>
      <w:r w:rsidR="00B1413D" w:rsidRPr="00403783">
        <w:rPr>
          <w:rFonts w:cs="Times New Roman"/>
          <w:szCs w:val="20"/>
        </w:rPr>
        <w:t>R</w:t>
      </w:r>
      <w:r w:rsidR="00ED10F9" w:rsidRPr="00403783">
        <w:rPr>
          <w:rFonts w:cs="Times New Roman"/>
          <w:szCs w:val="20"/>
        </w:rPr>
        <w:t xml:space="preserve">elevant </w:t>
      </w:r>
      <w:r w:rsidR="00B1413D" w:rsidRPr="00403783">
        <w:rPr>
          <w:rFonts w:cs="Times New Roman"/>
          <w:szCs w:val="20"/>
        </w:rPr>
        <w:t xml:space="preserve">starting </w:t>
      </w:r>
      <w:r w:rsidR="00ED10F9" w:rsidRPr="00403783">
        <w:rPr>
          <w:rFonts w:cs="Times New Roman"/>
          <w:szCs w:val="20"/>
        </w:rPr>
        <w:t xml:space="preserve">times </w:t>
      </w:r>
      <w:r w:rsidR="00B1413D" w:rsidRPr="00403783">
        <w:rPr>
          <w:rFonts w:cs="Times New Roman"/>
          <w:szCs w:val="20"/>
        </w:rPr>
        <w:t xml:space="preserve">in </w:t>
      </w:r>
      <w:r w:rsidR="00ED10F9" w:rsidRPr="00403783">
        <w:rPr>
          <w:rFonts w:cs="Times New Roman"/>
          <w:szCs w:val="20"/>
        </w:rPr>
        <w:t xml:space="preserve">the vaccination </w:t>
      </w:r>
      <w:r w:rsidR="00C75727" w:rsidRPr="00403783">
        <w:rPr>
          <w:rFonts w:cs="Times New Roman"/>
          <w:szCs w:val="20"/>
        </w:rPr>
        <w:t xml:space="preserve">campaign </w:t>
      </w:r>
      <w:r w:rsidR="00AC1889" w:rsidRPr="00403783">
        <w:rPr>
          <w:rFonts w:cs="Times New Roman"/>
          <w:szCs w:val="20"/>
        </w:rPr>
        <w:t xml:space="preserve">by birthyear </w:t>
      </w:r>
      <w:r w:rsidR="003B550E" w:rsidRPr="00403783">
        <w:rPr>
          <w:rFonts w:cs="Times New Roman"/>
          <w:szCs w:val="20"/>
        </w:rPr>
        <w:t xml:space="preserve">or </w:t>
      </w:r>
      <w:r w:rsidR="00F92A7D" w:rsidRPr="00403783">
        <w:rPr>
          <w:rFonts w:cs="Times New Roman"/>
          <w:szCs w:val="20"/>
        </w:rPr>
        <w:t>occupation/</w:t>
      </w:r>
      <w:r w:rsidR="003B550E" w:rsidRPr="00403783">
        <w:rPr>
          <w:rFonts w:cs="Times New Roman"/>
          <w:szCs w:val="20"/>
        </w:rPr>
        <w:t xml:space="preserve">risk group </w:t>
      </w:r>
      <w:r w:rsidR="00B1413D" w:rsidRPr="00403783">
        <w:rPr>
          <w:rFonts w:cs="Times New Roman"/>
          <w:szCs w:val="20"/>
        </w:rPr>
        <w:t>are shown below the panel</w:t>
      </w:r>
      <w:r w:rsidR="00ED10F9" w:rsidRPr="00403783">
        <w:rPr>
          <w:rFonts w:cs="Times New Roman"/>
          <w:szCs w:val="20"/>
        </w:rPr>
        <w:t xml:space="preserve">. </w:t>
      </w:r>
      <w:r w:rsidR="00505C55" w:rsidRPr="00403783">
        <w:rPr>
          <w:rFonts w:cs="Times New Roman"/>
          <w:szCs w:val="20"/>
        </w:rPr>
        <w:t xml:space="preserve">Note that </w:t>
      </w:r>
      <w:r w:rsidR="00344176" w:rsidRPr="00403783">
        <w:rPr>
          <w:rFonts w:cs="Times New Roman"/>
          <w:szCs w:val="20"/>
        </w:rPr>
        <w:t xml:space="preserve">death is treated as a competing event, leading to lower cumulative incidences of vaccination in the older age groups </w:t>
      </w:r>
      <w:r w:rsidR="0048371B" w:rsidRPr="00403783">
        <w:rPr>
          <w:rFonts w:cs="Times New Roman"/>
          <w:szCs w:val="20"/>
        </w:rPr>
        <w:t xml:space="preserve">compared to the younger age groups. </w:t>
      </w:r>
      <w:r w:rsidR="002931DF" w:rsidRPr="00403783">
        <w:rPr>
          <w:rFonts w:cs="Times New Roman"/>
          <w:b/>
          <w:bCs/>
          <w:szCs w:val="20"/>
        </w:rPr>
        <w:br w:type="page"/>
      </w:r>
    </w:p>
    <w:p w14:paraId="7A5A86C1" w14:textId="7B4B8EB7" w:rsidR="00EA4F14" w:rsidRPr="00403783" w:rsidRDefault="00EA4F14" w:rsidP="001178DC">
      <w:pPr>
        <w:spacing w:after="0" w:line="240" w:lineRule="auto"/>
        <w:rPr>
          <w:rFonts w:cs="Times New Roman"/>
          <w:b/>
          <w:bCs/>
          <w:szCs w:val="20"/>
        </w:rPr>
      </w:pPr>
      <w:r w:rsidRPr="00403783">
        <w:rPr>
          <w:rFonts w:cs="Times New Roman"/>
          <w:b/>
          <w:bCs/>
          <w:noProof/>
          <w:szCs w:val="20"/>
          <w:lang w:val="en-IN" w:eastAsia="en-IN"/>
        </w:rPr>
        <w:drawing>
          <wp:inline distT="0" distB="0" distL="0" distR="0" wp14:anchorId="69D6A191" wp14:editId="06AF1E4E">
            <wp:extent cx="5471999" cy="36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stretch>
                      <a:fillRect/>
                    </a:stretch>
                  </pic:blipFill>
                  <pic:spPr>
                    <a:xfrm>
                      <a:off x="0" y="0"/>
                      <a:ext cx="5471999" cy="3648000"/>
                    </a:xfrm>
                    <a:prstGeom prst="rect">
                      <a:avLst/>
                    </a:prstGeom>
                  </pic:spPr>
                </pic:pic>
              </a:graphicData>
            </a:graphic>
          </wp:inline>
        </w:drawing>
      </w:r>
    </w:p>
    <w:p w14:paraId="1D0CEEB5" w14:textId="581A274D" w:rsidR="00C85C78" w:rsidRPr="00403783" w:rsidRDefault="00836345" w:rsidP="001178DC">
      <w:pPr>
        <w:spacing w:line="240" w:lineRule="auto"/>
        <w:rPr>
          <w:rFonts w:cs="Times New Roman"/>
          <w:szCs w:val="20"/>
        </w:rPr>
      </w:pPr>
      <w:r w:rsidRPr="00403783">
        <w:rPr>
          <w:rFonts w:cs="Times New Roman"/>
          <w:b/>
          <w:bCs/>
          <w:szCs w:val="20"/>
        </w:rPr>
        <w:t xml:space="preserve">Supplemental </w:t>
      </w:r>
      <w:r w:rsidR="00C85C78" w:rsidRPr="00403783">
        <w:rPr>
          <w:rFonts w:cs="Times New Roman"/>
          <w:b/>
          <w:bCs/>
          <w:szCs w:val="20"/>
        </w:rPr>
        <w:t>Figure 5</w:t>
      </w:r>
      <w:r w:rsidR="00C85C78" w:rsidRPr="00403783">
        <w:rPr>
          <w:rFonts w:cs="Times New Roman"/>
          <w:szCs w:val="20"/>
        </w:rPr>
        <w:t xml:space="preserve">. </w:t>
      </w:r>
      <w:r w:rsidR="00F040FA" w:rsidRPr="00403783">
        <w:rPr>
          <w:rFonts w:cs="Times New Roman"/>
          <w:szCs w:val="20"/>
        </w:rPr>
        <w:t>T</w:t>
      </w:r>
      <w:r w:rsidR="00C85C78" w:rsidRPr="00403783">
        <w:rPr>
          <w:rFonts w:cs="Times New Roman"/>
          <w:szCs w:val="20"/>
        </w:rPr>
        <w:t xml:space="preserve">ransition probabilities with 95%-CI over time for </w:t>
      </w:r>
      <w:r w:rsidR="00B75BB4" w:rsidRPr="00403783">
        <w:rPr>
          <w:rFonts w:cs="Times New Roman"/>
          <w:szCs w:val="20"/>
        </w:rPr>
        <w:t>w</w:t>
      </w:r>
      <w:r w:rsidR="00C85C78" w:rsidRPr="00403783">
        <w:rPr>
          <w:rFonts w:cs="Times New Roman"/>
          <w:szCs w:val="20"/>
        </w:rPr>
        <w:t xml:space="preserve">omen aged 63-64, based on the multi-state model in </w:t>
      </w:r>
      <w:r w:rsidR="00C85C78" w:rsidRPr="00403783">
        <w:rPr>
          <w:rFonts w:cs="Times New Roman"/>
          <w:b/>
          <w:bCs/>
          <w:szCs w:val="20"/>
        </w:rPr>
        <w:t>Figure 1</w:t>
      </w:r>
      <w:r w:rsidR="00C85C78" w:rsidRPr="00403783">
        <w:rPr>
          <w:rFonts w:cs="Times New Roman"/>
          <w:szCs w:val="20"/>
        </w:rPr>
        <w:t xml:space="preserve">. The triangles on the panel sides show all possible transitions. All transitions to death are shown as observed and </w:t>
      </w:r>
      <w:r w:rsidR="00F040FA" w:rsidRPr="00403783">
        <w:rPr>
          <w:rFonts w:cs="Times New Roman"/>
          <w:szCs w:val="20"/>
        </w:rPr>
        <w:t>its</w:t>
      </w:r>
      <w:r w:rsidR="00C85C78" w:rsidRPr="00403783">
        <w:rPr>
          <w:rFonts w:cs="Times New Roman"/>
          <w:szCs w:val="20"/>
        </w:rPr>
        <w:t xml:space="preserve"> two components excess and background</w:t>
      </w:r>
      <w:r w:rsidR="00F040FA" w:rsidRPr="00403783">
        <w:rPr>
          <w:rFonts w:cs="Times New Roman"/>
          <w:szCs w:val="20"/>
        </w:rPr>
        <w:t xml:space="preserve"> mortality</w:t>
      </w:r>
      <w:r w:rsidR="00C85C78" w:rsidRPr="00403783">
        <w:rPr>
          <w:rFonts w:cs="Times New Roman"/>
          <w:szCs w:val="20"/>
        </w:rPr>
        <w:t xml:space="preserve">. See </w:t>
      </w:r>
      <w:r w:rsidRPr="00403783">
        <w:rPr>
          <w:rFonts w:cs="Times New Roman"/>
          <w:b/>
          <w:bCs/>
          <w:szCs w:val="20"/>
        </w:rPr>
        <w:t xml:space="preserve">Supplemental </w:t>
      </w:r>
      <w:r w:rsidR="00C85C78" w:rsidRPr="00403783">
        <w:rPr>
          <w:rFonts w:cs="Times New Roman"/>
          <w:b/>
          <w:bCs/>
          <w:szCs w:val="20"/>
        </w:rPr>
        <w:t>Table 3</w:t>
      </w:r>
      <w:r w:rsidR="00C85C78" w:rsidRPr="00403783">
        <w:rPr>
          <w:rFonts w:cs="Times New Roman"/>
          <w:szCs w:val="20"/>
        </w:rPr>
        <w:t xml:space="preserve"> for the exact values </w:t>
      </w:r>
      <w:r w:rsidR="0054526E" w:rsidRPr="00403783">
        <w:rPr>
          <w:rFonts w:cs="Times New Roman"/>
          <w:szCs w:val="20"/>
        </w:rPr>
        <w:t xml:space="preserve">until </w:t>
      </w:r>
      <w:r w:rsidR="00C85C78" w:rsidRPr="00403783">
        <w:rPr>
          <w:rFonts w:cs="Times New Roman"/>
          <w:szCs w:val="20"/>
        </w:rPr>
        <w:t>31 December 2021.</w:t>
      </w:r>
    </w:p>
    <w:p w14:paraId="7C83FFF4" w14:textId="77777777" w:rsidR="00FA0E87" w:rsidRPr="00403783" w:rsidRDefault="00FA0E87" w:rsidP="001178DC">
      <w:pPr>
        <w:spacing w:line="240" w:lineRule="auto"/>
        <w:rPr>
          <w:rFonts w:cs="Times New Roman"/>
          <w:szCs w:val="20"/>
        </w:rPr>
      </w:pPr>
    </w:p>
    <w:p w14:paraId="61249E3A" w14:textId="77777777" w:rsidR="00FA0E87" w:rsidRPr="00403783" w:rsidRDefault="00FA0E87" w:rsidP="001178DC">
      <w:pPr>
        <w:spacing w:after="0" w:line="240" w:lineRule="auto"/>
        <w:rPr>
          <w:rFonts w:cs="Times New Roman"/>
          <w:b/>
          <w:bCs/>
          <w:szCs w:val="20"/>
        </w:rPr>
      </w:pPr>
      <w:r w:rsidRPr="00403783">
        <w:rPr>
          <w:rFonts w:cs="Times New Roman"/>
          <w:b/>
          <w:bCs/>
          <w:noProof/>
          <w:szCs w:val="20"/>
          <w:lang w:val="en-IN" w:eastAsia="en-IN"/>
        </w:rPr>
        <w:drawing>
          <wp:inline distT="0" distB="0" distL="0" distR="0" wp14:anchorId="55070EC0" wp14:editId="6E00CA4D">
            <wp:extent cx="5471999" cy="3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stretch>
                      <a:fillRect/>
                    </a:stretch>
                  </pic:blipFill>
                  <pic:spPr>
                    <a:xfrm>
                      <a:off x="0" y="0"/>
                      <a:ext cx="5471999" cy="3648000"/>
                    </a:xfrm>
                    <a:prstGeom prst="rect">
                      <a:avLst/>
                    </a:prstGeom>
                  </pic:spPr>
                </pic:pic>
              </a:graphicData>
            </a:graphic>
          </wp:inline>
        </w:drawing>
      </w:r>
    </w:p>
    <w:p w14:paraId="20CDB8D5" w14:textId="252A7D74" w:rsidR="0018372E" w:rsidRPr="00403783" w:rsidRDefault="00836345" w:rsidP="001178DC">
      <w:pPr>
        <w:spacing w:line="240" w:lineRule="auto"/>
        <w:rPr>
          <w:rFonts w:cs="Times New Roman"/>
          <w:b/>
          <w:bCs/>
          <w:szCs w:val="20"/>
        </w:rPr>
      </w:pPr>
      <w:r w:rsidRPr="00403783">
        <w:rPr>
          <w:rFonts w:cs="Times New Roman"/>
          <w:b/>
          <w:bCs/>
          <w:szCs w:val="20"/>
        </w:rPr>
        <w:t xml:space="preserve">Supplemental </w:t>
      </w:r>
      <w:r w:rsidR="00FA0E87" w:rsidRPr="00403783">
        <w:rPr>
          <w:rFonts w:cs="Times New Roman"/>
          <w:b/>
          <w:bCs/>
          <w:szCs w:val="20"/>
        </w:rPr>
        <w:t xml:space="preserve">Figure </w:t>
      </w:r>
      <w:r w:rsidR="00E1395A" w:rsidRPr="00403783">
        <w:rPr>
          <w:rFonts w:cs="Times New Roman"/>
          <w:b/>
          <w:bCs/>
          <w:szCs w:val="20"/>
        </w:rPr>
        <w:t>6</w:t>
      </w:r>
      <w:r w:rsidR="00FA0E87" w:rsidRPr="00403783">
        <w:rPr>
          <w:rFonts w:cs="Times New Roman"/>
          <w:szCs w:val="20"/>
        </w:rPr>
        <w:t xml:space="preserve">. </w:t>
      </w:r>
      <w:r w:rsidR="00663ABD" w:rsidRPr="00403783">
        <w:rPr>
          <w:rFonts w:cs="Times New Roman"/>
          <w:szCs w:val="20"/>
        </w:rPr>
        <w:t>T</w:t>
      </w:r>
      <w:r w:rsidR="00FA0E87" w:rsidRPr="00403783">
        <w:rPr>
          <w:rFonts w:cs="Times New Roman"/>
          <w:szCs w:val="20"/>
        </w:rPr>
        <w:t xml:space="preserve">ransition probabilities with 95%-CI over time for men aged 63-64, based on the multi-state model in </w:t>
      </w:r>
      <w:r w:rsidR="00FA0E87" w:rsidRPr="00403783">
        <w:rPr>
          <w:rFonts w:cs="Times New Roman"/>
          <w:b/>
          <w:bCs/>
          <w:szCs w:val="20"/>
        </w:rPr>
        <w:t>Figure 1</w:t>
      </w:r>
      <w:r w:rsidR="00FA0E87" w:rsidRPr="00403783">
        <w:rPr>
          <w:rFonts w:cs="Times New Roman"/>
          <w:szCs w:val="20"/>
        </w:rPr>
        <w:t xml:space="preserve">. The triangles on the panel sides show all possible transitions. All transitions to death are shown as observed and </w:t>
      </w:r>
      <w:r w:rsidR="00663ABD" w:rsidRPr="00403783">
        <w:rPr>
          <w:rFonts w:cs="Times New Roman"/>
          <w:szCs w:val="20"/>
        </w:rPr>
        <w:t>its</w:t>
      </w:r>
      <w:r w:rsidR="00FA0E87" w:rsidRPr="00403783">
        <w:rPr>
          <w:rFonts w:cs="Times New Roman"/>
          <w:szCs w:val="20"/>
        </w:rPr>
        <w:t xml:space="preserve"> two components excess and background</w:t>
      </w:r>
      <w:r w:rsidR="00663ABD" w:rsidRPr="00403783">
        <w:rPr>
          <w:rFonts w:cs="Times New Roman"/>
          <w:szCs w:val="20"/>
        </w:rPr>
        <w:t xml:space="preserve"> mortality</w:t>
      </w:r>
      <w:r w:rsidR="00FA0E87" w:rsidRPr="00403783">
        <w:rPr>
          <w:rFonts w:cs="Times New Roman"/>
          <w:szCs w:val="20"/>
        </w:rPr>
        <w:t xml:space="preserve">. See </w:t>
      </w:r>
      <w:r w:rsidRPr="00403783">
        <w:rPr>
          <w:rFonts w:cs="Times New Roman"/>
          <w:b/>
          <w:bCs/>
          <w:szCs w:val="20"/>
        </w:rPr>
        <w:t xml:space="preserve">Supplemental </w:t>
      </w:r>
      <w:r w:rsidR="00FA0E87" w:rsidRPr="00403783">
        <w:rPr>
          <w:rFonts w:cs="Times New Roman"/>
          <w:b/>
          <w:bCs/>
          <w:szCs w:val="20"/>
        </w:rPr>
        <w:t>Table 3</w:t>
      </w:r>
      <w:r w:rsidR="00FA0E87" w:rsidRPr="00403783">
        <w:rPr>
          <w:rFonts w:cs="Times New Roman"/>
          <w:szCs w:val="20"/>
        </w:rPr>
        <w:t xml:space="preserve"> for the exact values </w:t>
      </w:r>
      <w:r w:rsidR="0054526E" w:rsidRPr="00403783">
        <w:rPr>
          <w:rFonts w:cs="Times New Roman"/>
          <w:szCs w:val="20"/>
        </w:rPr>
        <w:t xml:space="preserve">until </w:t>
      </w:r>
      <w:r w:rsidR="00FA0E87" w:rsidRPr="00403783">
        <w:rPr>
          <w:rFonts w:cs="Times New Roman"/>
          <w:szCs w:val="20"/>
        </w:rPr>
        <w:t>31 December 2021.</w:t>
      </w:r>
      <w:r w:rsidR="0018372E" w:rsidRPr="00403783">
        <w:rPr>
          <w:rFonts w:cs="Times New Roman"/>
          <w:b/>
          <w:bCs/>
          <w:szCs w:val="20"/>
        </w:rPr>
        <w:br w:type="page"/>
      </w:r>
    </w:p>
    <w:p w14:paraId="60857FCC" w14:textId="3248756E" w:rsidR="005C5060" w:rsidRPr="00403783" w:rsidRDefault="00190BCA" w:rsidP="001178DC">
      <w:pPr>
        <w:spacing w:after="0" w:line="240" w:lineRule="auto"/>
        <w:rPr>
          <w:rFonts w:cs="Times New Roman"/>
          <w:b/>
          <w:bCs/>
          <w:szCs w:val="20"/>
        </w:rPr>
      </w:pPr>
      <w:r w:rsidRPr="00403783">
        <w:rPr>
          <w:rFonts w:cs="Times New Roman"/>
          <w:b/>
          <w:bCs/>
          <w:noProof/>
          <w:szCs w:val="20"/>
          <w:lang w:val="en-IN" w:eastAsia="en-IN"/>
        </w:rPr>
        <w:drawing>
          <wp:inline distT="0" distB="0" distL="0" distR="0" wp14:anchorId="7E3329C3" wp14:editId="3F5D2190">
            <wp:extent cx="5471999" cy="364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a:stretch>
                      <a:fillRect/>
                    </a:stretch>
                  </pic:blipFill>
                  <pic:spPr>
                    <a:xfrm>
                      <a:off x="0" y="0"/>
                      <a:ext cx="5471999" cy="3648000"/>
                    </a:xfrm>
                    <a:prstGeom prst="rect">
                      <a:avLst/>
                    </a:prstGeom>
                  </pic:spPr>
                </pic:pic>
              </a:graphicData>
            </a:graphic>
          </wp:inline>
        </w:drawing>
      </w:r>
    </w:p>
    <w:p w14:paraId="1589BE99" w14:textId="3E92A584" w:rsidR="00B75BB4" w:rsidRPr="00403783" w:rsidRDefault="00836345" w:rsidP="001178DC">
      <w:pPr>
        <w:spacing w:line="240" w:lineRule="auto"/>
        <w:rPr>
          <w:rFonts w:cs="Times New Roman"/>
          <w:szCs w:val="20"/>
        </w:rPr>
      </w:pPr>
      <w:r w:rsidRPr="00403783">
        <w:rPr>
          <w:rFonts w:cs="Times New Roman"/>
          <w:b/>
          <w:bCs/>
          <w:szCs w:val="20"/>
        </w:rPr>
        <w:t xml:space="preserve">Supplemental </w:t>
      </w:r>
      <w:r w:rsidR="00F153AF" w:rsidRPr="00403783">
        <w:rPr>
          <w:rFonts w:cs="Times New Roman"/>
          <w:b/>
          <w:bCs/>
          <w:szCs w:val="20"/>
        </w:rPr>
        <w:t xml:space="preserve">Figure </w:t>
      </w:r>
      <w:r w:rsidR="00E1395A" w:rsidRPr="00403783">
        <w:rPr>
          <w:rFonts w:cs="Times New Roman"/>
          <w:b/>
          <w:bCs/>
          <w:szCs w:val="20"/>
        </w:rPr>
        <w:t>7</w:t>
      </w:r>
      <w:r w:rsidR="00F153AF" w:rsidRPr="00403783">
        <w:rPr>
          <w:rFonts w:cs="Times New Roman"/>
          <w:szCs w:val="20"/>
        </w:rPr>
        <w:t xml:space="preserve">. </w:t>
      </w:r>
      <w:r w:rsidR="00663ABD" w:rsidRPr="00403783">
        <w:rPr>
          <w:rFonts w:cs="Times New Roman"/>
          <w:szCs w:val="20"/>
        </w:rPr>
        <w:t>T</w:t>
      </w:r>
      <w:r w:rsidR="00F153AF" w:rsidRPr="00403783">
        <w:rPr>
          <w:rFonts w:cs="Times New Roman"/>
          <w:szCs w:val="20"/>
        </w:rPr>
        <w:t xml:space="preserve">ransition probabilities with 95%-CI over time for women aged 65-69, based on the multi-state model in </w:t>
      </w:r>
      <w:r w:rsidR="00F153AF" w:rsidRPr="00403783">
        <w:rPr>
          <w:rFonts w:cs="Times New Roman"/>
          <w:b/>
          <w:bCs/>
          <w:szCs w:val="20"/>
        </w:rPr>
        <w:t>Figure 1</w:t>
      </w:r>
      <w:r w:rsidR="00F153AF" w:rsidRPr="00403783">
        <w:rPr>
          <w:rFonts w:cs="Times New Roman"/>
          <w:szCs w:val="20"/>
        </w:rPr>
        <w:t xml:space="preserve">. The triangles on the panel sides show all possible transitions. All transitions to death are shown as observed and </w:t>
      </w:r>
      <w:r w:rsidR="00663ABD" w:rsidRPr="00403783">
        <w:rPr>
          <w:rFonts w:cs="Times New Roman"/>
          <w:szCs w:val="20"/>
        </w:rPr>
        <w:t>its</w:t>
      </w:r>
      <w:r w:rsidR="00F153AF" w:rsidRPr="00403783">
        <w:rPr>
          <w:rFonts w:cs="Times New Roman"/>
          <w:szCs w:val="20"/>
        </w:rPr>
        <w:t xml:space="preserve"> two components excess and background</w:t>
      </w:r>
      <w:r w:rsidR="00663ABD" w:rsidRPr="00403783">
        <w:rPr>
          <w:rFonts w:cs="Times New Roman"/>
          <w:szCs w:val="20"/>
        </w:rPr>
        <w:t xml:space="preserve"> mortality</w:t>
      </w:r>
      <w:r w:rsidR="00F153AF" w:rsidRPr="00403783">
        <w:rPr>
          <w:rFonts w:cs="Times New Roman"/>
          <w:szCs w:val="20"/>
        </w:rPr>
        <w:t xml:space="preserve">. See </w:t>
      </w:r>
      <w:r w:rsidRPr="00403783">
        <w:rPr>
          <w:rFonts w:cs="Times New Roman"/>
          <w:b/>
          <w:bCs/>
          <w:szCs w:val="20"/>
        </w:rPr>
        <w:t xml:space="preserve">Supplemental </w:t>
      </w:r>
      <w:r w:rsidR="00F153AF" w:rsidRPr="00403783">
        <w:rPr>
          <w:rFonts w:cs="Times New Roman"/>
          <w:b/>
          <w:bCs/>
          <w:szCs w:val="20"/>
        </w:rPr>
        <w:t>Table 3</w:t>
      </w:r>
      <w:r w:rsidR="00F153AF" w:rsidRPr="00403783">
        <w:rPr>
          <w:rFonts w:cs="Times New Roman"/>
          <w:szCs w:val="20"/>
        </w:rPr>
        <w:t xml:space="preserve"> for the exact values </w:t>
      </w:r>
      <w:r w:rsidR="0054526E" w:rsidRPr="00403783">
        <w:rPr>
          <w:rFonts w:cs="Times New Roman"/>
          <w:szCs w:val="20"/>
        </w:rPr>
        <w:t xml:space="preserve">until </w:t>
      </w:r>
      <w:r w:rsidR="00F153AF" w:rsidRPr="00403783">
        <w:rPr>
          <w:rFonts w:cs="Times New Roman"/>
          <w:szCs w:val="20"/>
        </w:rPr>
        <w:t>31 December 2021.</w:t>
      </w:r>
    </w:p>
    <w:p w14:paraId="203AA171" w14:textId="77777777" w:rsidR="00FA0E87" w:rsidRPr="00403783" w:rsidRDefault="00FA0E87" w:rsidP="001178DC">
      <w:pPr>
        <w:spacing w:line="240" w:lineRule="auto"/>
        <w:rPr>
          <w:rFonts w:cs="Times New Roman"/>
          <w:szCs w:val="20"/>
        </w:rPr>
      </w:pPr>
    </w:p>
    <w:p w14:paraId="281DC1F2" w14:textId="77777777" w:rsidR="00FA0E87" w:rsidRPr="00403783" w:rsidRDefault="00FA0E87"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3B4899E0" wp14:editId="336768B6">
            <wp:extent cx="5471999" cy="3648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a:stretch>
                      <a:fillRect/>
                    </a:stretch>
                  </pic:blipFill>
                  <pic:spPr>
                    <a:xfrm>
                      <a:off x="0" y="0"/>
                      <a:ext cx="5471999" cy="3648000"/>
                    </a:xfrm>
                    <a:prstGeom prst="rect">
                      <a:avLst/>
                    </a:prstGeom>
                  </pic:spPr>
                </pic:pic>
              </a:graphicData>
            </a:graphic>
          </wp:inline>
        </w:drawing>
      </w:r>
    </w:p>
    <w:p w14:paraId="066F0F9F" w14:textId="4C989629" w:rsidR="00FA0E87" w:rsidRPr="00403783" w:rsidRDefault="00836345" w:rsidP="001178DC">
      <w:pPr>
        <w:spacing w:line="240" w:lineRule="auto"/>
        <w:rPr>
          <w:rFonts w:cs="Times New Roman"/>
          <w:szCs w:val="20"/>
        </w:rPr>
      </w:pPr>
      <w:r w:rsidRPr="00403783">
        <w:rPr>
          <w:rFonts w:cs="Times New Roman"/>
          <w:b/>
          <w:bCs/>
          <w:szCs w:val="20"/>
        </w:rPr>
        <w:t xml:space="preserve">Supplemental </w:t>
      </w:r>
      <w:r w:rsidR="00FA0E87" w:rsidRPr="00403783">
        <w:rPr>
          <w:rFonts w:cs="Times New Roman"/>
          <w:b/>
          <w:bCs/>
          <w:szCs w:val="20"/>
        </w:rPr>
        <w:t xml:space="preserve">Figure </w:t>
      </w:r>
      <w:r w:rsidR="00E1395A" w:rsidRPr="00403783">
        <w:rPr>
          <w:rFonts w:cs="Times New Roman"/>
          <w:b/>
          <w:bCs/>
          <w:szCs w:val="20"/>
        </w:rPr>
        <w:t>8</w:t>
      </w:r>
      <w:r w:rsidR="00FA0E87" w:rsidRPr="00403783">
        <w:rPr>
          <w:rFonts w:cs="Times New Roman"/>
          <w:szCs w:val="20"/>
        </w:rPr>
        <w:t xml:space="preserve">. </w:t>
      </w:r>
      <w:r w:rsidR="0081295B" w:rsidRPr="00403783">
        <w:rPr>
          <w:rFonts w:cs="Times New Roman"/>
          <w:szCs w:val="20"/>
        </w:rPr>
        <w:t>T</w:t>
      </w:r>
      <w:r w:rsidR="00FA0E87" w:rsidRPr="00403783">
        <w:rPr>
          <w:rFonts w:cs="Times New Roman"/>
          <w:szCs w:val="20"/>
        </w:rPr>
        <w:t xml:space="preserve">ransition probabilities with 95%-CI over time for men aged 65-69, based on the multi-state model in </w:t>
      </w:r>
      <w:r w:rsidR="00FA0E87" w:rsidRPr="00403783">
        <w:rPr>
          <w:rFonts w:cs="Times New Roman"/>
          <w:b/>
          <w:bCs/>
          <w:szCs w:val="20"/>
        </w:rPr>
        <w:t>Figure 1</w:t>
      </w:r>
      <w:r w:rsidR="00FA0E87" w:rsidRPr="00403783">
        <w:rPr>
          <w:rFonts w:cs="Times New Roman"/>
          <w:szCs w:val="20"/>
        </w:rPr>
        <w:t xml:space="preserve">. The triangles on the panel sides show all possible transitions. All transitions to death are shown as observed and </w:t>
      </w:r>
      <w:r w:rsidR="0081295B" w:rsidRPr="00403783">
        <w:rPr>
          <w:rFonts w:cs="Times New Roman"/>
          <w:szCs w:val="20"/>
        </w:rPr>
        <w:t>its</w:t>
      </w:r>
      <w:r w:rsidR="00FA0E87" w:rsidRPr="00403783">
        <w:rPr>
          <w:rFonts w:cs="Times New Roman"/>
          <w:szCs w:val="20"/>
        </w:rPr>
        <w:t xml:space="preserve"> two components excess and background</w:t>
      </w:r>
      <w:r w:rsidR="0081295B" w:rsidRPr="00403783">
        <w:rPr>
          <w:rFonts w:cs="Times New Roman"/>
          <w:szCs w:val="20"/>
        </w:rPr>
        <w:t xml:space="preserve"> mortality</w:t>
      </w:r>
      <w:r w:rsidR="00FA0E87" w:rsidRPr="00403783">
        <w:rPr>
          <w:rFonts w:cs="Times New Roman"/>
          <w:szCs w:val="20"/>
        </w:rPr>
        <w:t xml:space="preserve">. See </w:t>
      </w:r>
      <w:r w:rsidRPr="00403783">
        <w:rPr>
          <w:rFonts w:cs="Times New Roman"/>
          <w:b/>
          <w:bCs/>
          <w:szCs w:val="20"/>
        </w:rPr>
        <w:t xml:space="preserve">Supplemental </w:t>
      </w:r>
      <w:r w:rsidR="00FA0E87" w:rsidRPr="00403783">
        <w:rPr>
          <w:rFonts w:cs="Times New Roman"/>
          <w:b/>
          <w:bCs/>
          <w:szCs w:val="20"/>
        </w:rPr>
        <w:t>Table 3</w:t>
      </w:r>
      <w:r w:rsidR="00FA0E87" w:rsidRPr="00403783">
        <w:rPr>
          <w:rFonts w:cs="Times New Roman"/>
          <w:szCs w:val="20"/>
        </w:rPr>
        <w:t xml:space="preserve"> for the exact values </w:t>
      </w:r>
      <w:r w:rsidR="0054526E" w:rsidRPr="00403783">
        <w:rPr>
          <w:rFonts w:cs="Times New Roman"/>
          <w:szCs w:val="20"/>
        </w:rPr>
        <w:t xml:space="preserve">until </w:t>
      </w:r>
      <w:r w:rsidR="00FA0E87" w:rsidRPr="00403783">
        <w:rPr>
          <w:rFonts w:cs="Times New Roman"/>
          <w:szCs w:val="20"/>
        </w:rPr>
        <w:t>31 December 2021.</w:t>
      </w:r>
      <w:r w:rsidR="00FA0E87" w:rsidRPr="00403783">
        <w:rPr>
          <w:rFonts w:cs="Times New Roman"/>
          <w:szCs w:val="20"/>
        </w:rPr>
        <w:br w:type="page"/>
      </w:r>
    </w:p>
    <w:p w14:paraId="6C37A5AB" w14:textId="5141F1A5" w:rsidR="00DE37B2" w:rsidRPr="00403783" w:rsidRDefault="00DE37B2"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6C0A29CF" wp14:editId="38AAFB70">
            <wp:extent cx="5471999" cy="36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5471999" cy="3648000"/>
                    </a:xfrm>
                    <a:prstGeom prst="rect">
                      <a:avLst/>
                    </a:prstGeom>
                  </pic:spPr>
                </pic:pic>
              </a:graphicData>
            </a:graphic>
          </wp:inline>
        </w:drawing>
      </w:r>
    </w:p>
    <w:p w14:paraId="20647333" w14:textId="78A7FA72" w:rsidR="00E1395A" w:rsidRPr="00403783" w:rsidRDefault="00836345" w:rsidP="001178DC">
      <w:pPr>
        <w:spacing w:line="240" w:lineRule="auto"/>
        <w:rPr>
          <w:rFonts w:cs="Times New Roman"/>
          <w:szCs w:val="20"/>
        </w:rPr>
      </w:pPr>
      <w:r w:rsidRPr="00403783">
        <w:rPr>
          <w:rFonts w:cs="Times New Roman"/>
          <w:b/>
          <w:bCs/>
          <w:szCs w:val="20"/>
        </w:rPr>
        <w:t xml:space="preserve">Supplemental </w:t>
      </w:r>
      <w:r w:rsidR="00F153AF" w:rsidRPr="00403783">
        <w:rPr>
          <w:rFonts w:cs="Times New Roman"/>
          <w:b/>
          <w:bCs/>
          <w:szCs w:val="20"/>
        </w:rPr>
        <w:t xml:space="preserve">Figure </w:t>
      </w:r>
      <w:r w:rsidR="00E1395A" w:rsidRPr="00403783">
        <w:rPr>
          <w:rFonts w:cs="Times New Roman"/>
          <w:b/>
          <w:bCs/>
          <w:szCs w:val="20"/>
        </w:rPr>
        <w:t>9</w:t>
      </w:r>
      <w:r w:rsidR="00F153AF" w:rsidRPr="00403783">
        <w:rPr>
          <w:rFonts w:cs="Times New Roman"/>
          <w:szCs w:val="20"/>
        </w:rPr>
        <w:t xml:space="preserve">. </w:t>
      </w:r>
      <w:r w:rsidR="0081295B" w:rsidRPr="00403783">
        <w:rPr>
          <w:rFonts w:cs="Times New Roman"/>
          <w:szCs w:val="20"/>
        </w:rPr>
        <w:t>T</w:t>
      </w:r>
      <w:r w:rsidR="00F153AF" w:rsidRPr="00403783">
        <w:rPr>
          <w:rFonts w:cs="Times New Roman"/>
          <w:szCs w:val="20"/>
        </w:rPr>
        <w:t xml:space="preserve">ransition probabilities with 95%-CI over time for women aged 70-79, based on the multi-state model in </w:t>
      </w:r>
      <w:r w:rsidR="00F153AF" w:rsidRPr="00403783">
        <w:rPr>
          <w:rFonts w:cs="Times New Roman"/>
          <w:b/>
          <w:bCs/>
          <w:szCs w:val="20"/>
        </w:rPr>
        <w:t>Figure 1</w:t>
      </w:r>
      <w:r w:rsidR="00F153AF" w:rsidRPr="00403783">
        <w:rPr>
          <w:rFonts w:cs="Times New Roman"/>
          <w:szCs w:val="20"/>
        </w:rPr>
        <w:t xml:space="preserve">. The triangles on the panel sides show all possible transitions. All transitions to death are shown as observed and </w:t>
      </w:r>
      <w:r w:rsidR="0081295B" w:rsidRPr="00403783">
        <w:rPr>
          <w:rFonts w:cs="Times New Roman"/>
          <w:szCs w:val="20"/>
        </w:rPr>
        <w:t>its</w:t>
      </w:r>
      <w:r w:rsidR="00F153AF" w:rsidRPr="00403783">
        <w:rPr>
          <w:rFonts w:cs="Times New Roman"/>
          <w:szCs w:val="20"/>
        </w:rPr>
        <w:t xml:space="preserve"> two components excess and background</w:t>
      </w:r>
      <w:r w:rsidR="0081295B" w:rsidRPr="00403783">
        <w:rPr>
          <w:rFonts w:cs="Times New Roman"/>
          <w:szCs w:val="20"/>
        </w:rPr>
        <w:t xml:space="preserve"> mortality</w:t>
      </w:r>
      <w:r w:rsidR="00F153AF" w:rsidRPr="00403783">
        <w:rPr>
          <w:rFonts w:cs="Times New Roman"/>
          <w:szCs w:val="20"/>
        </w:rPr>
        <w:t xml:space="preserve">. See </w:t>
      </w:r>
      <w:r w:rsidRPr="00403783">
        <w:rPr>
          <w:rFonts w:cs="Times New Roman"/>
          <w:b/>
          <w:bCs/>
          <w:szCs w:val="20"/>
        </w:rPr>
        <w:t xml:space="preserve">Supplemental </w:t>
      </w:r>
      <w:r w:rsidR="00F153AF" w:rsidRPr="00403783">
        <w:rPr>
          <w:rFonts w:cs="Times New Roman"/>
          <w:b/>
          <w:bCs/>
          <w:szCs w:val="20"/>
        </w:rPr>
        <w:t>Table 3</w:t>
      </w:r>
      <w:r w:rsidR="00F153AF" w:rsidRPr="00403783">
        <w:rPr>
          <w:rFonts w:cs="Times New Roman"/>
          <w:szCs w:val="20"/>
        </w:rPr>
        <w:t xml:space="preserve"> for the exact values </w:t>
      </w:r>
      <w:r w:rsidR="0054526E" w:rsidRPr="00403783">
        <w:rPr>
          <w:rFonts w:cs="Times New Roman"/>
          <w:szCs w:val="20"/>
        </w:rPr>
        <w:t xml:space="preserve">until </w:t>
      </w:r>
      <w:r w:rsidR="00F153AF" w:rsidRPr="00403783">
        <w:rPr>
          <w:rFonts w:cs="Times New Roman"/>
          <w:szCs w:val="20"/>
        </w:rPr>
        <w:t>31 December 2021.</w:t>
      </w:r>
    </w:p>
    <w:p w14:paraId="12B6FB34" w14:textId="77777777" w:rsidR="00E1395A" w:rsidRPr="00403783" w:rsidRDefault="00E1395A" w:rsidP="001178DC">
      <w:pPr>
        <w:spacing w:line="240" w:lineRule="auto"/>
        <w:rPr>
          <w:rFonts w:cs="Times New Roman"/>
          <w:szCs w:val="20"/>
        </w:rPr>
      </w:pPr>
    </w:p>
    <w:p w14:paraId="27A7F0EE" w14:textId="77777777" w:rsidR="00E1395A" w:rsidRPr="00403783" w:rsidRDefault="00E1395A"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5C4517B3" wp14:editId="563D5F38">
            <wp:extent cx="5471999" cy="364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a:stretch>
                      <a:fillRect/>
                    </a:stretch>
                  </pic:blipFill>
                  <pic:spPr>
                    <a:xfrm>
                      <a:off x="0" y="0"/>
                      <a:ext cx="5471999" cy="3648000"/>
                    </a:xfrm>
                    <a:prstGeom prst="rect">
                      <a:avLst/>
                    </a:prstGeom>
                  </pic:spPr>
                </pic:pic>
              </a:graphicData>
            </a:graphic>
          </wp:inline>
        </w:drawing>
      </w:r>
    </w:p>
    <w:p w14:paraId="3DB62414" w14:textId="6F03BC93" w:rsidR="00AD5AD5" w:rsidRPr="00403783" w:rsidRDefault="00836345" w:rsidP="001178DC">
      <w:pPr>
        <w:spacing w:line="240" w:lineRule="auto"/>
        <w:rPr>
          <w:rFonts w:cs="Times New Roman"/>
          <w:szCs w:val="20"/>
        </w:rPr>
      </w:pPr>
      <w:r w:rsidRPr="00403783">
        <w:rPr>
          <w:rFonts w:cs="Times New Roman"/>
          <w:b/>
          <w:bCs/>
          <w:szCs w:val="20"/>
        </w:rPr>
        <w:t xml:space="preserve">Supplemental </w:t>
      </w:r>
      <w:r w:rsidR="00E1395A" w:rsidRPr="00403783">
        <w:rPr>
          <w:rFonts w:cs="Times New Roman"/>
          <w:b/>
          <w:bCs/>
          <w:szCs w:val="20"/>
        </w:rPr>
        <w:t>Figure 10</w:t>
      </w:r>
      <w:r w:rsidR="00E1395A" w:rsidRPr="00403783">
        <w:rPr>
          <w:rFonts w:cs="Times New Roman"/>
          <w:szCs w:val="20"/>
        </w:rPr>
        <w:t xml:space="preserve">. </w:t>
      </w:r>
      <w:r w:rsidR="0081295B" w:rsidRPr="00403783">
        <w:rPr>
          <w:rFonts w:cs="Times New Roman"/>
          <w:szCs w:val="20"/>
        </w:rPr>
        <w:t>T</w:t>
      </w:r>
      <w:r w:rsidR="00E1395A" w:rsidRPr="00403783">
        <w:rPr>
          <w:rFonts w:cs="Times New Roman"/>
          <w:szCs w:val="20"/>
        </w:rPr>
        <w:t xml:space="preserve">ransition probabilities with 95%-CI over time for men aged 70-79, based on the multi-state model in </w:t>
      </w:r>
      <w:r w:rsidR="00E1395A" w:rsidRPr="00403783">
        <w:rPr>
          <w:rFonts w:cs="Times New Roman"/>
          <w:b/>
          <w:bCs/>
          <w:szCs w:val="20"/>
        </w:rPr>
        <w:t>Figure 1</w:t>
      </w:r>
      <w:r w:rsidR="00E1395A" w:rsidRPr="00403783">
        <w:rPr>
          <w:rFonts w:cs="Times New Roman"/>
          <w:szCs w:val="20"/>
        </w:rPr>
        <w:t xml:space="preserve">. The triangles on the panel sides show all possible transitions. All transitions to death are shown as observed and </w:t>
      </w:r>
      <w:r w:rsidR="0081295B" w:rsidRPr="00403783">
        <w:rPr>
          <w:rFonts w:cs="Times New Roman"/>
          <w:szCs w:val="20"/>
        </w:rPr>
        <w:t>its</w:t>
      </w:r>
      <w:r w:rsidR="00E1395A" w:rsidRPr="00403783">
        <w:rPr>
          <w:rFonts w:cs="Times New Roman"/>
          <w:szCs w:val="20"/>
        </w:rPr>
        <w:t xml:space="preserve"> two components excess and background</w:t>
      </w:r>
      <w:r w:rsidR="0081295B" w:rsidRPr="00403783">
        <w:rPr>
          <w:rFonts w:cs="Times New Roman"/>
          <w:szCs w:val="20"/>
        </w:rPr>
        <w:t xml:space="preserve"> mortality</w:t>
      </w:r>
      <w:r w:rsidR="00E1395A" w:rsidRPr="00403783">
        <w:rPr>
          <w:rFonts w:cs="Times New Roman"/>
          <w:szCs w:val="20"/>
        </w:rPr>
        <w:t xml:space="preserve">. See </w:t>
      </w:r>
      <w:r w:rsidRPr="00403783">
        <w:rPr>
          <w:rFonts w:cs="Times New Roman"/>
          <w:b/>
          <w:bCs/>
          <w:szCs w:val="20"/>
        </w:rPr>
        <w:t xml:space="preserve">Supplemental </w:t>
      </w:r>
      <w:r w:rsidR="00E1395A" w:rsidRPr="00403783">
        <w:rPr>
          <w:rFonts w:cs="Times New Roman"/>
          <w:b/>
          <w:bCs/>
          <w:szCs w:val="20"/>
        </w:rPr>
        <w:t>Table 3</w:t>
      </w:r>
      <w:r w:rsidR="00E1395A" w:rsidRPr="00403783">
        <w:rPr>
          <w:rFonts w:cs="Times New Roman"/>
          <w:szCs w:val="20"/>
        </w:rPr>
        <w:t xml:space="preserve"> for the exact values </w:t>
      </w:r>
      <w:r w:rsidR="0054526E" w:rsidRPr="00403783">
        <w:rPr>
          <w:rFonts w:cs="Times New Roman"/>
          <w:szCs w:val="20"/>
        </w:rPr>
        <w:t xml:space="preserve">until </w:t>
      </w:r>
      <w:r w:rsidR="00E1395A" w:rsidRPr="00403783">
        <w:rPr>
          <w:rFonts w:cs="Times New Roman"/>
          <w:szCs w:val="20"/>
        </w:rPr>
        <w:t>31 December 2021.</w:t>
      </w:r>
      <w:r w:rsidR="00AD5AD5" w:rsidRPr="00403783">
        <w:rPr>
          <w:rFonts w:cs="Times New Roman"/>
          <w:szCs w:val="20"/>
        </w:rPr>
        <w:br w:type="page"/>
      </w:r>
    </w:p>
    <w:p w14:paraId="6A546D39" w14:textId="491174AE" w:rsidR="00016CCB" w:rsidRPr="00403783" w:rsidRDefault="00016CCB"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45568171" wp14:editId="0020F070">
            <wp:extent cx="5471999" cy="364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5471999" cy="3648000"/>
                    </a:xfrm>
                    <a:prstGeom prst="rect">
                      <a:avLst/>
                    </a:prstGeom>
                  </pic:spPr>
                </pic:pic>
              </a:graphicData>
            </a:graphic>
          </wp:inline>
        </w:drawing>
      </w:r>
    </w:p>
    <w:p w14:paraId="18190AA2" w14:textId="58F2DB05" w:rsidR="00F153AF" w:rsidRPr="00403783" w:rsidRDefault="00836345" w:rsidP="001178DC">
      <w:pPr>
        <w:spacing w:line="240" w:lineRule="auto"/>
        <w:rPr>
          <w:rFonts w:cs="Times New Roman"/>
          <w:szCs w:val="20"/>
        </w:rPr>
      </w:pPr>
      <w:r w:rsidRPr="00403783">
        <w:rPr>
          <w:rFonts w:cs="Times New Roman"/>
          <w:b/>
          <w:bCs/>
          <w:szCs w:val="20"/>
        </w:rPr>
        <w:t xml:space="preserve">Supplemental </w:t>
      </w:r>
      <w:r w:rsidR="00F153AF" w:rsidRPr="00403783">
        <w:rPr>
          <w:rFonts w:cs="Times New Roman"/>
          <w:b/>
          <w:bCs/>
          <w:szCs w:val="20"/>
        </w:rPr>
        <w:t xml:space="preserve">Figure </w:t>
      </w:r>
      <w:r w:rsidR="00E1395A" w:rsidRPr="00403783">
        <w:rPr>
          <w:rFonts w:cs="Times New Roman"/>
          <w:b/>
          <w:bCs/>
          <w:szCs w:val="20"/>
        </w:rPr>
        <w:t>11</w:t>
      </w:r>
      <w:r w:rsidR="00F153AF" w:rsidRPr="00403783">
        <w:rPr>
          <w:rFonts w:cs="Times New Roman"/>
          <w:szCs w:val="20"/>
        </w:rPr>
        <w:t xml:space="preserve">. </w:t>
      </w:r>
      <w:r w:rsidR="0081295B" w:rsidRPr="00403783">
        <w:rPr>
          <w:rFonts w:cs="Times New Roman"/>
          <w:szCs w:val="20"/>
        </w:rPr>
        <w:t>T</w:t>
      </w:r>
      <w:r w:rsidR="00F153AF" w:rsidRPr="00403783">
        <w:rPr>
          <w:rFonts w:cs="Times New Roman"/>
          <w:szCs w:val="20"/>
        </w:rPr>
        <w:t xml:space="preserve">ransition probabilities with 95%-CI over time for women aged 80-89, based on the multi-state model in </w:t>
      </w:r>
      <w:r w:rsidR="00F153AF" w:rsidRPr="00403783">
        <w:rPr>
          <w:rFonts w:cs="Times New Roman"/>
          <w:b/>
          <w:bCs/>
          <w:szCs w:val="20"/>
        </w:rPr>
        <w:t>Figure 1</w:t>
      </w:r>
      <w:r w:rsidR="00F153AF" w:rsidRPr="00403783">
        <w:rPr>
          <w:rFonts w:cs="Times New Roman"/>
          <w:szCs w:val="20"/>
        </w:rPr>
        <w:t xml:space="preserve">. The triangles on the panel sides show all possible transitions. All transitions to death are shown as observed and </w:t>
      </w:r>
      <w:r w:rsidR="00F25222" w:rsidRPr="00403783">
        <w:rPr>
          <w:rFonts w:cs="Times New Roman"/>
          <w:szCs w:val="20"/>
        </w:rPr>
        <w:t>its</w:t>
      </w:r>
      <w:r w:rsidR="00F153AF" w:rsidRPr="00403783">
        <w:rPr>
          <w:rFonts w:cs="Times New Roman"/>
          <w:szCs w:val="20"/>
        </w:rPr>
        <w:t xml:space="preserve"> two components excess and background</w:t>
      </w:r>
      <w:r w:rsidR="00F25222" w:rsidRPr="00403783">
        <w:rPr>
          <w:rFonts w:cs="Times New Roman"/>
          <w:szCs w:val="20"/>
        </w:rPr>
        <w:t xml:space="preserve"> mortality</w:t>
      </w:r>
      <w:r w:rsidR="00F153AF" w:rsidRPr="00403783">
        <w:rPr>
          <w:rFonts w:cs="Times New Roman"/>
          <w:szCs w:val="20"/>
        </w:rPr>
        <w:t xml:space="preserve">. See </w:t>
      </w:r>
      <w:r w:rsidRPr="00403783">
        <w:rPr>
          <w:rFonts w:cs="Times New Roman"/>
          <w:b/>
          <w:bCs/>
          <w:szCs w:val="20"/>
        </w:rPr>
        <w:t xml:space="preserve">Supplemental </w:t>
      </w:r>
      <w:r w:rsidR="00F153AF" w:rsidRPr="00403783">
        <w:rPr>
          <w:rFonts w:cs="Times New Roman"/>
          <w:b/>
          <w:bCs/>
          <w:szCs w:val="20"/>
        </w:rPr>
        <w:t>Table 3</w:t>
      </w:r>
      <w:r w:rsidR="00F153AF" w:rsidRPr="00403783">
        <w:rPr>
          <w:rFonts w:cs="Times New Roman"/>
          <w:szCs w:val="20"/>
        </w:rPr>
        <w:t xml:space="preserve"> for the exact values </w:t>
      </w:r>
      <w:r w:rsidR="0054526E" w:rsidRPr="00403783">
        <w:rPr>
          <w:rFonts w:cs="Times New Roman"/>
          <w:szCs w:val="20"/>
        </w:rPr>
        <w:t xml:space="preserve">until </w:t>
      </w:r>
      <w:r w:rsidR="00F153AF" w:rsidRPr="00403783">
        <w:rPr>
          <w:rFonts w:cs="Times New Roman"/>
          <w:szCs w:val="20"/>
        </w:rPr>
        <w:t>31 December 2021.</w:t>
      </w:r>
    </w:p>
    <w:p w14:paraId="671F6DEB" w14:textId="77777777" w:rsidR="00E1395A" w:rsidRPr="00403783" w:rsidRDefault="00E1395A" w:rsidP="001178DC">
      <w:pPr>
        <w:spacing w:line="240" w:lineRule="auto"/>
        <w:rPr>
          <w:rFonts w:cs="Times New Roman"/>
          <w:szCs w:val="20"/>
        </w:rPr>
      </w:pPr>
    </w:p>
    <w:p w14:paraId="6AF6A5F0" w14:textId="77777777" w:rsidR="00E1395A" w:rsidRPr="00403783" w:rsidRDefault="00E1395A"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6A0EAF4A" wp14:editId="51B3481E">
            <wp:extent cx="5471999" cy="36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stretch>
                      <a:fillRect/>
                    </a:stretch>
                  </pic:blipFill>
                  <pic:spPr>
                    <a:xfrm>
                      <a:off x="0" y="0"/>
                      <a:ext cx="5471999" cy="3648000"/>
                    </a:xfrm>
                    <a:prstGeom prst="rect">
                      <a:avLst/>
                    </a:prstGeom>
                  </pic:spPr>
                </pic:pic>
              </a:graphicData>
            </a:graphic>
          </wp:inline>
        </w:drawing>
      </w:r>
    </w:p>
    <w:p w14:paraId="34505FA4" w14:textId="7A9F8CE8" w:rsidR="0018372E" w:rsidRPr="00403783" w:rsidRDefault="00836345" w:rsidP="001178DC">
      <w:pPr>
        <w:spacing w:line="240" w:lineRule="auto"/>
        <w:rPr>
          <w:rFonts w:cs="Times New Roman"/>
          <w:szCs w:val="20"/>
        </w:rPr>
      </w:pPr>
      <w:r w:rsidRPr="00403783">
        <w:rPr>
          <w:rFonts w:cs="Times New Roman"/>
          <w:b/>
          <w:bCs/>
          <w:szCs w:val="20"/>
        </w:rPr>
        <w:t xml:space="preserve">Supplemental </w:t>
      </w:r>
      <w:r w:rsidR="00E1395A" w:rsidRPr="00403783">
        <w:rPr>
          <w:rFonts w:cs="Times New Roman"/>
          <w:b/>
          <w:bCs/>
          <w:szCs w:val="20"/>
        </w:rPr>
        <w:t>Figure 12</w:t>
      </w:r>
      <w:r w:rsidR="00E1395A" w:rsidRPr="00403783">
        <w:rPr>
          <w:rFonts w:cs="Times New Roman"/>
          <w:szCs w:val="20"/>
        </w:rPr>
        <w:t xml:space="preserve">. </w:t>
      </w:r>
      <w:r w:rsidR="00F25222" w:rsidRPr="00403783">
        <w:rPr>
          <w:rFonts w:cs="Times New Roman"/>
          <w:szCs w:val="20"/>
        </w:rPr>
        <w:t>T</w:t>
      </w:r>
      <w:r w:rsidR="00E1395A" w:rsidRPr="00403783">
        <w:rPr>
          <w:rFonts w:cs="Times New Roman"/>
          <w:szCs w:val="20"/>
        </w:rPr>
        <w:t xml:space="preserve">ransition probabilities with 95%-CI over time for men aged 80-89, based on the multi-state model in </w:t>
      </w:r>
      <w:r w:rsidR="00E1395A" w:rsidRPr="00403783">
        <w:rPr>
          <w:rFonts w:cs="Times New Roman"/>
          <w:b/>
          <w:bCs/>
          <w:szCs w:val="20"/>
        </w:rPr>
        <w:t>Figure 1</w:t>
      </w:r>
      <w:r w:rsidR="00E1395A" w:rsidRPr="00403783">
        <w:rPr>
          <w:rFonts w:cs="Times New Roman"/>
          <w:szCs w:val="20"/>
        </w:rPr>
        <w:t xml:space="preserve">. The triangles on the panel sides show all possible transitions. All transitions to death are shown as observed and </w:t>
      </w:r>
      <w:r w:rsidR="00F25222" w:rsidRPr="00403783">
        <w:rPr>
          <w:rFonts w:cs="Times New Roman"/>
          <w:szCs w:val="20"/>
        </w:rPr>
        <w:t>its</w:t>
      </w:r>
      <w:r w:rsidR="00E1395A" w:rsidRPr="00403783">
        <w:rPr>
          <w:rFonts w:cs="Times New Roman"/>
          <w:szCs w:val="20"/>
        </w:rPr>
        <w:t xml:space="preserve"> two components excess and background</w:t>
      </w:r>
      <w:r w:rsidR="00F25222" w:rsidRPr="00403783">
        <w:rPr>
          <w:rFonts w:cs="Times New Roman"/>
          <w:szCs w:val="20"/>
        </w:rPr>
        <w:t xml:space="preserve"> mortality</w:t>
      </w:r>
      <w:r w:rsidR="00E1395A" w:rsidRPr="00403783">
        <w:rPr>
          <w:rFonts w:cs="Times New Roman"/>
          <w:szCs w:val="20"/>
        </w:rPr>
        <w:t xml:space="preserve">. See </w:t>
      </w:r>
      <w:r w:rsidRPr="00403783">
        <w:rPr>
          <w:rFonts w:cs="Times New Roman"/>
          <w:b/>
          <w:bCs/>
          <w:szCs w:val="20"/>
        </w:rPr>
        <w:t xml:space="preserve">Supplemental </w:t>
      </w:r>
      <w:r w:rsidR="00E1395A" w:rsidRPr="00403783">
        <w:rPr>
          <w:rFonts w:cs="Times New Roman"/>
          <w:b/>
          <w:bCs/>
          <w:szCs w:val="20"/>
        </w:rPr>
        <w:t>Table 3</w:t>
      </w:r>
      <w:r w:rsidR="00E1395A" w:rsidRPr="00403783">
        <w:rPr>
          <w:rFonts w:cs="Times New Roman"/>
          <w:szCs w:val="20"/>
        </w:rPr>
        <w:t xml:space="preserve"> for the exact values </w:t>
      </w:r>
      <w:r w:rsidR="0054526E" w:rsidRPr="00403783">
        <w:rPr>
          <w:rFonts w:cs="Times New Roman"/>
          <w:szCs w:val="20"/>
        </w:rPr>
        <w:t xml:space="preserve">until </w:t>
      </w:r>
      <w:r w:rsidR="00E1395A" w:rsidRPr="00403783">
        <w:rPr>
          <w:rFonts w:cs="Times New Roman"/>
          <w:szCs w:val="20"/>
        </w:rPr>
        <w:t>31 December 2021.</w:t>
      </w:r>
      <w:r w:rsidR="0018372E" w:rsidRPr="00403783">
        <w:rPr>
          <w:rFonts w:cs="Times New Roman"/>
          <w:szCs w:val="20"/>
        </w:rPr>
        <w:br w:type="page"/>
      </w:r>
    </w:p>
    <w:p w14:paraId="3D99385E" w14:textId="46688F5B" w:rsidR="00CF242E" w:rsidRPr="00403783" w:rsidRDefault="00CF242E"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18DF7F87" wp14:editId="3FBBADF0">
            <wp:extent cx="5471999" cy="364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8"/>
                    <a:stretch>
                      <a:fillRect/>
                    </a:stretch>
                  </pic:blipFill>
                  <pic:spPr>
                    <a:xfrm>
                      <a:off x="0" y="0"/>
                      <a:ext cx="5471999" cy="3648000"/>
                    </a:xfrm>
                    <a:prstGeom prst="rect">
                      <a:avLst/>
                    </a:prstGeom>
                  </pic:spPr>
                </pic:pic>
              </a:graphicData>
            </a:graphic>
          </wp:inline>
        </w:drawing>
      </w:r>
    </w:p>
    <w:p w14:paraId="4FA7474F" w14:textId="190CFCF8" w:rsidR="0018372E" w:rsidRPr="00403783" w:rsidRDefault="00836345" w:rsidP="008F28F6">
      <w:pPr>
        <w:spacing w:line="240" w:lineRule="auto"/>
        <w:rPr>
          <w:rFonts w:cs="Times New Roman"/>
          <w:b/>
          <w:bCs/>
          <w:szCs w:val="20"/>
        </w:rPr>
      </w:pPr>
      <w:r w:rsidRPr="00403783">
        <w:rPr>
          <w:rFonts w:cs="Times New Roman"/>
          <w:b/>
          <w:bCs/>
          <w:szCs w:val="20"/>
        </w:rPr>
        <w:t xml:space="preserve">Supplemental </w:t>
      </w:r>
      <w:r w:rsidR="00F153AF" w:rsidRPr="00403783">
        <w:rPr>
          <w:rFonts w:cs="Times New Roman"/>
          <w:b/>
          <w:bCs/>
          <w:szCs w:val="20"/>
        </w:rPr>
        <w:t xml:space="preserve">Figure </w:t>
      </w:r>
      <w:r w:rsidR="00E1395A" w:rsidRPr="00403783">
        <w:rPr>
          <w:rFonts w:cs="Times New Roman"/>
          <w:b/>
          <w:bCs/>
          <w:szCs w:val="20"/>
        </w:rPr>
        <w:t>13</w:t>
      </w:r>
      <w:r w:rsidR="00F153AF" w:rsidRPr="00403783">
        <w:rPr>
          <w:rFonts w:cs="Times New Roman"/>
          <w:szCs w:val="20"/>
        </w:rPr>
        <w:t xml:space="preserve">. </w:t>
      </w:r>
      <w:r w:rsidR="00F25222" w:rsidRPr="00403783">
        <w:rPr>
          <w:rFonts w:cs="Times New Roman"/>
          <w:szCs w:val="20"/>
        </w:rPr>
        <w:t>T</w:t>
      </w:r>
      <w:r w:rsidR="00F153AF" w:rsidRPr="00403783">
        <w:rPr>
          <w:rFonts w:cs="Times New Roman"/>
          <w:szCs w:val="20"/>
        </w:rPr>
        <w:t xml:space="preserve">ransition probabilities with 95%-CI over time for women aged </w:t>
      </w:r>
      <w:r w:rsidR="008F2308" w:rsidRPr="00403783">
        <w:rPr>
          <w:rFonts w:cs="Times New Roman"/>
          <w:szCs w:val="20"/>
        </w:rPr>
        <w:t>90 and older</w:t>
      </w:r>
      <w:r w:rsidR="00F153AF" w:rsidRPr="00403783">
        <w:rPr>
          <w:rFonts w:cs="Times New Roman"/>
          <w:szCs w:val="20"/>
        </w:rPr>
        <w:t xml:space="preserve">, based on the multi-state model in </w:t>
      </w:r>
      <w:r w:rsidR="00F153AF" w:rsidRPr="00403783">
        <w:rPr>
          <w:rFonts w:cs="Times New Roman"/>
          <w:b/>
          <w:bCs/>
          <w:szCs w:val="20"/>
        </w:rPr>
        <w:t>Figure 1</w:t>
      </w:r>
      <w:r w:rsidR="00F153AF" w:rsidRPr="00403783">
        <w:rPr>
          <w:rFonts w:cs="Times New Roman"/>
          <w:szCs w:val="20"/>
        </w:rPr>
        <w:t xml:space="preserve">. The triangles on the panel sides show all possible transitions. All transitions to death are shown as observed and </w:t>
      </w:r>
      <w:r w:rsidR="00F25222" w:rsidRPr="00403783">
        <w:rPr>
          <w:rFonts w:cs="Times New Roman"/>
          <w:szCs w:val="20"/>
        </w:rPr>
        <w:t>its</w:t>
      </w:r>
      <w:r w:rsidR="00F153AF" w:rsidRPr="00403783">
        <w:rPr>
          <w:rFonts w:cs="Times New Roman"/>
          <w:szCs w:val="20"/>
        </w:rPr>
        <w:t xml:space="preserve"> two components excess and background</w:t>
      </w:r>
      <w:r w:rsidR="00F25222" w:rsidRPr="00403783">
        <w:rPr>
          <w:rFonts w:cs="Times New Roman"/>
          <w:szCs w:val="20"/>
        </w:rPr>
        <w:t xml:space="preserve"> mortality</w:t>
      </w:r>
      <w:r w:rsidR="00F153AF" w:rsidRPr="00403783">
        <w:rPr>
          <w:rFonts w:cs="Times New Roman"/>
          <w:szCs w:val="20"/>
        </w:rPr>
        <w:t xml:space="preserve">. See </w:t>
      </w:r>
      <w:r w:rsidRPr="00403783">
        <w:rPr>
          <w:rFonts w:cs="Times New Roman"/>
          <w:b/>
          <w:bCs/>
          <w:szCs w:val="20"/>
        </w:rPr>
        <w:t xml:space="preserve">Supplemental </w:t>
      </w:r>
      <w:r w:rsidR="00F153AF" w:rsidRPr="00403783">
        <w:rPr>
          <w:rFonts w:cs="Times New Roman"/>
          <w:b/>
          <w:bCs/>
          <w:szCs w:val="20"/>
        </w:rPr>
        <w:t>Table 3</w:t>
      </w:r>
      <w:r w:rsidR="00F153AF" w:rsidRPr="00403783">
        <w:rPr>
          <w:rFonts w:cs="Times New Roman"/>
          <w:szCs w:val="20"/>
        </w:rPr>
        <w:t xml:space="preserve"> for the exact values </w:t>
      </w:r>
      <w:r w:rsidR="0054526E" w:rsidRPr="00403783">
        <w:rPr>
          <w:rFonts w:cs="Times New Roman"/>
          <w:szCs w:val="20"/>
        </w:rPr>
        <w:t xml:space="preserve">until </w:t>
      </w:r>
      <w:r w:rsidR="00F153AF" w:rsidRPr="00403783">
        <w:rPr>
          <w:rFonts w:cs="Times New Roman"/>
          <w:szCs w:val="20"/>
        </w:rPr>
        <w:t>31 December 2021.</w:t>
      </w:r>
    </w:p>
    <w:p w14:paraId="48F5CE5F" w14:textId="77777777" w:rsidR="00E1395A" w:rsidRPr="00403783" w:rsidRDefault="00E1395A" w:rsidP="001178DC">
      <w:pPr>
        <w:spacing w:line="240" w:lineRule="auto"/>
        <w:jc w:val="left"/>
        <w:rPr>
          <w:rFonts w:cs="Times New Roman"/>
          <w:b/>
          <w:bCs/>
          <w:szCs w:val="20"/>
        </w:rPr>
      </w:pPr>
    </w:p>
    <w:p w14:paraId="1FBE1A8C" w14:textId="53FA7D8A" w:rsidR="0018372E" w:rsidRPr="00403783" w:rsidRDefault="0018372E"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2BB2C8D4" wp14:editId="67005EEB">
            <wp:extent cx="5471999" cy="3648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9"/>
                    <a:stretch>
                      <a:fillRect/>
                    </a:stretch>
                  </pic:blipFill>
                  <pic:spPr>
                    <a:xfrm>
                      <a:off x="0" y="0"/>
                      <a:ext cx="5471999" cy="3648000"/>
                    </a:xfrm>
                    <a:prstGeom prst="rect">
                      <a:avLst/>
                    </a:prstGeom>
                  </pic:spPr>
                </pic:pic>
              </a:graphicData>
            </a:graphic>
          </wp:inline>
        </w:drawing>
      </w:r>
    </w:p>
    <w:p w14:paraId="5F99BF20" w14:textId="28547753" w:rsidR="008F2308" w:rsidRPr="00403783" w:rsidRDefault="00836345" w:rsidP="001178DC">
      <w:pPr>
        <w:spacing w:line="240" w:lineRule="auto"/>
        <w:rPr>
          <w:rFonts w:cs="Times New Roman"/>
          <w:szCs w:val="20"/>
        </w:rPr>
      </w:pPr>
      <w:r w:rsidRPr="00403783">
        <w:rPr>
          <w:rFonts w:cs="Times New Roman"/>
          <w:b/>
          <w:bCs/>
          <w:szCs w:val="20"/>
        </w:rPr>
        <w:t xml:space="preserve">Supplemental </w:t>
      </w:r>
      <w:r w:rsidR="008F2308" w:rsidRPr="00403783">
        <w:rPr>
          <w:rFonts w:cs="Times New Roman"/>
          <w:b/>
          <w:bCs/>
          <w:szCs w:val="20"/>
        </w:rPr>
        <w:t>Figure 14</w:t>
      </w:r>
      <w:r w:rsidR="008F2308" w:rsidRPr="00403783">
        <w:rPr>
          <w:rFonts w:cs="Times New Roman"/>
          <w:szCs w:val="20"/>
        </w:rPr>
        <w:t xml:space="preserve">. </w:t>
      </w:r>
      <w:r w:rsidR="00F25222" w:rsidRPr="00403783">
        <w:rPr>
          <w:rFonts w:cs="Times New Roman"/>
          <w:szCs w:val="20"/>
        </w:rPr>
        <w:t>T</w:t>
      </w:r>
      <w:r w:rsidR="008F2308" w:rsidRPr="00403783">
        <w:rPr>
          <w:rFonts w:cs="Times New Roman"/>
          <w:szCs w:val="20"/>
        </w:rPr>
        <w:t xml:space="preserve">ransition probabilities with 95%-CI over time for men aged 90 and older, based on the multi-state model in </w:t>
      </w:r>
      <w:r w:rsidR="008F2308" w:rsidRPr="00403783">
        <w:rPr>
          <w:rFonts w:cs="Times New Roman"/>
          <w:b/>
          <w:bCs/>
          <w:szCs w:val="20"/>
        </w:rPr>
        <w:t>Figure 1</w:t>
      </w:r>
      <w:r w:rsidR="008F2308" w:rsidRPr="00403783">
        <w:rPr>
          <w:rFonts w:cs="Times New Roman"/>
          <w:szCs w:val="20"/>
        </w:rPr>
        <w:t xml:space="preserve">. The triangles on the panel sides show all possible transitions. All transitions to death are shown as observed and </w:t>
      </w:r>
      <w:r w:rsidR="00F25222" w:rsidRPr="00403783">
        <w:rPr>
          <w:rFonts w:cs="Times New Roman"/>
          <w:szCs w:val="20"/>
        </w:rPr>
        <w:t>its</w:t>
      </w:r>
      <w:r w:rsidR="008F2308" w:rsidRPr="00403783">
        <w:rPr>
          <w:rFonts w:cs="Times New Roman"/>
          <w:szCs w:val="20"/>
        </w:rPr>
        <w:t xml:space="preserve"> two components excess and background</w:t>
      </w:r>
      <w:r w:rsidR="00F25222" w:rsidRPr="00403783">
        <w:rPr>
          <w:rFonts w:cs="Times New Roman"/>
          <w:szCs w:val="20"/>
        </w:rPr>
        <w:t xml:space="preserve"> mortality</w:t>
      </w:r>
      <w:r w:rsidR="008F2308" w:rsidRPr="00403783">
        <w:rPr>
          <w:rFonts w:cs="Times New Roman"/>
          <w:szCs w:val="20"/>
        </w:rPr>
        <w:t xml:space="preserve">. See </w:t>
      </w:r>
      <w:r w:rsidRPr="00403783">
        <w:rPr>
          <w:rFonts w:cs="Times New Roman"/>
          <w:b/>
          <w:bCs/>
          <w:szCs w:val="20"/>
        </w:rPr>
        <w:t xml:space="preserve">Supplemental </w:t>
      </w:r>
      <w:r w:rsidR="008F2308" w:rsidRPr="00403783">
        <w:rPr>
          <w:rFonts w:cs="Times New Roman"/>
          <w:b/>
          <w:bCs/>
          <w:szCs w:val="20"/>
        </w:rPr>
        <w:t>Table 3</w:t>
      </w:r>
      <w:r w:rsidR="008F2308" w:rsidRPr="00403783">
        <w:rPr>
          <w:rFonts w:cs="Times New Roman"/>
          <w:szCs w:val="20"/>
        </w:rPr>
        <w:t xml:space="preserve"> for the exact values </w:t>
      </w:r>
      <w:r w:rsidR="0054526E" w:rsidRPr="00403783">
        <w:rPr>
          <w:rFonts w:cs="Times New Roman"/>
          <w:szCs w:val="20"/>
        </w:rPr>
        <w:t xml:space="preserve">until </w:t>
      </w:r>
      <w:r w:rsidR="008F2308" w:rsidRPr="00403783">
        <w:rPr>
          <w:rFonts w:cs="Times New Roman"/>
          <w:szCs w:val="20"/>
        </w:rPr>
        <w:t>31 December 2021.</w:t>
      </w:r>
    </w:p>
    <w:p w14:paraId="713C4A3A" w14:textId="398F3481" w:rsidR="008F2308" w:rsidRPr="00403783" w:rsidRDefault="005E59C6" w:rsidP="001178DC">
      <w:pPr>
        <w:spacing w:after="0" w:line="240" w:lineRule="auto"/>
        <w:rPr>
          <w:rFonts w:cs="Times New Roman"/>
          <w:szCs w:val="20"/>
        </w:rPr>
      </w:pPr>
      <w:r w:rsidRPr="00403783">
        <w:rPr>
          <w:rFonts w:cs="Times New Roman"/>
          <w:noProof/>
          <w:szCs w:val="20"/>
          <w:lang w:val="en-IN" w:eastAsia="en-IN"/>
        </w:rPr>
        <w:drawing>
          <wp:inline distT="0" distB="0" distL="0" distR="0" wp14:anchorId="45DE16E6" wp14:editId="4F1F21EF">
            <wp:extent cx="4931993" cy="3697951"/>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a:stretch>
                      <a:fillRect/>
                    </a:stretch>
                  </pic:blipFill>
                  <pic:spPr>
                    <a:xfrm>
                      <a:off x="0" y="0"/>
                      <a:ext cx="4931993" cy="3697951"/>
                    </a:xfrm>
                    <a:prstGeom prst="rect">
                      <a:avLst/>
                    </a:prstGeom>
                  </pic:spPr>
                </pic:pic>
              </a:graphicData>
            </a:graphic>
          </wp:inline>
        </w:drawing>
      </w:r>
    </w:p>
    <w:p w14:paraId="5602A2DC" w14:textId="055CCEEA" w:rsidR="00B51E10" w:rsidRPr="00403783" w:rsidRDefault="00836345" w:rsidP="001178DC">
      <w:pPr>
        <w:spacing w:line="240" w:lineRule="auto"/>
        <w:rPr>
          <w:rFonts w:eastAsia="Calibri" w:cs="Times New Roman"/>
          <w:szCs w:val="20"/>
        </w:rPr>
      </w:pPr>
      <w:r w:rsidRPr="00403783">
        <w:rPr>
          <w:rFonts w:cs="Times New Roman"/>
          <w:b/>
          <w:bCs/>
          <w:szCs w:val="20"/>
        </w:rPr>
        <w:t xml:space="preserve">Supplemental </w:t>
      </w:r>
      <w:r w:rsidR="00CD5715" w:rsidRPr="00403783">
        <w:rPr>
          <w:rFonts w:cs="Times New Roman"/>
          <w:b/>
          <w:bCs/>
          <w:szCs w:val="20"/>
        </w:rPr>
        <w:t>Figure 1</w:t>
      </w:r>
      <w:r w:rsidR="00E763D3" w:rsidRPr="00403783">
        <w:rPr>
          <w:rFonts w:cs="Times New Roman"/>
          <w:b/>
          <w:bCs/>
          <w:szCs w:val="20"/>
        </w:rPr>
        <w:t>5</w:t>
      </w:r>
      <w:r w:rsidR="00CD5715" w:rsidRPr="00403783">
        <w:rPr>
          <w:rFonts w:cs="Times New Roman"/>
          <w:szCs w:val="20"/>
        </w:rPr>
        <w:t xml:space="preserve">. </w:t>
      </w:r>
      <w:r w:rsidR="00E049A0" w:rsidRPr="00403783">
        <w:rPr>
          <w:rFonts w:cs="Times New Roman"/>
          <w:szCs w:val="20"/>
        </w:rPr>
        <w:t>Cumulative p</w:t>
      </w:r>
      <w:r w:rsidR="00CD5715" w:rsidRPr="00403783">
        <w:rPr>
          <w:rFonts w:cs="Times New Roman"/>
          <w:szCs w:val="20"/>
        </w:rPr>
        <w:t xml:space="preserve">robability </w:t>
      </w:r>
      <w:r w:rsidR="00553F8D" w:rsidRPr="00403783">
        <w:rPr>
          <w:rFonts w:cs="Times New Roman"/>
          <w:szCs w:val="20"/>
        </w:rPr>
        <w:t xml:space="preserve">with 95%-CI </w:t>
      </w:r>
      <w:r w:rsidR="00CD5715" w:rsidRPr="00403783">
        <w:rPr>
          <w:rFonts w:cs="Times New Roman"/>
          <w:szCs w:val="20"/>
        </w:rPr>
        <w:t xml:space="preserve">of excess mortality over time, calculated for the total cohort from different states and landmark times. </w:t>
      </w:r>
      <w:r w:rsidR="00EC402A" w:rsidRPr="00403783">
        <w:rPr>
          <w:rFonts w:eastAsia="Calibri" w:cs="Times New Roman"/>
          <w:szCs w:val="20"/>
        </w:rPr>
        <w:t>The excess mortality is the sum of all excess death probabilities.</w:t>
      </w:r>
      <w:r w:rsidR="00913698" w:rsidRPr="00403783">
        <w:rPr>
          <w:rFonts w:cs="Times New Roman"/>
          <w:szCs w:val="20"/>
        </w:rPr>
        <w:t xml:space="preserve"> The l</w:t>
      </w:r>
      <w:r w:rsidR="00913698" w:rsidRPr="00403783">
        <w:rPr>
          <w:rFonts w:eastAsia="Calibri" w:cs="Times New Roman"/>
          <w:szCs w:val="20"/>
        </w:rPr>
        <w:t>andmark analyses were only performed if at least 40 persons were at risk in the respective state</w:t>
      </w:r>
      <w:r w:rsidR="003A1863" w:rsidRPr="00403783">
        <w:rPr>
          <w:rFonts w:eastAsia="Calibri" w:cs="Times New Roman"/>
          <w:szCs w:val="20"/>
        </w:rPr>
        <w:t xml:space="preserve"> and landmark time</w:t>
      </w:r>
      <w:r w:rsidR="00913698" w:rsidRPr="00403783">
        <w:rPr>
          <w:rFonts w:eastAsia="Calibri" w:cs="Times New Roman"/>
          <w:szCs w:val="20"/>
        </w:rPr>
        <w:t>.</w:t>
      </w:r>
    </w:p>
    <w:p w14:paraId="239F3BA6" w14:textId="77777777" w:rsidR="009600E8" w:rsidRPr="00403783" w:rsidRDefault="009600E8">
      <w:pPr>
        <w:jc w:val="left"/>
        <w:rPr>
          <w:rFonts w:eastAsia="Calibri" w:cs="Times New Roman"/>
          <w:b/>
          <w:bCs/>
          <w:szCs w:val="20"/>
        </w:rPr>
      </w:pPr>
      <w:r w:rsidRPr="00403783">
        <w:rPr>
          <w:rFonts w:eastAsia="Calibri" w:cs="Times New Roman"/>
          <w:b/>
          <w:bCs/>
          <w:szCs w:val="20"/>
        </w:rPr>
        <w:br w:type="page"/>
      </w:r>
    </w:p>
    <w:p w14:paraId="0DB35FC9" w14:textId="4434409A" w:rsidR="00FA640B" w:rsidRPr="00403783" w:rsidRDefault="00FA640B" w:rsidP="009600E8">
      <w:pPr>
        <w:spacing w:after="0" w:line="240" w:lineRule="auto"/>
        <w:rPr>
          <w:rFonts w:eastAsia="Calibri" w:cs="Times New Roman"/>
          <w:b/>
          <w:bCs/>
          <w:szCs w:val="20"/>
        </w:rPr>
      </w:pPr>
      <w:r w:rsidRPr="00403783">
        <w:rPr>
          <w:noProof/>
          <w:lang w:val="en-IN" w:eastAsia="en-IN"/>
        </w:rPr>
        <w:drawing>
          <wp:inline distT="0" distB="0" distL="0" distR="0" wp14:anchorId="239FED20" wp14:editId="28CF5BF2">
            <wp:extent cx="5469896" cy="4101264"/>
            <wp:effectExtent l="0" t="0" r="0" b="0"/>
            <wp:docPr id="401302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02764" name="Picture 5"/>
                    <pic:cNvPicPr/>
                  </pic:nvPicPr>
                  <pic:blipFill>
                    <a:blip r:embed="rId31"/>
                    <a:stretch>
                      <a:fillRect/>
                    </a:stretch>
                  </pic:blipFill>
                  <pic:spPr>
                    <a:xfrm>
                      <a:off x="0" y="0"/>
                      <a:ext cx="5469896" cy="4101264"/>
                    </a:xfrm>
                    <a:prstGeom prst="rect">
                      <a:avLst/>
                    </a:prstGeom>
                  </pic:spPr>
                </pic:pic>
              </a:graphicData>
            </a:graphic>
          </wp:inline>
        </w:drawing>
      </w:r>
    </w:p>
    <w:p w14:paraId="73FBD31B" w14:textId="68256531" w:rsidR="004A74BD" w:rsidRPr="00403783" w:rsidRDefault="004A74BD" w:rsidP="001178DC">
      <w:pPr>
        <w:spacing w:line="240" w:lineRule="auto"/>
      </w:pPr>
      <w:r w:rsidRPr="00403783">
        <w:rPr>
          <w:rFonts w:eastAsia="Calibri" w:cs="Times New Roman"/>
          <w:b/>
          <w:bCs/>
          <w:szCs w:val="20"/>
        </w:rPr>
        <w:t>Supplemental Figure 16.</w:t>
      </w:r>
      <w:r w:rsidRPr="00403783">
        <w:t xml:space="preserve"> </w:t>
      </w:r>
      <w:r w:rsidR="000168BF" w:rsidRPr="00403783">
        <w:rPr>
          <w:szCs w:val="20"/>
        </w:rPr>
        <w:t>Excess mortality until 31 December 2021 with 95%-CI in the total cohort calculated from different states and landmark times</w:t>
      </w:r>
      <w:r w:rsidR="008E6DC2" w:rsidRPr="00403783">
        <w:rPr>
          <w:szCs w:val="20"/>
        </w:rPr>
        <w:t xml:space="preserve">, based on a </w:t>
      </w:r>
      <w:r w:rsidR="007B4F92" w:rsidRPr="00403783">
        <w:rPr>
          <w:szCs w:val="20"/>
        </w:rPr>
        <w:t>sensitivity analysis</w:t>
      </w:r>
      <w:r w:rsidR="008E6DC2" w:rsidRPr="00403783">
        <w:rPr>
          <w:szCs w:val="20"/>
        </w:rPr>
        <w:t xml:space="preserve"> </w:t>
      </w:r>
      <w:r w:rsidR="005F491C" w:rsidRPr="00403783">
        <w:rPr>
          <w:szCs w:val="20"/>
        </w:rPr>
        <w:t xml:space="preserve">with a 2-week delay in </w:t>
      </w:r>
      <w:r w:rsidR="00AD6AC3" w:rsidRPr="00403783">
        <w:rPr>
          <w:szCs w:val="20"/>
        </w:rPr>
        <w:t>updating a person’s vaccination status after their first vaccination</w:t>
      </w:r>
      <w:r w:rsidR="000168BF" w:rsidRPr="00403783">
        <w:rPr>
          <w:szCs w:val="20"/>
        </w:rPr>
        <w:t xml:space="preserve">. </w:t>
      </w:r>
      <w:r w:rsidR="000168BF" w:rsidRPr="00403783">
        <w:rPr>
          <w:rFonts w:eastAsia="Calibri" w:cs="Times New Roman"/>
          <w:szCs w:val="20"/>
        </w:rPr>
        <w:t xml:space="preserve">The excess mortality is the sum of all cumulative excess death probabilities. The x-axis shows the starting states, the colors show the landmark times. </w:t>
      </w:r>
      <w:r w:rsidR="000168BF" w:rsidRPr="00403783">
        <w:rPr>
          <w:rFonts w:cs="Times New Roman"/>
          <w:szCs w:val="20"/>
        </w:rPr>
        <w:t>The l</w:t>
      </w:r>
      <w:r w:rsidR="000168BF" w:rsidRPr="00403783">
        <w:rPr>
          <w:rFonts w:eastAsia="Calibri" w:cs="Times New Roman"/>
          <w:szCs w:val="20"/>
        </w:rPr>
        <w:t>andmark analyses were only performed if at least 40 persons were at risk in the respective state and landmark time</w:t>
      </w:r>
      <w:r w:rsidR="00AD6AC3" w:rsidRPr="00403783">
        <w:rPr>
          <w:rFonts w:eastAsia="Calibri" w:cs="Times New Roman"/>
          <w:szCs w:val="20"/>
        </w:rPr>
        <w:t>.</w:t>
      </w:r>
    </w:p>
    <w:p w14:paraId="105FC1E9" w14:textId="53049F57" w:rsidR="004616A9" w:rsidRPr="00403783" w:rsidRDefault="004616A9" w:rsidP="00D8251B">
      <w:pPr>
        <w:spacing w:line="276" w:lineRule="auto"/>
        <w:rPr>
          <w:rFonts w:ascii="Calibri" w:eastAsia="Calibri" w:hAnsi="Calibri" w:cs="Calibri"/>
          <w:szCs w:val="20"/>
        </w:rPr>
      </w:pPr>
      <w:r w:rsidRPr="00403783">
        <w:rPr>
          <w:noProof/>
          <w:lang w:val="en-IN" w:eastAsia="en-IN"/>
        </w:rPr>
        <w:drawing>
          <wp:anchor distT="0" distB="0" distL="114300" distR="114300" simplePos="0" relativeHeight="251659264" behindDoc="0" locked="0" layoutInCell="1" allowOverlap="1" wp14:anchorId="56E2F886" wp14:editId="5F1DDAF4">
            <wp:simplePos x="0" y="0"/>
            <wp:positionH relativeFrom="margin">
              <wp:align>center</wp:align>
            </wp:positionH>
            <wp:positionV relativeFrom="paragraph">
              <wp:posOffset>0</wp:posOffset>
            </wp:positionV>
            <wp:extent cx="6263640" cy="5218430"/>
            <wp:effectExtent l="0" t="0" r="3810" b="1270"/>
            <wp:wrapTopAndBottom/>
            <wp:docPr id="515002229"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02229" name="Picture 6" descr="A screenshot of a graph&#10;&#10;AI-generated content may be incorrect."/>
                    <pic:cNvPicPr/>
                  </pic:nvPicPr>
                  <pic:blipFill>
                    <a:blip r:embed="rId32"/>
                    <a:stretch>
                      <a:fillRect/>
                    </a:stretch>
                  </pic:blipFill>
                  <pic:spPr>
                    <a:xfrm>
                      <a:off x="0" y="0"/>
                      <a:ext cx="6263640" cy="5218430"/>
                    </a:xfrm>
                    <a:prstGeom prst="rect">
                      <a:avLst/>
                    </a:prstGeom>
                  </pic:spPr>
                </pic:pic>
              </a:graphicData>
            </a:graphic>
          </wp:anchor>
        </w:drawing>
      </w:r>
      <w:r w:rsidR="000A4CF0" w:rsidRPr="00403783">
        <w:rPr>
          <w:b/>
          <w:bCs/>
          <w:szCs w:val="20"/>
        </w:rPr>
        <w:t xml:space="preserve">Supplemental </w:t>
      </w:r>
      <w:r w:rsidRPr="00403783">
        <w:rPr>
          <w:rFonts w:cs="Times New Roman"/>
          <w:b/>
          <w:bCs/>
          <w:szCs w:val="20"/>
        </w:rPr>
        <w:t>Fig</w:t>
      </w:r>
      <w:r w:rsidR="000A4CF0" w:rsidRPr="00403783">
        <w:rPr>
          <w:rFonts w:cs="Times New Roman"/>
          <w:b/>
          <w:bCs/>
          <w:szCs w:val="20"/>
        </w:rPr>
        <w:t>ure</w:t>
      </w:r>
      <w:r w:rsidRPr="00403783">
        <w:rPr>
          <w:rFonts w:cs="Times New Roman"/>
          <w:b/>
          <w:bCs/>
          <w:szCs w:val="20"/>
        </w:rPr>
        <w:t xml:space="preserve"> </w:t>
      </w:r>
      <w:r w:rsidR="000A4CF0" w:rsidRPr="00403783">
        <w:rPr>
          <w:rFonts w:cs="Times New Roman"/>
          <w:b/>
          <w:bCs/>
          <w:szCs w:val="20"/>
        </w:rPr>
        <w:t>1</w:t>
      </w:r>
      <w:r w:rsidR="00D21F55" w:rsidRPr="00403783">
        <w:rPr>
          <w:rFonts w:cs="Times New Roman"/>
          <w:b/>
          <w:bCs/>
          <w:szCs w:val="20"/>
        </w:rPr>
        <w:t>7</w:t>
      </w:r>
      <w:r w:rsidR="000A4CF0" w:rsidRPr="00403783">
        <w:rPr>
          <w:rFonts w:cs="Times New Roman"/>
          <w:szCs w:val="20"/>
        </w:rPr>
        <w:t>.</w:t>
      </w:r>
      <w:r w:rsidRPr="00403783">
        <w:rPr>
          <w:rFonts w:cs="Times New Roman"/>
          <w:b/>
          <w:bCs/>
          <w:szCs w:val="20"/>
        </w:rPr>
        <w:t xml:space="preserve"> </w:t>
      </w:r>
      <w:r w:rsidRPr="00403783">
        <w:rPr>
          <w:rFonts w:cs="Times New Roman"/>
          <w:szCs w:val="20"/>
        </w:rPr>
        <w:t xml:space="preserve">Excess mortality until 31 December 2021 with 95%-CI in the different subsets calculated from different states and landmark times. </w:t>
      </w:r>
      <w:r w:rsidRPr="00403783">
        <w:rPr>
          <w:rFonts w:eastAsia="Calibri" w:cs="Times New Roman"/>
          <w:szCs w:val="20"/>
        </w:rPr>
        <w:t>The excess mortality probability is the sum of all cumulative excess death probabilities. The x-axis shows the starting states, the colors show the landmark times. Outcomes for women are shown in the upper row, outcomes for men in the lower row. Columns are per age group with age increasing from left to right.  See Supplemental Table 4 for the exact values.</w:t>
      </w:r>
      <w:r w:rsidRPr="00403783">
        <w:rPr>
          <w:rFonts w:cs="Times New Roman"/>
          <w:szCs w:val="20"/>
        </w:rPr>
        <w:t xml:space="preserve"> </w:t>
      </w:r>
      <w:r w:rsidRPr="00403783">
        <w:rPr>
          <w:rFonts w:eastAsia="Calibri" w:cs="Times New Roman"/>
          <w:szCs w:val="20"/>
        </w:rPr>
        <w:t>Landmark analyses were only performed if at least 40 persons were at risk in the respective state and landmark time</w:t>
      </w:r>
      <w:r w:rsidR="00AD6AC3" w:rsidRPr="00403783">
        <w:rPr>
          <w:rFonts w:eastAsia="Calibri" w:cs="Times New Roman"/>
          <w:szCs w:val="20"/>
        </w:rPr>
        <w:t>.</w:t>
      </w:r>
    </w:p>
    <w:p w14:paraId="1B919B1A" w14:textId="77777777" w:rsidR="004616A9" w:rsidRPr="00403783" w:rsidRDefault="004616A9" w:rsidP="001178DC">
      <w:pPr>
        <w:spacing w:line="240" w:lineRule="auto"/>
        <w:rPr>
          <w:rFonts w:eastAsia="Calibri" w:cs="Times New Roman"/>
          <w:szCs w:val="20"/>
        </w:rPr>
      </w:pPr>
    </w:p>
    <w:p w14:paraId="44E516F5" w14:textId="77777777" w:rsidR="006206CF" w:rsidRPr="00403783" w:rsidRDefault="006206CF" w:rsidP="001178DC">
      <w:pPr>
        <w:spacing w:line="240" w:lineRule="auto"/>
        <w:rPr>
          <w:rFonts w:eastAsia="Calibri" w:cs="Times New Roman"/>
          <w:szCs w:val="20"/>
        </w:rPr>
      </w:pPr>
    </w:p>
    <w:p w14:paraId="1F2B0433" w14:textId="34DFC494" w:rsidR="003818C2" w:rsidRPr="00403783" w:rsidRDefault="00D8615F" w:rsidP="009725EA">
      <w:pPr>
        <w:spacing w:after="0" w:line="240" w:lineRule="auto"/>
        <w:rPr>
          <w:rFonts w:cs="Times New Roman"/>
          <w:szCs w:val="20"/>
        </w:rPr>
      </w:pPr>
      <w:r w:rsidRPr="00403783">
        <w:rPr>
          <w:rFonts w:eastAsia="Calibri" w:cs="Times New Roman"/>
          <w:noProof/>
          <w:szCs w:val="20"/>
          <w:lang w:val="en-IN" w:eastAsia="en-IN"/>
        </w:rPr>
        <w:drawing>
          <wp:anchor distT="0" distB="0" distL="114300" distR="114300" simplePos="0" relativeHeight="251660288" behindDoc="0" locked="0" layoutInCell="1" allowOverlap="1" wp14:anchorId="30F613D0" wp14:editId="191E872C">
            <wp:simplePos x="914400" y="914400"/>
            <wp:positionH relativeFrom="column">
              <wp:align>left</wp:align>
            </wp:positionH>
            <wp:positionV relativeFrom="paragraph">
              <wp:align>top</wp:align>
            </wp:positionV>
            <wp:extent cx="4319233" cy="3239997"/>
            <wp:effectExtent l="0" t="0" r="571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3"/>
                    <a:stretch>
                      <a:fillRect/>
                    </a:stretch>
                  </pic:blipFill>
                  <pic:spPr>
                    <a:xfrm>
                      <a:off x="0" y="0"/>
                      <a:ext cx="4319233" cy="3239997"/>
                    </a:xfrm>
                    <a:prstGeom prst="rect">
                      <a:avLst/>
                    </a:prstGeom>
                  </pic:spPr>
                </pic:pic>
              </a:graphicData>
            </a:graphic>
          </wp:anchor>
        </w:drawing>
      </w:r>
      <w:r w:rsidR="00C5028E" w:rsidRPr="00403783">
        <w:rPr>
          <w:rFonts w:eastAsia="Calibri" w:cs="Times New Roman"/>
          <w:szCs w:val="20"/>
        </w:rPr>
        <w:br w:type="textWrapping" w:clear="all"/>
      </w:r>
      <w:r w:rsidR="00836345" w:rsidRPr="00403783">
        <w:rPr>
          <w:rFonts w:cs="Times New Roman"/>
          <w:b/>
          <w:bCs/>
          <w:szCs w:val="20"/>
        </w:rPr>
        <w:t xml:space="preserve">Supplemental </w:t>
      </w:r>
      <w:r w:rsidRPr="00403783">
        <w:rPr>
          <w:rFonts w:cs="Times New Roman"/>
          <w:b/>
          <w:bCs/>
          <w:szCs w:val="20"/>
        </w:rPr>
        <w:t>Figure 1</w:t>
      </w:r>
      <w:r w:rsidR="00D21F55" w:rsidRPr="00403783">
        <w:rPr>
          <w:rFonts w:cs="Times New Roman"/>
          <w:b/>
          <w:bCs/>
          <w:szCs w:val="20"/>
        </w:rPr>
        <w:t>8</w:t>
      </w:r>
      <w:r w:rsidRPr="00403783">
        <w:rPr>
          <w:rFonts w:cs="Times New Roman"/>
          <w:szCs w:val="20"/>
        </w:rPr>
        <w:t xml:space="preserve">. </w:t>
      </w:r>
      <w:r w:rsidR="00140E61" w:rsidRPr="00403783">
        <w:rPr>
          <w:rFonts w:cs="Times New Roman"/>
          <w:szCs w:val="20"/>
        </w:rPr>
        <w:t xml:space="preserve">Transition </w:t>
      </w:r>
      <w:r w:rsidRPr="00403783">
        <w:rPr>
          <w:rFonts w:cs="Times New Roman"/>
          <w:szCs w:val="20"/>
        </w:rPr>
        <w:t>probabilit</w:t>
      </w:r>
      <w:r w:rsidR="00BD2B38" w:rsidRPr="00403783">
        <w:rPr>
          <w:rFonts w:cs="Times New Roman"/>
          <w:szCs w:val="20"/>
        </w:rPr>
        <w:t>ies</w:t>
      </w:r>
      <w:r w:rsidR="00A8405D" w:rsidRPr="00403783">
        <w:rPr>
          <w:rFonts w:cs="Times New Roman"/>
          <w:szCs w:val="20"/>
        </w:rPr>
        <w:t xml:space="preserve"> with 95%-CI</w:t>
      </w:r>
      <w:r w:rsidRPr="00403783">
        <w:rPr>
          <w:rFonts w:cs="Times New Roman"/>
          <w:szCs w:val="20"/>
        </w:rPr>
        <w:t xml:space="preserve"> of </w:t>
      </w:r>
      <w:r w:rsidR="00BD2B38" w:rsidRPr="00403783">
        <w:rPr>
          <w:rFonts w:cs="Times New Roman"/>
          <w:szCs w:val="20"/>
        </w:rPr>
        <w:t>being in any of the recent infection states (i.e., recent infection</w:t>
      </w:r>
      <w:r w:rsidR="00F158EB" w:rsidRPr="00403783">
        <w:rPr>
          <w:rFonts w:cs="Times New Roman"/>
          <w:szCs w:val="20"/>
        </w:rPr>
        <w:t xml:space="preserve"> </w:t>
      </w:r>
      <w:r w:rsidR="007555DB" w:rsidRPr="00403783">
        <w:rPr>
          <w:rFonts w:cs="Times New Roman"/>
          <w:szCs w:val="20"/>
        </w:rPr>
        <w:t>and</w:t>
      </w:r>
      <w:r w:rsidR="00BD2B38" w:rsidRPr="00403783">
        <w:rPr>
          <w:rFonts w:cs="Times New Roman"/>
          <w:szCs w:val="20"/>
        </w:rPr>
        <w:t xml:space="preserve"> recent infection after vaccination) or non-recent infection states (i.e., non-recent infection, non-recent infection after vaccination</w:t>
      </w:r>
      <w:r w:rsidR="00F158EB" w:rsidRPr="00403783">
        <w:rPr>
          <w:rFonts w:cs="Times New Roman"/>
          <w:szCs w:val="20"/>
        </w:rPr>
        <w:t xml:space="preserve"> </w:t>
      </w:r>
      <w:r w:rsidR="007555DB" w:rsidRPr="00403783">
        <w:rPr>
          <w:rFonts w:cs="Times New Roman"/>
          <w:szCs w:val="20"/>
        </w:rPr>
        <w:t>and</w:t>
      </w:r>
      <w:r w:rsidR="00BD2B38" w:rsidRPr="00403783">
        <w:rPr>
          <w:rFonts w:cs="Times New Roman"/>
          <w:szCs w:val="20"/>
        </w:rPr>
        <w:t xml:space="preserve"> vaccination after infection)</w:t>
      </w:r>
      <w:r w:rsidRPr="00403783">
        <w:rPr>
          <w:rFonts w:cs="Times New Roman"/>
          <w:szCs w:val="20"/>
        </w:rPr>
        <w:t xml:space="preserve"> over time, </w:t>
      </w:r>
      <w:r w:rsidR="00BD2B38" w:rsidRPr="00403783">
        <w:rPr>
          <w:rFonts w:cs="Times New Roman"/>
          <w:szCs w:val="20"/>
        </w:rPr>
        <w:t>based on the landmark analys</w:t>
      </w:r>
      <w:r w:rsidR="00D0715A" w:rsidRPr="00403783">
        <w:rPr>
          <w:rFonts w:cs="Times New Roman"/>
          <w:szCs w:val="20"/>
        </w:rPr>
        <w:t>i</w:t>
      </w:r>
      <w:r w:rsidR="00BD2B38" w:rsidRPr="00403783">
        <w:rPr>
          <w:rFonts w:cs="Times New Roman"/>
          <w:szCs w:val="20"/>
        </w:rPr>
        <w:t xml:space="preserve">s from 1 June 2021 </w:t>
      </w:r>
      <w:r w:rsidR="00D0715A" w:rsidRPr="00403783">
        <w:rPr>
          <w:rFonts w:cs="Times New Roman"/>
          <w:szCs w:val="20"/>
        </w:rPr>
        <w:t xml:space="preserve">from the states alive event-free and vaccination </w:t>
      </w:r>
      <w:r w:rsidR="00C74C60" w:rsidRPr="00403783">
        <w:rPr>
          <w:rFonts w:cs="Times New Roman"/>
          <w:szCs w:val="20"/>
        </w:rPr>
        <w:t>(</w:t>
      </w:r>
      <w:r w:rsidR="00BD2B38" w:rsidRPr="00403783">
        <w:rPr>
          <w:rFonts w:cs="Times New Roman"/>
          <w:szCs w:val="20"/>
        </w:rPr>
        <w:t>total cohort</w:t>
      </w:r>
      <w:r w:rsidR="00C74C60" w:rsidRPr="00403783">
        <w:rPr>
          <w:rFonts w:cs="Times New Roman"/>
          <w:szCs w:val="20"/>
        </w:rPr>
        <w:t>)</w:t>
      </w:r>
      <w:r w:rsidRPr="00403783">
        <w:rPr>
          <w:rFonts w:cs="Times New Roman"/>
          <w:szCs w:val="20"/>
        </w:rPr>
        <w:t>.</w:t>
      </w:r>
    </w:p>
    <w:sectPr w:rsidR="003818C2" w:rsidRPr="00403783" w:rsidSect="00403783">
      <w:footerReference w:type="default" r:id="rId3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7A42B" w14:textId="77777777" w:rsidR="00EB00C1" w:rsidRDefault="00EB00C1" w:rsidP="009B3B09">
      <w:pPr>
        <w:spacing w:after="0" w:line="240" w:lineRule="auto"/>
      </w:pPr>
      <w:r>
        <w:separator/>
      </w:r>
    </w:p>
  </w:endnote>
  <w:endnote w:type="continuationSeparator" w:id="0">
    <w:p w14:paraId="77C8D239" w14:textId="77777777" w:rsidR="00EB00C1" w:rsidRDefault="00EB00C1" w:rsidP="009B3B09">
      <w:pPr>
        <w:spacing w:after="0" w:line="240" w:lineRule="auto"/>
      </w:pPr>
      <w:r>
        <w:continuationSeparator/>
      </w:r>
    </w:p>
  </w:endnote>
  <w:endnote w:type="continuationNotice" w:id="1">
    <w:p w14:paraId="20DFAFB5" w14:textId="77777777" w:rsidR="00EB00C1" w:rsidRDefault="00EB0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188821"/>
      <w:docPartObj>
        <w:docPartGallery w:val="Page Numbers (Bottom of Page)"/>
        <w:docPartUnique/>
      </w:docPartObj>
    </w:sdtPr>
    <w:sdtEndPr>
      <w:rPr>
        <w:noProof/>
      </w:rPr>
    </w:sdtEndPr>
    <w:sdtContent>
      <w:p w14:paraId="34AC80DE" w14:textId="5F78018A" w:rsidR="00247DFC" w:rsidRDefault="00247D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1DB49" w14:textId="77777777" w:rsidR="00247DFC" w:rsidRDefault="00247D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5E4D9" w14:textId="77777777" w:rsidR="00EB00C1" w:rsidRDefault="00EB00C1" w:rsidP="009B3B09">
      <w:pPr>
        <w:spacing w:after="0" w:line="240" w:lineRule="auto"/>
      </w:pPr>
      <w:r>
        <w:separator/>
      </w:r>
    </w:p>
  </w:footnote>
  <w:footnote w:type="continuationSeparator" w:id="0">
    <w:p w14:paraId="42ED300F" w14:textId="77777777" w:rsidR="00EB00C1" w:rsidRDefault="00EB00C1" w:rsidP="009B3B09">
      <w:pPr>
        <w:spacing w:after="0" w:line="240" w:lineRule="auto"/>
      </w:pPr>
      <w:r>
        <w:continuationSeparator/>
      </w:r>
    </w:p>
  </w:footnote>
  <w:footnote w:type="continuationNotice" w:id="1">
    <w:p w14:paraId="25A1514F" w14:textId="77777777" w:rsidR="00EB00C1" w:rsidRDefault="00EB00C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81EB2"/>
    <w:multiLevelType w:val="hybridMultilevel"/>
    <w:tmpl w:val="905A5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7445EF5"/>
    <w:multiLevelType w:val="hybridMultilevel"/>
    <w:tmpl w:val="70C23264"/>
    <w:lvl w:ilvl="0" w:tplc="B09E0B66">
      <w:start w:val="1"/>
      <w:numFmt w:val="bullet"/>
      <w:lvlText w:val=""/>
      <w:lvlJc w:val="left"/>
      <w:pPr>
        <w:ind w:left="720" w:hanging="360"/>
      </w:pPr>
      <w:rPr>
        <w:rFonts w:ascii="Symbol" w:hAnsi="Symbol"/>
      </w:rPr>
    </w:lvl>
    <w:lvl w:ilvl="1" w:tplc="A6CC7C04">
      <w:start w:val="1"/>
      <w:numFmt w:val="bullet"/>
      <w:lvlText w:val=""/>
      <w:lvlJc w:val="left"/>
      <w:pPr>
        <w:ind w:left="720" w:hanging="360"/>
      </w:pPr>
      <w:rPr>
        <w:rFonts w:ascii="Symbol" w:hAnsi="Symbol"/>
      </w:rPr>
    </w:lvl>
    <w:lvl w:ilvl="2" w:tplc="240E82CA">
      <w:start w:val="1"/>
      <w:numFmt w:val="bullet"/>
      <w:lvlText w:val=""/>
      <w:lvlJc w:val="left"/>
      <w:pPr>
        <w:ind w:left="720" w:hanging="360"/>
      </w:pPr>
      <w:rPr>
        <w:rFonts w:ascii="Symbol" w:hAnsi="Symbol"/>
      </w:rPr>
    </w:lvl>
    <w:lvl w:ilvl="3" w:tplc="E8860124">
      <w:start w:val="1"/>
      <w:numFmt w:val="bullet"/>
      <w:lvlText w:val=""/>
      <w:lvlJc w:val="left"/>
      <w:pPr>
        <w:ind w:left="720" w:hanging="360"/>
      </w:pPr>
      <w:rPr>
        <w:rFonts w:ascii="Symbol" w:hAnsi="Symbol"/>
      </w:rPr>
    </w:lvl>
    <w:lvl w:ilvl="4" w:tplc="41469828">
      <w:start w:val="1"/>
      <w:numFmt w:val="bullet"/>
      <w:lvlText w:val=""/>
      <w:lvlJc w:val="left"/>
      <w:pPr>
        <w:ind w:left="720" w:hanging="360"/>
      </w:pPr>
      <w:rPr>
        <w:rFonts w:ascii="Symbol" w:hAnsi="Symbol"/>
      </w:rPr>
    </w:lvl>
    <w:lvl w:ilvl="5" w:tplc="C0340C00">
      <w:start w:val="1"/>
      <w:numFmt w:val="bullet"/>
      <w:lvlText w:val=""/>
      <w:lvlJc w:val="left"/>
      <w:pPr>
        <w:ind w:left="720" w:hanging="360"/>
      </w:pPr>
      <w:rPr>
        <w:rFonts w:ascii="Symbol" w:hAnsi="Symbol"/>
      </w:rPr>
    </w:lvl>
    <w:lvl w:ilvl="6" w:tplc="B9B4A314">
      <w:start w:val="1"/>
      <w:numFmt w:val="bullet"/>
      <w:lvlText w:val=""/>
      <w:lvlJc w:val="left"/>
      <w:pPr>
        <w:ind w:left="720" w:hanging="360"/>
      </w:pPr>
      <w:rPr>
        <w:rFonts w:ascii="Symbol" w:hAnsi="Symbol"/>
      </w:rPr>
    </w:lvl>
    <w:lvl w:ilvl="7" w:tplc="E9C48498">
      <w:start w:val="1"/>
      <w:numFmt w:val="bullet"/>
      <w:lvlText w:val=""/>
      <w:lvlJc w:val="left"/>
      <w:pPr>
        <w:ind w:left="720" w:hanging="360"/>
      </w:pPr>
      <w:rPr>
        <w:rFonts w:ascii="Symbol" w:hAnsi="Symbol"/>
      </w:rPr>
    </w:lvl>
    <w:lvl w:ilvl="8" w:tplc="50820314">
      <w:start w:val="1"/>
      <w:numFmt w:val="bullet"/>
      <w:lvlText w:val=""/>
      <w:lvlJc w:val="left"/>
      <w:pPr>
        <w:ind w:left="720" w:hanging="360"/>
      </w:pPr>
      <w:rPr>
        <w:rFonts w:ascii="Symbol" w:hAnsi="Symbol"/>
      </w:rPr>
    </w:lvl>
  </w:abstractNum>
  <w:abstractNum w:abstractNumId="2" w15:restartNumberingAfterBreak="0">
    <w:nsid w:val="0DAB0628"/>
    <w:multiLevelType w:val="hybridMultilevel"/>
    <w:tmpl w:val="A442FD28"/>
    <w:lvl w:ilvl="0" w:tplc="7596904E">
      <w:start w:val="1"/>
      <w:numFmt w:val="bullet"/>
      <w:lvlText w:val=""/>
      <w:lvlJc w:val="left"/>
      <w:pPr>
        <w:ind w:left="720" w:hanging="360"/>
      </w:pPr>
      <w:rPr>
        <w:rFonts w:ascii="Symbol" w:hAnsi="Symbol"/>
      </w:rPr>
    </w:lvl>
    <w:lvl w:ilvl="1" w:tplc="A7C26C34">
      <w:start w:val="1"/>
      <w:numFmt w:val="bullet"/>
      <w:lvlText w:val=""/>
      <w:lvlJc w:val="left"/>
      <w:pPr>
        <w:ind w:left="720" w:hanging="360"/>
      </w:pPr>
      <w:rPr>
        <w:rFonts w:ascii="Symbol" w:hAnsi="Symbol"/>
      </w:rPr>
    </w:lvl>
    <w:lvl w:ilvl="2" w:tplc="73A26B88">
      <w:start w:val="1"/>
      <w:numFmt w:val="bullet"/>
      <w:lvlText w:val=""/>
      <w:lvlJc w:val="left"/>
      <w:pPr>
        <w:ind w:left="720" w:hanging="360"/>
      </w:pPr>
      <w:rPr>
        <w:rFonts w:ascii="Symbol" w:hAnsi="Symbol"/>
      </w:rPr>
    </w:lvl>
    <w:lvl w:ilvl="3" w:tplc="D558074C">
      <w:start w:val="1"/>
      <w:numFmt w:val="bullet"/>
      <w:lvlText w:val=""/>
      <w:lvlJc w:val="left"/>
      <w:pPr>
        <w:ind w:left="720" w:hanging="360"/>
      </w:pPr>
      <w:rPr>
        <w:rFonts w:ascii="Symbol" w:hAnsi="Symbol"/>
      </w:rPr>
    </w:lvl>
    <w:lvl w:ilvl="4" w:tplc="32F8CE0C">
      <w:start w:val="1"/>
      <w:numFmt w:val="bullet"/>
      <w:lvlText w:val=""/>
      <w:lvlJc w:val="left"/>
      <w:pPr>
        <w:ind w:left="720" w:hanging="360"/>
      </w:pPr>
      <w:rPr>
        <w:rFonts w:ascii="Symbol" w:hAnsi="Symbol"/>
      </w:rPr>
    </w:lvl>
    <w:lvl w:ilvl="5" w:tplc="603EB054">
      <w:start w:val="1"/>
      <w:numFmt w:val="bullet"/>
      <w:lvlText w:val=""/>
      <w:lvlJc w:val="left"/>
      <w:pPr>
        <w:ind w:left="720" w:hanging="360"/>
      </w:pPr>
      <w:rPr>
        <w:rFonts w:ascii="Symbol" w:hAnsi="Symbol"/>
      </w:rPr>
    </w:lvl>
    <w:lvl w:ilvl="6" w:tplc="27BA94FC">
      <w:start w:val="1"/>
      <w:numFmt w:val="bullet"/>
      <w:lvlText w:val=""/>
      <w:lvlJc w:val="left"/>
      <w:pPr>
        <w:ind w:left="720" w:hanging="360"/>
      </w:pPr>
      <w:rPr>
        <w:rFonts w:ascii="Symbol" w:hAnsi="Symbol"/>
      </w:rPr>
    </w:lvl>
    <w:lvl w:ilvl="7" w:tplc="2C88B442">
      <w:start w:val="1"/>
      <w:numFmt w:val="bullet"/>
      <w:lvlText w:val=""/>
      <w:lvlJc w:val="left"/>
      <w:pPr>
        <w:ind w:left="720" w:hanging="360"/>
      </w:pPr>
      <w:rPr>
        <w:rFonts w:ascii="Symbol" w:hAnsi="Symbol"/>
      </w:rPr>
    </w:lvl>
    <w:lvl w:ilvl="8" w:tplc="0076FC8C">
      <w:start w:val="1"/>
      <w:numFmt w:val="bullet"/>
      <w:lvlText w:val=""/>
      <w:lvlJc w:val="left"/>
      <w:pPr>
        <w:ind w:left="720" w:hanging="360"/>
      </w:pPr>
      <w:rPr>
        <w:rFonts w:ascii="Symbol" w:hAnsi="Symbol"/>
      </w:rPr>
    </w:lvl>
  </w:abstractNum>
  <w:abstractNum w:abstractNumId="3" w15:restartNumberingAfterBreak="0">
    <w:nsid w:val="16F02CD0"/>
    <w:multiLevelType w:val="hybridMultilevel"/>
    <w:tmpl w:val="6A9E8A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FD1B9D"/>
    <w:multiLevelType w:val="hybridMultilevel"/>
    <w:tmpl w:val="2F8C9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724490"/>
    <w:multiLevelType w:val="hybridMultilevel"/>
    <w:tmpl w:val="8D765590"/>
    <w:lvl w:ilvl="0" w:tplc="349CD60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D21124"/>
    <w:multiLevelType w:val="hybridMultilevel"/>
    <w:tmpl w:val="BB3095AE"/>
    <w:lvl w:ilvl="0" w:tplc="CA0810F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A45715"/>
    <w:multiLevelType w:val="hybridMultilevel"/>
    <w:tmpl w:val="72E67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830C11"/>
    <w:multiLevelType w:val="hybridMultilevel"/>
    <w:tmpl w:val="E0300D44"/>
    <w:lvl w:ilvl="0" w:tplc="95DEFEF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BC1611"/>
    <w:multiLevelType w:val="hybridMultilevel"/>
    <w:tmpl w:val="9C222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976C03"/>
    <w:multiLevelType w:val="hybridMultilevel"/>
    <w:tmpl w:val="15B89CA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7D76B62"/>
    <w:multiLevelType w:val="hybridMultilevel"/>
    <w:tmpl w:val="1EB68660"/>
    <w:lvl w:ilvl="0" w:tplc="501213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861266"/>
    <w:multiLevelType w:val="hybridMultilevel"/>
    <w:tmpl w:val="ADF2B3B0"/>
    <w:lvl w:ilvl="0" w:tplc="E02CABA2">
      <w:start w:val="1"/>
      <w:numFmt w:val="decimal"/>
      <w:lvlText w:val="%1."/>
      <w:lvlJc w:val="left"/>
      <w:pPr>
        <w:ind w:left="720" w:hanging="360"/>
      </w:pPr>
    </w:lvl>
    <w:lvl w:ilvl="1" w:tplc="E3BE731A">
      <w:start w:val="1"/>
      <w:numFmt w:val="lowerLetter"/>
      <w:lvlText w:val="%2."/>
      <w:lvlJc w:val="left"/>
      <w:pPr>
        <w:ind w:left="1440" w:hanging="360"/>
      </w:pPr>
    </w:lvl>
    <w:lvl w:ilvl="2" w:tplc="2C3677A8">
      <w:start w:val="1"/>
      <w:numFmt w:val="lowerRoman"/>
      <w:lvlText w:val="%3."/>
      <w:lvlJc w:val="right"/>
      <w:pPr>
        <w:ind w:left="2160" w:hanging="180"/>
      </w:pPr>
    </w:lvl>
    <w:lvl w:ilvl="3" w:tplc="F7DA052C">
      <w:start w:val="1"/>
      <w:numFmt w:val="decimal"/>
      <w:lvlText w:val="%4."/>
      <w:lvlJc w:val="left"/>
      <w:pPr>
        <w:ind w:left="2880" w:hanging="360"/>
      </w:pPr>
    </w:lvl>
    <w:lvl w:ilvl="4" w:tplc="D2BE4ACC">
      <w:start w:val="1"/>
      <w:numFmt w:val="lowerLetter"/>
      <w:lvlText w:val="%5."/>
      <w:lvlJc w:val="left"/>
      <w:pPr>
        <w:ind w:left="3600" w:hanging="360"/>
      </w:pPr>
    </w:lvl>
    <w:lvl w:ilvl="5" w:tplc="F6803A02">
      <w:start w:val="1"/>
      <w:numFmt w:val="lowerRoman"/>
      <w:lvlText w:val="%6."/>
      <w:lvlJc w:val="right"/>
      <w:pPr>
        <w:ind w:left="4320" w:hanging="180"/>
      </w:pPr>
    </w:lvl>
    <w:lvl w:ilvl="6" w:tplc="B7EA4566">
      <w:start w:val="1"/>
      <w:numFmt w:val="decimal"/>
      <w:lvlText w:val="%7."/>
      <w:lvlJc w:val="left"/>
      <w:pPr>
        <w:ind w:left="5040" w:hanging="360"/>
      </w:pPr>
    </w:lvl>
    <w:lvl w:ilvl="7" w:tplc="C6F659F8">
      <w:start w:val="1"/>
      <w:numFmt w:val="lowerLetter"/>
      <w:lvlText w:val="%8."/>
      <w:lvlJc w:val="left"/>
      <w:pPr>
        <w:ind w:left="5760" w:hanging="360"/>
      </w:pPr>
    </w:lvl>
    <w:lvl w:ilvl="8" w:tplc="030C4C36">
      <w:start w:val="1"/>
      <w:numFmt w:val="lowerRoman"/>
      <w:lvlText w:val="%9."/>
      <w:lvlJc w:val="right"/>
      <w:pPr>
        <w:ind w:left="6480" w:hanging="180"/>
      </w:pPr>
    </w:lvl>
  </w:abstractNum>
  <w:abstractNum w:abstractNumId="13" w15:restartNumberingAfterBreak="0">
    <w:nsid w:val="715767F0"/>
    <w:multiLevelType w:val="hybridMultilevel"/>
    <w:tmpl w:val="67D823C6"/>
    <w:lvl w:ilvl="0" w:tplc="D976423A">
      <w:start w:val="1"/>
      <w:numFmt w:val="bullet"/>
      <w:lvlText w:val=""/>
      <w:lvlJc w:val="left"/>
      <w:pPr>
        <w:ind w:left="720" w:hanging="360"/>
      </w:pPr>
      <w:rPr>
        <w:rFonts w:ascii="Symbol" w:hAnsi="Symbol"/>
      </w:rPr>
    </w:lvl>
    <w:lvl w:ilvl="1" w:tplc="F5708210">
      <w:start w:val="1"/>
      <w:numFmt w:val="bullet"/>
      <w:lvlText w:val=""/>
      <w:lvlJc w:val="left"/>
      <w:pPr>
        <w:ind w:left="720" w:hanging="360"/>
      </w:pPr>
      <w:rPr>
        <w:rFonts w:ascii="Symbol" w:hAnsi="Symbol"/>
      </w:rPr>
    </w:lvl>
    <w:lvl w:ilvl="2" w:tplc="1ED4EACC">
      <w:start w:val="1"/>
      <w:numFmt w:val="bullet"/>
      <w:lvlText w:val=""/>
      <w:lvlJc w:val="left"/>
      <w:pPr>
        <w:ind w:left="720" w:hanging="360"/>
      </w:pPr>
      <w:rPr>
        <w:rFonts w:ascii="Symbol" w:hAnsi="Symbol"/>
      </w:rPr>
    </w:lvl>
    <w:lvl w:ilvl="3" w:tplc="4B266682">
      <w:start w:val="1"/>
      <w:numFmt w:val="bullet"/>
      <w:lvlText w:val=""/>
      <w:lvlJc w:val="left"/>
      <w:pPr>
        <w:ind w:left="720" w:hanging="360"/>
      </w:pPr>
      <w:rPr>
        <w:rFonts w:ascii="Symbol" w:hAnsi="Symbol"/>
      </w:rPr>
    </w:lvl>
    <w:lvl w:ilvl="4" w:tplc="14265BFE">
      <w:start w:val="1"/>
      <w:numFmt w:val="bullet"/>
      <w:lvlText w:val=""/>
      <w:lvlJc w:val="left"/>
      <w:pPr>
        <w:ind w:left="720" w:hanging="360"/>
      </w:pPr>
      <w:rPr>
        <w:rFonts w:ascii="Symbol" w:hAnsi="Symbol"/>
      </w:rPr>
    </w:lvl>
    <w:lvl w:ilvl="5" w:tplc="B72EDBBC">
      <w:start w:val="1"/>
      <w:numFmt w:val="bullet"/>
      <w:lvlText w:val=""/>
      <w:lvlJc w:val="left"/>
      <w:pPr>
        <w:ind w:left="720" w:hanging="360"/>
      </w:pPr>
      <w:rPr>
        <w:rFonts w:ascii="Symbol" w:hAnsi="Symbol"/>
      </w:rPr>
    </w:lvl>
    <w:lvl w:ilvl="6" w:tplc="38B4DBEE">
      <w:start w:val="1"/>
      <w:numFmt w:val="bullet"/>
      <w:lvlText w:val=""/>
      <w:lvlJc w:val="left"/>
      <w:pPr>
        <w:ind w:left="720" w:hanging="360"/>
      </w:pPr>
      <w:rPr>
        <w:rFonts w:ascii="Symbol" w:hAnsi="Symbol"/>
      </w:rPr>
    </w:lvl>
    <w:lvl w:ilvl="7" w:tplc="B6D6AEE2">
      <w:start w:val="1"/>
      <w:numFmt w:val="bullet"/>
      <w:lvlText w:val=""/>
      <w:lvlJc w:val="left"/>
      <w:pPr>
        <w:ind w:left="720" w:hanging="360"/>
      </w:pPr>
      <w:rPr>
        <w:rFonts w:ascii="Symbol" w:hAnsi="Symbol"/>
      </w:rPr>
    </w:lvl>
    <w:lvl w:ilvl="8" w:tplc="8AA6784C">
      <w:start w:val="1"/>
      <w:numFmt w:val="bullet"/>
      <w:lvlText w:val=""/>
      <w:lvlJc w:val="left"/>
      <w:pPr>
        <w:ind w:left="720" w:hanging="360"/>
      </w:pPr>
      <w:rPr>
        <w:rFonts w:ascii="Symbol" w:hAnsi="Symbol"/>
      </w:rPr>
    </w:lvl>
  </w:abstractNum>
  <w:num w:numId="1">
    <w:abstractNumId w:val="12"/>
  </w:num>
  <w:num w:numId="2">
    <w:abstractNumId w:val="9"/>
  </w:num>
  <w:num w:numId="3">
    <w:abstractNumId w:val="5"/>
  </w:num>
  <w:num w:numId="4">
    <w:abstractNumId w:val="11"/>
  </w:num>
  <w:num w:numId="5">
    <w:abstractNumId w:val="6"/>
  </w:num>
  <w:num w:numId="6">
    <w:abstractNumId w:val="10"/>
  </w:num>
  <w:num w:numId="7">
    <w:abstractNumId w:val="7"/>
  </w:num>
  <w:num w:numId="8">
    <w:abstractNumId w:val="4"/>
  </w:num>
  <w:num w:numId="9">
    <w:abstractNumId w:val="8"/>
  </w:num>
  <w:num w:numId="10">
    <w:abstractNumId w:val="13"/>
  </w:num>
  <w:num w:numId="11">
    <w:abstractNumId w:val="1"/>
  </w:num>
  <w:num w:numId="12">
    <w:abstractNumId w:val="2"/>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vdssr5xpa2fcetw07x2x55tstv0rrz90rz&quot;&gt;endnote_literature2&lt;record-ids&gt;&lt;item&gt;899&lt;/item&gt;&lt;item&gt;938&lt;/item&gt;&lt;item&gt;948&lt;/item&gt;&lt;item&gt;973&lt;/item&gt;&lt;item&gt;1013&lt;/item&gt;&lt;item&gt;1060&lt;/item&gt;&lt;item&gt;1076&lt;/item&gt;&lt;/record-ids&gt;&lt;/item&gt;&lt;/Libraries&gt;"/>
  </w:docVars>
  <w:rsids>
    <w:rsidRoot w:val="005E6EBF"/>
    <w:rsid w:val="000002F4"/>
    <w:rsid w:val="00000334"/>
    <w:rsid w:val="0000063F"/>
    <w:rsid w:val="00000659"/>
    <w:rsid w:val="00000F6A"/>
    <w:rsid w:val="000010BD"/>
    <w:rsid w:val="000010E4"/>
    <w:rsid w:val="0000125E"/>
    <w:rsid w:val="00001D44"/>
    <w:rsid w:val="00001E09"/>
    <w:rsid w:val="00002072"/>
    <w:rsid w:val="00002EFB"/>
    <w:rsid w:val="00002F57"/>
    <w:rsid w:val="0000329D"/>
    <w:rsid w:val="000045A3"/>
    <w:rsid w:val="00004971"/>
    <w:rsid w:val="00004C1A"/>
    <w:rsid w:val="00005A2D"/>
    <w:rsid w:val="00005B06"/>
    <w:rsid w:val="000060E3"/>
    <w:rsid w:val="00006FA4"/>
    <w:rsid w:val="00007126"/>
    <w:rsid w:val="000075C2"/>
    <w:rsid w:val="00007AE0"/>
    <w:rsid w:val="00007B7B"/>
    <w:rsid w:val="00010036"/>
    <w:rsid w:val="0001048E"/>
    <w:rsid w:val="000104FD"/>
    <w:rsid w:val="0001083D"/>
    <w:rsid w:val="00012156"/>
    <w:rsid w:val="00012532"/>
    <w:rsid w:val="0001289F"/>
    <w:rsid w:val="00012A20"/>
    <w:rsid w:val="0001308F"/>
    <w:rsid w:val="00013545"/>
    <w:rsid w:val="00013636"/>
    <w:rsid w:val="00013F17"/>
    <w:rsid w:val="0001436A"/>
    <w:rsid w:val="00014585"/>
    <w:rsid w:val="00014645"/>
    <w:rsid w:val="00014DC5"/>
    <w:rsid w:val="00015052"/>
    <w:rsid w:val="00015435"/>
    <w:rsid w:val="0001543A"/>
    <w:rsid w:val="00015627"/>
    <w:rsid w:val="00015AD6"/>
    <w:rsid w:val="00015E14"/>
    <w:rsid w:val="000161AD"/>
    <w:rsid w:val="000164BA"/>
    <w:rsid w:val="000168BF"/>
    <w:rsid w:val="000168FB"/>
    <w:rsid w:val="0001697E"/>
    <w:rsid w:val="00016B92"/>
    <w:rsid w:val="00016CCB"/>
    <w:rsid w:val="000172AD"/>
    <w:rsid w:val="000179FA"/>
    <w:rsid w:val="00017E39"/>
    <w:rsid w:val="00020029"/>
    <w:rsid w:val="00020064"/>
    <w:rsid w:val="00020076"/>
    <w:rsid w:val="000201E1"/>
    <w:rsid w:val="0002054F"/>
    <w:rsid w:val="000206AA"/>
    <w:rsid w:val="00020D32"/>
    <w:rsid w:val="000213EF"/>
    <w:rsid w:val="000215F6"/>
    <w:rsid w:val="000216B9"/>
    <w:rsid w:val="000218A0"/>
    <w:rsid w:val="00021F84"/>
    <w:rsid w:val="00022AA2"/>
    <w:rsid w:val="00022D38"/>
    <w:rsid w:val="0002340E"/>
    <w:rsid w:val="00023423"/>
    <w:rsid w:val="00023672"/>
    <w:rsid w:val="00023693"/>
    <w:rsid w:val="00023EDC"/>
    <w:rsid w:val="00024151"/>
    <w:rsid w:val="00024293"/>
    <w:rsid w:val="000244AA"/>
    <w:rsid w:val="00024B37"/>
    <w:rsid w:val="00025863"/>
    <w:rsid w:val="00025D3F"/>
    <w:rsid w:val="00025E1C"/>
    <w:rsid w:val="0002637B"/>
    <w:rsid w:val="00026EE2"/>
    <w:rsid w:val="000276C6"/>
    <w:rsid w:val="00027882"/>
    <w:rsid w:val="00027AAD"/>
    <w:rsid w:val="00027AFB"/>
    <w:rsid w:val="00027D8D"/>
    <w:rsid w:val="000300DD"/>
    <w:rsid w:val="000308D4"/>
    <w:rsid w:val="00030F03"/>
    <w:rsid w:val="00031043"/>
    <w:rsid w:val="0003129E"/>
    <w:rsid w:val="00031375"/>
    <w:rsid w:val="00031AEC"/>
    <w:rsid w:val="00032AC4"/>
    <w:rsid w:val="00032E8F"/>
    <w:rsid w:val="000331B4"/>
    <w:rsid w:val="000335D1"/>
    <w:rsid w:val="000337F0"/>
    <w:rsid w:val="00033839"/>
    <w:rsid w:val="0003391A"/>
    <w:rsid w:val="00033D29"/>
    <w:rsid w:val="0003473E"/>
    <w:rsid w:val="000347FC"/>
    <w:rsid w:val="00034835"/>
    <w:rsid w:val="00034B85"/>
    <w:rsid w:val="00034D02"/>
    <w:rsid w:val="000353A6"/>
    <w:rsid w:val="000355F8"/>
    <w:rsid w:val="00035740"/>
    <w:rsid w:val="000359D6"/>
    <w:rsid w:val="000360FB"/>
    <w:rsid w:val="000363DB"/>
    <w:rsid w:val="000367BB"/>
    <w:rsid w:val="00036F61"/>
    <w:rsid w:val="0003717E"/>
    <w:rsid w:val="00037826"/>
    <w:rsid w:val="00040177"/>
    <w:rsid w:val="000404CD"/>
    <w:rsid w:val="00040961"/>
    <w:rsid w:val="00040AEF"/>
    <w:rsid w:val="00040EC1"/>
    <w:rsid w:val="000411B8"/>
    <w:rsid w:val="00042526"/>
    <w:rsid w:val="0004253F"/>
    <w:rsid w:val="00042AD0"/>
    <w:rsid w:val="0004332A"/>
    <w:rsid w:val="00043571"/>
    <w:rsid w:val="0004394A"/>
    <w:rsid w:val="00044364"/>
    <w:rsid w:val="0004478F"/>
    <w:rsid w:val="00045A34"/>
    <w:rsid w:val="00045B68"/>
    <w:rsid w:val="00045D35"/>
    <w:rsid w:val="00046132"/>
    <w:rsid w:val="000462CE"/>
    <w:rsid w:val="000472C6"/>
    <w:rsid w:val="00047D62"/>
    <w:rsid w:val="00047F11"/>
    <w:rsid w:val="000504D1"/>
    <w:rsid w:val="0005065A"/>
    <w:rsid w:val="000507DF"/>
    <w:rsid w:val="000508EA"/>
    <w:rsid w:val="00051320"/>
    <w:rsid w:val="00051C79"/>
    <w:rsid w:val="00051E2B"/>
    <w:rsid w:val="00051E5A"/>
    <w:rsid w:val="000524E6"/>
    <w:rsid w:val="0005273D"/>
    <w:rsid w:val="00052966"/>
    <w:rsid w:val="000529BE"/>
    <w:rsid w:val="00052EB9"/>
    <w:rsid w:val="0005318D"/>
    <w:rsid w:val="0005358D"/>
    <w:rsid w:val="000544A9"/>
    <w:rsid w:val="000553E1"/>
    <w:rsid w:val="00055492"/>
    <w:rsid w:val="00055742"/>
    <w:rsid w:val="00055A65"/>
    <w:rsid w:val="00056287"/>
    <w:rsid w:val="00056289"/>
    <w:rsid w:val="0005670D"/>
    <w:rsid w:val="0005688E"/>
    <w:rsid w:val="00057256"/>
    <w:rsid w:val="00057265"/>
    <w:rsid w:val="0006003D"/>
    <w:rsid w:val="0006013B"/>
    <w:rsid w:val="000605CE"/>
    <w:rsid w:val="00060B5A"/>
    <w:rsid w:val="00060C9D"/>
    <w:rsid w:val="000610EC"/>
    <w:rsid w:val="00061104"/>
    <w:rsid w:val="00061918"/>
    <w:rsid w:val="0006193C"/>
    <w:rsid w:val="0006195C"/>
    <w:rsid w:val="00061969"/>
    <w:rsid w:val="00061AC8"/>
    <w:rsid w:val="000620AF"/>
    <w:rsid w:val="000620E5"/>
    <w:rsid w:val="000621E1"/>
    <w:rsid w:val="0006253E"/>
    <w:rsid w:val="0006273E"/>
    <w:rsid w:val="00062C8C"/>
    <w:rsid w:val="00062FA3"/>
    <w:rsid w:val="00063308"/>
    <w:rsid w:val="00063BD1"/>
    <w:rsid w:val="0006403B"/>
    <w:rsid w:val="00064B04"/>
    <w:rsid w:val="00064DCD"/>
    <w:rsid w:val="0006519E"/>
    <w:rsid w:val="00065BC9"/>
    <w:rsid w:val="00065E03"/>
    <w:rsid w:val="00066285"/>
    <w:rsid w:val="00066ED5"/>
    <w:rsid w:val="000675D4"/>
    <w:rsid w:val="00067609"/>
    <w:rsid w:val="00067F24"/>
    <w:rsid w:val="0007005B"/>
    <w:rsid w:val="00070D3E"/>
    <w:rsid w:val="00070F32"/>
    <w:rsid w:val="00071B9B"/>
    <w:rsid w:val="00071BDD"/>
    <w:rsid w:val="0007255F"/>
    <w:rsid w:val="000726DC"/>
    <w:rsid w:val="000726F2"/>
    <w:rsid w:val="0007276A"/>
    <w:rsid w:val="00072958"/>
    <w:rsid w:val="000730F7"/>
    <w:rsid w:val="000731D2"/>
    <w:rsid w:val="00073476"/>
    <w:rsid w:val="00073A37"/>
    <w:rsid w:val="000746C4"/>
    <w:rsid w:val="000747A6"/>
    <w:rsid w:val="00074B21"/>
    <w:rsid w:val="00074BF4"/>
    <w:rsid w:val="00074C6A"/>
    <w:rsid w:val="00074EA1"/>
    <w:rsid w:val="00075011"/>
    <w:rsid w:val="00075894"/>
    <w:rsid w:val="00075D52"/>
    <w:rsid w:val="00076105"/>
    <w:rsid w:val="000764A0"/>
    <w:rsid w:val="000768DF"/>
    <w:rsid w:val="00076900"/>
    <w:rsid w:val="0007716D"/>
    <w:rsid w:val="00077CAC"/>
    <w:rsid w:val="00080215"/>
    <w:rsid w:val="0008025E"/>
    <w:rsid w:val="00080863"/>
    <w:rsid w:val="00080907"/>
    <w:rsid w:val="00080925"/>
    <w:rsid w:val="00080A54"/>
    <w:rsid w:val="00081230"/>
    <w:rsid w:val="0008147C"/>
    <w:rsid w:val="000814EE"/>
    <w:rsid w:val="00081B0E"/>
    <w:rsid w:val="00081BEF"/>
    <w:rsid w:val="000826EA"/>
    <w:rsid w:val="00082D71"/>
    <w:rsid w:val="0008313A"/>
    <w:rsid w:val="0008361B"/>
    <w:rsid w:val="0008380D"/>
    <w:rsid w:val="000838B8"/>
    <w:rsid w:val="0008390B"/>
    <w:rsid w:val="00083DA7"/>
    <w:rsid w:val="00084215"/>
    <w:rsid w:val="000844ED"/>
    <w:rsid w:val="00084520"/>
    <w:rsid w:val="00084F94"/>
    <w:rsid w:val="00085122"/>
    <w:rsid w:val="000855F9"/>
    <w:rsid w:val="00085CEB"/>
    <w:rsid w:val="000860E2"/>
    <w:rsid w:val="00086172"/>
    <w:rsid w:val="00086363"/>
    <w:rsid w:val="00086843"/>
    <w:rsid w:val="0008733B"/>
    <w:rsid w:val="00087A4A"/>
    <w:rsid w:val="00087AA0"/>
    <w:rsid w:val="00090302"/>
    <w:rsid w:val="0009068A"/>
    <w:rsid w:val="000908D2"/>
    <w:rsid w:val="00090EA9"/>
    <w:rsid w:val="000923C4"/>
    <w:rsid w:val="000928C1"/>
    <w:rsid w:val="0009299C"/>
    <w:rsid w:val="00093F38"/>
    <w:rsid w:val="000942A8"/>
    <w:rsid w:val="00094662"/>
    <w:rsid w:val="00094941"/>
    <w:rsid w:val="00094C3F"/>
    <w:rsid w:val="0009531D"/>
    <w:rsid w:val="00095732"/>
    <w:rsid w:val="0009573E"/>
    <w:rsid w:val="00095AC0"/>
    <w:rsid w:val="00095F49"/>
    <w:rsid w:val="000961B6"/>
    <w:rsid w:val="00096639"/>
    <w:rsid w:val="00096722"/>
    <w:rsid w:val="00096A75"/>
    <w:rsid w:val="000972EF"/>
    <w:rsid w:val="000977E8"/>
    <w:rsid w:val="00097D28"/>
    <w:rsid w:val="00097E5E"/>
    <w:rsid w:val="000A057E"/>
    <w:rsid w:val="000A0658"/>
    <w:rsid w:val="000A06D7"/>
    <w:rsid w:val="000A0E07"/>
    <w:rsid w:val="000A2016"/>
    <w:rsid w:val="000A201C"/>
    <w:rsid w:val="000A2159"/>
    <w:rsid w:val="000A2500"/>
    <w:rsid w:val="000A2575"/>
    <w:rsid w:val="000A3190"/>
    <w:rsid w:val="000A3476"/>
    <w:rsid w:val="000A375B"/>
    <w:rsid w:val="000A3905"/>
    <w:rsid w:val="000A456E"/>
    <w:rsid w:val="000A4644"/>
    <w:rsid w:val="000A4AE7"/>
    <w:rsid w:val="000A4CF0"/>
    <w:rsid w:val="000A53AD"/>
    <w:rsid w:val="000A5581"/>
    <w:rsid w:val="000A5736"/>
    <w:rsid w:val="000A6218"/>
    <w:rsid w:val="000A63B8"/>
    <w:rsid w:val="000A6A74"/>
    <w:rsid w:val="000A6C59"/>
    <w:rsid w:val="000A73A2"/>
    <w:rsid w:val="000A741A"/>
    <w:rsid w:val="000A75B2"/>
    <w:rsid w:val="000A7C28"/>
    <w:rsid w:val="000A7D4C"/>
    <w:rsid w:val="000B02FE"/>
    <w:rsid w:val="000B0BAC"/>
    <w:rsid w:val="000B0E69"/>
    <w:rsid w:val="000B0F47"/>
    <w:rsid w:val="000B1114"/>
    <w:rsid w:val="000B125B"/>
    <w:rsid w:val="000B143C"/>
    <w:rsid w:val="000B1528"/>
    <w:rsid w:val="000B153C"/>
    <w:rsid w:val="000B167B"/>
    <w:rsid w:val="000B1C91"/>
    <w:rsid w:val="000B29FE"/>
    <w:rsid w:val="000B2B22"/>
    <w:rsid w:val="000B2BC0"/>
    <w:rsid w:val="000B2FAE"/>
    <w:rsid w:val="000B31B9"/>
    <w:rsid w:val="000B38E7"/>
    <w:rsid w:val="000B3AE3"/>
    <w:rsid w:val="000B3F92"/>
    <w:rsid w:val="000B4517"/>
    <w:rsid w:val="000B4A0E"/>
    <w:rsid w:val="000B4C58"/>
    <w:rsid w:val="000B50F6"/>
    <w:rsid w:val="000B5462"/>
    <w:rsid w:val="000B691A"/>
    <w:rsid w:val="000B6F49"/>
    <w:rsid w:val="000B76EF"/>
    <w:rsid w:val="000B784B"/>
    <w:rsid w:val="000B7CA5"/>
    <w:rsid w:val="000B7D58"/>
    <w:rsid w:val="000C0548"/>
    <w:rsid w:val="000C092D"/>
    <w:rsid w:val="000C0A76"/>
    <w:rsid w:val="000C13A7"/>
    <w:rsid w:val="000C2524"/>
    <w:rsid w:val="000C252B"/>
    <w:rsid w:val="000C389C"/>
    <w:rsid w:val="000C38DE"/>
    <w:rsid w:val="000C3D97"/>
    <w:rsid w:val="000C3E47"/>
    <w:rsid w:val="000C418F"/>
    <w:rsid w:val="000C4720"/>
    <w:rsid w:val="000C4E64"/>
    <w:rsid w:val="000C5508"/>
    <w:rsid w:val="000C5980"/>
    <w:rsid w:val="000C5DAB"/>
    <w:rsid w:val="000C62A6"/>
    <w:rsid w:val="000C63C1"/>
    <w:rsid w:val="000C678D"/>
    <w:rsid w:val="000C6D99"/>
    <w:rsid w:val="000C7035"/>
    <w:rsid w:val="000C7603"/>
    <w:rsid w:val="000C7810"/>
    <w:rsid w:val="000C7BA0"/>
    <w:rsid w:val="000C7BD7"/>
    <w:rsid w:val="000D02A6"/>
    <w:rsid w:val="000D062E"/>
    <w:rsid w:val="000D0F69"/>
    <w:rsid w:val="000D0F93"/>
    <w:rsid w:val="000D10FF"/>
    <w:rsid w:val="000D1784"/>
    <w:rsid w:val="000D17A6"/>
    <w:rsid w:val="000D1E41"/>
    <w:rsid w:val="000D2B21"/>
    <w:rsid w:val="000D325A"/>
    <w:rsid w:val="000D3786"/>
    <w:rsid w:val="000D42FB"/>
    <w:rsid w:val="000D5110"/>
    <w:rsid w:val="000D5A7F"/>
    <w:rsid w:val="000D5C7F"/>
    <w:rsid w:val="000D65DD"/>
    <w:rsid w:val="000D696D"/>
    <w:rsid w:val="000D6E9C"/>
    <w:rsid w:val="000D6F0D"/>
    <w:rsid w:val="000D6F1C"/>
    <w:rsid w:val="000D724B"/>
    <w:rsid w:val="000D7432"/>
    <w:rsid w:val="000D76E6"/>
    <w:rsid w:val="000D7E1E"/>
    <w:rsid w:val="000E02C3"/>
    <w:rsid w:val="000E0B4C"/>
    <w:rsid w:val="000E1BBD"/>
    <w:rsid w:val="000E23DB"/>
    <w:rsid w:val="000E246F"/>
    <w:rsid w:val="000E25DF"/>
    <w:rsid w:val="000E29A6"/>
    <w:rsid w:val="000E3088"/>
    <w:rsid w:val="000E3123"/>
    <w:rsid w:val="000E37D1"/>
    <w:rsid w:val="000E3C2B"/>
    <w:rsid w:val="000E3E2E"/>
    <w:rsid w:val="000E4293"/>
    <w:rsid w:val="000E4DF1"/>
    <w:rsid w:val="000E5972"/>
    <w:rsid w:val="000E6707"/>
    <w:rsid w:val="000E6ADB"/>
    <w:rsid w:val="000E6CBD"/>
    <w:rsid w:val="000E7324"/>
    <w:rsid w:val="000E7DEA"/>
    <w:rsid w:val="000F0196"/>
    <w:rsid w:val="000F07F5"/>
    <w:rsid w:val="000F0F2A"/>
    <w:rsid w:val="000F1234"/>
    <w:rsid w:val="000F1A99"/>
    <w:rsid w:val="000F1AE8"/>
    <w:rsid w:val="000F1BF2"/>
    <w:rsid w:val="000F2763"/>
    <w:rsid w:val="000F348F"/>
    <w:rsid w:val="000F375C"/>
    <w:rsid w:val="000F3A61"/>
    <w:rsid w:val="000F3B51"/>
    <w:rsid w:val="000F3C9C"/>
    <w:rsid w:val="000F41FB"/>
    <w:rsid w:val="000F45A9"/>
    <w:rsid w:val="000F495A"/>
    <w:rsid w:val="000F4E45"/>
    <w:rsid w:val="000F4F37"/>
    <w:rsid w:val="000F50D8"/>
    <w:rsid w:val="000F559E"/>
    <w:rsid w:val="000F6124"/>
    <w:rsid w:val="000F62D9"/>
    <w:rsid w:val="000F6524"/>
    <w:rsid w:val="000F6BF1"/>
    <w:rsid w:val="000F6D7D"/>
    <w:rsid w:val="000F746B"/>
    <w:rsid w:val="00100115"/>
    <w:rsid w:val="00100670"/>
    <w:rsid w:val="00101E09"/>
    <w:rsid w:val="0010270D"/>
    <w:rsid w:val="00102B45"/>
    <w:rsid w:val="00103EEC"/>
    <w:rsid w:val="00104293"/>
    <w:rsid w:val="00104852"/>
    <w:rsid w:val="00104A2F"/>
    <w:rsid w:val="00105012"/>
    <w:rsid w:val="00105020"/>
    <w:rsid w:val="0010542F"/>
    <w:rsid w:val="00105530"/>
    <w:rsid w:val="00106160"/>
    <w:rsid w:val="001062AF"/>
    <w:rsid w:val="0010650E"/>
    <w:rsid w:val="00107ED9"/>
    <w:rsid w:val="001106E5"/>
    <w:rsid w:val="001106EA"/>
    <w:rsid w:val="001107AE"/>
    <w:rsid w:val="001107D3"/>
    <w:rsid w:val="00110D47"/>
    <w:rsid w:val="00110F40"/>
    <w:rsid w:val="0011104D"/>
    <w:rsid w:val="001111EB"/>
    <w:rsid w:val="00111270"/>
    <w:rsid w:val="0011176D"/>
    <w:rsid w:val="001117D5"/>
    <w:rsid w:val="00111F8B"/>
    <w:rsid w:val="001128BF"/>
    <w:rsid w:val="0011291A"/>
    <w:rsid w:val="00112DD7"/>
    <w:rsid w:val="00113292"/>
    <w:rsid w:val="00113430"/>
    <w:rsid w:val="00114AF4"/>
    <w:rsid w:val="00114BF0"/>
    <w:rsid w:val="00115125"/>
    <w:rsid w:val="001154F6"/>
    <w:rsid w:val="00115679"/>
    <w:rsid w:val="00115971"/>
    <w:rsid w:val="00115EB6"/>
    <w:rsid w:val="00116027"/>
    <w:rsid w:val="001162BD"/>
    <w:rsid w:val="001164B9"/>
    <w:rsid w:val="001167C9"/>
    <w:rsid w:val="0011714B"/>
    <w:rsid w:val="001178DC"/>
    <w:rsid w:val="00117B3C"/>
    <w:rsid w:val="00117DB6"/>
    <w:rsid w:val="00117DFF"/>
    <w:rsid w:val="0012032C"/>
    <w:rsid w:val="0012078E"/>
    <w:rsid w:val="00120EE4"/>
    <w:rsid w:val="001212E7"/>
    <w:rsid w:val="00121657"/>
    <w:rsid w:val="001218F2"/>
    <w:rsid w:val="00121A71"/>
    <w:rsid w:val="00121C4E"/>
    <w:rsid w:val="00121F35"/>
    <w:rsid w:val="00121FBF"/>
    <w:rsid w:val="00122158"/>
    <w:rsid w:val="0012284C"/>
    <w:rsid w:val="0012294A"/>
    <w:rsid w:val="00122A05"/>
    <w:rsid w:val="00122B67"/>
    <w:rsid w:val="00123065"/>
    <w:rsid w:val="00123290"/>
    <w:rsid w:val="00123ED4"/>
    <w:rsid w:val="00124167"/>
    <w:rsid w:val="0012464C"/>
    <w:rsid w:val="00124811"/>
    <w:rsid w:val="001249DC"/>
    <w:rsid w:val="00124ABE"/>
    <w:rsid w:val="001250F0"/>
    <w:rsid w:val="00125371"/>
    <w:rsid w:val="001256BA"/>
    <w:rsid w:val="001259D5"/>
    <w:rsid w:val="00126006"/>
    <w:rsid w:val="0012602C"/>
    <w:rsid w:val="001268E4"/>
    <w:rsid w:val="00127A17"/>
    <w:rsid w:val="00127D32"/>
    <w:rsid w:val="00130376"/>
    <w:rsid w:val="001309FC"/>
    <w:rsid w:val="00130A28"/>
    <w:rsid w:val="00130BBE"/>
    <w:rsid w:val="00131997"/>
    <w:rsid w:val="00131F77"/>
    <w:rsid w:val="00132312"/>
    <w:rsid w:val="0013249C"/>
    <w:rsid w:val="00132896"/>
    <w:rsid w:val="00132B04"/>
    <w:rsid w:val="00132D02"/>
    <w:rsid w:val="001336AA"/>
    <w:rsid w:val="00133D50"/>
    <w:rsid w:val="00133E37"/>
    <w:rsid w:val="001343CF"/>
    <w:rsid w:val="001343D4"/>
    <w:rsid w:val="00134A88"/>
    <w:rsid w:val="00136328"/>
    <w:rsid w:val="00136434"/>
    <w:rsid w:val="001373A8"/>
    <w:rsid w:val="00137905"/>
    <w:rsid w:val="00137A88"/>
    <w:rsid w:val="00137B44"/>
    <w:rsid w:val="00140587"/>
    <w:rsid w:val="001406F2"/>
    <w:rsid w:val="00140E61"/>
    <w:rsid w:val="001412F9"/>
    <w:rsid w:val="00141573"/>
    <w:rsid w:val="0014180A"/>
    <w:rsid w:val="00141CDA"/>
    <w:rsid w:val="0014218C"/>
    <w:rsid w:val="0014297B"/>
    <w:rsid w:val="00142FF8"/>
    <w:rsid w:val="001438C3"/>
    <w:rsid w:val="001439A8"/>
    <w:rsid w:val="00143D1E"/>
    <w:rsid w:val="001448BD"/>
    <w:rsid w:val="001449B0"/>
    <w:rsid w:val="00144AF4"/>
    <w:rsid w:val="00144B2A"/>
    <w:rsid w:val="00145096"/>
    <w:rsid w:val="00145629"/>
    <w:rsid w:val="00145C34"/>
    <w:rsid w:val="00145FE3"/>
    <w:rsid w:val="00146000"/>
    <w:rsid w:val="0014683B"/>
    <w:rsid w:val="00146D17"/>
    <w:rsid w:val="00146EB0"/>
    <w:rsid w:val="00147223"/>
    <w:rsid w:val="00147686"/>
    <w:rsid w:val="00147DBA"/>
    <w:rsid w:val="001503E7"/>
    <w:rsid w:val="00150C2A"/>
    <w:rsid w:val="0015108D"/>
    <w:rsid w:val="001517DC"/>
    <w:rsid w:val="0015297C"/>
    <w:rsid w:val="00152D48"/>
    <w:rsid w:val="00152F4A"/>
    <w:rsid w:val="001534D6"/>
    <w:rsid w:val="001536C7"/>
    <w:rsid w:val="00153948"/>
    <w:rsid w:val="001540DE"/>
    <w:rsid w:val="0015410A"/>
    <w:rsid w:val="00154A28"/>
    <w:rsid w:val="00154E4A"/>
    <w:rsid w:val="00154EA9"/>
    <w:rsid w:val="00154FF0"/>
    <w:rsid w:val="0015505F"/>
    <w:rsid w:val="0015511B"/>
    <w:rsid w:val="00156099"/>
    <w:rsid w:val="001560EF"/>
    <w:rsid w:val="0015614E"/>
    <w:rsid w:val="001575A4"/>
    <w:rsid w:val="00157782"/>
    <w:rsid w:val="00157A54"/>
    <w:rsid w:val="00157EF0"/>
    <w:rsid w:val="00157F8E"/>
    <w:rsid w:val="00160028"/>
    <w:rsid w:val="00160185"/>
    <w:rsid w:val="00160461"/>
    <w:rsid w:val="00160594"/>
    <w:rsid w:val="00160700"/>
    <w:rsid w:val="00160A5C"/>
    <w:rsid w:val="00161308"/>
    <w:rsid w:val="001616FE"/>
    <w:rsid w:val="0016200F"/>
    <w:rsid w:val="00162125"/>
    <w:rsid w:val="001624E2"/>
    <w:rsid w:val="00162690"/>
    <w:rsid w:val="001631D3"/>
    <w:rsid w:val="001635FF"/>
    <w:rsid w:val="001636ED"/>
    <w:rsid w:val="00163E22"/>
    <w:rsid w:val="00164BF8"/>
    <w:rsid w:val="00164CB2"/>
    <w:rsid w:val="00164E9E"/>
    <w:rsid w:val="00166530"/>
    <w:rsid w:val="00166A05"/>
    <w:rsid w:val="00166B61"/>
    <w:rsid w:val="001675F4"/>
    <w:rsid w:val="001677BB"/>
    <w:rsid w:val="00167800"/>
    <w:rsid w:val="00167E95"/>
    <w:rsid w:val="001700AD"/>
    <w:rsid w:val="0017019B"/>
    <w:rsid w:val="00170604"/>
    <w:rsid w:val="00170820"/>
    <w:rsid w:val="00170899"/>
    <w:rsid w:val="00170AC8"/>
    <w:rsid w:val="00170DDC"/>
    <w:rsid w:val="00171814"/>
    <w:rsid w:val="001724B1"/>
    <w:rsid w:val="001725EF"/>
    <w:rsid w:val="00172A29"/>
    <w:rsid w:val="00172B5D"/>
    <w:rsid w:val="00172E54"/>
    <w:rsid w:val="00173623"/>
    <w:rsid w:val="00173C11"/>
    <w:rsid w:val="00173F91"/>
    <w:rsid w:val="00174254"/>
    <w:rsid w:val="001743C3"/>
    <w:rsid w:val="00174916"/>
    <w:rsid w:val="00174D3E"/>
    <w:rsid w:val="00174E50"/>
    <w:rsid w:val="00174F82"/>
    <w:rsid w:val="0017525F"/>
    <w:rsid w:val="001759BE"/>
    <w:rsid w:val="00175B88"/>
    <w:rsid w:val="00175C24"/>
    <w:rsid w:val="00175D17"/>
    <w:rsid w:val="001762BD"/>
    <w:rsid w:val="00176605"/>
    <w:rsid w:val="001773D8"/>
    <w:rsid w:val="0017773C"/>
    <w:rsid w:val="0017787C"/>
    <w:rsid w:val="00177B61"/>
    <w:rsid w:val="001801A9"/>
    <w:rsid w:val="0018047C"/>
    <w:rsid w:val="00180508"/>
    <w:rsid w:val="0018094F"/>
    <w:rsid w:val="001827E3"/>
    <w:rsid w:val="0018293C"/>
    <w:rsid w:val="00182B78"/>
    <w:rsid w:val="00182CB7"/>
    <w:rsid w:val="00182E60"/>
    <w:rsid w:val="0018372E"/>
    <w:rsid w:val="00183C25"/>
    <w:rsid w:val="001843C3"/>
    <w:rsid w:val="00184880"/>
    <w:rsid w:val="001848F8"/>
    <w:rsid w:val="0018509D"/>
    <w:rsid w:val="00185592"/>
    <w:rsid w:val="0018595E"/>
    <w:rsid w:val="0018637B"/>
    <w:rsid w:val="00186496"/>
    <w:rsid w:val="0018652D"/>
    <w:rsid w:val="0018670A"/>
    <w:rsid w:val="00186ECF"/>
    <w:rsid w:val="0018727C"/>
    <w:rsid w:val="00187684"/>
    <w:rsid w:val="0018779F"/>
    <w:rsid w:val="00187C1F"/>
    <w:rsid w:val="00187C91"/>
    <w:rsid w:val="00187EF2"/>
    <w:rsid w:val="00190287"/>
    <w:rsid w:val="00190316"/>
    <w:rsid w:val="001906F9"/>
    <w:rsid w:val="00190929"/>
    <w:rsid w:val="00190BCA"/>
    <w:rsid w:val="00190CC2"/>
    <w:rsid w:val="00190D7A"/>
    <w:rsid w:val="00191256"/>
    <w:rsid w:val="00191A2A"/>
    <w:rsid w:val="00191CF8"/>
    <w:rsid w:val="00192107"/>
    <w:rsid w:val="00192236"/>
    <w:rsid w:val="001922F3"/>
    <w:rsid w:val="00192983"/>
    <w:rsid w:val="00192E99"/>
    <w:rsid w:val="00193344"/>
    <w:rsid w:val="00193661"/>
    <w:rsid w:val="00194556"/>
    <w:rsid w:val="00194A4D"/>
    <w:rsid w:val="00194CCD"/>
    <w:rsid w:val="00194D2F"/>
    <w:rsid w:val="00195727"/>
    <w:rsid w:val="00195736"/>
    <w:rsid w:val="001958AF"/>
    <w:rsid w:val="00195989"/>
    <w:rsid w:val="00196079"/>
    <w:rsid w:val="0019630E"/>
    <w:rsid w:val="00196698"/>
    <w:rsid w:val="0019682C"/>
    <w:rsid w:val="0019784F"/>
    <w:rsid w:val="001A02E9"/>
    <w:rsid w:val="001A04C3"/>
    <w:rsid w:val="001A071E"/>
    <w:rsid w:val="001A1329"/>
    <w:rsid w:val="001A18FD"/>
    <w:rsid w:val="001A192A"/>
    <w:rsid w:val="001A1B3E"/>
    <w:rsid w:val="001A1CC0"/>
    <w:rsid w:val="001A1FE5"/>
    <w:rsid w:val="001A2270"/>
    <w:rsid w:val="001A243D"/>
    <w:rsid w:val="001A26CA"/>
    <w:rsid w:val="001A26CF"/>
    <w:rsid w:val="001A2D30"/>
    <w:rsid w:val="001A2E07"/>
    <w:rsid w:val="001A2E94"/>
    <w:rsid w:val="001A3280"/>
    <w:rsid w:val="001A36FE"/>
    <w:rsid w:val="001A387D"/>
    <w:rsid w:val="001A3BF1"/>
    <w:rsid w:val="001A3CA4"/>
    <w:rsid w:val="001A3DF3"/>
    <w:rsid w:val="001A40E9"/>
    <w:rsid w:val="001A4117"/>
    <w:rsid w:val="001A4C11"/>
    <w:rsid w:val="001A6251"/>
    <w:rsid w:val="001A67B2"/>
    <w:rsid w:val="001A6E04"/>
    <w:rsid w:val="001A6E72"/>
    <w:rsid w:val="001A72BB"/>
    <w:rsid w:val="001A7576"/>
    <w:rsid w:val="001A7960"/>
    <w:rsid w:val="001A7C67"/>
    <w:rsid w:val="001A7E47"/>
    <w:rsid w:val="001A7E6A"/>
    <w:rsid w:val="001B0074"/>
    <w:rsid w:val="001B15FA"/>
    <w:rsid w:val="001B18B1"/>
    <w:rsid w:val="001B193D"/>
    <w:rsid w:val="001B2073"/>
    <w:rsid w:val="001B2130"/>
    <w:rsid w:val="001B2828"/>
    <w:rsid w:val="001B2834"/>
    <w:rsid w:val="001B2E42"/>
    <w:rsid w:val="001B372D"/>
    <w:rsid w:val="001B37CF"/>
    <w:rsid w:val="001B385E"/>
    <w:rsid w:val="001B3D4D"/>
    <w:rsid w:val="001B4110"/>
    <w:rsid w:val="001B4145"/>
    <w:rsid w:val="001B46B2"/>
    <w:rsid w:val="001B4922"/>
    <w:rsid w:val="001B49E9"/>
    <w:rsid w:val="001B4ADE"/>
    <w:rsid w:val="001B574E"/>
    <w:rsid w:val="001B5ED2"/>
    <w:rsid w:val="001B6273"/>
    <w:rsid w:val="001B62C4"/>
    <w:rsid w:val="001B6BC9"/>
    <w:rsid w:val="001B7187"/>
    <w:rsid w:val="001B71EC"/>
    <w:rsid w:val="001B761A"/>
    <w:rsid w:val="001B7B50"/>
    <w:rsid w:val="001C0210"/>
    <w:rsid w:val="001C0568"/>
    <w:rsid w:val="001C0844"/>
    <w:rsid w:val="001C0F78"/>
    <w:rsid w:val="001C1135"/>
    <w:rsid w:val="001C1342"/>
    <w:rsid w:val="001C13D7"/>
    <w:rsid w:val="001C1404"/>
    <w:rsid w:val="001C1993"/>
    <w:rsid w:val="001C1D37"/>
    <w:rsid w:val="001C1E3B"/>
    <w:rsid w:val="001C2296"/>
    <w:rsid w:val="001C26F8"/>
    <w:rsid w:val="001C2C88"/>
    <w:rsid w:val="001C37D6"/>
    <w:rsid w:val="001C3E26"/>
    <w:rsid w:val="001C4263"/>
    <w:rsid w:val="001C458A"/>
    <w:rsid w:val="001C46C0"/>
    <w:rsid w:val="001C5065"/>
    <w:rsid w:val="001C5B6F"/>
    <w:rsid w:val="001C676E"/>
    <w:rsid w:val="001C6A42"/>
    <w:rsid w:val="001C6D31"/>
    <w:rsid w:val="001C7110"/>
    <w:rsid w:val="001C73CB"/>
    <w:rsid w:val="001C743F"/>
    <w:rsid w:val="001C77FB"/>
    <w:rsid w:val="001C7C5C"/>
    <w:rsid w:val="001C7C6E"/>
    <w:rsid w:val="001D092A"/>
    <w:rsid w:val="001D0BE8"/>
    <w:rsid w:val="001D0F94"/>
    <w:rsid w:val="001D1093"/>
    <w:rsid w:val="001D142F"/>
    <w:rsid w:val="001D17B0"/>
    <w:rsid w:val="001D18E3"/>
    <w:rsid w:val="001D1DA0"/>
    <w:rsid w:val="001D23CB"/>
    <w:rsid w:val="001D24F9"/>
    <w:rsid w:val="001D2556"/>
    <w:rsid w:val="001D2A16"/>
    <w:rsid w:val="001D3226"/>
    <w:rsid w:val="001D32C2"/>
    <w:rsid w:val="001D396A"/>
    <w:rsid w:val="001D3B6D"/>
    <w:rsid w:val="001D43EE"/>
    <w:rsid w:val="001D4BE7"/>
    <w:rsid w:val="001D5779"/>
    <w:rsid w:val="001D57CA"/>
    <w:rsid w:val="001D6399"/>
    <w:rsid w:val="001D63AE"/>
    <w:rsid w:val="001D6706"/>
    <w:rsid w:val="001D6962"/>
    <w:rsid w:val="001D7124"/>
    <w:rsid w:val="001D7556"/>
    <w:rsid w:val="001D76B8"/>
    <w:rsid w:val="001D7752"/>
    <w:rsid w:val="001D7980"/>
    <w:rsid w:val="001D7BC4"/>
    <w:rsid w:val="001E04E5"/>
    <w:rsid w:val="001E0E77"/>
    <w:rsid w:val="001E104D"/>
    <w:rsid w:val="001E11B3"/>
    <w:rsid w:val="001E1723"/>
    <w:rsid w:val="001E17EA"/>
    <w:rsid w:val="001E18B0"/>
    <w:rsid w:val="001E1984"/>
    <w:rsid w:val="001E1A51"/>
    <w:rsid w:val="001E2694"/>
    <w:rsid w:val="001E2937"/>
    <w:rsid w:val="001E2FC5"/>
    <w:rsid w:val="001E30EC"/>
    <w:rsid w:val="001E34BA"/>
    <w:rsid w:val="001E3651"/>
    <w:rsid w:val="001E3653"/>
    <w:rsid w:val="001E3A33"/>
    <w:rsid w:val="001E3DD0"/>
    <w:rsid w:val="001E3EEF"/>
    <w:rsid w:val="001E45E2"/>
    <w:rsid w:val="001E4956"/>
    <w:rsid w:val="001E4A16"/>
    <w:rsid w:val="001E4B51"/>
    <w:rsid w:val="001E4E7B"/>
    <w:rsid w:val="001E5723"/>
    <w:rsid w:val="001E591B"/>
    <w:rsid w:val="001E5D56"/>
    <w:rsid w:val="001E618E"/>
    <w:rsid w:val="001E61D5"/>
    <w:rsid w:val="001E663F"/>
    <w:rsid w:val="001E6B4E"/>
    <w:rsid w:val="001E7579"/>
    <w:rsid w:val="001E7637"/>
    <w:rsid w:val="001E7C1E"/>
    <w:rsid w:val="001F003F"/>
    <w:rsid w:val="001F04D8"/>
    <w:rsid w:val="001F056B"/>
    <w:rsid w:val="001F0729"/>
    <w:rsid w:val="001F079F"/>
    <w:rsid w:val="001F0B8A"/>
    <w:rsid w:val="001F122D"/>
    <w:rsid w:val="001F132A"/>
    <w:rsid w:val="001F1413"/>
    <w:rsid w:val="001F19F4"/>
    <w:rsid w:val="001F1B17"/>
    <w:rsid w:val="001F1B1F"/>
    <w:rsid w:val="001F1D56"/>
    <w:rsid w:val="001F1DEE"/>
    <w:rsid w:val="001F202B"/>
    <w:rsid w:val="001F20EC"/>
    <w:rsid w:val="001F2BC0"/>
    <w:rsid w:val="001F3273"/>
    <w:rsid w:val="001F34B4"/>
    <w:rsid w:val="001F3A0E"/>
    <w:rsid w:val="001F3F8C"/>
    <w:rsid w:val="001F3FAE"/>
    <w:rsid w:val="001F46BE"/>
    <w:rsid w:val="001F47F5"/>
    <w:rsid w:val="001F4ABB"/>
    <w:rsid w:val="001F51BB"/>
    <w:rsid w:val="001F6572"/>
    <w:rsid w:val="001F6BF2"/>
    <w:rsid w:val="001F6D1C"/>
    <w:rsid w:val="001F6FD8"/>
    <w:rsid w:val="001F7137"/>
    <w:rsid w:val="001F762E"/>
    <w:rsid w:val="001F79CE"/>
    <w:rsid w:val="001F7B7F"/>
    <w:rsid w:val="001F7F1F"/>
    <w:rsid w:val="00200C1B"/>
    <w:rsid w:val="00200C9B"/>
    <w:rsid w:val="00200CA5"/>
    <w:rsid w:val="00200F1E"/>
    <w:rsid w:val="002011EC"/>
    <w:rsid w:val="00201823"/>
    <w:rsid w:val="00201F64"/>
    <w:rsid w:val="002024BF"/>
    <w:rsid w:val="00202C3E"/>
    <w:rsid w:val="00202CA5"/>
    <w:rsid w:val="00202E1E"/>
    <w:rsid w:val="00202E2F"/>
    <w:rsid w:val="00203081"/>
    <w:rsid w:val="002030A6"/>
    <w:rsid w:val="002035E4"/>
    <w:rsid w:val="00203709"/>
    <w:rsid w:val="0020378E"/>
    <w:rsid w:val="002037AA"/>
    <w:rsid w:val="00203B80"/>
    <w:rsid w:val="00203D7F"/>
    <w:rsid w:val="00203E44"/>
    <w:rsid w:val="00203ED3"/>
    <w:rsid w:val="0020404B"/>
    <w:rsid w:val="002049D9"/>
    <w:rsid w:val="00204CBE"/>
    <w:rsid w:val="0020594A"/>
    <w:rsid w:val="00205998"/>
    <w:rsid w:val="00205F4A"/>
    <w:rsid w:val="00206989"/>
    <w:rsid w:val="002069AF"/>
    <w:rsid w:val="00206D1B"/>
    <w:rsid w:val="002070BD"/>
    <w:rsid w:val="00207412"/>
    <w:rsid w:val="00207A98"/>
    <w:rsid w:val="00207AE5"/>
    <w:rsid w:val="00207C0B"/>
    <w:rsid w:val="00210609"/>
    <w:rsid w:val="002109C4"/>
    <w:rsid w:val="002109D3"/>
    <w:rsid w:val="00210A52"/>
    <w:rsid w:val="0021197D"/>
    <w:rsid w:val="00211B6E"/>
    <w:rsid w:val="00211F00"/>
    <w:rsid w:val="00212C97"/>
    <w:rsid w:val="00213997"/>
    <w:rsid w:val="00213AAC"/>
    <w:rsid w:val="00213CCE"/>
    <w:rsid w:val="00213EA9"/>
    <w:rsid w:val="00213EBE"/>
    <w:rsid w:val="00214546"/>
    <w:rsid w:val="00214BE0"/>
    <w:rsid w:val="00214C15"/>
    <w:rsid w:val="00215068"/>
    <w:rsid w:val="00215ACE"/>
    <w:rsid w:val="00215B8E"/>
    <w:rsid w:val="00215BE8"/>
    <w:rsid w:val="0021670A"/>
    <w:rsid w:val="00216770"/>
    <w:rsid w:val="00216C2C"/>
    <w:rsid w:val="00217138"/>
    <w:rsid w:val="0021781C"/>
    <w:rsid w:val="00217A3C"/>
    <w:rsid w:val="00217C1A"/>
    <w:rsid w:val="00217F54"/>
    <w:rsid w:val="002201D0"/>
    <w:rsid w:val="00220D13"/>
    <w:rsid w:val="00220E69"/>
    <w:rsid w:val="00221ACD"/>
    <w:rsid w:val="00221BFC"/>
    <w:rsid w:val="00221DA7"/>
    <w:rsid w:val="00222000"/>
    <w:rsid w:val="00222792"/>
    <w:rsid w:val="00222BBA"/>
    <w:rsid w:val="00223786"/>
    <w:rsid w:val="00223FD9"/>
    <w:rsid w:val="0022455D"/>
    <w:rsid w:val="00224967"/>
    <w:rsid w:val="002249DA"/>
    <w:rsid w:val="00224B0B"/>
    <w:rsid w:val="0022570E"/>
    <w:rsid w:val="00226487"/>
    <w:rsid w:val="00226FCB"/>
    <w:rsid w:val="00227462"/>
    <w:rsid w:val="00227E95"/>
    <w:rsid w:val="002301BE"/>
    <w:rsid w:val="00230447"/>
    <w:rsid w:val="00230E17"/>
    <w:rsid w:val="00230EDE"/>
    <w:rsid w:val="002319CF"/>
    <w:rsid w:val="00231BB7"/>
    <w:rsid w:val="00231C57"/>
    <w:rsid w:val="00232811"/>
    <w:rsid w:val="00232FE2"/>
    <w:rsid w:val="002330E0"/>
    <w:rsid w:val="0023353D"/>
    <w:rsid w:val="00233614"/>
    <w:rsid w:val="00233A92"/>
    <w:rsid w:val="00233C8A"/>
    <w:rsid w:val="00234787"/>
    <w:rsid w:val="0023486A"/>
    <w:rsid w:val="0023500E"/>
    <w:rsid w:val="00235303"/>
    <w:rsid w:val="00235320"/>
    <w:rsid w:val="002359A0"/>
    <w:rsid w:val="00235C07"/>
    <w:rsid w:val="00235DB3"/>
    <w:rsid w:val="00235E3D"/>
    <w:rsid w:val="00235E69"/>
    <w:rsid w:val="0023702A"/>
    <w:rsid w:val="00237DA6"/>
    <w:rsid w:val="002400F9"/>
    <w:rsid w:val="0024014E"/>
    <w:rsid w:val="00240425"/>
    <w:rsid w:val="00240550"/>
    <w:rsid w:val="002406F5"/>
    <w:rsid w:val="00240855"/>
    <w:rsid w:val="002410CD"/>
    <w:rsid w:val="002412B4"/>
    <w:rsid w:val="002418B6"/>
    <w:rsid w:val="00241AC8"/>
    <w:rsid w:val="00241E86"/>
    <w:rsid w:val="00242269"/>
    <w:rsid w:val="00242291"/>
    <w:rsid w:val="00242930"/>
    <w:rsid w:val="0024293D"/>
    <w:rsid w:val="002432A0"/>
    <w:rsid w:val="0024338B"/>
    <w:rsid w:val="00243402"/>
    <w:rsid w:val="0024381E"/>
    <w:rsid w:val="00243F52"/>
    <w:rsid w:val="002441AE"/>
    <w:rsid w:val="00244885"/>
    <w:rsid w:val="002448F3"/>
    <w:rsid w:val="002449B4"/>
    <w:rsid w:val="00244F85"/>
    <w:rsid w:val="00245061"/>
    <w:rsid w:val="002457BD"/>
    <w:rsid w:val="00246295"/>
    <w:rsid w:val="002462AA"/>
    <w:rsid w:val="00247212"/>
    <w:rsid w:val="002474CD"/>
    <w:rsid w:val="00247DFC"/>
    <w:rsid w:val="00247F39"/>
    <w:rsid w:val="00247FBF"/>
    <w:rsid w:val="0025025D"/>
    <w:rsid w:val="002509E6"/>
    <w:rsid w:val="0025130B"/>
    <w:rsid w:val="00251964"/>
    <w:rsid w:val="00251C16"/>
    <w:rsid w:val="00251F91"/>
    <w:rsid w:val="002525B3"/>
    <w:rsid w:val="00252A8B"/>
    <w:rsid w:val="00252C0D"/>
    <w:rsid w:val="00252FE7"/>
    <w:rsid w:val="00253A50"/>
    <w:rsid w:val="00253B5C"/>
    <w:rsid w:val="002540FE"/>
    <w:rsid w:val="00254585"/>
    <w:rsid w:val="0025465E"/>
    <w:rsid w:val="00254F04"/>
    <w:rsid w:val="0025549A"/>
    <w:rsid w:val="0025595B"/>
    <w:rsid w:val="00255A8F"/>
    <w:rsid w:val="002563A0"/>
    <w:rsid w:val="0025650F"/>
    <w:rsid w:val="002565A1"/>
    <w:rsid w:val="00256638"/>
    <w:rsid w:val="002567ED"/>
    <w:rsid w:val="00256A3B"/>
    <w:rsid w:val="00256BCD"/>
    <w:rsid w:val="00257398"/>
    <w:rsid w:val="002573DD"/>
    <w:rsid w:val="002575C6"/>
    <w:rsid w:val="00257784"/>
    <w:rsid w:val="002577D8"/>
    <w:rsid w:val="00257A40"/>
    <w:rsid w:val="00257CAA"/>
    <w:rsid w:val="00257F46"/>
    <w:rsid w:val="002612C3"/>
    <w:rsid w:val="00261F35"/>
    <w:rsid w:val="002622F7"/>
    <w:rsid w:val="002623B9"/>
    <w:rsid w:val="00262A06"/>
    <w:rsid w:val="00263635"/>
    <w:rsid w:val="002636DE"/>
    <w:rsid w:val="0026375B"/>
    <w:rsid w:val="002638D6"/>
    <w:rsid w:val="00263A24"/>
    <w:rsid w:val="00263A40"/>
    <w:rsid w:val="00263A53"/>
    <w:rsid w:val="00263C02"/>
    <w:rsid w:val="00264311"/>
    <w:rsid w:val="00264704"/>
    <w:rsid w:val="0026477E"/>
    <w:rsid w:val="00264828"/>
    <w:rsid w:val="00265271"/>
    <w:rsid w:val="002657A3"/>
    <w:rsid w:val="00265B55"/>
    <w:rsid w:val="00265CBB"/>
    <w:rsid w:val="00265F4F"/>
    <w:rsid w:val="00266207"/>
    <w:rsid w:val="002662C8"/>
    <w:rsid w:val="0026630C"/>
    <w:rsid w:val="00266AE6"/>
    <w:rsid w:val="0026795A"/>
    <w:rsid w:val="00267BAF"/>
    <w:rsid w:val="00270924"/>
    <w:rsid w:val="002716AD"/>
    <w:rsid w:val="002719D2"/>
    <w:rsid w:val="002735EA"/>
    <w:rsid w:val="00273D1C"/>
    <w:rsid w:val="00274522"/>
    <w:rsid w:val="0027487F"/>
    <w:rsid w:val="002748F5"/>
    <w:rsid w:val="00274D28"/>
    <w:rsid w:val="00275202"/>
    <w:rsid w:val="002759BA"/>
    <w:rsid w:val="00275AE6"/>
    <w:rsid w:val="00276381"/>
    <w:rsid w:val="002764D7"/>
    <w:rsid w:val="002765EE"/>
    <w:rsid w:val="0027671E"/>
    <w:rsid w:val="002767B6"/>
    <w:rsid w:val="0027689C"/>
    <w:rsid w:val="00276CE9"/>
    <w:rsid w:val="0027716E"/>
    <w:rsid w:val="002773D5"/>
    <w:rsid w:val="00277A21"/>
    <w:rsid w:val="0027E268"/>
    <w:rsid w:val="00280215"/>
    <w:rsid w:val="002805A1"/>
    <w:rsid w:val="00281311"/>
    <w:rsid w:val="002816D6"/>
    <w:rsid w:val="00281794"/>
    <w:rsid w:val="00281C71"/>
    <w:rsid w:val="002821AF"/>
    <w:rsid w:val="002825E3"/>
    <w:rsid w:val="00282C60"/>
    <w:rsid w:val="00282DBE"/>
    <w:rsid w:val="00282FA9"/>
    <w:rsid w:val="00283221"/>
    <w:rsid w:val="00284BF2"/>
    <w:rsid w:val="0028510A"/>
    <w:rsid w:val="00285299"/>
    <w:rsid w:val="00285700"/>
    <w:rsid w:val="002868BF"/>
    <w:rsid w:val="00286D72"/>
    <w:rsid w:val="00286F4C"/>
    <w:rsid w:val="00286F9A"/>
    <w:rsid w:val="00287886"/>
    <w:rsid w:val="00287ED6"/>
    <w:rsid w:val="00290828"/>
    <w:rsid w:val="0029089E"/>
    <w:rsid w:val="00291045"/>
    <w:rsid w:val="002912E3"/>
    <w:rsid w:val="002914BB"/>
    <w:rsid w:val="00291DC4"/>
    <w:rsid w:val="0029200D"/>
    <w:rsid w:val="0029207D"/>
    <w:rsid w:val="00292105"/>
    <w:rsid w:val="0029219C"/>
    <w:rsid w:val="002923BD"/>
    <w:rsid w:val="00292992"/>
    <w:rsid w:val="002931DF"/>
    <w:rsid w:val="00293E0D"/>
    <w:rsid w:val="0029411C"/>
    <w:rsid w:val="00294122"/>
    <w:rsid w:val="0029439F"/>
    <w:rsid w:val="002943AC"/>
    <w:rsid w:val="00294785"/>
    <w:rsid w:val="00294E19"/>
    <w:rsid w:val="0029511A"/>
    <w:rsid w:val="00295570"/>
    <w:rsid w:val="00295728"/>
    <w:rsid w:val="00295B10"/>
    <w:rsid w:val="0029674D"/>
    <w:rsid w:val="00296B5B"/>
    <w:rsid w:val="00297D98"/>
    <w:rsid w:val="002A0388"/>
    <w:rsid w:val="002A0699"/>
    <w:rsid w:val="002A0CC1"/>
    <w:rsid w:val="002A0E30"/>
    <w:rsid w:val="002A1553"/>
    <w:rsid w:val="002A17AD"/>
    <w:rsid w:val="002A17ED"/>
    <w:rsid w:val="002A20C0"/>
    <w:rsid w:val="002A22FD"/>
    <w:rsid w:val="002A234E"/>
    <w:rsid w:val="002A2CB0"/>
    <w:rsid w:val="002A3652"/>
    <w:rsid w:val="002A3F57"/>
    <w:rsid w:val="002A4058"/>
    <w:rsid w:val="002A43FE"/>
    <w:rsid w:val="002A45C6"/>
    <w:rsid w:val="002A5350"/>
    <w:rsid w:val="002A57D3"/>
    <w:rsid w:val="002A5C7E"/>
    <w:rsid w:val="002A618F"/>
    <w:rsid w:val="002A63C1"/>
    <w:rsid w:val="002A6BCC"/>
    <w:rsid w:val="002A6EEA"/>
    <w:rsid w:val="002A6F88"/>
    <w:rsid w:val="002A754A"/>
    <w:rsid w:val="002A79A6"/>
    <w:rsid w:val="002A7E81"/>
    <w:rsid w:val="002A7E87"/>
    <w:rsid w:val="002B0291"/>
    <w:rsid w:val="002B04C5"/>
    <w:rsid w:val="002B0D16"/>
    <w:rsid w:val="002B142A"/>
    <w:rsid w:val="002B15A8"/>
    <w:rsid w:val="002B2294"/>
    <w:rsid w:val="002B22A5"/>
    <w:rsid w:val="002B2320"/>
    <w:rsid w:val="002B29A2"/>
    <w:rsid w:val="002B2A4C"/>
    <w:rsid w:val="002B2F43"/>
    <w:rsid w:val="002B39A1"/>
    <w:rsid w:val="002B39CF"/>
    <w:rsid w:val="002B3DBE"/>
    <w:rsid w:val="002B3FD3"/>
    <w:rsid w:val="002B45B1"/>
    <w:rsid w:val="002B4941"/>
    <w:rsid w:val="002B4E96"/>
    <w:rsid w:val="002B51DB"/>
    <w:rsid w:val="002B5B88"/>
    <w:rsid w:val="002B5F93"/>
    <w:rsid w:val="002B6085"/>
    <w:rsid w:val="002B6441"/>
    <w:rsid w:val="002B68F4"/>
    <w:rsid w:val="002B6B05"/>
    <w:rsid w:val="002B736B"/>
    <w:rsid w:val="002C01EC"/>
    <w:rsid w:val="002C0310"/>
    <w:rsid w:val="002C076D"/>
    <w:rsid w:val="002C1951"/>
    <w:rsid w:val="002C1AC7"/>
    <w:rsid w:val="002C1B05"/>
    <w:rsid w:val="002C1E34"/>
    <w:rsid w:val="002C20C2"/>
    <w:rsid w:val="002C27BE"/>
    <w:rsid w:val="002C300E"/>
    <w:rsid w:val="002C3172"/>
    <w:rsid w:val="002C4450"/>
    <w:rsid w:val="002C475D"/>
    <w:rsid w:val="002C4782"/>
    <w:rsid w:val="002C4988"/>
    <w:rsid w:val="002C4F7E"/>
    <w:rsid w:val="002C595A"/>
    <w:rsid w:val="002C5CA4"/>
    <w:rsid w:val="002C5DA2"/>
    <w:rsid w:val="002C5F4C"/>
    <w:rsid w:val="002C6131"/>
    <w:rsid w:val="002C6AE5"/>
    <w:rsid w:val="002C6CAB"/>
    <w:rsid w:val="002C7149"/>
    <w:rsid w:val="002C7204"/>
    <w:rsid w:val="002C722A"/>
    <w:rsid w:val="002C7339"/>
    <w:rsid w:val="002C787E"/>
    <w:rsid w:val="002C7C27"/>
    <w:rsid w:val="002C7DB1"/>
    <w:rsid w:val="002C7E8C"/>
    <w:rsid w:val="002C7FCD"/>
    <w:rsid w:val="002D00AA"/>
    <w:rsid w:val="002D00FC"/>
    <w:rsid w:val="002D11AA"/>
    <w:rsid w:val="002D147B"/>
    <w:rsid w:val="002D1A2F"/>
    <w:rsid w:val="002D1C73"/>
    <w:rsid w:val="002D1CEF"/>
    <w:rsid w:val="002D1D4A"/>
    <w:rsid w:val="002D2D5F"/>
    <w:rsid w:val="002D3435"/>
    <w:rsid w:val="002D4243"/>
    <w:rsid w:val="002D42A8"/>
    <w:rsid w:val="002D5067"/>
    <w:rsid w:val="002D512C"/>
    <w:rsid w:val="002D53BC"/>
    <w:rsid w:val="002D54FB"/>
    <w:rsid w:val="002D5504"/>
    <w:rsid w:val="002D59FC"/>
    <w:rsid w:val="002D662F"/>
    <w:rsid w:val="002D6C1A"/>
    <w:rsid w:val="002D70F7"/>
    <w:rsid w:val="002D7DE0"/>
    <w:rsid w:val="002D7F7A"/>
    <w:rsid w:val="002E01B0"/>
    <w:rsid w:val="002E0438"/>
    <w:rsid w:val="002E044A"/>
    <w:rsid w:val="002E0807"/>
    <w:rsid w:val="002E0897"/>
    <w:rsid w:val="002E098F"/>
    <w:rsid w:val="002E0A86"/>
    <w:rsid w:val="002E109F"/>
    <w:rsid w:val="002E126F"/>
    <w:rsid w:val="002E1626"/>
    <w:rsid w:val="002E1AD5"/>
    <w:rsid w:val="002E1BE4"/>
    <w:rsid w:val="002E1DA8"/>
    <w:rsid w:val="002E1E20"/>
    <w:rsid w:val="002E1FAE"/>
    <w:rsid w:val="002E208D"/>
    <w:rsid w:val="002E20C9"/>
    <w:rsid w:val="002E2128"/>
    <w:rsid w:val="002E26E7"/>
    <w:rsid w:val="002E2B90"/>
    <w:rsid w:val="002E3195"/>
    <w:rsid w:val="002E32C3"/>
    <w:rsid w:val="002E359C"/>
    <w:rsid w:val="002E37ED"/>
    <w:rsid w:val="002E4267"/>
    <w:rsid w:val="002E4E2B"/>
    <w:rsid w:val="002E5140"/>
    <w:rsid w:val="002E54D9"/>
    <w:rsid w:val="002E55A9"/>
    <w:rsid w:val="002E5774"/>
    <w:rsid w:val="002E5E43"/>
    <w:rsid w:val="002E606F"/>
    <w:rsid w:val="002E6BA3"/>
    <w:rsid w:val="002E75F9"/>
    <w:rsid w:val="002F01E6"/>
    <w:rsid w:val="002F0467"/>
    <w:rsid w:val="002F0561"/>
    <w:rsid w:val="002F10ED"/>
    <w:rsid w:val="002F1349"/>
    <w:rsid w:val="002F1439"/>
    <w:rsid w:val="002F1634"/>
    <w:rsid w:val="002F17C0"/>
    <w:rsid w:val="002F18A9"/>
    <w:rsid w:val="002F1AE1"/>
    <w:rsid w:val="002F1BCC"/>
    <w:rsid w:val="002F20EF"/>
    <w:rsid w:val="002F2AB9"/>
    <w:rsid w:val="002F2F2B"/>
    <w:rsid w:val="002F30D5"/>
    <w:rsid w:val="002F31BE"/>
    <w:rsid w:val="002F3879"/>
    <w:rsid w:val="002F3A11"/>
    <w:rsid w:val="002F3AA6"/>
    <w:rsid w:val="002F3C20"/>
    <w:rsid w:val="002F402D"/>
    <w:rsid w:val="002F4422"/>
    <w:rsid w:val="002F46D2"/>
    <w:rsid w:val="002F4DFC"/>
    <w:rsid w:val="002F531C"/>
    <w:rsid w:val="002F564F"/>
    <w:rsid w:val="002F58F2"/>
    <w:rsid w:val="002F59EE"/>
    <w:rsid w:val="002F5BA8"/>
    <w:rsid w:val="002F5C39"/>
    <w:rsid w:val="002F62C5"/>
    <w:rsid w:val="002F6353"/>
    <w:rsid w:val="002F6359"/>
    <w:rsid w:val="002F6BE8"/>
    <w:rsid w:val="002F6C67"/>
    <w:rsid w:val="002F6E1C"/>
    <w:rsid w:val="002F6F49"/>
    <w:rsid w:val="002F7258"/>
    <w:rsid w:val="002F771D"/>
    <w:rsid w:val="002F7788"/>
    <w:rsid w:val="003006C6"/>
    <w:rsid w:val="00300EC3"/>
    <w:rsid w:val="00301796"/>
    <w:rsid w:val="0030204F"/>
    <w:rsid w:val="0030216B"/>
    <w:rsid w:val="00302711"/>
    <w:rsid w:val="0030285E"/>
    <w:rsid w:val="00303470"/>
    <w:rsid w:val="00303853"/>
    <w:rsid w:val="00304613"/>
    <w:rsid w:val="00304D48"/>
    <w:rsid w:val="003051B7"/>
    <w:rsid w:val="00305611"/>
    <w:rsid w:val="00305A48"/>
    <w:rsid w:val="00305A7B"/>
    <w:rsid w:val="00305E75"/>
    <w:rsid w:val="00306BAB"/>
    <w:rsid w:val="00306E19"/>
    <w:rsid w:val="00306EEA"/>
    <w:rsid w:val="00306F9A"/>
    <w:rsid w:val="00307138"/>
    <w:rsid w:val="00307BBF"/>
    <w:rsid w:val="0031012A"/>
    <w:rsid w:val="00310785"/>
    <w:rsid w:val="0031217E"/>
    <w:rsid w:val="0031225F"/>
    <w:rsid w:val="003122B4"/>
    <w:rsid w:val="00312C2C"/>
    <w:rsid w:val="0031363C"/>
    <w:rsid w:val="00313756"/>
    <w:rsid w:val="00313893"/>
    <w:rsid w:val="0031411B"/>
    <w:rsid w:val="0031490A"/>
    <w:rsid w:val="00314C91"/>
    <w:rsid w:val="0031507B"/>
    <w:rsid w:val="00315365"/>
    <w:rsid w:val="003153F3"/>
    <w:rsid w:val="003159B8"/>
    <w:rsid w:val="00315E65"/>
    <w:rsid w:val="003160AC"/>
    <w:rsid w:val="00316533"/>
    <w:rsid w:val="00316909"/>
    <w:rsid w:val="003169C3"/>
    <w:rsid w:val="00316CF6"/>
    <w:rsid w:val="00317060"/>
    <w:rsid w:val="003175FA"/>
    <w:rsid w:val="003176B9"/>
    <w:rsid w:val="00317C27"/>
    <w:rsid w:val="00317D3B"/>
    <w:rsid w:val="003205DA"/>
    <w:rsid w:val="00320852"/>
    <w:rsid w:val="00320A73"/>
    <w:rsid w:val="00320B2A"/>
    <w:rsid w:val="003211F6"/>
    <w:rsid w:val="00321B7F"/>
    <w:rsid w:val="003228AD"/>
    <w:rsid w:val="00322FC7"/>
    <w:rsid w:val="00323065"/>
    <w:rsid w:val="00323CE4"/>
    <w:rsid w:val="0032425B"/>
    <w:rsid w:val="0032494D"/>
    <w:rsid w:val="003249CD"/>
    <w:rsid w:val="00324E63"/>
    <w:rsid w:val="003250AD"/>
    <w:rsid w:val="003253E3"/>
    <w:rsid w:val="003254B6"/>
    <w:rsid w:val="003258C8"/>
    <w:rsid w:val="003259FF"/>
    <w:rsid w:val="00326036"/>
    <w:rsid w:val="00326212"/>
    <w:rsid w:val="00326292"/>
    <w:rsid w:val="003263F1"/>
    <w:rsid w:val="00326E99"/>
    <w:rsid w:val="003271F2"/>
    <w:rsid w:val="003278DB"/>
    <w:rsid w:val="00327DB6"/>
    <w:rsid w:val="00330338"/>
    <w:rsid w:val="00330896"/>
    <w:rsid w:val="00330A47"/>
    <w:rsid w:val="00331364"/>
    <w:rsid w:val="0033148D"/>
    <w:rsid w:val="003315AC"/>
    <w:rsid w:val="0033187C"/>
    <w:rsid w:val="00331997"/>
    <w:rsid w:val="00331D0A"/>
    <w:rsid w:val="00332339"/>
    <w:rsid w:val="00332387"/>
    <w:rsid w:val="003325A2"/>
    <w:rsid w:val="00332AE2"/>
    <w:rsid w:val="00332E0A"/>
    <w:rsid w:val="00333169"/>
    <w:rsid w:val="00333232"/>
    <w:rsid w:val="00333778"/>
    <w:rsid w:val="00333888"/>
    <w:rsid w:val="00333F72"/>
    <w:rsid w:val="0033404D"/>
    <w:rsid w:val="00334295"/>
    <w:rsid w:val="003345C0"/>
    <w:rsid w:val="003346D7"/>
    <w:rsid w:val="003357B4"/>
    <w:rsid w:val="003357F4"/>
    <w:rsid w:val="003359E3"/>
    <w:rsid w:val="00335A88"/>
    <w:rsid w:val="00335AA5"/>
    <w:rsid w:val="00335B5B"/>
    <w:rsid w:val="003360F4"/>
    <w:rsid w:val="00336120"/>
    <w:rsid w:val="003367AB"/>
    <w:rsid w:val="003367F5"/>
    <w:rsid w:val="00336960"/>
    <w:rsid w:val="003369A1"/>
    <w:rsid w:val="00336F6D"/>
    <w:rsid w:val="003372F2"/>
    <w:rsid w:val="00337910"/>
    <w:rsid w:val="00337B7F"/>
    <w:rsid w:val="0033DE95"/>
    <w:rsid w:val="003403CF"/>
    <w:rsid w:val="00340BD7"/>
    <w:rsid w:val="00340C0E"/>
    <w:rsid w:val="003410C6"/>
    <w:rsid w:val="003415E7"/>
    <w:rsid w:val="00341BAC"/>
    <w:rsid w:val="00341DC6"/>
    <w:rsid w:val="00341F8A"/>
    <w:rsid w:val="0034248C"/>
    <w:rsid w:val="00342C6D"/>
    <w:rsid w:val="00342D1C"/>
    <w:rsid w:val="00342E0E"/>
    <w:rsid w:val="00343A34"/>
    <w:rsid w:val="00343C3A"/>
    <w:rsid w:val="00344176"/>
    <w:rsid w:val="00344269"/>
    <w:rsid w:val="00344713"/>
    <w:rsid w:val="00344B89"/>
    <w:rsid w:val="00344D48"/>
    <w:rsid w:val="00345048"/>
    <w:rsid w:val="003450B4"/>
    <w:rsid w:val="00345171"/>
    <w:rsid w:val="00345372"/>
    <w:rsid w:val="003454E9"/>
    <w:rsid w:val="00345C66"/>
    <w:rsid w:val="00346834"/>
    <w:rsid w:val="00346A26"/>
    <w:rsid w:val="0034739D"/>
    <w:rsid w:val="00347717"/>
    <w:rsid w:val="0034774B"/>
    <w:rsid w:val="00347DF0"/>
    <w:rsid w:val="0035033E"/>
    <w:rsid w:val="0035064B"/>
    <w:rsid w:val="00351758"/>
    <w:rsid w:val="00352074"/>
    <w:rsid w:val="00353756"/>
    <w:rsid w:val="003537EA"/>
    <w:rsid w:val="00354453"/>
    <w:rsid w:val="0035485E"/>
    <w:rsid w:val="0035498B"/>
    <w:rsid w:val="0035555D"/>
    <w:rsid w:val="00355EC6"/>
    <w:rsid w:val="00355EE7"/>
    <w:rsid w:val="00356198"/>
    <w:rsid w:val="00356297"/>
    <w:rsid w:val="0035651B"/>
    <w:rsid w:val="00356524"/>
    <w:rsid w:val="00356A4C"/>
    <w:rsid w:val="00356D6C"/>
    <w:rsid w:val="00356E85"/>
    <w:rsid w:val="003577BE"/>
    <w:rsid w:val="00357ABF"/>
    <w:rsid w:val="003603E7"/>
    <w:rsid w:val="0036070D"/>
    <w:rsid w:val="00361358"/>
    <w:rsid w:val="0036146D"/>
    <w:rsid w:val="00361BC3"/>
    <w:rsid w:val="00361CE2"/>
    <w:rsid w:val="00361EBD"/>
    <w:rsid w:val="00362086"/>
    <w:rsid w:val="003621F9"/>
    <w:rsid w:val="00362BB0"/>
    <w:rsid w:val="00363CC7"/>
    <w:rsid w:val="003640F3"/>
    <w:rsid w:val="00364194"/>
    <w:rsid w:val="00364FA8"/>
    <w:rsid w:val="00365474"/>
    <w:rsid w:val="00365614"/>
    <w:rsid w:val="0036580B"/>
    <w:rsid w:val="00365858"/>
    <w:rsid w:val="003659B8"/>
    <w:rsid w:val="00365E2C"/>
    <w:rsid w:val="00366004"/>
    <w:rsid w:val="00366687"/>
    <w:rsid w:val="00366B46"/>
    <w:rsid w:val="00366C6B"/>
    <w:rsid w:val="00367035"/>
    <w:rsid w:val="00367B27"/>
    <w:rsid w:val="00367FF3"/>
    <w:rsid w:val="00370734"/>
    <w:rsid w:val="0037073A"/>
    <w:rsid w:val="0037084D"/>
    <w:rsid w:val="0037092C"/>
    <w:rsid w:val="00370B3D"/>
    <w:rsid w:val="00370CED"/>
    <w:rsid w:val="00370D94"/>
    <w:rsid w:val="00370F76"/>
    <w:rsid w:val="0037122B"/>
    <w:rsid w:val="00371671"/>
    <w:rsid w:val="0037185B"/>
    <w:rsid w:val="00371F0F"/>
    <w:rsid w:val="00372593"/>
    <w:rsid w:val="00372A38"/>
    <w:rsid w:val="00373239"/>
    <w:rsid w:val="00373A18"/>
    <w:rsid w:val="00373DC6"/>
    <w:rsid w:val="00374116"/>
    <w:rsid w:val="0037504C"/>
    <w:rsid w:val="0037509C"/>
    <w:rsid w:val="003752F5"/>
    <w:rsid w:val="003753A5"/>
    <w:rsid w:val="0037578F"/>
    <w:rsid w:val="00375D64"/>
    <w:rsid w:val="00376295"/>
    <w:rsid w:val="00376B81"/>
    <w:rsid w:val="003770F6"/>
    <w:rsid w:val="00377BCD"/>
    <w:rsid w:val="003805EF"/>
    <w:rsid w:val="00380785"/>
    <w:rsid w:val="00380AF5"/>
    <w:rsid w:val="0038117E"/>
    <w:rsid w:val="003818C2"/>
    <w:rsid w:val="00381A28"/>
    <w:rsid w:val="00381D90"/>
    <w:rsid w:val="00381E04"/>
    <w:rsid w:val="00381FAA"/>
    <w:rsid w:val="00381FE7"/>
    <w:rsid w:val="003820A2"/>
    <w:rsid w:val="003828AF"/>
    <w:rsid w:val="00382A1C"/>
    <w:rsid w:val="003832F2"/>
    <w:rsid w:val="003835C9"/>
    <w:rsid w:val="003841AE"/>
    <w:rsid w:val="00384530"/>
    <w:rsid w:val="00384622"/>
    <w:rsid w:val="003849E9"/>
    <w:rsid w:val="00384A16"/>
    <w:rsid w:val="003854BD"/>
    <w:rsid w:val="003859BB"/>
    <w:rsid w:val="00385A04"/>
    <w:rsid w:val="00385CD7"/>
    <w:rsid w:val="00385E1A"/>
    <w:rsid w:val="00385ED0"/>
    <w:rsid w:val="0038613B"/>
    <w:rsid w:val="0038648B"/>
    <w:rsid w:val="0038722D"/>
    <w:rsid w:val="00387706"/>
    <w:rsid w:val="00390423"/>
    <w:rsid w:val="003905E1"/>
    <w:rsid w:val="0039071E"/>
    <w:rsid w:val="00390868"/>
    <w:rsid w:val="00390917"/>
    <w:rsid w:val="00390A52"/>
    <w:rsid w:val="00390ACF"/>
    <w:rsid w:val="00390DFD"/>
    <w:rsid w:val="003910B2"/>
    <w:rsid w:val="00392392"/>
    <w:rsid w:val="00392A0A"/>
    <w:rsid w:val="00393397"/>
    <w:rsid w:val="00393C23"/>
    <w:rsid w:val="003949B0"/>
    <w:rsid w:val="00394B14"/>
    <w:rsid w:val="00395997"/>
    <w:rsid w:val="00395B0B"/>
    <w:rsid w:val="00395DFB"/>
    <w:rsid w:val="0039677F"/>
    <w:rsid w:val="00396FA4"/>
    <w:rsid w:val="0039776B"/>
    <w:rsid w:val="00397789"/>
    <w:rsid w:val="003979C1"/>
    <w:rsid w:val="00397BAC"/>
    <w:rsid w:val="00397E04"/>
    <w:rsid w:val="003A01E2"/>
    <w:rsid w:val="003A04F7"/>
    <w:rsid w:val="003A07BF"/>
    <w:rsid w:val="003A0995"/>
    <w:rsid w:val="003A1118"/>
    <w:rsid w:val="003A15F6"/>
    <w:rsid w:val="003A163A"/>
    <w:rsid w:val="003A1863"/>
    <w:rsid w:val="003A201A"/>
    <w:rsid w:val="003A2098"/>
    <w:rsid w:val="003A20B0"/>
    <w:rsid w:val="003A2A13"/>
    <w:rsid w:val="003A2A50"/>
    <w:rsid w:val="003A2C10"/>
    <w:rsid w:val="003A2CEB"/>
    <w:rsid w:val="003A2D87"/>
    <w:rsid w:val="003A2F4C"/>
    <w:rsid w:val="003A2FAB"/>
    <w:rsid w:val="003A31C0"/>
    <w:rsid w:val="003A3C91"/>
    <w:rsid w:val="003A3FB7"/>
    <w:rsid w:val="003A48C5"/>
    <w:rsid w:val="003A4B1B"/>
    <w:rsid w:val="003A5703"/>
    <w:rsid w:val="003A5B7E"/>
    <w:rsid w:val="003A5F36"/>
    <w:rsid w:val="003A5FEB"/>
    <w:rsid w:val="003A69CD"/>
    <w:rsid w:val="003A6A0D"/>
    <w:rsid w:val="003A71BA"/>
    <w:rsid w:val="003A73F6"/>
    <w:rsid w:val="003A7499"/>
    <w:rsid w:val="003A7551"/>
    <w:rsid w:val="003A78AE"/>
    <w:rsid w:val="003A7DC1"/>
    <w:rsid w:val="003A7F0A"/>
    <w:rsid w:val="003A7F4E"/>
    <w:rsid w:val="003A7F78"/>
    <w:rsid w:val="003B04C6"/>
    <w:rsid w:val="003B0AB4"/>
    <w:rsid w:val="003B0C0F"/>
    <w:rsid w:val="003B0E7F"/>
    <w:rsid w:val="003B113E"/>
    <w:rsid w:val="003B128B"/>
    <w:rsid w:val="003B1675"/>
    <w:rsid w:val="003B1875"/>
    <w:rsid w:val="003B1AB5"/>
    <w:rsid w:val="003B2255"/>
    <w:rsid w:val="003B3882"/>
    <w:rsid w:val="003B3A8D"/>
    <w:rsid w:val="003B3C2A"/>
    <w:rsid w:val="003B4385"/>
    <w:rsid w:val="003B45DF"/>
    <w:rsid w:val="003B460F"/>
    <w:rsid w:val="003B4680"/>
    <w:rsid w:val="003B4818"/>
    <w:rsid w:val="003B4CBA"/>
    <w:rsid w:val="003B4D52"/>
    <w:rsid w:val="003B4D63"/>
    <w:rsid w:val="003B53E2"/>
    <w:rsid w:val="003B550E"/>
    <w:rsid w:val="003B5610"/>
    <w:rsid w:val="003B5EDD"/>
    <w:rsid w:val="003B5F92"/>
    <w:rsid w:val="003B6530"/>
    <w:rsid w:val="003B67D9"/>
    <w:rsid w:val="003B69BC"/>
    <w:rsid w:val="003B6ADB"/>
    <w:rsid w:val="003B7BCE"/>
    <w:rsid w:val="003B7F20"/>
    <w:rsid w:val="003B7F93"/>
    <w:rsid w:val="003C063E"/>
    <w:rsid w:val="003C0725"/>
    <w:rsid w:val="003C074D"/>
    <w:rsid w:val="003C0762"/>
    <w:rsid w:val="003C0CB3"/>
    <w:rsid w:val="003C14BE"/>
    <w:rsid w:val="003C16A7"/>
    <w:rsid w:val="003C1C15"/>
    <w:rsid w:val="003C1DFA"/>
    <w:rsid w:val="003C22CE"/>
    <w:rsid w:val="003C265D"/>
    <w:rsid w:val="003C2C86"/>
    <w:rsid w:val="003C35ED"/>
    <w:rsid w:val="003C404E"/>
    <w:rsid w:val="003C4252"/>
    <w:rsid w:val="003C49F5"/>
    <w:rsid w:val="003C5043"/>
    <w:rsid w:val="003C5482"/>
    <w:rsid w:val="003C5B5F"/>
    <w:rsid w:val="003C5DDB"/>
    <w:rsid w:val="003C5E4B"/>
    <w:rsid w:val="003C60DA"/>
    <w:rsid w:val="003C6406"/>
    <w:rsid w:val="003C655C"/>
    <w:rsid w:val="003C657F"/>
    <w:rsid w:val="003C6BC4"/>
    <w:rsid w:val="003C70CC"/>
    <w:rsid w:val="003C71FA"/>
    <w:rsid w:val="003C73DD"/>
    <w:rsid w:val="003C7C3B"/>
    <w:rsid w:val="003C7D9F"/>
    <w:rsid w:val="003D065F"/>
    <w:rsid w:val="003D0682"/>
    <w:rsid w:val="003D06D3"/>
    <w:rsid w:val="003D1495"/>
    <w:rsid w:val="003D1930"/>
    <w:rsid w:val="003D1FFB"/>
    <w:rsid w:val="003D206F"/>
    <w:rsid w:val="003D218B"/>
    <w:rsid w:val="003D21B2"/>
    <w:rsid w:val="003D3D07"/>
    <w:rsid w:val="003D3D24"/>
    <w:rsid w:val="003D417F"/>
    <w:rsid w:val="003D49C4"/>
    <w:rsid w:val="003D59F9"/>
    <w:rsid w:val="003D5AAD"/>
    <w:rsid w:val="003D5B20"/>
    <w:rsid w:val="003D5C91"/>
    <w:rsid w:val="003D5D30"/>
    <w:rsid w:val="003D723B"/>
    <w:rsid w:val="003D7D9B"/>
    <w:rsid w:val="003E0643"/>
    <w:rsid w:val="003E06B3"/>
    <w:rsid w:val="003E0770"/>
    <w:rsid w:val="003E0BFD"/>
    <w:rsid w:val="003E10DD"/>
    <w:rsid w:val="003E10EB"/>
    <w:rsid w:val="003E1B38"/>
    <w:rsid w:val="003E2034"/>
    <w:rsid w:val="003E2B32"/>
    <w:rsid w:val="003E2B9A"/>
    <w:rsid w:val="003E2E6D"/>
    <w:rsid w:val="003E2FE7"/>
    <w:rsid w:val="003E30C6"/>
    <w:rsid w:val="003E365A"/>
    <w:rsid w:val="003E3793"/>
    <w:rsid w:val="003E44B2"/>
    <w:rsid w:val="003E461B"/>
    <w:rsid w:val="003E4A98"/>
    <w:rsid w:val="003E521E"/>
    <w:rsid w:val="003E524A"/>
    <w:rsid w:val="003E55A9"/>
    <w:rsid w:val="003E59C1"/>
    <w:rsid w:val="003E60F6"/>
    <w:rsid w:val="003E6483"/>
    <w:rsid w:val="003E6780"/>
    <w:rsid w:val="003E68DB"/>
    <w:rsid w:val="003E75DD"/>
    <w:rsid w:val="003E762A"/>
    <w:rsid w:val="003E77E5"/>
    <w:rsid w:val="003F0441"/>
    <w:rsid w:val="003F0E29"/>
    <w:rsid w:val="003F0F40"/>
    <w:rsid w:val="003F1196"/>
    <w:rsid w:val="003F1269"/>
    <w:rsid w:val="003F1768"/>
    <w:rsid w:val="003F1915"/>
    <w:rsid w:val="003F1BF4"/>
    <w:rsid w:val="003F1E2A"/>
    <w:rsid w:val="003F2035"/>
    <w:rsid w:val="003F2652"/>
    <w:rsid w:val="003F28CA"/>
    <w:rsid w:val="003F28F3"/>
    <w:rsid w:val="003F2DED"/>
    <w:rsid w:val="003F2E18"/>
    <w:rsid w:val="003F3443"/>
    <w:rsid w:val="003F344E"/>
    <w:rsid w:val="003F34F6"/>
    <w:rsid w:val="003F363C"/>
    <w:rsid w:val="003F374F"/>
    <w:rsid w:val="003F3EDB"/>
    <w:rsid w:val="003F419A"/>
    <w:rsid w:val="003F438A"/>
    <w:rsid w:val="003F45CD"/>
    <w:rsid w:val="003F4874"/>
    <w:rsid w:val="003F4922"/>
    <w:rsid w:val="003F4B3E"/>
    <w:rsid w:val="003F4DB0"/>
    <w:rsid w:val="003F5091"/>
    <w:rsid w:val="003F5631"/>
    <w:rsid w:val="003F584D"/>
    <w:rsid w:val="003F5A33"/>
    <w:rsid w:val="003F5A7A"/>
    <w:rsid w:val="003F5DF7"/>
    <w:rsid w:val="003F6A95"/>
    <w:rsid w:val="003F6EB8"/>
    <w:rsid w:val="003F717E"/>
    <w:rsid w:val="003F718F"/>
    <w:rsid w:val="003F765A"/>
    <w:rsid w:val="003F785D"/>
    <w:rsid w:val="003F7C4C"/>
    <w:rsid w:val="003F7C7B"/>
    <w:rsid w:val="0040042A"/>
    <w:rsid w:val="00400C57"/>
    <w:rsid w:val="00400D04"/>
    <w:rsid w:val="004011C6"/>
    <w:rsid w:val="004012D3"/>
    <w:rsid w:val="0040149D"/>
    <w:rsid w:val="00401E06"/>
    <w:rsid w:val="0040218B"/>
    <w:rsid w:val="00402DFA"/>
    <w:rsid w:val="00403131"/>
    <w:rsid w:val="00403279"/>
    <w:rsid w:val="0040341C"/>
    <w:rsid w:val="00403642"/>
    <w:rsid w:val="00403783"/>
    <w:rsid w:val="00403D77"/>
    <w:rsid w:val="00403E70"/>
    <w:rsid w:val="00403E87"/>
    <w:rsid w:val="00403F5E"/>
    <w:rsid w:val="00404261"/>
    <w:rsid w:val="004043AE"/>
    <w:rsid w:val="00406D09"/>
    <w:rsid w:val="00406FBC"/>
    <w:rsid w:val="0040706C"/>
    <w:rsid w:val="004073D8"/>
    <w:rsid w:val="00407ED7"/>
    <w:rsid w:val="00407F1C"/>
    <w:rsid w:val="00410011"/>
    <w:rsid w:val="00410210"/>
    <w:rsid w:val="0041033C"/>
    <w:rsid w:val="00410B12"/>
    <w:rsid w:val="00411203"/>
    <w:rsid w:val="004112CE"/>
    <w:rsid w:val="0041258C"/>
    <w:rsid w:val="00413541"/>
    <w:rsid w:val="0041367C"/>
    <w:rsid w:val="00413D0F"/>
    <w:rsid w:val="00413D31"/>
    <w:rsid w:val="00414B8A"/>
    <w:rsid w:val="00415115"/>
    <w:rsid w:val="00415EE5"/>
    <w:rsid w:val="00415FCD"/>
    <w:rsid w:val="00416030"/>
    <w:rsid w:val="004165A7"/>
    <w:rsid w:val="00416765"/>
    <w:rsid w:val="0041697D"/>
    <w:rsid w:val="0042027D"/>
    <w:rsid w:val="0042031D"/>
    <w:rsid w:val="004204A3"/>
    <w:rsid w:val="00420F30"/>
    <w:rsid w:val="00420FC0"/>
    <w:rsid w:val="0042136E"/>
    <w:rsid w:val="0042141D"/>
    <w:rsid w:val="0042225B"/>
    <w:rsid w:val="00422EFD"/>
    <w:rsid w:val="00423C1F"/>
    <w:rsid w:val="0042420B"/>
    <w:rsid w:val="00424889"/>
    <w:rsid w:val="00424C1E"/>
    <w:rsid w:val="00425552"/>
    <w:rsid w:val="00425BE1"/>
    <w:rsid w:val="00425C4E"/>
    <w:rsid w:val="00425C51"/>
    <w:rsid w:val="00425C84"/>
    <w:rsid w:val="00425F63"/>
    <w:rsid w:val="00426336"/>
    <w:rsid w:val="0042711D"/>
    <w:rsid w:val="0042737F"/>
    <w:rsid w:val="004273FA"/>
    <w:rsid w:val="00427870"/>
    <w:rsid w:val="00430199"/>
    <w:rsid w:val="0043075D"/>
    <w:rsid w:val="00430C4E"/>
    <w:rsid w:val="00430F2B"/>
    <w:rsid w:val="00431365"/>
    <w:rsid w:val="004313E3"/>
    <w:rsid w:val="004314CE"/>
    <w:rsid w:val="0043218C"/>
    <w:rsid w:val="004326B6"/>
    <w:rsid w:val="00432B43"/>
    <w:rsid w:val="00432F24"/>
    <w:rsid w:val="00433BC2"/>
    <w:rsid w:val="004345ED"/>
    <w:rsid w:val="00434A1F"/>
    <w:rsid w:val="00434BDE"/>
    <w:rsid w:val="00434E64"/>
    <w:rsid w:val="00435010"/>
    <w:rsid w:val="00435035"/>
    <w:rsid w:val="004353CD"/>
    <w:rsid w:val="00435D63"/>
    <w:rsid w:val="0043658F"/>
    <w:rsid w:val="00436F14"/>
    <w:rsid w:val="00436F8A"/>
    <w:rsid w:val="004374EA"/>
    <w:rsid w:val="0043793E"/>
    <w:rsid w:val="0043798E"/>
    <w:rsid w:val="00437FA3"/>
    <w:rsid w:val="004400FB"/>
    <w:rsid w:val="004401DF"/>
    <w:rsid w:val="0044022D"/>
    <w:rsid w:val="00440D9D"/>
    <w:rsid w:val="0044122A"/>
    <w:rsid w:val="00441633"/>
    <w:rsid w:val="0044188A"/>
    <w:rsid w:val="00441914"/>
    <w:rsid w:val="00441A53"/>
    <w:rsid w:val="00442477"/>
    <w:rsid w:val="0044337C"/>
    <w:rsid w:val="00443853"/>
    <w:rsid w:val="00443C77"/>
    <w:rsid w:val="00443DF1"/>
    <w:rsid w:val="00443F0A"/>
    <w:rsid w:val="004442F6"/>
    <w:rsid w:val="00444328"/>
    <w:rsid w:val="00444562"/>
    <w:rsid w:val="00444D10"/>
    <w:rsid w:val="00444D8E"/>
    <w:rsid w:val="00445A68"/>
    <w:rsid w:val="00445E95"/>
    <w:rsid w:val="00446471"/>
    <w:rsid w:val="00446729"/>
    <w:rsid w:val="0044675A"/>
    <w:rsid w:val="0044686A"/>
    <w:rsid w:val="00446E51"/>
    <w:rsid w:val="00447AF5"/>
    <w:rsid w:val="00447B82"/>
    <w:rsid w:val="00450344"/>
    <w:rsid w:val="0045073E"/>
    <w:rsid w:val="0045092C"/>
    <w:rsid w:val="00450BE8"/>
    <w:rsid w:val="00451950"/>
    <w:rsid w:val="00452680"/>
    <w:rsid w:val="004527F9"/>
    <w:rsid w:val="004535D4"/>
    <w:rsid w:val="0045412E"/>
    <w:rsid w:val="0045433E"/>
    <w:rsid w:val="0045496A"/>
    <w:rsid w:val="004549DA"/>
    <w:rsid w:val="00454FBF"/>
    <w:rsid w:val="00455277"/>
    <w:rsid w:val="0045549E"/>
    <w:rsid w:val="004555CB"/>
    <w:rsid w:val="0045596D"/>
    <w:rsid w:val="00455CE6"/>
    <w:rsid w:val="004560E3"/>
    <w:rsid w:val="00456122"/>
    <w:rsid w:val="004562E4"/>
    <w:rsid w:val="004604B9"/>
    <w:rsid w:val="00460733"/>
    <w:rsid w:val="00460984"/>
    <w:rsid w:val="00460F59"/>
    <w:rsid w:val="00460F86"/>
    <w:rsid w:val="004616A9"/>
    <w:rsid w:val="00461A65"/>
    <w:rsid w:val="00461BA9"/>
    <w:rsid w:val="00461C6D"/>
    <w:rsid w:val="00461EA6"/>
    <w:rsid w:val="004623F8"/>
    <w:rsid w:val="00462B8B"/>
    <w:rsid w:val="00462DB8"/>
    <w:rsid w:val="00463FA9"/>
    <w:rsid w:val="00464277"/>
    <w:rsid w:val="00464A06"/>
    <w:rsid w:val="00464AF7"/>
    <w:rsid w:val="00464D56"/>
    <w:rsid w:val="00465510"/>
    <w:rsid w:val="0046589A"/>
    <w:rsid w:val="004658E6"/>
    <w:rsid w:val="004659B0"/>
    <w:rsid w:val="004663FE"/>
    <w:rsid w:val="0046643C"/>
    <w:rsid w:val="004668F7"/>
    <w:rsid w:val="0046791D"/>
    <w:rsid w:val="00467DE7"/>
    <w:rsid w:val="004700D3"/>
    <w:rsid w:val="0047032C"/>
    <w:rsid w:val="00470817"/>
    <w:rsid w:val="00470CE7"/>
    <w:rsid w:val="0047149E"/>
    <w:rsid w:val="0047158F"/>
    <w:rsid w:val="00471698"/>
    <w:rsid w:val="004718B5"/>
    <w:rsid w:val="00472307"/>
    <w:rsid w:val="004725E6"/>
    <w:rsid w:val="004729A0"/>
    <w:rsid w:val="004729BB"/>
    <w:rsid w:val="00472B00"/>
    <w:rsid w:val="0047304A"/>
    <w:rsid w:val="004731A2"/>
    <w:rsid w:val="004734D6"/>
    <w:rsid w:val="00474053"/>
    <w:rsid w:val="004744CA"/>
    <w:rsid w:val="00474582"/>
    <w:rsid w:val="00474EC0"/>
    <w:rsid w:val="00475576"/>
    <w:rsid w:val="00475D10"/>
    <w:rsid w:val="00475D69"/>
    <w:rsid w:val="00475FF2"/>
    <w:rsid w:val="0047603A"/>
    <w:rsid w:val="004763F6"/>
    <w:rsid w:val="00476A56"/>
    <w:rsid w:val="004770E6"/>
    <w:rsid w:val="0047715D"/>
    <w:rsid w:val="004805EA"/>
    <w:rsid w:val="004812CC"/>
    <w:rsid w:val="00481559"/>
    <w:rsid w:val="004815D4"/>
    <w:rsid w:val="004816BF"/>
    <w:rsid w:val="004819CE"/>
    <w:rsid w:val="004819F4"/>
    <w:rsid w:val="004821C2"/>
    <w:rsid w:val="00482672"/>
    <w:rsid w:val="00483368"/>
    <w:rsid w:val="00483545"/>
    <w:rsid w:val="0048371B"/>
    <w:rsid w:val="00483871"/>
    <w:rsid w:val="004846A6"/>
    <w:rsid w:val="004847A1"/>
    <w:rsid w:val="00484E5E"/>
    <w:rsid w:val="004851CC"/>
    <w:rsid w:val="0048538B"/>
    <w:rsid w:val="0048627F"/>
    <w:rsid w:val="00486899"/>
    <w:rsid w:val="00486CE6"/>
    <w:rsid w:val="004873C1"/>
    <w:rsid w:val="00487A4C"/>
    <w:rsid w:val="00487C1F"/>
    <w:rsid w:val="00487D0F"/>
    <w:rsid w:val="00487E4F"/>
    <w:rsid w:val="00487F52"/>
    <w:rsid w:val="00487FE1"/>
    <w:rsid w:val="00490C01"/>
    <w:rsid w:val="0049157C"/>
    <w:rsid w:val="004915C8"/>
    <w:rsid w:val="00491B0F"/>
    <w:rsid w:val="004923CC"/>
    <w:rsid w:val="0049285D"/>
    <w:rsid w:val="0049291B"/>
    <w:rsid w:val="00492D9C"/>
    <w:rsid w:val="0049359E"/>
    <w:rsid w:val="004938E9"/>
    <w:rsid w:val="00494578"/>
    <w:rsid w:val="004949EC"/>
    <w:rsid w:val="00494E35"/>
    <w:rsid w:val="00495086"/>
    <w:rsid w:val="0049512B"/>
    <w:rsid w:val="00495404"/>
    <w:rsid w:val="004959AB"/>
    <w:rsid w:val="00495E89"/>
    <w:rsid w:val="004961A8"/>
    <w:rsid w:val="0049629B"/>
    <w:rsid w:val="00496453"/>
    <w:rsid w:val="0049664C"/>
    <w:rsid w:val="00496721"/>
    <w:rsid w:val="00496896"/>
    <w:rsid w:val="00496FD2"/>
    <w:rsid w:val="004970BF"/>
    <w:rsid w:val="00497725"/>
    <w:rsid w:val="00497869"/>
    <w:rsid w:val="00497933"/>
    <w:rsid w:val="00497BC5"/>
    <w:rsid w:val="004A0231"/>
    <w:rsid w:val="004A0A09"/>
    <w:rsid w:val="004A0D33"/>
    <w:rsid w:val="004A1771"/>
    <w:rsid w:val="004A1ED4"/>
    <w:rsid w:val="004A201E"/>
    <w:rsid w:val="004A2566"/>
    <w:rsid w:val="004A2943"/>
    <w:rsid w:val="004A2AE3"/>
    <w:rsid w:val="004A2BF0"/>
    <w:rsid w:val="004A2DFA"/>
    <w:rsid w:val="004A2E62"/>
    <w:rsid w:val="004A2E75"/>
    <w:rsid w:val="004A3341"/>
    <w:rsid w:val="004A334F"/>
    <w:rsid w:val="004A3721"/>
    <w:rsid w:val="004A3921"/>
    <w:rsid w:val="004A3D52"/>
    <w:rsid w:val="004A43ED"/>
    <w:rsid w:val="004A46EB"/>
    <w:rsid w:val="004A4947"/>
    <w:rsid w:val="004A4D52"/>
    <w:rsid w:val="004A5970"/>
    <w:rsid w:val="004A5A63"/>
    <w:rsid w:val="004A5D10"/>
    <w:rsid w:val="004A6291"/>
    <w:rsid w:val="004A6533"/>
    <w:rsid w:val="004A6D9A"/>
    <w:rsid w:val="004A725E"/>
    <w:rsid w:val="004A74BD"/>
    <w:rsid w:val="004A7B42"/>
    <w:rsid w:val="004A7DC7"/>
    <w:rsid w:val="004B024A"/>
    <w:rsid w:val="004B034F"/>
    <w:rsid w:val="004B0407"/>
    <w:rsid w:val="004B0641"/>
    <w:rsid w:val="004B077F"/>
    <w:rsid w:val="004B0B85"/>
    <w:rsid w:val="004B0FA2"/>
    <w:rsid w:val="004B17FA"/>
    <w:rsid w:val="004B188C"/>
    <w:rsid w:val="004B1C74"/>
    <w:rsid w:val="004B2F20"/>
    <w:rsid w:val="004B35A8"/>
    <w:rsid w:val="004B39F3"/>
    <w:rsid w:val="004B3BE9"/>
    <w:rsid w:val="004B5211"/>
    <w:rsid w:val="004B5333"/>
    <w:rsid w:val="004B5D63"/>
    <w:rsid w:val="004B5DA2"/>
    <w:rsid w:val="004B6B48"/>
    <w:rsid w:val="004B6EE6"/>
    <w:rsid w:val="004B79B6"/>
    <w:rsid w:val="004B7DE4"/>
    <w:rsid w:val="004C0317"/>
    <w:rsid w:val="004C048A"/>
    <w:rsid w:val="004C04BE"/>
    <w:rsid w:val="004C0886"/>
    <w:rsid w:val="004C1489"/>
    <w:rsid w:val="004C193F"/>
    <w:rsid w:val="004C19A8"/>
    <w:rsid w:val="004C1E6B"/>
    <w:rsid w:val="004C2A15"/>
    <w:rsid w:val="004C2BC9"/>
    <w:rsid w:val="004C344C"/>
    <w:rsid w:val="004C356E"/>
    <w:rsid w:val="004C358D"/>
    <w:rsid w:val="004C3841"/>
    <w:rsid w:val="004C5033"/>
    <w:rsid w:val="004C5269"/>
    <w:rsid w:val="004C571F"/>
    <w:rsid w:val="004C5B15"/>
    <w:rsid w:val="004C5F87"/>
    <w:rsid w:val="004C6406"/>
    <w:rsid w:val="004C6712"/>
    <w:rsid w:val="004C6E4A"/>
    <w:rsid w:val="004C7327"/>
    <w:rsid w:val="004C7420"/>
    <w:rsid w:val="004C7668"/>
    <w:rsid w:val="004C7B9B"/>
    <w:rsid w:val="004C7CF5"/>
    <w:rsid w:val="004C7D78"/>
    <w:rsid w:val="004C7EB9"/>
    <w:rsid w:val="004D044D"/>
    <w:rsid w:val="004D0524"/>
    <w:rsid w:val="004D0A08"/>
    <w:rsid w:val="004D0AE2"/>
    <w:rsid w:val="004D11C9"/>
    <w:rsid w:val="004D1D3B"/>
    <w:rsid w:val="004D1D8C"/>
    <w:rsid w:val="004D2399"/>
    <w:rsid w:val="004D27E2"/>
    <w:rsid w:val="004D2FC9"/>
    <w:rsid w:val="004D39DD"/>
    <w:rsid w:val="004D3D79"/>
    <w:rsid w:val="004D4076"/>
    <w:rsid w:val="004D4293"/>
    <w:rsid w:val="004D46D2"/>
    <w:rsid w:val="004D4A8A"/>
    <w:rsid w:val="004D4DAC"/>
    <w:rsid w:val="004D4E27"/>
    <w:rsid w:val="004D50BD"/>
    <w:rsid w:val="004D53D9"/>
    <w:rsid w:val="004D58FD"/>
    <w:rsid w:val="004D5C03"/>
    <w:rsid w:val="004D5D80"/>
    <w:rsid w:val="004D5FEF"/>
    <w:rsid w:val="004D658E"/>
    <w:rsid w:val="004D6DFB"/>
    <w:rsid w:val="004D70BB"/>
    <w:rsid w:val="004E02A6"/>
    <w:rsid w:val="004E02EF"/>
    <w:rsid w:val="004E0990"/>
    <w:rsid w:val="004E0A2F"/>
    <w:rsid w:val="004E0A8D"/>
    <w:rsid w:val="004E0BC8"/>
    <w:rsid w:val="004E0CDF"/>
    <w:rsid w:val="004E0E19"/>
    <w:rsid w:val="004E0E1F"/>
    <w:rsid w:val="004E11F6"/>
    <w:rsid w:val="004E132C"/>
    <w:rsid w:val="004E13AC"/>
    <w:rsid w:val="004E1A5D"/>
    <w:rsid w:val="004E1C13"/>
    <w:rsid w:val="004E1D38"/>
    <w:rsid w:val="004E27B9"/>
    <w:rsid w:val="004E2E0E"/>
    <w:rsid w:val="004E2FA7"/>
    <w:rsid w:val="004E30F1"/>
    <w:rsid w:val="004E33EB"/>
    <w:rsid w:val="004E3E0A"/>
    <w:rsid w:val="004E3EAC"/>
    <w:rsid w:val="004E43F1"/>
    <w:rsid w:val="004E465F"/>
    <w:rsid w:val="004E4834"/>
    <w:rsid w:val="004E4B5B"/>
    <w:rsid w:val="004E5019"/>
    <w:rsid w:val="004E55B6"/>
    <w:rsid w:val="004E56D0"/>
    <w:rsid w:val="004E59B2"/>
    <w:rsid w:val="004E60CC"/>
    <w:rsid w:val="004E629B"/>
    <w:rsid w:val="004E6425"/>
    <w:rsid w:val="004E70B0"/>
    <w:rsid w:val="004E71AE"/>
    <w:rsid w:val="004E7380"/>
    <w:rsid w:val="004E7684"/>
    <w:rsid w:val="004E7BF5"/>
    <w:rsid w:val="004E7F15"/>
    <w:rsid w:val="004F03A9"/>
    <w:rsid w:val="004F0452"/>
    <w:rsid w:val="004F0B22"/>
    <w:rsid w:val="004F0D50"/>
    <w:rsid w:val="004F1D9A"/>
    <w:rsid w:val="004F1F45"/>
    <w:rsid w:val="004F20A0"/>
    <w:rsid w:val="004F21AF"/>
    <w:rsid w:val="004F239B"/>
    <w:rsid w:val="004F28B1"/>
    <w:rsid w:val="004F2B70"/>
    <w:rsid w:val="004F2B9E"/>
    <w:rsid w:val="004F2D77"/>
    <w:rsid w:val="004F2E22"/>
    <w:rsid w:val="004F3272"/>
    <w:rsid w:val="004F3917"/>
    <w:rsid w:val="004F3F19"/>
    <w:rsid w:val="004F4281"/>
    <w:rsid w:val="004F429B"/>
    <w:rsid w:val="004F43D5"/>
    <w:rsid w:val="004F4512"/>
    <w:rsid w:val="004F452E"/>
    <w:rsid w:val="004F49B1"/>
    <w:rsid w:val="004F4ACA"/>
    <w:rsid w:val="004F4BDC"/>
    <w:rsid w:val="004F5025"/>
    <w:rsid w:val="004F521C"/>
    <w:rsid w:val="004F5464"/>
    <w:rsid w:val="004F548E"/>
    <w:rsid w:val="004F56FB"/>
    <w:rsid w:val="004F57EF"/>
    <w:rsid w:val="004F599E"/>
    <w:rsid w:val="004F6C15"/>
    <w:rsid w:val="004F7078"/>
    <w:rsid w:val="004F7E01"/>
    <w:rsid w:val="0050095D"/>
    <w:rsid w:val="0050115F"/>
    <w:rsid w:val="0050135B"/>
    <w:rsid w:val="005015F6"/>
    <w:rsid w:val="00501BF5"/>
    <w:rsid w:val="00501C4A"/>
    <w:rsid w:val="00502312"/>
    <w:rsid w:val="00502587"/>
    <w:rsid w:val="00502623"/>
    <w:rsid w:val="005029AB"/>
    <w:rsid w:val="00503169"/>
    <w:rsid w:val="005033A2"/>
    <w:rsid w:val="00503F1F"/>
    <w:rsid w:val="00503F9C"/>
    <w:rsid w:val="00505184"/>
    <w:rsid w:val="0050530E"/>
    <w:rsid w:val="00505A05"/>
    <w:rsid w:val="00505C55"/>
    <w:rsid w:val="00505EF3"/>
    <w:rsid w:val="00506340"/>
    <w:rsid w:val="00507322"/>
    <w:rsid w:val="005075AA"/>
    <w:rsid w:val="00507702"/>
    <w:rsid w:val="005077A2"/>
    <w:rsid w:val="00507BCC"/>
    <w:rsid w:val="00507F4A"/>
    <w:rsid w:val="00510643"/>
    <w:rsid w:val="00510885"/>
    <w:rsid w:val="00510F69"/>
    <w:rsid w:val="0051106F"/>
    <w:rsid w:val="005121E0"/>
    <w:rsid w:val="0051286D"/>
    <w:rsid w:val="00512BEA"/>
    <w:rsid w:val="00512DD0"/>
    <w:rsid w:val="00512FD3"/>
    <w:rsid w:val="0051343B"/>
    <w:rsid w:val="005134A2"/>
    <w:rsid w:val="005135C8"/>
    <w:rsid w:val="00513AED"/>
    <w:rsid w:val="00513C00"/>
    <w:rsid w:val="00513C6C"/>
    <w:rsid w:val="00513D2A"/>
    <w:rsid w:val="005145E4"/>
    <w:rsid w:val="005146F4"/>
    <w:rsid w:val="00514AEE"/>
    <w:rsid w:val="005154C4"/>
    <w:rsid w:val="0051652D"/>
    <w:rsid w:val="00517186"/>
    <w:rsid w:val="00517339"/>
    <w:rsid w:val="0051740E"/>
    <w:rsid w:val="005174DD"/>
    <w:rsid w:val="00517734"/>
    <w:rsid w:val="00517BE5"/>
    <w:rsid w:val="005202D3"/>
    <w:rsid w:val="0052072F"/>
    <w:rsid w:val="00520E76"/>
    <w:rsid w:val="00521296"/>
    <w:rsid w:val="005217E3"/>
    <w:rsid w:val="00521B14"/>
    <w:rsid w:val="00521BB7"/>
    <w:rsid w:val="00521CAE"/>
    <w:rsid w:val="00521EDD"/>
    <w:rsid w:val="00521F32"/>
    <w:rsid w:val="005221DB"/>
    <w:rsid w:val="0052261F"/>
    <w:rsid w:val="00522B50"/>
    <w:rsid w:val="00522C53"/>
    <w:rsid w:val="00522E06"/>
    <w:rsid w:val="00522E97"/>
    <w:rsid w:val="005230D6"/>
    <w:rsid w:val="00523568"/>
    <w:rsid w:val="005239D0"/>
    <w:rsid w:val="00523B85"/>
    <w:rsid w:val="00524114"/>
    <w:rsid w:val="005241B4"/>
    <w:rsid w:val="00524939"/>
    <w:rsid w:val="00524ED7"/>
    <w:rsid w:val="00525159"/>
    <w:rsid w:val="0052527C"/>
    <w:rsid w:val="00525603"/>
    <w:rsid w:val="00525B73"/>
    <w:rsid w:val="00525E94"/>
    <w:rsid w:val="005264CB"/>
    <w:rsid w:val="00527089"/>
    <w:rsid w:val="005275DE"/>
    <w:rsid w:val="00527C15"/>
    <w:rsid w:val="00527CF8"/>
    <w:rsid w:val="0053006B"/>
    <w:rsid w:val="00530134"/>
    <w:rsid w:val="0053055E"/>
    <w:rsid w:val="00530702"/>
    <w:rsid w:val="0053074C"/>
    <w:rsid w:val="0053086A"/>
    <w:rsid w:val="00530C60"/>
    <w:rsid w:val="0053159C"/>
    <w:rsid w:val="005317C8"/>
    <w:rsid w:val="00531AC5"/>
    <w:rsid w:val="00531B06"/>
    <w:rsid w:val="00532F21"/>
    <w:rsid w:val="00533184"/>
    <w:rsid w:val="0053377C"/>
    <w:rsid w:val="0053393D"/>
    <w:rsid w:val="00533F76"/>
    <w:rsid w:val="00534A63"/>
    <w:rsid w:val="00534B67"/>
    <w:rsid w:val="0053511F"/>
    <w:rsid w:val="00535338"/>
    <w:rsid w:val="00535525"/>
    <w:rsid w:val="005366F2"/>
    <w:rsid w:val="00536828"/>
    <w:rsid w:val="00536982"/>
    <w:rsid w:val="00536A44"/>
    <w:rsid w:val="00536B2B"/>
    <w:rsid w:val="00536CDF"/>
    <w:rsid w:val="00536DA5"/>
    <w:rsid w:val="00537387"/>
    <w:rsid w:val="005374FC"/>
    <w:rsid w:val="005376CF"/>
    <w:rsid w:val="005379BB"/>
    <w:rsid w:val="0054021B"/>
    <w:rsid w:val="00540851"/>
    <w:rsid w:val="00540AFE"/>
    <w:rsid w:val="00540BB2"/>
    <w:rsid w:val="00540C8E"/>
    <w:rsid w:val="00540FD7"/>
    <w:rsid w:val="005418B9"/>
    <w:rsid w:val="00541D21"/>
    <w:rsid w:val="00544192"/>
    <w:rsid w:val="00544A48"/>
    <w:rsid w:val="00544C78"/>
    <w:rsid w:val="0054526E"/>
    <w:rsid w:val="005457C9"/>
    <w:rsid w:val="005460AD"/>
    <w:rsid w:val="00546789"/>
    <w:rsid w:val="00546C2D"/>
    <w:rsid w:val="005471ED"/>
    <w:rsid w:val="00547205"/>
    <w:rsid w:val="00547443"/>
    <w:rsid w:val="005475FE"/>
    <w:rsid w:val="005477B8"/>
    <w:rsid w:val="00550499"/>
    <w:rsid w:val="0055085B"/>
    <w:rsid w:val="00550913"/>
    <w:rsid w:val="005509E7"/>
    <w:rsid w:val="005511FB"/>
    <w:rsid w:val="00551607"/>
    <w:rsid w:val="005519F8"/>
    <w:rsid w:val="00551A42"/>
    <w:rsid w:val="00551AFB"/>
    <w:rsid w:val="00551CDB"/>
    <w:rsid w:val="005522C4"/>
    <w:rsid w:val="00552366"/>
    <w:rsid w:val="0055257E"/>
    <w:rsid w:val="005529A9"/>
    <w:rsid w:val="00552E60"/>
    <w:rsid w:val="005530F0"/>
    <w:rsid w:val="005534A2"/>
    <w:rsid w:val="005536ED"/>
    <w:rsid w:val="00553865"/>
    <w:rsid w:val="00553F8D"/>
    <w:rsid w:val="0055454D"/>
    <w:rsid w:val="0055552D"/>
    <w:rsid w:val="0055608A"/>
    <w:rsid w:val="00556218"/>
    <w:rsid w:val="005567E8"/>
    <w:rsid w:val="005568C3"/>
    <w:rsid w:val="00557151"/>
    <w:rsid w:val="005573FF"/>
    <w:rsid w:val="005574F4"/>
    <w:rsid w:val="00557EE5"/>
    <w:rsid w:val="00557F66"/>
    <w:rsid w:val="00560030"/>
    <w:rsid w:val="0056033B"/>
    <w:rsid w:val="0056058F"/>
    <w:rsid w:val="00560618"/>
    <w:rsid w:val="00560AF4"/>
    <w:rsid w:val="00561756"/>
    <w:rsid w:val="00561FB8"/>
    <w:rsid w:val="0056240D"/>
    <w:rsid w:val="005625DF"/>
    <w:rsid w:val="005629A5"/>
    <w:rsid w:val="00562D80"/>
    <w:rsid w:val="00563AB8"/>
    <w:rsid w:val="00563D85"/>
    <w:rsid w:val="00563DC2"/>
    <w:rsid w:val="00563F95"/>
    <w:rsid w:val="005644CA"/>
    <w:rsid w:val="00564C4F"/>
    <w:rsid w:val="00564DBC"/>
    <w:rsid w:val="00564F16"/>
    <w:rsid w:val="0056508A"/>
    <w:rsid w:val="00565965"/>
    <w:rsid w:val="00565EC0"/>
    <w:rsid w:val="00566470"/>
    <w:rsid w:val="00566529"/>
    <w:rsid w:val="005667ED"/>
    <w:rsid w:val="0056699C"/>
    <w:rsid w:val="00567528"/>
    <w:rsid w:val="005677A9"/>
    <w:rsid w:val="00567932"/>
    <w:rsid w:val="0056795C"/>
    <w:rsid w:val="00567A03"/>
    <w:rsid w:val="005700CC"/>
    <w:rsid w:val="0057061A"/>
    <w:rsid w:val="005710C1"/>
    <w:rsid w:val="005710C2"/>
    <w:rsid w:val="0057128D"/>
    <w:rsid w:val="0057153F"/>
    <w:rsid w:val="00571755"/>
    <w:rsid w:val="00571AEF"/>
    <w:rsid w:val="00571E4D"/>
    <w:rsid w:val="00571FBE"/>
    <w:rsid w:val="005721CE"/>
    <w:rsid w:val="00573A3A"/>
    <w:rsid w:val="00573CA9"/>
    <w:rsid w:val="005741BC"/>
    <w:rsid w:val="00574323"/>
    <w:rsid w:val="00575498"/>
    <w:rsid w:val="00575D88"/>
    <w:rsid w:val="00576758"/>
    <w:rsid w:val="005770ED"/>
    <w:rsid w:val="00577586"/>
    <w:rsid w:val="005777EC"/>
    <w:rsid w:val="00577B98"/>
    <w:rsid w:val="0058068A"/>
    <w:rsid w:val="005806CA"/>
    <w:rsid w:val="0058083C"/>
    <w:rsid w:val="00580A04"/>
    <w:rsid w:val="00580D7E"/>
    <w:rsid w:val="00580FFA"/>
    <w:rsid w:val="0058173B"/>
    <w:rsid w:val="0058253C"/>
    <w:rsid w:val="00583143"/>
    <w:rsid w:val="005832CE"/>
    <w:rsid w:val="00583DEF"/>
    <w:rsid w:val="00583F20"/>
    <w:rsid w:val="00584A36"/>
    <w:rsid w:val="0058521A"/>
    <w:rsid w:val="00585291"/>
    <w:rsid w:val="0058542B"/>
    <w:rsid w:val="0058549C"/>
    <w:rsid w:val="005855FA"/>
    <w:rsid w:val="0058604F"/>
    <w:rsid w:val="005861B4"/>
    <w:rsid w:val="00586227"/>
    <w:rsid w:val="00586604"/>
    <w:rsid w:val="00586730"/>
    <w:rsid w:val="0058698A"/>
    <w:rsid w:val="00587140"/>
    <w:rsid w:val="005872F2"/>
    <w:rsid w:val="0058744A"/>
    <w:rsid w:val="00587966"/>
    <w:rsid w:val="00587BB7"/>
    <w:rsid w:val="00587EC1"/>
    <w:rsid w:val="00590113"/>
    <w:rsid w:val="00590809"/>
    <w:rsid w:val="005909A1"/>
    <w:rsid w:val="00590B6E"/>
    <w:rsid w:val="00590ECB"/>
    <w:rsid w:val="00590F20"/>
    <w:rsid w:val="00591668"/>
    <w:rsid w:val="00591A4F"/>
    <w:rsid w:val="00591F02"/>
    <w:rsid w:val="005924B5"/>
    <w:rsid w:val="0059292F"/>
    <w:rsid w:val="00592A46"/>
    <w:rsid w:val="00593F1B"/>
    <w:rsid w:val="0059419A"/>
    <w:rsid w:val="0059494A"/>
    <w:rsid w:val="00594A66"/>
    <w:rsid w:val="00594CF6"/>
    <w:rsid w:val="005953B4"/>
    <w:rsid w:val="005953ED"/>
    <w:rsid w:val="00595FBB"/>
    <w:rsid w:val="005961C3"/>
    <w:rsid w:val="00597754"/>
    <w:rsid w:val="0059785A"/>
    <w:rsid w:val="005A0209"/>
    <w:rsid w:val="005A022A"/>
    <w:rsid w:val="005A0A2E"/>
    <w:rsid w:val="005A0ECA"/>
    <w:rsid w:val="005A0FB2"/>
    <w:rsid w:val="005A10DE"/>
    <w:rsid w:val="005A130A"/>
    <w:rsid w:val="005A1365"/>
    <w:rsid w:val="005A1B3F"/>
    <w:rsid w:val="005A1F15"/>
    <w:rsid w:val="005A2225"/>
    <w:rsid w:val="005A226E"/>
    <w:rsid w:val="005A2424"/>
    <w:rsid w:val="005A2742"/>
    <w:rsid w:val="005A2D09"/>
    <w:rsid w:val="005A315A"/>
    <w:rsid w:val="005A3C4B"/>
    <w:rsid w:val="005A44C3"/>
    <w:rsid w:val="005A4535"/>
    <w:rsid w:val="005A477B"/>
    <w:rsid w:val="005A48F2"/>
    <w:rsid w:val="005A498E"/>
    <w:rsid w:val="005A51A1"/>
    <w:rsid w:val="005A525C"/>
    <w:rsid w:val="005A55AB"/>
    <w:rsid w:val="005A55D1"/>
    <w:rsid w:val="005A579B"/>
    <w:rsid w:val="005A5873"/>
    <w:rsid w:val="005A6017"/>
    <w:rsid w:val="005A6127"/>
    <w:rsid w:val="005A63EE"/>
    <w:rsid w:val="005A64B9"/>
    <w:rsid w:val="005A6588"/>
    <w:rsid w:val="005A69CD"/>
    <w:rsid w:val="005A6CE0"/>
    <w:rsid w:val="005A6E7F"/>
    <w:rsid w:val="005A73C7"/>
    <w:rsid w:val="005A7A07"/>
    <w:rsid w:val="005A7BFB"/>
    <w:rsid w:val="005A7E47"/>
    <w:rsid w:val="005B01E6"/>
    <w:rsid w:val="005B0307"/>
    <w:rsid w:val="005B0AB6"/>
    <w:rsid w:val="005B0B3A"/>
    <w:rsid w:val="005B1007"/>
    <w:rsid w:val="005B1C33"/>
    <w:rsid w:val="005B2005"/>
    <w:rsid w:val="005B200D"/>
    <w:rsid w:val="005B220A"/>
    <w:rsid w:val="005B2292"/>
    <w:rsid w:val="005B2397"/>
    <w:rsid w:val="005B2743"/>
    <w:rsid w:val="005B2B04"/>
    <w:rsid w:val="005B2C9A"/>
    <w:rsid w:val="005B2E4F"/>
    <w:rsid w:val="005B33B7"/>
    <w:rsid w:val="005B36D3"/>
    <w:rsid w:val="005B39AA"/>
    <w:rsid w:val="005B3AE8"/>
    <w:rsid w:val="005B3B49"/>
    <w:rsid w:val="005B4415"/>
    <w:rsid w:val="005B4D9C"/>
    <w:rsid w:val="005B4E80"/>
    <w:rsid w:val="005B4F77"/>
    <w:rsid w:val="005B524D"/>
    <w:rsid w:val="005B5454"/>
    <w:rsid w:val="005B5A35"/>
    <w:rsid w:val="005B5C5F"/>
    <w:rsid w:val="005B5D6F"/>
    <w:rsid w:val="005B5D7D"/>
    <w:rsid w:val="005B63C0"/>
    <w:rsid w:val="005B6656"/>
    <w:rsid w:val="005B66B9"/>
    <w:rsid w:val="005B697C"/>
    <w:rsid w:val="005B6F3F"/>
    <w:rsid w:val="005B6F9D"/>
    <w:rsid w:val="005B732F"/>
    <w:rsid w:val="005B7F83"/>
    <w:rsid w:val="005C0754"/>
    <w:rsid w:val="005C0A65"/>
    <w:rsid w:val="005C1170"/>
    <w:rsid w:val="005C1677"/>
    <w:rsid w:val="005C1C8B"/>
    <w:rsid w:val="005C1E9E"/>
    <w:rsid w:val="005C2448"/>
    <w:rsid w:val="005C24E3"/>
    <w:rsid w:val="005C2808"/>
    <w:rsid w:val="005C2DB2"/>
    <w:rsid w:val="005C33BF"/>
    <w:rsid w:val="005C35B7"/>
    <w:rsid w:val="005C38F2"/>
    <w:rsid w:val="005C3915"/>
    <w:rsid w:val="005C3C55"/>
    <w:rsid w:val="005C404B"/>
    <w:rsid w:val="005C4281"/>
    <w:rsid w:val="005C430D"/>
    <w:rsid w:val="005C4A93"/>
    <w:rsid w:val="005C4AD9"/>
    <w:rsid w:val="005C4EA6"/>
    <w:rsid w:val="005C5060"/>
    <w:rsid w:val="005C5148"/>
    <w:rsid w:val="005C55BA"/>
    <w:rsid w:val="005C5997"/>
    <w:rsid w:val="005C5A81"/>
    <w:rsid w:val="005C5AF6"/>
    <w:rsid w:val="005C5F9A"/>
    <w:rsid w:val="005C6111"/>
    <w:rsid w:val="005C6145"/>
    <w:rsid w:val="005C6A47"/>
    <w:rsid w:val="005C6A95"/>
    <w:rsid w:val="005C6B31"/>
    <w:rsid w:val="005C6BA7"/>
    <w:rsid w:val="005C7871"/>
    <w:rsid w:val="005D036C"/>
    <w:rsid w:val="005D0370"/>
    <w:rsid w:val="005D14D7"/>
    <w:rsid w:val="005D16E7"/>
    <w:rsid w:val="005D1D9A"/>
    <w:rsid w:val="005D1FD7"/>
    <w:rsid w:val="005D214B"/>
    <w:rsid w:val="005D21AC"/>
    <w:rsid w:val="005D25AB"/>
    <w:rsid w:val="005D2E6A"/>
    <w:rsid w:val="005D2EBA"/>
    <w:rsid w:val="005D3666"/>
    <w:rsid w:val="005D39F9"/>
    <w:rsid w:val="005D4561"/>
    <w:rsid w:val="005D47FA"/>
    <w:rsid w:val="005D4983"/>
    <w:rsid w:val="005D4C52"/>
    <w:rsid w:val="005D5207"/>
    <w:rsid w:val="005D5B2D"/>
    <w:rsid w:val="005D5F59"/>
    <w:rsid w:val="005D6090"/>
    <w:rsid w:val="005D6313"/>
    <w:rsid w:val="005D6386"/>
    <w:rsid w:val="005D6439"/>
    <w:rsid w:val="005D6557"/>
    <w:rsid w:val="005D6EBA"/>
    <w:rsid w:val="005D7181"/>
    <w:rsid w:val="005D7200"/>
    <w:rsid w:val="005D7484"/>
    <w:rsid w:val="005D74E4"/>
    <w:rsid w:val="005D7855"/>
    <w:rsid w:val="005D7C46"/>
    <w:rsid w:val="005E0546"/>
    <w:rsid w:val="005E09BE"/>
    <w:rsid w:val="005E09CA"/>
    <w:rsid w:val="005E09F2"/>
    <w:rsid w:val="005E0A79"/>
    <w:rsid w:val="005E0B98"/>
    <w:rsid w:val="005E0DFD"/>
    <w:rsid w:val="005E0EBE"/>
    <w:rsid w:val="005E1391"/>
    <w:rsid w:val="005E16B6"/>
    <w:rsid w:val="005E1887"/>
    <w:rsid w:val="005E1A9C"/>
    <w:rsid w:val="005E235D"/>
    <w:rsid w:val="005E23F4"/>
    <w:rsid w:val="005E2896"/>
    <w:rsid w:val="005E3034"/>
    <w:rsid w:val="005E3573"/>
    <w:rsid w:val="005E36CB"/>
    <w:rsid w:val="005E3742"/>
    <w:rsid w:val="005E37A2"/>
    <w:rsid w:val="005E3A20"/>
    <w:rsid w:val="005E3BC8"/>
    <w:rsid w:val="005E41BE"/>
    <w:rsid w:val="005E511D"/>
    <w:rsid w:val="005E59C6"/>
    <w:rsid w:val="005E5B60"/>
    <w:rsid w:val="005E60C0"/>
    <w:rsid w:val="005E691B"/>
    <w:rsid w:val="005E69FC"/>
    <w:rsid w:val="005E6EBF"/>
    <w:rsid w:val="005E6ECC"/>
    <w:rsid w:val="005E7577"/>
    <w:rsid w:val="005E76B3"/>
    <w:rsid w:val="005E7F18"/>
    <w:rsid w:val="005F09CA"/>
    <w:rsid w:val="005F0C1A"/>
    <w:rsid w:val="005F0DA1"/>
    <w:rsid w:val="005F18B9"/>
    <w:rsid w:val="005F1FF5"/>
    <w:rsid w:val="005F2146"/>
    <w:rsid w:val="005F2308"/>
    <w:rsid w:val="005F2379"/>
    <w:rsid w:val="005F23F9"/>
    <w:rsid w:val="005F2460"/>
    <w:rsid w:val="005F2AF5"/>
    <w:rsid w:val="005F33B9"/>
    <w:rsid w:val="005F34D4"/>
    <w:rsid w:val="005F3724"/>
    <w:rsid w:val="005F3A14"/>
    <w:rsid w:val="005F3BDA"/>
    <w:rsid w:val="005F3D2F"/>
    <w:rsid w:val="005F4243"/>
    <w:rsid w:val="005F459C"/>
    <w:rsid w:val="005F491C"/>
    <w:rsid w:val="005F494A"/>
    <w:rsid w:val="005F4B33"/>
    <w:rsid w:val="005F50BA"/>
    <w:rsid w:val="005F58AA"/>
    <w:rsid w:val="005F646D"/>
    <w:rsid w:val="005F7710"/>
    <w:rsid w:val="005F7C4B"/>
    <w:rsid w:val="006000BA"/>
    <w:rsid w:val="0060036C"/>
    <w:rsid w:val="0060093D"/>
    <w:rsid w:val="00600A5E"/>
    <w:rsid w:val="00600C22"/>
    <w:rsid w:val="00600E40"/>
    <w:rsid w:val="0060161B"/>
    <w:rsid w:val="00601A36"/>
    <w:rsid w:val="00601ADF"/>
    <w:rsid w:val="00601F60"/>
    <w:rsid w:val="00601F80"/>
    <w:rsid w:val="006026C3"/>
    <w:rsid w:val="00602987"/>
    <w:rsid w:val="00602CDE"/>
    <w:rsid w:val="0060319E"/>
    <w:rsid w:val="006034FF"/>
    <w:rsid w:val="006037BA"/>
    <w:rsid w:val="00603982"/>
    <w:rsid w:val="006039B5"/>
    <w:rsid w:val="00604200"/>
    <w:rsid w:val="006051C5"/>
    <w:rsid w:val="0060581B"/>
    <w:rsid w:val="00605AEC"/>
    <w:rsid w:val="00605B7F"/>
    <w:rsid w:val="00605B8A"/>
    <w:rsid w:val="00606B0F"/>
    <w:rsid w:val="00606FC0"/>
    <w:rsid w:val="00606FFD"/>
    <w:rsid w:val="00607465"/>
    <w:rsid w:val="006074AF"/>
    <w:rsid w:val="00607551"/>
    <w:rsid w:val="00607662"/>
    <w:rsid w:val="00607EB3"/>
    <w:rsid w:val="006111A5"/>
    <w:rsid w:val="0061121D"/>
    <w:rsid w:val="006114DF"/>
    <w:rsid w:val="0061152C"/>
    <w:rsid w:val="0061191B"/>
    <w:rsid w:val="00611BA9"/>
    <w:rsid w:val="00611C95"/>
    <w:rsid w:val="006123AE"/>
    <w:rsid w:val="0061254D"/>
    <w:rsid w:val="006126AD"/>
    <w:rsid w:val="00612971"/>
    <w:rsid w:val="00612B0A"/>
    <w:rsid w:val="0061306E"/>
    <w:rsid w:val="0061321B"/>
    <w:rsid w:val="00613488"/>
    <w:rsid w:val="006139FB"/>
    <w:rsid w:val="00613D8E"/>
    <w:rsid w:val="00613F0A"/>
    <w:rsid w:val="006140B2"/>
    <w:rsid w:val="0061434A"/>
    <w:rsid w:val="0061442E"/>
    <w:rsid w:val="00615274"/>
    <w:rsid w:val="00615349"/>
    <w:rsid w:val="0061595E"/>
    <w:rsid w:val="00615D95"/>
    <w:rsid w:val="00616702"/>
    <w:rsid w:val="0061674B"/>
    <w:rsid w:val="006167A7"/>
    <w:rsid w:val="006167A8"/>
    <w:rsid w:val="00616879"/>
    <w:rsid w:val="00617BC1"/>
    <w:rsid w:val="00617C25"/>
    <w:rsid w:val="00617F3A"/>
    <w:rsid w:val="0062025A"/>
    <w:rsid w:val="0062048E"/>
    <w:rsid w:val="006206CF"/>
    <w:rsid w:val="00620C01"/>
    <w:rsid w:val="00620C4D"/>
    <w:rsid w:val="006212EF"/>
    <w:rsid w:val="00621374"/>
    <w:rsid w:val="00621745"/>
    <w:rsid w:val="00621B31"/>
    <w:rsid w:val="00621D89"/>
    <w:rsid w:val="00622467"/>
    <w:rsid w:val="00622E73"/>
    <w:rsid w:val="006233C5"/>
    <w:rsid w:val="00623B7A"/>
    <w:rsid w:val="00623E04"/>
    <w:rsid w:val="00623F84"/>
    <w:rsid w:val="006244F4"/>
    <w:rsid w:val="0062462C"/>
    <w:rsid w:val="00624714"/>
    <w:rsid w:val="00624C49"/>
    <w:rsid w:val="006252CB"/>
    <w:rsid w:val="0062545E"/>
    <w:rsid w:val="006255C5"/>
    <w:rsid w:val="0062561E"/>
    <w:rsid w:val="0062592A"/>
    <w:rsid w:val="00625F27"/>
    <w:rsid w:val="006262A0"/>
    <w:rsid w:val="00626DEC"/>
    <w:rsid w:val="006270A9"/>
    <w:rsid w:val="006271A7"/>
    <w:rsid w:val="006272F9"/>
    <w:rsid w:val="0062791A"/>
    <w:rsid w:val="00627E63"/>
    <w:rsid w:val="00630C09"/>
    <w:rsid w:val="00630F0E"/>
    <w:rsid w:val="00631299"/>
    <w:rsid w:val="00631A9A"/>
    <w:rsid w:val="00631E2A"/>
    <w:rsid w:val="006320D2"/>
    <w:rsid w:val="00632B3C"/>
    <w:rsid w:val="0063366E"/>
    <w:rsid w:val="0063368B"/>
    <w:rsid w:val="00633CF0"/>
    <w:rsid w:val="00634C49"/>
    <w:rsid w:val="00634E1F"/>
    <w:rsid w:val="0063515F"/>
    <w:rsid w:val="006358EE"/>
    <w:rsid w:val="006358FE"/>
    <w:rsid w:val="00635C1D"/>
    <w:rsid w:val="00636747"/>
    <w:rsid w:val="00637810"/>
    <w:rsid w:val="00637F36"/>
    <w:rsid w:val="00640D9B"/>
    <w:rsid w:val="0064110B"/>
    <w:rsid w:val="006411FF"/>
    <w:rsid w:val="00641AA4"/>
    <w:rsid w:val="00641B50"/>
    <w:rsid w:val="00641DF8"/>
    <w:rsid w:val="00642428"/>
    <w:rsid w:val="006425DC"/>
    <w:rsid w:val="00642662"/>
    <w:rsid w:val="00642748"/>
    <w:rsid w:val="0064323E"/>
    <w:rsid w:val="006433EA"/>
    <w:rsid w:val="006435F6"/>
    <w:rsid w:val="00643B8A"/>
    <w:rsid w:val="00643C00"/>
    <w:rsid w:val="0064446A"/>
    <w:rsid w:val="006445AE"/>
    <w:rsid w:val="00644697"/>
    <w:rsid w:val="006448E1"/>
    <w:rsid w:val="00645266"/>
    <w:rsid w:val="0064580F"/>
    <w:rsid w:val="00645CA0"/>
    <w:rsid w:val="00645DCF"/>
    <w:rsid w:val="006465EB"/>
    <w:rsid w:val="006466E7"/>
    <w:rsid w:val="006468F8"/>
    <w:rsid w:val="00647163"/>
    <w:rsid w:val="00647267"/>
    <w:rsid w:val="006472E3"/>
    <w:rsid w:val="006479C2"/>
    <w:rsid w:val="00647B71"/>
    <w:rsid w:val="006500EA"/>
    <w:rsid w:val="006500F6"/>
    <w:rsid w:val="00650156"/>
    <w:rsid w:val="0065091F"/>
    <w:rsid w:val="00650C9B"/>
    <w:rsid w:val="00650F6D"/>
    <w:rsid w:val="006511D3"/>
    <w:rsid w:val="00651333"/>
    <w:rsid w:val="00651632"/>
    <w:rsid w:val="00651689"/>
    <w:rsid w:val="00651A62"/>
    <w:rsid w:val="00651AFE"/>
    <w:rsid w:val="00651BCD"/>
    <w:rsid w:val="00651C02"/>
    <w:rsid w:val="00652905"/>
    <w:rsid w:val="00652F37"/>
    <w:rsid w:val="00654188"/>
    <w:rsid w:val="00654410"/>
    <w:rsid w:val="006545B5"/>
    <w:rsid w:val="006550EF"/>
    <w:rsid w:val="0065554E"/>
    <w:rsid w:val="00655720"/>
    <w:rsid w:val="0065579C"/>
    <w:rsid w:val="00655977"/>
    <w:rsid w:val="006559D2"/>
    <w:rsid w:val="00655FBE"/>
    <w:rsid w:val="006563CB"/>
    <w:rsid w:val="006564D1"/>
    <w:rsid w:val="00656969"/>
    <w:rsid w:val="00656A36"/>
    <w:rsid w:val="00657662"/>
    <w:rsid w:val="0065783B"/>
    <w:rsid w:val="0066016B"/>
    <w:rsid w:val="006604BC"/>
    <w:rsid w:val="00660688"/>
    <w:rsid w:val="0066093D"/>
    <w:rsid w:val="0066132C"/>
    <w:rsid w:val="0066147D"/>
    <w:rsid w:val="00661C6A"/>
    <w:rsid w:val="006621A1"/>
    <w:rsid w:val="006622FF"/>
    <w:rsid w:val="0066245E"/>
    <w:rsid w:val="006626E8"/>
    <w:rsid w:val="00662CC7"/>
    <w:rsid w:val="00662F0A"/>
    <w:rsid w:val="0066313E"/>
    <w:rsid w:val="00663418"/>
    <w:rsid w:val="00663ABD"/>
    <w:rsid w:val="00664085"/>
    <w:rsid w:val="0066493E"/>
    <w:rsid w:val="00664C21"/>
    <w:rsid w:val="00664CBA"/>
    <w:rsid w:val="00664EB5"/>
    <w:rsid w:val="00664F48"/>
    <w:rsid w:val="00665130"/>
    <w:rsid w:val="00665BDF"/>
    <w:rsid w:val="00666AD3"/>
    <w:rsid w:val="0066767C"/>
    <w:rsid w:val="0066786B"/>
    <w:rsid w:val="00667AB1"/>
    <w:rsid w:val="00667B9A"/>
    <w:rsid w:val="00670270"/>
    <w:rsid w:val="00670858"/>
    <w:rsid w:val="00670B5C"/>
    <w:rsid w:val="00670B77"/>
    <w:rsid w:val="00670D8F"/>
    <w:rsid w:val="006710B1"/>
    <w:rsid w:val="00671191"/>
    <w:rsid w:val="00671714"/>
    <w:rsid w:val="0067175F"/>
    <w:rsid w:val="00671781"/>
    <w:rsid w:val="00671D6C"/>
    <w:rsid w:val="00672920"/>
    <w:rsid w:val="00673023"/>
    <w:rsid w:val="0067375F"/>
    <w:rsid w:val="00673A1E"/>
    <w:rsid w:val="00673EEB"/>
    <w:rsid w:val="0067473C"/>
    <w:rsid w:val="006749D8"/>
    <w:rsid w:val="00674B72"/>
    <w:rsid w:val="00674D49"/>
    <w:rsid w:val="00674FD7"/>
    <w:rsid w:val="0067515A"/>
    <w:rsid w:val="00675CFF"/>
    <w:rsid w:val="006763A9"/>
    <w:rsid w:val="0067674E"/>
    <w:rsid w:val="00676F85"/>
    <w:rsid w:val="006779AF"/>
    <w:rsid w:val="00677AFB"/>
    <w:rsid w:val="00680121"/>
    <w:rsid w:val="006807FE"/>
    <w:rsid w:val="00681152"/>
    <w:rsid w:val="00681B11"/>
    <w:rsid w:val="00681C39"/>
    <w:rsid w:val="006822A4"/>
    <w:rsid w:val="006825D2"/>
    <w:rsid w:val="00682667"/>
    <w:rsid w:val="00682E2E"/>
    <w:rsid w:val="0068333B"/>
    <w:rsid w:val="0068337E"/>
    <w:rsid w:val="00683395"/>
    <w:rsid w:val="006833CA"/>
    <w:rsid w:val="006834DE"/>
    <w:rsid w:val="006849F8"/>
    <w:rsid w:val="00684E30"/>
    <w:rsid w:val="006850FF"/>
    <w:rsid w:val="0068510D"/>
    <w:rsid w:val="0068513A"/>
    <w:rsid w:val="00685380"/>
    <w:rsid w:val="006853F7"/>
    <w:rsid w:val="0068555C"/>
    <w:rsid w:val="00685821"/>
    <w:rsid w:val="006867D8"/>
    <w:rsid w:val="00686831"/>
    <w:rsid w:val="0068697F"/>
    <w:rsid w:val="00686E36"/>
    <w:rsid w:val="00686FFB"/>
    <w:rsid w:val="006870DB"/>
    <w:rsid w:val="006874B6"/>
    <w:rsid w:val="006876B3"/>
    <w:rsid w:val="00687B48"/>
    <w:rsid w:val="006904E5"/>
    <w:rsid w:val="00690538"/>
    <w:rsid w:val="00690706"/>
    <w:rsid w:val="0069072E"/>
    <w:rsid w:val="00690BC8"/>
    <w:rsid w:val="00690BE0"/>
    <w:rsid w:val="0069135E"/>
    <w:rsid w:val="006913AD"/>
    <w:rsid w:val="00691521"/>
    <w:rsid w:val="00691B78"/>
    <w:rsid w:val="00691CB2"/>
    <w:rsid w:val="00691D56"/>
    <w:rsid w:val="00692B05"/>
    <w:rsid w:val="00692EFE"/>
    <w:rsid w:val="00693DF2"/>
    <w:rsid w:val="00694328"/>
    <w:rsid w:val="00694671"/>
    <w:rsid w:val="00694773"/>
    <w:rsid w:val="006948C0"/>
    <w:rsid w:val="00694991"/>
    <w:rsid w:val="00694CA3"/>
    <w:rsid w:val="00694D6C"/>
    <w:rsid w:val="00694F17"/>
    <w:rsid w:val="00695012"/>
    <w:rsid w:val="006954DF"/>
    <w:rsid w:val="0069601D"/>
    <w:rsid w:val="00696046"/>
    <w:rsid w:val="0069607D"/>
    <w:rsid w:val="006965D5"/>
    <w:rsid w:val="006968D6"/>
    <w:rsid w:val="00696BA4"/>
    <w:rsid w:val="006975FB"/>
    <w:rsid w:val="00697991"/>
    <w:rsid w:val="00697D9F"/>
    <w:rsid w:val="006A00CF"/>
    <w:rsid w:val="006A02AB"/>
    <w:rsid w:val="006A08F2"/>
    <w:rsid w:val="006A0C76"/>
    <w:rsid w:val="006A0F68"/>
    <w:rsid w:val="006A1194"/>
    <w:rsid w:val="006A12BB"/>
    <w:rsid w:val="006A1BAC"/>
    <w:rsid w:val="006A2145"/>
    <w:rsid w:val="006A2227"/>
    <w:rsid w:val="006A23E6"/>
    <w:rsid w:val="006A2554"/>
    <w:rsid w:val="006A2649"/>
    <w:rsid w:val="006A3CE2"/>
    <w:rsid w:val="006A3DB9"/>
    <w:rsid w:val="006A4A65"/>
    <w:rsid w:val="006A4EB0"/>
    <w:rsid w:val="006A506E"/>
    <w:rsid w:val="006A51F3"/>
    <w:rsid w:val="006A5388"/>
    <w:rsid w:val="006A659C"/>
    <w:rsid w:val="006A6786"/>
    <w:rsid w:val="006A6915"/>
    <w:rsid w:val="006B0260"/>
    <w:rsid w:val="006B04BA"/>
    <w:rsid w:val="006B0587"/>
    <w:rsid w:val="006B0707"/>
    <w:rsid w:val="006B0779"/>
    <w:rsid w:val="006B08BA"/>
    <w:rsid w:val="006B0A17"/>
    <w:rsid w:val="006B1211"/>
    <w:rsid w:val="006B12DF"/>
    <w:rsid w:val="006B15F4"/>
    <w:rsid w:val="006B25F6"/>
    <w:rsid w:val="006B2E4B"/>
    <w:rsid w:val="006B2F14"/>
    <w:rsid w:val="006B33E7"/>
    <w:rsid w:val="006B36C4"/>
    <w:rsid w:val="006B3A77"/>
    <w:rsid w:val="006B4AD1"/>
    <w:rsid w:val="006B4E3C"/>
    <w:rsid w:val="006B505C"/>
    <w:rsid w:val="006B5255"/>
    <w:rsid w:val="006B5418"/>
    <w:rsid w:val="006B5513"/>
    <w:rsid w:val="006B5673"/>
    <w:rsid w:val="006B589C"/>
    <w:rsid w:val="006B5A2B"/>
    <w:rsid w:val="006B5A8A"/>
    <w:rsid w:val="006B5DC7"/>
    <w:rsid w:val="006B60D5"/>
    <w:rsid w:val="006B6D9F"/>
    <w:rsid w:val="006B71C8"/>
    <w:rsid w:val="006B73C4"/>
    <w:rsid w:val="006B764F"/>
    <w:rsid w:val="006B7A8B"/>
    <w:rsid w:val="006B7B2A"/>
    <w:rsid w:val="006B7C2C"/>
    <w:rsid w:val="006C0159"/>
    <w:rsid w:val="006C04F2"/>
    <w:rsid w:val="006C09B8"/>
    <w:rsid w:val="006C0D34"/>
    <w:rsid w:val="006C106C"/>
    <w:rsid w:val="006C12A8"/>
    <w:rsid w:val="006C153E"/>
    <w:rsid w:val="006C1A2D"/>
    <w:rsid w:val="006C1E81"/>
    <w:rsid w:val="006C20E5"/>
    <w:rsid w:val="006C21EF"/>
    <w:rsid w:val="006C2388"/>
    <w:rsid w:val="006C266E"/>
    <w:rsid w:val="006C2A00"/>
    <w:rsid w:val="006C2AE2"/>
    <w:rsid w:val="006C2FB8"/>
    <w:rsid w:val="006C3033"/>
    <w:rsid w:val="006C3982"/>
    <w:rsid w:val="006C3C3B"/>
    <w:rsid w:val="006C3C9D"/>
    <w:rsid w:val="006C3FC2"/>
    <w:rsid w:val="006C42A5"/>
    <w:rsid w:val="006C4411"/>
    <w:rsid w:val="006C45F0"/>
    <w:rsid w:val="006C4C47"/>
    <w:rsid w:val="006C4EAF"/>
    <w:rsid w:val="006C4FC0"/>
    <w:rsid w:val="006C52DC"/>
    <w:rsid w:val="006C5DA3"/>
    <w:rsid w:val="006C5F01"/>
    <w:rsid w:val="006C633B"/>
    <w:rsid w:val="006C63A7"/>
    <w:rsid w:val="006C676A"/>
    <w:rsid w:val="006C6E92"/>
    <w:rsid w:val="006C73E3"/>
    <w:rsid w:val="006C74D2"/>
    <w:rsid w:val="006C79EE"/>
    <w:rsid w:val="006C7E12"/>
    <w:rsid w:val="006D0140"/>
    <w:rsid w:val="006D061D"/>
    <w:rsid w:val="006D08D0"/>
    <w:rsid w:val="006D0C22"/>
    <w:rsid w:val="006D1474"/>
    <w:rsid w:val="006D1EE7"/>
    <w:rsid w:val="006D2757"/>
    <w:rsid w:val="006D372F"/>
    <w:rsid w:val="006D399C"/>
    <w:rsid w:val="006D3DF6"/>
    <w:rsid w:val="006D3E84"/>
    <w:rsid w:val="006D3FAB"/>
    <w:rsid w:val="006D4FDF"/>
    <w:rsid w:val="006D53FC"/>
    <w:rsid w:val="006D5678"/>
    <w:rsid w:val="006D59C4"/>
    <w:rsid w:val="006D5CF5"/>
    <w:rsid w:val="006D5E13"/>
    <w:rsid w:val="006D5E3C"/>
    <w:rsid w:val="006D6128"/>
    <w:rsid w:val="006D63EE"/>
    <w:rsid w:val="006D6713"/>
    <w:rsid w:val="006D6880"/>
    <w:rsid w:val="006D6DF4"/>
    <w:rsid w:val="006D6EB8"/>
    <w:rsid w:val="006D7649"/>
    <w:rsid w:val="006E02D2"/>
    <w:rsid w:val="006E0517"/>
    <w:rsid w:val="006E0AEB"/>
    <w:rsid w:val="006E1078"/>
    <w:rsid w:val="006E13E6"/>
    <w:rsid w:val="006E1B03"/>
    <w:rsid w:val="006E289E"/>
    <w:rsid w:val="006E2CF4"/>
    <w:rsid w:val="006E2D6A"/>
    <w:rsid w:val="006E32FA"/>
    <w:rsid w:val="006E34C5"/>
    <w:rsid w:val="006E35F7"/>
    <w:rsid w:val="006E3771"/>
    <w:rsid w:val="006E3B28"/>
    <w:rsid w:val="006E3E6F"/>
    <w:rsid w:val="006E4050"/>
    <w:rsid w:val="006E45A2"/>
    <w:rsid w:val="006E4940"/>
    <w:rsid w:val="006E4B47"/>
    <w:rsid w:val="006E4CF3"/>
    <w:rsid w:val="006E5533"/>
    <w:rsid w:val="006E5729"/>
    <w:rsid w:val="006E5A62"/>
    <w:rsid w:val="006E65E6"/>
    <w:rsid w:val="006E6F54"/>
    <w:rsid w:val="006E7C60"/>
    <w:rsid w:val="006F096C"/>
    <w:rsid w:val="006F0F94"/>
    <w:rsid w:val="006F1594"/>
    <w:rsid w:val="006F188C"/>
    <w:rsid w:val="006F1A95"/>
    <w:rsid w:val="006F1B04"/>
    <w:rsid w:val="006F1E91"/>
    <w:rsid w:val="006F2D57"/>
    <w:rsid w:val="006F2F11"/>
    <w:rsid w:val="006F3376"/>
    <w:rsid w:val="006F33BA"/>
    <w:rsid w:val="006F358B"/>
    <w:rsid w:val="006F35CD"/>
    <w:rsid w:val="006F38CD"/>
    <w:rsid w:val="006F3FBE"/>
    <w:rsid w:val="006F49FE"/>
    <w:rsid w:val="006F4C0C"/>
    <w:rsid w:val="006F634D"/>
    <w:rsid w:val="006F672E"/>
    <w:rsid w:val="006F6E95"/>
    <w:rsid w:val="006F7074"/>
    <w:rsid w:val="006F764E"/>
    <w:rsid w:val="006F7B7D"/>
    <w:rsid w:val="007009BA"/>
    <w:rsid w:val="007012E2"/>
    <w:rsid w:val="00701397"/>
    <w:rsid w:val="00701440"/>
    <w:rsid w:val="0070152C"/>
    <w:rsid w:val="00701A9C"/>
    <w:rsid w:val="00701D98"/>
    <w:rsid w:val="007024E4"/>
    <w:rsid w:val="007031FC"/>
    <w:rsid w:val="00703702"/>
    <w:rsid w:val="00703A3B"/>
    <w:rsid w:val="00703EC3"/>
    <w:rsid w:val="00703F0D"/>
    <w:rsid w:val="00704937"/>
    <w:rsid w:val="00705E51"/>
    <w:rsid w:val="00705EBB"/>
    <w:rsid w:val="00706850"/>
    <w:rsid w:val="00706B63"/>
    <w:rsid w:val="007070EF"/>
    <w:rsid w:val="00707283"/>
    <w:rsid w:val="007074F6"/>
    <w:rsid w:val="00707641"/>
    <w:rsid w:val="00707878"/>
    <w:rsid w:val="00707BF3"/>
    <w:rsid w:val="00707C8D"/>
    <w:rsid w:val="0071026F"/>
    <w:rsid w:val="00710564"/>
    <w:rsid w:val="00710568"/>
    <w:rsid w:val="007108C0"/>
    <w:rsid w:val="00710F89"/>
    <w:rsid w:val="00711031"/>
    <w:rsid w:val="007110AF"/>
    <w:rsid w:val="0071129F"/>
    <w:rsid w:val="007116CD"/>
    <w:rsid w:val="00711D25"/>
    <w:rsid w:val="0071225D"/>
    <w:rsid w:val="00712B66"/>
    <w:rsid w:val="00712BB7"/>
    <w:rsid w:val="007130A5"/>
    <w:rsid w:val="0071358D"/>
    <w:rsid w:val="007138F0"/>
    <w:rsid w:val="007139D4"/>
    <w:rsid w:val="00713CAA"/>
    <w:rsid w:val="007140D8"/>
    <w:rsid w:val="0071433D"/>
    <w:rsid w:val="00714D97"/>
    <w:rsid w:val="00715A2D"/>
    <w:rsid w:val="00715C22"/>
    <w:rsid w:val="00715E8C"/>
    <w:rsid w:val="007161C1"/>
    <w:rsid w:val="00717184"/>
    <w:rsid w:val="00717241"/>
    <w:rsid w:val="00717F55"/>
    <w:rsid w:val="007202C7"/>
    <w:rsid w:val="0072047C"/>
    <w:rsid w:val="007204B0"/>
    <w:rsid w:val="007204BE"/>
    <w:rsid w:val="007205E3"/>
    <w:rsid w:val="007213E1"/>
    <w:rsid w:val="00721A68"/>
    <w:rsid w:val="00722BDA"/>
    <w:rsid w:val="00723199"/>
    <w:rsid w:val="00723D14"/>
    <w:rsid w:val="0072413F"/>
    <w:rsid w:val="007247F7"/>
    <w:rsid w:val="0072489E"/>
    <w:rsid w:val="007249CC"/>
    <w:rsid w:val="007257B4"/>
    <w:rsid w:val="00725BC6"/>
    <w:rsid w:val="00725D65"/>
    <w:rsid w:val="00726330"/>
    <w:rsid w:val="0072661C"/>
    <w:rsid w:val="00726A8A"/>
    <w:rsid w:val="00726B45"/>
    <w:rsid w:val="007272CE"/>
    <w:rsid w:val="0072773D"/>
    <w:rsid w:val="0072774C"/>
    <w:rsid w:val="00727911"/>
    <w:rsid w:val="00730358"/>
    <w:rsid w:val="00730B2B"/>
    <w:rsid w:val="00730EE0"/>
    <w:rsid w:val="00731B93"/>
    <w:rsid w:val="00731C64"/>
    <w:rsid w:val="00731D37"/>
    <w:rsid w:val="0073208B"/>
    <w:rsid w:val="007334EE"/>
    <w:rsid w:val="0073357C"/>
    <w:rsid w:val="007339B3"/>
    <w:rsid w:val="00733E8A"/>
    <w:rsid w:val="00734096"/>
    <w:rsid w:val="0073418F"/>
    <w:rsid w:val="00734285"/>
    <w:rsid w:val="00734403"/>
    <w:rsid w:val="00735494"/>
    <w:rsid w:val="007355C2"/>
    <w:rsid w:val="00735E46"/>
    <w:rsid w:val="007360A8"/>
    <w:rsid w:val="00736FD8"/>
    <w:rsid w:val="007370ED"/>
    <w:rsid w:val="007377F1"/>
    <w:rsid w:val="0073784D"/>
    <w:rsid w:val="00737991"/>
    <w:rsid w:val="007379CC"/>
    <w:rsid w:val="00737A39"/>
    <w:rsid w:val="007402D6"/>
    <w:rsid w:val="007402FF"/>
    <w:rsid w:val="00740796"/>
    <w:rsid w:val="00740D95"/>
    <w:rsid w:val="00740DAD"/>
    <w:rsid w:val="00741830"/>
    <w:rsid w:val="0074183E"/>
    <w:rsid w:val="00741909"/>
    <w:rsid w:val="00741D2F"/>
    <w:rsid w:val="007421DD"/>
    <w:rsid w:val="0074222F"/>
    <w:rsid w:val="0074265F"/>
    <w:rsid w:val="0074269E"/>
    <w:rsid w:val="00742C2E"/>
    <w:rsid w:val="00742EC6"/>
    <w:rsid w:val="00743229"/>
    <w:rsid w:val="00743627"/>
    <w:rsid w:val="0074368B"/>
    <w:rsid w:val="00743768"/>
    <w:rsid w:val="00743C98"/>
    <w:rsid w:val="00743D64"/>
    <w:rsid w:val="00743FCE"/>
    <w:rsid w:val="0074407E"/>
    <w:rsid w:val="007440F1"/>
    <w:rsid w:val="00744238"/>
    <w:rsid w:val="007453BB"/>
    <w:rsid w:val="00745A4F"/>
    <w:rsid w:val="00745CAB"/>
    <w:rsid w:val="00746334"/>
    <w:rsid w:val="00746586"/>
    <w:rsid w:val="00746666"/>
    <w:rsid w:val="00746CCB"/>
    <w:rsid w:val="00747314"/>
    <w:rsid w:val="00747A44"/>
    <w:rsid w:val="00747DBF"/>
    <w:rsid w:val="007506E3"/>
    <w:rsid w:val="007507BB"/>
    <w:rsid w:val="00750B50"/>
    <w:rsid w:val="00750D1E"/>
    <w:rsid w:val="00751390"/>
    <w:rsid w:val="0075154D"/>
    <w:rsid w:val="00752021"/>
    <w:rsid w:val="00752905"/>
    <w:rsid w:val="007529AA"/>
    <w:rsid w:val="0075434A"/>
    <w:rsid w:val="0075466B"/>
    <w:rsid w:val="00754B5F"/>
    <w:rsid w:val="00754DEB"/>
    <w:rsid w:val="0075554E"/>
    <w:rsid w:val="007555DB"/>
    <w:rsid w:val="00755934"/>
    <w:rsid w:val="00755EE2"/>
    <w:rsid w:val="00755EF4"/>
    <w:rsid w:val="0075613A"/>
    <w:rsid w:val="00756D75"/>
    <w:rsid w:val="00757240"/>
    <w:rsid w:val="007572BB"/>
    <w:rsid w:val="007574EA"/>
    <w:rsid w:val="00757BE7"/>
    <w:rsid w:val="00757DBA"/>
    <w:rsid w:val="007603AF"/>
    <w:rsid w:val="007609E8"/>
    <w:rsid w:val="00760C09"/>
    <w:rsid w:val="00761BA6"/>
    <w:rsid w:val="00761F91"/>
    <w:rsid w:val="0076207F"/>
    <w:rsid w:val="00762154"/>
    <w:rsid w:val="007627D4"/>
    <w:rsid w:val="00762972"/>
    <w:rsid w:val="00762A59"/>
    <w:rsid w:val="00762C09"/>
    <w:rsid w:val="007633F7"/>
    <w:rsid w:val="007635CE"/>
    <w:rsid w:val="00763961"/>
    <w:rsid w:val="00763AE1"/>
    <w:rsid w:val="00763D21"/>
    <w:rsid w:val="00763FB7"/>
    <w:rsid w:val="00763FE6"/>
    <w:rsid w:val="007646B1"/>
    <w:rsid w:val="00765475"/>
    <w:rsid w:val="00765514"/>
    <w:rsid w:val="0076577E"/>
    <w:rsid w:val="00765B36"/>
    <w:rsid w:val="00765B40"/>
    <w:rsid w:val="00765FBA"/>
    <w:rsid w:val="007662FE"/>
    <w:rsid w:val="00766636"/>
    <w:rsid w:val="00766A3C"/>
    <w:rsid w:val="00766F3A"/>
    <w:rsid w:val="007676C1"/>
    <w:rsid w:val="00767B3C"/>
    <w:rsid w:val="0077008B"/>
    <w:rsid w:val="00770882"/>
    <w:rsid w:val="007708F8"/>
    <w:rsid w:val="00770C46"/>
    <w:rsid w:val="00771834"/>
    <w:rsid w:val="007720B5"/>
    <w:rsid w:val="0077270C"/>
    <w:rsid w:val="00772D0E"/>
    <w:rsid w:val="00773604"/>
    <w:rsid w:val="00773A06"/>
    <w:rsid w:val="00773FC6"/>
    <w:rsid w:val="0077446B"/>
    <w:rsid w:val="00774496"/>
    <w:rsid w:val="00774EC3"/>
    <w:rsid w:val="00774FBE"/>
    <w:rsid w:val="00775469"/>
    <w:rsid w:val="00775530"/>
    <w:rsid w:val="00775AFB"/>
    <w:rsid w:val="0077614F"/>
    <w:rsid w:val="007763CF"/>
    <w:rsid w:val="00776DF5"/>
    <w:rsid w:val="00776DF9"/>
    <w:rsid w:val="00776E62"/>
    <w:rsid w:val="00776F42"/>
    <w:rsid w:val="00777555"/>
    <w:rsid w:val="00777F34"/>
    <w:rsid w:val="00777F47"/>
    <w:rsid w:val="00780422"/>
    <w:rsid w:val="00780D4F"/>
    <w:rsid w:val="00780E25"/>
    <w:rsid w:val="00780FD9"/>
    <w:rsid w:val="00781452"/>
    <w:rsid w:val="00781B89"/>
    <w:rsid w:val="00781E35"/>
    <w:rsid w:val="00781EA9"/>
    <w:rsid w:val="007821E8"/>
    <w:rsid w:val="00782370"/>
    <w:rsid w:val="007823A3"/>
    <w:rsid w:val="00782C7F"/>
    <w:rsid w:val="00782D59"/>
    <w:rsid w:val="007835B8"/>
    <w:rsid w:val="00783733"/>
    <w:rsid w:val="00783B00"/>
    <w:rsid w:val="00784248"/>
    <w:rsid w:val="007843BF"/>
    <w:rsid w:val="007844AA"/>
    <w:rsid w:val="007848BC"/>
    <w:rsid w:val="00784F2A"/>
    <w:rsid w:val="00786468"/>
    <w:rsid w:val="00787281"/>
    <w:rsid w:val="007874BD"/>
    <w:rsid w:val="007879AA"/>
    <w:rsid w:val="00787E1F"/>
    <w:rsid w:val="007902A4"/>
    <w:rsid w:val="007902F3"/>
    <w:rsid w:val="00790E7D"/>
    <w:rsid w:val="00791073"/>
    <w:rsid w:val="00791153"/>
    <w:rsid w:val="00791762"/>
    <w:rsid w:val="007917E7"/>
    <w:rsid w:val="00791B09"/>
    <w:rsid w:val="00791C66"/>
    <w:rsid w:val="00791F8F"/>
    <w:rsid w:val="00792352"/>
    <w:rsid w:val="0079270E"/>
    <w:rsid w:val="0079272B"/>
    <w:rsid w:val="00792C5B"/>
    <w:rsid w:val="00792D57"/>
    <w:rsid w:val="00792F9E"/>
    <w:rsid w:val="0079356E"/>
    <w:rsid w:val="00793B24"/>
    <w:rsid w:val="00793D56"/>
    <w:rsid w:val="007940BE"/>
    <w:rsid w:val="007943F0"/>
    <w:rsid w:val="00794DFF"/>
    <w:rsid w:val="00795086"/>
    <w:rsid w:val="0079513C"/>
    <w:rsid w:val="007951B5"/>
    <w:rsid w:val="00795DF0"/>
    <w:rsid w:val="0079648A"/>
    <w:rsid w:val="0079667A"/>
    <w:rsid w:val="007966AD"/>
    <w:rsid w:val="0079697B"/>
    <w:rsid w:val="00796A7C"/>
    <w:rsid w:val="007A03E0"/>
    <w:rsid w:val="007A0B77"/>
    <w:rsid w:val="007A1511"/>
    <w:rsid w:val="007A1DD7"/>
    <w:rsid w:val="007A1F9B"/>
    <w:rsid w:val="007A2043"/>
    <w:rsid w:val="007A2049"/>
    <w:rsid w:val="007A22BB"/>
    <w:rsid w:val="007A2672"/>
    <w:rsid w:val="007A2B78"/>
    <w:rsid w:val="007A2C52"/>
    <w:rsid w:val="007A345F"/>
    <w:rsid w:val="007A3653"/>
    <w:rsid w:val="007A384E"/>
    <w:rsid w:val="007A39E7"/>
    <w:rsid w:val="007A3CFD"/>
    <w:rsid w:val="007A403D"/>
    <w:rsid w:val="007A4199"/>
    <w:rsid w:val="007A4565"/>
    <w:rsid w:val="007A497B"/>
    <w:rsid w:val="007A4FB7"/>
    <w:rsid w:val="007A514A"/>
    <w:rsid w:val="007A5198"/>
    <w:rsid w:val="007A5971"/>
    <w:rsid w:val="007A60DC"/>
    <w:rsid w:val="007A694D"/>
    <w:rsid w:val="007A69C7"/>
    <w:rsid w:val="007A6AB1"/>
    <w:rsid w:val="007A6C1A"/>
    <w:rsid w:val="007A70BC"/>
    <w:rsid w:val="007A7E28"/>
    <w:rsid w:val="007B00F2"/>
    <w:rsid w:val="007B0F0C"/>
    <w:rsid w:val="007B0FDF"/>
    <w:rsid w:val="007B10DE"/>
    <w:rsid w:val="007B1740"/>
    <w:rsid w:val="007B1E60"/>
    <w:rsid w:val="007B1FE7"/>
    <w:rsid w:val="007B2371"/>
    <w:rsid w:val="007B2430"/>
    <w:rsid w:val="007B2648"/>
    <w:rsid w:val="007B2CB9"/>
    <w:rsid w:val="007B2D86"/>
    <w:rsid w:val="007B3704"/>
    <w:rsid w:val="007B3C01"/>
    <w:rsid w:val="007B46F3"/>
    <w:rsid w:val="007B4728"/>
    <w:rsid w:val="007B49FC"/>
    <w:rsid w:val="007B4F92"/>
    <w:rsid w:val="007B5303"/>
    <w:rsid w:val="007B5A27"/>
    <w:rsid w:val="007B6BD3"/>
    <w:rsid w:val="007B7225"/>
    <w:rsid w:val="007B7351"/>
    <w:rsid w:val="007C005F"/>
    <w:rsid w:val="007C066E"/>
    <w:rsid w:val="007C07BC"/>
    <w:rsid w:val="007C0866"/>
    <w:rsid w:val="007C0A79"/>
    <w:rsid w:val="007C0F03"/>
    <w:rsid w:val="007C1F44"/>
    <w:rsid w:val="007C211A"/>
    <w:rsid w:val="007C3089"/>
    <w:rsid w:val="007C315E"/>
    <w:rsid w:val="007C3616"/>
    <w:rsid w:val="007C366B"/>
    <w:rsid w:val="007C38B0"/>
    <w:rsid w:val="007C3ECF"/>
    <w:rsid w:val="007C3F02"/>
    <w:rsid w:val="007C4443"/>
    <w:rsid w:val="007C485A"/>
    <w:rsid w:val="007C491C"/>
    <w:rsid w:val="007C4EB2"/>
    <w:rsid w:val="007C50E8"/>
    <w:rsid w:val="007C62A5"/>
    <w:rsid w:val="007C63D6"/>
    <w:rsid w:val="007C65DF"/>
    <w:rsid w:val="007C6F14"/>
    <w:rsid w:val="007C74B4"/>
    <w:rsid w:val="007C76BB"/>
    <w:rsid w:val="007C7C71"/>
    <w:rsid w:val="007C7C9A"/>
    <w:rsid w:val="007D0122"/>
    <w:rsid w:val="007D01BC"/>
    <w:rsid w:val="007D0FFB"/>
    <w:rsid w:val="007D12FF"/>
    <w:rsid w:val="007D152E"/>
    <w:rsid w:val="007D1737"/>
    <w:rsid w:val="007D1BE5"/>
    <w:rsid w:val="007D1F05"/>
    <w:rsid w:val="007D22EF"/>
    <w:rsid w:val="007D2522"/>
    <w:rsid w:val="007D257A"/>
    <w:rsid w:val="007D2C09"/>
    <w:rsid w:val="007D2FE7"/>
    <w:rsid w:val="007D30D2"/>
    <w:rsid w:val="007D31CB"/>
    <w:rsid w:val="007D35DD"/>
    <w:rsid w:val="007D36F8"/>
    <w:rsid w:val="007D3AC1"/>
    <w:rsid w:val="007D3F64"/>
    <w:rsid w:val="007D41AB"/>
    <w:rsid w:val="007D42CE"/>
    <w:rsid w:val="007D44A1"/>
    <w:rsid w:val="007D50BA"/>
    <w:rsid w:val="007D511F"/>
    <w:rsid w:val="007D5ED1"/>
    <w:rsid w:val="007D6443"/>
    <w:rsid w:val="007D7460"/>
    <w:rsid w:val="007D7A23"/>
    <w:rsid w:val="007D7DD4"/>
    <w:rsid w:val="007D7ED3"/>
    <w:rsid w:val="007E000E"/>
    <w:rsid w:val="007E05F7"/>
    <w:rsid w:val="007E0B38"/>
    <w:rsid w:val="007E0F6D"/>
    <w:rsid w:val="007E1E3F"/>
    <w:rsid w:val="007E237C"/>
    <w:rsid w:val="007E23B2"/>
    <w:rsid w:val="007E29D7"/>
    <w:rsid w:val="007E2B67"/>
    <w:rsid w:val="007E2CEE"/>
    <w:rsid w:val="007E2FC2"/>
    <w:rsid w:val="007E32AD"/>
    <w:rsid w:val="007E476A"/>
    <w:rsid w:val="007E4772"/>
    <w:rsid w:val="007E4AD1"/>
    <w:rsid w:val="007E4C04"/>
    <w:rsid w:val="007E5240"/>
    <w:rsid w:val="007E5C7D"/>
    <w:rsid w:val="007E5DE6"/>
    <w:rsid w:val="007E5F03"/>
    <w:rsid w:val="007E69AB"/>
    <w:rsid w:val="007E6C2C"/>
    <w:rsid w:val="007E6DFB"/>
    <w:rsid w:val="007E6E01"/>
    <w:rsid w:val="007E7640"/>
    <w:rsid w:val="007E7B95"/>
    <w:rsid w:val="007F0612"/>
    <w:rsid w:val="007F07CA"/>
    <w:rsid w:val="007F0B25"/>
    <w:rsid w:val="007F0E3A"/>
    <w:rsid w:val="007F1533"/>
    <w:rsid w:val="007F19B5"/>
    <w:rsid w:val="007F207A"/>
    <w:rsid w:val="007F225F"/>
    <w:rsid w:val="007F29A2"/>
    <w:rsid w:val="007F34CE"/>
    <w:rsid w:val="007F382B"/>
    <w:rsid w:val="007F3DC9"/>
    <w:rsid w:val="007F3FC8"/>
    <w:rsid w:val="007F4715"/>
    <w:rsid w:val="007F47CE"/>
    <w:rsid w:val="007F4B86"/>
    <w:rsid w:val="007F4BD8"/>
    <w:rsid w:val="007F5695"/>
    <w:rsid w:val="007F5C08"/>
    <w:rsid w:val="007F6015"/>
    <w:rsid w:val="007F6BF2"/>
    <w:rsid w:val="007F6C52"/>
    <w:rsid w:val="007F74D6"/>
    <w:rsid w:val="007F7702"/>
    <w:rsid w:val="007F7AF9"/>
    <w:rsid w:val="007F7B18"/>
    <w:rsid w:val="007F7B25"/>
    <w:rsid w:val="007F7B5B"/>
    <w:rsid w:val="008006F2"/>
    <w:rsid w:val="00800E17"/>
    <w:rsid w:val="00800E75"/>
    <w:rsid w:val="00801634"/>
    <w:rsid w:val="00802194"/>
    <w:rsid w:val="008021D3"/>
    <w:rsid w:val="00802856"/>
    <w:rsid w:val="008028A3"/>
    <w:rsid w:val="0080303D"/>
    <w:rsid w:val="00803149"/>
    <w:rsid w:val="008036F1"/>
    <w:rsid w:val="008038EB"/>
    <w:rsid w:val="00803A28"/>
    <w:rsid w:val="00803B10"/>
    <w:rsid w:val="00803BF5"/>
    <w:rsid w:val="00804071"/>
    <w:rsid w:val="00804A98"/>
    <w:rsid w:val="00804EDD"/>
    <w:rsid w:val="0080540A"/>
    <w:rsid w:val="00805770"/>
    <w:rsid w:val="00805AFA"/>
    <w:rsid w:val="00805BF6"/>
    <w:rsid w:val="00805D0F"/>
    <w:rsid w:val="008064A0"/>
    <w:rsid w:val="00807667"/>
    <w:rsid w:val="00807CFE"/>
    <w:rsid w:val="00807D1C"/>
    <w:rsid w:val="00807DB4"/>
    <w:rsid w:val="00810044"/>
    <w:rsid w:val="00810100"/>
    <w:rsid w:val="00810911"/>
    <w:rsid w:val="00810A81"/>
    <w:rsid w:val="00810AA5"/>
    <w:rsid w:val="00810E3C"/>
    <w:rsid w:val="00811009"/>
    <w:rsid w:val="00812451"/>
    <w:rsid w:val="00812817"/>
    <w:rsid w:val="0081295B"/>
    <w:rsid w:val="00812A1A"/>
    <w:rsid w:val="008134F1"/>
    <w:rsid w:val="00813DBC"/>
    <w:rsid w:val="00813E6D"/>
    <w:rsid w:val="008140BC"/>
    <w:rsid w:val="00814331"/>
    <w:rsid w:val="008143F9"/>
    <w:rsid w:val="00814471"/>
    <w:rsid w:val="00815015"/>
    <w:rsid w:val="00815360"/>
    <w:rsid w:val="00815622"/>
    <w:rsid w:val="00815D4A"/>
    <w:rsid w:val="0081688F"/>
    <w:rsid w:val="0081701D"/>
    <w:rsid w:val="00817411"/>
    <w:rsid w:val="008175C3"/>
    <w:rsid w:val="00817831"/>
    <w:rsid w:val="008179A8"/>
    <w:rsid w:val="00817D3D"/>
    <w:rsid w:val="00817F21"/>
    <w:rsid w:val="008208E6"/>
    <w:rsid w:val="00820B3A"/>
    <w:rsid w:val="00821316"/>
    <w:rsid w:val="0082150B"/>
    <w:rsid w:val="008215D5"/>
    <w:rsid w:val="008216CD"/>
    <w:rsid w:val="00821746"/>
    <w:rsid w:val="00821757"/>
    <w:rsid w:val="00821887"/>
    <w:rsid w:val="008219AA"/>
    <w:rsid w:val="00821BD1"/>
    <w:rsid w:val="00821CF6"/>
    <w:rsid w:val="008223D5"/>
    <w:rsid w:val="0082256B"/>
    <w:rsid w:val="008226C1"/>
    <w:rsid w:val="00822738"/>
    <w:rsid w:val="008228D2"/>
    <w:rsid w:val="00822DE6"/>
    <w:rsid w:val="00822E7A"/>
    <w:rsid w:val="008234B7"/>
    <w:rsid w:val="00823574"/>
    <w:rsid w:val="00823730"/>
    <w:rsid w:val="00823B5A"/>
    <w:rsid w:val="00823D9D"/>
    <w:rsid w:val="00823E5D"/>
    <w:rsid w:val="00823F58"/>
    <w:rsid w:val="008241E2"/>
    <w:rsid w:val="0082562F"/>
    <w:rsid w:val="00825A52"/>
    <w:rsid w:val="00825D5F"/>
    <w:rsid w:val="00826032"/>
    <w:rsid w:val="008261C0"/>
    <w:rsid w:val="008262CF"/>
    <w:rsid w:val="00826624"/>
    <w:rsid w:val="00826926"/>
    <w:rsid w:val="00826936"/>
    <w:rsid w:val="0082797B"/>
    <w:rsid w:val="00827ACC"/>
    <w:rsid w:val="008300D0"/>
    <w:rsid w:val="00830678"/>
    <w:rsid w:val="0083081D"/>
    <w:rsid w:val="00830869"/>
    <w:rsid w:val="00830899"/>
    <w:rsid w:val="0083099B"/>
    <w:rsid w:val="00830F6E"/>
    <w:rsid w:val="008323ED"/>
    <w:rsid w:val="00832559"/>
    <w:rsid w:val="00833228"/>
    <w:rsid w:val="0083327F"/>
    <w:rsid w:val="008341C6"/>
    <w:rsid w:val="0083449B"/>
    <w:rsid w:val="00834752"/>
    <w:rsid w:val="00834766"/>
    <w:rsid w:val="008348CA"/>
    <w:rsid w:val="00834F15"/>
    <w:rsid w:val="008357AE"/>
    <w:rsid w:val="0083583E"/>
    <w:rsid w:val="00835994"/>
    <w:rsid w:val="00835ABD"/>
    <w:rsid w:val="00835BFB"/>
    <w:rsid w:val="00836054"/>
    <w:rsid w:val="00836238"/>
    <w:rsid w:val="00836265"/>
    <w:rsid w:val="00836345"/>
    <w:rsid w:val="00836410"/>
    <w:rsid w:val="008364B2"/>
    <w:rsid w:val="00836628"/>
    <w:rsid w:val="00837944"/>
    <w:rsid w:val="008379F1"/>
    <w:rsid w:val="00837C32"/>
    <w:rsid w:val="00837E7F"/>
    <w:rsid w:val="0084081B"/>
    <w:rsid w:val="008409B2"/>
    <w:rsid w:val="00840C8A"/>
    <w:rsid w:val="00840E07"/>
    <w:rsid w:val="00840F70"/>
    <w:rsid w:val="00841108"/>
    <w:rsid w:val="00842B21"/>
    <w:rsid w:val="00842DD3"/>
    <w:rsid w:val="00842EB5"/>
    <w:rsid w:val="00843185"/>
    <w:rsid w:val="00843263"/>
    <w:rsid w:val="008434CE"/>
    <w:rsid w:val="00843715"/>
    <w:rsid w:val="00843938"/>
    <w:rsid w:val="00843ED1"/>
    <w:rsid w:val="008443D5"/>
    <w:rsid w:val="00844E3D"/>
    <w:rsid w:val="00845856"/>
    <w:rsid w:val="00845AB8"/>
    <w:rsid w:val="00845AF9"/>
    <w:rsid w:val="00845BDD"/>
    <w:rsid w:val="00845D13"/>
    <w:rsid w:val="008469D5"/>
    <w:rsid w:val="00847115"/>
    <w:rsid w:val="008472FA"/>
    <w:rsid w:val="0084739A"/>
    <w:rsid w:val="00847E8D"/>
    <w:rsid w:val="008500CF"/>
    <w:rsid w:val="00850BD9"/>
    <w:rsid w:val="00850EAF"/>
    <w:rsid w:val="00851703"/>
    <w:rsid w:val="008519F6"/>
    <w:rsid w:val="00851B65"/>
    <w:rsid w:val="00852102"/>
    <w:rsid w:val="0085231D"/>
    <w:rsid w:val="0085253F"/>
    <w:rsid w:val="0085285F"/>
    <w:rsid w:val="00853185"/>
    <w:rsid w:val="008532F9"/>
    <w:rsid w:val="008534C6"/>
    <w:rsid w:val="008540A3"/>
    <w:rsid w:val="0085423C"/>
    <w:rsid w:val="0085427E"/>
    <w:rsid w:val="00854299"/>
    <w:rsid w:val="008542F3"/>
    <w:rsid w:val="008544E2"/>
    <w:rsid w:val="008548D3"/>
    <w:rsid w:val="00854903"/>
    <w:rsid w:val="00854E49"/>
    <w:rsid w:val="00854F9F"/>
    <w:rsid w:val="00855439"/>
    <w:rsid w:val="00855768"/>
    <w:rsid w:val="00855D33"/>
    <w:rsid w:val="00855FCA"/>
    <w:rsid w:val="00856049"/>
    <w:rsid w:val="008564DC"/>
    <w:rsid w:val="00856809"/>
    <w:rsid w:val="00856873"/>
    <w:rsid w:val="008569C8"/>
    <w:rsid w:val="00856C9E"/>
    <w:rsid w:val="00856D76"/>
    <w:rsid w:val="008570EF"/>
    <w:rsid w:val="008573EA"/>
    <w:rsid w:val="00857694"/>
    <w:rsid w:val="008578E9"/>
    <w:rsid w:val="0085793B"/>
    <w:rsid w:val="00857A8D"/>
    <w:rsid w:val="00857F0C"/>
    <w:rsid w:val="008603E5"/>
    <w:rsid w:val="008606CA"/>
    <w:rsid w:val="00860906"/>
    <w:rsid w:val="00860F45"/>
    <w:rsid w:val="00861CFE"/>
    <w:rsid w:val="00861EBC"/>
    <w:rsid w:val="00862087"/>
    <w:rsid w:val="008620E4"/>
    <w:rsid w:val="00863454"/>
    <w:rsid w:val="0086346F"/>
    <w:rsid w:val="00863EF1"/>
    <w:rsid w:val="008640FE"/>
    <w:rsid w:val="00864944"/>
    <w:rsid w:val="00864AEB"/>
    <w:rsid w:val="00864D59"/>
    <w:rsid w:val="0086521A"/>
    <w:rsid w:val="0086560B"/>
    <w:rsid w:val="00865F1C"/>
    <w:rsid w:val="0086615C"/>
    <w:rsid w:val="008662E2"/>
    <w:rsid w:val="008663C1"/>
    <w:rsid w:val="0086722E"/>
    <w:rsid w:val="008674FC"/>
    <w:rsid w:val="008679CF"/>
    <w:rsid w:val="008679D8"/>
    <w:rsid w:val="00870045"/>
    <w:rsid w:val="0087027C"/>
    <w:rsid w:val="008703B4"/>
    <w:rsid w:val="00870867"/>
    <w:rsid w:val="0087125B"/>
    <w:rsid w:val="00871545"/>
    <w:rsid w:val="0087157B"/>
    <w:rsid w:val="008716A9"/>
    <w:rsid w:val="008734C7"/>
    <w:rsid w:val="008735A3"/>
    <w:rsid w:val="00874A06"/>
    <w:rsid w:val="00874A77"/>
    <w:rsid w:val="00874C35"/>
    <w:rsid w:val="00875797"/>
    <w:rsid w:val="00875BE0"/>
    <w:rsid w:val="00875CBE"/>
    <w:rsid w:val="00875D19"/>
    <w:rsid w:val="008763D5"/>
    <w:rsid w:val="008763E7"/>
    <w:rsid w:val="00876A8D"/>
    <w:rsid w:val="00876AD1"/>
    <w:rsid w:val="00876C29"/>
    <w:rsid w:val="0087722E"/>
    <w:rsid w:val="008772D4"/>
    <w:rsid w:val="0087734F"/>
    <w:rsid w:val="0087742B"/>
    <w:rsid w:val="0088038D"/>
    <w:rsid w:val="008803E5"/>
    <w:rsid w:val="00880E89"/>
    <w:rsid w:val="00881EB3"/>
    <w:rsid w:val="00881F2D"/>
    <w:rsid w:val="008825E2"/>
    <w:rsid w:val="00882658"/>
    <w:rsid w:val="00882F27"/>
    <w:rsid w:val="0088324E"/>
    <w:rsid w:val="0088440B"/>
    <w:rsid w:val="00884D4E"/>
    <w:rsid w:val="00885002"/>
    <w:rsid w:val="00885EBE"/>
    <w:rsid w:val="00885F0D"/>
    <w:rsid w:val="008864E5"/>
    <w:rsid w:val="0088654B"/>
    <w:rsid w:val="00886656"/>
    <w:rsid w:val="008866E4"/>
    <w:rsid w:val="00886B64"/>
    <w:rsid w:val="00887310"/>
    <w:rsid w:val="008877B1"/>
    <w:rsid w:val="00887A5E"/>
    <w:rsid w:val="00887C29"/>
    <w:rsid w:val="00887CD0"/>
    <w:rsid w:val="00887F49"/>
    <w:rsid w:val="00890291"/>
    <w:rsid w:val="00890679"/>
    <w:rsid w:val="00890AE1"/>
    <w:rsid w:val="008911EC"/>
    <w:rsid w:val="0089125D"/>
    <w:rsid w:val="00891414"/>
    <w:rsid w:val="00891C48"/>
    <w:rsid w:val="00891CE6"/>
    <w:rsid w:val="00891E0E"/>
    <w:rsid w:val="008924D1"/>
    <w:rsid w:val="008925CE"/>
    <w:rsid w:val="0089289F"/>
    <w:rsid w:val="00892C32"/>
    <w:rsid w:val="00893000"/>
    <w:rsid w:val="008930E5"/>
    <w:rsid w:val="00893973"/>
    <w:rsid w:val="00893AC1"/>
    <w:rsid w:val="00893FF5"/>
    <w:rsid w:val="00894233"/>
    <w:rsid w:val="0089494A"/>
    <w:rsid w:val="00894AEB"/>
    <w:rsid w:val="0089514B"/>
    <w:rsid w:val="008956EA"/>
    <w:rsid w:val="00895885"/>
    <w:rsid w:val="00895FE6"/>
    <w:rsid w:val="00896233"/>
    <w:rsid w:val="008969E0"/>
    <w:rsid w:val="008970C2"/>
    <w:rsid w:val="00897E8D"/>
    <w:rsid w:val="008A0231"/>
    <w:rsid w:val="008A0761"/>
    <w:rsid w:val="008A271F"/>
    <w:rsid w:val="008A29A7"/>
    <w:rsid w:val="008A302F"/>
    <w:rsid w:val="008A30FD"/>
    <w:rsid w:val="008A3FE7"/>
    <w:rsid w:val="008A42E5"/>
    <w:rsid w:val="008A430D"/>
    <w:rsid w:val="008A45A4"/>
    <w:rsid w:val="008A47D6"/>
    <w:rsid w:val="008A4B44"/>
    <w:rsid w:val="008A4CAE"/>
    <w:rsid w:val="008A4D9A"/>
    <w:rsid w:val="008A53EF"/>
    <w:rsid w:val="008A5C14"/>
    <w:rsid w:val="008A622D"/>
    <w:rsid w:val="008A63C5"/>
    <w:rsid w:val="008A64E5"/>
    <w:rsid w:val="008A6C61"/>
    <w:rsid w:val="008A6E8C"/>
    <w:rsid w:val="008A712E"/>
    <w:rsid w:val="008A7A8E"/>
    <w:rsid w:val="008A7CA7"/>
    <w:rsid w:val="008A7CF0"/>
    <w:rsid w:val="008B0C9E"/>
    <w:rsid w:val="008B13F2"/>
    <w:rsid w:val="008B1611"/>
    <w:rsid w:val="008B17E5"/>
    <w:rsid w:val="008B2182"/>
    <w:rsid w:val="008B21F6"/>
    <w:rsid w:val="008B2372"/>
    <w:rsid w:val="008B2D3C"/>
    <w:rsid w:val="008B2D62"/>
    <w:rsid w:val="008B3583"/>
    <w:rsid w:val="008B3A44"/>
    <w:rsid w:val="008B4941"/>
    <w:rsid w:val="008B4D47"/>
    <w:rsid w:val="008B4F19"/>
    <w:rsid w:val="008B5367"/>
    <w:rsid w:val="008B572B"/>
    <w:rsid w:val="008B5A60"/>
    <w:rsid w:val="008B5BA0"/>
    <w:rsid w:val="008B6168"/>
    <w:rsid w:val="008B62EB"/>
    <w:rsid w:val="008B6303"/>
    <w:rsid w:val="008B6483"/>
    <w:rsid w:val="008B685E"/>
    <w:rsid w:val="008B6956"/>
    <w:rsid w:val="008B6EB2"/>
    <w:rsid w:val="008B6F33"/>
    <w:rsid w:val="008B7014"/>
    <w:rsid w:val="008B70E9"/>
    <w:rsid w:val="008B74B5"/>
    <w:rsid w:val="008B7AF2"/>
    <w:rsid w:val="008B7B82"/>
    <w:rsid w:val="008C04B7"/>
    <w:rsid w:val="008C080C"/>
    <w:rsid w:val="008C0E41"/>
    <w:rsid w:val="008C1340"/>
    <w:rsid w:val="008C1FE7"/>
    <w:rsid w:val="008C2412"/>
    <w:rsid w:val="008C2D7F"/>
    <w:rsid w:val="008C2DB3"/>
    <w:rsid w:val="008C2ED0"/>
    <w:rsid w:val="008C335C"/>
    <w:rsid w:val="008C3823"/>
    <w:rsid w:val="008C39D4"/>
    <w:rsid w:val="008C477A"/>
    <w:rsid w:val="008C490B"/>
    <w:rsid w:val="008C5254"/>
    <w:rsid w:val="008C53E3"/>
    <w:rsid w:val="008C54E8"/>
    <w:rsid w:val="008C56A3"/>
    <w:rsid w:val="008C56D8"/>
    <w:rsid w:val="008C573B"/>
    <w:rsid w:val="008C58A4"/>
    <w:rsid w:val="008C5F8D"/>
    <w:rsid w:val="008C5FD4"/>
    <w:rsid w:val="008C682F"/>
    <w:rsid w:val="008C6889"/>
    <w:rsid w:val="008C6EB8"/>
    <w:rsid w:val="008C70F0"/>
    <w:rsid w:val="008C71A1"/>
    <w:rsid w:val="008C773B"/>
    <w:rsid w:val="008C785E"/>
    <w:rsid w:val="008C7D43"/>
    <w:rsid w:val="008C7E8F"/>
    <w:rsid w:val="008D0054"/>
    <w:rsid w:val="008D0233"/>
    <w:rsid w:val="008D0355"/>
    <w:rsid w:val="008D040A"/>
    <w:rsid w:val="008D0743"/>
    <w:rsid w:val="008D07A5"/>
    <w:rsid w:val="008D0BA6"/>
    <w:rsid w:val="008D10A3"/>
    <w:rsid w:val="008D15DC"/>
    <w:rsid w:val="008D161B"/>
    <w:rsid w:val="008D1718"/>
    <w:rsid w:val="008D1A83"/>
    <w:rsid w:val="008D1D0C"/>
    <w:rsid w:val="008D2211"/>
    <w:rsid w:val="008D261A"/>
    <w:rsid w:val="008D28AE"/>
    <w:rsid w:val="008D29FA"/>
    <w:rsid w:val="008D2E78"/>
    <w:rsid w:val="008D3085"/>
    <w:rsid w:val="008D33D6"/>
    <w:rsid w:val="008D409B"/>
    <w:rsid w:val="008D45BC"/>
    <w:rsid w:val="008D54AF"/>
    <w:rsid w:val="008D5DD5"/>
    <w:rsid w:val="008D6152"/>
    <w:rsid w:val="008D6D5C"/>
    <w:rsid w:val="008D6E51"/>
    <w:rsid w:val="008D6E62"/>
    <w:rsid w:val="008D7099"/>
    <w:rsid w:val="008D7169"/>
    <w:rsid w:val="008D72D5"/>
    <w:rsid w:val="008D76F7"/>
    <w:rsid w:val="008E0056"/>
    <w:rsid w:val="008E02E1"/>
    <w:rsid w:val="008E1089"/>
    <w:rsid w:val="008E1219"/>
    <w:rsid w:val="008E2A7B"/>
    <w:rsid w:val="008E30E7"/>
    <w:rsid w:val="008E3739"/>
    <w:rsid w:val="008E3B05"/>
    <w:rsid w:val="008E3EE1"/>
    <w:rsid w:val="008E403C"/>
    <w:rsid w:val="008E4A3B"/>
    <w:rsid w:val="008E5E09"/>
    <w:rsid w:val="008E640D"/>
    <w:rsid w:val="008E641A"/>
    <w:rsid w:val="008E6612"/>
    <w:rsid w:val="008E6DC2"/>
    <w:rsid w:val="008E730F"/>
    <w:rsid w:val="008E7CAE"/>
    <w:rsid w:val="008E7E42"/>
    <w:rsid w:val="008F00FD"/>
    <w:rsid w:val="008F02C1"/>
    <w:rsid w:val="008F03EC"/>
    <w:rsid w:val="008F1076"/>
    <w:rsid w:val="008F1B0F"/>
    <w:rsid w:val="008F1C7F"/>
    <w:rsid w:val="008F2308"/>
    <w:rsid w:val="008F28F6"/>
    <w:rsid w:val="008F2EB3"/>
    <w:rsid w:val="008F2F18"/>
    <w:rsid w:val="008F330B"/>
    <w:rsid w:val="008F3323"/>
    <w:rsid w:val="008F354E"/>
    <w:rsid w:val="008F37E7"/>
    <w:rsid w:val="008F3F19"/>
    <w:rsid w:val="008F4205"/>
    <w:rsid w:val="008F43A3"/>
    <w:rsid w:val="008F45A7"/>
    <w:rsid w:val="008F4A09"/>
    <w:rsid w:val="008F4D29"/>
    <w:rsid w:val="008F50B3"/>
    <w:rsid w:val="008F5558"/>
    <w:rsid w:val="008F56C2"/>
    <w:rsid w:val="008F5847"/>
    <w:rsid w:val="008F5911"/>
    <w:rsid w:val="008F5918"/>
    <w:rsid w:val="008F6187"/>
    <w:rsid w:val="008F6412"/>
    <w:rsid w:val="008F6C6F"/>
    <w:rsid w:val="008F6D64"/>
    <w:rsid w:val="008F750C"/>
    <w:rsid w:val="008F7540"/>
    <w:rsid w:val="008F7B1A"/>
    <w:rsid w:val="008F7D6E"/>
    <w:rsid w:val="009001F7"/>
    <w:rsid w:val="00900A71"/>
    <w:rsid w:val="00900C07"/>
    <w:rsid w:val="00900D5C"/>
    <w:rsid w:val="00901246"/>
    <w:rsid w:val="009012C4"/>
    <w:rsid w:val="009019BD"/>
    <w:rsid w:val="00901BC4"/>
    <w:rsid w:val="00902105"/>
    <w:rsid w:val="009023D6"/>
    <w:rsid w:val="00902783"/>
    <w:rsid w:val="00902ADB"/>
    <w:rsid w:val="0090300D"/>
    <w:rsid w:val="009030D0"/>
    <w:rsid w:val="00903107"/>
    <w:rsid w:val="0090343E"/>
    <w:rsid w:val="00903E1C"/>
    <w:rsid w:val="00903F63"/>
    <w:rsid w:val="0090593C"/>
    <w:rsid w:val="00905BF9"/>
    <w:rsid w:val="00905EDE"/>
    <w:rsid w:val="0090641B"/>
    <w:rsid w:val="00906D93"/>
    <w:rsid w:val="00907638"/>
    <w:rsid w:val="00907734"/>
    <w:rsid w:val="00907DB0"/>
    <w:rsid w:val="00910290"/>
    <w:rsid w:val="009103AE"/>
    <w:rsid w:val="00910423"/>
    <w:rsid w:val="00910737"/>
    <w:rsid w:val="00910CE2"/>
    <w:rsid w:val="009110A7"/>
    <w:rsid w:val="0091125B"/>
    <w:rsid w:val="00911927"/>
    <w:rsid w:val="0091192C"/>
    <w:rsid w:val="00911A5F"/>
    <w:rsid w:val="009121FF"/>
    <w:rsid w:val="00912621"/>
    <w:rsid w:val="00912897"/>
    <w:rsid w:val="00912C3A"/>
    <w:rsid w:val="00912F70"/>
    <w:rsid w:val="00913698"/>
    <w:rsid w:val="00913782"/>
    <w:rsid w:val="009140F9"/>
    <w:rsid w:val="00914B58"/>
    <w:rsid w:val="00914D28"/>
    <w:rsid w:val="00914F7B"/>
    <w:rsid w:val="0091520A"/>
    <w:rsid w:val="009155F1"/>
    <w:rsid w:val="00915AF5"/>
    <w:rsid w:val="00915B59"/>
    <w:rsid w:val="009160ED"/>
    <w:rsid w:val="00916F6D"/>
    <w:rsid w:val="0091715B"/>
    <w:rsid w:val="009179F1"/>
    <w:rsid w:val="00917E7E"/>
    <w:rsid w:val="0092041D"/>
    <w:rsid w:val="00920DDB"/>
    <w:rsid w:val="00920F0D"/>
    <w:rsid w:val="0092100C"/>
    <w:rsid w:val="00921124"/>
    <w:rsid w:val="0092130F"/>
    <w:rsid w:val="00921DEA"/>
    <w:rsid w:val="00921E58"/>
    <w:rsid w:val="00921FFC"/>
    <w:rsid w:val="00922697"/>
    <w:rsid w:val="00922867"/>
    <w:rsid w:val="00922D42"/>
    <w:rsid w:val="009232AE"/>
    <w:rsid w:val="009233BC"/>
    <w:rsid w:val="009237C5"/>
    <w:rsid w:val="00923BB6"/>
    <w:rsid w:val="009245C5"/>
    <w:rsid w:val="0092517B"/>
    <w:rsid w:val="00925301"/>
    <w:rsid w:val="00925737"/>
    <w:rsid w:val="009259EC"/>
    <w:rsid w:val="00925AC5"/>
    <w:rsid w:val="00925D57"/>
    <w:rsid w:val="00925EF0"/>
    <w:rsid w:val="00925F81"/>
    <w:rsid w:val="00926094"/>
    <w:rsid w:val="009266EA"/>
    <w:rsid w:val="00927159"/>
    <w:rsid w:val="0092739D"/>
    <w:rsid w:val="00927999"/>
    <w:rsid w:val="00927A60"/>
    <w:rsid w:val="009304E7"/>
    <w:rsid w:val="00930DF1"/>
    <w:rsid w:val="009311DF"/>
    <w:rsid w:val="00931289"/>
    <w:rsid w:val="00931344"/>
    <w:rsid w:val="00931410"/>
    <w:rsid w:val="009326DD"/>
    <w:rsid w:val="00932790"/>
    <w:rsid w:val="00932AF8"/>
    <w:rsid w:val="00932BEF"/>
    <w:rsid w:val="00932C2F"/>
    <w:rsid w:val="00933F3A"/>
    <w:rsid w:val="0093402A"/>
    <w:rsid w:val="00934300"/>
    <w:rsid w:val="00934532"/>
    <w:rsid w:val="0093467B"/>
    <w:rsid w:val="00934859"/>
    <w:rsid w:val="00934BB7"/>
    <w:rsid w:val="0093539A"/>
    <w:rsid w:val="009357AE"/>
    <w:rsid w:val="009362B3"/>
    <w:rsid w:val="00936ACB"/>
    <w:rsid w:val="0093733C"/>
    <w:rsid w:val="009378DF"/>
    <w:rsid w:val="00937CCD"/>
    <w:rsid w:val="00937E9A"/>
    <w:rsid w:val="009405DE"/>
    <w:rsid w:val="0094060F"/>
    <w:rsid w:val="0094120C"/>
    <w:rsid w:val="0094141F"/>
    <w:rsid w:val="00941D1B"/>
    <w:rsid w:val="00941EEF"/>
    <w:rsid w:val="00942237"/>
    <w:rsid w:val="00943359"/>
    <w:rsid w:val="009436E7"/>
    <w:rsid w:val="00943702"/>
    <w:rsid w:val="009438B8"/>
    <w:rsid w:val="00943DA9"/>
    <w:rsid w:val="00944295"/>
    <w:rsid w:val="00944AA2"/>
    <w:rsid w:val="00944C52"/>
    <w:rsid w:val="00944F17"/>
    <w:rsid w:val="00945060"/>
    <w:rsid w:val="00945A3B"/>
    <w:rsid w:val="009464CF"/>
    <w:rsid w:val="009464DD"/>
    <w:rsid w:val="00946729"/>
    <w:rsid w:val="0094685C"/>
    <w:rsid w:val="00946F1B"/>
    <w:rsid w:val="0094787F"/>
    <w:rsid w:val="00947DB2"/>
    <w:rsid w:val="00947DFC"/>
    <w:rsid w:val="00947F42"/>
    <w:rsid w:val="00950384"/>
    <w:rsid w:val="009504E4"/>
    <w:rsid w:val="009507E8"/>
    <w:rsid w:val="00950FC2"/>
    <w:rsid w:val="0095139F"/>
    <w:rsid w:val="00951739"/>
    <w:rsid w:val="0095190D"/>
    <w:rsid w:val="00951D37"/>
    <w:rsid w:val="0095212D"/>
    <w:rsid w:val="009522F5"/>
    <w:rsid w:val="009526DA"/>
    <w:rsid w:val="009528D2"/>
    <w:rsid w:val="00952AEC"/>
    <w:rsid w:val="00952B60"/>
    <w:rsid w:val="0095304A"/>
    <w:rsid w:val="009532ED"/>
    <w:rsid w:val="0095367B"/>
    <w:rsid w:val="00953F15"/>
    <w:rsid w:val="00954498"/>
    <w:rsid w:val="00954A66"/>
    <w:rsid w:val="00954F64"/>
    <w:rsid w:val="00955863"/>
    <w:rsid w:val="009558FF"/>
    <w:rsid w:val="00955A02"/>
    <w:rsid w:val="00955CEE"/>
    <w:rsid w:val="00955E06"/>
    <w:rsid w:val="00955F22"/>
    <w:rsid w:val="009561AC"/>
    <w:rsid w:val="00956511"/>
    <w:rsid w:val="009567C9"/>
    <w:rsid w:val="00956AE9"/>
    <w:rsid w:val="00956EE8"/>
    <w:rsid w:val="009571FC"/>
    <w:rsid w:val="00957D92"/>
    <w:rsid w:val="00957DA7"/>
    <w:rsid w:val="00957EF9"/>
    <w:rsid w:val="009600E8"/>
    <w:rsid w:val="009606B9"/>
    <w:rsid w:val="00960DFF"/>
    <w:rsid w:val="00961285"/>
    <w:rsid w:val="009615D9"/>
    <w:rsid w:val="009615EA"/>
    <w:rsid w:val="009620CD"/>
    <w:rsid w:val="0096245D"/>
    <w:rsid w:val="009625B9"/>
    <w:rsid w:val="00962978"/>
    <w:rsid w:val="0096313F"/>
    <w:rsid w:val="00963253"/>
    <w:rsid w:val="009633DD"/>
    <w:rsid w:val="0096349B"/>
    <w:rsid w:val="00963AB6"/>
    <w:rsid w:val="00963C8A"/>
    <w:rsid w:val="00964AA7"/>
    <w:rsid w:val="00964C95"/>
    <w:rsid w:val="0096523B"/>
    <w:rsid w:val="00965778"/>
    <w:rsid w:val="0096614E"/>
    <w:rsid w:val="00966A98"/>
    <w:rsid w:val="009709D8"/>
    <w:rsid w:val="00970A51"/>
    <w:rsid w:val="00970B84"/>
    <w:rsid w:val="00970E41"/>
    <w:rsid w:val="00971249"/>
    <w:rsid w:val="0097140E"/>
    <w:rsid w:val="0097166F"/>
    <w:rsid w:val="00971AEE"/>
    <w:rsid w:val="00971E5F"/>
    <w:rsid w:val="00972348"/>
    <w:rsid w:val="009725EA"/>
    <w:rsid w:val="00972A40"/>
    <w:rsid w:val="00972CF7"/>
    <w:rsid w:val="009730DD"/>
    <w:rsid w:val="00973434"/>
    <w:rsid w:val="00974228"/>
    <w:rsid w:val="00974389"/>
    <w:rsid w:val="0097483C"/>
    <w:rsid w:val="00974F0C"/>
    <w:rsid w:val="00974F8E"/>
    <w:rsid w:val="00975377"/>
    <w:rsid w:val="00975623"/>
    <w:rsid w:val="0097668A"/>
    <w:rsid w:val="00976723"/>
    <w:rsid w:val="009771A1"/>
    <w:rsid w:val="00977415"/>
    <w:rsid w:val="009803D6"/>
    <w:rsid w:val="009806C6"/>
    <w:rsid w:val="00980DCF"/>
    <w:rsid w:val="009814D0"/>
    <w:rsid w:val="00981BBC"/>
    <w:rsid w:val="0098264E"/>
    <w:rsid w:val="0098296D"/>
    <w:rsid w:val="00983253"/>
    <w:rsid w:val="0098346F"/>
    <w:rsid w:val="0098371E"/>
    <w:rsid w:val="00983D1B"/>
    <w:rsid w:val="00983F42"/>
    <w:rsid w:val="00984169"/>
    <w:rsid w:val="00984467"/>
    <w:rsid w:val="00984A64"/>
    <w:rsid w:val="009850E0"/>
    <w:rsid w:val="009852D0"/>
    <w:rsid w:val="00985370"/>
    <w:rsid w:val="00985734"/>
    <w:rsid w:val="009860EA"/>
    <w:rsid w:val="009861D8"/>
    <w:rsid w:val="00986613"/>
    <w:rsid w:val="009867F4"/>
    <w:rsid w:val="009868B4"/>
    <w:rsid w:val="00986AFB"/>
    <w:rsid w:val="00987504"/>
    <w:rsid w:val="00987C1D"/>
    <w:rsid w:val="00987C29"/>
    <w:rsid w:val="00987E01"/>
    <w:rsid w:val="00987FA4"/>
    <w:rsid w:val="00990117"/>
    <w:rsid w:val="00990F0C"/>
    <w:rsid w:val="00990FA1"/>
    <w:rsid w:val="009917BB"/>
    <w:rsid w:val="00991DC7"/>
    <w:rsid w:val="00991FCD"/>
    <w:rsid w:val="00992FF3"/>
    <w:rsid w:val="00993632"/>
    <w:rsid w:val="0099383E"/>
    <w:rsid w:val="00993FD6"/>
    <w:rsid w:val="009940EA"/>
    <w:rsid w:val="0099432D"/>
    <w:rsid w:val="00994B7E"/>
    <w:rsid w:val="00995352"/>
    <w:rsid w:val="009954E8"/>
    <w:rsid w:val="00995F4B"/>
    <w:rsid w:val="00996275"/>
    <w:rsid w:val="009963C7"/>
    <w:rsid w:val="009963C9"/>
    <w:rsid w:val="00996561"/>
    <w:rsid w:val="009965CD"/>
    <w:rsid w:val="009967A2"/>
    <w:rsid w:val="00996A3E"/>
    <w:rsid w:val="00996EF8"/>
    <w:rsid w:val="009974F4"/>
    <w:rsid w:val="009976B2"/>
    <w:rsid w:val="00997D4A"/>
    <w:rsid w:val="009A0025"/>
    <w:rsid w:val="009A00CB"/>
    <w:rsid w:val="009A0746"/>
    <w:rsid w:val="009A1CE8"/>
    <w:rsid w:val="009A2757"/>
    <w:rsid w:val="009A278C"/>
    <w:rsid w:val="009A2CE8"/>
    <w:rsid w:val="009A2D3B"/>
    <w:rsid w:val="009A3178"/>
    <w:rsid w:val="009A35A7"/>
    <w:rsid w:val="009A3C87"/>
    <w:rsid w:val="009A43FF"/>
    <w:rsid w:val="009A4465"/>
    <w:rsid w:val="009A45EF"/>
    <w:rsid w:val="009A54C1"/>
    <w:rsid w:val="009A58E0"/>
    <w:rsid w:val="009A5A87"/>
    <w:rsid w:val="009A5D8F"/>
    <w:rsid w:val="009A6736"/>
    <w:rsid w:val="009A6893"/>
    <w:rsid w:val="009A6E05"/>
    <w:rsid w:val="009A6EB7"/>
    <w:rsid w:val="009A7021"/>
    <w:rsid w:val="009A72AB"/>
    <w:rsid w:val="009A7723"/>
    <w:rsid w:val="009A7876"/>
    <w:rsid w:val="009A7EE8"/>
    <w:rsid w:val="009B0169"/>
    <w:rsid w:val="009B039E"/>
    <w:rsid w:val="009B07F5"/>
    <w:rsid w:val="009B1394"/>
    <w:rsid w:val="009B1D08"/>
    <w:rsid w:val="009B25BF"/>
    <w:rsid w:val="009B271A"/>
    <w:rsid w:val="009B2E99"/>
    <w:rsid w:val="009B392F"/>
    <w:rsid w:val="009B3B09"/>
    <w:rsid w:val="009B3EA1"/>
    <w:rsid w:val="009B42A1"/>
    <w:rsid w:val="009B42BD"/>
    <w:rsid w:val="009B483E"/>
    <w:rsid w:val="009B4D14"/>
    <w:rsid w:val="009B50F0"/>
    <w:rsid w:val="009B5730"/>
    <w:rsid w:val="009B5B17"/>
    <w:rsid w:val="009B5CA7"/>
    <w:rsid w:val="009B5D70"/>
    <w:rsid w:val="009B638F"/>
    <w:rsid w:val="009B686E"/>
    <w:rsid w:val="009B69EA"/>
    <w:rsid w:val="009B6C51"/>
    <w:rsid w:val="009B6DA6"/>
    <w:rsid w:val="009B6E4A"/>
    <w:rsid w:val="009B6F13"/>
    <w:rsid w:val="009B78D5"/>
    <w:rsid w:val="009C006C"/>
    <w:rsid w:val="009C0AFA"/>
    <w:rsid w:val="009C0EED"/>
    <w:rsid w:val="009C1A3C"/>
    <w:rsid w:val="009C1C71"/>
    <w:rsid w:val="009C1E00"/>
    <w:rsid w:val="009C1FEC"/>
    <w:rsid w:val="009C24EA"/>
    <w:rsid w:val="009C2D1F"/>
    <w:rsid w:val="009C3797"/>
    <w:rsid w:val="009C3B50"/>
    <w:rsid w:val="009C3FCF"/>
    <w:rsid w:val="009C408C"/>
    <w:rsid w:val="009C4378"/>
    <w:rsid w:val="009C44F7"/>
    <w:rsid w:val="009C4A7A"/>
    <w:rsid w:val="009C4D1B"/>
    <w:rsid w:val="009C57E5"/>
    <w:rsid w:val="009C5D72"/>
    <w:rsid w:val="009C5F07"/>
    <w:rsid w:val="009C6187"/>
    <w:rsid w:val="009C6315"/>
    <w:rsid w:val="009C6493"/>
    <w:rsid w:val="009C6953"/>
    <w:rsid w:val="009C72EF"/>
    <w:rsid w:val="009C770C"/>
    <w:rsid w:val="009C7A5A"/>
    <w:rsid w:val="009C7EED"/>
    <w:rsid w:val="009C7EF7"/>
    <w:rsid w:val="009D003C"/>
    <w:rsid w:val="009D04A3"/>
    <w:rsid w:val="009D05D5"/>
    <w:rsid w:val="009D067A"/>
    <w:rsid w:val="009D0A24"/>
    <w:rsid w:val="009D1080"/>
    <w:rsid w:val="009D1196"/>
    <w:rsid w:val="009D12ED"/>
    <w:rsid w:val="009D196A"/>
    <w:rsid w:val="009D19C1"/>
    <w:rsid w:val="009D2E6F"/>
    <w:rsid w:val="009D31C3"/>
    <w:rsid w:val="009D3439"/>
    <w:rsid w:val="009D348C"/>
    <w:rsid w:val="009D3B7F"/>
    <w:rsid w:val="009D408D"/>
    <w:rsid w:val="009D423D"/>
    <w:rsid w:val="009D464A"/>
    <w:rsid w:val="009D4948"/>
    <w:rsid w:val="009D4C55"/>
    <w:rsid w:val="009D4E93"/>
    <w:rsid w:val="009D560D"/>
    <w:rsid w:val="009D58A6"/>
    <w:rsid w:val="009D5B8F"/>
    <w:rsid w:val="009D626F"/>
    <w:rsid w:val="009D6326"/>
    <w:rsid w:val="009D68AE"/>
    <w:rsid w:val="009D6AF8"/>
    <w:rsid w:val="009D6E21"/>
    <w:rsid w:val="009D6EA4"/>
    <w:rsid w:val="009D6F0F"/>
    <w:rsid w:val="009D748C"/>
    <w:rsid w:val="009D74D2"/>
    <w:rsid w:val="009D78E0"/>
    <w:rsid w:val="009D795E"/>
    <w:rsid w:val="009D7DD3"/>
    <w:rsid w:val="009D7FDA"/>
    <w:rsid w:val="009E0163"/>
    <w:rsid w:val="009E03BA"/>
    <w:rsid w:val="009E052C"/>
    <w:rsid w:val="009E052F"/>
    <w:rsid w:val="009E079A"/>
    <w:rsid w:val="009E0D94"/>
    <w:rsid w:val="009E12DC"/>
    <w:rsid w:val="009E15B8"/>
    <w:rsid w:val="009E1671"/>
    <w:rsid w:val="009E1A1B"/>
    <w:rsid w:val="009E1ED5"/>
    <w:rsid w:val="009E2276"/>
    <w:rsid w:val="009E25C8"/>
    <w:rsid w:val="009E2C25"/>
    <w:rsid w:val="009E3148"/>
    <w:rsid w:val="009E3374"/>
    <w:rsid w:val="009E363B"/>
    <w:rsid w:val="009E38D0"/>
    <w:rsid w:val="009E3B37"/>
    <w:rsid w:val="009E3BD1"/>
    <w:rsid w:val="009E3D58"/>
    <w:rsid w:val="009E3D89"/>
    <w:rsid w:val="009E3E04"/>
    <w:rsid w:val="009E46B7"/>
    <w:rsid w:val="009E4CA0"/>
    <w:rsid w:val="009E541A"/>
    <w:rsid w:val="009E575D"/>
    <w:rsid w:val="009E5CA9"/>
    <w:rsid w:val="009E5CC3"/>
    <w:rsid w:val="009E6EB4"/>
    <w:rsid w:val="009E74AA"/>
    <w:rsid w:val="009E7A5E"/>
    <w:rsid w:val="009E7FE2"/>
    <w:rsid w:val="009F04E1"/>
    <w:rsid w:val="009F0995"/>
    <w:rsid w:val="009F0E3B"/>
    <w:rsid w:val="009F17D9"/>
    <w:rsid w:val="009F1D30"/>
    <w:rsid w:val="009F214E"/>
    <w:rsid w:val="009F227A"/>
    <w:rsid w:val="009F2385"/>
    <w:rsid w:val="009F2424"/>
    <w:rsid w:val="009F253C"/>
    <w:rsid w:val="009F2551"/>
    <w:rsid w:val="009F2860"/>
    <w:rsid w:val="009F3200"/>
    <w:rsid w:val="009F358F"/>
    <w:rsid w:val="009F35F2"/>
    <w:rsid w:val="009F3942"/>
    <w:rsid w:val="009F3A9C"/>
    <w:rsid w:val="009F3C6A"/>
    <w:rsid w:val="009F3C79"/>
    <w:rsid w:val="009F429E"/>
    <w:rsid w:val="009F42E7"/>
    <w:rsid w:val="009F46F0"/>
    <w:rsid w:val="009F47DE"/>
    <w:rsid w:val="009F55D6"/>
    <w:rsid w:val="009F568C"/>
    <w:rsid w:val="009F5CC4"/>
    <w:rsid w:val="009F5D71"/>
    <w:rsid w:val="009F7884"/>
    <w:rsid w:val="009F797B"/>
    <w:rsid w:val="009F79CF"/>
    <w:rsid w:val="00A0045D"/>
    <w:rsid w:val="00A00B46"/>
    <w:rsid w:val="00A00E29"/>
    <w:rsid w:val="00A00E6C"/>
    <w:rsid w:val="00A00E99"/>
    <w:rsid w:val="00A00FA5"/>
    <w:rsid w:val="00A0192B"/>
    <w:rsid w:val="00A01D8E"/>
    <w:rsid w:val="00A02A68"/>
    <w:rsid w:val="00A030FB"/>
    <w:rsid w:val="00A031B1"/>
    <w:rsid w:val="00A03B57"/>
    <w:rsid w:val="00A0420E"/>
    <w:rsid w:val="00A04615"/>
    <w:rsid w:val="00A046BC"/>
    <w:rsid w:val="00A04A85"/>
    <w:rsid w:val="00A04C4A"/>
    <w:rsid w:val="00A05480"/>
    <w:rsid w:val="00A055F9"/>
    <w:rsid w:val="00A058F4"/>
    <w:rsid w:val="00A066D8"/>
    <w:rsid w:val="00A06847"/>
    <w:rsid w:val="00A06873"/>
    <w:rsid w:val="00A06B71"/>
    <w:rsid w:val="00A07106"/>
    <w:rsid w:val="00A0786E"/>
    <w:rsid w:val="00A07DCA"/>
    <w:rsid w:val="00A10185"/>
    <w:rsid w:val="00A10B3E"/>
    <w:rsid w:val="00A11011"/>
    <w:rsid w:val="00A125DC"/>
    <w:rsid w:val="00A12BC2"/>
    <w:rsid w:val="00A13C8D"/>
    <w:rsid w:val="00A141C7"/>
    <w:rsid w:val="00A142E9"/>
    <w:rsid w:val="00A14553"/>
    <w:rsid w:val="00A14B29"/>
    <w:rsid w:val="00A14C51"/>
    <w:rsid w:val="00A14F60"/>
    <w:rsid w:val="00A15AF4"/>
    <w:rsid w:val="00A165B9"/>
    <w:rsid w:val="00A16ED9"/>
    <w:rsid w:val="00A17362"/>
    <w:rsid w:val="00A173D1"/>
    <w:rsid w:val="00A1747A"/>
    <w:rsid w:val="00A17AE5"/>
    <w:rsid w:val="00A200FF"/>
    <w:rsid w:val="00A2037D"/>
    <w:rsid w:val="00A20D53"/>
    <w:rsid w:val="00A2165B"/>
    <w:rsid w:val="00A21D97"/>
    <w:rsid w:val="00A21F2F"/>
    <w:rsid w:val="00A22007"/>
    <w:rsid w:val="00A2214C"/>
    <w:rsid w:val="00A2227D"/>
    <w:rsid w:val="00A225F8"/>
    <w:rsid w:val="00A22D65"/>
    <w:rsid w:val="00A23733"/>
    <w:rsid w:val="00A243BC"/>
    <w:rsid w:val="00A249CA"/>
    <w:rsid w:val="00A24A04"/>
    <w:rsid w:val="00A25031"/>
    <w:rsid w:val="00A253EE"/>
    <w:rsid w:val="00A25DFB"/>
    <w:rsid w:val="00A25F39"/>
    <w:rsid w:val="00A26227"/>
    <w:rsid w:val="00A265F5"/>
    <w:rsid w:val="00A26705"/>
    <w:rsid w:val="00A26C7C"/>
    <w:rsid w:val="00A26E05"/>
    <w:rsid w:val="00A27030"/>
    <w:rsid w:val="00A273E9"/>
    <w:rsid w:val="00A27448"/>
    <w:rsid w:val="00A27512"/>
    <w:rsid w:val="00A2782C"/>
    <w:rsid w:val="00A27B21"/>
    <w:rsid w:val="00A300BF"/>
    <w:rsid w:val="00A3055E"/>
    <w:rsid w:val="00A30BFE"/>
    <w:rsid w:val="00A30EFB"/>
    <w:rsid w:val="00A30F15"/>
    <w:rsid w:val="00A310B2"/>
    <w:rsid w:val="00A31504"/>
    <w:rsid w:val="00A31594"/>
    <w:rsid w:val="00A31909"/>
    <w:rsid w:val="00A31EDF"/>
    <w:rsid w:val="00A31EEC"/>
    <w:rsid w:val="00A320D5"/>
    <w:rsid w:val="00A3250A"/>
    <w:rsid w:val="00A32AB5"/>
    <w:rsid w:val="00A32ADA"/>
    <w:rsid w:val="00A32EBB"/>
    <w:rsid w:val="00A3304F"/>
    <w:rsid w:val="00A33BEC"/>
    <w:rsid w:val="00A33D5D"/>
    <w:rsid w:val="00A34633"/>
    <w:rsid w:val="00A34878"/>
    <w:rsid w:val="00A34A03"/>
    <w:rsid w:val="00A34BAD"/>
    <w:rsid w:val="00A34E11"/>
    <w:rsid w:val="00A34E18"/>
    <w:rsid w:val="00A34F27"/>
    <w:rsid w:val="00A35023"/>
    <w:rsid w:val="00A3520E"/>
    <w:rsid w:val="00A355FB"/>
    <w:rsid w:val="00A35AE8"/>
    <w:rsid w:val="00A35AFB"/>
    <w:rsid w:val="00A35E79"/>
    <w:rsid w:val="00A366B3"/>
    <w:rsid w:val="00A366BA"/>
    <w:rsid w:val="00A3676E"/>
    <w:rsid w:val="00A369EE"/>
    <w:rsid w:val="00A36A17"/>
    <w:rsid w:val="00A36F83"/>
    <w:rsid w:val="00A37152"/>
    <w:rsid w:val="00A3733D"/>
    <w:rsid w:val="00A37887"/>
    <w:rsid w:val="00A37BA1"/>
    <w:rsid w:val="00A37D7A"/>
    <w:rsid w:val="00A40229"/>
    <w:rsid w:val="00A403DC"/>
    <w:rsid w:val="00A406EA"/>
    <w:rsid w:val="00A40BF1"/>
    <w:rsid w:val="00A41178"/>
    <w:rsid w:val="00A41AA6"/>
    <w:rsid w:val="00A41AD2"/>
    <w:rsid w:val="00A41B76"/>
    <w:rsid w:val="00A41BD7"/>
    <w:rsid w:val="00A4205A"/>
    <w:rsid w:val="00A425B5"/>
    <w:rsid w:val="00A4287D"/>
    <w:rsid w:val="00A42B2F"/>
    <w:rsid w:val="00A42E16"/>
    <w:rsid w:val="00A42E52"/>
    <w:rsid w:val="00A42EF0"/>
    <w:rsid w:val="00A431EB"/>
    <w:rsid w:val="00A4333D"/>
    <w:rsid w:val="00A437EE"/>
    <w:rsid w:val="00A43848"/>
    <w:rsid w:val="00A43D0B"/>
    <w:rsid w:val="00A447FA"/>
    <w:rsid w:val="00A44A37"/>
    <w:rsid w:val="00A44FDE"/>
    <w:rsid w:val="00A45913"/>
    <w:rsid w:val="00A45B7E"/>
    <w:rsid w:val="00A46161"/>
    <w:rsid w:val="00A46B36"/>
    <w:rsid w:val="00A474E1"/>
    <w:rsid w:val="00A475DC"/>
    <w:rsid w:val="00A4770A"/>
    <w:rsid w:val="00A5001A"/>
    <w:rsid w:val="00A5018B"/>
    <w:rsid w:val="00A50412"/>
    <w:rsid w:val="00A505E0"/>
    <w:rsid w:val="00A50905"/>
    <w:rsid w:val="00A50920"/>
    <w:rsid w:val="00A50960"/>
    <w:rsid w:val="00A509C1"/>
    <w:rsid w:val="00A50E81"/>
    <w:rsid w:val="00A514D6"/>
    <w:rsid w:val="00A51675"/>
    <w:rsid w:val="00A5179E"/>
    <w:rsid w:val="00A519A7"/>
    <w:rsid w:val="00A51B50"/>
    <w:rsid w:val="00A51DA7"/>
    <w:rsid w:val="00A52034"/>
    <w:rsid w:val="00A5203C"/>
    <w:rsid w:val="00A52D1F"/>
    <w:rsid w:val="00A5326B"/>
    <w:rsid w:val="00A53552"/>
    <w:rsid w:val="00A53E8C"/>
    <w:rsid w:val="00A53ED6"/>
    <w:rsid w:val="00A543A3"/>
    <w:rsid w:val="00A5472B"/>
    <w:rsid w:val="00A54883"/>
    <w:rsid w:val="00A5503C"/>
    <w:rsid w:val="00A5562E"/>
    <w:rsid w:val="00A5567B"/>
    <w:rsid w:val="00A557C7"/>
    <w:rsid w:val="00A560B7"/>
    <w:rsid w:val="00A560D9"/>
    <w:rsid w:val="00A56128"/>
    <w:rsid w:val="00A561B1"/>
    <w:rsid w:val="00A56585"/>
    <w:rsid w:val="00A567E7"/>
    <w:rsid w:val="00A56F9A"/>
    <w:rsid w:val="00A578C3"/>
    <w:rsid w:val="00A57C1D"/>
    <w:rsid w:val="00A60A3A"/>
    <w:rsid w:val="00A60B5D"/>
    <w:rsid w:val="00A61572"/>
    <w:rsid w:val="00A615A1"/>
    <w:rsid w:val="00A6167A"/>
    <w:rsid w:val="00A61832"/>
    <w:rsid w:val="00A61BDC"/>
    <w:rsid w:val="00A621D4"/>
    <w:rsid w:val="00A622EE"/>
    <w:rsid w:val="00A6235F"/>
    <w:rsid w:val="00A62525"/>
    <w:rsid w:val="00A62D16"/>
    <w:rsid w:val="00A6327D"/>
    <w:rsid w:val="00A63404"/>
    <w:rsid w:val="00A63457"/>
    <w:rsid w:val="00A63E6F"/>
    <w:rsid w:val="00A64F19"/>
    <w:rsid w:val="00A661A0"/>
    <w:rsid w:val="00A6621E"/>
    <w:rsid w:val="00A6652D"/>
    <w:rsid w:val="00A6659F"/>
    <w:rsid w:val="00A66724"/>
    <w:rsid w:val="00A6752F"/>
    <w:rsid w:val="00A675B3"/>
    <w:rsid w:val="00A67A26"/>
    <w:rsid w:val="00A67E35"/>
    <w:rsid w:val="00A67EE7"/>
    <w:rsid w:val="00A70D2C"/>
    <w:rsid w:val="00A71027"/>
    <w:rsid w:val="00A72309"/>
    <w:rsid w:val="00A72D5E"/>
    <w:rsid w:val="00A7350B"/>
    <w:rsid w:val="00A73A25"/>
    <w:rsid w:val="00A740CD"/>
    <w:rsid w:val="00A7444B"/>
    <w:rsid w:val="00A74D58"/>
    <w:rsid w:val="00A751D0"/>
    <w:rsid w:val="00A759D1"/>
    <w:rsid w:val="00A75EA5"/>
    <w:rsid w:val="00A76A23"/>
    <w:rsid w:val="00A76AD1"/>
    <w:rsid w:val="00A76B92"/>
    <w:rsid w:val="00A7714B"/>
    <w:rsid w:val="00A804AC"/>
    <w:rsid w:val="00A80A69"/>
    <w:rsid w:val="00A80F49"/>
    <w:rsid w:val="00A80F8A"/>
    <w:rsid w:val="00A81070"/>
    <w:rsid w:val="00A81734"/>
    <w:rsid w:val="00A81A43"/>
    <w:rsid w:val="00A81AF0"/>
    <w:rsid w:val="00A81C75"/>
    <w:rsid w:val="00A81F60"/>
    <w:rsid w:val="00A829B2"/>
    <w:rsid w:val="00A82DD6"/>
    <w:rsid w:val="00A8405D"/>
    <w:rsid w:val="00A84285"/>
    <w:rsid w:val="00A84D0B"/>
    <w:rsid w:val="00A85071"/>
    <w:rsid w:val="00A854CA"/>
    <w:rsid w:val="00A858D2"/>
    <w:rsid w:val="00A85A0F"/>
    <w:rsid w:val="00A86370"/>
    <w:rsid w:val="00A8653A"/>
    <w:rsid w:val="00A87537"/>
    <w:rsid w:val="00A877FA"/>
    <w:rsid w:val="00A8794C"/>
    <w:rsid w:val="00A8797F"/>
    <w:rsid w:val="00A90103"/>
    <w:rsid w:val="00A90626"/>
    <w:rsid w:val="00A90823"/>
    <w:rsid w:val="00A90A53"/>
    <w:rsid w:val="00A913FC"/>
    <w:rsid w:val="00A9170B"/>
    <w:rsid w:val="00A91989"/>
    <w:rsid w:val="00A91B58"/>
    <w:rsid w:val="00A91B96"/>
    <w:rsid w:val="00A91C30"/>
    <w:rsid w:val="00A91EE0"/>
    <w:rsid w:val="00A92601"/>
    <w:rsid w:val="00A92606"/>
    <w:rsid w:val="00A926BA"/>
    <w:rsid w:val="00A927DF"/>
    <w:rsid w:val="00A92964"/>
    <w:rsid w:val="00A92A97"/>
    <w:rsid w:val="00A92DBB"/>
    <w:rsid w:val="00A92E0F"/>
    <w:rsid w:val="00A92E90"/>
    <w:rsid w:val="00A9302F"/>
    <w:rsid w:val="00A932A3"/>
    <w:rsid w:val="00A935B6"/>
    <w:rsid w:val="00A9366A"/>
    <w:rsid w:val="00A93835"/>
    <w:rsid w:val="00A93991"/>
    <w:rsid w:val="00A94106"/>
    <w:rsid w:val="00A941A1"/>
    <w:rsid w:val="00A94FE7"/>
    <w:rsid w:val="00A95228"/>
    <w:rsid w:val="00A9553E"/>
    <w:rsid w:val="00A95AE8"/>
    <w:rsid w:val="00A95D5C"/>
    <w:rsid w:val="00A95F1B"/>
    <w:rsid w:val="00A9656C"/>
    <w:rsid w:val="00A96882"/>
    <w:rsid w:val="00A96900"/>
    <w:rsid w:val="00A96EDB"/>
    <w:rsid w:val="00A977CB"/>
    <w:rsid w:val="00A977F6"/>
    <w:rsid w:val="00A97C9F"/>
    <w:rsid w:val="00AA0015"/>
    <w:rsid w:val="00AA0144"/>
    <w:rsid w:val="00AA061B"/>
    <w:rsid w:val="00AA083F"/>
    <w:rsid w:val="00AA0841"/>
    <w:rsid w:val="00AA10D0"/>
    <w:rsid w:val="00AA1BDC"/>
    <w:rsid w:val="00AA1E9F"/>
    <w:rsid w:val="00AA2965"/>
    <w:rsid w:val="00AA2E2B"/>
    <w:rsid w:val="00AA2EEB"/>
    <w:rsid w:val="00AA3126"/>
    <w:rsid w:val="00AA3166"/>
    <w:rsid w:val="00AA36DE"/>
    <w:rsid w:val="00AA387D"/>
    <w:rsid w:val="00AA3BD7"/>
    <w:rsid w:val="00AA3D68"/>
    <w:rsid w:val="00AA4553"/>
    <w:rsid w:val="00AA4C95"/>
    <w:rsid w:val="00AA4CFC"/>
    <w:rsid w:val="00AA53FD"/>
    <w:rsid w:val="00AA56C8"/>
    <w:rsid w:val="00AA5AA4"/>
    <w:rsid w:val="00AA6608"/>
    <w:rsid w:val="00AA67A7"/>
    <w:rsid w:val="00AA69BC"/>
    <w:rsid w:val="00AA6F0B"/>
    <w:rsid w:val="00AA6FEA"/>
    <w:rsid w:val="00AA7329"/>
    <w:rsid w:val="00AA7CDA"/>
    <w:rsid w:val="00AB014F"/>
    <w:rsid w:val="00AB0227"/>
    <w:rsid w:val="00AB0613"/>
    <w:rsid w:val="00AB0A95"/>
    <w:rsid w:val="00AB0B5B"/>
    <w:rsid w:val="00AB1385"/>
    <w:rsid w:val="00AB1502"/>
    <w:rsid w:val="00AB17FA"/>
    <w:rsid w:val="00AB1C56"/>
    <w:rsid w:val="00AB20A9"/>
    <w:rsid w:val="00AB22FA"/>
    <w:rsid w:val="00AB276F"/>
    <w:rsid w:val="00AB2C7E"/>
    <w:rsid w:val="00AB2F0C"/>
    <w:rsid w:val="00AB2F72"/>
    <w:rsid w:val="00AB3721"/>
    <w:rsid w:val="00AB397D"/>
    <w:rsid w:val="00AB3BCC"/>
    <w:rsid w:val="00AB4364"/>
    <w:rsid w:val="00AB49CA"/>
    <w:rsid w:val="00AB5127"/>
    <w:rsid w:val="00AB5605"/>
    <w:rsid w:val="00AB6422"/>
    <w:rsid w:val="00AB6443"/>
    <w:rsid w:val="00AB6553"/>
    <w:rsid w:val="00AB689D"/>
    <w:rsid w:val="00AB6BBF"/>
    <w:rsid w:val="00AB6E9F"/>
    <w:rsid w:val="00AB705E"/>
    <w:rsid w:val="00AB71FD"/>
    <w:rsid w:val="00AB7D89"/>
    <w:rsid w:val="00AB7EE0"/>
    <w:rsid w:val="00AC0134"/>
    <w:rsid w:val="00AC014D"/>
    <w:rsid w:val="00AC0532"/>
    <w:rsid w:val="00AC089C"/>
    <w:rsid w:val="00AC0918"/>
    <w:rsid w:val="00AC0E3B"/>
    <w:rsid w:val="00AC0F99"/>
    <w:rsid w:val="00AC140F"/>
    <w:rsid w:val="00AC1889"/>
    <w:rsid w:val="00AC1B1A"/>
    <w:rsid w:val="00AC1E8D"/>
    <w:rsid w:val="00AC2106"/>
    <w:rsid w:val="00AC2343"/>
    <w:rsid w:val="00AC2B63"/>
    <w:rsid w:val="00AC2E96"/>
    <w:rsid w:val="00AC3587"/>
    <w:rsid w:val="00AC37BD"/>
    <w:rsid w:val="00AC3C16"/>
    <w:rsid w:val="00AC3E7B"/>
    <w:rsid w:val="00AC3FFE"/>
    <w:rsid w:val="00AC407E"/>
    <w:rsid w:val="00AC49D6"/>
    <w:rsid w:val="00AC5323"/>
    <w:rsid w:val="00AC54F2"/>
    <w:rsid w:val="00AC5645"/>
    <w:rsid w:val="00AC58BF"/>
    <w:rsid w:val="00AC6248"/>
    <w:rsid w:val="00AC64D6"/>
    <w:rsid w:val="00AC68F5"/>
    <w:rsid w:val="00AC71D6"/>
    <w:rsid w:val="00AC7440"/>
    <w:rsid w:val="00AC780C"/>
    <w:rsid w:val="00AC7C16"/>
    <w:rsid w:val="00AD035E"/>
    <w:rsid w:val="00AD09DC"/>
    <w:rsid w:val="00AD178B"/>
    <w:rsid w:val="00AD1ACB"/>
    <w:rsid w:val="00AD1D52"/>
    <w:rsid w:val="00AD2501"/>
    <w:rsid w:val="00AD2A26"/>
    <w:rsid w:val="00AD2A86"/>
    <w:rsid w:val="00AD312B"/>
    <w:rsid w:val="00AD333B"/>
    <w:rsid w:val="00AD4C91"/>
    <w:rsid w:val="00AD4CB4"/>
    <w:rsid w:val="00AD4CDC"/>
    <w:rsid w:val="00AD505E"/>
    <w:rsid w:val="00AD53F7"/>
    <w:rsid w:val="00AD58C6"/>
    <w:rsid w:val="00AD5AD5"/>
    <w:rsid w:val="00AD638D"/>
    <w:rsid w:val="00AD6642"/>
    <w:rsid w:val="00AD6A75"/>
    <w:rsid w:val="00AD6AC3"/>
    <w:rsid w:val="00AD740A"/>
    <w:rsid w:val="00AD7511"/>
    <w:rsid w:val="00AD7761"/>
    <w:rsid w:val="00AD780A"/>
    <w:rsid w:val="00AD7B4F"/>
    <w:rsid w:val="00AD7E0D"/>
    <w:rsid w:val="00AE05E6"/>
    <w:rsid w:val="00AE090F"/>
    <w:rsid w:val="00AE1CE9"/>
    <w:rsid w:val="00AE1CFC"/>
    <w:rsid w:val="00AE1CFD"/>
    <w:rsid w:val="00AE2C53"/>
    <w:rsid w:val="00AE3024"/>
    <w:rsid w:val="00AE34F1"/>
    <w:rsid w:val="00AE34F2"/>
    <w:rsid w:val="00AE3BFD"/>
    <w:rsid w:val="00AE409C"/>
    <w:rsid w:val="00AE4400"/>
    <w:rsid w:val="00AE4500"/>
    <w:rsid w:val="00AE456C"/>
    <w:rsid w:val="00AE470C"/>
    <w:rsid w:val="00AE4A53"/>
    <w:rsid w:val="00AE4B01"/>
    <w:rsid w:val="00AE51C3"/>
    <w:rsid w:val="00AE51C5"/>
    <w:rsid w:val="00AE54C7"/>
    <w:rsid w:val="00AE5AE3"/>
    <w:rsid w:val="00AE6528"/>
    <w:rsid w:val="00AE67AD"/>
    <w:rsid w:val="00AE6868"/>
    <w:rsid w:val="00AE6BC7"/>
    <w:rsid w:val="00AE70E1"/>
    <w:rsid w:val="00AE731A"/>
    <w:rsid w:val="00AE7B10"/>
    <w:rsid w:val="00AE7D7A"/>
    <w:rsid w:val="00AF0836"/>
    <w:rsid w:val="00AF1493"/>
    <w:rsid w:val="00AF14C5"/>
    <w:rsid w:val="00AF1F13"/>
    <w:rsid w:val="00AF21B8"/>
    <w:rsid w:val="00AF21D2"/>
    <w:rsid w:val="00AF2748"/>
    <w:rsid w:val="00AF2C40"/>
    <w:rsid w:val="00AF2C64"/>
    <w:rsid w:val="00AF2F47"/>
    <w:rsid w:val="00AF3231"/>
    <w:rsid w:val="00AF36BF"/>
    <w:rsid w:val="00AF387E"/>
    <w:rsid w:val="00AF3A66"/>
    <w:rsid w:val="00AF4A75"/>
    <w:rsid w:val="00AF4FBA"/>
    <w:rsid w:val="00AF5322"/>
    <w:rsid w:val="00AF553F"/>
    <w:rsid w:val="00AF5A91"/>
    <w:rsid w:val="00AF6118"/>
    <w:rsid w:val="00AF625A"/>
    <w:rsid w:val="00AF626F"/>
    <w:rsid w:val="00AF654E"/>
    <w:rsid w:val="00AF694F"/>
    <w:rsid w:val="00AF6AF7"/>
    <w:rsid w:val="00AF6DD0"/>
    <w:rsid w:val="00AF6DDF"/>
    <w:rsid w:val="00AF6E63"/>
    <w:rsid w:val="00AF7251"/>
    <w:rsid w:val="00AF7966"/>
    <w:rsid w:val="00AF7B23"/>
    <w:rsid w:val="00AF7F15"/>
    <w:rsid w:val="00B00274"/>
    <w:rsid w:val="00B00B35"/>
    <w:rsid w:val="00B00C4B"/>
    <w:rsid w:val="00B00CFB"/>
    <w:rsid w:val="00B01001"/>
    <w:rsid w:val="00B013C1"/>
    <w:rsid w:val="00B0192C"/>
    <w:rsid w:val="00B01A44"/>
    <w:rsid w:val="00B021CE"/>
    <w:rsid w:val="00B025EB"/>
    <w:rsid w:val="00B02847"/>
    <w:rsid w:val="00B02AFE"/>
    <w:rsid w:val="00B02B9E"/>
    <w:rsid w:val="00B02CC9"/>
    <w:rsid w:val="00B02E3D"/>
    <w:rsid w:val="00B02FA4"/>
    <w:rsid w:val="00B031E7"/>
    <w:rsid w:val="00B03A75"/>
    <w:rsid w:val="00B03B73"/>
    <w:rsid w:val="00B048A9"/>
    <w:rsid w:val="00B04E2A"/>
    <w:rsid w:val="00B0569A"/>
    <w:rsid w:val="00B05B48"/>
    <w:rsid w:val="00B05B79"/>
    <w:rsid w:val="00B05D90"/>
    <w:rsid w:val="00B0600F"/>
    <w:rsid w:val="00B066BE"/>
    <w:rsid w:val="00B06AC5"/>
    <w:rsid w:val="00B06E7F"/>
    <w:rsid w:val="00B06F84"/>
    <w:rsid w:val="00B06FBA"/>
    <w:rsid w:val="00B07238"/>
    <w:rsid w:val="00B07431"/>
    <w:rsid w:val="00B076C6"/>
    <w:rsid w:val="00B07809"/>
    <w:rsid w:val="00B07A47"/>
    <w:rsid w:val="00B07C86"/>
    <w:rsid w:val="00B11383"/>
    <w:rsid w:val="00B1152E"/>
    <w:rsid w:val="00B11554"/>
    <w:rsid w:val="00B117D9"/>
    <w:rsid w:val="00B11A36"/>
    <w:rsid w:val="00B11A3F"/>
    <w:rsid w:val="00B125C9"/>
    <w:rsid w:val="00B12A17"/>
    <w:rsid w:val="00B1341B"/>
    <w:rsid w:val="00B1367C"/>
    <w:rsid w:val="00B1386F"/>
    <w:rsid w:val="00B13DFA"/>
    <w:rsid w:val="00B1413D"/>
    <w:rsid w:val="00B142CF"/>
    <w:rsid w:val="00B144D8"/>
    <w:rsid w:val="00B149BE"/>
    <w:rsid w:val="00B14AC4"/>
    <w:rsid w:val="00B14C2A"/>
    <w:rsid w:val="00B155A1"/>
    <w:rsid w:val="00B156B2"/>
    <w:rsid w:val="00B15AA5"/>
    <w:rsid w:val="00B16510"/>
    <w:rsid w:val="00B16857"/>
    <w:rsid w:val="00B16EE0"/>
    <w:rsid w:val="00B17089"/>
    <w:rsid w:val="00B1730A"/>
    <w:rsid w:val="00B17310"/>
    <w:rsid w:val="00B173DA"/>
    <w:rsid w:val="00B17764"/>
    <w:rsid w:val="00B17D0C"/>
    <w:rsid w:val="00B203BC"/>
    <w:rsid w:val="00B206FC"/>
    <w:rsid w:val="00B20C5E"/>
    <w:rsid w:val="00B21020"/>
    <w:rsid w:val="00B21657"/>
    <w:rsid w:val="00B217F6"/>
    <w:rsid w:val="00B21883"/>
    <w:rsid w:val="00B2268D"/>
    <w:rsid w:val="00B2293C"/>
    <w:rsid w:val="00B22A9C"/>
    <w:rsid w:val="00B232B6"/>
    <w:rsid w:val="00B23387"/>
    <w:rsid w:val="00B2366D"/>
    <w:rsid w:val="00B2374B"/>
    <w:rsid w:val="00B237BB"/>
    <w:rsid w:val="00B238C8"/>
    <w:rsid w:val="00B23D5D"/>
    <w:rsid w:val="00B2463A"/>
    <w:rsid w:val="00B24E7D"/>
    <w:rsid w:val="00B25808"/>
    <w:rsid w:val="00B269E3"/>
    <w:rsid w:val="00B27432"/>
    <w:rsid w:val="00B27483"/>
    <w:rsid w:val="00B27BB6"/>
    <w:rsid w:val="00B27D44"/>
    <w:rsid w:val="00B27F47"/>
    <w:rsid w:val="00B30034"/>
    <w:rsid w:val="00B30156"/>
    <w:rsid w:val="00B30613"/>
    <w:rsid w:val="00B30F02"/>
    <w:rsid w:val="00B31104"/>
    <w:rsid w:val="00B32561"/>
    <w:rsid w:val="00B32950"/>
    <w:rsid w:val="00B32AC3"/>
    <w:rsid w:val="00B32B6E"/>
    <w:rsid w:val="00B32F3F"/>
    <w:rsid w:val="00B33161"/>
    <w:rsid w:val="00B33D5A"/>
    <w:rsid w:val="00B33EB8"/>
    <w:rsid w:val="00B34F97"/>
    <w:rsid w:val="00B35364"/>
    <w:rsid w:val="00B35D62"/>
    <w:rsid w:val="00B3629B"/>
    <w:rsid w:val="00B362F1"/>
    <w:rsid w:val="00B3658B"/>
    <w:rsid w:val="00B366CF"/>
    <w:rsid w:val="00B36702"/>
    <w:rsid w:val="00B36964"/>
    <w:rsid w:val="00B36A79"/>
    <w:rsid w:val="00B370E3"/>
    <w:rsid w:val="00B3771D"/>
    <w:rsid w:val="00B37834"/>
    <w:rsid w:val="00B37CE6"/>
    <w:rsid w:val="00B37FC3"/>
    <w:rsid w:val="00B40512"/>
    <w:rsid w:val="00B40B0B"/>
    <w:rsid w:val="00B40C35"/>
    <w:rsid w:val="00B41116"/>
    <w:rsid w:val="00B411D1"/>
    <w:rsid w:val="00B41A66"/>
    <w:rsid w:val="00B41B3E"/>
    <w:rsid w:val="00B41F68"/>
    <w:rsid w:val="00B42076"/>
    <w:rsid w:val="00B42490"/>
    <w:rsid w:val="00B427A8"/>
    <w:rsid w:val="00B42BDA"/>
    <w:rsid w:val="00B42C6F"/>
    <w:rsid w:val="00B42CD4"/>
    <w:rsid w:val="00B42ECD"/>
    <w:rsid w:val="00B42FBC"/>
    <w:rsid w:val="00B430B7"/>
    <w:rsid w:val="00B4335C"/>
    <w:rsid w:val="00B4363F"/>
    <w:rsid w:val="00B437BB"/>
    <w:rsid w:val="00B44343"/>
    <w:rsid w:val="00B4499B"/>
    <w:rsid w:val="00B44C09"/>
    <w:rsid w:val="00B44F7A"/>
    <w:rsid w:val="00B451DA"/>
    <w:rsid w:val="00B45226"/>
    <w:rsid w:val="00B4533D"/>
    <w:rsid w:val="00B45D1B"/>
    <w:rsid w:val="00B45EAC"/>
    <w:rsid w:val="00B4709E"/>
    <w:rsid w:val="00B471BC"/>
    <w:rsid w:val="00B47414"/>
    <w:rsid w:val="00B47D4F"/>
    <w:rsid w:val="00B5082E"/>
    <w:rsid w:val="00B5110E"/>
    <w:rsid w:val="00B51E10"/>
    <w:rsid w:val="00B520A3"/>
    <w:rsid w:val="00B52394"/>
    <w:rsid w:val="00B52700"/>
    <w:rsid w:val="00B53259"/>
    <w:rsid w:val="00B533B0"/>
    <w:rsid w:val="00B5409D"/>
    <w:rsid w:val="00B54125"/>
    <w:rsid w:val="00B5443A"/>
    <w:rsid w:val="00B5453D"/>
    <w:rsid w:val="00B54A02"/>
    <w:rsid w:val="00B54BA8"/>
    <w:rsid w:val="00B54C77"/>
    <w:rsid w:val="00B54D94"/>
    <w:rsid w:val="00B54DB7"/>
    <w:rsid w:val="00B5563D"/>
    <w:rsid w:val="00B55A49"/>
    <w:rsid w:val="00B55B83"/>
    <w:rsid w:val="00B55F48"/>
    <w:rsid w:val="00B563F4"/>
    <w:rsid w:val="00B565B1"/>
    <w:rsid w:val="00B56CAF"/>
    <w:rsid w:val="00B5751B"/>
    <w:rsid w:val="00B57C44"/>
    <w:rsid w:val="00B57D4B"/>
    <w:rsid w:val="00B57E9C"/>
    <w:rsid w:val="00B6013C"/>
    <w:rsid w:val="00B60148"/>
    <w:rsid w:val="00B6017E"/>
    <w:rsid w:val="00B6023E"/>
    <w:rsid w:val="00B604C7"/>
    <w:rsid w:val="00B60CCC"/>
    <w:rsid w:val="00B61075"/>
    <w:rsid w:val="00B612D1"/>
    <w:rsid w:val="00B61508"/>
    <w:rsid w:val="00B61EB7"/>
    <w:rsid w:val="00B62575"/>
    <w:rsid w:val="00B625AA"/>
    <w:rsid w:val="00B62865"/>
    <w:rsid w:val="00B63273"/>
    <w:rsid w:val="00B6357F"/>
    <w:rsid w:val="00B63795"/>
    <w:rsid w:val="00B6386A"/>
    <w:rsid w:val="00B638CE"/>
    <w:rsid w:val="00B64039"/>
    <w:rsid w:val="00B6445D"/>
    <w:rsid w:val="00B6447B"/>
    <w:rsid w:val="00B64D63"/>
    <w:rsid w:val="00B65692"/>
    <w:rsid w:val="00B65B55"/>
    <w:rsid w:val="00B65EA1"/>
    <w:rsid w:val="00B65EB1"/>
    <w:rsid w:val="00B6644F"/>
    <w:rsid w:val="00B66B64"/>
    <w:rsid w:val="00B66F11"/>
    <w:rsid w:val="00B66FF4"/>
    <w:rsid w:val="00B673E4"/>
    <w:rsid w:val="00B6745B"/>
    <w:rsid w:val="00B67590"/>
    <w:rsid w:val="00B67717"/>
    <w:rsid w:val="00B678C6"/>
    <w:rsid w:val="00B70139"/>
    <w:rsid w:val="00B702FA"/>
    <w:rsid w:val="00B70302"/>
    <w:rsid w:val="00B70A41"/>
    <w:rsid w:val="00B71C16"/>
    <w:rsid w:val="00B72BAA"/>
    <w:rsid w:val="00B72E37"/>
    <w:rsid w:val="00B7301C"/>
    <w:rsid w:val="00B733C1"/>
    <w:rsid w:val="00B736BE"/>
    <w:rsid w:val="00B736F2"/>
    <w:rsid w:val="00B73896"/>
    <w:rsid w:val="00B73FCA"/>
    <w:rsid w:val="00B748B6"/>
    <w:rsid w:val="00B75025"/>
    <w:rsid w:val="00B756EB"/>
    <w:rsid w:val="00B75BB4"/>
    <w:rsid w:val="00B76283"/>
    <w:rsid w:val="00B76474"/>
    <w:rsid w:val="00B76C31"/>
    <w:rsid w:val="00B7715C"/>
    <w:rsid w:val="00B77287"/>
    <w:rsid w:val="00B77F13"/>
    <w:rsid w:val="00B8122C"/>
    <w:rsid w:val="00B81B39"/>
    <w:rsid w:val="00B81D0B"/>
    <w:rsid w:val="00B82258"/>
    <w:rsid w:val="00B829AD"/>
    <w:rsid w:val="00B83117"/>
    <w:rsid w:val="00B833F5"/>
    <w:rsid w:val="00B836E8"/>
    <w:rsid w:val="00B83B66"/>
    <w:rsid w:val="00B845A1"/>
    <w:rsid w:val="00B84CBD"/>
    <w:rsid w:val="00B84E5F"/>
    <w:rsid w:val="00B850FB"/>
    <w:rsid w:val="00B853EB"/>
    <w:rsid w:val="00B8561D"/>
    <w:rsid w:val="00B8597B"/>
    <w:rsid w:val="00B85BA2"/>
    <w:rsid w:val="00B86071"/>
    <w:rsid w:val="00B862B3"/>
    <w:rsid w:val="00B86923"/>
    <w:rsid w:val="00B902D9"/>
    <w:rsid w:val="00B90382"/>
    <w:rsid w:val="00B904BE"/>
    <w:rsid w:val="00B90C03"/>
    <w:rsid w:val="00B9140C"/>
    <w:rsid w:val="00B9224B"/>
    <w:rsid w:val="00B92C7A"/>
    <w:rsid w:val="00B92F88"/>
    <w:rsid w:val="00B93588"/>
    <w:rsid w:val="00B937D8"/>
    <w:rsid w:val="00B9386A"/>
    <w:rsid w:val="00B93DE6"/>
    <w:rsid w:val="00B93E31"/>
    <w:rsid w:val="00B93F73"/>
    <w:rsid w:val="00B9404C"/>
    <w:rsid w:val="00B9414F"/>
    <w:rsid w:val="00B94CC8"/>
    <w:rsid w:val="00B94EAF"/>
    <w:rsid w:val="00B95260"/>
    <w:rsid w:val="00B952D4"/>
    <w:rsid w:val="00B9557F"/>
    <w:rsid w:val="00B95847"/>
    <w:rsid w:val="00B95B93"/>
    <w:rsid w:val="00B95C1D"/>
    <w:rsid w:val="00B95E64"/>
    <w:rsid w:val="00B9620F"/>
    <w:rsid w:val="00B962DB"/>
    <w:rsid w:val="00B96A4B"/>
    <w:rsid w:val="00BA0580"/>
    <w:rsid w:val="00BA066C"/>
    <w:rsid w:val="00BA078A"/>
    <w:rsid w:val="00BA0AB3"/>
    <w:rsid w:val="00BA11C6"/>
    <w:rsid w:val="00BA1765"/>
    <w:rsid w:val="00BA2374"/>
    <w:rsid w:val="00BA27E8"/>
    <w:rsid w:val="00BA2FFE"/>
    <w:rsid w:val="00BA368F"/>
    <w:rsid w:val="00BA40BE"/>
    <w:rsid w:val="00BA4884"/>
    <w:rsid w:val="00BA56E3"/>
    <w:rsid w:val="00BA59D7"/>
    <w:rsid w:val="00BA5A91"/>
    <w:rsid w:val="00BA5DC8"/>
    <w:rsid w:val="00BA629E"/>
    <w:rsid w:val="00BA6534"/>
    <w:rsid w:val="00BA6844"/>
    <w:rsid w:val="00BA6A7B"/>
    <w:rsid w:val="00BA6CD2"/>
    <w:rsid w:val="00BA7E5A"/>
    <w:rsid w:val="00BA7F07"/>
    <w:rsid w:val="00BB0712"/>
    <w:rsid w:val="00BB07EA"/>
    <w:rsid w:val="00BB08B7"/>
    <w:rsid w:val="00BB18E9"/>
    <w:rsid w:val="00BB1C09"/>
    <w:rsid w:val="00BB2914"/>
    <w:rsid w:val="00BB2B94"/>
    <w:rsid w:val="00BB2F60"/>
    <w:rsid w:val="00BB33A5"/>
    <w:rsid w:val="00BB34E0"/>
    <w:rsid w:val="00BB366D"/>
    <w:rsid w:val="00BB384E"/>
    <w:rsid w:val="00BB42C2"/>
    <w:rsid w:val="00BB4467"/>
    <w:rsid w:val="00BB4551"/>
    <w:rsid w:val="00BB4B76"/>
    <w:rsid w:val="00BB4D34"/>
    <w:rsid w:val="00BB4F03"/>
    <w:rsid w:val="00BB5647"/>
    <w:rsid w:val="00BB5B39"/>
    <w:rsid w:val="00BB5B8F"/>
    <w:rsid w:val="00BB60AF"/>
    <w:rsid w:val="00BB60F1"/>
    <w:rsid w:val="00BB63D6"/>
    <w:rsid w:val="00BB6553"/>
    <w:rsid w:val="00BB67A6"/>
    <w:rsid w:val="00BB6A1A"/>
    <w:rsid w:val="00BB7083"/>
    <w:rsid w:val="00BB7BD7"/>
    <w:rsid w:val="00BB7C86"/>
    <w:rsid w:val="00BBD3F7"/>
    <w:rsid w:val="00BC025C"/>
    <w:rsid w:val="00BC0509"/>
    <w:rsid w:val="00BC084E"/>
    <w:rsid w:val="00BC0FD9"/>
    <w:rsid w:val="00BC1091"/>
    <w:rsid w:val="00BC1873"/>
    <w:rsid w:val="00BC194C"/>
    <w:rsid w:val="00BC1EFB"/>
    <w:rsid w:val="00BC35A0"/>
    <w:rsid w:val="00BC3D3B"/>
    <w:rsid w:val="00BC3DDD"/>
    <w:rsid w:val="00BC4D79"/>
    <w:rsid w:val="00BC4FEB"/>
    <w:rsid w:val="00BC5430"/>
    <w:rsid w:val="00BC5723"/>
    <w:rsid w:val="00BC576B"/>
    <w:rsid w:val="00BC5814"/>
    <w:rsid w:val="00BC5A97"/>
    <w:rsid w:val="00BC60AB"/>
    <w:rsid w:val="00BC64A0"/>
    <w:rsid w:val="00BC65EB"/>
    <w:rsid w:val="00BC69F1"/>
    <w:rsid w:val="00BC7329"/>
    <w:rsid w:val="00BC76FE"/>
    <w:rsid w:val="00BC7707"/>
    <w:rsid w:val="00BC7BE9"/>
    <w:rsid w:val="00BD0411"/>
    <w:rsid w:val="00BD04F5"/>
    <w:rsid w:val="00BD07DA"/>
    <w:rsid w:val="00BD0B67"/>
    <w:rsid w:val="00BD12C3"/>
    <w:rsid w:val="00BD13ED"/>
    <w:rsid w:val="00BD2117"/>
    <w:rsid w:val="00BD2B38"/>
    <w:rsid w:val="00BD2D75"/>
    <w:rsid w:val="00BD4486"/>
    <w:rsid w:val="00BD512B"/>
    <w:rsid w:val="00BD5225"/>
    <w:rsid w:val="00BD56A6"/>
    <w:rsid w:val="00BD5775"/>
    <w:rsid w:val="00BD5835"/>
    <w:rsid w:val="00BD5DFA"/>
    <w:rsid w:val="00BD649A"/>
    <w:rsid w:val="00BD6A90"/>
    <w:rsid w:val="00BD77C1"/>
    <w:rsid w:val="00BD7B29"/>
    <w:rsid w:val="00BE079B"/>
    <w:rsid w:val="00BE0EE5"/>
    <w:rsid w:val="00BE0FDB"/>
    <w:rsid w:val="00BE0FDE"/>
    <w:rsid w:val="00BE1599"/>
    <w:rsid w:val="00BE1CFB"/>
    <w:rsid w:val="00BE21AF"/>
    <w:rsid w:val="00BE291C"/>
    <w:rsid w:val="00BE3122"/>
    <w:rsid w:val="00BE3807"/>
    <w:rsid w:val="00BE3916"/>
    <w:rsid w:val="00BE39F0"/>
    <w:rsid w:val="00BE464D"/>
    <w:rsid w:val="00BE47D7"/>
    <w:rsid w:val="00BE4F61"/>
    <w:rsid w:val="00BE53E1"/>
    <w:rsid w:val="00BE541C"/>
    <w:rsid w:val="00BE5A1C"/>
    <w:rsid w:val="00BE60FA"/>
    <w:rsid w:val="00BE62A0"/>
    <w:rsid w:val="00BE716D"/>
    <w:rsid w:val="00BF01D4"/>
    <w:rsid w:val="00BF0278"/>
    <w:rsid w:val="00BF085C"/>
    <w:rsid w:val="00BF0D5A"/>
    <w:rsid w:val="00BF0F28"/>
    <w:rsid w:val="00BF15B4"/>
    <w:rsid w:val="00BF1C8C"/>
    <w:rsid w:val="00BF1F17"/>
    <w:rsid w:val="00BF2A11"/>
    <w:rsid w:val="00BF2BDA"/>
    <w:rsid w:val="00BF2DA3"/>
    <w:rsid w:val="00BF3120"/>
    <w:rsid w:val="00BF328F"/>
    <w:rsid w:val="00BF3389"/>
    <w:rsid w:val="00BF33DB"/>
    <w:rsid w:val="00BF3D72"/>
    <w:rsid w:val="00BF43C9"/>
    <w:rsid w:val="00BF44AB"/>
    <w:rsid w:val="00BF4EE7"/>
    <w:rsid w:val="00BF4FBA"/>
    <w:rsid w:val="00BF514B"/>
    <w:rsid w:val="00BF6197"/>
    <w:rsid w:val="00BF66A3"/>
    <w:rsid w:val="00BF66E6"/>
    <w:rsid w:val="00BF7380"/>
    <w:rsid w:val="00BF77F9"/>
    <w:rsid w:val="00C0028F"/>
    <w:rsid w:val="00C007D5"/>
    <w:rsid w:val="00C01061"/>
    <w:rsid w:val="00C01156"/>
    <w:rsid w:val="00C01205"/>
    <w:rsid w:val="00C015CD"/>
    <w:rsid w:val="00C01703"/>
    <w:rsid w:val="00C017B9"/>
    <w:rsid w:val="00C01B16"/>
    <w:rsid w:val="00C01B42"/>
    <w:rsid w:val="00C01DC5"/>
    <w:rsid w:val="00C020D2"/>
    <w:rsid w:val="00C03235"/>
    <w:rsid w:val="00C03457"/>
    <w:rsid w:val="00C034BD"/>
    <w:rsid w:val="00C036D0"/>
    <w:rsid w:val="00C04289"/>
    <w:rsid w:val="00C04358"/>
    <w:rsid w:val="00C043A6"/>
    <w:rsid w:val="00C049A4"/>
    <w:rsid w:val="00C04BB1"/>
    <w:rsid w:val="00C0505B"/>
    <w:rsid w:val="00C0588A"/>
    <w:rsid w:val="00C05A24"/>
    <w:rsid w:val="00C05DB4"/>
    <w:rsid w:val="00C05E83"/>
    <w:rsid w:val="00C063D9"/>
    <w:rsid w:val="00C06B71"/>
    <w:rsid w:val="00C06EFC"/>
    <w:rsid w:val="00C073BF"/>
    <w:rsid w:val="00C0791A"/>
    <w:rsid w:val="00C07B0E"/>
    <w:rsid w:val="00C103E3"/>
    <w:rsid w:val="00C105E0"/>
    <w:rsid w:val="00C10626"/>
    <w:rsid w:val="00C10E89"/>
    <w:rsid w:val="00C110C7"/>
    <w:rsid w:val="00C112FE"/>
    <w:rsid w:val="00C1139C"/>
    <w:rsid w:val="00C11AE6"/>
    <w:rsid w:val="00C11B20"/>
    <w:rsid w:val="00C11D57"/>
    <w:rsid w:val="00C11E4A"/>
    <w:rsid w:val="00C1267F"/>
    <w:rsid w:val="00C12B78"/>
    <w:rsid w:val="00C12CB0"/>
    <w:rsid w:val="00C12E21"/>
    <w:rsid w:val="00C13154"/>
    <w:rsid w:val="00C1352D"/>
    <w:rsid w:val="00C14206"/>
    <w:rsid w:val="00C145C4"/>
    <w:rsid w:val="00C14629"/>
    <w:rsid w:val="00C15D00"/>
    <w:rsid w:val="00C163B3"/>
    <w:rsid w:val="00C16428"/>
    <w:rsid w:val="00C16B7E"/>
    <w:rsid w:val="00C16F12"/>
    <w:rsid w:val="00C17199"/>
    <w:rsid w:val="00C17224"/>
    <w:rsid w:val="00C177E0"/>
    <w:rsid w:val="00C17D57"/>
    <w:rsid w:val="00C205BF"/>
    <w:rsid w:val="00C20700"/>
    <w:rsid w:val="00C2106B"/>
    <w:rsid w:val="00C21588"/>
    <w:rsid w:val="00C2210A"/>
    <w:rsid w:val="00C22341"/>
    <w:rsid w:val="00C22388"/>
    <w:rsid w:val="00C22B8E"/>
    <w:rsid w:val="00C22F22"/>
    <w:rsid w:val="00C22F58"/>
    <w:rsid w:val="00C22F77"/>
    <w:rsid w:val="00C23F62"/>
    <w:rsid w:val="00C24075"/>
    <w:rsid w:val="00C243C5"/>
    <w:rsid w:val="00C24500"/>
    <w:rsid w:val="00C250F0"/>
    <w:rsid w:val="00C25122"/>
    <w:rsid w:val="00C251D7"/>
    <w:rsid w:val="00C2523D"/>
    <w:rsid w:val="00C25B99"/>
    <w:rsid w:val="00C25C86"/>
    <w:rsid w:val="00C25DCF"/>
    <w:rsid w:val="00C26041"/>
    <w:rsid w:val="00C264AC"/>
    <w:rsid w:val="00C2659E"/>
    <w:rsid w:val="00C2702A"/>
    <w:rsid w:val="00C27FCF"/>
    <w:rsid w:val="00C31445"/>
    <w:rsid w:val="00C31828"/>
    <w:rsid w:val="00C32B41"/>
    <w:rsid w:val="00C32E78"/>
    <w:rsid w:val="00C33925"/>
    <w:rsid w:val="00C33DA0"/>
    <w:rsid w:val="00C33DA9"/>
    <w:rsid w:val="00C33E98"/>
    <w:rsid w:val="00C34538"/>
    <w:rsid w:val="00C34827"/>
    <w:rsid w:val="00C34857"/>
    <w:rsid w:val="00C348C5"/>
    <w:rsid w:val="00C34AAB"/>
    <w:rsid w:val="00C34D0F"/>
    <w:rsid w:val="00C34F81"/>
    <w:rsid w:val="00C351BA"/>
    <w:rsid w:val="00C35234"/>
    <w:rsid w:val="00C35952"/>
    <w:rsid w:val="00C35977"/>
    <w:rsid w:val="00C359BA"/>
    <w:rsid w:val="00C36BEA"/>
    <w:rsid w:val="00C375C2"/>
    <w:rsid w:val="00C40404"/>
    <w:rsid w:val="00C4046D"/>
    <w:rsid w:val="00C40813"/>
    <w:rsid w:val="00C40BF5"/>
    <w:rsid w:val="00C41060"/>
    <w:rsid w:val="00C41167"/>
    <w:rsid w:val="00C4206C"/>
    <w:rsid w:val="00C42583"/>
    <w:rsid w:val="00C427EB"/>
    <w:rsid w:val="00C42B6F"/>
    <w:rsid w:val="00C42D51"/>
    <w:rsid w:val="00C43078"/>
    <w:rsid w:val="00C43B66"/>
    <w:rsid w:val="00C43E0C"/>
    <w:rsid w:val="00C446FA"/>
    <w:rsid w:val="00C44E29"/>
    <w:rsid w:val="00C45512"/>
    <w:rsid w:val="00C45E84"/>
    <w:rsid w:val="00C4602C"/>
    <w:rsid w:val="00C46739"/>
    <w:rsid w:val="00C47252"/>
    <w:rsid w:val="00C4726E"/>
    <w:rsid w:val="00C47DE4"/>
    <w:rsid w:val="00C5028E"/>
    <w:rsid w:val="00C5066F"/>
    <w:rsid w:val="00C516B0"/>
    <w:rsid w:val="00C516EE"/>
    <w:rsid w:val="00C51791"/>
    <w:rsid w:val="00C517FD"/>
    <w:rsid w:val="00C519B2"/>
    <w:rsid w:val="00C51A52"/>
    <w:rsid w:val="00C51E00"/>
    <w:rsid w:val="00C52268"/>
    <w:rsid w:val="00C52365"/>
    <w:rsid w:val="00C5247D"/>
    <w:rsid w:val="00C525B2"/>
    <w:rsid w:val="00C52AC3"/>
    <w:rsid w:val="00C52D36"/>
    <w:rsid w:val="00C5361A"/>
    <w:rsid w:val="00C53B7D"/>
    <w:rsid w:val="00C53BA3"/>
    <w:rsid w:val="00C53C60"/>
    <w:rsid w:val="00C53D72"/>
    <w:rsid w:val="00C54765"/>
    <w:rsid w:val="00C548BA"/>
    <w:rsid w:val="00C550CB"/>
    <w:rsid w:val="00C555ED"/>
    <w:rsid w:val="00C559F2"/>
    <w:rsid w:val="00C55C9B"/>
    <w:rsid w:val="00C55D26"/>
    <w:rsid w:val="00C55DBA"/>
    <w:rsid w:val="00C56280"/>
    <w:rsid w:val="00C56309"/>
    <w:rsid w:val="00C5644A"/>
    <w:rsid w:val="00C56491"/>
    <w:rsid w:val="00C564FA"/>
    <w:rsid w:val="00C56EA1"/>
    <w:rsid w:val="00C572C0"/>
    <w:rsid w:val="00C57C75"/>
    <w:rsid w:val="00C60155"/>
    <w:rsid w:val="00C608D0"/>
    <w:rsid w:val="00C60AB8"/>
    <w:rsid w:val="00C60D27"/>
    <w:rsid w:val="00C614EA"/>
    <w:rsid w:val="00C61959"/>
    <w:rsid w:val="00C62299"/>
    <w:rsid w:val="00C629CB"/>
    <w:rsid w:val="00C62C76"/>
    <w:rsid w:val="00C62D1C"/>
    <w:rsid w:val="00C62DF9"/>
    <w:rsid w:val="00C62FFF"/>
    <w:rsid w:val="00C630C0"/>
    <w:rsid w:val="00C63136"/>
    <w:rsid w:val="00C63BDD"/>
    <w:rsid w:val="00C6459C"/>
    <w:rsid w:val="00C65456"/>
    <w:rsid w:val="00C65547"/>
    <w:rsid w:val="00C65A25"/>
    <w:rsid w:val="00C66561"/>
    <w:rsid w:val="00C66C27"/>
    <w:rsid w:val="00C66CA4"/>
    <w:rsid w:val="00C67230"/>
    <w:rsid w:val="00C675EC"/>
    <w:rsid w:val="00C677B5"/>
    <w:rsid w:val="00C67E08"/>
    <w:rsid w:val="00C67FB4"/>
    <w:rsid w:val="00C700D1"/>
    <w:rsid w:val="00C704AF"/>
    <w:rsid w:val="00C70671"/>
    <w:rsid w:val="00C706E5"/>
    <w:rsid w:val="00C7101E"/>
    <w:rsid w:val="00C712EA"/>
    <w:rsid w:val="00C71369"/>
    <w:rsid w:val="00C71B79"/>
    <w:rsid w:val="00C71C2B"/>
    <w:rsid w:val="00C71DD6"/>
    <w:rsid w:val="00C72244"/>
    <w:rsid w:val="00C72345"/>
    <w:rsid w:val="00C72629"/>
    <w:rsid w:val="00C72718"/>
    <w:rsid w:val="00C73306"/>
    <w:rsid w:val="00C73642"/>
    <w:rsid w:val="00C73C44"/>
    <w:rsid w:val="00C74578"/>
    <w:rsid w:val="00C74C60"/>
    <w:rsid w:val="00C74D46"/>
    <w:rsid w:val="00C7515F"/>
    <w:rsid w:val="00C75192"/>
    <w:rsid w:val="00C75368"/>
    <w:rsid w:val="00C75549"/>
    <w:rsid w:val="00C75648"/>
    <w:rsid w:val="00C75727"/>
    <w:rsid w:val="00C75D15"/>
    <w:rsid w:val="00C75E70"/>
    <w:rsid w:val="00C761F7"/>
    <w:rsid w:val="00C764F0"/>
    <w:rsid w:val="00C76D0B"/>
    <w:rsid w:val="00C77264"/>
    <w:rsid w:val="00C772AE"/>
    <w:rsid w:val="00C773F6"/>
    <w:rsid w:val="00C775E6"/>
    <w:rsid w:val="00C7780E"/>
    <w:rsid w:val="00C779EC"/>
    <w:rsid w:val="00C77BC3"/>
    <w:rsid w:val="00C77E92"/>
    <w:rsid w:val="00C80874"/>
    <w:rsid w:val="00C8088E"/>
    <w:rsid w:val="00C80DF8"/>
    <w:rsid w:val="00C8150D"/>
    <w:rsid w:val="00C817FD"/>
    <w:rsid w:val="00C81F6F"/>
    <w:rsid w:val="00C822B3"/>
    <w:rsid w:val="00C82A12"/>
    <w:rsid w:val="00C82CCB"/>
    <w:rsid w:val="00C82CFC"/>
    <w:rsid w:val="00C82EB6"/>
    <w:rsid w:val="00C832FC"/>
    <w:rsid w:val="00C835F2"/>
    <w:rsid w:val="00C84075"/>
    <w:rsid w:val="00C84256"/>
    <w:rsid w:val="00C84C83"/>
    <w:rsid w:val="00C857AA"/>
    <w:rsid w:val="00C85C78"/>
    <w:rsid w:val="00C85D13"/>
    <w:rsid w:val="00C85DF2"/>
    <w:rsid w:val="00C863A7"/>
    <w:rsid w:val="00C8692A"/>
    <w:rsid w:val="00C86C27"/>
    <w:rsid w:val="00C87021"/>
    <w:rsid w:val="00C901E4"/>
    <w:rsid w:val="00C907D8"/>
    <w:rsid w:val="00C90AC7"/>
    <w:rsid w:val="00C91B25"/>
    <w:rsid w:val="00C91E33"/>
    <w:rsid w:val="00C92271"/>
    <w:rsid w:val="00C92525"/>
    <w:rsid w:val="00C9258D"/>
    <w:rsid w:val="00C9367E"/>
    <w:rsid w:val="00C9381A"/>
    <w:rsid w:val="00C94E52"/>
    <w:rsid w:val="00C94FAA"/>
    <w:rsid w:val="00C95355"/>
    <w:rsid w:val="00C95656"/>
    <w:rsid w:val="00C958DB"/>
    <w:rsid w:val="00C959F6"/>
    <w:rsid w:val="00C96410"/>
    <w:rsid w:val="00C96448"/>
    <w:rsid w:val="00C96682"/>
    <w:rsid w:val="00C969D4"/>
    <w:rsid w:val="00C96B32"/>
    <w:rsid w:val="00C96B88"/>
    <w:rsid w:val="00C96F56"/>
    <w:rsid w:val="00C97001"/>
    <w:rsid w:val="00C97185"/>
    <w:rsid w:val="00C97719"/>
    <w:rsid w:val="00C97BA1"/>
    <w:rsid w:val="00CA00A2"/>
    <w:rsid w:val="00CA0733"/>
    <w:rsid w:val="00CA0860"/>
    <w:rsid w:val="00CA095F"/>
    <w:rsid w:val="00CA09C1"/>
    <w:rsid w:val="00CA0E03"/>
    <w:rsid w:val="00CA11AD"/>
    <w:rsid w:val="00CA1899"/>
    <w:rsid w:val="00CA1900"/>
    <w:rsid w:val="00CA1BCB"/>
    <w:rsid w:val="00CA1D56"/>
    <w:rsid w:val="00CA1F0A"/>
    <w:rsid w:val="00CA2114"/>
    <w:rsid w:val="00CA26A5"/>
    <w:rsid w:val="00CA2721"/>
    <w:rsid w:val="00CA2C14"/>
    <w:rsid w:val="00CA338E"/>
    <w:rsid w:val="00CA365E"/>
    <w:rsid w:val="00CA382C"/>
    <w:rsid w:val="00CA3CB0"/>
    <w:rsid w:val="00CA3E3C"/>
    <w:rsid w:val="00CA40A2"/>
    <w:rsid w:val="00CA410C"/>
    <w:rsid w:val="00CA4619"/>
    <w:rsid w:val="00CA4D40"/>
    <w:rsid w:val="00CA4E42"/>
    <w:rsid w:val="00CA5BEB"/>
    <w:rsid w:val="00CA5ED5"/>
    <w:rsid w:val="00CA63F6"/>
    <w:rsid w:val="00CA7126"/>
    <w:rsid w:val="00CA7301"/>
    <w:rsid w:val="00CA7474"/>
    <w:rsid w:val="00CA76CD"/>
    <w:rsid w:val="00CA7707"/>
    <w:rsid w:val="00CA77A5"/>
    <w:rsid w:val="00CA77C6"/>
    <w:rsid w:val="00CA7BD8"/>
    <w:rsid w:val="00CB1091"/>
    <w:rsid w:val="00CB11B5"/>
    <w:rsid w:val="00CB1A42"/>
    <w:rsid w:val="00CB2657"/>
    <w:rsid w:val="00CB2844"/>
    <w:rsid w:val="00CB2BA8"/>
    <w:rsid w:val="00CB2BDE"/>
    <w:rsid w:val="00CB3016"/>
    <w:rsid w:val="00CB3687"/>
    <w:rsid w:val="00CB3822"/>
    <w:rsid w:val="00CB386C"/>
    <w:rsid w:val="00CB3EAC"/>
    <w:rsid w:val="00CB3F24"/>
    <w:rsid w:val="00CB43E2"/>
    <w:rsid w:val="00CB46A3"/>
    <w:rsid w:val="00CB5AA9"/>
    <w:rsid w:val="00CB5D16"/>
    <w:rsid w:val="00CB5D70"/>
    <w:rsid w:val="00CB619B"/>
    <w:rsid w:val="00CB639A"/>
    <w:rsid w:val="00CB68DB"/>
    <w:rsid w:val="00CB6E83"/>
    <w:rsid w:val="00CB6EFC"/>
    <w:rsid w:val="00CB74D1"/>
    <w:rsid w:val="00CB7554"/>
    <w:rsid w:val="00CB79E9"/>
    <w:rsid w:val="00CB7D06"/>
    <w:rsid w:val="00CB7D54"/>
    <w:rsid w:val="00CC0072"/>
    <w:rsid w:val="00CC07E4"/>
    <w:rsid w:val="00CC1031"/>
    <w:rsid w:val="00CC1646"/>
    <w:rsid w:val="00CC17F7"/>
    <w:rsid w:val="00CC1CE6"/>
    <w:rsid w:val="00CC1EB8"/>
    <w:rsid w:val="00CC221A"/>
    <w:rsid w:val="00CC2CE9"/>
    <w:rsid w:val="00CC39D0"/>
    <w:rsid w:val="00CC3EC4"/>
    <w:rsid w:val="00CC40A9"/>
    <w:rsid w:val="00CC43A0"/>
    <w:rsid w:val="00CC44C2"/>
    <w:rsid w:val="00CC5AA0"/>
    <w:rsid w:val="00CC5B31"/>
    <w:rsid w:val="00CC5B90"/>
    <w:rsid w:val="00CC5D15"/>
    <w:rsid w:val="00CC746A"/>
    <w:rsid w:val="00CC76DD"/>
    <w:rsid w:val="00CC794A"/>
    <w:rsid w:val="00CC7F8E"/>
    <w:rsid w:val="00CC7FDA"/>
    <w:rsid w:val="00CD10E3"/>
    <w:rsid w:val="00CD1332"/>
    <w:rsid w:val="00CD1445"/>
    <w:rsid w:val="00CD15D2"/>
    <w:rsid w:val="00CD16D4"/>
    <w:rsid w:val="00CD1B78"/>
    <w:rsid w:val="00CD32C5"/>
    <w:rsid w:val="00CD3521"/>
    <w:rsid w:val="00CD459A"/>
    <w:rsid w:val="00CD46A3"/>
    <w:rsid w:val="00CD476B"/>
    <w:rsid w:val="00CD4CB7"/>
    <w:rsid w:val="00CD4F78"/>
    <w:rsid w:val="00CD50E7"/>
    <w:rsid w:val="00CD528B"/>
    <w:rsid w:val="00CD542E"/>
    <w:rsid w:val="00CD55D3"/>
    <w:rsid w:val="00CD5661"/>
    <w:rsid w:val="00CD5715"/>
    <w:rsid w:val="00CD5CCB"/>
    <w:rsid w:val="00CD6102"/>
    <w:rsid w:val="00CD6672"/>
    <w:rsid w:val="00CD69CC"/>
    <w:rsid w:val="00CD6BDC"/>
    <w:rsid w:val="00CD6D56"/>
    <w:rsid w:val="00CD6F43"/>
    <w:rsid w:val="00CD7353"/>
    <w:rsid w:val="00CD757A"/>
    <w:rsid w:val="00CE0A08"/>
    <w:rsid w:val="00CE0A4C"/>
    <w:rsid w:val="00CE0AB5"/>
    <w:rsid w:val="00CE0B15"/>
    <w:rsid w:val="00CE0B28"/>
    <w:rsid w:val="00CE148D"/>
    <w:rsid w:val="00CE184E"/>
    <w:rsid w:val="00CE24CD"/>
    <w:rsid w:val="00CE2A8C"/>
    <w:rsid w:val="00CE2CAC"/>
    <w:rsid w:val="00CE3792"/>
    <w:rsid w:val="00CE3A5A"/>
    <w:rsid w:val="00CE3B0E"/>
    <w:rsid w:val="00CE3EF4"/>
    <w:rsid w:val="00CE3FE5"/>
    <w:rsid w:val="00CE44B5"/>
    <w:rsid w:val="00CE4856"/>
    <w:rsid w:val="00CE49CD"/>
    <w:rsid w:val="00CE4C3B"/>
    <w:rsid w:val="00CE5161"/>
    <w:rsid w:val="00CE5673"/>
    <w:rsid w:val="00CE5CB7"/>
    <w:rsid w:val="00CE62A3"/>
    <w:rsid w:val="00CE63AD"/>
    <w:rsid w:val="00CE63C1"/>
    <w:rsid w:val="00CE69E3"/>
    <w:rsid w:val="00CE725A"/>
    <w:rsid w:val="00CE7F38"/>
    <w:rsid w:val="00CF009D"/>
    <w:rsid w:val="00CF1230"/>
    <w:rsid w:val="00CF174E"/>
    <w:rsid w:val="00CF19B4"/>
    <w:rsid w:val="00CF1E35"/>
    <w:rsid w:val="00CF20E6"/>
    <w:rsid w:val="00CF242E"/>
    <w:rsid w:val="00CF24F4"/>
    <w:rsid w:val="00CF2933"/>
    <w:rsid w:val="00CF2E28"/>
    <w:rsid w:val="00CF2F95"/>
    <w:rsid w:val="00CF30B9"/>
    <w:rsid w:val="00CF3A13"/>
    <w:rsid w:val="00CF3EE5"/>
    <w:rsid w:val="00CF4078"/>
    <w:rsid w:val="00CF4550"/>
    <w:rsid w:val="00CF45EE"/>
    <w:rsid w:val="00CF47AE"/>
    <w:rsid w:val="00CF4C11"/>
    <w:rsid w:val="00CF4C36"/>
    <w:rsid w:val="00CF4DAD"/>
    <w:rsid w:val="00CF5397"/>
    <w:rsid w:val="00CF556D"/>
    <w:rsid w:val="00CF56CC"/>
    <w:rsid w:val="00CF5B73"/>
    <w:rsid w:val="00CF5DC1"/>
    <w:rsid w:val="00CF6051"/>
    <w:rsid w:val="00CF63B9"/>
    <w:rsid w:val="00CF6625"/>
    <w:rsid w:val="00CF6D15"/>
    <w:rsid w:val="00CF79E3"/>
    <w:rsid w:val="00CF7A4A"/>
    <w:rsid w:val="00CF7FCB"/>
    <w:rsid w:val="00D00A97"/>
    <w:rsid w:val="00D00B6D"/>
    <w:rsid w:val="00D00F67"/>
    <w:rsid w:val="00D014C3"/>
    <w:rsid w:val="00D0158F"/>
    <w:rsid w:val="00D01695"/>
    <w:rsid w:val="00D01F9B"/>
    <w:rsid w:val="00D02470"/>
    <w:rsid w:val="00D02754"/>
    <w:rsid w:val="00D02B59"/>
    <w:rsid w:val="00D03028"/>
    <w:rsid w:val="00D03110"/>
    <w:rsid w:val="00D033E4"/>
    <w:rsid w:val="00D0361A"/>
    <w:rsid w:val="00D03AB5"/>
    <w:rsid w:val="00D03E35"/>
    <w:rsid w:val="00D04662"/>
    <w:rsid w:val="00D04686"/>
    <w:rsid w:val="00D04740"/>
    <w:rsid w:val="00D04E5F"/>
    <w:rsid w:val="00D04EC2"/>
    <w:rsid w:val="00D050EB"/>
    <w:rsid w:val="00D0511E"/>
    <w:rsid w:val="00D056AD"/>
    <w:rsid w:val="00D05957"/>
    <w:rsid w:val="00D05A1B"/>
    <w:rsid w:val="00D05BBB"/>
    <w:rsid w:val="00D05F8F"/>
    <w:rsid w:val="00D06C1A"/>
    <w:rsid w:val="00D06F38"/>
    <w:rsid w:val="00D0715A"/>
    <w:rsid w:val="00D0797E"/>
    <w:rsid w:val="00D07BA3"/>
    <w:rsid w:val="00D10DD7"/>
    <w:rsid w:val="00D10E14"/>
    <w:rsid w:val="00D110AB"/>
    <w:rsid w:val="00D11343"/>
    <w:rsid w:val="00D11FA4"/>
    <w:rsid w:val="00D12D00"/>
    <w:rsid w:val="00D130AD"/>
    <w:rsid w:val="00D13658"/>
    <w:rsid w:val="00D13B63"/>
    <w:rsid w:val="00D13DCB"/>
    <w:rsid w:val="00D13E87"/>
    <w:rsid w:val="00D13EFE"/>
    <w:rsid w:val="00D1427E"/>
    <w:rsid w:val="00D1449C"/>
    <w:rsid w:val="00D1466B"/>
    <w:rsid w:val="00D14C5C"/>
    <w:rsid w:val="00D14E63"/>
    <w:rsid w:val="00D1520C"/>
    <w:rsid w:val="00D152B8"/>
    <w:rsid w:val="00D15670"/>
    <w:rsid w:val="00D15708"/>
    <w:rsid w:val="00D158C6"/>
    <w:rsid w:val="00D15A63"/>
    <w:rsid w:val="00D15C9C"/>
    <w:rsid w:val="00D1647F"/>
    <w:rsid w:val="00D16D45"/>
    <w:rsid w:val="00D16E71"/>
    <w:rsid w:val="00D173EA"/>
    <w:rsid w:val="00D20082"/>
    <w:rsid w:val="00D2013E"/>
    <w:rsid w:val="00D2020E"/>
    <w:rsid w:val="00D20533"/>
    <w:rsid w:val="00D20D30"/>
    <w:rsid w:val="00D214F6"/>
    <w:rsid w:val="00D21F0B"/>
    <w:rsid w:val="00D21F55"/>
    <w:rsid w:val="00D22124"/>
    <w:rsid w:val="00D22F4A"/>
    <w:rsid w:val="00D23202"/>
    <w:rsid w:val="00D232A9"/>
    <w:rsid w:val="00D23F10"/>
    <w:rsid w:val="00D24292"/>
    <w:rsid w:val="00D242B1"/>
    <w:rsid w:val="00D24591"/>
    <w:rsid w:val="00D245D9"/>
    <w:rsid w:val="00D248E0"/>
    <w:rsid w:val="00D24E5D"/>
    <w:rsid w:val="00D24FF0"/>
    <w:rsid w:val="00D25AB5"/>
    <w:rsid w:val="00D25D1A"/>
    <w:rsid w:val="00D26B3A"/>
    <w:rsid w:val="00D26D78"/>
    <w:rsid w:val="00D26F22"/>
    <w:rsid w:val="00D27900"/>
    <w:rsid w:val="00D27CD6"/>
    <w:rsid w:val="00D30292"/>
    <w:rsid w:val="00D303B2"/>
    <w:rsid w:val="00D3099C"/>
    <w:rsid w:val="00D31514"/>
    <w:rsid w:val="00D31785"/>
    <w:rsid w:val="00D318DF"/>
    <w:rsid w:val="00D31CE5"/>
    <w:rsid w:val="00D31D81"/>
    <w:rsid w:val="00D31EBD"/>
    <w:rsid w:val="00D31EC1"/>
    <w:rsid w:val="00D32654"/>
    <w:rsid w:val="00D328DA"/>
    <w:rsid w:val="00D328F9"/>
    <w:rsid w:val="00D3292D"/>
    <w:rsid w:val="00D32A44"/>
    <w:rsid w:val="00D32C3F"/>
    <w:rsid w:val="00D32C81"/>
    <w:rsid w:val="00D3312D"/>
    <w:rsid w:val="00D3332C"/>
    <w:rsid w:val="00D3430D"/>
    <w:rsid w:val="00D34416"/>
    <w:rsid w:val="00D34DA7"/>
    <w:rsid w:val="00D352DD"/>
    <w:rsid w:val="00D35534"/>
    <w:rsid w:val="00D35B00"/>
    <w:rsid w:val="00D35B8A"/>
    <w:rsid w:val="00D36C49"/>
    <w:rsid w:val="00D36D72"/>
    <w:rsid w:val="00D36E17"/>
    <w:rsid w:val="00D36E92"/>
    <w:rsid w:val="00D37128"/>
    <w:rsid w:val="00D378A9"/>
    <w:rsid w:val="00D37AE3"/>
    <w:rsid w:val="00D37D8B"/>
    <w:rsid w:val="00D4008B"/>
    <w:rsid w:val="00D40524"/>
    <w:rsid w:val="00D40926"/>
    <w:rsid w:val="00D40B55"/>
    <w:rsid w:val="00D40FD1"/>
    <w:rsid w:val="00D410CB"/>
    <w:rsid w:val="00D41532"/>
    <w:rsid w:val="00D41A14"/>
    <w:rsid w:val="00D41DF1"/>
    <w:rsid w:val="00D41F7D"/>
    <w:rsid w:val="00D4222F"/>
    <w:rsid w:val="00D42712"/>
    <w:rsid w:val="00D42CBE"/>
    <w:rsid w:val="00D42D2D"/>
    <w:rsid w:val="00D43232"/>
    <w:rsid w:val="00D436E0"/>
    <w:rsid w:val="00D437C6"/>
    <w:rsid w:val="00D43874"/>
    <w:rsid w:val="00D43A1C"/>
    <w:rsid w:val="00D43B2D"/>
    <w:rsid w:val="00D43DA7"/>
    <w:rsid w:val="00D43E79"/>
    <w:rsid w:val="00D44939"/>
    <w:rsid w:val="00D449F3"/>
    <w:rsid w:val="00D44DC2"/>
    <w:rsid w:val="00D44F79"/>
    <w:rsid w:val="00D450E0"/>
    <w:rsid w:val="00D45428"/>
    <w:rsid w:val="00D45E0B"/>
    <w:rsid w:val="00D462F9"/>
    <w:rsid w:val="00D469C9"/>
    <w:rsid w:val="00D46EAB"/>
    <w:rsid w:val="00D46ED8"/>
    <w:rsid w:val="00D46F2E"/>
    <w:rsid w:val="00D4759E"/>
    <w:rsid w:val="00D4764F"/>
    <w:rsid w:val="00D47BF8"/>
    <w:rsid w:val="00D47CDB"/>
    <w:rsid w:val="00D47D5D"/>
    <w:rsid w:val="00D47F71"/>
    <w:rsid w:val="00D51045"/>
    <w:rsid w:val="00D5116F"/>
    <w:rsid w:val="00D51246"/>
    <w:rsid w:val="00D512CF"/>
    <w:rsid w:val="00D5135C"/>
    <w:rsid w:val="00D5188B"/>
    <w:rsid w:val="00D51B04"/>
    <w:rsid w:val="00D51BF8"/>
    <w:rsid w:val="00D51D29"/>
    <w:rsid w:val="00D5200C"/>
    <w:rsid w:val="00D520B5"/>
    <w:rsid w:val="00D520F6"/>
    <w:rsid w:val="00D52216"/>
    <w:rsid w:val="00D53100"/>
    <w:rsid w:val="00D5385B"/>
    <w:rsid w:val="00D53C64"/>
    <w:rsid w:val="00D54C2D"/>
    <w:rsid w:val="00D54D4A"/>
    <w:rsid w:val="00D55189"/>
    <w:rsid w:val="00D55439"/>
    <w:rsid w:val="00D55A5E"/>
    <w:rsid w:val="00D55CAD"/>
    <w:rsid w:val="00D55EA8"/>
    <w:rsid w:val="00D56149"/>
    <w:rsid w:val="00D5615A"/>
    <w:rsid w:val="00D563D8"/>
    <w:rsid w:val="00D5686E"/>
    <w:rsid w:val="00D56907"/>
    <w:rsid w:val="00D56F2E"/>
    <w:rsid w:val="00D5741C"/>
    <w:rsid w:val="00D579B0"/>
    <w:rsid w:val="00D57DF2"/>
    <w:rsid w:val="00D57E0B"/>
    <w:rsid w:val="00D57E7A"/>
    <w:rsid w:val="00D57FC1"/>
    <w:rsid w:val="00D57FC6"/>
    <w:rsid w:val="00D60138"/>
    <w:rsid w:val="00D602DE"/>
    <w:rsid w:val="00D6088B"/>
    <w:rsid w:val="00D60A69"/>
    <w:rsid w:val="00D60B18"/>
    <w:rsid w:val="00D60B7C"/>
    <w:rsid w:val="00D60BA0"/>
    <w:rsid w:val="00D61475"/>
    <w:rsid w:val="00D6187E"/>
    <w:rsid w:val="00D61893"/>
    <w:rsid w:val="00D61B60"/>
    <w:rsid w:val="00D62726"/>
    <w:rsid w:val="00D62A6A"/>
    <w:rsid w:val="00D62CAD"/>
    <w:rsid w:val="00D62D27"/>
    <w:rsid w:val="00D62F9E"/>
    <w:rsid w:val="00D6300A"/>
    <w:rsid w:val="00D63357"/>
    <w:rsid w:val="00D636E1"/>
    <w:rsid w:val="00D63936"/>
    <w:rsid w:val="00D63A7E"/>
    <w:rsid w:val="00D64944"/>
    <w:rsid w:val="00D64CEB"/>
    <w:rsid w:val="00D64D7C"/>
    <w:rsid w:val="00D64E0B"/>
    <w:rsid w:val="00D64F7F"/>
    <w:rsid w:val="00D65092"/>
    <w:rsid w:val="00D650E2"/>
    <w:rsid w:val="00D65466"/>
    <w:rsid w:val="00D65505"/>
    <w:rsid w:val="00D65547"/>
    <w:rsid w:val="00D6560F"/>
    <w:rsid w:val="00D65CC6"/>
    <w:rsid w:val="00D65ECE"/>
    <w:rsid w:val="00D66048"/>
    <w:rsid w:val="00D66E69"/>
    <w:rsid w:val="00D674C3"/>
    <w:rsid w:val="00D677A8"/>
    <w:rsid w:val="00D67C20"/>
    <w:rsid w:val="00D67E76"/>
    <w:rsid w:val="00D701CC"/>
    <w:rsid w:val="00D70278"/>
    <w:rsid w:val="00D71A39"/>
    <w:rsid w:val="00D71D78"/>
    <w:rsid w:val="00D71E71"/>
    <w:rsid w:val="00D720DA"/>
    <w:rsid w:val="00D721BF"/>
    <w:rsid w:val="00D7255E"/>
    <w:rsid w:val="00D72840"/>
    <w:rsid w:val="00D72985"/>
    <w:rsid w:val="00D72BA2"/>
    <w:rsid w:val="00D72D0F"/>
    <w:rsid w:val="00D72F51"/>
    <w:rsid w:val="00D72F75"/>
    <w:rsid w:val="00D73186"/>
    <w:rsid w:val="00D73827"/>
    <w:rsid w:val="00D7382C"/>
    <w:rsid w:val="00D738BF"/>
    <w:rsid w:val="00D739ED"/>
    <w:rsid w:val="00D73E9B"/>
    <w:rsid w:val="00D73FBC"/>
    <w:rsid w:val="00D7424D"/>
    <w:rsid w:val="00D7452B"/>
    <w:rsid w:val="00D74803"/>
    <w:rsid w:val="00D74AE7"/>
    <w:rsid w:val="00D74E42"/>
    <w:rsid w:val="00D74EA0"/>
    <w:rsid w:val="00D751E4"/>
    <w:rsid w:val="00D75891"/>
    <w:rsid w:val="00D75E6D"/>
    <w:rsid w:val="00D76DE9"/>
    <w:rsid w:val="00D771A2"/>
    <w:rsid w:val="00D773D0"/>
    <w:rsid w:val="00D77A1B"/>
    <w:rsid w:val="00D77BC2"/>
    <w:rsid w:val="00D77CE0"/>
    <w:rsid w:val="00D81004"/>
    <w:rsid w:val="00D81057"/>
    <w:rsid w:val="00D811A9"/>
    <w:rsid w:val="00D813C8"/>
    <w:rsid w:val="00D81AA6"/>
    <w:rsid w:val="00D81C69"/>
    <w:rsid w:val="00D81E2E"/>
    <w:rsid w:val="00D82037"/>
    <w:rsid w:val="00D8251B"/>
    <w:rsid w:val="00D82C43"/>
    <w:rsid w:val="00D8305C"/>
    <w:rsid w:val="00D83DAB"/>
    <w:rsid w:val="00D84004"/>
    <w:rsid w:val="00D84056"/>
    <w:rsid w:val="00D8437C"/>
    <w:rsid w:val="00D8464C"/>
    <w:rsid w:val="00D84650"/>
    <w:rsid w:val="00D8473E"/>
    <w:rsid w:val="00D848D5"/>
    <w:rsid w:val="00D85615"/>
    <w:rsid w:val="00D85CDD"/>
    <w:rsid w:val="00D8615F"/>
    <w:rsid w:val="00D86361"/>
    <w:rsid w:val="00D86741"/>
    <w:rsid w:val="00D86758"/>
    <w:rsid w:val="00D871E6"/>
    <w:rsid w:val="00D87541"/>
    <w:rsid w:val="00D87A98"/>
    <w:rsid w:val="00D87F32"/>
    <w:rsid w:val="00D90055"/>
    <w:rsid w:val="00D9006E"/>
    <w:rsid w:val="00D90181"/>
    <w:rsid w:val="00D904C6"/>
    <w:rsid w:val="00D90A88"/>
    <w:rsid w:val="00D90FA7"/>
    <w:rsid w:val="00D91030"/>
    <w:rsid w:val="00D910CB"/>
    <w:rsid w:val="00D910D2"/>
    <w:rsid w:val="00D912F4"/>
    <w:rsid w:val="00D91B08"/>
    <w:rsid w:val="00D91CDE"/>
    <w:rsid w:val="00D91D1C"/>
    <w:rsid w:val="00D921A6"/>
    <w:rsid w:val="00D92F85"/>
    <w:rsid w:val="00D930EF"/>
    <w:rsid w:val="00D93196"/>
    <w:rsid w:val="00D9323D"/>
    <w:rsid w:val="00D937BC"/>
    <w:rsid w:val="00D93A69"/>
    <w:rsid w:val="00D93EA2"/>
    <w:rsid w:val="00D93FF0"/>
    <w:rsid w:val="00D9402E"/>
    <w:rsid w:val="00D9465C"/>
    <w:rsid w:val="00D94744"/>
    <w:rsid w:val="00D949CD"/>
    <w:rsid w:val="00D9504C"/>
    <w:rsid w:val="00D95344"/>
    <w:rsid w:val="00D95C8E"/>
    <w:rsid w:val="00D95DFF"/>
    <w:rsid w:val="00D95F2F"/>
    <w:rsid w:val="00D962CA"/>
    <w:rsid w:val="00D9690A"/>
    <w:rsid w:val="00D969CA"/>
    <w:rsid w:val="00D96A07"/>
    <w:rsid w:val="00D96C56"/>
    <w:rsid w:val="00D9711B"/>
    <w:rsid w:val="00D974FF"/>
    <w:rsid w:val="00D97507"/>
    <w:rsid w:val="00D9760C"/>
    <w:rsid w:val="00D97B5D"/>
    <w:rsid w:val="00DA00FB"/>
    <w:rsid w:val="00DA0191"/>
    <w:rsid w:val="00DA08B1"/>
    <w:rsid w:val="00DA0BA2"/>
    <w:rsid w:val="00DA157A"/>
    <w:rsid w:val="00DA15DE"/>
    <w:rsid w:val="00DA1B69"/>
    <w:rsid w:val="00DA1F95"/>
    <w:rsid w:val="00DA22F0"/>
    <w:rsid w:val="00DA237E"/>
    <w:rsid w:val="00DA2520"/>
    <w:rsid w:val="00DA284E"/>
    <w:rsid w:val="00DA2CAC"/>
    <w:rsid w:val="00DA2EAB"/>
    <w:rsid w:val="00DA3101"/>
    <w:rsid w:val="00DA311C"/>
    <w:rsid w:val="00DA3415"/>
    <w:rsid w:val="00DA3689"/>
    <w:rsid w:val="00DA3795"/>
    <w:rsid w:val="00DA3BCA"/>
    <w:rsid w:val="00DA3D10"/>
    <w:rsid w:val="00DA492F"/>
    <w:rsid w:val="00DA4B31"/>
    <w:rsid w:val="00DA52F1"/>
    <w:rsid w:val="00DA5804"/>
    <w:rsid w:val="00DA6109"/>
    <w:rsid w:val="00DA65B1"/>
    <w:rsid w:val="00DA67BD"/>
    <w:rsid w:val="00DA696D"/>
    <w:rsid w:val="00DA7162"/>
    <w:rsid w:val="00DA7351"/>
    <w:rsid w:val="00DA7EE6"/>
    <w:rsid w:val="00DB01E3"/>
    <w:rsid w:val="00DB047D"/>
    <w:rsid w:val="00DB0AF7"/>
    <w:rsid w:val="00DB0EBF"/>
    <w:rsid w:val="00DB0F2B"/>
    <w:rsid w:val="00DB1249"/>
    <w:rsid w:val="00DB13CD"/>
    <w:rsid w:val="00DB1B21"/>
    <w:rsid w:val="00DB1C81"/>
    <w:rsid w:val="00DB1D89"/>
    <w:rsid w:val="00DB1E2D"/>
    <w:rsid w:val="00DB20EE"/>
    <w:rsid w:val="00DB25A0"/>
    <w:rsid w:val="00DB2E56"/>
    <w:rsid w:val="00DB2FCE"/>
    <w:rsid w:val="00DB3683"/>
    <w:rsid w:val="00DB3E9A"/>
    <w:rsid w:val="00DB53CE"/>
    <w:rsid w:val="00DB5408"/>
    <w:rsid w:val="00DB5636"/>
    <w:rsid w:val="00DB59BD"/>
    <w:rsid w:val="00DB5B01"/>
    <w:rsid w:val="00DB5EE1"/>
    <w:rsid w:val="00DB61DA"/>
    <w:rsid w:val="00DB61FA"/>
    <w:rsid w:val="00DB6C11"/>
    <w:rsid w:val="00DB7108"/>
    <w:rsid w:val="00DB7110"/>
    <w:rsid w:val="00DB7E30"/>
    <w:rsid w:val="00DC0663"/>
    <w:rsid w:val="00DC0AD9"/>
    <w:rsid w:val="00DC1199"/>
    <w:rsid w:val="00DC11F2"/>
    <w:rsid w:val="00DC13ED"/>
    <w:rsid w:val="00DC1B6B"/>
    <w:rsid w:val="00DC1CF8"/>
    <w:rsid w:val="00DC1FAA"/>
    <w:rsid w:val="00DC21F3"/>
    <w:rsid w:val="00DC2731"/>
    <w:rsid w:val="00DC4A30"/>
    <w:rsid w:val="00DC4CE5"/>
    <w:rsid w:val="00DC51A6"/>
    <w:rsid w:val="00DC5AD8"/>
    <w:rsid w:val="00DC5C15"/>
    <w:rsid w:val="00DC5F75"/>
    <w:rsid w:val="00DC6352"/>
    <w:rsid w:val="00DC6626"/>
    <w:rsid w:val="00DC6D7B"/>
    <w:rsid w:val="00DC72DB"/>
    <w:rsid w:val="00DC74DD"/>
    <w:rsid w:val="00DC762D"/>
    <w:rsid w:val="00DC797F"/>
    <w:rsid w:val="00DC7B04"/>
    <w:rsid w:val="00DC7ECA"/>
    <w:rsid w:val="00DD017E"/>
    <w:rsid w:val="00DD0B02"/>
    <w:rsid w:val="00DD0FB8"/>
    <w:rsid w:val="00DD10C9"/>
    <w:rsid w:val="00DD1758"/>
    <w:rsid w:val="00DD2519"/>
    <w:rsid w:val="00DD257E"/>
    <w:rsid w:val="00DD2B62"/>
    <w:rsid w:val="00DD2C07"/>
    <w:rsid w:val="00DD36CF"/>
    <w:rsid w:val="00DD3814"/>
    <w:rsid w:val="00DD3BFC"/>
    <w:rsid w:val="00DD3E3E"/>
    <w:rsid w:val="00DD408A"/>
    <w:rsid w:val="00DD4F38"/>
    <w:rsid w:val="00DD5078"/>
    <w:rsid w:val="00DD525A"/>
    <w:rsid w:val="00DD54AD"/>
    <w:rsid w:val="00DD5BB2"/>
    <w:rsid w:val="00DD60CD"/>
    <w:rsid w:val="00DD6150"/>
    <w:rsid w:val="00DD6254"/>
    <w:rsid w:val="00DD6335"/>
    <w:rsid w:val="00DD6BA1"/>
    <w:rsid w:val="00DD6DA2"/>
    <w:rsid w:val="00DD75A2"/>
    <w:rsid w:val="00DD7694"/>
    <w:rsid w:val="00DE0BD3"/>
    <w:rsid w:val="00DE181D"/>
    <w:rsid w:val="00DE1EED"/>
    <w:rsid w:val="00DE2063"/>
    <w:rsid w:val="00DE207B"/>
    <w:rsid w:val="00DE254F"/>
    <w:rsid w:val="00DE3502"/>
    <w:rsid w:val="00DE379B"/>
    <w:rsid w:val="00DE37B2"/>
    <w:rsid w:val="00DE3A89"/>
    <w:rsid w:val="00DE3CCF"/>
    <w:rsid w:val="00DE3DBF"/>
    <w:rsid w:val="00DE43B9"/>
    <w:rsid w:val="00DE4F75"/>
    <w:rsid w:val="00DE4FE7"/>
    <w:rsid w:val="00DE4FE8"/>
    <w:rsid w:val="00DE5789"/>
    <w:rsid w:val="00DE5ADD"/>
    <w:rsid w:val="00DE62C9"/>
    <w:rsid w:val="00DE66F6"/>
    <w:rsid w:val="00DE68E9"/>
    <w:rsid w:val="00DE6A6E"/>
    <w:rsid w:val="00DE6F49"/>
    <w:rsid w:val="00DE7F8F"/>
    <w:rsid w:val="00DF01E2"/>
    <w:rsid w:val="00DF0753"/>
    <w:rsid w:val="00DF0D7F"/>
    <w:rsid w:val="00DF0EE1"/>
    <w:rsid w:val="00DF1038"/>
    <w:rsid w:val="00DF13B9"/>
    <w:rsid w:val="00DF1724"/>
    <w:rsid w:val="00DF1887"/>
    <w:rsid w:val="00DF1997"/>
    <w:rsid w:val="00DF1E0C"/>
    <w:rsid w:val="00DF2576"/>
    <w:rsid w:val="00DF289F"/>
    <w:rsid w:val="00DF28AD"/>
    <w:rsid w:val="00DF2AE2"/>
    <w:rsid w:val="00DF2F52"/>
    <w:rsid w:val="00DF3007"/>
    <w:rsid w:val="00DF32BB"/>
    <w:rsid w:val="00DF35DE"/>
    <w:rsid w:val="00DF3809"/>
    <w:rsid w:val="00DF384F"/>
    <w:rsid w:val="00DF3B83"/>
    <w:rsid w:val="00DF4519"/>
    <w:rsid w:val="00DF45A6"/>
    <w:rsid w:val="00DF4783"/>
    <w:rsid w:val="00DF4E7C"/>
    <w:rsid w:val="00DF4F8B"/>
    <w:rsid w:val="00DF510A"/>
    <w:rsid w:val="00DF5A1A"/>
    <w:rsid w:val="00DF5D61"/>
    <w:rsid w:val="00DF5E2B"/>
    <w:rsid w:val="00DF6028"/>
    <w:rsid w:val="00DF6185"/>
    <w:rsid w:val="00DF62EC"/>
    <w:rsid w:val="00DF651A"/>
    <w:rsid w:val="00DF6615"/>
    <w:rsid w:val="00DF67FB"/>
    <w:rsid w:val="00DF6C87"/>
    <w:rsid w:val="00DF744E"/>
    <w:rsid w:val="00DF7C78"/>
    <w:rsid w:val="00E00289"/>
    <w:rsid w:val="00E00477"/>
    <w:rsid w:val="00E005A1"/>
    <w:rsid w:val="00E005E5"/>
    <w:rsid w:val="00E01101"/>
    <w:rsid w:val="00E017FE"/>
    <w:rsid w:val="00E01A9B"/>
    <w:rsid w:val="00E01D14"/>
    <w:rsid w:val="00E01E12"/>
    <w:rsid w:val="00E03646"/>
    <w:rsid w:val="00E03B9F"/>
    <w:rsid w:val="00E03EED"/>
    <w:rsid w:val="00E04073"/>
    <w:rsid w:val="00E04139"/>
    <w:rsid w:val="00E049A0"/>
    <w:rsid w:val="00E04F11"/>
    <w:rsid w:val="00E05520"/>
    <w:rsid w:val="00E05BFA"/>
    <w:rsid w:val="00E0614B"/>
    <w:rsid w:val="00E062D5"/>
    <w:rsid w:val="00E06311"/>
    <w:rsid w:val="00E06355"/>
    <w:rsid w:val="00E066AA"/>
    <w:rsid w:val="00E069EB"/>
    <w:rsid w:val="00E069F1"/>
    <w:rsid w:val="00E07467"/>
    <w:rsid w:val="00E07506"/>
    <w:rsid w:val="00E07D2B"/>
    <w:rsid w:val="00E1037E"/>
    <w:rsid w:val="00E10A36"/>
    <w:rsid w:val="00E10EDC"/>
    <w:rsid w:val="00E1131C"/>
    <w:rsid w:val="00E11403"/>
    <w:rsid w:val="00E11BC7"/>
    <w:rsid w:val="00E11C69"/>
    <w:rsid w:val="00E122C1"/>
    <w:rsid w:val="00E12413"/>
    <w:rsid w:val="00E126CE"/>
    <w:rsid w:val="00E12770"/>
    <w:rsid w:val="00E131AA"/>
    <w:rsid w:val="00E131AF"/>
    <w:rsid w:val="00E13752"/>
    <w:rsid w:val="00E1395A"/>
    <w:rsid w:val="00E13BFF"/>
    <w:rsid w:val="00E13D59"/>
    <w:rsid w:val="00E13DCA"/>
    <w:rsid w:val="00E14943"/>
    <w:rsid w:val="00E1506C"/>
    <w:rsid w:val="00E153A3"/>
    <w:rsid w:val="00E15466"/>
    <w:rsid w:val="00E1559C"/>
    <w:rsid w:val="00E1597C"/>
    <w:rsid w:val="00E159EE"/>
    <w:rsid w:val="00E16070"/>
    <w:rsid w:val="00E16E42"/>
    <w:rsid w:val="00E16FD9"/>
    <w:rsid w:val="00E1743B"/>
    <w:rsid w:val="00E17DF8"/>
    <w:rsid w:val="00E2021A"/>
    <w:rsid w:val="00E209A5"/>
    <w:rsid w:val="00E209E8"/>
    <w:rsid w:val="00E20A54"/>
    <w:rsid w:val="00E20C7D"/>
    <w:rsid w:val="00E210FC"/>
    <w:rsid w:val="00E21327"/>
    <w:rsid w:val="00E21395"/>
    <w:rsid w:val="00E213DF"/>
    <w:rsid w:val="00E2151D"/>
    <w:rsid w:val="00E217FE"/>
    <w:rsid w:val="00E21814"/>
    <w:rsid w:val="00E21847"/>
    <w:rsid w:val="00E21A94"/>
    <w:rsid w:val="00E21C91"/>
    <w:rsid w:val="00E23075"/>
    <w:rsid w:val="00E23621"/>
    <w:rsid w:val="00E236EC"/>
    <w:rsid w:val="00E23D21"/>
    <w:rsid w:val="00E23DFC"/>
    <w:rsid w:val="00E2486B"/>
    <w:rsid w:val="00E24B71"/>
    <w:rsid w:val="00E25361"/>
    <w:rsid w:val="00E25781"/>
    <w:rsid w:val="00E25879"/>
    <w:rsid w:val="00E25961"/>
    <w:rsid w:val="00E25C9F"/>
    <w:rsid w:val="00E266A2"/>
    <w:rsid w:val="00E26777"/>
    <w:rsid w:val="00E26C64"/>
    <w:rsid w:val="00E274FA"/>
    <w:rsid w:val="00E27DF9"/>
    <w:rsid w:val="00E300C8"/>
    <w:rsid w:val="00E306C9"/>
    <w:rsid w:val="00E307DF"/>
    <w:rsid w:val="00E30814"/>
    <w:rsid w:val="00E30E31"/>
    <w:rsid w:val="00E30E59"/>
    <w:rsid w:val="00E30FF9"/>
    <w:rsid w:val="00E31268"/>
    <w:rsid w:val="00E31B28"/>
    <w:rsid w:val="00E326FD"/>
    <w:rsid w:val="00E32834"/>
    <w:rsid w:val="00E32D1A"/>
    <w:rsid w:val="00E3361C"/>
    <w:rsid w:val="00E336D8"/>
    <w:rsid w:val="00E34325"/>
    <w:rsid w:val="00E34444"/>
    <w:rsid w:val="00E3453C"/>
    <w:rsid w:val="00E34DA8"/>
    <w:rsid w:val="00E3560B"/>
    <w:rsid w:val="00E35887"/>
    <w:rsid w:val="00E359AA"/>
    <w:rsid w:val="00E3605C"/>
    <w:rsid w:val="00E360E1"/>
    <w:rsid w:val="00E3640C"/>
    <w:rsid w:val="00E36748"/>
    <w:rsid w:val="00E367AA"/>
    <w:rsid w:val="00E36A7A"/>
    <w:rsid w:val="00E36BEB"/>
    <w:rsid w:val="00E37626"/>
    <w:rsid w:val="00E402E2"/>
    <w:rsid w:val="00E4030D"/>
    <w:rsid w:val="00E40647"/>
    <w:rsid w:val="00E40AB0"/>
    <w:rsid w:val="00E41351"/>
    <w:rsid w:val="00E4153B"/>
    <w:rsid w:val="00E4187A"/>
    <w:rsid w:val="00E41A17"/>
    <w:rsid w:val="00E42261"/>
    <w:rsid w:val="00E42330"/>
    <w:rsid w:val="00E4291A"/>
    <w:rsid w:val="00E42E0D"/>
    <w:rsid w:val="00E42E3A"/>
    <w:rsid w:val="00E43057"/>
    <w:rsid w:val="00E4329F"/>
    <w:rsid w:val="00E434E1"/>
    <w:rsid w:val="00E43911"/>
    <w:rsid w:val="00E43D84"/>
    <w:rsid w:val="00E446B1"/>
    <w:rsid w:val="00E4511B"/>
    <w:rsid w:val="00E45461"/>
    <w:rsid w:val="00E460D6"/>
    <w:rsid w:val="00E462E6"/>
    <w:rsid w:val="00E464F9"/>
    <w:rsid w:val="00E46506"/>
    <w:rsid w:val="00E46AB3"/>
    <w:rsid w:val="00E4724F"/>
    <w:rsid w:val="00E47338"/>
    <w:rsid w:val="00E4785D"/>
    <w:rsid w:val="00E47B68"/>
    <w:rsid w:val="00E50374"/>
    <w:rsid w:val="00E50771"/>
    <w:rsid w:val="00E50BFA"/>
    <w:rsid w:val="00E50FC9"/>
    <w:rsid w:val="00E51591"/>
    <w:rsid w:val="00E51BC6"/>
    <w:rsid w:val="00E51BDE"/>
    <w:rsid w:val="00E51E66"/>
    <w:rsid w:val="00E5221C"/>
    <w:rsid w:val="00E52473"/>
    <w:rsid w:val="00E52A84"/>
    <w:rsid w:val="00E52BD4"/>
    <w:rsid w:val="00E52E2D"/>
    <w:rsid w:val="00E53B4F"/>
    <w:rsid w:val="00E53FA4"/>
    <w:rsid w:val="00E54295"/>
    <w:rsid w:val="00E5477B"/>
    <w:rsid w:val="00E54808"/>
    <w:rsid w:val="00E54A8C"/>
    <w:rsid w:val="00E54F98"/>
    <w:rsid w:val="00E550DF"/>
    <w:rsid w:val="00E551BD"/>
    <w:rsid w:val="00E554AC"/>
    <w:rsid w:val="00E55554"/>
    <w:rsid w:val="00E555A6"/>
    <w:rsid w:val="00E557CF"/>
    <w:rsid w:val="00E562CD"/>
    <w:rsid w:val="00E563B7"/>
    <w:rsid w:val="00E56B32"/>
    <w:rsid w:val="00E56F99"/>
    <w:rsid w:val="00E579DE"/>
    <w:rsid w:val="00E588CB"/>
    <w:rsid w:val="00E6001F"/>
    <w:rsid w:val="00E604B7"/>
    <w:rsid w:val="00E61026"/>
    <w:rsid w:val="00E610C3"/>
    <w:rsid w:val="00E612C7"/>
    <w:rsid w:val="00E61A8A"/>
    <w:rsid w:val="00E61DF2"/>
    <w:rsid w:val="00E62023"/>
    <w:rsid w:val="00E626DF"/>
    <w:rsid w:val="00E62D88"/>
    <w:rsid w:val="00E63050"/>
    <w:rsid w:val="00E6313A"/>
    <w:rsid w:val="00E63169"/>
    <w:rsid w:val="00E642AD"/>
    <w:rsid w:val="00E64773"/>
    <w:rsid w:val="00E649EF"/>
    <w:rsid w:val="00E6511C"/>
    <w:rsid w:val="00E651FF"/>
    <w:rsid w:val="00E667E2"/>
    <w:rsid w:val="00E66909"/>
    <w:rsid w:val="00E66CAB"/>
    <w:rsid w:val="00E66CFD"/>
    <w:rsid w:val="00E66EC6"/>
    <w:rsid w:val="00E67371"/>
    <w:rsid w:val="00E7056A"/>
    <w:rsid w:val="00E70D05"/>
    <w:rsid w:val="00E70F34"/>
    <w:rsid w:val="00E71428"/>
    <w:rsid w:val="00E718B5"/>
    <w:rsid w:val="00E71BA6"/>
    <w:rsid w:val="00E72A40"/>
    <w:rsid w:val="00E73636"/>
    <w:rsid w:val="00E73B64"/>
    <w:rsid w:val="00E73FAB"/>
    <w:rsid w:val="00E74163"/>
    <w:rsid w:val="00E7471D"/>
    <w:rsid w:val="00E74769"/>
    <w:rsid w:val="00E74A77"/>
    <w:rsid w:val="00E74B6D"/>
    <w:rsid w:val="00E7558F"/>
    <w:rsid w:val="00E755F4"/>
    <w:rsid w:val="00E7585A"/>
    <w:rsid w:val="00E75D5B"/>
    <w:rsid w:val="00E75D96"/>
    <w:rsid w:val="00E763D3"/>
    <w:rsid w:val="00E76EF0"/>
    <w:rsid w:val="00E76EF2"/>
    <w:rsid w:val="00E77059"/>
    <w:rsid w:val="00E77490"/>
    <w:rsid w:val="00E77CB0"/>
    <w:rsid w:val="00E77CF2"/>
    <w:rsid w:val="00E77F04"/>
    <w:rsid w:val="00E801FA"/>
    <w:rsid w:val="00E81917"/>
    <w:rsid w:val="00E81F62"/>
    <w:rsid w:val="00E8277A"/>
    <w:rsid w:val="00E82CCE"/>
    <w:rsid w:val="00E82F62"/>
    <w:rsid w:val="00E8382A"/>
    <w:rsid w:val="00E83936"/>
    <w:rsid w:val="00E84067"/>
    <w:rsid w:val="00E84AC3"/>
    <w:rsid w:val="00E84CCA"/>
    <w:rsid w:val="00E84F53"/>
    <w:rsid w:val="00E8512C"/>
    <w:rsid w:val="00E8537F"/>
    <w:rsid w:val="00E857A3"/>
    <w:rsid w:val="00E85C46"/>
    <w:rsid w:val="00E85CA8"/>
    <w:rsid w:val="00E85EF4"/>
    <w:rsid w:val="00E860FF"/>
    <w:rsid w:val="00E864DC"/>
    <w:rsid w:val="00E86708"/>
    <w:rsid w:val="00E8696C"/>
    <w:rsid w:val="00E86D58"/>
    <w:rsid w:val="00E87076"/>
    <w:rsid w:val="00E876F6"/>
    <w:rsid w:val="00E87837"/>
    <w:rsid w:val="00E9072B"/>
    <w:rsid w:val="00E90D74"/>
    <w:rsid w:val="00E9115B"/>
    <w:rsid w:val="00E91210"/>
    <w:rsid w:val="00E91619"/>
    <w:rsid w:val="00E922BF"/>
    <w:rsid w:val="00E923ED"/>
    <w:rsid w:val="00E92526"/>
    <w:rsid w:val="00E92789"/>
    <w:rsid w:val="00E92BB9"/>
    <w:rsid w:val="00E92D91"/>
    <w:rsid w:val="00E935A4"/>
    <w:rsid w:val="00E9411B"/>
    <w:rsid w:val="00E94846"/>
    <w:rsid w:val="00E94E1E"/>
    <w:rsid w:val="00E9553C"/>
    <w:rsid w:val="00E955D0"/>
    <w:rsid w:val="00E958E7"/>
    <w:rsid w:val="00E95F85"/>
    <w:rsid w:val="00E96C48"/>
    <w:rsid w:val="00E97025"/>
    <w:rsid w:val="00E9730B"/>
    <w:rsid w:val="00E97369"/>
    <w:rsid w:val="00E9784B"/>
    <w:rsid w:val="00E97978"/>
    <w:rsid w:val="00E97A96"/>
    <w:rsid w:val="00E97ADD"/>
    <w:rsid w:val="00E97E1B"/>
    <w:rsid w:val="00E97E5F"/>
    <w:rsid w:val="00E97EB2"/>
    <w:rsid w:val="00EA05C1"/>
    <w:rsid w:val="00EA13BF"/>
    <w:rsid w:val="00EA151E"/>
    <w:rsid w:val="00EA1F96"/>
    <w:rsid w:val="00EA2012"/>
    <w:rsid w:val="00EA22D7"/>
    <w:rsid w:val="00EA27F5"/>
    <w:rsid w:val="00EA2D1E"/>
    <w:rsid w:val="00EA2E9B"/>
    <w:rsid w:val="00EA2EC2"/>
    <w:rsid w:val="00EA2FA8"/>
    <w:rsid w:val="00EA3B52"/>
    <w:rsid w:val="00EA41A0"/>
    <w:rsid w:val="00EA4264"/>
    <w:rsid w:val="00EA42E0"/>
    <w:rsid w:val="00EA44BB"/>
    <w:rsid w:val="00EA48E3"/>
    <w:rsid w:val="00EA4F14"/>
    <w:rsid w:val="00EA5307"/>
    <w:rsid w:val="00EA5356"/>
    <w:rsid w:val="00EA559E"/>
    <w:rsid w:val="00EA60F7"/>
    <w:rsid w:val="00EA671A"/>
    <w:rsid w:val="00EA6762"/>
    <w:rsid w:val="00EA6D20"/>
    <w:rsid w:val="00EA6E64"/>
    <w:rsid w:val="00EA72DE"/>
    <w:rsid w:val="00EA734F"/>
    <w:rsid w:val="00EB00C1"/>
    <w:rsid w:val="00EB0C94"/>
    <w:rsid w:val="00EB1114"/>
    <w:rsid w:val="00EB14DA"/>
    <w:rsid w:val="00EB1666"/>
    <w:rsid w:val="00EB1D94"/>
    <w:rsid w:val="00EB1FFF"/>
    <w:rsid w:val="00EB2089"/>
    <w:rsid w:val="00EB21DE"/>
    <w:rsid w:val="00EB240F"/>
    <w:rsid w:val="00EB242E"/>
    <w:rsid w:val="00EB24EA"/>
    <w:rsid w:val="00EB2586"/>
    <w:rsid w:val="00EB2FCB"/>
    <w:rsid w:val="00EB38B9"/>
    <w:rsid w:val="00EB40B2"/>
    <w:rsid w:val="00EB4374"/>
    <w:rsid w:val="00EB46E6"/>
    <w:rsid w:val="00EB4BC2"/>
    <w:rsid w:val="00EB4D49"/>
    <w:rsid w:val="00EB4DCC"/>
    <w:rsid w:val="00EB4FCA"/>
    <w:rsid w:val="00EB5123"/>
    <w:rsid w:val="00EB5510"/>
    <w:rsid w:val="00EB56CA"/>
    <w:rsid w:val="00EB5B73"/>
    <w:rsid w:val="00EB5D6D"/>
    <w:rsid w:val="00EB6124"/>
    <w:rsid w:val="00EB6475"/>
    <w:rsid w:val="00EB6481"/>
    <w:rsid w:val="00EB64DA"/>
    <w:rsid w:val="00EB6755"/>
    <w:rsid w:val="00EB6779"/>
    <w:rsid w:val="00EB6F7D"/>
    <w:rsid w:val="00EB7B2E"/>
    <w:rsid w:val="00EC061F"/>
    <w:rsid w:val="00EC09C0"/>
    <w:rsid w:val="00EC0A78"/>
    <w:rsid w:val="00EC0C65"/>
    <w:rsid w:val="00EC1067"/>
    <w:rsid w:val="00EC126B"/>
    <w:rsid w:val="00EC179D"/>
    <w:rsid w:val="00EC181E"/>
    <w:rsid w:val="00EC28CD"/>
    <w:rsid w:val="00EC2E36"/>
    <w:rsid w:val="00EC2E47"/>
    <w:rsid w:val="00EC3167"/>
    <w:rsid w:val="00EC3692"/>
    <w:rsid w:val="00EC3747"/>
    <w:rsid w:val="00EC402A"/>
    <w:rsid w:val="00EC427A"/>
    <w:rsid w:val="00EC43C5"/>
    <w:rsid w:val="00EC4431"/>
    <w:rsid w:val="00EC4CEF"/>
    <w:rsid w:val="00EC4EF1"/>
    <w:rsid w:val="00EC5234"/>
    <w:rsid w:val="00EC5F15"/>
    <w:rsid w:val="00EC5FF5"/>
    <w:rsid w:val="00EC669F"/>
    <w:rsid w:val="00EC6A91"/>
    <w:rsid w:val="00EC72B3"/>
    <w:rsid w:val="00EC77B4"/>
    <w:rsid w:val="00EC7CD5"/>
    <w:rsid w:val="00EC7D34"/>
    <w:rsid w:val="00ED0515"/>
    <w:rsid w:val="00ED05CF"/>
    <w:rsid w:val="00ED1022"/>
    <w:rsid w:val="00ED10F9"/>
    <w:rsid w:val="00ED1F62"/>
    <w:rsid w:val="00ED2334"/>
    <w:rsid w:val="00ED25B4"/>
    <w:rsid w:val="00ED29EC"/>
    <w:rsid w:val="00ED30C1"/>
    <w:rsid w:val="00ED335D"/>
    <w:rsid w:val="00ED3D2D"/>
    <w:rsid w:val="00ED3EEF"/>
    <w:rsid w:val="00ED3FC4"/>
    <w:rsid w:val="00ED45AE"/>
    <w:rsid w:val="00ED53E0"/>
    <w:rsid w:val="00ED549E"/>
    <w:rsid w:val="00ED5C4F"/>
    <w:rsid w:val="00ED5EF5"/>
    <w:rsid w:val="00ED60F3"/>
    <w:rsid w:val="00ED6761"/>
    <w:rsid w:val="00ED6B67"/>
    <w:rsid w:val="00ED6DD6"/>
    <w:rsid w:val="00ED76DE"/>
    <w:rsid w:val="00ED7865"/>
    <w:rsid w:val="00ED7A2F"/>
    <w:rsid w:val="00EE09BF"/>
    <w:rsid w:val="00EE09ED"/>
    <w:rsid w:val="00EE0CC6"/>
    <w:rsid w:val="00EE0E41"/>
    <w:rsid w:val="00EE15F5"/>
    <w:rsid w:val="00EE1745"/>
    <w:rsid w:val="00EE186F"/>
    <w:rsid w:val="00EE1926"/>
    <w:rsid w:val="00EE1C52"/>
    <w:rsid w:val="00EE23E3"/>
    <w:rsid w:val="00EE246A"/>
    <w:rsid w:val="00EE2776"/>
    <w:rsid w:val="00EE2D4C"/>
    <w:rsid w:val="00EE31F5"/>
    <w:rsid w:val="00EE3D67"/>
    <w:rsid w:val="00EE45C9"/>
    <w:rsid w:val="00EE476C"/>
    <w:rsid w:val="00EE476F"/>
    <w:rsid w:val="00EE4F8E"/>
    <w:rsid w:val="00EE51E9"/>
    <w:rsid w:val="00EE534B"/>
    <w:rsid w:val="00EE5D77"/>
    <w:rsid w:val="00EE619D"/>
    <w:rsid w:val="00EE633C"/>
    <w:rsid w:val="00EE65E8"/>
    <w:rsid w:val="00EE6960"/>
    <w:rsid w:val="00EE69F6"/>
    <w:rsid w:val="00EE6B2F"/>
    <w:rsid w:val="00EE6ED3"/>
    <w:rsid w:val="00EE740C"/>
    <w:rsid w:val="00EE782D"/>
    <w:rsid w:val="00EE7AE8"/>
    <w:rsid w:val="00EF04C6"/>
    <w:rsid w:val="00EF0797"/>
    <w:rsid w:val="00EF085C"/>
    <w:rsid w:val="00EF0A3C"/>
    <w:rsid w:val="00EF0B08"/>
    <w:rsid w:val="00EF0D37"/>
    <w:rsid w:val="00EF0E54"/>
    <w:rsid w:val="00EF1651"/>
    <w:rsid w:val="00EF17C8"/>
    <w:rsid w:val="00EF1A0E"/>
    <w:rsid w:val="00EF22F1"/>
    <w:rsid w:val="00EF2970"/>
    <w:rsid w:val="00EF320C"/>
    <w:rsid w:val="00EF36D9"/>
    <w:rsid w:val="00EF3ECE"/>
    <w:rsid w:val="00EF42F9"/>
    <w:rsid w:val="00EF4FA2"/>
    <w:rsid w:val="00EF5372"/>
    <w:rsid w:val="00EF58D8"/>
    <w:rsid w:val="00EF5B03"/>
    <w:rsid w:val="00EF5FD3"/>
    <w:rsid w:val="00EF7689"/>
    <w:rsid w:val="00F00FBE"/>
    <w:rsid w:val="00F010A2"/>
    <w:rsid w:val="00F010DC"/>
    <w:rsid w:val="00F01EF4"/>
    <w:rsid w:val="00F0206D"/>
    <w:rsid w:val="00F023FA"/>
    <w:rsid w:val="00F02895"/>
    <w:rsid w:val="00F02E5E"/>
    <w:rsid w:val="00F039DC"/>
    <w:rsid w:val="00F039F6"/>
    <w:rsid w:val="00F03D24"/>
    <w:rsid w:val="00F03D9F"/>
    <w:rsid w:val="00F04078"/>
    <w:rsid w:val="00F040FA"/>
    <w:rsid w:val="00F045A0"/>
    <w:rsid w:val="00F04DDC"/>
    <w:rsid w:val="00F05B4F"/>
    <w:rsid w:val="00F05B94"/>
    <w:rsid w:val="00F0645E"/>
    <w:rsid w:val="00F065E0"/>
    <w:rsid w:val="00F0673D"/>
    <w:rsid w:val="00F068CF"/>
    <w:rsid w:val="00F070A5"/>
    <w:rsid w:val="00F076AE"/>
    <w:rsid w:val="00F076CD"/>
    <w:rsid w:val="00F07863"/>
    <w:rsid w:val="00F1002C"/>
    <w:rsid w:val="00F104BD"/>
    <w:rsid w:val="00F1113C"/>
    <w:rsid w:val="00F1117B"/>
    <w:rsid w:val="00F113F5"/>
    <w:rsid w:val="00F114C4"/>
    <w:rsid w:val="00F11953"/>
    <w:rsid w:val="00F11A75"/>
    <w:rsid w:val="00F11EAC"/>
    <w:rsid w:val="00F12545"/>
    <w:rsid w:val="00F1259E"/>
    <w:rsid w:val="00F128E8"/>
    <w:rsid w:val="00F12DC6"/>
    <w:rsid w:val="00F133E7"/>
    <w:rsid w:val="00F1365B"/>
    <w:rsid w:val="00F13B8D"/>
    <w:rsid w:val="00F13DFB"/>
    <w:rsid w:val="00F14074"/>
    <w:rsid w:val="00F141FB"/>
    <w:rsid w:val="00F14365"/>
    <w:rsid w:val="00F14811"/>
    <w:rsid w:val="00F14DC9"/>
    <w:rsid w:val="00F153AF"/>
    <w:rsid w:val="00F15677"/>
    <w:rsid w:val="00F158EB"/>
    <w:rsid w:val="00F15998"/>
    <w:rsid w:val="00F15CE6"/>
    <w:rsid w:val="00F15E2B"/>
    <w:rsid w:val="00F15FEC"/>
    <w:rsid w:val="00F16536"/>
    <w:rsid w:val="00F166FB"/>
    <w:rsid w:val="00F16A72"/>
    <w:rsid w:val="00F173A8"/>
    <w:rsid w:val="00F200AB"/>
    <w:rsid w:val="00F20270"/>
    <w:rsid w:val="00F203FA"/>
    <w:rsid w:val="00F204D6"/>
    <w:rsid w:val="00F20F58"/>
    <w:rsid w:val="00F20F64"/>
    <w:rsid w:val="00F2150B"/>
    <w:rsid w:val="00F21677"/>
    <w:rsid w:val="00F224B9"/>
    <w:rsid w:val="00F22E2C"/>
    <w:rsid w:val="00F233D8"/>
    <w:rsid w:val="00F23443"/>
    <w:rsid w:val="00F23869"/>
    <w:rsid w:val="00F23A02"/>
    <w:rsid w:val="00F23BC0"/>
    <w:rsid w:val="00F23C00"/>
    <w:rsid w:val="00F24432"/>
    <w:rsid w:val="00F25128"/>
    <w:rsid w:val="00F251F7"/>
    <w:rsid w:val="00F25222"/>
    <w:rsid w:val="00F25240"/>
    <w:rsid w:val="00F25452"/>
    <w:rsid w:val="00F25A4A"/>
    <w:rsid w:val="00F25E4F"/>
    <w:rsid w:val="00F25E59"/>
    <w:rsid w:val="00F2604B"/>
    <w:rsid w:val="00F261AF"/>
    <w:rsid w:val="00F26494"/>
    <w:rsid w:val="00F265FB"/>
    <w:rsid w:val="00F26BEC"/>
    <w:rsid w:val="00F271E4"/>
    <w:rsid w:val="00F277E3"/>
    <w:rsid w:val="00F27CEC"/>
    <w:rsid w:val="00F27E80"/>
    <w:rsid w:val="00F301C1"/>
    <w:rsid w:val="00F302D3"/>
    <w:rsid w:val="00F3040B"/>
    <w:rsid w:val="00F30972"/>
    <w:rsid w:val="00F30CCD"/>
    <w:rsid w:val="00F30CDA"/>
    <w:rsid w:val="00F311ED"/>
    <w:rsid w:val="00F3145B"/>
    <w:rsid w:val="00F323BF"/>
    <w:rsid w:val="00F32DFE"/>
    <w:rsid w:val="00F334A5"/>
    <w:rsid w:val="00F3375C"/>
    <w:rsid w:val="00F33A05"/>
    <w:rsid w:val="00F34212"/>
    <w:rsid w:val="00F34D40"/>
    <w:rsid w:val="00F351E8"/>
    <w:rsid w:val="00F359FC"/>
    <w:rsid w:val="00F366B3"/>
    <w:rsid w:val="00F37934"/>
    <w:rsid w:val="00F37972"/>
    <w:rsid w:val="00F37C3D"/>
    <w:rsid w:val="00F37CE6"/>
    <w:rsid w:val="00F37FB9"/>
    <w:rsid w:val="00F37FEB"/>
    <w:rsid w:val="00F40177"/>
    <w:rsid w:val="00F401F7"/>
    <w:rsid w:val="00F40845"/>
    <w:rsid w:val="00F41C0A"/>
    <w:rsid w:val="00F4221C"/>
    <w:rsid w:val="00F425E0"/>
    <w:rsid w:val="00F42B1A"/>
    <w:rsid w:val="00F42EF4"/>
    <w:rsid w:val="00F43C49"/>
    <w:rsid w:val="00F4421A"/>
    <w:rsid w:val="00F45306"/>
    <w:rsid w:val="00F45838"/>
    <w:rsid w:val="00F468E6"/>
    <w:rsid w:val="00F46C2C"/>
    <w:rsid w:val="00F478FF"/>
    <w:rsid w:val="00F5016D"/>
    <w:rsid w:val="00F50FA5"/>
    <w:rsid w:val="00F510A5"/>
    <w:rsid w:val="00F512E5"/>
    <w:rsid w:val="00F513E8"/>
    <w:rsid w:val="00F51539"/>
    <w:rsid w:val="00F51FD5"/>
    <w:rsid w:val="00F52C18"/>
    <w:rsid w:val="00F52E48"/>
    <w:rsid w:val="00F5335D"/>
    <w:rsid w:val="00F53416"/>
    <w:rsid w:val="00F5371A"/>
    <w:rsid w:val="00F53B51"/>
    <w:rsid w:val="00F53CC6"/>
    <w:rsid w:val="00F53FB7"/>
    <w:rsid w:val="00F53FBA"/>
    <w:rsid w:val="00F54190"/>
    <w:rsid w:val="00F546E6"/>
    <w:rsid w:val="00F5486F"/>
    <w:rsid w:val="00F549AA"/>
    <w:rsid w:val="00F54C48"/>
    <w:rsid w:val="00F54D5C"/>
    <w:rsid w:val="00F555D0"/>
    <w:rsid w:val="00F5564C"/>
    <w:rsid w:val="00F5579D"/>
    <w:rsid w:val="00F559D7"/>
    <w:rsid w:val="00F55BF5"/>
    <w:rsid w:val="00F5635F"/>
    <w:rsid w:val="00F5664E"/>
    <w:rsid w:val="00F5669F"/>
    <w:rsid w:val="00F56AD7"/>
    <w:rsid w:val="00F56D51"/>
    <w:rsid w:val="00F57118"/>
    <w:rsid w:val="00F573DC"/>
    <w:rsid w:val="00F578C4"/>
    <w:rsid w:val="00F57A8B"/>
    <w:rsid w:val="00F6015B"/>
    <w:rsid w:val="00F6036D"/>
    <w:rsid w:val="00F605C7"/>
    <w:rsid w:val="00F6094C"/>
    <w:rsid w:val="00F60E7F"/>
    <w:rsid w:val="00F61C78"/>
    <w:rsid w:val="00F61FF1"/>
    <w:rsid w:val="00F620CA"/>
    <w:rsid w:val="00F62669"/>
    <w:rsid w:val="00F626C8"/>
    <w:rsid w:val="00F62D85"/>
    <w:rsid w:val="00F62DC1"/>
    <w:rsid w:val="00F62FCE"/>
    <w:rsid w:val="00F62FD4"/>
    <w:rsid w:val="00F630CD"/>
    <w:rsid w:val="00F635E7"/>
    <w:rsid w:val="00F635F0"/>
    <w:rsid w:val="00F63807"/>
    <w:rsid w:val="00F6391B"/>
    <w:rsid w:val="00F639A4"/>
    <w:rsid w:val="00F648AA"/>
    <w:rsid w:val="00F64BC5"/>
    <w:rsid w:val="00F64DC1"/>
    <w:rsid w:val="00F6525D"/>
    <w:rsid w:val="00F65411"/>
    <w:rsid w:val="00F6552C"/>
    <w:rsid w:val="00F65541"/>
    <w:rsid w:val="00F655FD"/>
    <w:rsid w:val="00F65776"/>
    <w:rsid w:val="00F65792"/>
    <w:rsid w:val="00F66120"/>
    <w:rsid w:val="00F66512"/>
    <w:rsid w:val="00F6659D"/>
    <w:rsid w:val="00F669C9"/>
    <w:rsid w:val="00F67436"/>
    <w:rsid w:val="00F677E3"/>
    <w:rsid w:val="00F677F2"/>
    <w:rsid w:val="00F678D0"/>
    <w:rsid w:val="00F67E79"/>
    <w:rsid w:val="00F702EC"/>
    <w:rsid w:val="00F7092E"/>
    <w:rsid w:val="00F70BCB"/>
    <w:rsid w:val="00F70D05"/>
    <w:rsid w:val="00F70F15"/>
    <w:rsid w:val="00F71286"/>
    <w:rsid w:val="00F712FC"/>
    <w:rsid w:val="00F71628"/>
    <w:rsid w:val="00F7181A"/>
    <w:rsid w:val="00F7191F"/>
    <w:rsid w:val="00F71AC2"/>
    <w:rsid w:val="00F73336"/>
    <w:rsid w:val="00F740D8"/>
    <w:rsid w:val="00F747E6"/>
    <w:rsid w:val="00F74F89"/>
    <w:rsid w:val="00F751BA"/>
    <w:rsid w:val="00F7532D"/>
    <w:rsid w:val="00F756E0"/>
    <w:rsid w:val="00F75AD5"/>
    <w:rsid w:val="00F75FB8"/>
    <w:rsid w:val="00F76222"/>
    <w:rsid w:val="00F76667"/>
    <w:rsid w:val="00F767B6"/>
    <w:rsid w:val="00F76BED"/>
    <w:rsid w:val="00F76ED5"/>
    <w:rsid w:val="00F7742B"/>
    <w:rsid w:val="00F77713"/>
    <w:rsid w:val="00F8010A"/>
    <w:rsid w:val="00F80E56"/>
    <w:rsid w:val="00F810AF"/>
    <w:rsid w:val="00F8117A"/>
    <w:rsid w:val="00F81337"/>
    <w:rsid w:val="00F81447"/>
    <w:rsid w:val="00F81D1C"/>
    <w:rsid w:val="00F81D92"/>
    <w:rsid w:val="00F824E1"/>
    <w:rsid w:val="00F82E1B"/>
    <w:rsid w:val="00F8326F"/>
    <w:rsid w:val="00F84342"/>
    <w:rsid w:val="00F84393"/>
    <w:rsid w:val="00F84971"/>
    <w:rsid w:val="00F84FF0"/>
    <w:rsid w:val="00F85829"/>
    <w:rsid w:val="00F85C8D"/>
    <w:rsid w:val="00F85DBB"/>
    <w:rsid w:val="00F85F15"/>
    <w:rsid w:val="00F8650F"/>
    <w:rsid w:val="00F86AF6"/>
    <w:rsid w:val="00F86CAA"/>
    <w:rsid w:val="00F86D7A"/>
    <w:rsid w:val="00F86F5C"/>
    <w:rsid w:val="00F871EA"/>
    <w:rsid w:val="00F87439"/>
    <w:rsid w:val="00F8745E"/>
    <w:rsid w:val="00F87A3C"/>
    <w:rsid w:val="00F90560"/>
    <w:rsid w:val="00F906BB"/>
    <w:rsid w:val="00F9102A"/>
    <w:rsid w:val="00F91EFC"/>
    <w:rsid w:val="00F91F42"/>
    <w:rsid w:val="00F923C3"/>
    <w:rsid w:val="00F92553"/>
    <w:rsid w:val="00F92698"/>
    <w:rsid w:val="00F92A7D"/>
    <w:rsid w:val="00F92EEC"/>
    <w:rsid w:val="00F92FEF"/>
    <w:rsid w:val="00F933EA"/>
    <w:rsid w:val="00F934AD"/>
    <w:rsid w:val="00F94387"/>
    <w:rsid w:val="00F94D26"/>
    <w:rsid w:val="00F94F1E"/>
    <w:rsid w:val="00F94F90"/>
    <w:rsid w:val="00F955D5"/>
    <w:rsid w:val="00F955F0"/>
    <w:rsid w:val="00F96245"/>
    <w:rsid w:val="00F967E1"/>
    <w:rsid w:val="00F96A9B"/>
    <w:rsid w:val="00F96F21"/>
    <w:rsid w:val="00F97CFC"/>
    <w:rsid w:val="00FA0821"/>
    <w:rsid w:val="00FA094C"/>
    <w:rsid w:val="00FA0957"/>
    <w:rsid w:val="00FA0E87"/>
    <w:rsid w:val="00FA1022"/>
    <w:rsid w:val="00FA10DB"/>
    <w:rsid w:val="00FA11F1"/>
    <w:rsid w:val="00FA1574"/>
    <w:rsid w:val="00FA15E1"/>
    <w:rsid w:val="00FA1CB8"/>
    <w:rsid w:val="00FA236A"/>
    <w:rsid w:val="00FA2468"/>
    <w:rsid w:val="00FA2FFD"/>
    <w:rsid w:val="00FA307E"/>
    <w:rsid w:val="00FA30AE"/>
    <w:rsid w:val="00FA33C2"/>
    <w:rsid w:val="00FA364A"/>
    <w:rsid w:val="00FA3C48"/>
    <w:rsid w:val="00FA3F48"/>
    <w:rsid w:val="00FA461D"/>
    <w:rsid w:val="00FA46CB"/>
    <w:rsid w:val="00FA47FC"/>
    <w:rsid w:val="00FA4B22"/>
    <w:rsid w:val="00FA4B86"/>
    <w:rsid w:val="00FA51B3"/>
    <w:rsid w:val="00FA57C8"/>
    <w:rsid w:val="00FA63B1"/>
    <w:rsid w:val="00FA640B"/>
    <w:rsid w:val="00FA6CF2"/>
    <w:rsid w:val="00FA6CFB"/>
    <w:rsid w:val="00FA75EA"/>
    <w:rsid w:val="00FA774E"/>
    <w:rsid w:val="00FA7E75"/>
    <w:rsid w:val="00FA7E77"/>
    <w:rsid w:val="00FB0F6D"/>
    <w:rsid w:val="00FB1156"/>
    <w:rsid w:val="00FB126D"/>
    <w:rsid w:val="00FB1546"/>
    <w:rsid w:val="00FB199F"/>
    <w:rsid w:val="00FB23D4"/>
    <w:rsid w:val="00FB24EF"/>
    <w:rsid w:val="00FB2B47"/>
    <w:rsid w:val="00FB30E5"/>
    <w:rsid w:val="00FB3192"/>
    <w:rsid w:val="00FB3D24"/>
    <w:rsid w:val="00FB3F2B"/>
    <w:rsid w:val="00FB46F4"/>
    <w:rsid w:val="00FB49FE"/>
    <w:rsid w:val="00FB5292"/>
    <w:rsid w:val="00FB5DEB"/>
    <w:rsid w:val="00FB5F6F"/>
    <w:rsid w:val="00FB5FD1"/>
    <w:rsid w:val="00FB650E"/>
    <w:rsid w:val="00FB6A9C"/>
    <w:rsid w:val="00FB6CB2"/>
    <w:rsid w:val="00FB6DB3"/>
    <w:rsid w:val="00FB702E"/>
    <w:rsid w:val="00FB78F1"/>
    <w:rsid w:val="00FB7D9D"/>
    <w:rsid w:val="00FC0DFB"/>
    <w:rsid w:val="00FC0F8E"/>
    <w:rsid w:val="00FC1CD5"/>
    <w:rsid w:val="00FC1D98"/>
    <w:rsid w:val="00FC2522"/>
    <w:rsid w:val="00FC268D"/>
    <w:rsid w:val="00FC283A"/>
    <w:rsid w:val="00FC2919"/>
    <w:rsid w:val="00FC2AF0"/>
    <w:rsid w:val="00FC2D65"/>
    <w:rsid w:val="00FC2E22"/>
    <w:rsid w:val="00FC2FB1"/>
    <w:rsid w:val="00FC316F"/>
    <w:rsid w:val="00FC3AF4"/>
    <w:rsid w:val="00FC489F"/>
    <w:rsid w:val="00FC48C7"/>
    <w:rsid w:val="00FC48CB"/>
    <w:rsid w:val="00FC4AF0"/>
    <w:rsid w:val="00FC4CC5"/>
    <w:rsid w:val="00FC5B69"/>
    <w:rsid w:val="00FC5E7F"/>
    <w:rsid w:val="00FC6429"/>
    <w:rsid w:val="00FC685D"/>
    <w:rsid w:val="00FC69EB"/>
    <w:rsid w:val="00FC6B1C"/>
    <w:rsid w:val="00FC6ECB"/>
    <w:rsid w:val="00FC70EF"/>
    <w:rsid w:val="00FC75EF"/>
    <w:rsid w:val="00FC7B06"/>
    <w:rsid w:val="00FC7B4D"/>
    <w:rsid w:val="00FD0358"/>
    <w:rsid w:val="00FD0627"/>
    <w:rsid w:val="00FD0690"/>
    <w:rsid w:val="00FD0753"/>
    <w:rsid w:val="00FD07A0"/>
    <w:rsid w:val="00FD0800"/>
    <w:rsid w:val="00FD090C"/>
    <w:rsid w:val="00FD0B04"/>
    <w:rsid w:val="00FD0F84"/>
    <w:rsid w:val="00FD0F89"/>
    <w:rsid w:val="00FD0FBD"/>
    <w:rsid w:val="00FD1043"/>
    <w:rsid w:val="00FD1617"/>
    <w:rsid w:val="00FD26CA"/>
    <w:rsid w:val="00FD294B"/>
    <w:rsid w:val="00FD294C"/>
    <w:rsid w:val="00FD2E71"/>
    <w:rsid w:val="00FD3811"/>
    <w:rsid w:val="00FD3812"/>
    <w:rsid w:val="00FD3985"/>
    <w:rsid w:val="00FD430A"/>
    <w:rsid w:val="00FD44EF"/>
    <w:rsid w:val="00FD49E2"/>
    <w:rsid w:val="00FD5C5E"/>
    <w:rsid w:val="00FD5D83"/>
    <w:rsid w:val="00FD6A48"/>
    <w:rsid w:val="00FD6A86"/>
    <w:rsid w:val="00FD6B72"/>
    <w:rsid w:val="00FD6BB8"/>
    <w:rsid w:val="00FD6DEC"/>
    <w:rsid w:val="00FD72BB"/>
    <w:rsid w:val="00FD7479"/>
    <w:rsid w:val="00FD74D7"/>
    <w:rsid w:val="00FD7704"/>
    <w:rsid w:val="00FD77BF"/>
    <w:rsid w:val="00FD77DD"/>
    <w:rsid w:val="00FE0123"/>
    <w:rsid w:val="00FE01E2"/>
    <w:rsid w:val="00FE045D"/>
    <w:rsid w:val="00FE07BD"/>
    <w:rsid w:val="00FE0D16"/>
    <w:rsid w:val="00FE0D35"/>
    <w:rsid w:val="00FE0D5E"/>
    <w:rsid w:val="00FE126F"/>
    <w:rsid w:val="00FE16B7"/>
    <w:rsid w:val="00FE1BF5"/>
    <w:rsid w:val="00FE28AA"/>
    <w:rsid w:val="00FE2C15"/>
    <w:rsid w:val="00FE2C5A"/>
    <w:rsid w:val="00FE300D"/>
    <w:rsid w:val="00FE3278"/>
    <w:rsid w:val="00FE3C48"/>
    <w:rsid w:val="00FE3FB0"/>
    <w:rsid w:val="00FE4677"/>
    <w:rsid w:val="00FE4ADE"/>
    <w:rsid w:val="00FE5A46"/>
    <w:rsid w:val="00FE63C5"/>
    <w:rsid w:val="00FE647E"/>
    <w:rsid w:val="00FE647F"/>
    <w:rsid w:val="00FE6800"/>
    <w:rsid w:val="00FE6BBB"/>
    <w:rsid w:val="00FE6CCD"/>
    <w:rsid w:val="00FE6DEF"/>
    <w:rsid w:val="00FE6E14"/>
    <w:rsid w:val="00FE723C"/>
    <w:rsid w:val="00FE77E8"/>
    <w:rsid w:val="00FE7934"/>
    <w:rsid w:val="00FE7B20"/>
    <w:rsid w:val="00FE7BD6"/>
    <w:rsid w:val="00FF084C"/>
    <w:rsid w:val="00FF191B"/>
    <w:rsid w:val="00FF1BE0"/>
    <w:rsid w:val="00FF211E"/>
    <w:rsid w:val="00FF26C1"/>
    <w:rsid w:val="00FF2703"/>
    <w:rsid w:val="00FF2996"/>
    <w:rsid w:val="00FF2A6B"/>
    <w:rsid w:val="00FF37D8"/>
    <w:rsid w:val="00FF499A"/>
    <w:rsid w:val="00FF4DC0"/>
    <w:rsid w:val="00FF5019"/>
    <w:rsid w:val="00FF5052"/>
    <w:rsid w:val="00FF594F"/>
    <w:rsid w:val="00FF5A14"/>
    <w:rsid w:val="00FF5AC6"/>
    <w:rsid w:val="00FF5D0B"/>
    <w:rsid w:val="00FF5F0D"/>
    <w:rsid w:val="00FF6023"/>
    <w:rsid w:val="00FF6099"/>
    <w:rsid w:val="00FF6296"/>
    <w:rsid w:val="00FF6810"/>
    <w:rsid w:val="00FF71EA"/>
    <w:rsid w:val="00FF740B"/>
    <w:rsid w:val="00FF743B"/>
    <w:rsid w:val="00FF79E8"/>
    <w:rsid w:val="00FF7A7A"/>
    <w:rsid w:val="017F77F8"/>
    <w:rsid w:val="01BAA7E3"/>
    <w:rsid w:val="021376F5"/>
    <w:rsid w:val="024303BE"/>
    <w:rsid w:val="0292F32A"/>
    <w:rsid w:val="02AB0D6D"/>
    <w:rsid w:val="02DE1805"/>
    <w:rsid w:val="03C41995"/>
    <w:rsid w:val="042EC38B"/>
    <w:rsid w:val="0435035C"/>
    <w:rsid w:val="04854F60"/>
    <w:rsid w:val="04AD9CB5"/>
    <w:rsid w:val="04B718BA"/>
    <w:rsid w:val="04B7FA30"/>
    <w:rsid w:val="04F3EEDB"/>
    <w:rsid w:val="0511C6AB"/>
    <w:rsid w:val="0533EF0E"/>
    <w:rsid w:val="054B17B7"/>
    <w:rsid w:val="054EBE39"/>
    <w:rsid w:val="055FE9F6"/>
    <w:rsid w:val="056B9BA2"/>
    <w:rsid w:val="05BB24FD"/>
    <w:rsid w:val="05D2E50A"/>
    <w:rsid w:val="060A3F19"/>
    <w:rsid w:val="06121A91"/>
    <w:rsid w:val="06211FC1"/>
    <w:rsid w:val="06376094"/>
    <w:rsid w:val="069D4872"/>
    <w:rsid w:val="072407AC"/>
    <w:rsid w:val="077835C5"/>
    <w:rsid w:val="07E9693A"/>
    <w:rsid w:val="085AC1B5"/>
    <w:rsid w:val="08D9006A"/>
    <w:rsid w:val="08F2C5BF"/>
    <w:rsid w:val="09036AB7"/>
    <w:rsid w:val="09B860F5"/>
    <w:rsid w:val="09FD95E1"/>
    <w:rsid w:val="0A690151"/>
    <w:rsid w:val="0A7A1F6F"/>
    <w:rsid w:val="0AA55A22"/>
    <w:rsid w:val="0AD76885"/>
    <w:rsid w:val="0AEEB9C6"/>
    <w:rsid w:val="0B056F44"/>
    <w:rsid w:val="0B4E7CD7"/>
    <w:rsid w:val="0B612E70"/>
    <w:rsid w:val="0B833F8E"/>
    <w:rsid w:val="0BB9A054"/>
    <w:rsid w:val="0C1A1D31"/>
    <w:rsid w:val="0C412A83"/>
    <w:rsid w:val="0C79809D"/>
    <w:rsid w:val="0C815C15"/>
    <w:rsid w:val="0CA717C5"/>
    <w:rsid w:val="0CD85B5E"/>
    <w:rsid w:val="0D3772BF"/>
    <w:rsid w:val="0E130949"/>
    <w:rsid w:val="0E1C0CCF"/>
    <w:rsid w:val="0E23EFB0"/>
    <w:rsid w:val="0E557180"/>
    <w:rsid w:val="0E5CF397"/>
    <w:rsid w:val="0E990E93"/>
    <w:rsid w:val="0EA1B04D"/>
    <w:rsid w:val="0F239520"/>
    <w:rsid w:val="0F43F24B"/>
    <w:rsid w:val="0F531150"/>
    <w:rsid w:val="0F5E1795"/>
    <w:rsid w:val="0F78CB45"/>
    <w:rsid w:val="0F9FD47A"/>
    <w:rsid w:val="0FBC0B2E"/>
    <w:rsid w:val="0FBE2640"/>
    <w:rsid w:val="10642C45"/>
    <w:rsid w:val="10E38BEA"/>
    <w:rsid w:val="10E4124F"/>
    <w:rsid w:val="1180E8F7"/>
    <w:rsid w:val="118E720A"/>
    <w:rsid w:val="120549DB"/>
    <w:rsid w:val="122544A1"/>
    <w:rsid w:val="126A311B"/>
    <w:rsid w:val="12F09D99"/>
    <w:rsid w:val="1354E308"/>
    <w:rsid w:val="137F1F09"/>
    <w:rsid w:val="13BF9877"/>
    <w:rsid w:val="13DA3D5F"/>
    <w:rsid w:val="13EDDC91"/>
    <w:rsid w:val="140372DD"/>
    <w:rsid w:val="141B2CAC"/>
    <w:rsid w:val="145429EE"/>
    <w:rsid w:val="1471F569"/>
    <w:rsid w:val="1473459D"/>
    <w:rsid w:val="147B226B"/>
    <w:rsid w:val="14900467"/>
    <w:rsid w:val="14BF8D82"/>
    <w:rsid w:val="14C2918F"/>
    <w:rsid w:val="156967F5"/>
    <w:rsid w:val="162A0ED0"/>
    <w:rsid w:val="164C58B3"/>
    <w:rsid w:val="1658BE12"/>
    <w:rsid w:val="165B5DE3"/>
    <w:rsid w:val="16F8B5C4"/>
    <w:rsid w:val="170D090C"/>
    <w:rsid w:val="17257D53"/>
    <w:rsid w:val="1738D8D0"/>
    <w:rsid w:val="17417A8A"/>
    <w:rsid w:val="17C5D882"/>
    <w:rsid w:val="17E7AE1D"/>
    <w:rsid w:val="17F72E44"/>
    <w:rsid w:val="1846158F"/>
    <w:rsid w:val="184C955D"/>
    <w:rsid w:val="18A00B79"/>
    <w:rsid w:val="18F2C217"/>
    <w:rsid w:val="1910D70F"/>
    <w:rsid w:val="1957F197"/>
    <w:rsid w:val="196399AE"/>
    <w:rsid w:val="197376D9"/>
    <w:rsid w:val="198045C3"/>
    <w:rsid w:val="1997C65E"/>
    <w:rsid w:val="19ABC313"/>
    <w:rsid w:val="19C9BECA"/>
    <w:rsid w:val="19E1E5F0"/>
    <w:rsid w:val="19EF0E6D"/>
    <w:rsid w:val="19F6E177"/>
    <w:rsid w:val="1B7DB651"/>
    <w:rsid w:val="1C03FEE0"/>
    <w:rsid w:val="1C28F4C9"/>
    <w:rsid w:val="1C5F3BD3"/>
    <w:rsid w:val="1C7FF194"/>
    <w:rsid w:val="1C9B7804"/>
    <w:rsid w:val="1CB3B771"/>
    <w:rsid w:val="1CCB9B86"/>
    <w:rsid w:val="1D015F8C"/>
    <w:rsid w:val="1E4523BE"/>
    <w:rsid w:val="1EDA3902"/>
    <w:rsid w:val="1F62039B"/>
    <w:rsid w:val="1FDEC43D"/>
    <w:rsid w:val="209F980A"/>
    <w:rsid w:val="20B4437E"/>
    <w:rsid w:val="20B5F9ED"/>
    <w:rsid w:val="211BC0BB"/>
    <w:rsid w:val="2159A1F1"/>
    <w:rsid w:val="219F0CA9"/>
    <w:rsid w:val="21E4E40C"/>
    <w:rsid w:val="223DB020"/>
    <w:rsid w:val="22682FFA"/>
    <w:rsid w:val="237AA318"/>
    <w:rsid w:val="23ECD02D"/>
    <w:rsid w:val="242D9D19"/>
    <w:rsid w:val="2436E7BC"/>
    <w:rsid w:val="2438C32A"/>
    <w:rsid w:val="2453617D"/>
    <w:rsid w:val="24AB8EC4"/>
    <w:rsid w:val="2502DE4B"/>
    <w:rsid w:val="251C7D58"/>
    <w:rsid w:val="253AFE6D"/>
    <w:rsid w:val="25414941"/>
    <w:rsid w:val="254C6647"/>
    <w:rsid w:val="256403FD"/>
    <w:rsid w:val="2585F5F9"/>
    <w:rsid w:val="259DA5AD"/>
    <w:rsid w:val="25B1EB0C"/>
    <w:rsid w:val="25B81CC2"/>
    <w:rsid w:val="25D2B81D"/>
    <w:rsid w:val="263B0409"/>
    <w:rsid w:val="26796F33"/>
    <w:rsid w:val="26A3F22F"/>
    <w:rsid w:val="26D3929A"/>
    <w:rsid w:val="27363CD2"/>
    <w:rsid w:val="274BC5A0"/>
    <w:rsid w:val="2769201D"/>
    <w:rsid w:val="276E887E"/>
    <w:rsid w:val="2770DEBE"/>
    <w:rsid w:val="2781710A"/>
    <w:rsid w:val="27C11C37"/>
    <w:rsid w:val="282CBA83"/>
    <w:rsid w:val="286AE6B3"/>
    <w:rsid w:val="287FB053"/>
    <w:rsid w:val="28B29775"/>
    <w:rsid w:val="293AFF16"/>
    <w:rsid w:val="294B9FB3"/>
    <w:rsid w:val="29F1DEE9"/>
    <w:rsid w:val="2A294E07"/>
    <w:rsid w:val="2AA87F80"/>
    <w:rsid w:val="2AD5BFA0"/>
    <w:rsid w:val="2B540CE8"/>
    <w:rsid w:val="2B9E1E14"/>
    <w:rsid w:val="2BD0193F"/>
    <w:rsid w:val="2BFC0A3E"/>
    <w:rsid w:val="2C1CF44E"/>
    <w:rsid w:val="2D883E3F"/>
    <w:rsid w:val="2DB908C0"/>
    <w:rsid w:val="2E862067"/>
    <w:rsid w:val="2E864EDC"/>
    <w:rsid w:val="2EC99A36"/>
    <w:rsid w:val="2EEBCA94"/>
    <w:rsid w:val="2F02767B"/>
    <w:rsid w:val="2F240EA0"/>
    <w:rsid w:val="2FCC1C0E"/>
    <w:rsid w:val="300EF9FC"/>
    <w:rsid w:val="300FE40D"/>
    <w:rsid w:val="306EABE4"/>
    <w:rsid w:val="3070D6F3"/>
    <w:rsid w:val="308100A5"/>
    <w:rsid w:val="30BFA507"/>
    <w:rsid w:val="3171F0C0"/>
    <w:rsid w:val="31B3C2A2"/>
    <w:rsid w:val="32137082"/>
    <w:rsid w:val="32885BB9"/>
    <w:rsid w:val="32BBEB49"/>
    <w:rsid w:val="32C9AE3F"/>
    <w:rsid w:val="335FC816"/>
    <w:rsid w:val="3364AFB6"/>
    <w:rsid w:val="33A3E1A9"/>
    <w:rsid w:val="33E96A55"/>
    <w:rsid w:val="34657EA0"/>
    <w:rsid w:val="34AD2608"/>
    <w:rsid w:val="34F4BEBB"/>
    <w:rsid w:val="3515C176"/>
    <w:rsid w:val="35200168"/>
    <w:rsid w:val="35444816"/>
    <w:rsid w:val="358ECF47"/>
    <w:rsid w:val="35A79AFE"/>
    <w:rsid w:val="35E302F9"/>
    <w:rsid w:val="36014F01"/>
    <w:rsid w:val="361CB79D"/>
    <w:rsid w:val="36700B31"/>
    <w:rsid w:val="36F6DC79"/>
    <w:rsid w:val="372468EE"/>
    <w:rsid w:val="372CEADE"/>
    <w:rsid w:val="377024F0"/>
    <w:rsid w:val="37A2EC68"/>
    <w:rsid w:val="37A9138F"/>
    <w:rsid w:val="37DCC5ED"/>
    <w:rsid w:val="38078574"/>
    <w:rsid w:val="38B9B60F"/>
    <w:rsid w:val="391661FC"/>
    <w:rsid w:val="3938EFC3"/>
    <w:rsid w:val="39AF0781"/>
    <w:rsid w:val="39B0F908"/>
    <w:rsid w:val="39C82FDE"/>
    <w:rsid w:val="39CA1A58"/>
    <w:rsid w:val="39ED1D90"/>
    <w:rsid w:val="39F9A441"/>
    <w:rsid w:val="39FB56AA"/>
    <w:rsid w:val="3A143F9C"/>
    <w:rsid w:val="3A66C147"/>
    <w:rsid w:val="3A672CB3"/>
    <w:rsid w:val="3B713389"/>
    <w:rsid w:val="3BF6DE46"/>
    <w:rsid w:val="3C0291A8"/>
    <w:rsid w:val="3C49995D"/>
    <w:rsid w:val="3C7A390A"/>
    <w:rsid w:val="3C99604C"/>
    <w:rsid w:val="3CC0ADAA"/>
    <w:rsid w:val="3D17F782"/>
    <w:rsid w:val="3DD96F17"/>
    <w:rsid w:val="3E04B1CD"/>
    <w:rsid w:val="3E16096B"/>
    <w:rsid w:val="3F663A48"/>
    <w:rsid w:val="3F982FF8"/>
    <w:rsid w:val="3FC97900"/>
    <w:rsid w:val="40621229"/>
    <w:rsid w:val="40BCDA6E"/>
    <w:rsid w:val="40C4C7F4"/>
    <w:rsid w:val="40E7E8EF"/>
    <w:rsid w:val="41340059"/>
    <w:rsid w:val="41C5EBA6"/>
    <w:rsid w:val="41F95971"/>
    <w:rsid w:val="42CFD0BA"/>
    <w:rsid w:val="42EAE19D"/>
    <w:rsid w:val="435EAC2E"/>
    <w:rsid w:val="435F6076"/>
    <w:rsid w:val="43A57322"/>
    <w:rsid w:val="440DA38D"/>
    <w:rsid w:val="44180682"/>
    <w:rsid w:val="4494893D"/>
    <w:rsid w:val="44A69559"/>
    <w:rsid w:val="44A95FC7"/>
    <w:rsid w:val="44FA7C8F"/>
    <w:rsid w:val="451B9C0F"/>
    <w:rsid w:val="45315DBE"/>
    <w:rsid w:val="4533B480"/>
    <w:rsid w:val="4603AED7"/>
    <w:rsid w:val="46E2D65B"/>
    <w:rsid w:val="470930E9"/>
    <w:rsid w:val="476EFD54"/>
    <w:rsid w:val="47872DCC"/>
    <w:rsid w:val="47A60EFC"/>
    <w:rsid w:val="47E10089"/>
    <w:rsid w:val="481AEBB6"/>
    <w:rsid w:val="48321D51"/>
    <w:rsid w:val="483B6E9E"/>
    <w:rsid w:val="4853FBB1"/>
    <w:rsid w:val="48B0294B"/>
    <w:rsid w:val="48C4DCFA"/>
    <w:rsid w:val="48D173EB"/>
    <w:rsid w:val="491C21BE"/>
    <w:rsid w:val="49AA5475"/>
    <w:rsid w:val="4A22F7AD"/>
    <w:rsid w:val="4A6BAA3A"/>
    <w:rsid w:val="4A9FC937"/>
    <w:rsid w:val="4ABD8EC2"/>
    <w:rsid w:val="4AE2DF49"/>
    <w:rsid w:val="4AFEBE2B"/>
    <w:rsid w:val="4B577FA7"/>
    <w:rsid w:val="4B932159"/>
    <w:rsid w:val="4BCCD2D0"/>
    <w:rsid w:val="4BCEA9B7"/>
    <w:rsid w:val="4C984A5A"/>
    <w:rsid w:val="4C98AADD"/>
    <w:rsid w:val="4C9A8E8C"/>
    <w:rsid w:val="4CAA0A71"/>
    <w:rsid w:val="4CC8B066"/>
    <w:rsid w:val="4D0D8597"/>
    <w:rsid w:val="4D5217DF"/>
    <w:rsid w:val="4DF7F681"/>
    <w:rsid w:val="4E0EA815"/>
    <w:rsid w:val="4E7A26EC"/>
    <w:rsid w:val="4FA8FB0A"/>
    <w:rsid w:val="4FC64297"/>
    <w:rsid w:val="4FCFEB1C"/>
    <w:rsid w:val="4FE1AB33"/>
    <w:rsid w:val="507E02AD"/>
    <w:rsid w:val="50A90006"/>
    <w:rsid w:val="5107ABD7"/>
    <w:rsid w:val="513015F6"/>
    <w:rsid w:val="513B14F1"/>
    <w:rsid w:val="514CF338"/>
    <w:rsid w:val="516DFFAF"/>
    <w:rsid w:val="516EBA72"/>
    <w:rsid w:val="5187F023"/>
    <w:rsid w:val="5216F6EE"/>
    <w:rsid w:val="523EEC25"/>
    <w:rsid w:val="5255B84A"/>
    <w:rsid w:val="529F261A"/>
    <w:rsid w:val="52A231DE"/>
    <w:rsid w:val="52A9DBA7"/>
    <w:rsid w:val="52FDE359"/>
    <w:rsid w:val="53194BF5"/>
    <w:rsid w:val="5326B320"/>
    <w:rsid w:val="536461BB"/>
    <w:rsid w:val="5392142C"/>
    <w:rsid w:val="53A83106"/>
    <w:rsid w:val="543AF67B"/>
    <w:rsid w:val="5495948A"/>
    <w:rsid w:val="5499B3BA"/>
    <w:rsid w:val="549BF3F9"/>
    <w:rsid w:val="54D9C36D"/>
    <w:rsid w:val="551395C1"/>
    <w:rsid w:val="55413FDB"/>
    <w:rsid w:val="560DBB35"/>
    <w:rsid w:val="563DD549"/>
    <w:rsid w:val="568987A4"/>
    <w:rsid w:val="56C63A2C"/>
    <w:rsid w:val="56D34069"/>
    <w:rsid w:val="573BBE22"/>
    <w:rsid w:val="585079CF"/>
    <w:rsid w:val="5850A844"/>
    <w:rsid w:val="5884F0E9"/>
    <w:rsid w:val="58BC068C"/>
    <w:rsid w:val="58E26CB6"/>
    <w:rsid w:val="58EAE746"/>
    <w:rsid w:val="59278FFB"/>
    <w:rsid w:val="59321AE0"/>
    <w:rsid w:val="5942C8EB"/>
    <w:rsid w:val="594FDD50"/>
    <w:rsid w:val="5956501C"/>
    <w:rsid w:val="597346E2"/>
    <w:rsid w:val="59CB4DC6"/>
    <w:rsid w:val="59DD94D6"/>
    <w:rsid w:val="5AF28664"/>
    <w:rsid w:val="5B01F969"/>
    <w:rsid w:val="5B2A83FD"/>
    <w:rsid w:val="5B589CA2"/>
    <w:rsid w:val="5B99AB4F"/>
    <w:rsid w:val="5BA8C7E8"/>
    <w:rsid w:val="5BBB0B7C"/>
    <w:rsid w:val="5C460860"/>
    <w:rsid w:val="5C877E12"/>
    <w:rsid w:val="5D0E168F"/>
    <w:rsid w:val="5D1ADD5D"/>
    <w:rsid w:val="5E234E73"/>
    <w:rsid w:val="5EE82221"/>
    <w:rsid w:val="5EF75073"/>
    <w:rsid w:val="5F553F27"/>
    <w:rsid w:val="5FC889C6"/>
    <w:rsid w:val="5FE561EC"/>
    <w:rsid w:val="5FF33B76"/>
    <w:rsid w:val="602FD9BD"/>
    <w:rsid w:val="60B76E9A"/>
    <w:rsid w:val="60E23967"/>
    <w:rsid w:val="612CA200"/>
    <w:rsid w:val="615AEF35"/>
    <w:rsid w:val="61CEEF65"/>
    <w:rsid w:val="61D97265"/>
    <w:rsid w:val="6215E7FF"/>
    <w:rsid w:val="62B4BCBF"/>
    <w:rsid w:val="62B549E4"/>
    <w:rsid w:val="63164762"/>
    <w:rsid w:val="63943A98"/>
    <w:rsid w:val="63E39D3F"/>
    <w:rsid w:val="644255D6"/>
    <w:rsid w:val="648B3B5B"/>
    <w:rsid w:val="64C593E9"/>
    <w:rsid w:val="650F6D7D"/>
    <w:rsid w:val="6569B741"/>
    <w:rsid w:val="65B6DC41"/>
    <w:rsid w:val="65E005ED"/>
    <w:rsid w:val="672FEB00"/>
    <w:rsid w:val="67322F32"/>
    <w:rsid w:val="6747F5A6"/>
    <w:rsid w:val="67B6BE50"/>
    <w:rsid w:val="67CA30B9"/>
    <w:rsid w:val="67EBE394"/>
    <w:rsid w:val="680B4866"/>
    <w:rsid w:val="689BF3B8"/>
    <w:rsid w:val="68B57D45"/>
    <w:rsid w:val="68EAE2A3"/>
    <w:rsid w:val="693918AE"/>
    <w:rsid w:val="693DD920"/>
    <w:rsid w:val="69A0DC52"/>
    <w:rsid w:val="69D6BC03"/>
    <w:rsid w:val="6A4DE1EE"/>
    <w:rsid w:val="6A5DE33D"/>
    <w:rsid w:val="6A794BD9"/>
    <w:rsid w:val="6AB72566"/>
    <w:rsid w:val="6B3CACB3"/>
    <w:rsid w:val="6B4F046C"/>
    <w:rsid w:val="6BC74739"/>
    <w:rsid w:val="6BE1482D"/>
    <w:rsid w:val="6C7C371E"/>
    <w:rsid w:val="6CC61DE5"/>
    <w:rsid w:val="6D0E5CC5"/>
    <w:rsid w:val="6D783C72"/>
    <w:rsid w:val="6D865C02"/>
    <w:rsid w:val="6E467AAB"/>
    <w:rsid w:val="6E60E78F"/>
    <w:rsid w:val="6E6AC3E2"/>
    <w:rsid w:val="6E798543"/>
    <w:rsid w:val="6EE10393"/>
    <w:rsid w:val="6EEF5D61"/>
    <w:rsid w:val="6EFE6291"/>
    <w:rsid w:val="6F02FA35"/>
    <w:rsid w:val="6FA1713C"/>
    <w:rsid w:val="6FA46F84"/>
    <w:rsid w:val="6FA5452C"/>
    <w:rsid w:val="6FD0C3AD"/>
    <w:rsid w:val="703FC7DE"/>
    <w:rsid w:val="70AFDD34"/>
    <w:rsid w:val="70B3FC64"/>
    <w:rsid w:val="70CD24C1"/>
    <w:rsid w:val="70D91178"/>
    <w:rsid w:val="71433C7F"/>
    <w:rsid w:val="71827C8A"/>
    <w:rsid w:val="7186085F"/>
    <w:rsid w:val="71E8A258"/>
    <w:rsid w:val="72167B87"/>
    <w:rsid w:val="7389BFEE"/>
    <w:rsid w:val="73B8C00A"/>
    <w:rsid w:val="74189FC0"/>
    <w:rsid w:val="741D0639"/>
    <w:rsid w:val="746F2B95"/>
    <w:rsid w:val="74BA1D4C"/>
    <w:rsid w:val="74E7A288"/>
    <w:rsid w:val="750833D3"/>
    <w:rsid w:val="75EC2DC8"/>
    <w:rsid w:val="75F40940"/>
    <w:rsid w:val="75F88FB1"/>
    <w:rsid w:val="760AFBF6"/>
    <w:rsid w:val="76A0458E"/>
    <w:rsid w:val="772F3215"/>
    <w:rsid w:val="773E1DC7"/>
    <w:rsid w:val="773F390C"/>
    <w:rsid w:val="7745158B"/>
    <w:rsid w:val="7770BDF2"/>
    <w:rsid w:val="77F1BE0E"/>
    <w:rsid w:val="788CA1E4"/>
    <w:rsid w:val="7898AF7D"/>
    <w:rsid w:val="78F9CCA5"/>
    <w:rsid w:val="78FA206F"/>
    <w:rsid w:val="78FE35AB"/>
    <w:rsid w:val="790C8E53"/>
    <w:rsid w:val="793DE86E"/>
    <w:rsid w:val="7975D554"/>
    <w:rsid w:val="797FC2C7"/>
    <w:rsid w:val="7A2E7225"/>
    <w:rsid w:val="7A411538"/>
    <w:rsid w:val="7A5ADEAA"/>
    <w:rsid w:val="7ABF9EEB"/>
    <w:rsid w:val="7AC77A63"/>
    <w:rsid w:val="7AD9B8CF"/>
    <w:rsid w:val="7B056E59"/>
    <w:rsid w:val="7B1937B1"/>
    <w:rsid w:val="7B1FE2CB"/>
    <w:rsid w:val="7B6592DB"/>
    <w:rsid w:val="7B79F682"/>
    <w:rsid w:val="7B88B02E"/>
    <w:rsid w:val="7C367824"/>
    <w:rsid w:val="7C56554F"/>
    <w:rsid w:val="7C808FB8"/>
    <w:rsid w:val="7CB8D687"/>
    <w:rsid w:val="7CDA8771"/>
    <w:rsid w:val="7D0B732F"/>
    <w:rsid w:val="7DADE808"/>
    <w:rsid w:val="7DD4EFA5"/>
    <w:rsid w:val="7DE06D7D"/>
    <w:rsid w:val="7E25A4E9"/>
    <w:rsid w:val="7ED595ED"/>
    <w:rsid w:val="7F1BB827"/>
    <w:rsid w:val="7F321E23"/>
    <w:rsid w:val="7F5A0AC1"/>
    <w:rsid w:val="7F841EC0"/>
    <w:rsid w:val="7FE7336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7BF1F7"/>
  <w15:chartTrackingRefBased/>
  <w15:docId w15:val="{4538C914-A785-49A6-BA28-7D98E1E6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35E"/>
    <w:pPr>
      <w:jc w:val="both"/>
    </w:pPr>
    <w:rPr>
      <w:rFonts w:ascii="Times New Roman" w:hAnsi="Times New Roman"/>
      <w:sz w:val="20"/>
    </w:rPr>
  </w:style>
  <w:style w:type="paragraph" w:styleId="Heading1">
    <w:name w:val="heading 1"/>
    <w:basedOn w:val="Normal"/>
    <w:next w:val="Normal"/>
    <w:link w:val="Heading1Char"/>
    <w:uiPriority w:val="9"/>
    <w:qFormat/>
    <w:rsid w:val="005B200D"/>
    <w:pPr>
      <w:outlineLvl w:val="0"/>
    </w:pPr>
    <w:rPr>
      <w:b/>
      <w:bCs/>
      <w:u w:val="single"/>
    </w:rPr>
  </w:style>
  <w:style w:type="paragraph" w:styleId="Heading2">
    <w:name w:val="heading 2"/>
    <w:basedOn w:val="Normal"/>
    <w:next w:val="Normal"/>
    <w:link w:val="Heading2Char"/>
    <w:uiPriority w:val="9"/>
    <w:unhideWhenUsed/>
    <w:qFormat/>
    <w:rsid w:val="005B200D"/>
    <w:pPr>
      <w:outlineLvl w:val="1"/>
    </w:pPr>
    <w:rPr>
      <w:b/>
      <w:bCs/>
    </w:rPr>
  </w:style>
  <w:style w:type="paragraph" w:styleId="Heading3">
    <w:name w:val="heading 3"/>
    <w:basedOn w:val="Normal"/>
    <w:next w:val="Normal"/>
    <w:link w:val="Heading3Char"/>
    <w:uiPriority w:val="9"/>
    <w:unhideWhenUsed/>
    <w:qFormat/>
    <w:rsid w:val="0033187C"/>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04A"/>
    <w:pPr>
      <w:ind w:left="720"/>
      <w:contextualSpacing/>
    </w:pPr>
  </w:style>
  <w:style w:type="character" w:customStyle="1" w:styleId="Heading1Char">
    <w:name w:val="Heading 1 Char"/>
    <w:basedOn w:val="DefaultParagraphFont"/>
    <w:link w:val="Heading1"/>
    <w:uiPriority w:val="9"/>
    <w:rsid w:val="005B200D"/>
    <w:rPr>
      <w:b/>
      <w:bCs/>
      <w:u w:val="single"/>
    </w:rPr>
  </w:style>
  <w:style w:type="character" w:customStyle="1" w:styleId="Heading2Char">
    <w:name w:val="Heading 2 Char"/>
    <w:basedOn w:val="DefaultParagraphFont"/>
    <w:link w:val="Heading2"/>
    <w:uiPriority w:val="9"/>
    <w:rsid w:val="005B200D"/>
    <w:rPr>
      <w:b/>
      <w:bCs/>
    </w:rPr>
  </w:style>
  <w:style w:type="character" w:styleId="Hyperlink">
    <w:name w:val="Hyperlink"/>
    <w:basedOn w:val="DefaultParagraphFont"/>
    <w:uiPriority w:val="99"/>
    <w:unhideWhenUsed/>
    <w:rsid w:val="00BB34E0"/>
    <w:rPr>
      <w:color w:val="0563C1" w:themeColor="hyperlink"/>
      <w:u w:val="single"/>
    </w:rPr>
  </w:style>
  <w:style w:type="character" w:customStyle="1" w:styleId="UnresolvedMention">
    <w:name w:val="Unresolved Mention"/>
    <w:basedOn w:val="DefaultParagraphFont"/>
    <w:uiPriority w:val="99"/>
    <w:semiHidden/>
    <w:unhideWhenUsed/>
    <w:rsid w:val="00BB34E0"/>
    <w:rPr>
      <w:color w:val="605E5C"/>
      <w:shd w:val="clear" w:color="auto" w:fill="E1DFDD"/>
    </w:rPr>
  </w:style>
  <w:style w:type="character" w:customStyle="1" w:styleId="Heading3Char">
    <w:name w:val="Heading 3 Char"/>
    <w:basedOn w:val="DefaultParagraphFont"/>
    <w:link w:val="Heading3"/>
    <w:uiPriority w:val="9"/>
    <w:rsid w:val="0033187C"/>
    <w:rPr>
      <w:u w:val="single"/>
    </w:rPr>
  </w:style>
  <w:style w:type="paragraph" w:customStyle="1" w:styleId="EndNoteBibliographyTitle">
    <w:name w:val="EndNote Bibliography Title"/>
    <w:basedOn w:val="Normal"/>
    <w:link w:val="EndNoteBibliographyTitleChar"/>
    <w:rsid w:val="0028510A"/>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28510A"/>
    <w:rPr>
      <w:rFonts w:ascii="Calibri" w:hAnsi="Calibri" w:cs="Calibri"/>
      <w:noProof/>
    </w:rPr>
  </w:style>
  <w:style w:type="paragraph" w:customStyle="1" w:styleId="EndNoteBibliography">
    <w:name w:val="EndNote Bibliography"/>
    <w:basedOn w:val="Normal"/>
    <w:link w:val="EndNoteBibliographyChar"/>
    <w:rsid w:val="003A2C10"/>
    <w:pPr>
      <w:spacing w:line="240" w:lineRule="auto"/>
      <w:ind w:left="720" w:hanging="720"/>
    </w:pPr>
    <w:rPr>
      <w:rFonts w:ascii="Calibri" w:hAnsi="Calibri" w:cs="Calibri"/>
      <w:noProof/>
      <w:sz w:val="22"/>
    </w:rPr>
  </w:style>
  <w:style w:type="character" w:customStyle="1" w:styleId="EndNoteBibliographyChar">
    <w:name w:val="EndNote Bibliography Char"/>
    <w:basedOn w:val="DefaultParagraphFont"/>
    <w:link w:val="EndNoteBibliography"/>
    <w:rsid w:val="003A2C10"/>
    <w:rPr>
      <w:rFonts w:ascii="Calibri" w:hAnsi="Calibri" w:cs="Calibri"/>
      <w:noProof/>
    </w:rPr>
  </w:style>
  <w:style w:type="character" w:styleId="EndnoteReference">
    <w:name w:val="end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9B3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B09"/>
  </w:style>
  <w:style w:type="paragraph" w:styleId="Footer">
    <w:name w:val="footer"/>
    <w:basedOn w:val="Normal"/>
    <w:link w:val="FooterChar"/>
    <w:uiPriority w:val="99"/>
    <w:unhideWhenUsed/>
    <w:rsid w:val="009B3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B09"/>
  </w:style>
  <w:style w:type="table" w:styleId="TableGrid">
    <w:name w:val="Table Grid"/>
    <w:basedOn w:val="TableNormal"/>
    <w:uiPriority w:val="39"/>
    <w:rsid w:val="00803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35A0"/>
    <w:rPr>
      <w:sz w:val="16"/>
      <w:szCs w:val="16"/>
    </w:rPr>
  </w:style>
  <w:style w:type="paragraph" w:styleId="CommentText">
    <w:name w:val="annotation text"/>
    <w:basedOn w:val="Normal"/>
    <w:link w:val="CommentTextChar"/>
    <w:uiPriority w:val="99"/>
    <w:unhideWhenUsed/>
    <w:rsid w:val="00BC35A0"/>
    <w:pPr>
      <w:spacing w:line="240" w:lineRule="auto"/>
    </w:pPr>
    <w:rPr>
      <w:szCs w:val="20"/>
    </w:rPr>
  </w:style>
  <w:style w:type="character" w:customStyle="1" w:styleId="CommentTextChar">
    <w:name w:val="Comment Text Char"/>
    <w:basedOn w:val="DefaultParagraphFont"/>
    <w:link w:val="CommentText"/>
    <w:uiPriority w:val="99"/>
    <w:rsid w:val="00BC35A0"/>
    <w:rPr>
      <w:sz w:val="20"/>
      <w:szCs w:val="20"/>
    </w:rPr>
  </w:style>
  <w:style w:type="paragraph" w:styleId="CommentSubject">
    <w:name w:val="annotation subject"/>
    <w:basedOn w:val="CommentText"/>
    <w:next w:val="CommentText"/>
    <w:link w:val="CommentSubjectChar"/>
    <w:uiPriority w:val="99"/>
    <w:semiHidden/>
    <w:unhideWhenUsed/>
    <w:rsid w:val="00BC35A0"/>
    <w:rPr>
      <w:b/>
      <w:bCs/>
    </w:rPr>
  </w:style>
  <w:style w:type="character" w:customStyle="1" w:styleId="CommentSubjectChar">
    <w:name w:val="Comment Subject Char"/>
    <w:basedOn w:val="CommentTextChar"/>
    <w:link w:val="CommentSubject"/>
    <w:uiPriority w:val="99"/>
    <w:semiHidden/>
    <w:rsid w:val="00BC35A0"/>
    <w:rPr>
      <w:b/>
      <w:bCs/>
      <w:sz w:val="20"/>
      <w:szCs w:val="20"/>
    </w:rPr>
  </w:style>
  <w:style w:type="paragraph" w:styleId="Revision">
    <w:name w:val="Revision"/>
    <w:hidden/>
    <w:uiPriority w:val="99"/>
    <w:semiHidden/>
    <w:rsid w:val="00AC0532"/>
    <w:pPr>
      <w:spacing w:after="0" w:line="240" w:lineRule="auto"/>
    </w:pPr>
  </w:style>
  <w:style w:type="table" w:styleId="TableGridLight">
    <w:name w:val="Grid Table Light"/>
    <w:basedOn w:val="TableNormal"/>
    <w:uiPriority w:val="40"/>
    <w:rsid w:val="004F0D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0D696D"/>
    <w:rPr>
      <w:color w:val="954F72" w:themeColor="followedHyperlink"/>
      <w:u w:val="single"/>
    </w:rPr>
  </w:style>
  <w:style w:type="character" w:customStyle="1" w:styleId="cf01">
    <w:name w:val="cf01"/>
    <w:basedOn w:val="DefaultParagraphFont"/>
    <w:rsid w:val="00F141FB"/>
    <w:rPr>
      <w:rFonts w:ascii="Segoe UI" w:hAnsi="Segoe UI" w:cs="Segoe UI" w:hint="default"/>
    </w:rPr>
  </w:style>
  <w:style w:type="character" w:customStyle="1" w:styleId="cf11">
    <w:name w:val="cf11"/>
    <w:basedOn w:val="DefaultParagraphFont"/>
    <w:rsid w:val="004873C1"/>
    <w:rPr>
      <w:rFonts w:ascii="Segoe UI" w:hAnsi="Segoe UI" w:cs="Segoe UI" w:hint="default"/>
      <w:b/>
      <w:bCs/>
      <w:sz w:val="18"/>
      <w:szCs w:val="18"/>
      <w:u w:val="single"/>
    </w:rPr>
  </w:style>
  <w:style w:type="table" w:styleId="PlainTable2">
    <w:name w:val="Plain Table 2"/>
    <w:basedOn w:val="TableNormal"/>
    <w:uiPriority w:val="42"/>
    <w:rsid w:val="001D09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202E1E"/>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202E1E"/>
    <w:rPr>
      <w:rFonts w:ascii="Times New Roman" w:hAnsi="Times New Roman" w:cs="Times New Roman"/>
      <w:sz w:val="18"/>
      <w:szCs w:val="18"/>
    </w:rPr>
  </w:style>
  <w:style w:type="paragraph" w:styleId="TOCHeading">
    <w:name w:val="TOC Heading"/>
    <w:basedOn w:val="Heading1"/>
    <w:next w:val="Normal"/>
    <w:uiPriority w:val="39"/>
    <w:unhideWhenUsed/>
    <w:qFormat/>
    <w:rsid w:val="00D014C3"/>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u w:val="none"/>
    </w:rPr>
  </w:style>
  <w:style w:type="paragraph" w:styleId="TOC1">
    <w:name w:val="toc 1"/>
    <w:basedOn w:val="Normal"/>
    <w:next w:val="Normal"/>
    <w:autoRedefine/>
    <w:uiPriority w:val="39"/>
    <w:unhideWhenUsed/>
    <w:rsid w:val="00D014C3"/>
    <w:pPr>
      <w:spacing w:after="100"/>
    </w:pPr>
  </w:style>
  <w:style w:type="paragraph" w:styleId="TOC2">
    <w:name w:val="toc 2"/>
    <w:basedOn w:val="Normal"/>
    <w:next w:val="Normal"/>
    <w:autoRedefine/>
    <w:uiPriority w:val="39"/>
    <w:unhideWhenUsed/>
    <w:rsid w:val="00D014C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03000">
      <w:bodyDiv w:val="1"/>
      <w:marLeft w:val="0"/>
      <w:marRight w:val="0"/>
      <w:marTop w:val="0"/>
      <w:marBottom w:val="0"/>
      <w:divBdr>
        <w:top w:val="none" w:sz="0" w:space="0" w:color="auto"/>
        <w:left w:val="none" w:sz="0" w:space="0" w:color="auto"/>
        <w:bottom w:val="none" w:sz="0" w:space="0" w:color="auto"/>
        <w:right w:val="none" w:sz="0" w:space="0" w:color="auto"/>
      </w:divBdr>
    </w:div>
    <w:div w:id="343098814">
      <w:bodyDiv w:val="1"/>
      <w:marLeft w:val="0"/>
      <w:marRight w:val="0"/>
      <w:marTop w:val="0"/>
      <w:marBottom w:val="0"/>
      <w:divBdr>
        <w:top w:val="none" w:sz="0" w:space="0" w:color="auto"/>
        <w:left w:val="none" w:sz="0" w:space="0" w:color="auto"/>
        <w:bottom w:val="none" w:sz="0" w:space="0" w:color="auto"/>
        <w:right w:val="none" w:sz="0" w:space="0" w:color="auto"/>
      </w:divBdr>
    </w:div>
    <w:div w:id="397481051">
      <w:bodyDiv w:val="1"/>
      <w:marLeft w:val="0"/>
      <w:marRight w:val="0"/>
      <w:marTop w:val="0"/>
      <w:marBottom w:val="0"/>
      <w:divBdr>
        <w:top w:val="none" w:sz="0" w:space="0" w:color="auto"/>
        <w:left w:val="none" w:sz="0" w:space="0" w:color="auto"/>
        <w:bottom w:val="none" w:sz="0" w:space="0" w:color="auto"/>
        <w:right w:val="none" w:sz="0" w:space="0" w:color="auto"/>
      </w:divBdr>
    </w:div>
    <w:div w:id="633289013">
      <w:bodyDiv w:val="1"/>
      <w:marLeft w:val="0"/>
      <w:marRight w:val="0"/>
      <w:marTop w:val="0"/>
      <w:marBottom w:val="0"/>
      <w:divBdr>
        <w:top w:val="none" w:sz="0" w:space="0" w:color="auto"/>
        <w:left w:val="none" w:sz="0" w:space="0" w:color="auto"/>
        <w:bottom w:val="none" w:sz="0" w:space="0" w:color="auto"/>
        <w:right w:val="none" w:sz="0" w:space="0" w:color="auto"/>
      </w:divBdr>
    </w:div>
    <w:div w:id="657273921">
      <w:bodyDiv w:val="1"/>
      <w:marLeft w:val="0"/>
      <w:marRight w:val="0"/>
      <w:marTop w:val="0"/>
      <w:marBottom w:val="0"/>
      <w:divBdr>
        <w:top w:val="none" w:sz="0" w:space="0" w:color="auto"/>
        <w:left w:val="none" w:sz="0" w:space="0" w:color="auto"/>
        <w:bottom w:val="none" w:sz="0" w:space="0" w:color="auto"/>
        <w:right w:val="none" w:sz="0" w:space="0" w:color="auto"/>
      </w:divBdr>
    </w:div>
    <w:div w:id="816189754">
      <w:bodyDiv w:val="1"/>
      <w:marLeft w:val="0"/>
      <w:marRight w:val="0"/>
      <w:marTop w:val="0"/>
      <w:marBottom w:val="0"/>
      <w:divBdr>
        <w:top w:val="none" w:sz="0" w:space="0" w:color="auto"/>
        <w:left w:val="none" w:sz="0" w:space="0" w:color="auto"/>
        <w:bottom w:val="none" w:sz="0" w:space="0" w:color="auto"/>
        <w:right w:val="none" w:sz="0" w:space="0" w:color="auto"/>
      </w:divBdr>
      <w:divsChild>
        <w:div w:id="888372440">
          <w:marLeft w:val="0"/>
          <w:marRight w:val="0"/>
          <w:marTop w:val="0"/>
          <w:marBottom w:val="240"/>
          <w:divBdr>
            <w:top w:val="none" w:sz="0" w:space="0" w:color="auto"/>
            <w:left w:val="none" w:sz="0" w:space="0" w:color="auto"/>
            <w:bottom w:val="none" w:sz="0" w:space="0" w:color="auto"/>
            <w:right w:val="none" w:sz="0" w:space="0" w:color="auto"/>
          </w:divBdr>
        </w:div>
        <w:div w:id="268587616">
          <w:marLeft w:val="0"/>
          <w:marRight w:val="0"/>
          <w:marTop w:val="0"/>
          <w:marBottom w:val="240"/>
          <w:divBdr>
            <w:top w:val="none" w:sz="0" w:space="0" w:color="auto"/>
            <w:left w:val="none" w:sz="0" w:space="0" w:color="auto"/>
            <w:bottom w:val="none" w:sz="0" w:space="0" w:color="auto"/>
            <w:right w:val="none" w:sz="0" w:space="0" w:color="auto"/>
          </w:divBdr>
        </w:div>
        <w:div w:id="1122455846">
          <w:marLeft w:val="0"/>
          <w:marRight w:val="0"/>
          <w:marTop w:val="0"/>
          <w:marBottom w:val="0"/>
          <w:divBdr>
            <w:top w:val="none" w:sz="0" w:space="0" w:color="auto"/>
            <w:left w:val="none" w:sz="0" w:space="0" w:color="auto"/>
            <w:bottom w:val="none" w:sz="0" w:space="0" w:color="auto"/>
            <w:right w:val="none" w:sz="0" w:space="0" w:color="auto"/>
          </w:divBdr>
        </w:div>
      </w:divsChild>
    </w:div>
    <w:div w:id="1229808131">
      <w:bodyDiv w:val="1"/>
      <w:marLeft w:val="0"/>
      <w:marRight w:val="0"/>
      <w:marTop w:val="0"/>
      <w:marBottom w:val="0"/>
      <w:divBdr>
        <w:top w:val="none" w:sz="0" w:space="0" w:color="auto"/>
        <w:left w:val="none" w:sz="0" w:space="0" w:color="auto"/>
        <w:bottom w:val="none" w:sz="0" w:space="0" w:color="auto"/>
        <w:right w:val="none" w:sz="0" w:space="0" w:color="auto"/>
      </w:divBdr>
      <w:divsChild>
        <w:div w:id="944070049">
          <w:marLeft w:val="0"/>
          <w:marRight w:val="0"/>
          <w:marTop w:val="0"/>
          <w:marBottom w:val="240"/>
          <w:divBdr>
            <w:top w:val="none" w:sz="0" w:space="0" w:color="auto"/>
            <w:left w:val="none" w:sz="0" w:space="0" w:color="auto"/>
            <w:bottom w:val="none" w:sz="0" w:space="0" w:color="auto"/>
            <w:right w:val="none" w:sz="0" w:space="0" w:color="auto"/>
          </w:divBdr>
        </w:div>
        <w:div w:id="435910034">
          <w:marLeft w:val="0"/>
          <w:marRight w:val="0"/>
          <w:marTop w:val="0"/>
          <w:marBottom w:val="240"/>
          <w:divBdr>
            <w:top w:val="none" w:sz="0" w:space="0" w:color="auto"/>
            <w:left w:val="none" w:sz="0" w:space="0" w:color="auto"/>
            <w:bottom w:val="none" w:sz="0" w:space="0" w:color="auto"/>
            <w:right w:val="none" w:sz="0" w:space="0" w:color="auto"/>
          </w:divBdr>
        </w:div>
        <w:div w:id="70154787">
          <w:marLeft w:val="0"/>
          <w:marRight w:val="0"/>
          <w:marTop w:val="0"/>
          <w:marBottom w:val="0"/>
          <w:divBdr>
            <w:top w:val="none" w:sz="0" w:space="0" w:color="auto"/>
            <w:left w:val="none" w:sz="0" w:space="0" w:color="auto"/>
            <w:bottom w:val="none" w:sz="0" w:space="0" w:color="auto"/>
            <w:right w:val="none" w:sz="0" w:space="0" w:color="auto"/>
          </w:divBdr>
        </w:div>
      </w:divsChild>
    </w:div>
    <w:div w:id="196577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nl/nl-nl/onze-diensten/maatwerk-en-microdata/microdata-zelf-onderzoek-doen/microdatabestanden/gbaoverlijdentab-datum-van-overlijden-van-personen-ingeschreven-in-het-gba"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bs.nl/nl-nl/onze-diensten/maatwerk-en-microdata/microdata-zelf-onderzoek-doen/microdatabestanden/gbapersoontab-persoonskenmerken-van-personen-in-de-brp"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s://opendata.cbs.nl/statline/"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s.nl/nl-nl/onze-diensten/maatwerk-en-microdata/microdata-zelf-onderzoek-doen/microdatabestanden/gbastandbevolkingtab-woongemeente-1-1-t-m-31-12-t-1" TargetMode="External"/><Relationship Id="rId24" Type="http://schemas.openxmlformats.org/officeDocument/2006/relationships/image" Target="media/image10.png"/><Relationship Id="rId32" Type="http://schemas.openxmlformats.org/officeDocument/2006/relationships/image" Target="media/image18.tiff"/><Relationship Id="rId5" Type="http://schemas.openxmlformats.org/officeDocument/2006/relationships/webSettings" Target="webSettings.xml"/><Relationship Id="rId15" Type="http://schemas.openxmlformats.org/officeDocument/2006/relationships/hyperlink" Target="https://www.cbs.nl/nl-nl/onze-diensten/maatwerk-en-microdata/microdata-zelf-onderzoek-doen/microdatabestanden/ggd-covid19-besmettingsmeldingen"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bs.nl/nl-nl/onze-diensten/maatwerk-en-microdata/microdata-zelf-onderzoek-doen/microdatabestanden/cims-covid-vaccinatie-informatie-en-monitoringssysteem"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hyperlink" Target="http://www.mortal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EB555-A3C6-4C51-A74E-31928DDF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7481</TotalTime>
  <Pages>1</Pages>
  <Words>6111</Words>
  <Characters>34834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Koster, E.A.S. (MSTAT)</dc:creator>
  <cp:keywords/>
  <dc:description/>
  <cp:lastModifiedBy>Mohammed Lafeer Mohammed</cp:lastModifiedBy>
  <cp:revision>106</cp:revision>
  <dcterms:created xsi:type="dcterms:W3CDTF">2025-10-22T15:44:00Z</dcterms:created>
  <dcterms:modified xsi:type="dcterms:W3CDTF">2026-05-23T12:46:00Z</dcterms:modified>
</cp:coreProperties>
</file>