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0A" w:rsidRDefault="003B310A" w:rsidP="00CC3141">
      <w:bookmarkStart w:id="0" w:name="_GoBack"/>
      <w:bookmarkEnd w:id="0"/>
      <w:r>
        <w:t>Online Resource 2</w:t>
      </w:r>
    </w:p>
    <w:p w:rsidR="00604F03" w:rsidRDefault="00604F03" w:rsidP="00CC3141">
      <w:proofErr w:type="gramStart"/>
      <w:r>
        <w:t>Supplementary Table 2.</w:t>
      </w:r>
      <w:proofErr w:type="gramEnd"/>
      <w:r>
        <w:t xml:space="preserve"> </w:t>
      </w:r>
      <w:proofErr w:type="spellStart"/>
      <w:r>
        <w:t>Organochlorine</w:t>
      </w:r>
      <w:proofErr w:type="spellEnd"/>
      <w:r>
        <w:t xml:space="preserve"> Pesticides, Polychlorinated Biphenyls and Polybrominated Diphenyl Ethers Measured in SPMD Extracts</w:t>
      </w:r>
    </w:p>
    <w:p w:rsidR="00604F03" w:rsidRDefault="00604F03" w:rsidP="00CC3141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808"/>
        <w:gridCol w:w="1710"/>
        <w:gridCol w:w="1890"/>
        <w:gridCol w:w="1252"/>
        <w:gridCol w:w="1178"/>
      </w:tblGrid>
      <w:tr w:rsidR="00604F03" w:rsidTr="00A60C33"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604F03" w:rsidRDefault="00604F03" w:rsidP="00A60C33">
            <w:pPr>
              <w:jc w:val="center"/>
            </w:pPr>
            <w:r>
              <w:t>Compound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604F03" w:rsidRDefault="00604F03" w:rsidP="00A60C33">
            <w:pPr>
              <w:jc w:val="center"/>
            </w:pPr>
            <w:smartTag w:uri="urn:schemas-microsoft-com:office:smarttags" w:element="place">
              <w:smartTag w:uri="urn:schemas-microsoft-com:office:smarttags" w:element="PlaceName">
                <w:r>
                  <w:t>Juniata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River</w:t>
                </w:r>
              </w:smartTag>
            </w:smartTag>
          </w:p>
          <w:p w:rsidR="00604F03" w:rsidRDefault="00604F03" w:rsidP="00A60C33">
            <w:pPr>
              <w:jc w:val="center"/>
            </w:pPr>
            <w:r>
              <w:t>pg/L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604F03" w:rsidRDefault="00604F03" w:rsidP="00A60C33">
            <w:pPr>
              <w:jc w:val="center"/>
            </w:pPr>
            <w:smartTag w:uri="urn:schemas-microsoft-com:office:smarttags" w:element="place">
              <w:r>
                <w:t>Allegheny River</w:t>
              </w:r>
            </w:smartTag>
          </w:p>
          <w:p w:rsidR="00604F03" w:rsidRDefault="00604F03" w:rsidP="00A60C33">
            <w:pPr>
              <w:jc w:val="center"/>
            </w:pPr>
            <w:r>
              <w:t>pg/L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604F03" w:rsidRPr="00A60C33" w:rsidRDefault="00604F03" w:rsidP="00A60C33">
            <w:pPr>
              <w:jc w:val="center"/>
              <w:rPr>
                <w:vertAlign w:val="superscript"/>
              </w:rPr>
            </w:pPr>
            <w:r>
              <w:t>MDL</w:t>
            </w:r>
            <w:r w:rsidR="004B7CD6" w:rsidRPr="00A60C33">
              <w:rPr>
                <w:vertAlign w:val="superscript"/>
              </w:rPr>
              <w:t>1</w:t>
            </w:r>
          </w:p>
          <w:p w:rsidR="00604F03" w:rsidRDefault="00604F03" w:rsidP="00A60C33">
            <w:pPr>
              <w:jc w:val="center"/>
            </w:pPr>
            <w:r>
              <w:t>pg/L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604F03" w:rsidRPr="00A60C33" w:rsidRDefault="00A74F39" w:rsidP="00A60C33">
            <w:pPr>
              <w:jc w:val="center"/>
              <w:rPr>
                <w:vertAlign w:val="superscript"/>
              </w:rPr>
            </w:pPr>
            <w:r>
              <w:t>R</w:t>
            </w:r>
            <w:r w:rsidR="00604F03">
              <w:t>L</w:t>
            </w:r>
            <w:r w:rsidR="004B7CD6" w:rsidRPr="00A60C33">
              <w:rPr>
                <w:vertAlign w:val="superscript"/>
              </w:rPr>
              <w:t>1</w:t>
            </w:r>
          </w:p>
          <w:p w:rsidR="00604F03" w:rsidRDefault="00604F03" w:rsidP="00A60C33">
            <w:pPr>
              <w:jc w:val="center"/>
            </w:pPr>
            <w:r>
              <w:t>pg/L</w:t>
            </w:r>
          </w:p>
        </w:tc>
      </w:tr>
      <w:tr w:rsidR="00604F03" w:rsidTr="00A60C33">
        <w:tc>
          <w:tcPr>
            <w:tcW w:w="2808" w:type="dxa"/>
            <w:tcBorders>
              <w:top w:val="single" w:sz="4" w:space="0" w:color="auto"/>
            </w:tcBorders>
          </w:tcPr>
          <w:p w:rsidR="00604F03" w:rsidRDefault="00205B6D" w:rsidP="00CC3141">
            <w:r>
              <w:t>Trifluralin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604F03" w:rsidRPr="00A60C33" w:rsidRDefault="00BB5A90" w:rsidP="00A60C33">
            <w:pPr>
              <w:jc w:val="center"/>
              <w:rPr>
                <w:vertAlign w:val="superscript"/>
              </w:rPr>
            </w:pPr>
            <w:r>
              <w:t>BD</w:t>
            </w:r>
            <w:r w:rsidR="004B7CD6" w:rsidRPr="00A60C33">
              <w:rPr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604F03" w:rsidRDefault="00604F03" w:rsidP="00A60C33">
            <w:pPr>
              <w:jc w:val="center"/>
            </w:pPr>
            <w:r>
              <w:t>2.8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:rsidR="00604F03" w:rsidRDefault="00205B6D" w:rsidP="00A60C33">
            <w:pPr>
              <w:jc w:val="center"/>
            </w:pPr>
            <w:r>
              <w:t>14.0</w:t>
            </w:r>
          </w:p>
        </w:tc>
      </w:tr>
      <w:tr w:rsidR="00604F03" w:rsidTr="00A60C33">
        <w:tc>
          <w:tcPr>
            <w:tcW w:w="2808" w:type="dxa"/>
          </w:tcPr>
          <w:p w:rsidR="00604F03" w:rsidRDefault="00205B6D" w:rsidP="00CC3141">
            <w:r>
              <w:t>Hexachlorobenzene</w:t>
            </w:r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16.0</w:t>
            </w:r>
          </w:p>
        </w:tc>
        <w:tc>
          <w:tcPr>
            <w:tcW w:w="1890" w:type="dxa"/>
          </w:tcPr>
          <w:p w:rsidR="00604F03" w:rsidRPr="00A60C33" w:rsidRDefault="00205B6D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23.0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1.1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5.6</w:t>
            </w:r>
          </w:p>
        </w:tc>
      </w:tr>
      <w:tr w:rsidR="00604F03" w:rsidTr="00A60C33">
        <w:tc>
          <w:tcPr>
            <w:tcW w:w="2808" w:type="dxa"/>
          </w:tcPr>
          <w:p w:rsidR="00604F03" w:rsidRDefault="00205B6D" w:rsidP="00CC3141">
            <w:r>
              <w:t>Pentachloroanisole</w:t>
            </w:r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95.0</w:t>
            </w:r>
          </w:p>
        </w:tc>
        <w:tc>
          <w:tcPr>
            <w:tcW w:w="1890" w:type="dxa"/>
          </w:tcPr>
          <w:p w:rsidR="00604F03" w:rsidRPr="00A60C33" w:rsidRDefault="00205B6D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62.0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10.0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27.0</w:t>
            </w:r>
          </w:p>
        </w:tc>
      </w:tr>
      <w:tr w:rsidR="00604F03" w:rsidTr="00A60C33">
        <w:tc>
          <w:tcPr>
            <w:tcW w:w="2808" w:type="dxa"/>
          </w:tcPr>
          <w:p w:rsidR="00604F03" w:rsidRDefault="00205B6D" w:rsidP="005D4BD3">
            <w:r>
              <w:t>α-</w:t>
            </w:r>
            <w:r w:rsidR="005D4BD3">
              <w:t>H</w:t>
            </w:r>
            <w:r>
              <w:t>exachlor</w:t>
            </w:r>
            <w:r w:rsidR="005D4BD3">
              <w:t>ocyclohexane</w:t>
            </w:r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59.0</w:t>
            </w:r>
          </w:p>
        </w:tc>
        <w:tc>
          <w:tcPr>
            <w:tcW w:w="1890" w:type="dxa"/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4.9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25.0</w:t>
            </w:r>
          </w:p>
        </w:tc>
      </w:tr>
      <w:tr w:rsidR="00604F03" w:rsidTr="00A60C33">
        <w:tc>
          <w:tcPr>
            <w:tcW w:w="2808" w:type="dxa"/>
          </w:tcPr>
          <w:p w:rsidR="00604F03" w:rsidRDefault="00205B6D" w:rsidP="00CC3141">
            <w:r>
              <w:t>Lindane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7.0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35.0</w:t>
            </w:r>
          </w:p>
        </w:tc>
      </w:tr>
      <w:tr w:rsidR="00604F03" w:rsidTr="00A60C33">
        <w:tc>
          <w:tcPr>
            <w:tcW w:w="2808" w:type="dxa"/>
          </w:tcPr>
          <w:p w:rsidR="00604F03" w:rsidRDefault="00205B6D" w:rsidP="005D4BD3">
            <w:r>
              <w:t>β-</w:t>
            </w:r>
            <w:r w:rsidR="005D4BD3">
              <w:t xml:space="preserve"> Hexachlorocyclohexane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4.9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25.0</w:t>
            </w:r>
          </w:p>
        </w:tc>
      </w:tr>
      <w:tr w:rsidR="00604F03" w:rsidTr="00A60C33">
        <w:tc>
          <w:tcPr>
            <w:tcW w:w="2808" w:type="dxa"/>
          </w:tcPr>
          <w:p w:rsidR="00604F03" w:rsidRDefault="00205B6D" w:rsidP="00CC3141">
            <w:r>
              <w:t>Heptachlor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1.1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5.7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5D4BD3">
            <w:r>
              <w:t>δ-</w:t>
            </w:r>
            <w:r w:rsidR="005D4BD3">
              <w:t xml:space="preserve"> Hexachlorocyclohexane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32.0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100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Dacthal</w:t>
            </w:r>
            <w:proofErr w:type="spellEnd"/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110.0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310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Chlorpyrifos</w:t>
            </w:r>
            <w:proofErr w:type="spellEnd"/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69.0</w:t>
            </w:r>
          </w:p>
        </w:tc>
        <w:tc>
          <w:tcPr>
            <w:tcW w:w="1890" w:type="dxa"/>
          </w:tcPr>
          <w:p w:rsidR="00604F03" w:rsidRDefault="00205B6D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67.0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200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Oxychlordane</w:t>
            </w:r>
            <w:proofErr w:type="spellEnd"/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35.0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100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Heptachlor epoxide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70.0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180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trans-Chlordane</w:t>
            </w:r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46.0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22.0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59.0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trans-</w:t>
            </w:r>
            <w:proofErr w:type="spellStart"/>
            <w:r>
              <w:t>Nonachlor</w:t>
            </w:r>
            <w:proofErr w:type="spellEnd"/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46.0</w:t>
            </w:r>
          </w:p>
        </w:tc>
        <w:tc>
          <w:tcPr>
            <w:tcW w:w="1890" w:type="dxa"/>
          </w:tcPr>
          <w:p w:rsidR="00604F03" w:rsidRPr="00A60C33" w:rsidRDefault="00BB5A90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10.0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1.4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6.8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o,p</w:t>
            </w:r>
            <w:proofErr w:type="spellEnd"/>
            <w:r>
              <w:t>’-DDE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39.0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120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cis-Chlordane</w:t>
            </w:r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59.0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17.0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46.0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Endosulfan</w:t>
            </w:r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140.0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22.0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110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p,p</w:t>
            </w:r>
            <w:proofErr w:type="spellEnd"/>
            <w:r>
              <w:t>’-DDE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76.0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160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Dieldrin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77.0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170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o,p’-DDD</w:t>
            </w:r>
            <w:proofErr w:type="spellEnd"/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46.0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120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Endrin</w:t>
            </w:r>
            <w:proofErr w:type="spellEnd"/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1.5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7.7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cis-</w:t>
            </w:r>
            <w:proofErr w:type="spellStart"/>
            <w:r>
              <w:t>Nonachlor</w:t>
            </w:r>
            <w:proofErr w:type="spellEnd"/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37.0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85.0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o.p</w:t>
            </w:r>
            <w:proofErr w:type="spellEnd"/>
            <w:r>
              <w:t>’-DDT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1.1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5.5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p,p’-DDD</w:t>
            </w:r>
            <w:proofErr w:type="spellEnd"/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23.0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19.0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58.0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Endosulfan-II</w:t>
            </w:r>
          </w:p>
        </w:tc>
        <w:tc>
          <w:tcPr>
            <w:tcW w:w="1710" w:type="dxa"/>
          </w:tcPr>
          <w:p w:rsidR="00604F03" w:rsidRPr="00A60C33" w:rsidRDefault="00BB5A90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830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680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2000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proofErr w:type="spellStart"/>
            <w:r>
              <w:t>p,p</w:t>
            </w:r>
            <w:proofErr w:type="spellEnd"/>
            <w:r>
              <w:t>’-DDT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604F03" w:rsidP="00A60C33">
            <w:pPr>
              <w:jc w:val="center"/>
            </w:pPr>
            <w:r>
              <w:t>84.0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140</w:t>
            </w:r>
          </w:p>
        </w:tc>
      </w:tr>
      <w:tr w:rsidR="00604F03" w:rsidTr="00A60C33">
        <w:tc>
          <w:tcPr>
            <w:tcW w:w="2808" w:type="dxa"/>
          </w:tcPr>
          <w:p w:rsidR="00604F03" w:rsidRDefault="00F85CCC" w:rsidP="00CC3141">
            <w:r>
              <w:t>Endosulfan sulfate</w:t>
            </w:r>
          </w:p>
        </w:tc>
        <w:tc>
          <w:tcPr>
            <w:tcW w:w="171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604F03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604F03" w:rsidRDefault="00205B6D" w:rsidP="00A60C33">
            <w:pPr>
              <w:jc w:val="center"/>
            </w:pPr>
            <w:r>
              <w:t>32.0</w:t>
            </w:r>
          </w:p>
        </w:tc>
        <w:tc>
          <w:tcPr>
            <w:tcW w:w="1178" w:type="dxa"/>
          </w:tcPr>
          <w:p w:rsidR="00604F03" w:rsidRDefault="00205B6D" w:rsidP="00A60C33">
            <w:pPr>
              <w:jc w:val="center"/>
            </w:pPr>
            <w:r>
              <w:t>160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proofErr w:type="spellStart"/>
            <w:r>
              <w:t>p,p’-Methoxychlor</w:t>
            </w:r>
            <w:proofErr w:type="spellEnd"/>
          </w:p>
        </w:tc>
        <w:tc>
          <w:tcPr>
            <w:tcW w:w="171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1.6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7.8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proofErr w:type="spellStart"/>
            <w:r>
              <w:t>Mirex</w:t>
            </w:r>
            <w:proofErr w:type="spellEnd"/>
          </w:p>
        </w:tc>
        <w:tc>
          <w:tcPr>
            <w:tcW w:w="171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1.8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9.1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cis-Permethrin</w:t>
            </w:r>
          </w:p>
        </w:tc>
        <w:tc>
          <w:tcPr>
            <w:tcW w:w="171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220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510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trans-Permethrin</w:t>
            </w:r>
          </w:p>
        </w:tc>
        <w:tc>
          <w:tcPr>
            <w:tcW w:w="171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190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580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Total PCBs</w:t>
            </w:r>
          </w:p>
        </w:tc>
        <w:tc>
          <w:tcPr>
            <w:tcW w:w="1710" w:type="dxa"/>
          </w:tcPr>
          <w:p w:rsidR="00205B6D" w:rsidRPr="00A60C33" w:rsidRDefault="00F85CCC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620</w:t>
            </w:r>
          </w:p>
        </w:tc>
        <w:tc>
          <w:tcPr>
            <w:tcW w:w="1890" w:type="dxa"/>
          </w:tcPr>
          <w:p w:rsidR="00205B6D" w:rsidRPr="00A60C33" w:rsidRDefault="00F85CCC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320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270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1400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PBDE-28</w:t>
            </w:r>
          </w:p>
        </w:tc>
        <w:tc>
          <w:tcPr>
            <w:tcW w:w="171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205B6D" w:rsidRDefault="00F85CCC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40.0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110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PBDE-47</w:t>
            </w:r>
          </w:p>
        </w:tc>
        <w:tc>
          <w:tcPr>
            <w:tcW w:w="1710" w:type="dxa"/>
          </w:tcPr>
          <w:p w:rsidR="00205B6D" w:rsidRDefault="00BB5A90" w:rsidP="00A60C33">
            <w:pPr>
              <w:jc w:val="center"/>
            </w:pPr>
            <w:r>
              <w:t>BD</w:t>
            </w:r>
          </w:p>
        </w:tc>
        <w:tc>
          <w:tcPr>
            <w:tcW w:w="1890" w:type="dxa"/>
          </w:tcPr>
          <w:p w:rsidR="00205B6D" w:rsidRDefault="00F85CCC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88.0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210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PBDE-99</w:t>
            </w:r>
          </w:p>
        </w:tc>
        <w:tc>
          <w:tcPr>
            <w:tcW w:w="1710" w:type="dxa"/>
          </w:tcPr>
          <w:p w:rsidR="00205B6D" w:rsidRPr="00A60C33" w:rsidRDefault="00F85CCC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28</w:t>
            </w:r>
            <w:r w:rsidR="00BB5A90" w:rsidRPr="00A60C33">
              <w:rPr>
                <w:i/>
              </w:rPr>
              <w:t>.0</w:t>
            </w:r>
          </w:p>
        </w:tc>
        <w:tc>
          <w:tcPr>
            <w:tcW w:w="1890" w:type="dxa"/>
          </w:tcPr>
          <w:p w:rsidR="00205B6D" w:rsidRDefault="00F85CCC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28.0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68.0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PBDE-100</w:t>
            </w:r>
          </w:p>
        </w:tc>
        <w:tc>
          <w:tcPr>
            <w:tcW w:w="1710" w:type="dxa"/>
          </w:tcPr>
          <w:p w:rsidR="00205B6D" w:rsidRPr="00A60C33" w:rsidRDefault="00F85CCC" w:rsidP="00A60C33">
            <w:pPr>
              <w:jc w:val="center"/>
              <w:rPr>
                <w:i/>
              </w:rPr>
            </w:pPr>
            <w:r w:rsidRPr="00A60C33">
              <w:rPr>
                <w:i/>
              </w:rPr>
              <w:t>12</w:t>
            </w:r>
            <w:r w:rsidR="00BB5A90" w:rsidRPr="00A60C33">
              <w:rPr>
                <w:i/>
              </w:rPr>
              <w:t>.0</w:t>
            </w:r>
          </w:p>
        </w:tc>
        <w:tc>
          <w:tcPr>
            <w:tcW w:w="1890" w:type="dxa"/>
          </w:tcPr>
          <w:p w:rsidR="00205B6D" w:rsidRDefault="00F85CCC" w:rsidP="00A60C33">
            <w:pPr>
              <w:jc w:val="center"/>
            </w:pPr>
            <w:r>
              <w:t>BD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7.9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18.0</w:t>
            </w:r>
          </w:p>
        </w:tc>
      </w:tr>
      <w:tr w:rsidR="00205B6D" w:rsidTr="00A60C33">
        <w:tc>
          <w:tcPr>
            <w:tcW w:w="2808" w:type="dxa"/>
          </w:tcPr>
          <w:p w:rsidR="00205B6D" w:rsidRDefault="00F85CCC" w:rsidP="00CC3141">
            <w:r>
              <w:t>PBDE-153</w:t>
            </w:r>
          </w:p>
        </w:tc>
        <w:tc>
          <w:tcPr>
            <w:tcW w:w="1710" w:type="dxa"/>
          </w:tcPr>
          <w:p w:rsidR="00205B6D" w:rsidRPr="00A60C33" w:rsidRDefault="00F85CCC" w:rsidP="00A60C33">
            <w:pPr>
              <w:jc w:val="center"/>
              <w:rPr>
                <w:b/>
              </w:rPr>
            </w:pPr>
            <w:r w:rsidRPr="00A60C33">
              <w:rPr>
                <w:b/>
              </w:rPr>
              <w:t>11.0</w:t>
            </w:r>
          </w:p>
        </w:tc>
        <w:tc>
          <w:tcPr>
            <w:tcW w:w="1890" w:type="dxa"/>
          </w:tcPr>
          <w:p w:rsidR="00205B6D" w:rsidRPr="00F85CCC" w:rsidRDefault="00F85CCC" w:rsidP="00A60C33">
            <w:pPr>
              <w:jc w:val="center"/>
            </w:pPr>
            <w:r w:rsidRPr="00A60C33">
              <w:rPr>
                <w:b/>
              </w:rPr>
              <w:t>14.0</w:t>
            </w:r>
          </w:p>
        </w:tc>
        <w:tc>
          <w:tcPr>
            <w:tcW w:w="1252" w:type="dxa"/>
          </w:tcPr>
          <w:p w:rsidR="00205B6D" w:rsidRDefault="00205B6D" w:rsidP="00A60C33">
            <w:pPr>
              <w:jc w:val="center"/>
            </w:pPr>
            <w:r>
              <w:t>3.6</w:t>
            </w:r>
          </w:p>
        </w:tc>
        <w:tc>
          <w:tcPr>
            <w:tcW w:w="1178" w:type="dxa"/>
          </w:tcPr>
          <w:p w:rsidR="00205B6D" w:rsidRDefault="00205B6D" w:rsidP="00A60C33">
            <w:pPr>
              <w:jc w:val="center"/>
            </w:pPr>
            <w:r>
              <w:t>8.9</w:t>
            </w:r>
          </w:p>
        </w:tc>
      </w:tr>
    </w:tbl>
    <w:p w:rsidR="00604F03" w:rsidRPr="0090022B" w:rsidRDefault="00604F03" w:rsidP="00CC3141">
      <w:r>
        <w:t xml:space="preserve"> </w:t>
      </w:r>
    </w:p>
    <w:p w:rsidR="002C374F" w:rsidRPr="00BB5A90" w:rsidRDefault="00BB5A90" w:rsidP="00501D14">
      <w:r>
        <w:rPr>
          <w:vertAlign w:val="superscript"/>
        </w:rPr>
        <w:t>1</w:t>
      </w:r>
      <w:r>
        <w:t xml:space="preserve">BD is below method detection limit (MDL), bold values are greater than the method </w:t>
      </w:r>
      <w:r w:rsidR="00A74F39">
        <w:t>reporting limit (MR</w:t>
      </w:r>
      <w:r>
        <w:t>L) and italic values are between MDL and M</w:t>
      </w:r>
      <w:r w:rsidR="00A74F39">
        <w:t>R</w:t>
      </w:r>
      <w:r>
        <w:t>L.</w:t>
      </w:r>
    </w:p>
    <w:sectPr w:rsidR="002C374F" w:rsidRPr="00BB5A90" w:rsidSect="00F35019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2E6" w:rsidRDefault="004312E6" w:rsidP="00F2453D">
      <w:r>
        <w:separator/>
      </w:r>
    </w:p>
  </w:endnote>
  <w:endnote w:type="continuationSeparator" w:id="0">
    <w:p w:rsidR="004312E6" w:rsidRDefault="004312E6" w:rsidP="00F24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53D" w:rsidRDefault="00DA5060">
    <w:pPr>
      <w:pStyle w:val="Footer"/>
      <w:jc w:val="center"/>
    </w:pPr>
    <w:r>
      <w:fldChar w:fldCharType="begin"/>
    </w:r>
    <w:r w:rsidR="00F2453D">
      <w:instrText xml:space="preserve"> PAGE   \* MERGEFORMAT </w:instrText>
    </w:r>
    <w:r>
      <w:fldChar w:fldCharType="separate"/>
    </w:r>
    <w:r w:rsidR="007366C7">
      <w:rPr>
        <w:noProof/>
      </w:rPr>
      <w:t>1</w:t>
    </w:r>
    <w:r>
      <w:fldChar w:fldCharType="end"/>
    </w:r>
  </w:p>
  <w:p w:rsidR="00F2453D" w:rsidRDefault="00F245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2E6" w:rsidRDefault="004312E6" w:rsidP="00F2453D">
      <w:r>
        <w:separator/>
      </w:r>
    </w:p>
  </w:footnote>
  <w:footnote w:type="continuationSeparator" w:id="0">
    <w:p w:rsidR="004312E6" w:rsidRDefault="004312E6" w:rsidP="00F24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32F5"/>
    <w:multiLevelType w:val="multilevel"/>
    <w:tmpl w:val="B1C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64DC0"/>
    <w:multiLevelType w:val="multilevel"/>
    <w:tmpl w:val="69AE9E5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7EE3394"/>
    <w:multiLevelType w:val="multilevel"/>
    <w:tmpl w:val="F5486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26221A9"/>
    <w:multiLevelType w:val="multilevel"/>
    <w:tmpl w:val="236E9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31CF6"/>
    <w:multiLevelType w:val="hybridMultilevel"/>
    <w:tmpl w:val="FA1CBC30"/>
    <w:lvl w:ilvl="0" w:tplc="3DB485A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209A2"/>
    <w:multiLevelType w:val="multilevel"/>
    <w:tmpl w:val="9DAEB10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28D"/>
    <w:rsid w:val="00001D9B"/>
    <w:rsid w:val="000056EE"/>
    <w:rsid w:val="00005DD8"/>
    <w:rsid w:val="00007865"/>
    <w:rsid w:val="00007F38"/>
    <w:rsid w:val="00010321"/>
    <w:rsid w:val="000139EE"/>
    <w:rsid w:val="00015884"/>
    <w:rsid w:val="00016021"/>
    <w:rsid w:val="00016B68"/>
    <w:rsid w:val="00020653"/>
    <w:rsid w:val="00024C29"/>
    <w:rsid w:val="0002614F"/>
    <w:rsid w:val="00030DFF"/>
    <w:rsid w:val="000352DE"/>
    <w:rsid w:val="0003606F"/>
    <w:rsid w:val="000370ED"/>
    <w:rsid w:val="000441D7"/>
    <w:rsid w:val="000523A4"/>
    <w:rsid w:val="00052A95"/>
    <w:rsid w:val="000541D6"/>
    <w:rsid w:val="000547BA"/>
    <w:rsid w:val="00054910"/>
    <w:rsid w:val="0005516F"/>
    <w:rsid w:val="00060955"/>
    <w:rsid w:val="00063B14"/>
    <w:rsid w:val="00073F79"/>
    <w:rsid w:val="00074705"/>
    <w:rsid w:val="00081522"/>
    <w:rsid w:val="00084996"/>
    <w:rsid w:val="00087E66"/>
    <w:rsid w:val="000902EC"/>
    <w:rsid w:val="00095B01"/>
    <w:rsid w:val="000A126E"/>
    <w:rsid w:val="000A2681"/>
    <w:rsid w:val="000A2D22"/>
    <w:rsid w:val="000A5BF5"/>
    <w:rsid w:val="000B071C"/>
    <w:rsid w:val="000B489D"/>
    <w:rsid w:val="000C25F9"/>
    <w:rsid w:val="000C7E35"/>
    <w:rsid w:val="000D17B6"/>
    <w:rsid w:val="000D3C26"/>
    <w:rsid w:val="000D3CCF"/>
    <w:rsid w:val="000D61BF"/>
    <w:rsid w:val="000D708D"/>
    <w:rsid w:val="000D77F3"/>
    <w:rsid w:val="000E3251"/>
    <w:rsid w:val="000E4D3D"/>
    <w:rsid w:val="000F0D48"/>
    <w:rsid w:val="000F3529"/>
    <w:rsid w:val="000F4220"/>
    <w:rsid w:val="00104D99"/>
    <w:rsid w:val="001057AB"/>
    <w:rsid w:val="001065E8"/>
    <w:rsid w:val="0011260F"/>
    <w:rsid w:val="00115D9E"/>
    <w:rsid w:val="001178EB"/>
    <w:rsid w:val="0012313F"/>
    <w:rsid w:val="0012383D"/>
    <w:rsid w:val="00125C64"/>
    <w:rsid w:val="0013029D"/>
    <w:rsid w:val="00134734"/>
    <w:rsid w:val="001367EF"/>
    <w:rsid w:val="00137D8C"/>
    <w:rsid w:val="00142FE5"/>
    <w:rsid w:val="00143A51"/>
    <w:rsid w:val="00143FAA"/>
    <w:rsid w:val="00145151"/>
    <w:rsid w:val="00146645"/>
    <w:rsid w:val="00146C17"/>
    <w:rsid w:val="001521D3"/>
    <w:rsid w:val="00153818"/>
    <w:rsid w:val="0015625A"/>
    <w:rsid w:val="0016057C"/>
    <w:rsid w:val="0016100E"/>
    <w:rsid w:val="001611BD"/>
    <w:rsid w:val="00166DF7"/>
    <w:rsid w:val="00176F48"/>
    <w:rsid w:val="00184BC4"/>
    <w:rsid w:val="001874B0"/>
    <w:rsid w:val="00187616"/>
    <w:rsid w:val="001908D5"/>
    <w:rsid w:val="00192E37"/>
    <w:rsid w:val="0019533D"/>
    <w:rsid w:val="00196577"/>
    <w:rsid w:val="00197CCD"/>
    <w:rsid w:val="001A0A92"/>
    <w:rsid w:val="001A6060"/>
    <w:rsid w:val="001B534B"/>
    <w:rsid w:val="001C08EC"/>
    <w:rsid w:val="001C1B6C"/>
    <w:rsid w:val="001C221A"/>
    <w:rsid w:val="001C25D7"/>
    <w:rsid w:val="001C25F4"/>
    <w:rsid w:val="001C4864"/>
    <w:rsid w:val="001D5916"/>
    <w:rsid w:val="001E4D6B"/>
    <w:rsid w:val="001E5651"/>
    <w:rsid w:val="001E571A"/>
    <w:rsid w:val="001F00AC"/>
    <w:rsid w:val="001F04BF"/>
    <w:rsid w:val="001F0E55"/>
    <w:rsid w:val="001F1910"/>
    <w:rsid w:val="001F3036"/>
    <w:rsid w:val="001F6216"/>
    <w:rsid w:val="001F6492"/>
    <w:rsid w:val="00201310"/>
    <w:rsid w:val="002014F1"/>
    <w:rsid w:val="002036C9"/>
    <w:rsid w:val="00204B1B"/>
    <w:rsid w:val="00204EF7"/>
    <w:rsid w:val="00205153"/>
    <w:rsid w:val="00205B6D"/>
    <w:rsid w:val="0020770D"/>
    <w:rsid w:val="00215F13"/>
    <w:rsid w:val="00221DC6"/>
    <w:rsid w:val="00223E35"/>
    <w:rsid w:val="00226E4F"/>
    <w:rsid w:val="002314AA"/>
    <w:rsid w:val="0023757E"/>
    <w:rsid w:val="002427CB"/>
    <w:rsid w:val="0024387F"/>
    <w:rsid w:val="0025389D"/>
    <w:rsid w:val="00255FD3"/>
    <w:rsid w:val="002656EA"/>
    <w:rsid w:val="00266558"/>
    <w:rsid w:val="0026677B"/>
    <w:rsid w:val="0026780A"/>
    <w:rsid w:val="002757F7"/>
    <w:rsid w:val="00277E39"/>
    <w:rsid w:val="00281696"/>
    <w:rsid w:val="0028362C"/>
    <w:rsid w:val="00283D40"/>
    <w:rsid w:val="00286943"/>
    <w:rsid w:val="002879F1"/>
    <w:rsid w:val="00292D6D"/>
    <w:rsid w:val="002962FE"/>
    <w:rsid w:val="00296632"/>
    <w:rsid w:val="002970D2"/>
    <w:rsid w:val="002A337E"/>
    <w:rsid w:val="002A5024"/>
    <w:rsid w:val="002A56D2"/>
    <w:rsid w:val="002B078F"/>
    <w:rsid w:val="002B1170"/>
    <w:rsid w:val="002B1E29"/>
    <w:rsid w:val="002B2490"/>
    <w:rsid w:val="002B316E"/>
    <w:rsid w:val="002B339D"/>
    <w:rsid w:val="002B5CF9"/>
    <w:rsid w:val="002B708E"/>
    <w:rsid w:val="002C292E"/>
    <w:rsid w:val="002C374F"/>
    <w:rsid w:val="002C3CFF"/>
    <w:rsid w:val="002C499A"/>
    <w:rsid w:val="002D0AF6"/>
    <w:rsid w:val="002D6425"/>
    <w:rsid w:val="002D7BD8"/>
    <w:rsid w:val="002E0BFB"/>
    <w:rsid w:val="002E1F7E"/>
    <w:rsid w:val="002E68C1"/>
    <w:rsid w:val="002F0267"/>
    <w:rsid w:val="002F043E"/>
    <w:rsid w:val="002F2E8A"/>
    <w:rsid w:val="002F4EF2"/>
    <w:rsid w:val="002F54C5"/>
    <w:rsid w:val="00300A87"/>
    <w:rsid w:val="003014B9"/>
    <w:rsid w:val="003044A4"/>
    <w:rsid w:val="003044B2"/>
    <w:rsid w:val="00304FAE"/>
    <w:rsid w:val="00307487"/>
    <w:rsid w:val="00311DEB"/>
    <w:rsid w:val="003171B9"/>
    <w:rsid w:val="003223F0"/>
    <w:rsid w:val="00326384"/>
    <w:rsid w:val="003265C6"/>
    <w:rsid w:val="003270B4"/>
    <w:rsid w:val="00330982"/>
    <w:rsid w:val="003314EA"/>
    <w:rsid w:val="00331C22"/>
    <w:rsid w:val="00332729"/>
    <w:rsid w:val="00335430"/>
    <w:rsid w:val="00335E2B"/>
    <w:rsid w:val="00336230"/>
    <w:rsid w:val="00336740"/>
    <w:rsid w:val="00337A00"/>
    <w:rsid w:val="00341A22"/>
    <w:rsid w:val="00343290"/>
    <w:rsid w:val="00354F2B"/>
    <w:rsid w:val="00362E1B"/>
    <w:rsid w:val="003640AE"/>
    <w:rsid w:val="003746AB"/>
    <w:rsid w:val="00380B61"/>
    <w:rsid w:val="00381BAD"/>
    <w:rsid w:val="00381E2D"/>
    <w:rsid w:val="00384AC4"/>
    <w:rsid w:val="003964D9"/>
    <w:rsid w:val="003A02A4"/>
    <w:rsid w:val="003A18D4"/>
    <w:rsid w:val="003A2AD0"/>
    <w:rsid w:val="003A3C32"/>
    <w:rsid w:val="003A670F"/>
    <w:rsid w:val="003A700E"/>
    <w:rsid w:val="003B0DE5"/>
    <w:rsid w:val="003B10B5"/>
    <w:rsid w:val="003B1176"/>
    <w:rsid w:val="003B30AD"/>
    <w:rsid w:val="003B310A"/>
    <w:rsid w:val="003B5132"/>
    <w:rsid w:val="003C3C09"/>
    <w:rsid w:val="003D59E9"/>
    <w:rsid w:val="003D712F"/>
    <w:rsid w:val="003E0454"/>
    <w:rsid w:val="003E3BE6"/>
    <w:rsid w:val="003E5743"/>
    <w:rsid w:val="003E7FEC"/>
    <w:rsid w:val="003F0A68"/>
    <w:rsid w:val="003F16FE"/>
    <w:rsid w:val="003F2296"/>
    <w:rsid w:val="003F30E9"/>
    <w:rsid w:val="003F3E50"/>
    <w:rsid w:val="003F3FBB"/>
    <w:rsid w:val="00403ECB"/>
    <w:rsid w:val="0040757E"/>
    <w:rsid w:val="0041067C"/>
    <w:rsid w:val="00415F97"/>
    <w:rsid w:val="0042028D"/>
    <w:rsid w:val="004214D5"/>
    <w:rsid w:val="0042464E"/>
    <w:rsid w:val="00424B73"/>
    <w:rsid w:val="0042689C"/>
    <w:rsid w:val="00427964"/>
    <w:rsid w:val="004312E6"/>
    <w:rsid w:val="0043192B"/>
    <w:rsid w:val="00433DF6"/>
    <w:rsid w:val="00440A79"/>
    <w:rsid w:val="00441E6E"/>
    <w:rsid w:val="00446B04"/>
    <w:rsid w:val="004478AD"/>
    <w:rsid w:val="00452975"/>
    <w:rsid w:val="004542A6"/>
    <w:rsid w:val="0045584B"/>
    <w:rsid w:val="00456ED6"/>
    <w:rsid w:val="00460358"/>
    <w:rsid w:val="00460623"/>
    <w:rsid w:val="00462ABE"/>
    <w:rsid w:val="004632E9"/>
    <w:rsid w:val="00463E90"/>
    <w:rsid w:val="004668C7"/>
    <w:rsid w:val="00471D4A"/>
    <w:rsid w:val="00471EE1"/>
    <w:rsid w:val="004745FB"/>
    <w:rsid w:val="0048339A"/>
    <w:rsid w:val="004900AB"/>
    <w:rsid w:val="00491FCE"/>
    <w:rsid w:val="004924D0"/>
    <w:rsid w:val="00492694"/>
    <w:rsid w:val="004A26B2"/>
    <w:rsid w:val="004A27D6"/>
    <w:rsid w:val="004A4C3E"/>
    <w:rsid w:val="004B18E2"/>
    <w:rsid w:val="004B7CD6"/>
    <w:rsid w:val="004C1FFF"/>
    <w:rsid w:val="004C2A36"/>
    <w:rsid w:val="004D1213"/>
    <w:rsid w:val="004D3118"/>
    <w:rsid w:val="004D6238"/>
    <w:rsid w:val="004E0FC0"/>
    <w:rsid w:val="004F0BFD"/>
    <w:rsid w:val="004F1A0A"/>
    <w:rsid w:val="004F56AB"/>
    <w:rsid w:val="00501D14"/>
    <w:rsid w:val="0050355D"/>
    <w:rsid w:val="00503EA2"/>
    <w:rsid w:val="00507407"/>
    <w:rsid w:val="00511D40"/>
    <w:rsid w:val="00511E92"/>
    <w:rsid w:val="00520139"/>
    <w:rsid w:val="0052073E"/>
    <w:rsid w:val="0052567C"/>
    <w:rsid w:val="00525920"/>
    <w:rsid w:val="00527AE0"/>
    <w:rsid w:val="00534DDB"/>
    <w:rsid w:val="00546EE1"/>
    <w:rsid w:val="0055133D"/>
    <w:rsid w:val="0055369D"/>
    <w:rsid w:val="00553CDA"/>
    <w:rsid w:val="00554CB1"/>
    <w:rsid w:val="00555382"/>
    <w:rsid w:val="00556329"/>
    <w:rsid w:val="00557083"/>
    <w:rsid w:val="00561B41"/>
    <w:rsid w:val="0056718B"/>
    <w:rsid w:val="0057124A"/>
    <w:rsid w:val="005712A8"/>
    <w:rsid w:val="00571EDC"/>
    <w:rsid w:val="00574597"/>
    <w:rsid w:val="00574782"/>
    <w:rsid w:val="00575EFA"/>
    <w:rsid w:val="0057776D"/>
    <w:rsid w:val="005777D2"/>
    <w:rsid w:val="005779F7"/>
    <w:rsid w:val="00577D23"/>
    <w:rsid w:val="00580A1F"/>
    <w:rsid w:val="00581051"/>
    <w:rsid w:val="005919C2"/>
    <w:rsid w:val="005939C4"/>
    <w:rsid w:val="005956AE"/>
    <w:rsid w:val="0059585F"/>
    <w:rsid w:val="00596B96"/>
    <w:rsid w:val="005A6BA9"/>
    <w:rsid w:val="005B08A5"/>
    <w:rsid w:val="005B1750"/>
    <w:rsid w:val="005B453F"/>
    <w:rsid w:val="005C2BC8"/>
    <w:rsid w:val="005C2F53"/>
    <w:rsid w:val="005C4FFE"/>
    <w:rsid w:val="005C66A3"/>
    <w:rsid w:val="005C76C0"/>
    <w:rsid w:val="005C7DC7"/>
    <w:rsid w:val="005D4BD3"/>
    <w:rsid w:val="005E2233"/>
    <w:rsid w:val="005E4428"/>
    <w:rsid w:val="005F0055"/>
    <w:rsid w:val="005F48B5"/>
    <w:rsid w:val="0060062F"/>
    <w:rsid w:val="006042BB"/>
    <w:rsid w:val="00604F03"/>
    <w:rsid w:val="00605478"/>
    <w:rsid w:val="00607B36"/>
    <w:rsid w:val="0061075F"/>
    <w:rsid w:val="006109B8"/>
    <w:rsid w:val="00612616"/>
    <w:rsid w:val="00614928"/>
    <w:rsid w:val="006152B9"/>
    <w:rsid w:val="00617398"/>
    <w:rsid w:val="00620998"/>
    <w:rsid w:val="00626A16"/>
    <w:rsid w:val="006358E4"/>
    <w:rsid w:val="00635BC1"/>
    <w:rsid w:val="00651697"/>
    <w:rsid w:val="00653F46"/>
    <w:rsid w:val="00654E6E"/>
    <w:rsid w:val="006576EF"/>
    <w:rsid w:val="00662E6F"/>
    <w:rsid w:val="006639A4"/>
    <w:rsid w:val="00663BFF"/>
    <w:rsid w:val="0066555C"/>
    <w:rsid w:val="0066730A"/>
    <w:rsid w:val="0067094E"/>
    <w:rsid w:val="00670BD1"/>
    <w:rsid w:val="00671404"/>
    <w:rsid w:val="00671867"/>
    <w:rsid w:val="00672E0C"/>
    <w:rsid w:val="00676E53"/>
    <w:rsid w:val="00680A1D"/>
    <w:rsid w:val="00682C0A"/>
    <w:rsid w:val="00682CC4"/>
    <w:rsid w:val="00684EFF"/>
    <w:rsid w:val="00685BE5"/>
    <w:rsid w:val="00686C27"/>
    <w:rsid w:val="00692BEE"/>
    <w:rsid w:val="0069482F"/>
    <w:rsid w:val="006A16F2"/>
    <w:rsid w:val="006A59B0"/>
    <w:rsid w:val="006A5AEC"/>
    <w:rsid w:val="006A7288"/>
    <w:rsid w:val="006B23C0"/>
    <w:rsid w:val="006B25F4"/>
    <w:rsid w:val="006C2AAE"/>
    <w:rsid w:val="006C3C22"/>
    <w:rsid w:val="006C4286"/>
    <w:rsid w:val="006D305A"/>
    <w:rsid w:val="006D41B5"/>
    <w:rsid w:val="006D7C43"/>
    <w:rsid w:val="006E2250"/>
    <w:rsid w:val="006F0A09"/>
    <w:rsid w:val="006F1CA5"/>
    <w:rsid w:val="006F1F89"/>
    <w:rsid w:val="006F3962"/>
    <w:rsid w:val="006F5803"/>
    <w:rsid w:val="006F6525"/>
    <w:rsid w:val="00702C6B"/>
    <w:rsid w:val="007031BF"/>
    <w:rsid w:val="007039DF"/>
    <w:rsid w:val="007064D8"/>
    <w:rsid w:val="00710EA6"/>
    <w:rsid w:val="007133DF"/>
    <w:rsid w:val="00714CB8"/>
    <w:rsid w:val="007159D0"/>
    <w:rsid w:val="00716CF4"/>
    <w:rsid w:val="007202A1"/>
    <w:rsid w:val="00720AE9"/>
    <w:rsid w:val="00721E6D"/>
    <w:rsid w:val="00724A8F"/>
    <w:rsid w:val="00730931"/>
    <w:rsid w:val="00730F67"/>
    <w:rsid w:val="00733401"/>
    <w:rsid w:val="00734B5A"/>
    <w:rsid w:val="007366C7"/>
    <w:rsid w:val="00736D2E"/>
    <w:rsid w:val="00740310"/>
    <w:rsid w:val="007421F5"/>
    <w:rsid w:val="00746970"/>
    <w:rsid w:val="0075052C"/>
    <w:rsid w:val="007506E2"/>
    <w:rsid w:val="00750DFE"/>
    <w:rsid w:val="00751A1C"/>
    <w:rsid w:val="00760878"/>
    <w:rsid w:val="0076241A"/>
    <w:rsid w:val="00764317"/>
    <w:rsid w:val="00773491"/>
    <w:rsid w:val="00773790"/>
    <w:rsid w:val="00777536"/>
    <w:rsid w:val="0078377D"/>
    <w:rsid w:val="0079526C"/>
    <w:rsid w:val="0079680B"/>
    <w:rsid w:val="00796B06"/>
    <w:rsid w:val="007A3452"/>
    <w:rsid w:val="007B102D"/>
    <w:rsid w:val="007B11FF"/>
    <w:rsid w:val="007B2D64"/>
    <w:rsid w:val="007B792C"/>
    <w:rsid w:val="007C303A"/>
    <w:rsid w:val="007C3D8B"/>
    <w:rsid w:val="007D3BDC"/>
    <w:rsid w:val="007E0A17"/>
    <w:rsid w:val="007F096B"/>
    <w:rsid w:val="007F0FD6"/>
    <w:rsid w:val="007F2358"/>
    <w:rsid w:val="007F4079"/>
    <w:rsid w:val="007F4C59"/>
    <w:rsid w:val="007F5CF2"/>
    <w:rsid w:val="007F7597"/>
    <w:rsid w:val="008014CE"/>
    <w:rsid w:val="008030A6"/>
    <w:rsid w:val="00803A63"/>
    <w:rsid w:val="00807397"/>
    <w:rsid w:val="008077EA"/>
    <w:rsid w:val="00812532"/>
    <w:rsid w:val="00814555"/>
    <w:rsid w:val="00816C7A"/>
    <w:rsid w:val="008218E0"/>
    <w:rsid w:val="00832714"/>
    <w:rsid w:val="00834B47"/>
    <w:rsid w:val="008370F8"/>
    <w:rsid w:val="00840C02"/>
    <w:rsid w:val="00841C73"/>
    <w:rsid w:val="00841F57"/>
    <w:rsid w:val="00847809"/>
    <w:rsid w:val="00852E99"/>
    <w:rsid w:val="00857CC2"/>
    <w:rsid w:val="008614F1"/>
    <w:rsid w:val="00864AA0"/>
    <w:rsid w:val="008671F9"/>
    <w:rsid w:val="00867836"/>
    <w:rsid w:val="008737CF"/>
    <w:rsid w:val="0087572D"/>
    <w:rsid w:val="00876A07"/>
    <w:rsid w:val="008777A7"/>
    <w:rsid w:val="00880B58"/>
    <w:rsid w:val="008849E7"/>
    <w:rsid w:val="00886751"/>
    <w:rsid w:val="00886873"/>
    <w:rsid w:val="0089324C"/>
    <w:rsid w:val="00893B36"/>
    <w:rsid w:val="008961D4"/>
    <w:rsid w:val="00897015"/>
    <w:rsid w:val="008975F4"/>
    <w:rsid w:val="008A08DF"/>
    <w:rsid w:val="008A1D5D"/>
    <w:rsid w:val="008A2FB4"/>
    <w:rsid w:val="008B0F09"/>
    <w:rsid w:val="008B4828"/>
    <w:rsid w:val="008B6C3B"/>
    <w:rsid w:val="008B7DEE"/>
    <w:rsid w:val="008C2129"/>
    <w:rsid w:val="008C6C77"/>
    <w:rsid w:val="008D07A7"/>
    <w:rsid w:val="008D2ED1"/>
    <w:rsid w:val="008D314F"/>
    <w:rsid w:val="008D378E"/>
    <w:rsid w:val="008D435D"/>
    <w:rsid w:val="008D4D72"/>
    <w:rsid w:val="008D6B16"/>
    <w:rsid w:val="008E3740"/>
    <w:rsid w:val="008E4575"/>
    <w:rsid w:val="008F03D4"/>
    <w:rsid w:val="008F2399"/>
    <w:rsid w:val="008F4628"/>
    <w:rsid w:val="008F5863"/>
    <w:rsid w:val="008F5B7C"/>
    <w:rsid w:val="008F61C9"/>
    <w:rsid w:val="0090022B"/>
    <w:rsid w:val="0090047A"/>
    <w:rsid w:val="0090058C"/>
    <w:rsid w:val="00911030"/>
    <w:rsid w:val="0091659F"/>
    <w:rsid w:val="00922811"/>
    <w:rsid w:val="0092601C"/>
    <w:rsid w:val="00926D76"/>
    <w:rsid w:val="009274F6"/>
    <w:rsid w:val="00931373"/>
    <w:rsid w:val="00931A3C"/>
    <w:rsid w:val="00931E73"/>
    <w:rsid w:val="0093302A"/>
    <w:rsid w:val="0093364E"/>
    <w:rsid w:val="00940C5D"/>
    <w:rsid w:val="00941D80"/>
    <w:rsid w:val="00943A2C"/>
    <w:rsid w:val="009503F4"/>
    <w:rsid w:val="00950652"/>
    <w:rsid w:val="00953C7A"/>
    <w:rsid w:val="00953E2C"/>
    <w:rsid w:val="0095471D"/>
    <w:rsid w:val="00954C23"/>
    <w:rsid w:val="0095595B"/>
    <w:rsid w:val="009567D7"/>
    <w:rsid w:val="00956B8D"/>
    <w:rsid w:val="009574E1"/>
    <w:rsid w:val="0096078D"/>
    <w:rsid w:val="0096084B"/>
    <w:rsid w:val="00962570"/>
    <w:rsid w:val="009704AC"/>
    <w:rsid w:val="00972F12"/>
    <w:rsid w:val="00973943"/>
    <w:rsid w:val="00974037"/>
    <w:rsid w:val="009761EC"/>
    <w:rsid w:val="0097705D"/>
    <w:rsid w:val="0097782A"/>
    <w:rsid w:val="00982A94"/>
    <w:rsid w:val="00983E95"/>
    <w:rsid w:val="00986583"/>
    <w:rsid w:val="00991801"/>
    <w:rsid w:val="00995708"/>
    <w:rsid w:val="00996200"/>
    <w:rsid w:val="009968FF"/>
    <w:rsid w:val="00997841"/>
    <w:rsid w:val="00997BA9"/>
    <w:rsid w:val="009A2867"/>
    <w:rsid w:val="009A4302"/>
    <w:rsid w:val="009A5783"/>
    <w:rsid w:val="009A7AA8"/>
    <w:rsid w:val="009B71F5"/>
    <w:rsid w:val="009B72C2"/>
    <w:rsid w:val="009C1027"/>
    <w:rsid w:val="009C2093"/>
    <w:rsid w:val="009C22B3"/>
    <w:rsid w:val="009C28D8"/>
    <w:rsid w:val="009C3BB1"/>
    <w:rsid w:val="009C47E8"/>
    <w:rsid w:val="009D138D"/>
    <w:rsid w:val="009D24DC"/>
    <w:rsid w:val="009D2971"/>
    <w:rsid w:val="009E02DC"/>
    <w:rsid w:val="009E0881"/>
    <w:rsid w:val="009E52B3"/>
    <w:rsid w:val="009E6E78"/>
    <w:rsid w:val="009E71C2"/>
    <w:rsid w:val="009F4DA4"/>
    <w:rsid w:val="009F55F1"/>
    <w:rsid w:val="00A00C9E"/>
    <w:rsid w:val="00A01C76"/>
    <w:rsid w:val="00A061D1"/>
    <w:rsid w:val="00A06967"/>
    <w:rsid w:val="00A107AA"/>
    <w:rsid w:val="00A10AA5"/>
    <w:rsid w:val="00A17E61"/>
    <w:rsid w:val="00A20F5C"/>
    <w:rsid w:val="00A21459"/>
    <w:rsid w:val="00A217D2"/>
    <w:rsid w:val="00A244A8"/>
    <w:rsid w:val="00A26F6F"/>
    <w:rsid w:val="00A30457"/>
    <w:rsid w:val="00A30928"/>
    <w:rsid w:val="00A32FE4"/>
    <w:rsid w:val="00A35967"/>
    <w:rsid w:val="00A36292"/>
    <w:rsid w:val="00A44918"/>
    <w:rsid w:val="00A454EE"/>
    <w:rsid w:val="00A504EF"/>
    <w:rsid w:val="00A54309"/>
    <w:rsid w:val="00A579DA"/>
    <w:rsid w:val="00A57CA4"/>
    <w:rsid w:val="00A60668"/>
    <w:rsid w:val="00A60C33"/>
    <w:rsid w:val="00A71659"/>
    <w:rsid w:val="00A71E72"/>
    <w:rsid w:val="00A74930"/>
    <w:rsid w:val="00A74F39"/>
    <w:rsid w:val="00A8022E"/>
    <w:rsid w:val="00A8193F"/>
    <w:rsid w:val="00A84580"/>
    <w:rsid w:val="00A84EFA"/>
    <w:rsid w:val="00A85E41"/>
    <w:rsid w:val="00A86565"/>
    <w:rsid w:val="00A86A91"/>
    <w:rsid w:val="00A917B3"/>
    <w:rsid w:val="00A9300B"/>
    <w:rsid w:val="00AA5B3D"/>
    <w:rsid w:val="00AB0166"/>
    <w:rsid w:val="00AC1BBF"/>
    <w:rsid w:val="00AC1F8C"/>
    <w:rsid w:val="00AC24C1"/>
    <w:rsid w:val="00AC4AD7"/>
    <w:rsid w:val="00AD2E75"/>
    <w:rsid w:val="00AD4342"/>
    <w:rsid w:val="00AD5B3E"/>
    <w:rsid w:val="00AE15B9"/>
    <w:rsid w:val="00AE498E"/>
    <w:rsid w:val="00AF21F5"/>
    <w:rsid w:val="00AF277F"/>
    <w:rsid w:val="00AF3159"/>
    <w:rsid w:val="00AF31A4"/>
    <w:rsid w:val="00AF65B5"/>
    <w:rsid w:val="00AF6688"/>
    <w:rsid w:val="00B0023B"/>
    <w:rsid w:val="00B01680"/>
    <w:rsid w:val="00B044EC"/>
    <w:rsid w:val="00B113F0"/>
    <w:rsid w:val="00B13775"/>
    <w:rsid w:val="00B156EF"/>
    <w:rsid w:val="00B166CB"/>
    <w:rsid w:val="00B21007"/>
    <w:rsid w:val="00B21970"/>
    <w:rsid w:val="00B23860"/>
    <w:rsid w:val="00B24C7D"/>
    <w:rsid w:val="00B27B55"/>
    <w:rsid w:val="00B31386"/>
    <w:rsid w:val="00B360CD"/>
    <w:rsid w:val="00B36463"/>
    <w:rsid w:val="00B37C3B"/>
    <w:rsid w:val="00B4235B"/>
    <w:rsid w:val="00B429CE"/>
    <w:rsid w:val="00B4310D"/>
    <w:rsid w:val="00B444DB"/>
    <w:rsid w:val="00B46332"/>
    <w:rsid w:val="00B54F3B"/>
    <w:rsid w:val="00B60B8B"/>
    <w:rsid w:val="00B635F0"/>
    <w:rsid w:val="00B66A9B"/>
    <w:rsid w:val="00B74803"/>
    <w:rsid w:val="00B74D71"/>
    <w:rsid w:val="00B76516"/>
    <w:rsid w:val="00B77512"/>
    <w:rsid w:val="00B802A4"/>
    <w:rsid w:val="00B80ADF"/>
    <w:rsid w:val="00B80EE4"/>
    <w:rsid w:val="00B91289"/>
    <w:rsid w:val="00B92ACC"/>
    <w:rsid w:val="00BA08ED"/>
    <w:rsid w:val="00BA1025"/>
    <w:rsid w:val="00BA19B2"/>
    <w:rsid w:val="00BA3103"/>
    <w:rsid w:val="00BB0817"/>
    <w:rsid w:val="00BB0C4B"/>
    <w:rsid w:val="00BB318B"/>
    <w:rsid w:val="00BB34BE"/>
    <w:rsid w:val="00BB5A90"/>
    <w:rsid w:val="00BC0CF5"/>
    <w:rsid w:val="00BC3560"/>
    <w:rsid w:val="00BC684E"/>
    <w:rsid w:val="00BC7A61"/>
    <w:rsid w:val="00BD3F01"/>
    <w:rsid w:val="00BD58C4"/>
    <w:rsid w:val="00BD6895"/>
    <w:rsid w:val="00BE3B8C"/>
    <w:rsid w:val="00BE628C"/>
    <w:rsid w:val="00BE6820"/>
    <w:rsid w:val="00BE70BB"/>
    <w:rsid w:val="00BF28FE"/>
    <w:rsid w:val="00C006E0"/>
    <w:rsid w:val="00C04DE6"/>
    <w:rsid w:val="00C10CCA"/>
    <w:rsid w:val="00C110E8"/>
    <w:rsid w:val="00C1161F"/>
    <w:rsid w:val="00C13F4A"/>
    <w:rsid w:val="00C1618F"/>
    <w:rsid w:val="00C207C3"/>
    <w:rsid w:val="00C20C4B"/>
    <w:rsid w:val="00C22EAE"/>
    <w:rsid w:val="00C2575B"/>
    <w:rsid w:val="00C2605E"/>
    <w:rsid w:val="00C26254"/>
    <w:rsid w:val="00C26900"/>
    <w:rsid w:val="00C346F5"/>
    <w:rsid w:val="00C40179"/>
    <w:rsid w:val="00C450F6"/>
    <w:rsid w:val="00C52BD5"/>
    <w:rsid w:val="00C575E6"/>
    <w:rsid w:val="00C6118C"/>
    <w:rsid w:val="00C61705"/>
    <w:rsid w:val="00C636C1"/>
    <w:rsid w:val="00C66C95"/>
    <w:rsid w:val="00C704EF"/>
    <w:rsid w:val="00C71989"/>
    <w:rsid w:val="00C73CA7"/>
    <w:rsid w:val="00C73CB9"/>
    <w:rsid w:val="00C8092B"/>
    <w:rsid w:val="00C81FCF"/>
    <w:rsid w:val="00C82082"/>
    <w:rsid w:val="00C86911"/>
    <w:rsid w:val="00C93FFE"/>
    <w:rsid w:val="00C94409"/>
    <w:rsid w:val="00C95377"/>
    <w:rsid w:val="00C9595C"/>
    <w:rsid w:val="00C97CF1"/>
    <w:rsid w:val="00CA2F7F"/>
    <w:rsid w:val="00CA7551"/>
    <w:rsid w:val="00CA7E04"/>
    <w:rsid w:val="00CB1A16"/>
    <w:rsid w:val="00CB35B5"/>
    <w:rsid w:val="00CC21C6"/>
    <w:rsid w:val="00CC2851"/>
    <w:rsid w:val="00CC2B3B"/>
    <w:rsid w:val="00CC3141"/>
    <w:rsid w:val="00CC3C37"/>
    <w:rsid w:val="00CC579B"/>
    <w:rsid w:val="00CC6D9C"/>
    <w:rsid w:val="00CC7710"/>
    <w:rsid w:val="00CC792B"/>
    <w:rsid w:val="00CD24B6"/>
    <w:rsid w:val="00CD3D86"/>
    <w:rsid w:val="00CD3FE0"/>
    <w:rsid w:val="00CD76A2"/>
    <w:rsid w:val="00CD7B95"/>
    <w:rsid w:val="00CE0722"/>
    <w:rsid w:val="00CE1C08"/>
    <w:rsid w:val="00CE22DA"/>
    <w:rsid w:val="00CE2BE3"/>
    <w:rsid w:val="00CE2E81"/>
    <w:rsid w:val="00CE58D6"/>
    <w:rsid w:val="00CE5A2E"/>
    <w:rsid w:val="00CF0D4B"/>
    <w:rsid w:val="00CF3636"/>
    <w:rsid w:val="00CF3829"/>
    <w:rsid w:val="00CF4E48"/>
    <w:rsid w:val="00D0010C"/>
    <w:rsid w:val="00D007BE"/>
    <w:rsid w:val="00D01BB6"/>
    <w:rsid w:val="00D02ABC"/>
    <w:rsid w:val="00D07439"/>
    <w:rsid w:val="00D100F6"/>
    <w:rsid w:val="00D127F1"/>
    <w:rsid w:val="00D12AEB"/>
    <w:rsid w:val="00D145C9"/>
    <w:rsid w:val="00D17D26"/>
    <w:rsid w:val="00D22937"/>
    <w:rsid w:val="00D2334F"/>
    <w:rsid w:val="00D24083"/>
    <w:rsid w:val="00D2556D"/>
    <w:rsid w:val="00D32258"/>
    <w:rsid w:val="00D35DAF"/>
    <w:rsid w:val="00D40CF9"/>
    <w:rsid w:val="00D4189B"/>
    <w:rsid w:val="00D42E10"/>
    <w:rsid w:val="00D4393B"/>
    <w:rsid w:val="00D47D54"/>
    <w:rsid w:val="00D500DF"/>
    <w:rsid w:val="00D5160A"/>
    <w:rsid w:val="00D53B35"/>
    <w:rsid w:val="00D55C76"/>
    <w:rsid w:val="00D602C9"/>
    <w:rsid w:val="00D6300C"/>
    <w:rsid w:val="00D66A27"/>
    <w:rsid w:val="00D673D5"/>
    <w:rsid w:val="00D676BC"/>
    <w:rsid w:val="00D67EEA"/>
    <w:rsid w:val="00D707EC"/>
    <w:rsid w:val="00D770DE"/>
    <w:rsid w:val="00D8006A"/>
    <w:rsid w:val="00D828FD"/>
    <w:rsid w:val="00D83B36"/>
    <w:rsid w:val="00D84494"/>
    <w:rsid w:val="00D8666A"/>
    <w:rsid w:val="00D866A3"/>
    <w:rsid w:val="00D9155D"/>
    <w:rsid w:val="00D92B79"/>
    <w:rsid w:val="00D9509B"/>
    <w:rsid w:val="00D979C4"/>
    <w:rsid w:val="00DA1772"/>
    <w:rsid w:val="00DA4AA7"/>
    <w:rsid w:val="00DA5060"/>
    <w:rsid w:val="00DA72B9"/>
    <w:rsid w:val="00DA7754"/>
    <w:rsid w:val="00DA7A98"/>
    <w:rsid w:val="00DA7C52"/>
    <w:rsid w:val="00DA7FB1"/>
    <w:rsid w:val="00DB3817"/>
    <w:rsid w:val="00DB5C4B"/>
    <w:rsid w:val="00DC1924"/>
    <w:rsid w:val="00DC2837"/>
    <w:rsid w:val="00DC37E7"/>
    <w:rsid w:val="00DC3A25"/>
    <w:rsid w:val="00DD0D71"/>
    <w:rsid w:val="00DD2EA6"/>
    <w:rsid w:val="00DD60A9"/>
    <w:rsid w:val="00DE1579"/>
    <w:rsid w:val="00DE3D1A"/>
    <w:rsid w:val="00DE5119"/>
    <w:rsid w:val="00DF2803"/>
    <w:rsid w:val="00DF350E"/>
    <w:rsid w:val="00DF5F03"/>
    <w:rsid w:val="00DF78FB"/>
    <w:rsid w:val="00E0106B"/>
    <w:rsid w:val="00E03FA6"/>
    <w:rsid w:val="00E06113"/>
    <w:rsid w:val="00E1040C"/>
    <w:rsid w:val="00E16F99"/>
    <w:rsid w:val="00E20F8B"/>
    <w:rsid w:val="00E22034"/>
    <w:rsid w:val="00E24EFE"/>
    <w:rsid w:val="00E24F8F"/>
    <w:rsid w:val="00E274D0"/>
    <w:rsid w:val="00E32B30"/>
    <w:rsid w:val="00E34417"/>
    <w:rsid w:val="00E40F94"/>
    <w:rsid w:val="00E41D81"/>
    <w:rsid w:val="00E422E8"/>
    <w:rsid w:val="00E437D8"/>
    <w:rsid w:val="00E4641B"/>
    <w:rsid w:val="00E46868"/>
    <w:rsid w:val="00E5172F"/>
    <w:rsid w:val="00E53957"/>
    <w:rsid w:val="00E54959"/>
    <w:rsid w:val="00E54A37"/>
    <w:rsid w:val="00E5708A"/>
    <w:rsid w:val="00E57158"/>
    <w:rsid w:val="00E60825"/>
    <w:rsid w:val="00E620D9"/>
    <w:rsid w:val="00E6215F"/>
    <w:rsid w:val="00E71501"/>
    <w:rsid w:val="00E73496"/>
    <w:rsid w:val="00E76675"/>
    <w:rsid w:val="00E77BCF"/>
    <w:rsid w:val="00E82284"/>
    <w:rsid w:val="00E835D2"/>
    <w:rsid w:val="00E864BC"/>
    <w:rsid w:val="00E8761A"/>
    <w:rsid w:val="00E9069B"/>
    <w:rsid w:val="00E91C82"/>
    <w:rsid w:val="00E929D9"/>
    <w:rsid w:val="00E94567"/>
    <w:rsid w:val="00E95284"/>
    <w:rsid w:val="00E95573"/>
    <w:rsid w:val="00EA46D1"/>
    <w:rsid w:val="00EA4C17"/>
    <w:rsid w:val="00EA72D0"/>
    <w:rsid w:val="00EB08A1"/>
    <w:rsid w:val="00EB19CF"/>
    <w:rsid w:val="00EB243F"/>
    <w:rsid w:val="00EB2EF8"/>
    <w:rsid w:val="00EB354B"/>
    <w:rsid w:val="00EB6635"/>
    <w:rsid w:val="00EC3F43"/>
    <w:rsid w:val="00EC7092"/>
    <w:rsid w:val="00ED0722"/>
    <w:rsid w:val="00ED3509"/>
    <w:rsid w:val="00ED531D"/>
    <w:rsid w:val="00EE179E"/>
    <w:rsid w:val="00EE36D1"/>
    <w:rsid w:val="00EE439A"/>
    <w:rsid w:val="00EF0791"/>
    <w:rsid w:val="00EF1217"/>
    <w:rsid w:val="00EF1C60"/>
    <w:rsid w:val="00EF4CD7"/>
    <w:rsid w:val="00EF7C04"/>
    <w:rsid w:val="00F02C78"/>
    <w:rsid w:val="00F0646E"/>
    <w:rsid w:val="00F068DE"/>
    <w:rsid w:val="00F10E5B"/>
    <w:rsid w:val="00F132CC"/>
    <w:rsid w:val="00F135F5"/>
    <w:rsid w:val="00F13A7A"/>
    <w:rsid w:val="00F14F2D"/>
    <w:rsid w:val="00F165B3"/>
    <w:rsid w:val="00F17E56"/>
    <w:rsid w:val="00F20BB8"/>
    <w:rsid w:val="00F2453D"/>
    <w:rsid w:val="00F24F57"/>
    <w:rsid w:val="00F25C3F"/>
    <w:rsid w:val="00F26A3D"/>
    <w:rsid w:val="00F26CC8"/>
    <w:rsid w:val="00F2720B"/>
    <w:rsid w:val="00F320BF"/>
    <w:rsid w:val="00F3486B"/>
    <w:rsid w:val="00F35019"/>
    <w:rsid w:val="00F366DB"/>
    <w:rsid w:val="00F36802"/>
    <w:rsid w:val="00F41341"/>
    <w:rsid w:val="00F41D06"/>
    <w:rsid w:val="00F43821"/>
    <w:rsid w:val="00F455DB"/>
    <w:rsid w:val="00F46CC0"/>
    <w:rsid w:val="00F4740D"/>
    <w:rsid w:val="00F557F8"/>
    <w:rsid w:val="00F55EDE"/>
    <w:rsid w:val="00F63126"/>
    <w:rsid w:val="00F72ADC"/>
    <w:rsid w:val="00F72E1D"/>
    <w:rsid w:val="00F73EC4"/>
    <w:rsid w:val="00F81DA2"/>
    <w:rsid w:val="00F85CCC"/>
    <w:rsid w:val="00F90A42"/>
    <w:rsid w:val="00F91420"/>
    <w:rsid w:val="00F93038"/>
    <w:rsid w:val="00F95479"/>
    <w:rsid w:val="00F97C2C"/>
    <w:rsid w:val="00FA119E"/>
    <w:rsid w:val="00FA1C36"/>
    <w:rsid w:val="00FA1D60"/>
    <w:rsid w:val="00FA2ABA"/>
    <w:rsid w:val="00FA541A"/>
    <w:rsid w:val="00FB204C"/>
    <w:rsid w:val="00FB6438"/>
    <w:rsid w:val="00FB6FB3"/>
    <w:rsid w:val="00FB74E1"/>
    <w:rsid w:val="00FC4FFF"/>
    <w:rsid w:val="00FC59BE"/>
    <w:rsid w:val="00FC73B6"/>
    <w:rsid w:val="00FC7E85"/>
    <w:rsid w:val="00FD2251"/>
    <w:rsid w:val="00FE10D0"/>
    <w:rsid w:val="00FE3760"/>
    <w:rsid w:val="00FE3ADF"/>
    <w:rsid w:val="00FF1997"/>
    <w:rsid w:val="00FF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028D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40310"/>
    <w:pPr>
      <w:spacing w:after="300"/>
      <w:outlineLvl w:val="0"/>
    </w:pPr>
    <w:rPr>
      <w:b/>
      <w:bCs/>
      <w:color w:val="444444"/>
      <w:kern w:val="3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0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F2453D"/>
  </w:style>
  <w:style w:type="paragraph" w:styleId="Header">
    <w:name w:val="header"/>
    <w:basedOn w:val="Normal"/>
    <w:link w:val="HeaderChar"/>
    <w:rsid w:val="00F2453D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F245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453D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F2453D"/>
    <w:rPr>
      <w:sz w:val="24"/>
      <w:szCs w:val="24"/>
    </w:rPr>
  </w:style>
  <w:style w:type="paragraph" w:styleId="BodyText">
    <w:name w:val="Body Text"/>
    <w:basedOn w:val="Normal"/>
    <w:link w:val="BodyTextChar"/>
    <w:rsid w:val="00F455DB"/>
    <w:pPr>
      <w:snapToGrid w:val="0"/>
      <w:spacing w:before="120" w:after="120"/>
    </w:pPr>
    <w:rPr>
      <w:rFonts w:ascii="Times" w:eastAsia="Calibri" w:hAnsi="Times"/>
      <w:sz w:val="20"/>
      <w:szCs w:val="20"/>
      <w:lang/>
    </w:rPr>
  </w:style>
  <w:style w:type="character" w:customStyle="1" w:styleId="BodyTextChar">
    <w:name w:val="Body Text Char"/>
    <w:link w:val="BodyText"/>
    <w:rsid w:val="00F455DB"/>
    <w:rPr>
      <w:rFonts w:ascii="Times" w:eastAsia="Calibri" w:hAnsi="Times"/>
    </w:rPr>
  </w:style>
  <w:style w:type="character" w:customStyle="1" w:styleId="Heading1Char">
    <w:name w:val="Heading 1 Char"/>
    <w:link w:val="Heading1"/>
    <w:uiPriority w:val="9"/>
    <w:rsid w:val="00740310"/>
    <w:rPr>
      <w:b/>
      <w:bCs/>
      <w:color w:val="444444"/>
      <w:kern w:val="36"/>
      <w:sz w:val="24"/>
      <w:szCs w:val="24"/>
    </w:rPr>
  </w:style>
  <w:style w:type="character" w:styleId="Hyperlink">
    <w:name w:val="Hyperlink"/>
    <w:uiPriority w:val="99"/>
    <w:unhideWhenUsed/>
    <w:rsid w:val="00740310"/>
    <w:rPr>
      <w:b/>
      <w:bCs/>
      <w:strike w:val="0"/>
      <w:dstrike w:val="0"/>
      <w:color w:val="006699"/>
      <w:u w:val="none"/>
      <w:effect w:val="none"/>
    </w:rPr>
  </w:style>
  <w:style w:type="character" w:customStyle="1" w:styleId="fn">
    <w:name w:val="fn"/>
    <w:basedOn w:val="DefaultParagraphFont"/>
    <w:rsid w:val="00740310"/>
  </w:style>
  <w:style w:type="character" w:customStyle="1" w:styleId="comma">
    <w:name w:val="comma"/>
    <w:basedOn w:val="DefaultParagraphFont"/>
    <w:rsid w:val="00740310"/>
  </w:style>
  <w:style w:type="paragraph" w:customStyle="1" w:styleId="NoSpacing1">
    <w:name w:val="No Spacing1"/>
    <w:aliases w:val="Random Title"/>
    <w:basedOn w:val="Normal"/>
    <w:uiPriority w:val="99"/>
    <w:qFormat/>
    <w:rsid w:val="001C25D7"/>
    <w:rPr>
      <w:rFonts w:ascii="Calibri" w:hAnsi="Calibri"/>
      <w:szCs w:val="32"/>
    </w:rPr>
  </w:style>
  <w:style w:type="character" w:customStyle="1" w:styleId="name">
    <w:name w:val="name"/>
    <w:basedOn w:val="DefaultParagraphFont"/>
    <w:rsid w:val="0055133D"/>
  </w:style>
  <w:style w:type="character" w:customStyle="1" w:styleId="xref-sep3">
    <w:name w:val="xref-sep3"/>
    <w:basedOn w:val="DefaultParagraphFont"/>
    <w:rsid w:val="0055133D"/>
  </w:style>
  <w:style w:type="paragraph" w:styleId="BalloonText">
    <w:name w:val="Balloon Text"/>
    <w:basedOn w:val="Normal"/>
    <w:link w:val="BalloonTextChar"/>
    <w:rsid w:val="0019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90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028D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40310"/>
    <w:pPr>
      <w:spacing w:after="300"/>
      <w:outlineLvl w:val="0"/>
    </w:pPr>
    <w:rPr>
      <w:b/>
      <w:bCs/>
      <w:color w:val="444444"/>
      <w:kern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0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F2453D"/>
  </w:style>
  <w:style w:type="paragraph" w:styleId="Header">
    <w:name w:val="header"/>
    <w:basedOn w:val="Normal"/>
    <w:link w:val="HeaderChar"/>
    <w:rsid w:val="00F2453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245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453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2453D"/>
    <w:rPr>
      <w:sz w:val="24"/>
      <w:szCs w:val="24"/>
    </w:rPr>
  </w:style>
  <w:style w:type="paragraph" w:styleId="BodyText">
    <w:name w:val="Body Text"/>
    <w:basedOn w:val="Normal"/>
    <w:link w:val="BodyTextChar"/>
    <w:rsid w:val="00F455DB"/>
    <w:pPr>
      <w:snapToGrid w:val="0"/>
      <w:spacing w:before="120" w:after="120"/>
    </w:pPr>
    <w:rPr>
      <w:rFonts w:ascii="Times" w:eastAsia="Calibri" w:hAnsi="Times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F455DB"/>
    <w:rPr>
      <w:rFonts w:ascii="Times" w:eastAsia="Calibri" w:hAnsi="Times"/>
    </w:rPr>
  </w:style>
  <w:style w:type="character" w:customStyle="1" w:styleId="Heading1Char">
    <w:name w:val="Heading 1 Char"/>
    <w:link w:val="Heading1"/>
    <w:uiPriority w:val="9"/>
    <w:rsid w:val="00740310"/>
    <w:rPr>
      <w:b/>
      <w:bCs/>
      <w:color w:val="444444"/>
      <w:kern w:val="36"/>
      <w:sz w:val="24"/>
      <w:szCs w:val="24"/>
    </w:rPr>
  </w:style>
  <w:style w:type="character" w:styleId="Hyperlink">
    <w:name w:val="Hyperlink"/>
    <w:uiPriority w:val="99"/>
    <w:unhideWhenUsed/>
    <w:rsid w:val="00740310"/>
    <w:rPr>
      <w:b/>
      <w:bCs/>
      <w:strike w:val="0"/>
      <w:dstrike w:val="0"/>
      <w:color w:val="006699"/>
      <w:u w:val="none"/>
      <w:effect w:val="none"/>
    </w:rPr>
  </w:style>
  <w:style w:type="character" w:customStyle="1" w:styleId="fn">
    <w:name w:val="fn"/>
    <w:basedOn w:val="DefaultParagraphFont"/>
    <w:rsid w:val="00740310"/>
  </w:style>
  <w:style w:type="character" w:customStyle="1" w:styleId="comma">
    <w:name w:val="comma"/>
    <w:basedOn w:val="DefaultParagraphFont"/>
    <w:rsid w:val="00740310"/>
  </w:style>
  <w:style w:type="paragraph" w:customStyle="1" w:styleId="NoSpacing1">
    <w:name w:val="No Spacing1"/>
    <w:aliases w:val="Random Title"/>
    <w:basedOn w:val="Normal"/>
    <w:uiPriority w:val="99"/>
    <w:qFormat/>
    <w:rsid w:val="001C25D7"/>
    <w:rPr>
      <w:rFonts w:ascii="Calibri" w:hAnsi="Calibri"/>
      <w:szCs w:val="32"/>
    </w:rPr>
  </w:style>
  <w:style w:type="character" w:customStyle="1" w:styleId="name">
    <w:name w:val="name"/>
    <w:basedOn w:val="DefaultParagraphFont"/>
    <w:rsid w:val="0055133D"/>
  </w:style>
  <w:style w:type="character" w:customStyle="1" w:styleId="xref-sep3">
    <w:name w:val="xref-sep3"/>
    <w:basedOn w:val="DefaultParagraphFont"/>
    <w:rsid w:val="0055133D"/>
  </w:style>
  <w:style w:type="paragraph" w:styleId="BalloonText">
    <w:name w:val="Balloon Text"/>
    <w:basedOn w:val="Normal"/>
    <w:link w:val="BalloonTextChar"/>
    <w:rsid w:val="0019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90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268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1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2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1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5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2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Influence of Wastewater Treatment Plant Effluents in Pennsylvania on General and Reproductive Health of Selected Fish Species</vt:lpstr>
    </vt:vector>
  </TitlesOfParts>
  <Company>USGS, Biological Resources</Company>
  <LinksUpToDate>false</LinksUpToDate>
  <CharactersWithSpaces>1477</CharactersWithSpaces>
  <SharedDoc>false</SharedDoc>
  <HLinks>
    <vt:vector size="78" baseType="variant">
      <vt:variant>
        <vt:i4>7929976</vt:i4>
      </vt:variant>
      <vt:variant>
        <vt:i4>39</vt:i4>
      </vt:variant>
      <vt:variant>
        <vt:i4>0</vt:i4>
      </vt:variant>
      <vt:variant>
        <vt:i4>5</vt:i4>
      </vt:variant>
      <vt:variant>
        <vt:lpwstr>http://www.pnas.org/search?author1=Robert+W.+Flick&amp;sortspec=date&amp;submit=Submit</vt:lpwstr>
      </vt:variant>
      <vt:variant>
        <vt:lpwstr/>
      </vt:variant>
      <vt:variant>
        <vt:i4>5177420</vt:i4>
      </vt:variant>
      <vt:variant>
        <vt:i4>36</vt:i4>
      </vt:variant>
      <vt:variant>
        <vt:i4>0</vt:i4>
      </vt:variant>
      <vt:variant>
        <vt:i4>5</vt:i4>
      </vt:variant>
      <vt:variant>
        <vt:lpwstr>http://www.pnas.org/search?author1=James+M.+Lazorchak&amp;sortspec=date&amp;submit=Submit</vt:lpwstr>
      </vt:variant>
      <vt:variant>
        <vt:lpwstr/>
      </vt:variant>
      <vt:variant>
        <vt:i4>6946941</vt:i4>
      </vt:variant>
      <vt:variant>
        <vt:i4>33</vt:i4>
      </vt:variant>
      <vt:variant>
        <vt:i4>0</vt:i4>
      </vt:variant>
      <vt:variant>
        <vt:i4>5</vt:i4>
      </vt:variant>
      <vt:variant>
        <vt:lpwstr>http://www.pnas.org/search?author1=Robert+E.+Evans&amp;sortspec=date&amp;submit=Submit</vt:lpwstr>
      </vt:variant>
      <vt:variant>
        <vt:lpwstr/>
      </vt:variant>
      <vt:variant>
        <vt:i4>3735589</vt:i4>
      </vt:variant>
      <vt:variant>
        <vt:i4>30</vt:i4>
      </vt:variant>
      <vt:variant>
        <vt:i4>0</vt:i4>
      </vt:variant>
      <vt:variant>
        <vt:i4>5</vt:i4>
      </vt:variant>
      <vt:variant>
        <vt:lpwstr>http://www.pnas.org/search?author1=Vince+P.+Palace&amp;sortspec=date&amp;submit=Submit</vt:lpwstr>
      </vt:variant>
      <vt:variant>
        <vt:lpwstr/>
      </vt:variant>
      <vt:variant>
        <vt:i4>4128802</vt:i4>
      </vt:variant>
      <vt:variant>
        <vt:i4>27</vt:i4>
      </vt:variant>
      <vt:variant>
        <vt:i4>0</vt:i4>
      </vt:variant>
      <vt:variant>
        <vt:i4>5</vt:i4>
      </vt:variant>
      <vt:variant>
        <vt:lpwstr>http://www.pnas.org/search?author1=Kenneth+H.+Mills&amp;sortspec=date&amp;submit=Submit</vt:lpwstr>
      </vt:variant>
      <vt:variant>
        <vt:lpwstr/>
      </vt:variant>
      <vt:variant>
        <vt:i4>8192118</vt:i4>
      </vt:variant>
      <vt:variant>
        <vt:i4>24</vt:i4>
      </vt:variant>
      <vt:variant>
        <vt:i4>0</vt:i4>
      </vt:variant>
      <vt:variant>
        <vt:i4>5</vt:i4>
      </vt:variant>
      <vt:variant>
        <vt:lpwstr>http://www.pnas.org/search?author1=Paul+J.+Blanchfield&amp;sortspec=date&amp;submit=Submit</vt:lpwstr>
      </vt:variant>
      <vt:variant>
        <vt:lpwstr/>
      </vt:variant>
      <vt:variant>
        <vt:i4>4849755</vt:i4>
      </vt:variant>
      <vt:variant>
        <vt:i4>21</vt:i4>
      </vt:variant>
      <vt:variant>
        <vt:i4>0</vt:i4>
      </vt:variant>
      <vt:variant>
        <vt:i4>5</vt:i4>
      </vt:variant>
      <vt:variant>
        <vt:lpwstr>http://www.pnas.org/search?author1=Karen+A.+Kidd&amp;sortspec=date&amp;submit=Submit</vt:lpwstr>
      </vt:variant>
      <vt:variant>
        <vt:lpwstr/>
      </vt:variant>
      <vt:variant>
        <vt:i4>1245309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http://www.ncbi.nlm.nih.gov/pubmed?term=Kronberg%20L%5BAuthor%5D&amp;cauthor=true&amp;cauthor_uid=18783814</vt:lpwstr>
      </vt:variant>
      <vt:variant>
        <vt:lpwstr/>
      </vt:variant>
      <vt:variant>
        <vt:i4>458793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http://www.ncbi.nlm.nih.gov/pubmed?term=Wiklund%20T%5BAuthor%5D&amp;cauthor=true&amp;cauthor_uid=18783814</vt:lpwstr>
      </vt:variant>
      <vt:variant>
        <vt:lpwstr/>
      </vt:variant>
      <vt:variant>
        <vt:i4>7536656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http://www.ncbi.nlm.nih.gov/pubmed?term=Katsiadaki%20I%5BAuthor%5D&amp;cauthor=true&amp;cauthor_uid=18783814</vt:lpwstr>
      </vt:variant>
      <vt:variant>
        <vt:lpwstr/>
      </vt:variant>
      <vt:variant>
        <vt:i4>7995394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http://www.ncbi.nlm.nih.gov/pubmed?term=Salste%20L%5BAuthor%5D&amp;cauthor=true&amp;cauthor_uid=18783814</vt:lpwstr>
      </vt:variant>
      <vt:variant>
        <vt:lpwstr/>
      </vt:variant>
      <vt:variant>
        <vt:i4>7471104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http://www.ncbi.nlm.nih.gov/pubmed?term=Bj%C3%B6rkblom%20C%5BAuthor%5D&amp;cauthor=true&amp;cauthor_uid=18783814</vt:lpwstr>
      </vt:variant>
      <vt:variant>
        <vt:lpwstr/>
      </vt:variant>
      <vt:variant>
        <vt:i4>8061039</vt:i4>
      </vt:variant>
      <vt:variant>
        <vt:i4>3</vt:i4>
      </vt:variant>
      <vt:variant>
        <vt:i4>0</vt:i4>
      </vt:variant>
      <vt:variant>
        <vt:i4>5</vt:i4>
      </vt:variant>
      <vt:variant>
        <vt:lpwstr>http://pubs.usgs.gov/tm/tm1d4/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Influence of Wastewater Treatment Plant Effluents in Pennsylvania on General and Reproductive Health of Selected Fish Species</dc:title>
  <dc:creator>vblazer</dc:creator>
  <cp:lastModifiedBy>alalanto</cp:lastModifiedBy>
  <cp:revision>4</cp:revision>
  <cp:lastPrinted>2013-09-13T13:56:00Z</cp:lastPrinted>
  <dcterms:created xsi:type="dcterms:W3CDTF">2013-09-20T17:20:00Z</dcterms:created>
  <dcterms:modified xsi:type="dcterms:W3CDTF">2014-06-11T02:51:00Z</dcterms:modified>
</cp:coreProperties>
</file>