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2C" w:rsidRPr="0070469C" w:rsidRDefault="005C612C" w:rsidP="005C612C">
      <w:pPr>
        <w:jc w:val="center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70469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ESM1</w:t>
      </w:r>
      <w:r w:rsidRPr="0070469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:</w:t>
      </w:r>
      <w:r w:rsidRPr="0070469C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Enrichment Factors (EFs) in surface sediments based on local background val</w:t>
      </w:r>
      <w:bookmarkStart w:id="0" w:name="_GoBack"/>
      <w:bookmarkEnd w:id="0"/>
      <w:r w:rsidRPr="0070469C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ues</w:t>
      </w:r>
    </w:p>
    <w:tbl>
      <w:tblPr>
        <w:tblStyle w:val="Tabellasemplice-21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416"/>
        <w:gridCol w:w="416"/>
        <w:gridCol w:w="416"/>
        <w:gridCol w:w="416"/>
        <w:gridCol w:w="416"/>
        <w:gridCol w:w="439"/>
        <w:gridCol w:w="416"/>
        <w:gridCol w:w="416"/>
        <w:gridCol w:w="416"/>
        <w:gridCol w:w="416"/>
        <w:gridCol w:w="784"/>
      </w:tblGrid>
      <w:tr w:rsidR="005C612C" w:rsidRPr="00605514" w:rsidTr="00770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Sample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605514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As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605514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Cd</w:t>
            </w:r>
          </w:p>
        </w:tc>
        <w:tc>
          <w:tcPr>
            <w:tcW w:w="0" w:type="auto"/>
            <w:vAlign w:val="center"/>
          </w:tcPr>
          <w:p w:rsidR="005C612C" w:rsidRPr="00605514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Co</w:t>
            </w:r>
          </w:p>
        </w:tc>
        <w:tc>
          <w:tcPr>
            <w:tcW w:w="0" w:type="auto"/>
            <w:vAlign w:val="center"/>
          </w:tcPr>
          <w:p w:rsidR="005C612C" w:rsidRPr="00605514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Cr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605514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Cu</w:t>
            </w:r>
          </w:p>
        </w:tc>
        <w:tc>
          <w:tcPr>
            <w:tcW w:w="0" w:type="auto"/>
            <w:vAlign w:val="center"/>
          </w:tcPr>
          <w:p w:rsidR="005C612C" w:rsidRPr="00605514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Mn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5C612C" w:rsidRPr="00605514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Ni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605514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Pb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5C612C" w:rsidRPr="00605514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V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605514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Zn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EC4C0A" w:rsidRDefault="005C612C" w:rsidP="00770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EC4C0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Mean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vAlign w:val="center"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vAlign w:val="center"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1.5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0.3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vAlign w:val="center"/>
          </w:tcPr>
          <w:p w:rsidR="005C612C" w:rsidRPr="00263381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263381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263381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0.1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vAlign w:val="center"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vAlign w:val="center"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1.5</w:t>
            </w:r>
          </w:p>
        </w:tc>
        <w:tc>
          <w:tcPr>
            <w:tcW w:w="0" w:type="auto"/>
            <w:vAlign w:val="center"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263381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2633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INT4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31549B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3154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vAlign w:val="center"/>
          </w:tcPr>
          <w:p w:rsidR="005C612C" w:rsidRPr="0031549B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3154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vAlign w:val="center"/>
          </w:tcPr>
          <w:p w:rsidR="005C612C" w:rsidRPr="0031549B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3154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31549B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3154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1.5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31549B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3154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31549B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3154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31549B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3154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31549B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3154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INT5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1.6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vAlign w:val="center"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vAlign w:val="center"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1.8</w:t>
            </w:r>
          </w:p>
        </w:tc>
        <w:tc>
          <w:tcPr>
            <w:tcW w:w="0" w:type="auto"/>
            <w:vAlign w:val="center"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2.0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1.5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2.4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0.5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INT6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vAlign w:val="center"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vAlign w:val="center"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1.5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06251F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062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0.1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INT10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vAlign w:val="center"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INT11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1.5</w:t>
            </w:r>
          </w:p>
        </w:tc>
        <w:tc>
          <w:tcPr>
            <w:tcW w:w="0" w:type="auto"/>
            <w:vAlign w:val="center"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vAlign w:val="center"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vAlign w:val="center"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INT12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1.5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2.6</w:t>
            </w:r>
          </w:p>
        </w:tc>
        <w:tc>
          <w:tcPr>
            <w:tcW w:w="0" w:type="auto"/>
            <w:vAlign w:val="center"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vAlign w:val="center"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1.6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1.5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4A0C35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A0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4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0.5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INT13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vAlign w:val="center"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INT16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vAlign w:val="center"/>
          </w:tcPr>
          <w:p w:rsidR="005C612C" w:rsidRPr="00CF424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INT17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vAlign w:val="center"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vAlign w:val="center"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CF424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F42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8B77C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8B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5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4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5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8B77C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8B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4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0.4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vAlign w:val="center"/>
          </w:tcPr>
          <w:p w:rsidR="005C612C" w:rsidRPr="008B77C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8B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8B77C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8B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vAlign w:val="center"/>
          </w:tcPr>
          <w:p w:rsidR="005C612C" w:rsidRPr="008B77C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8B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8B77C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8B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2.7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8B77C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8B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0.6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vAlign w:val="center"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vAlign w:val="center"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3.0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0.7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SUB4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1.6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vAlign w:val="center"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0.4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SUB5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2.3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2.1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0.6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SUB6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1.5</w:t>
            </w:r>
          </w:p>
        </w:tc>
        <w:tc>
          <w:tcPr>
            <w:tcW w:w="0" w:type="auto"/>
            <w:vAlign w:val="center"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0.3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vAlign w:val="center"/>
          </w:tcPr>
          <w:p w:rsidR="005C612C" w:rsidRPr="00C430EA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vAlign w:val="center"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2.4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vAlign w:val="center"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vAlign w:val="center"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2.0</w:t>
            </w:r>
          </w:p>
        </w:tc>
        <w:tc>
          <w:tcPr>
            <w:tcW w:w="0" w:type="auto"/>
            <w:vAlign w:val="center"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1.8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1.6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1.4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0.4</w:t>
            </w:r>
          </w:p>
        </w:tc>
      </w:tr>
      <w:tr w:rsidR="005C612C" w:rsidRPr="00EC4C0A" w:rsidTr="0077092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SUB10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vAlign w:val="center"/>
          </w:tcPr>
          <w:p w:rsidR="005C612C" w:rsidRPr="00B95326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EC4C0A" w:rsidTr="0077092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C612C" w:rsidRPr="00605514" w:rsidRDefault="005C612C" w:rsidP="00770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6055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SUB11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1.2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vAlign w:val="center"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B95326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B9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1.1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noWrap/>
            <w:vAlign w:val="center"/>
            <w:hideMark/>
          </w:tcPr>
          <w:p w:rsidR="005C612C" w:rsidRPr="0017670D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176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5C612C" w:rsidRPr="00CF2627" w:rsidRDefault="005C612C" w:rsidP="00770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  <w:r w:rsidRPr="00DD36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</w:t>
            </w:r>
            <w:r w:rsidR="00792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0.2</w:t>
            </w:r>
          </w:p>
        </w:tc>
      </w:tr>
      <w:tr w:rsidR="005C612C" w:rsidRPr="007921E5" w:rsidTr="0077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2"/>
            <w:vAlign w:val="center"/>
          </w:tcPr>
          <w:p w:rsidR="005C612C" w:rsidRDefault="005C612C" w:rsidP="0077092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  <w:p w:rsidR="005C612C" w:rsidRPr="00C87EF1" w:rsidRDefault="005C612C" w:rsidP="0077092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C87EF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Plain values: no enrichments</w:t>
            </w:r>
          </w:p>
          <w:p w:rsidR="005C612C" w:rsidRDefault="005C612C" w:rsidP="0077092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</w:pPr>
            <w:r w:rsidRPr="00D30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Bold values</w:t>
            </w:r>
            <w:r w:rsidRPr="00C87EF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it-IT"/>
              </w:rPr>
              <w:t>: minor enrichments</w:t>
            </w:r>
          </w:p>
          <w:p w:rsidR="005C612C" w:rsidRPr="001319E5" w:rsidRDefault="005C612C" w:rsidP="0077092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</w:tr>
    </w:tbl>
    <w:p w:rsidR="00A80E5A" w:rsidRPr="005C612C" w:rsidRDefault="00A80E5A" w:rsidP="005C612C">
      <w:pPr>
        <w:rPr>
          <w:lang w:val="en-US"/>
        </w:rPr>
      </w:pPr>
    </w:p>
    <w:sectPr w:rsidR="00A80E5A" w:rsidRPr="005C61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2C"/>
    <w:rsid w:val="005C612C"/>
    <w:rsid w:val="007921E5"/>
    <w:rsid w:val="00A8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9C036-9567-42CD-8791-362F130C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-21">
    <w:name w:val="Tabella semplice - 21"/>
    <w:basedOn w:val="Tabellanormale"/>
    <w:uiPriority w:val="42"/>
    <w:rsid w:val="005C612C"/>
    <w:pPr>
      <w:spacing w:after="0" w:line="240" w:lineRule="auto"/>
    </w:pPr>
    <w:rPr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</dc:creator>
  <cp:keywords/>
  <dc:description/>
  <cp:lastModifiedBy>Fabio S</cp:lastModifiedBy>
  <cp:revision>2</cp:revision>
  <dcterms:created xsi:type="dcterms:W3CDTF">2022-02-17T09:46:00Z</dcterms:created>
  <dcterms:modified xsi:type="dcterms:W3CDTF">2022-03-03T13:49:00Z</dcterms:modified>
</cp:coreProperties>
</file>