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AC13" w14:textId="77777777" w:rsidR="000B722E" w:rsidRDefault="000B722E" w:rsidP="000B722E">
      <w:pPr>
        <w:spacing w:before="120" w:after="120" w:line="360" w:lineRule="auto"/>
        <w:ind w:right="2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Supplementary Information </w:t>
      </w:r>
    </w:p>
    <w:p w14:paraId="33421DF5" w14:textId="3B6E0A4D" w:rsidR="000B722E" w:rsidRPr="001E6884" w:rsidRDefault="000B722E" w:rsidP="000B722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301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Supplementary </w:t>
      </w:r>
      <w:r w:rsidR="00F5269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</w:t>
      </w:r>
      <w:r w:rsidR="00F52698" w:rsidRPr="00A301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able </w:t>
      </w:r>
      <w:r w:rsidRPr="00A301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1 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Descriptive statistics of 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PM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GB"/>
        </w:rPr>
        <w:t>2.5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, PM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GB"/>
        </w:rPr>
        <w:t>10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, TSP, CO,</w:t>
      </w:r>
      <w:r w:rsidRPr="00D962BB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 xml:space="preserve"> 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NO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GB"/>
        </w:rPr>
        <w:t>2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and SO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GB"/>
        </w:rPr>
        <w:t>2</w:t>
      </w:r>
      <w:r w:rsidRPr="00A301EC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in Summer, Autumn, Winter, and Spring along the sample transect of </w:t>
      </w:r>
      <w:r w:rsidRPr="00A301EC">
        <w:rPr>
          <w:rFonts w:asciiTheme="majorBidi" w:hAnsiTheme="majorBidi" w:cstheme="majorBidi"/>
          <w:sz w:val="24"/>
          <w:szCs w:val="24"/>
        </w:rPr>
        <w:t>Faisalabad’s roads.</w:t>
      </w:r>
      <w:r w:rsidRPr="00A301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203"/>
        <w:gridCol w:w="978"/>
        <w:gridCol w:w="978"/>
        <w:gridCol w:w="839"/>
        <w:gridCol w:w="838"/>
        <w:gridCol w:w="1073"/>
        <w:gridCol w:w="993"/>
        <w:gridCol w:w="850"/>
        <w:gridCol w:w="851"/>
      </w:tblGrid>
      <w:tr w:rsidR="000B722E" w:rsidRPr="000B722E" w14:paraId="20DA6790" w14:textId="77777777" w:rsidTr="00DA765D">
        <w:trPr>
          <w:trHeight w:val="20"/>
        </w:trPr>
        <w:tc>
          <w:tcPr>
            <w:tcW w:w="890" w:type="dxa"/>
          </w:tcPr>
          <w:p w14:paraId="0A841DA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Seasons</w:t>
            </w:r>
          </w:p>
        </w:tc>
        <w:tc>
          <w:tcPr>
            <w:tcW w:w="1203" w:type="dxa"/>
          </w:tcPr>
          <w:p w14:paraId="0972DE8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Pollutants</w:t>
            </w:r>
          </w:p>
        </w:tc>
        <w:tc>
          <w:tcPr>
            <w:tcW w:w="978" w:type="dxa"/>
          </w:tcPr>
          <w:p w14:paraId="16D067E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Units</w:t>
            </w:r>
          </w:p>
        </w:tc>
        <w:tc>
          <w:tcPr>
            <w:tcW w:w="978" w:type="dxa"/>
            <w:shd w:val="clear" w:color="auto" w:fill="auto"/>
            <w:hideMark/>
          </w:tcPr>
          <w:p w14:paraId="542E772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Mean</w:t>
            </w:r>
          </w:p>
        </w:tc>
        <w:tc>
          <w:tcPr>
            <w:tcW w:w="839" w:type="dxa"/>
            <w:shd w:val="clear" w:color="auto" w:fill="auto"/>
            <w:hideMark/>
          </w:tcPr>
          <w:p w14:paraId="159E37D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St. Dev</w:t>
            </w:r>
          </w:p>
        </w:tc>
        <w:tc>
          <w:tcPr>
            <w:tcW w:w="838" w:type="dxa"/>
            <w:shd w:val="clear" w:color="auto" w:fill="auto"/>
            <w:hideMark/>
          </w:tcPr>
          <w:p w14:paraId="64C32B63" w14:textId="77777777" w:rsid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CV</w:t>
            </w:r>
          </w:p>
          <w:p w14:paraId="71D1D633" w14:textId="60C7354E" w:rsidR="00D23FB1" w:rsidRPr="000B722E" w:rsidRDefault="00D23FB1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prop</w:t>
            </w:r>
          </w:p>
        </w:tc>
        <w:tc>
          <w:tcPr>
            <w:tcW w:w="1073" w:type="dxa"/>
            <w:shd w:val="clear" w:color="auto" w:fill="auto"/>
            <w:hideMark/>
          </w:tcPr>
          <w:p w14:paraId="1A13563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Skewness</w:t>
            </w:r>
          </w:p>
        </w:tc>
        <w:tc>
          <w:tcPr>
            <w:tcW w:w="993" w:type="dxa"/>
            <w:shd w:val="clear" w:color="auto" w:fill="auto"/>
            <w:hideMark/>
          </w:tcPr>
          <w:p w14:paraId="72DF673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Kurtosis</w:t>
            </w:r>
          </w:p>
        </w:tc>
        <w:tc>
          <w:tcPr>
            <w:tcW w:w="850" w:type="dxa"/>
            <w:shd w:val="clear" w:color="auto" w:fill="auto"/>
            <w:hideMark/>
          </w:tcPr>
          <w:p w14:paraId="7F870CF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Min</w:t>
            </w:r>
          </w:p>
        </w:tc>
        <w:tc>
          <w:tcPr>
            <w:tcW w:w="851" w:type="dxa"/>
            <w:shd w:val="clear" w:color="auto" w:fill="auto"/>
            <w:hideMark/>
          </w:tcPr>
          <w:p w14:paraId="7B08EF8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Max</w:t>
            </w:r>
          </w:p>
        </w:tc>
      </w:tr>
      <w:tr w:rsidR="000B722E" w:rsidRPr="000B722E" w14:paraId="59A6D2E8" w14:textId="77777777" w:rsidTr="00DA765D">
        <w:trPr>
          <w:trHeight w:val="20"/>
        </w:trPr>
        <w:tc>
          <w:tcPr>
            <w:tcW w:w="890" w:type="dxa"/>
            <w:vMerge w:val="restart"/>
            <w:textDirection w:val="btLr"/>
            <w:vAlign w:val="center"/>
          </w:tcPr>
          <w:p w14:paraId="75C3BE7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Summer</w:t>
            </w:r>
          </w:p>
        </w:tc>
        <w:tc>
          <w:tcPr>
            <w:tcW w:w="1203" w:type="dxa"/>
          </w:tcPr>
          <w:p w14:paraId="716F2CE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978" w:type="dxa"/>
          </w:tcPr>
          <w:p w14:paraId="5119969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5DB228F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378.13</w:t>
            </w:r>
          </w:p>
        </w:tc>
        <w:tc>
          <w:tcPr>
            <w:tcW w:w="839" w:type="dxa"/>
            <w:shd w:val="clear" w:color="auto" w:fill="auto"/>
          </w:tcPr>
          <w:p w14:paraId="16DB7CD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149.51</w:t>
            </w:r>
          </w:p>
        </w:tc>
        <w:tc>
          <w:tcPr>
            <w:tcW w:w="838" w:type="dxa"/>
            <w:shd w:val="clear" w:color="auto" w:fill="auto"/>
          </w:tcPr>
          <w:p w14:paraId="7D50A1B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1073" w:type="dxa"/>
            <w:shd w:val="clear" w:color="auto" w:fill="auto"/>
          </w:tcPr>
          <w:p w14:paraId="1958B50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-0.7</w:t>
            </w:r>
          </w:p>
        </w:tc>
        <w:tc>
          <w:tcPr>
            <w:tcW w:w="993" w:type="dxa"/>
            <w:shd w:val="clear" w:color="auto" w:fill="auto"/>
          </w:tcPr>
          <w:p w14:paraId="7B24EB2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-0.79</w:t>
            </w:r>
          </w:p>
        </w:tc>
        <w:tc>
          <w:tcPr>
            <w:tcW w:w="850" w:type="dxa"/>
            <w:shd w:val="clear" w:color="auto" w:fill="auto"/>
          </w:tcPr>
          <w:p w14:paraId="525E712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98</w:t>
            </w:r>
          </w:p>
        </w:tc>
        <w:tc>
          <w:tcPr>
            <w:tcW w:w="851" w:type="dxa"/>
            <w:shd w:val="clear" w:color="auto" w:fill="auto"/>
          </w:tcPr>
          <w:p w14:paraId="0C2745A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572</w:t>
            </w:r>
          </w:p>
        </w:tc>
      </w:tr>
      <w:tr w:rsidR="000B722E" w:rsidRPr="000B722E" w14:paraId="62D7457E" w14:textId="77777777" w:rsidTr="00DA765D">
        <w:trPr>
          <w:trHeight w:val="20"/>
        </w:trPr>
        <w:tc>
          <w:tcPr>
            <w:tcW w:w="890" w:type="dxa"/>
            <w:vMerge/>
          </w:tcPr>
          <w:p w14:paraId="6FF5E89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203" w:type="dxa"/>
          </w:tcPr>
          <w:p w14:paraId="47E7FE2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10</w:t>
            </w:r>
          </w:p>
        </w:tc>
        <w:tc>
          <w:tcPr>
            <w:tcW w:w="978" w:type="dxa"/>
          </w:tcPr>
          <w:p w14:paraId="2A0E2B8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7CA9DD6B" w14:textId="1BF920E0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502.7</w:t>
            </w:r>
            <w:r w:rsidR="006550B6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839" w:type="dxa"/>
            <w:shd w:val="clear" w:color="auto" w:fill="auto"/>
          </w:tcPr>
          <w:p w14:paraId="1BA0553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187.16</w:t>
            </w:r>
          </w:p>
        </w:tc>
        <w:tc>
          <w:tcPr>
            <w:tcW w:w="838" w:type="dxa"/>
            <w:shd w:val="clear" w:color="auto" w:fill="auto"/>
          </w:tcPr>
          <w:p w14:paraId="70F22F3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0.37</w:t>
            </w:r>
          </w:p>
        </w:tc>
        <w:tc>
          <w:tcPr>
            <w:tcW w:w="1073" w:type="dxa"/>
            <w:shd w:val="clear" w:color="auto" w:fill="auto"/>
          </w:tcPr>
          <w:p w14:paraId="160A441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-0.35</w:t>
            </w:r>
          </w:p>
        </w:tc>
        <w:tc>
          <w:tcPr>
            <w:tcW w:w="993" w:type="dxa"/>
            <w:shd w:val="clear" w:color="auto" w:fill="auto"/>
          </w:tcPr>
          <w:p w14:paraId="22E2406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-1.23</w:t>
            </w:r>
          </w:p>
        </w:tc>
        <w:tc>
          <w:tcPr>
            <w:tcW w:w="850" w:type="dxa"/>
            <w:shd w:val="clear" w:color="auto" w:fill="auto"/>
          </w:tcPr>
          <w:p w14:paraId="5CCC9AE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183</w:t>
            </w:r>
          </w:p>
        </w:tc>
        <w:tc>
          <w:tcPr>
            <w:tcW w:w="851" w:type="dxa"/>
            <w:shd w:val="clear" w:color="auto" w:fill="auto"/>
          </w:tcPr>
          <w:p w14:paraId="305FB60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776</w:t>
            </w:r>
          </w:p>
        </w:tc>
      </w:tr>
      <w:tr w:rsidR="000B722E" w:rsidRPr="000B722E" w14:paraId="5297AFD1" w14:textId="77777777" w:rsidTr="00DA765D">
        <w:trPr>
          <w:trHeight w:val="20"/>
        </w:trPr>
        <w:tc>
          <w:tcPr>
            <w:tcW w:w="890" w:type="dxa"/>
            <w:vMerge/>
          </w:tcPr>
          <w:p w14:paraId="7791E4E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203" w:type="dxa"/>
          </w:tcPr>
          <w:p w14:paraId="3306CAC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TSP</w:t>
            </w:r>
          </w:p>
        </w:tc>
        <w:tc>
          <w:tcPr>
            <w:tcW w:w="978" w:type="dxa"/>
          </w:tcPr>
          <w:p w14:paraId="269F21D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41E3241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1005.73</w:t>
            </w:r>
          </w:p>
        </w:tc>
        <w:tc>
          <w:tcPr>
            <w:tcW w:w="839" w:type="dxa"/>
            <w:shd w:val="clear" w:color="auto" w:fill="auto"/>
          </w:tcPr>
          <w:p w14:paraId="41ECED3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310.21</w:t>
            </w:r>
          </w:p>
        </w:tc>
        <w:tc>
          <w:tcPr>
            <w:tcW w:w="838" w:type="dxa"/>
            <w:shd w:val="clear" w:color="auto" w:fill="auto"/>
          </w:tcPr>
          <w:p w14:paraId="3954FC7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1073" w:type="dxa"/>
            <w:shd w:val="clear" w:color="auto" w:fill="auto"/>
          </w:tcPr>
          <w:p w14:paraId="0C65745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-0.52</w:t>
            </w:r>
          </w:p>
        </w:tc>
        <w:tc>
          <w:tcPr>
            <w:tcW w:w="993" w:type="dxa"/>
            <w:shd w:val="clear" w:color="auto" w:fill="auto"/>
          </w:tcPr>
          <w:p w14:paraId="2B2DCA2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-1.01</w:t>
            </w:r>
          </w:p>
        </w:tc>
        <w:tc>
          <w:tcPr>
            <w:tcW w:w="850" w:type="dxa"/>
            <w:shd w:val="clear" w:color="auto" w:fill="auto"/>
          </w:tcPr>
          <w:p w14:paraId="16B241F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465</w:t>
            </w:r>
          </w:p>
        </w:tc>
        <w:tc>
          <w:tcPr>
            <w:tcW w:w="851" w:type="dxa"/>
            <w:shd w:val="clear" w:color="auto" w:fill="auto"/>
          </w:tcPr>
          <w:p w14:paraId="4F99993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1453</w:t>
            </w:r>
          </w:p>
        </w:tc>
      </w:tr>
      <w:tr w:rsidR="000B722E" w:rsidRPr="000B722E" w14:paraId="0F0FF879" w14:textId="77777777" w:rsidTr="00DA765D">
        <w:trPr>
          <w:trHeight w:val="20"/>
        </w:trPr>
        <w:tc>
          <w:tcPr>
            <w:tcW w:w="890" w:type="dxa"/>
            <w:vMerge/>
          </w:tcPr>
          <w:p w14:paraId="2040C0C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203" w:type="dxa"/>
          </w:tcPr>
          <w:p w14:paraId="6F30D36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</w:t>
            </w:r>
          </w:p>
        </w:tc>
        <w:tc>
          <w:tcPr>
            <w:tcW w:w="978" w:type="dxa"/>
          </w:tcPr>
          <w:p w14:paraId="3F2A33D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mg m</w:t>
            </w:r>
            <w:r w:rsidRPr="000B722E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51128AE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27.18</w:t>
            </w:r>
          </w:p>
        </w:tc>
        <w:tc>
          <w:tcPr>
            <w:tcW w:w="839" w:type="dxa"/>
            <w:shd w:val="clear" w:color="auto" w:fill="auto"/>
          </w:tcPr>
          <w:p w14:paraId="4F679FA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17.72</w:t>
            </w:r>
          </w:p>
        </w:tc>
        <w:tc>
          <w:tcPr>
            <w:tcW w:w="838" w:type="dxa"/>
            <w:shd w:val="clear" w:color="auto" w:fill="auto"/>
          </w:tcPr>
          <w:p w14:paraId="55658EE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1073" w:type="dxa"/>
            <w:shd w:val="clear" w:color="auto" w:fill="auto"/>
          </w:tcPr>
          <w:p w14:paraId="34292D8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0.49</w:t>
            </w:r>
          </w:p>
        </w:tc>
        <w:tc>
          <w:tcPr>
            <w:tcW w:w="993" w:type="dxa"/>
            <w:shd w:val="clear" w:color="auto" w:fill="auto"/>
          </w:tcPr>
          <w:p w14:paraId="2AC58C6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-1.06</w:t>
            </w:r>
          </w:p>
        </w:tc>
        <w:tc>
          <w:tcPr>
            <w:tcW w:w="850" w:type="dxa"/>
            <w:shd w:val="clear" w:color="auto" w:fill="auto"/>
          </w:tcPr>
          <w:p w14:paraId="77A85A3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3.25</w:t>
            </w:r>
          </w:p>
        </w:tc>
        <w:tc>
          <w:tcPr>
            <w:tcW w:w="851" w:type="dxa"/>
            <w:shd w:val="clear" w:color="auto" w:fill="auto"/>
          </w:tcPr>
          <w:p w14:paraId="109A6B3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57.68</w:t>
            </w:r>
          </w:p>
        </w:tc>
      </w:tr>
      <w:tr w:rsidR="000B722E" w:rsidRPr="000B722E" w14:paraId="3A1C385A" w14:textId="77777777" w:rsidTr="00DA765D">
        <w:trPr>
          <w:trHeight w:val="20"/>
        </w:trPr>
        <w:tc>
          <w:tcPr>
            <w:tcW w:w="890" w:type="dxa"/>
            <w:vMerge/>
          </w:tcPr>
          <w:p w14:paraId="72BBE51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203" w:type="dxa"/>
          </w:tcPr>
          <w:p w14:paraId="2D517B5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29F6023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5DC0B02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71.98</w:t>
            </w:r>
          </w:p>
        </w:tc>
        <w:tc>
          <w:tcPr>
            <w:tcW w:w="839" w:type="dxa"/>
            <w:shd w:val="clear" w:color="auto" w:fill="auto"/>
          </w:tcPr>
          <w:p w14:paraId="4431D74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36.56</w:t>
            </w:r>
          </w:p>
        </w:tc>
        <w:tc>
          <w:tcPr>
            <w:tcW w:w="838" w:type="dxa"/>
            <w:shd w:val="clear" w:color="auto" w:fill="auto"/>
          </w:tcPr>
          <w:p w14:paraId="471B965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0.51</w:t>
            </w:r>
          </w:p>
        </w:tc>
        <w:tc>
          <w:tcPr>
            <w:tcW w:w="1073" w:type="dxa"/>
            <w:shd w:val="clear" w:color="auto" w:fill="auto"/>
          </w:tcPr>
          <w:p w14:paraId="0863EE5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0.39</w:t>
            </w:r>
          </w:p>
        </w:tc>
        <w:tc>
          <w:tcPr>
            <w:tcW w:w="993" w:type="dxa"/>
            <w:shd w:val="clear" w:color="auto" w:fill="auto"/>
          </w:tcPr>
          <w:p w14:paraId="7CBA30F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-0.94</w:t>
            </w:r>
          </w:p>
        </w:tc>
        <w:tc>
          <w:tcPr>
            <w:tcW w:w="850" w:type="dxa"/>
            <w:shd w:val="clear" w:color="auto" w:fill="auto"/>
          </w:tcPr>
          <w:p w14:paraId="0DF4DBD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25.22</w:t>
            </w:r>
          </w:p>
        </w:tc>
        <w:tc>
          <w:tcPr>
            <w:tcW w:w="851" w:type="dxa"/>
            <w:shd w:val="clear" w:color="auto" w:fill="auto"/>
          </w:tcPr>
          <w:p w14:paraId="05A2301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141.21</w:t>
            </w:r>
          </w:p>
        </w:tc>
      </w:tr>
      <w:tr w:rsidR="000B722E" w:rsidRPr="000B722E" w14:paraId="5DFD7633" w14:textId="77777777" w:rsidTr="00DA765D">
        <w:trPr>
          <w:trHeight w:val="20"/>
        </w:trPr>
        <w:tc>
          <w:tcPr>
            <w:tcW w:w="890" w:type="dxa"/>
            <w:vMerge/>
          </w:tcPr>
          <w:p w14:paraId="67AAA58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1203" w:type="dxa"/>
          </w:tcPr>
          <w:p w14:paraId="189D9EF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71E8188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</w:tcPr>
          <w:p w14:paraId="700313F1" w14:textId="1B3B35A2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64.7</w:t>
            </w:r>
            <w:r w:rsidR="006550B6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839" w:type="dxa"/>
            <w:shd w:val="clear" w:color="auto" w:fill="auto"/>
          </w:tcPr>
          <w:p w14:paraId="4120F744" w14:textId="634C6BCA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43</w:t>
            </w:r>
            <w:r w:rsidR="006550B6">
              <w:rPr>
                <w:rFonts w:asciiTheme="majorBidi" w:eastAsia="Times New Roman" w:hAnsiTheme="majorBidi" w:cstheme="majorBidi"/>
                <w:color w:val="000000"/>
              </w:rPr>
              <w:t>.00</w:t>
            </w:r>
          </w:p>
        </w:tc>
        <w:tc>
          <w:tcPr>
            <w:tcW w:w="838" w:type="dxa"/>
            <w:shd w:val="clear" w:color="auto" w:fill="auto"/>
          </w:tcPr>
          <w:p w14:paraId="28BAC92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0.66</w:t>
            </w:r>
          </w:p>
        </w:tc>
        <w:tc>
          <w:tcPr>
            <w:tcW w:w="1073" w:type="dxa"/>
            <w:shd w:val="clear" w:color="auto" w:fill="auto"/>
          </w:tcPr>
          <w:p w14:paraId="20C330F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993" w:type="dxa"/>
            <w:shd w:val="clear" w:color="auto" w:fill="auto"/>
          </w:tcPr>
          <w:p w14:paraId="7B3A20C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0.75</w:t>
            </w:r>
          </w:p>
        </w:tc>
        <w:tc>
          <w:tcPr>
            <w:tcW w:w="850" w:type="dxa"/>
            <w:shd w:val="clear" w:color="auto" w:fill="auto"/>
          </w:tcPr>
          <w:p w14:paraId="0007B90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5.62</w:t>
            </w:r>
          </w:p>
        </w:tc>
        <w:tc>
          <w:tcPr>
            <w:tcW w:w="851" w:type="dxa"/>
            <w:shd w:val="clear" w:color="auto" w:fill="auto"/>
          </w:tcPr>
          <w:p w14:paraId="4352E3E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168.21</w:t>
            </w:r>
          </w:p>
        </w:tc>
      </w:tr>
      <w:tr w:rsidR="000B722E" w:rsidRPr="000B722E" w14:paraId="5AD937F2" w14:textId="77777777" w:rsidTr="00DA765D">
        <w:trPr>
          <w:trHeight w:val="20"/>
        </w:trPr>
        <w:tc>
          <w:tcPr>
            <w:tcW w:w="890" w:type="dxa"/>
            <w:vMerge w:val="restart"/>
            <w:textDirection w:val="btLr"/>
            <w:vAlign w:val="center"/>
          </w:tcPr>
          <w:p w14:paraId="5FAC57DE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Autumn</w:t>
            </w:r>
          </w:p>
        </w:tc>
        <w:tc>
          <w:tcPr>
            <w:tcW w:w="1203" w:type="dxa"/>
          </w:tcPr>
          <w:p w14:paraId="71B3DB9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978" w:type="dxa"/>
          </w:tcPr>
          <w:p w14:paraId="1BFBA73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04BAD5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321.33</w:t>
            </w:r>
          </w:p>
        </w:tc>
        <w:tc>
          <w:tcPr>
            <w:tcW w:w="839" w:type="dxa"/>
            <w:shd w:val="clear" w:color="auto" w:fill="auto"/>
            <w:hideMark/>
          </w:tcPr>
          <w:p w14:paraId="1245EF2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144.62</w:t>
            </w:r>
          </w:p>
        </w:tc>
        <w:tc>
          <w:tcPr>
            <w:tcW w:w="838" w:type="dxa"/>
            <w:shd w:val="clear" w:color="auto" w:fill="auto"/>
            <w:hideMark/>
          </w:tcPr>
          <w:p w14:paraId="1FF53B8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0.45</w:t>
            </w:r>
          </w:p>
        </w:tc>
        <w:tc>
          <w:tcPr>
            <w:tcW w:w="1073" w:type="dxa"/>
            <w:shd w:val="clear" w:color="auto" w:fill="auto"/>
            <w:hideMark/>
          </w:tcPr>
          <w:p w14:paraId="1DF9B45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-0.57</w:t>
            </w:r>
          </w:p>
        </w:tc>
        <w:tc>
          <w:tcPr>
            <w:tcW w:w="993" w:type="dxa"/>
            <w:shd w:val="clear" w:color="auto" w:fill="auto"/>
            <w:hideMark/>
          </w:tcPr>
          <w:p w14:paraId="0F89131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-1.04</w:t>
            </w:r>
          </w:p>
        </w:tc>
        <w:tc>
          <w:tcPr>
            <w:tcW w:w="850" w:type="dxa"/>
            <w:shd w:val="clear" w:color="auto" w:fill="auto"/>
            <w:hideMark/>
          </w:tcPr>
          <w:p w14:paraId="18AE929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63</w:t>
            </w:r>
          </w:p>
        </w:tc>
        <w:tc>
          <w:tcPr>
            <w:tcW w:w="851" w:type="dxa"/>
            <w:shd w:val="clear" w:color="auto" w:fill="auto"/>
            <w:hideMark/>
          </w:tcPr>
          <w:p w14:paraId="7C3A123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514</w:t>
            </w:r>
          </w:p>
        </w:tc>
      </w:tr>
      <w:tr w:rsidR="000B722E" w:rsidRPr="000B722E" w14:paraId="0DEA4048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5A441DD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0239ECF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10</w:t>
            </w:r>
          </w:p>
        </w:tc>
        <w:tc>
          <w:tcPr>
            <w:tcW w:w="978" w:type="dxa"/>
          </w:tcPr>
          <w:p w14:paraId="034599F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030CD2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468.63</w:t>
            </w:r>
          </w:p>
        </w:tc>
        <w:tc>
          <w:tcPr>
            <w:tcW w:w="839" w:type="dxa"/>
            <w:shd w:val="clear" w:color="auto" w:fill="auto"/>
            <w:hideMark/>
          </w:tcPr>
          <w:p w14:paraId="0B3B775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193.05</w:t>
            </w:r>
          </w:p>
        </w:tc>
        <w:tc>
          <w:tcPr>
            <w:tcW w:w="838" w:type="dxa"/>
            <w:shd w:val="clear" w:color="auto" w:fill="auto"/>
            <w:hideMark/>
          </w:tcPr>
          <w:p w14:paraId="035EAB9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0.41</w:t>
            </w:r>
          </w:p>
        </w:tc>
        <w:tc>
          <w:tcPr>
            <w:tcW w:w="1073" w:type="dxa"/>
            <w:shd w:val="clear" w:color="auto" w:fill="auto"/>
            <w:hideMark/>
          </w:tcPr>
          <w:p w14:paraId="61EA596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-0.26</w:t>
            </w:r>
          </w:p>
        </w:tc>
        <w:tc>
          <w:tcPr>
            <w:tcW w:w="993" w:type="dxa"/>
            <w:shd w:val="clear" w:color="auto" w:fill="auto"/>
            <w:hideMark/>
          </w:tcPr>
          <w:p w14:paraId="7675E86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-1.22</w:t>
            </w:r>
          </w:p>
        </w:tc>
        <w:tc>
          <w:tcPr>
            <w:tcW w:w="850" w:type="dxa"/>
            <w:shd w:val="clear" w:color="auto" w:fill="auto"/>
            <w:hideMark/>
          </w:tcPr>
          <w:p w14:paraId="246121D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149</w:t>
            </w:r>
          </w:p>
        </w:tc>
        <w:tc>
          <w:tcPr>
            <w:tcW w:w="851" w:type="dxa"/>
            <w:shd w:val="clear" w:color="auto" w:fill="auto"/>
            <w:hideMark/>
          </w:tcPr>
          <w:p w14:paraId="3D5C02F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747</w:t>
            </w:r>
          </w:p>
        </w:tc>
      </w:tr>
      <w:tr w:rsidR="000B722E" w:rsidRPr="000B722E" w14:paraId="11EBF69E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6EB0C45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0E6A75E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TSP</w:t>
            </w:r>
          </w:p>
        </w:tc>
        <w:tc>
          <w:tcPr>
            <w:tcW w:w="978" w:type="dxa"/>
          </w:tcPr>
          <w:p w14:paraId="2539453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121B20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926.03</w:t>
            </w:r>
          </w:p>
        </w:tc>
        <w:tc>
          <w:tcPr>
            <w:tcW w:w="839" w:type="dxa"/>
            <w:shd w:val="clear" w:color="auto" w:fill="auto"/>
            <w:hideMark/>
          </w:tcPr>
          <w:p w14:paraId="24B7052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273.36</w:t>
            </w:r>
          </w:p>
        </w:tc>
        <w:tc>
          <w:tcPr>
            <w:tcW w:w="838" w:type="dxa"/>
            <w:shd w:val="clear" w:color="auto" w:fill="auto"/>
            <w:hideMark/>
          </w:tcPr>
          <w:p w14:paraId="1C4E019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</w:t>
            </w:r>
          </w:p>
        </w:tc>
        <w:tc>
          <w:tcPr>
            <w:tcW w:w="1073" w:type="dxa"/>
            <w:shd w:val="clear" w:color="auto" w:fill="auto"/>
            <w:hideMark/>
          </w:tcPr>
          <w:p w14:paraId="779EBAF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-0.65</w:t>
            </w:r>
          </w:p>
        </w:tc>
        <w:tc>
          <w:tcPr>
            <w:tcW w:w="993" w:type="dxa"/>
            <w:shd w:val="clear" w:color="auto" w:fill="auto"/>
            <w:hideMark/>
          </w:tcPr>
          <w:p w14:paraId="1F7784C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-0.84</w:t>
            </w:r>
          </w:p>
        </w:tc>
        <w:tc>
          <w:tcPr>
            <w:tcW w:w="850" w:type="dxa"/>
            <w:shd w:val="clear" w:color="auto" w:fill="auto"/>
            <w:hideMark/>
          </w:tcPr>
          <w:p w14:paraId="472D814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396</w:t>
            </w:r>
          </w:p>
        </w:tc>
        <w:tc>
          <w:tcPr>
            <w:tcW w:w="851" w:type="dxa"/>
            <w:shd w:val="clear" w:color="auto" w:fill="auto"/>
            <w:hideMark/>
          </w:tcPr>
          <w:p w14:paraId="37C4BF4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1330</w:t>
            </w:r>
          </w:p>
        </w:tc>
      </w:tr>
      <w:tr w:rsidR="000B722E" w:rsidRPr="000B722E" w14:paraId="6D53FF32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2460D8B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3" w:type="dxa"/>
          </w:tcPr>
          <w:p w14:paraId="32671C6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</w:t>
            </w:r>
          </w:p>
        </w:tc>
        <w:tc>
          <w:tcPr>
            <w:tcW w:w="978" w:type="dxa"/>
          </w:tcPr>
          <w:p w14:paraId="38BA7F0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mg m</w:t>
            </w:r>
            <w:r w:rsidRPr="000B722E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65A80BE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21.66</w:t>
            </w:r>
          </w:p>
        </w:tc>
        <w:tc>
          <w:tcPr>
            <w:tcW w:w="839" w:type="dxa"/>
            <w:shd w:val="clear" w:color="auto" w:fill="auto"/>
            <w:hideMark/>
          </w:tcPr>
          <w:p w14:paraId="7ADE81E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13.66</w:t>
            </w:r>
          </w:p>
        </w:tc>
        <w:tc>
          <w:tcPr>
            <w:tcW w:w="838" w:type="dxa"/>
            <w:shd w:val="clear" w:color="auto" w:fill="auto"/>
            <w:hideMark/>
          </w:tcPr>
          <w:p w14:paraId="4529551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1073" w:type="dxa"/>
            <w:shd w:val="clear" w:color="auto" w:fill="auto"/>
            <w:hideMark/>
          </w:tcPr>
          <w:p w14:paraId="5DB2A17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0.87</w:t>
            </w:r>
          </w:p>
        </w:tc>
        <w:tc>
          <w:tcPr>
            <w:tcW w:w="993" w:type="dxa"/>
            <w:shd w:val="clear" w:color="auto" w:fill="auto"/>
            <w:hideMark/>
          </w:tcPr>
          <w:p w14:paraId="28E9E02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-0.51</w:t>
            </w:r>
          </w:p>
        </w:tc>
        <w:tc>
          <w:tcPr>
            <w:tcW w:w="850" w:type="dxa"/>
            <w:shd w:val="clear" w:color="auto" w:fill="auto"/>
            <w:hideMark/>
          </w:tcPr>
          <w:p w14:paraId="2F47E97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3.23</w:t>
            </w:r>
          </w:p>
        </w:tc>
        <w:tc>
          <w:tcPr>
            <w:tcW w:w="851" w:type="dxa"/>
            <w:shd w:val="clear" w:color="auto" w:fill="auto"/>
            <w:hideMark/>
          </w:tcPr>
          <w:p w14:paraId="74D3684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52.57</w:t>
            </w:r>
          </w:p>
        </w:tc>
      </w:tr>
      <w:tr w:rsidR="000B722E" w:rsidRPr="000B722E" w14:paraId="1439B92A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4A72232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17BBE1C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1DD1F2E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1A61413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53.65</w:t>
            </w:r>
          </w:p>
        </w:tc>
        <w:tc>
          <w:tcPr>
            <w:tcW w:w="839" w:type="dxa"/>
            <w:shd w:val="clear" w:color="auto" w:fill="auto"/>
            <w:hideMark/>
          </w:tcPr>
          <w:p w14:paraId="200EDF8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29.9</w:t>
            </w:r>
          </w:p>
        </w:tc>
        <w:tc>
          <w:tcPr>
            <w:tcW w:w="838" w:type="dxa"/>
            <w:shd w:val="clear" w:color="auto" w:fill="auto"/>
            <w:hideMark/>
          </w:tcPr>
          <w:p w14:paraId="75A0FE2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1073" w:type="dxa"/>
            <w:shd w:val="clear" w:color="auto" w:fill="auto"/>
            <w:hideMark/>
          </w:tcPr>
          <w:p w14:paraId="3C42F10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0.27</w:t>
            </w:r>
          </w:p>
        </w:tc>
        <w:tc>
          <w:tcPr>
            <w:tcW w:w="993" w:type="dxa"/>
            <w:shd w:val="clear" w:color="auto" w:fill="auto"/>
            <w:hideMark/>
          </w:tcPr>
          <w:p w14:paraId="6F25E29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-1.48</w:t>
            </w:r>
          </w:p>
        </w:tc>
        <w:tc>
          <w:tcPr>
            <w:tcW w:w="850" w:type="dxa"/>
            <w:shd w:val="clear" w:color="auto" w:fill="auto"/>
            <w:hideMark/>
          </w:tcPr>
          <w:p w14:paraId="1B72085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13.87</w:t>
            </w:r>
          </w:p>
        </w:tc>
        <w:tc>
          <w:tcPr>
            <w:tcW w:w="851" w:type="dxa"/>
            <w:shd w:val="clear" w:color="auto" w:fill="auto"/>
            <w:hideMark/>
          </w:tcPr>
          <w:p w14:paraId="00B754B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98.21</w:t>
            </w:r>
          </w:p>
        </w:tc>
      </w:tr>
      <w:tr w:rsidR="000B722E" w:rsidRPr="000B722E" w14:paraId="05D7FAFD" w14:textId="77777777" w:rsidTr="00DA765D">
        <w:trPr>
          <w:trHeight w:val="58"/>
        </w:trPr>
        <w:tc>
          <w:tcPr>
            <w:tcW w:w="890" w:type="dxa"/>
            <w:vMerge/>
            <w:vAlign w:val="center"/>
          </w:tcPr>
          <w:p w14:paraId="05813B1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49C443C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0969BCE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3881506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42.07</w:t>
            </w:r>
          </w:p>
        </w:tc>
        <w:tc>
          <w:tcPr>
            <w:tcW w:w="839" w:type="dxa"/>
            <w:shd w:val="clear" w:color="auto" w:fill="auto"/>
            <w:hideMark/>
          </w:tcPr>
          <w:p w14:paraId="53F6286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26.33</w:t>
            </w:r>
          </w:p>
        </w:tc>
        <w:tc>
          <w:tcPr>
            <w:tcW w:w="838" w:type="dxa"/>
            <w:shd w:val="clear" w:color="auto" w:fill="auto"/>
            <w:hideMark/>
          </w:tcPr>
          <w:p w14:paraId="2578DEF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1073" w:type="dxa"/>
            <w:shd w:val="clear" w:color="auto" w:fill="auto"/>
            <w:hideMark/>
          </w:tcPr>
          <w:p w14:paraId="290EAAF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-0.11</w:t>
            </w:r>
          </w:p>
        </w:tc>
        <w:tc>
          <w:tcPr>
            <w:tcW w:w="993" w:type="dxa"/>
            <w:shd w:val="clear" w:color="auto" w:fill="auto"/>
            <w:hideMark/>
          </w:tcPr>
          <w:p w14:paraId="32C245B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-1.53</w:t>
            </w:r>
          </w:p>
        </w:tc>
        <w:tc>
          <w:tcPr>
            <w:tcW w:w="850" w:type="dxa"/>
            <w:shd w:val="clear" w:color="auto" w:fill="auto"/>
            <w:hideMark/>
          </w:tcPr>
          <w:p w14:paraId="61F836F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3.13</w:t>
            </w:r>
          </w:p>
        </w:tc>
        <w:tc>
          <w:tcPr>
            <w:tcW w:w="851" w:type="dxa"/>
            <w:shd w:val="clear" w:color="auto" w:fill="auto"/>
            <w:hideMark/>
          </w:tcPr>
          <w:p w14:paraId="0A62A81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79.36</w:t>
            </w:r>
          </w:p>
        </w:tc>
      </w:tr>
      <w:tr w:rsidR="000B722E" w:rsidRPr="000B722E" w14:paraId="11680520" w14:textId="77777777" w:rsidTr="00DA765D">
        <w:trPr>
          <w:trHeight w:val="20"/>
        </w:trPr>
        <w:tc>
          <w:tcPr>
            <w:tcW w:w="890" w:type="dxa"/>
            <w:vMerge w:val="restart"/>
            <w:textDirection w:val="btLr"/>
            <w:vAlign w:val="center"/>
          </w:tcPr>
          <w:p w14:paraId="49C473F5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  <w:bookmarkStart w:id="0" w:name="_Hlk134887132"/>
            <w:r w:rsidRPr="000B722E">
              <w:rPr>
                <w:rFonts w:asciiTheme="majorBidi" w:hAnsiTheme="majorBidi" w:cstheme="majorBidi"/>
                <w:lang w:val="en-GB"/>
              </w:rPr>
              <w:t>Winter</w:t>
            </w:r>
          </w:p>
        </w:tc>
        <w:tc>
          <w:tcPr>
            <w:tcW w:w="1203" w:type="dxa"/>
          </w:tcPr>
          <w:p w14:paraId="10A152C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978" w:type="dxa"/>
          </w:tcPr>
          <w:p w14:paraId="17F053F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79D0DCE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345.93</w:t>
            </w:r>
          </w:p>
        </w:tc>
        <w:tc>
          <w:tcPr>
            <w:tcW w:w="839" w:type="dxa"/>
            <w:shd w:val="clear" w:color="auto" w:fill="auto"/>
            <w:hideMark/>
          </w:tcPr>
          <w:p w14:paraId="5CB7650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152.69</w:t>
            </w:r>
          </w:p>
        </w:tc>
        <w:tc>
          <w:tcPr>
            <w:tcW w:w="838" w:type="dxa"/>
            <w:shd w:val="clear" w:color="auto" w:fill="auto"/>
            <w:hideMark/>
          </w:tcPr>
          <w:p w14:paraId="02ABB8F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1073" w:type="dxa"/>
            <w:shd w:val="clear" w:color="auto" w:fill="auto"/>
            <w:hideMark/>
          </w:tcPr>
          <w:p w14:paraId="10E3225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2-0.48</w:t>
            </w:r>
          </w:p>
        </w:tc>
        <w:tc>
          <w:tcPr>
            <w:tcW w:w="993" w:type="dxa"/>
            <w:shd w:val="clear" w:color="auto" w:fill="auto"/>
            <w:hideMark/>
          </w:tcPr>
          <w:p w14:paraId="74A911D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-0.59</w:t>
            </w:r>
          </w:p>
        </w:tc>
        <w:tc>
          <w:tcPr>
            <w:tcW w:w="850" w:type="dxa"/>
            <w:shd w:val="clear" w:color="auto" w:fill="auto"/>
            <w:hideMark/>
          </w:tcPr>
          <w:p w14:paraId="151E325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14:paraId="427EB16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602</w:t>
            </w:r>
          </w:p>
        </w:tc>
      </w:tr>
      <w:tr w:rsidR="000B722E" w:rsidRPr="000B722E" w14:paraId="5AC6C957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5E994E2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3A580A7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10</w:t>
            </w:r>
          </w:p>
        </w:tc>
        <w:tc>
          <w:tcPr>
            <w:tcW w:w="978" w:type="dxa"/>
          </w:tcPr>
          <w:p w14:paraId="5E96E22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5D6DF6D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403.3</w:t>
            </w:r>
          </w:p>
        </w:tc>
        <w:tc>
          <w:tcPr>
            <w:tcW w:w="839" w:type="dxa"/>
            <w:shd w:val="clear" w:color="auto" w:fill="auto"/>
            <w:hideMark/>
          </w:tcPr>
          <w:p w14:paraId="5EA34A5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185.07</w:t>
            </w:r>
          </w:p>
        </w:tc>
        <w:tc>
          <w:tcPr>
            <w:tcW w:w="838" w:type="dxa"/>
            <w:shd w:val="clear" w:color="auto" w:fill="auto"/>
            <w:hideMark/>
          </w:tcPr>
          <w:p w14:paraId="3967698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0.46</w:t>
            </w:r>
          </w:p>
        </w:tc>
        <w:tc>
          <w:tcPr>
            <w:tcW w:w="1073" w:type="dxa"/>
            <w:shd w:val="clear" w:color="auto" w:fill="auto"/>
            <w:hideMark/>
          </w:tcPr>
          <w:p w14:paraId="4F4776C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-0.32</w:t>
            </w:r>
          </w:p>
        </w:tc>
        <w:tc>
          <w:tcPr>
            <w:tcW w:w="993" w:type="dxa"/>
            <w:shd w:val="clear" w:color="auto" w:fill="auto"/>
            <w:hideMark/>
          </w:tcPr>
          <w:p w14:paraId="03A4358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-1.13</w:t>
            </w:r>
          </w:p>
        </w:tc>
        <w:tc>
          <w:tcPr>
            <w:tcW w:w="850" w:type="dxa"/>
            <w:shd w:val="clear" w:color="auto" w:fill="auto"/>
            <w:hideMark/>
          </w:tcPr>
          <w:p w14:paraId="4DA6BE0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93</w:t>
            </w:r>
          </w:p>
        </w:tc>
        <w:tc>
          <w:tcPr>
            <w:tcW w:w="851" w:type="dxa"/>
            <w:shd w:val="clear" w:color="auto" w:fill="auto"/>
            <w:hideMark/>
          </w:tcPr>
          <w:p w14:paraId="10D51D0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674</w:t>
            </w:r>
          </w:p>
        </w:tc>
      </w:tr>
      <w:tr w:rsidR="000B722E" w:rsidRPr="000B722E" w14:paraId="03177537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1726F2D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4C3FBD1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TSP</w:t>
            </w:r>
          </w:p>
        </w:tc>
        <w:tc>
          <w:tcPr>
            <w:tcW w:w="978" w:type="dxa"/>
          </w:tcPr>
          <w:p w14:paraId="4446B72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67EE620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871.3</w:t>
            </w:r>
          </w:p>
        </w:tc>
        <w:tc>
          <w:tcPr>
            <w:tcW w:w="839" w:type="dxa"/>
            <w:shd w:val="clear" w:color="auto" w:fill="auto"/>
            <w:hideMark/>
          </w:tcPr>
          <w:p w14:paraId="3F32E20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311.14</w:t>
            </w:r>
          </w:p>
        </w:tc>
        <w:tc>
          <w:tcPr>
            <w:tcW w:w="838" w:type="dxa"/>
            <w:shd w:val="clear" w:color="auto" w:fill="auto"/>
            <w:hideMark/>
          </w:tcPr>
          <w:p w14:paraId="1E17328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0.36</w:t>
            </w:r>
          </w:p>
        </w:tc>
        <w:tc>
          <w:tcPr>
            <w:tcW w:w="1073" w:type="dxa"/>
            <w:shd w:val="clear" w:color="auto" w:fill="auto"/>
            <w:hideMark/>
          </w:tcPr>
          <w:p w14:paraId="7AFAB0D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-0.68</w:t>
            </w:r>
          </w:p>
        </w:tc>
        <w:tc>
          <w:tcPr>
            <w:tcW w:w="993" w:type="dxa"/>
            <w:shd w:val="clear" w:color="auto" w:fill="auto"/>
            <w:hideMark/>
          </w:tcPr>
          <w:p w14:paraId="7E5F511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-0.91</w:t>
            </w:r>
          </w:p>
        </w:tc>
        <w:tc>
          <w:tcPr>
            <w:tcW w:w="850" w:type="dxa"/>
            <w:shd w:val="clear" w:color="auto" w:fill="auto"/>
            <w:hideMark/>
          </w:tcPr>
          <w:p w14:paraId="29B5EA1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234</w:t>
            </w:r>
          </w:p>
        </w:tc>
        <w:tc>
          <w:tcPr>
            <w:tcW w:w="851" w:type="dxa"/>
            <w:shd w:val="clear" w:color="auto" w:fill="auto"/>
            <w:hideMark/>
          </w:tcPr>
          <w:p w14:paraId="42E26A5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1256</w:t>
            </w:r>
          </w:p>
        </w:tc>
      </w:tr>
      <w:tr w:rsidR="000B722E" w:rsidRPr="000B722E" w14:paraId="1F55E0FA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35F8630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3" w:type="dxa"/>
          </w:tcPr>
          <w:p w14:paraId="14FB9ED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</w:t>
            </w:r>
          </w:p>
        </w:tc>
        <w:tc>
          <w:tcPr>
            <w:tcW w:w="978" w:type="dxa"/>
          </w:tcPr>
          <w:p w14:paraId="1408AD4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mg m</w:t>
            </w:r>
            <w:r w:rsidRPr="000B722E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BEBCE6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26.64</w:t>
            </w:r>
          </w:p>
        </w:tc>
        <w:tc>
          <w:tcPr>
            <w:tcW w:w="839" w:type="dxa"/>
            <w:shd w:val="clear" w:color="auto" w:fill="auto"/>
            <w:hideMark/>
          </w:tcPr>
          <w:p w14:paraId="105A81A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14.75</w:t>
            </w:r>
          </w:p>
        </w:tc>
        <w:tc>
          <w:tcPr>
            <w:tcW w:w="838" w:type="dxa"/>
            <w:shd w:val="clear" w:color="auto" w:fill="auto"/>
            <w:hideMark/>
          </w:tcPr>
          <w:p w14:paraId="7B2C2ED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0.55</w:t>
            </w:r>
          </w:p>
        </w:tc>
        <w:tc>
          <w:tcPr>
            <w:tcW w:w="1073" w:type="dxa"/>
            <w:shd w:val="clear" w:color="auto" w:fill="auto"/>
            <w:hideMark/>
          </w:tcPr>
          <w:p w14:paraId="690DEC2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993" w:type="dxa"/>
            <w:shd w:val="clear" w:color="auto" w:fill="auto"/>
            <w:hideMark/>
          </w:tcPr>
          <w:p w14:paraId="5628C24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-0.9</w:t>
            </w:r>
          </w:p>
        </w:tc>
        <w:tc>
          <w:tcPr>
            <w:tcW w:w="850" w:type="dxa"/>
            <w:shd w:val="clear" w:color="auto" w:fill="auto"/>
            <w:hideMark/>
          </w:tcPr>
          <w:p w14:paraId="74B1BCC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2.21</w:t>
            </w:r>
          </w:p>
        </w:tc>
        <w:tc>
          <w:tcPr>
            <w:tcW w:w="851" w:type="dxa"/>
            <w:shd w:val="clear" w:color="auto" w:fill="auto"/>
            <w:hideMark/>
          </w:tcPr>
          <w:p w14:paraId="61A5590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54.04</w:t>
            </w:r>
          </w:p>
        </w:tc>
      </w:tr>
      <w:tr w:rsidR="000B722E" w:rsidRPr="000B722E" w14:paraId="13FBAE16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3CA4927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1093A93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0BCE54A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0591753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57.04</w:t>
            </w:r>
          </w:p>
        </w:tc>
        <w:tc>
          <w:tcPr>
            <w:tcW w:w="839" w:type="dxa"/>
            <w:shd w:val="clear" w:color="auto" w:fill="auto"/>
            <w:hideMark/>
          </w:tcPr>
          <w:p w14:paraId="38497DF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31.92</w:t>
            </w:r>
          </w:p>
        </w:tc>
        <w:tc>
          <w:tcPr>
            <w:tcW w:w="838" w:type="dxa"/>
            <w:shd w:val="clear" w:color="auto" w:fill="auto"/>
            <w:hideMark/>
          </w:tcPr>
          <w:p w14:paraId="76724A2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1073" w:type="dxa"/>
            <w:shd w:val="clear" w:color="auto" w:fill="auto"/>
            <w:hideMark/>
          </w:tcPr>
          <w:p w14:paraId="19941A8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0.03</w:t>
            </w:r>
          </w:p>
        </w:tc>
        <w:tc>
          <w:tcPr>
            <w:tcW w:w="993" w:type="dxa"/>
            <w:shd w:val="clear" w:color="auto" w:fill="auto"/>
            <w:hideMark/>
          </w:tcPr>
          <w:p w14:paraId="61C99A6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-1.23</w:t>
            </w:r>
          </w:p>
        </w:tc>
        <w:tc>
          <w:tcPr>
            <w:tcW w:w="850" w:type="dxa"/>
            <w:shd w:val="clear" w:color="auto" w:fill="auto"/>
            <w:hideMark/>
          </w:tcPr>
          <w:p w14:paraId="0E3575E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6.57</w:t>
            </w:r>
          </w:p>
        </w:tc>
        <w:tc>
          <w:tcPr>
            <w:tcW w:w="851" w:type="dxa"/>
            <w:shd w:val="clear" w:color="auto" w:fill="auto"/>
            <w:hideMark/>
          </w:tcPr>
          <w:p w14:paraId="33F9DF6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110.21</w:t>
            </w:r>
          </w:p>
        </w:tc>
      </w:tr>
      <w:tr w:rsidR="000B722E" w:rsidRPr="000B722E" w14:paraId="62AC3201" w14:textId="77777777" w:rsidTr="00DA765D">
        <w:trPr>
          <w:trHeight w:val="20"/>
        </w:trPr>
        <w:tc>
          <w:tcPr>
            <w:tcW w:w="890" w:type="dxa"/>
            <w:vMerge/>
            <w:vAlign w:val="center"/>
          </w:tcPr>
          <w:p w14:paraId="395242A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23D3F78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15CAECD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4ED2AA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50.82</w:t>
            </w:r>
          </w:p>
        </w:tc>
        <w:tc>
          <w:tcPr>
            <w:tcW w:w="839" w:type="dxa"/>
            <w:shd w:val="clear" w:color="auto" w:fill="auto"/>
            <w:hideMark/>
          </w:tcPr>
          <w:p w14:paraId="39894E9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33.03</w:t>
            </w:r>
          </w:p>
        </w:tc>
        <w:tc>
          <w:tcPr>
            <w:tcW w:w="838" w:type="dxa"/>
            <w:shd w:val="clear" w:color="auto" w:fill="auto"/>
            <w:hideMark/>
          </w:tcPr>
          <w:p w14:paraId="639994A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0.65</w:t>
            </w:r>
          </w:p>
        </w:tc>
        <w:tc>
          <w:tcPr>
            <w:tcW w:w="1073" w:type="dxa"/>
            <w:shd w:val="clear" w:color="auto" w:fill="auto"/>
            <w:hideMark/>
          </w:tcPr>
          <w:p w14:paraId="15E7DC2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993" w:type="dxa"/>
            <w:shd w:val="clear" w:color="auto" w:fill="auto"/>
            <w:hideMark/>
          </w:tcPr>
          <w:p w14:paraId="7AF57AB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-1.51</w:t>
            </w:r>
          </w:p>
        </w:tc>
        <w:tc>
          <w:tcPr>
            <w:tcW w:w="850" w:type="dxa"/>
            <w:shd w:val="clear" w:color="auto" w:fill="auto"/>
            <w:hideMark/>
          </w:tcPr>
          <w:p w14:paraId="3671A15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4.29</w:t>
            </w:r>
          </w:p>
        </w:tc>
        <w:tc>
          <w:tcPr>
            <w:tcW w:w="851" w:type="dxa"/>
            <w:shd w:val="clear" w:color="auto" w:fill="auto"/>
            <w:hideMark/>
          </w:tcPr>
          <w:p w14:paraId="4046440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99.24</w:t>
            </w:r>
          </w:p>
        </w:tc>
      </w:tr>
      <w:bookmarkEnd w:id="0"/>
      <w:tr w:rsidR="000B722E" w:rsidRPr="000B722E" w14:paraId="23A9CA83" w14:textId="77777777" w:rsidTr="00DA765D">
        <w:trPr>
          <w:trHeight w:val="20"/>
        </w:trPr>
        <w:tc>
          <w:tcPr>
            <w:tcW w:w="890" w:type="dxa"/>
            <w:vMerge w:val="restart"/>
            <w:textDirection w:val="btLr"/>
            <w:vAlign w:val="center"/>
          </w:tcPr>
          <w:p w14:paraId="0307476E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Spring</w:t>
            </w:r>
          </w:p>
        </w:tc>
        <w:tc>
          <w:tcPr>
            <w:tcW w:w="1203" w:type="dxa"/>
          </w:tcPr>
          <w:p w14:paraId="494BEC2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978" w:type="dxa"/>
          </w:tcPr>
          <w:p w14:paraId="00AE651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3D67F4B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352.2</w:t>
            </w:r>
          </w:p>
        </w:tc>
        <w:tc>
          <w:tcPr>
            <w:tcW w:w="839" w:type="dxa"/>
            <w:shd w:val="clear" w:color="auto" w:fill="auto"/>
            <w:hideMark/>
          </w:tcPr>
          <w:p w14:paraId="5823415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140.64</w:t>
            </w:r>
          </w:p>
        </w:tc>
        <w:tc>
          <w:tcPr>
            <w:tcW w:w="838" w:type="dxa"/>
            <w:shd w:val="clear" w:color="auto" w:fill="auto"/>
            <w:hideMark/>
          </w:tcPr>
          <w:p w14:paraId="5B8F2C8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1073" w:type="dxa"/>
            <w:shd w:val="clear" w:color="auto" w:fill="auto"/>
            <w:hideMark/>
          </w:tcPr>
          <w:p w14:paraId="1EAD1E0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-0.55</w:t>
            </w:r>
          </w:p>
        </w:tc>
        <w:tc>
          <w:tcPr>
            <w:tcW w:w="993" w:type="dxa"/>
            <w:shd w:val="clear" w:color="auto" w:fill="auto"/>
            <w:hideMark/>
          </w:tcPr>
          <w:p w14:paraId="7265AF3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-0.76</w:t>
            </w:r>
          </w:p>
        </w:tc>
        <w:tc>
          <w:tcPr>
            <w:tcW w:w="850" w:type="dxa"/>
            <w:shd w:val="clear" w:color="auto" w:fill="auto"/>
            <w:hideMark/>
          </w:tcPr>
          <w:p w14:paraId="42006F9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105</w:t>
            </w:r>
          </w:p>
        </w:tc>
        <w:tc>
          <w:tcPr>
            <w:tcW w:w="851" w:type="dxa"/>
            <w:shd w:val="clear" w:color="auto" w:fill="auto"/>
            <w:hideMark/>
          </w:tcPr>
          <w:p w14:paraId="25C5786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597</w:t>
            </w:r>
          </w:p>
        </w:tc>
      </w:tr>
      <w:tr w:rsidR="000B722E" w:rsidRPr="000B722E" w14:paraId="4FB73C8C" w14:textId="77777777" w:rsidTr="00DA765D">
        <w:trPr>
          <w:trHeight w:val="20"/>
        </w:trPr>
        <w:tc>
          <w:tcPr>
            <w:tcW w:w="890" w:type="dxa"/>
            <w:vMerge/>
            <w:textDirection w:val="btLr"/>
            <w:vAlign w:val="center"/>
          </w:tcPr>
          <w:p w14:paraId="43CAC00F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5436C95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PM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10</w:t>
            </w:r>
          </w:p>
        </w:tc>
        <w:tc>
          <w:tcPr>
            <w:tcW w:w="978" w:type="dxa"/>
          </w:tcPr>
          <w:p w14:paraId="54D6791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42F0AF4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469.87</w:t>
            </w:r>
          </w:p>
        </w:tc>
        <w:tc>
          <w:tcPr>
            <w:tcW w:w="839" w:type="dxa"/>
            <w:shd w:val="clear" w:color="auto" w:fill="auto"/>
            <w:hideMark/>
          </w:tcPr>
          <w:p w14:paraId="26808ED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186.53</w:t>
            </w:r>
          </w:p>
        </w:tc>
        <w:tc>
          <w:tcPr>
            <w:tcW w:w="838" w:type="dxa"/>
            <w:shd w:val="clear" w:color="auto" w:fill="auto"/>
            <w:hideMark/>
          </w:tcPr>
          <w:p w14:paraId="2CF54884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0.4</w:t>
            </w:r>
          </w:p>
        </w:tc>
        <w:tc>
          <w:tcPr>
            <w:tcW w:w="1073" w:type="dxa"/>
            <w:shd w:val="clear" w:color="auto" w:fill="auto"/>
            <w:hideMark/>
          </w:tcPr>
          <w:p w14:paraId="58EBCB7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-0.31</w:t>
            </w:r>
          </w:p>
        </w:tc>
        <w:tc>
          <w:tcPr>
            <w:tcW w:w="993" w:type="dxa"/>
            <w:shd w:val="clear" w:color="auto" w:fill="auto"/>
            <w:hideMark/>
          </w:tcPr>
          <w:p w14:paraId="68E87F9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-0.92</w:t>
            </w:r>
          </w:p>
        </w:tc>
        <w:tc>
          <w:tcPr>
            <w:tcW w:w="850" w:type="dxa"/>
            <w:shd w:val="clear" w:color="auto" w:fill="auto"/>
            <w:hideMark/>
          </w:tcPr>
          <w:p w14:paraId="3A72F5D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674EA90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781</w:t>
            </w:r>
          </w:p>
        </w:tc>
      </w:tr>
      <w:tr w:rsidR="000B722E" w:rsidRPr="000B722E" w14:paraId="543ED9D7" w14:textId="77777777" w:rsidTr="00DA765D">
        <w:trPr>
          <w:trHeight w:val="20"/>
        </w:trPr>
        <w:tc>
          <w:tcPr>
            <w:tcW w:w="890" w:type="dxa"/>
            <w:vMerge/>
            <w:textDirection w:val="btLr"/>
            <w:vAlign w:val="center"/>
          </w:tcPr>
          <w:p w14:paraId="439A99E1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1D0E307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TSP</w:t>
            </w:r>
          </w:p>
        </w:tc>
        <w:tc>
          <w:tcPr>
            <w:tcW w:w="978" w:type="dxa"/>
          </w:tcPr>
          <w:p w14:paraId="44663C5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2126B4A6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964.07</w:t>
            </w:r>
          </w:p>
        </w:tc>
        <w:tc>
          <w:tcPr>
            <w:tcW w:w="839" w:type="dxa"/>
            <w:shd w:val="clear" w:color="auto" w:fill="auto"/>
            <w:hideMark/>
          </w:tcPr>
          <w:p w14:paraId="64ECF741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276.89</w:t>
            </w:r>
          </w:p>
        </w:tc>
        <w:tc>
          <w:tcPr>
            <w:tcW w:w="838" w:type="dxa"/>
            <w:shd w:val="clear" w:color="auto" w:fill="auto"/>
            <w:hideMark/>
          </w:tcPr>
          <w:p w14:paraId="71D6663B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0.29</w:t>
            </w:r>
          </w:p>
        </w:tc>
        <w:tc>
          <w:tcPr>
            <w:tcW w:w="1073" w:type="dxa"/>
            <w:shd w:val="clear" w:color="auto" w:fill="auto"/>
            <w:hideMark/>
          </w:tcPr>
          <w:p w14:paraId="491CDBA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-0.8</w:t>
            </w:r>
          </w:p>
        </w:tc>
        <w:tc>
          <w:tcPr>
            <w:tcW w:w="993" w:type="dxa"/>
            <w:shd w:val="clear" w:color="auto" w:fill="auto"/>
            <w:hideMark/>
          </w:tcPr>
          <w:p w14:paraId="7324213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-1.02</w:t>
            </w:r>
          </w:p>
        </w:tc>
        <w:tc>
          <w:tcPr>
            <w:tcW w:w="850" w:type="dxa"/>
            <w:shd w:val="clear" w:color="auto" w:fill="auto"/>
            <w:hideMark/>
          </w:tcPr>
          <w:p w14:paraId="4C1BED2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454</w:t>
            </w:r>
          </w:p>
        </w:tc>
        <w:tc>
          <w:tcPr>
            <w:tcW w:w="851" w:type="dxa"/>
            <w:shd w:val="clear" w:color="auto" w:fill="auto"/>
            <w:hideMark/>
          </w:tcPr>
          <w:p w14:paraId="666538B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1255</w:t>
            </w:r>
          </w:p>
        </w:tc>
      </w:tr>
      <w:tr w:rsidR="000B722E" w:rsidRPr="000B722E" w14:paraId="36DF0638" w14:textId="77777777" w:rsidTr="00DA765D">
        <w:trPr>
          <w:trHeight w:val="20"/>
        </w:trPr>
        <w:tc>
          <w:tcPr>
            <w:tcW w:w="890" w:type="dxa"/>
            <w:vMerge/>
            <w:textDirection w:val="btLr"/>
            <w:vAlign w:val="center"/>
          </w:tcPr>
          <w:p w14:paraId="0A3800E0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03" w:type="dxa"/>
          </w:tcPr>
          <w:p w14:paraId="218636D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</w:t>
            </w:r>
          </w:p>
        </w:tc>
        <w:tc>
          <w:tcPr>
            <w:tcW w:w="978" w:type="dxa"/>
          </w:tcPr>
          <w:p w14:paraId="34F2A90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mg m</w:t>
            </w:r>
            <w:r w:rsidRPr="000B722E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5C4C347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15.93</w:t>
            </w:r>
          </w:p>
        </w:tc>
        <w:tc>
          <w:tcPr>
            <w:tcW w:w="839" w:type="dxa"/>
            <w:shd w:val="clear" w:color="auto" w:fill="auto"/>
            <w:hideMark/>
          </w:tcPr>
          <w:p w14:paraId="72864DF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11.06</w:t>
            </w:r>
          </w:p>
        </w:tc>
        <w:tc>
          <w:tcPr>
            <w:tcW w:w="838" w:type="dxa"/>
            <w:shd w:val="clear" w:color="auto" w:fill="auto"/>
            <w:hideMark/>
          </w:tcPr>
          <w:p w14:paraId="2568E8A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0.69</w:t>
            </w:r>
          </w:p>
        </w:tc>
        <w:tc>
          <w:tcPr>
            <w:tcW w:w="1073" w:type="dxa"/>
            <w:shd w:val="clear" w:color="auto" w:fill="auto"/>
            <w:hideMark/>
          </w:tcPr>
          <w:p w14:paraId="44B2EB52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1.34</w:t>
            </w:r>
          </w:p>
        </w:tc>
        <w:tc>
          <w:tcPr>
            <w:tcW w:w="993" w:type="dxa"/>
            <w:shd w:val="clear" w:color="auto" w:fill="auto"/>
            <w:hideMark/>
          </w:tcPr>
          <w:p w14:paraId="1EFA84A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1.27</w:t>
            </w:r>
          </w:p>
        </w:tc>
        <w:tc>
          <w:tcPr>
            <w:tcW w:w="850" w:type="dxa"/>
            <w:shd w:val="clear" w:color="auto" w:fill="auto"/>
            <w:hideMark/>
          </w:tcPr>
          <w:p w14:paraId="0BBFC8A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4.74</w:t>
            </w:r>
          </w:p>
        </w:tc>
        <w:tc>
          <w:tcPr>
            <w:tcW w:w="851" w:type="dxa"/>
            <w:shd w:val="clear" w:color="auto" w:fill="auto"/>
            <w:hideMark/>
          </w:tcPr>
          <w:p w14:paraId="57822555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47.81</w:t>
            </w:r>
          </w:p>
        </w:tc>
      </w:tr>
      <w:tr w:rsidR="000B722E" w:rsidRPr="000B722E" w14:paraId="776EBE99" w14:textId="77777777" w:rsidTr="00DA765D">
        <w:trPr>
          <w:trHeight w:val="20"/>
        </w:trPr>
        <w:tc>
          <w:tcPr>
            <w:tcW w:w="890" w:type="dxa"/>
            <w:vMerge/>
            <w:textDirection w:val="btLr"/>
            <w:vAlign w:val="center"/>
          </w:tcPr>
          <w:p w14:paraId="24FE721B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506C2E8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6141DE2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36F3D08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35.02</w:t>
            </w:r>
          </w:p>
        </w:tc>
        <w:tc>
          <w:tcPr>
            <w:tcW w:w="839" w:type="dxa"/>
            <w:shd w:val="clear" w:color="auto" w:fill="auto"/>
            <w:hideMark/>
          </w:tcPr>
          <w:p w14:paraId="42940038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17.36</w:t>
            </w:r>
          </w:p>
        </w:tc>
        <w:tc>
          <w:tcPr>
            <w:tcW w:w="838" w:type="dxa"/>
            <w:shd w:val="clear" w:color="auto" w:fill="auto"/>
            <w:hideMark/>
          </w:tcPr>
          <w:p w14:paraId="42D9462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0.5</w:t>
            </w:r>
          </w:p>
        </w:tc>
        <w:tc>
          <w:tcPr>
            <w:tcW w:w="1073" w:type="dxa"/>
            <w:shd w:val="clear" w:color="auto" w:fill="auto"/>
            <w:hideMark/>
          </w:tcPr>
          <w:p w14:paraId="2464150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0.33</w:t>
            </w:r>
          </w:p>
        </w:tc>
        <w:tc>
          <w:tcPr>
            <w:tcW w:w="993" w:type="dxa"/>
            <w:shd w:val="clear" w:color="auto" w:fill="auto"/>
            <w:hideMark/>
          </w:tcPr>
          <w:p w14:paraId="2E87EB3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-0.87</w:t>
            </w:r>
          </w:p>
        </w:tc>
        <w:tc>
          <w:tcPr>
            <w:tcW w:w="850" w:type="dxa"/>
            <w:shd w:val="clear" w:color="auto" w:fill="auto"/>
            <w:hideMark/>
          </w:tcPr>
          <w:p w14:paraId="2F566003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8.54</w:t>
            </w:r>
          </w:p>
        </w:tc>
        <w:tc>
          <w:tcPr>
            <w:tcW w:w="851" w:type="dxa"/>
            <w:shd w:val="clear" w:color="auto" w:fill="auto"/>
            <w:hideMark/>
          </w:tcPr>
          <w:p w14:paraId="1FAE292F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68.27</w:t>
            </w:r>
          </w:p>
        </w:tc>
      </w:tr>
      <w:tr w:rsidR="000B722E" w:rsidRPr="000B722E" w14:paraId="251A9B69" w14:textId="77777777" w:rsidTr="00DA765D">
        <w:trPr>
          <w:trHeight w:val="20"/>
        </w:trPr>
        <w:tc>
          <w:tcPr>
            <w:tcW w:w="890" w:type="dxa"/>
            <w:vMerge/>
            <w:textDirection w:val="btLr"/>
            <w:vAlign w:val="center"/>
          </w:tcPr>
          <w:p w14:paraId="6E92DB35" w14:textId="77777777" w:rsidR="000B722E" w:rsidRPr="000B722E" w:rsidRDefault="000B722E" w:rsidP="00DA765D">
            <w:pPr>
              <w:spacing w:after="0" w:line="276" w:lineRule="auto"/>
              <w:ind w:left="113" w:right="113"/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203" w:type="dxa"/>
          </w:tcPr>
          <w:p w14:paraId="12F0623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SO</w:t>
            </w:r>
            <w:r w:rsidRPr="000B722E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978" w:type="dxa"/>
          </w:tcPr>
          <w:p w14:paraId="2AF38E80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hAnsiTheme="majorBidi" w:cstheme="majorBidi"/>
                <w:lang w:val="en-GB"/>
              </w:rPr>
              <w:t>µg m</w:t>
            </w:r>
            <w:r w:rsidRPr="000B722E">
              <w:rPr>
                <w:rFonts w:asciiTheme="majorBidi" w:hAnsiTheme="majorBidi" w:cstheme="majorBidi"/>
                <w:vertAlign w:val="superscript"/>
                <w:lang w:val="en-GB"/>
              </w:rPr>
              <w:t>-3</w:t>
            </w:r>
          </w:p>
        </w:tc>
        <w:tc>
          <w:tcPr>
            <w:tcW w:w="978" w:type="dxa"/>
            <w:shd w:val="clear" w:color="auto" w:fill="auto"/>
            <w:hideMark/>
          </w:tcPr>
          <w:p w14:paraId="5CAE8DC7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39.28</w:t>
            </w:r>
          </w:p>
        </w:tc>
        <w:tc>
          <w:tcPr>
            <w:tcW w:w="839" w:type="dxa"/>
            <w:shd w:val="clear" w:color="auto" w:fill="auto"/>
            <w:hideMark/>
          </w:tcPr>
          <w:p w14:paraId="2F81FDDC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26.39</w:t>
            </w:r>
          </w:p>
        </w:tc>
        <w:tc>
          <w:tcPr>
            <w:tcW w:w="838" w:type="dxa"/>
            <w:shd w:val="clear" w:color="auto" w:fill="auto"/>
            <w:hideMark/>
          </w:tcPr>
          <w:p w14:paraId="28F4B059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1073" w:type="dxa"/>
            <w:shd w:val="clear" w:color="auto" w:fill="auto"/>
            <w:hideMark/>
          </w:tcPr>
          <w:p w14:paraId="4E1E0E7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0.6</w:t>
            </w:r>
          </w:p>
        </w:tc>
        <w:tc>
          <w:tcPr>
            <w:tcW w:w="993" w:type="dxa"/>
            <w:shd w:val="clear" w:color="auto" w:fill="auto"/>
            <w:hideMark/>
          </w:tcPr>
          <w:p w14:paraId="721EA82D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-0.61</w:t>
            </w:r>
          </w:p>
        </w:tc>
        <w:tc>
          <w:tcPr>
            <w:tcW w:w="850" w:type="dxa"/>
            <w:shd w:val="clear" w:color="auto" w:fill="auto"/>
            <w:hideMark/>
          </w:tcPr>
          <w:p w14:paraId="1D26AD3A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3.21</w:t>
            </w:r>
          </w:p>
        </w:tc>
        <w:tc>
          <w:tcPr>
            <w:tcW w:w="851" w:type="dxa"/>
            <w:shd w:val="clear" w:color="auto" w:fill="auto"/>
            <w:hideMark/>
          </w:tcPr>
          <w:p w14:paraId="6FD04CAE" w14:textId="77777777" w:rsidR="000B722E" w:rsidRPr="000B722E" w:rsidRDefault="000B722E" w:rsidP="00DA765D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B722E">
              <w:rPr>
                <w:rFonts w:asciiTheme="majorBidi" w:eastAsia="Times New Roman" w:hAnsiTheme="majorBidi" w:cstheme="majorBidi"/>
                <w:color w:val="000000"/>
              </w:rPr>
              <w:t>92.29</w:t>
            </w:r>
          </w:p>
        </w:tc>
      </w:tr>
    </w:tbl>
    <w:p w14:paraId="50308AB7" w14:textId="33D68BB6" w:rsidR="000B722E" w:rsidRPr="000B141D" w:rsidRDefault="00F52698" w:rsidP="000B141D">
      <w:pPr>
        <w:rPr>
          <w:rFonts w:asciiTheme="majorBidi" w:hAnsiTheme="majorBidi" w:cstheme="majorBidi"/>
          <w:color w:val="FF0000"/>
          <w:sz w:val="24"/>
          <w:szCs w:val="24"/>
        </w:rPr>
      </w:pPr>
      <w:r w:rsidRPr="00A301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0B722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2 </w:t>
      </w:r>
      <w:r w:rsidR="000B722E" w:rsidRPr="00B225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Questions asked from each </w:t>
      </w:r>
      <w:proofErr w:type="gramStart"/>
      <w:r w:rsidR="000B722E" w:rsidRPr="00B225D4">
        <w:rPr>
          <w:rFonts w:asciiTheme="majorBidi" w:hAnsiTheme="majorBidi" w:cstheme="majorBidi"/>
          <w:color w:val="000000" w:themeColor="text1"/>
          <w:sz w:val="24"/>
          <w:szCs w:val="24"/>
        </w:rPr>
        <w:t>individuals</w:t>
      </w:r>
      <w:proofErr w:type="gramEnd"/>
    </w:p>
    <w:tbl>
      <w:tblPr>
        <w:tblStyle w:val="GridTable1Light1"/>
        <w:tblW w:w="9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863"/>
        <w:gridCol w:w="878"/>
        <w:gridCol w:w="776"/>
        <w:gridCol w:w="851"/>
        <w:gridCol w:w="1118"/>
      </w:tblGrid>
      <w:tr w:rsidR="000B722E" w:rsidRPr="000B722E" w14:paraId="06E8ECC9" w14:textId="77777777" w:rsidTr="00DA7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vMerge w:val="restart"/>
            <w:tcBorders>
              <w:bottom w:val="none" w:sz="0" w:space="0" w:color="auto"/>
            </w:tcBorders>
          </w:tcPr>
          <w:p w14:paraId="71466A1D" w14:textId="77777777" w:rsidR="000B722E" w:rsidRPr="000B722E" w:rsidRDefault="000B722E" w:rsidP="00DA765D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Survey Questions</w:t>
            </w:r>
          </w:p>
        </w:tc>
        <w:tc>
          <w:tcPr>
            <w:tcW w:w="4486" w:type="dxa"/>
            <w:gridSpan w:val="5"/>
            <w:tcBorders>
              <w:bottom w:val="none" w:sz="0" w:space="0" w:color="auto"/>
            </w:tcBorders>
          </w:tcPr>
          <w:p w14:paraId="3561E05C" w14:textId="77777777" w:rsidR="000B722E" w:rsidRPr="000B722E" w:rsidRDefault="000B722E" w:rsidP="00DA7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  <w:t>Scale</w:t>
            </w:r>
          </w:p>
        </w:tc>
      </w:tr>
      <w:tr w:rsidR="000B722E" w:rsidRPr="000B722E" w14:paraId="2776E3DD" w14:textId="77777777" w:rsidTr="00DA765D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  <w:vMerge/>
          </w:tcPr>
          <w:p w14:paraId="30D099D0" w14:textId="77777777" w:rsidR="000B722E" w:rsidRPr="000B722E" w:rsidRDefault="000B722E" w:rsidP="00DA765D">
            <w:pPr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863" w:type="dxa"/>
          </w:tcPr>
          <w:p w14:paraId="4DA97C4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/>
                <w:bCs/>
                <w:color w:val="000000" w:themeColor="text1"/>
              </w:rPr>
              <w:t>1</w:t>
            </w:r>
          </w:p>
        </w:tc>
        <w:tc>
          <w:tcPr>
            <w:tcW w:w="878" w:type="dxa"/>
          </w:tcPr>
          <w:p w14:paraId="7A11A71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/>
                <w:bCs/>
                <w:color w:val="000000" w:themeColor="text1"/>
              </w:rPr>
              <w:t>2</w:t>
            </w:r>
          </w:p>
        </w:tc>
        <w:tc>
          <w:tcPr>
            <w:tcW w:w="776" w:type="dxa"/>
          </w:tcPr>
          <w:p w14:paraId="12438AB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442CC62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/>
                <w:bCs/>
                <w:color w:val="000000" w:themeColor="text1"/>
              </w:rPr>
              <w:t>4</w:t>
            </w:r>
          </w:p>
        </w:tc>
        <w:tc>
          <w:tcPr>
            <w:tcW w:w="1118" w:type="dxa"/>
          </w:tcPr>
          <w:p w14:paraId="04BB7B5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b/>
                <w:bCs/>
                <w:color w:val="000000" w:themeColor="text1"/>
              </w:rPr>
              <w:t>5</w:t>
            </w:r>
          </w:p>
        </w:tc>
      </w:tr>
      <w:tr w:rsidR="000B722E" w:rsidRPr="000B722E" w14:paraId="6A02ED22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7" w:type="dxa"/>
            <w:gridSpan w:val="6"/>
          </w:tcPr>
          <w:p w14:paraId="17105E6B" w14:textId="77777777" w:rsidR="000B722E" w:rsidRPr="000B722E" w:rsidRDefault="000B722E" w:rsidP="00DA765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Q 1. Major source of air pollution</w:t>
            </w:r>
          </w:p>
        </w:tc>
      </w:tr>
      <w:tr w:rsidR="000B722E" w:rsidRPr="000B722E" w14:paraId="16577AA3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0D502F62" w14:textId="77777777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Industrial (chemical, textile, oil refinery) Exhaust</w:t>
            </w:r>
          </w:p>
        </w:tc>
        <w:tc>
          <w:tcPr>
            <w:tcW w:w="863" w:type="dxa"/>
          </w:tcPr>
          <w:p w14:paraId="58368A0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3F594C8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776" w:type="dxa"/>
          </w:tcPr>
          <w:p w14:paraId="5FDA0D7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14:paraId="4B447FE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18" w:type="dxa"/>
          </w:tcPr>
          <w:p w14:paraId="1DEC892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14</w:t>
            </w:r>
          </w:p>
        </w:tc>
      </w:tr>
      <w:tr w:rsidR="000B722E" w:rsidRPr="000B722E" w14:paraId="27EFF8FF" w14:textId="77777777" w:rsidTr="00DA76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35087949" w14:textId="77777777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Vehicular Exhaust</w:t>
            </w:r>
          </w:p>
        </w:tc>
        <w:tc>
          <w:tcPr>
            <w:tcW w:w="863" w:type="dxa"/>
          </w:tcPr>
          <w:p w14:paraId="2121B69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2566AD3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776" w:type="dxa"/>
          </w:tcPr>
          <w:p w14:paraId="6F1052E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604930A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18" w:type="dxa"/>
          </w:tcPr>
          <w:p w14:paraId="72DD1EB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0B722E" w:rsidRPr="000B722E" w14:paraId="2688EA44" w14:textId="77777777" w:rsidTr="00DA765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3C301033" w14:textId="77777777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Crop Burning</w:t>
            </w:r>
          </w:p>
        </w:tc>
        <w:tc>
          <w:tcPr>
            <w:tcW w:w="863" w:type="dxa"/>
          </w:tcPr>
          <w:p w14:paraId="1AEA4BE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296E621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776" w:type="dxa"/>
          </w:tcPr>
          <w:p w14:paraId="0AB5D44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7C9DDCB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18" w:type="dxa"/>
          </w:tcPr>
          <w:p w14:paraId="4F2A584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0B722E" w:rsidRPr="000B722E" w14:paraId="5A432409" w14:textId="77777777" w:rsidTr="00DA765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6D900A11" w14:textId="77777777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Use of Chemicals in Agriculture</w:t>
            </w:r>
          </w:p>
        </w:tc>
        <w:tc>
          <w:tcPr>
            <w:tcW w:w="863" w:type="dxa"/>
          </w:tcPr>
          <w:p w14:paraId="49DF266F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10D25EB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71879B7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7A651FE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1118" w:type="dxa"/>
          </w:tcPr>
          <w:p w14:paraId="1485560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11</w:t>
            </w:r>
          </w:p>
        </w:tc>
      </w:tr>
      <w:tr w:rsidR="000B722E" w:rsidRPr="000B722E" w14:paraId="7A842512" w14:textId="77777777" w:rsidTr="00DA765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5CCA5C03" w14:textId="19B4B2C2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Domestic fossil fuel burning</w:t>
            </w:r>
          </w:p>
        </w:tc>
        <w:tc>
          <w:tcPr>
            <w:tcW w:w="863" w:type="dxa"/>
          </w:tcPr>
          <w:p w14:paraId="5A38CAC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878" w:type="dxa"/>
          </w:tcPr>
          <w:p w14:paraId="4FC7755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776" w:type="dxa"/>
          </w:tcPr>
          <w:p w14:paraId="31EDE7B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0EDF588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295344D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0B722E" w:rsidRPr="000B722E" w14:paraId="5ED91942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3A8F1C40" w14:textId="77777777" w:rsidR="000B722E" w:rsidRPr="000B722E" w:rsidRDefault="000B722E" w:rsidP="000B72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Brick kiln</w:t>
            </w:r>
          </w:p>
        </w:tc>
        <w:tc>
          <w:tcPr>
            <w:tcW w:w="863" w:type="dxa"/>
          </w:tcPr>
          <w:p w14:paraId="1F3B8EB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4ADE65D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50F673E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19CA1E1F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79F248A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3E1237CC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7" w:type="dxa"/>
            <w:gridSpan w:val="6"/>
          </w:tcPr>
          <w:p w14:paraId="49AAF1FC" w14:textId="77777777" w:rsidR="000B722E" w:rsidRPr="000B722E" w:rsidRDefault="000B722E" w:rsidP="00DA765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Q 2. Effect of air pollution</w:t>
            </w:r>
          </w:p>
        </w:tc>
      </w:tr>
      <w:tr w:rsidR="000B722E" w:rsidRPr="000B722E" w14:paraId="14F81DC4" w14:textId="77777777" w:rsidTr="00DA765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5BF3727C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Difficulty in Breathing</w:t>
            </w:r>
          </w:p>
        </w:tc>
        <w:tc>
          <w:tcPr>
            <w:tcW w:w="863" w:type="dxa"/>
          </w:tcPr>
          <w:p w14:paraId="257BF60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1F9A7BD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048D559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3D18AEE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76FAF78F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1814159C" w14:textId="77777777" w:rsidTr="00DA765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0D9AA293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Respiratory diseases</w:t>
            </w:r>
          </w:p>
        </w:tc>
        <w:tc>
          <w:tcPr>
            <w:tcW w:w="863" w:type="dxa"/>
          </w:tcPr>
          <w:p w14:paraId="005BA7F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878" w:type="dxa"/>
          </w:tcPr>
          <w:p w14:paraId="57484C6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0BA908A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6EBDDE1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04FDCFA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  <w:tr w:rsidR="000B722E" w:rsidRPr="000B722E" w14:paraId="4E578EA8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558DB047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Skin Allergy</w:t>
            </w:r>
          </w:p>
        </w:tc>
        <w:tc>
          <w:tcPr>
            <w:tcW w:w="863" w:type="dxa"/>
          </w:tcPr>
          <w:p w14:paraId="37B06CE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878" w:type="dxa"/>
          </w:tcPr>
          <w:p w14:paraId="064DF2D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776" w:type="dxa"/>
          </w:tcPr>
          <w:p w14:paraId="7769182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851" w:type="dxa"/>
          </w:tcPr>
          <w:p w14:paraId="15D0CDB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0671946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</w:tr>
      <w:tr w:rsidR="000B722E" w:rsidRPr="000B722E" w14:paraId="35EB3006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1008AF4E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Emphysema</w:t>
            </w:r>
          </w:p>
        </w:tc>
        <w:tc>
          <w:tcPr>
            <w:tcW w:w="863" w:type="dxa"/>
          </w:tcPr>
          <w:p w14:paraId="383A08DF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25731C1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4C0895D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00690E8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18" w:type="dxa"/>
          </w:tcPr>
          <w:p w14:paraId="595F3E7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15</w:t>
            </w:r>
          </w:p>
        </w:tc>
      </w:tr>
      <w:tr w:rsidR="000B722E" w:rsidRPr="000B722E" w14:paraId="5BEBD372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1A9E162C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Lung Cancer</w:t>
            </w:r>
          </w:p>
        </w:tc>
        <w:tc>
          <w:tcPr>
            <w:tcW w:w="863" w:type="dxa"/>
          </w:tcPr>
          <w:p w14:paraId="3DC54E1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55523D8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776" w:type="dxa"/>
          </w:tcPr>
          <w:p w14:paraId="4F0EFDB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14:paraId="0D29477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118" w:type="dxa"/>
          </w:tcPr>
          <w:p w14:paraId="03A7EAE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</w:tr>
      <w:tr w:rsidR="000B722E" w:rsidRPr="000B722E" w14:paraId="6B84E17E" w14:textId="77777777" w:rsidTr="00DA765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011B9E59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Poor Visibility</w:t>
            </w:r>
          </w:p>
        </w:tc>
        <w:tc>
          <w:tcPr>
            <w:tcW w:w="863" w:type="dxa"/>
          </w:tcPr>
          <w:p w14:paraId="1B967F5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779F2F1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30DED44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14:paraId="6F8238C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18" w:type="dxa"/>
          </w:tcPr>
          <w:p w14:paraId="71C9F33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</w:tr>
      <w:tr w:rsidR="000B722E" w:rsidRPr="000B722E" w14:paraId="2E53CF96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63CB8E7D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Eye Irritation</w:t>
            </w:r>
          </w:p>
        </w:tc>
        <w:tc>
          <w:tcPr>
            <w:tcW w:w="863" w:type="dxa"/>
          </w:tcPr>
          <w:p w14:paraId="13264B0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878" w:type="dxa"/>
          </w:tcPr>
          <w:p w14:paraId="3F18D11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776" w:type="dxa"/>
          </w:tcPr>
          <w:p w14:paraId="361A23C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14:paraId="23DAE9D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18" w:type="dxa"/>
          </w:tcPr>
          <w:p w14:paraId="2049126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</w:tr>
      <w:tr w:rsidR="000B722E" w:rsidRPr="000B722E" w14:paraId="5A01C696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604F82FC" w14:textId="77777777" w:rsidR="000B722E" w:rsidRPr="000B722E" w:rsidRDefault="000B722E" w:rsidP="000B72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Asthma Indices</w:t>
            </w:r>
          </w:p>
        </w:tc>
        <w:tc>
          <w:tcPr>
            <w:tcW w:w="863" w:type="dxa"/>
          </w:tcPr>
          <w:p w14:paraId="6560E10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50A691F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776" w:type="dxa"/>
          </w:tcPr>
          <w:p w14:paraId="213A1C8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14:paraId="4D6432B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118" w:type="dxa"/>
          </w:tcPr>
          <w:p w14:paraId="17F9822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</w:tr>
      <w:tr w:rsidR="000B722E" w:rsidRPr="000B722E" w14:paraId="6CBF889B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7" w:type="dxa"/>
            <w:gridSpan w:val="6"/>
          </w:tcPr>
          <w:p w14:paraId="112C54D7" w14:textId="078DF7E1" w:rsidR="000B722E" w:rsidRPr="000B722E" w:rsidRDefault="000B722E" w:rsidP="00F5269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Q 3. Is Air pollution injurious for following natural resources?</w:t>
            </w:r>
          </w:p>
        </w:tc>
      </w:tr>
      <w:tr w:rsidR="000B722E" w:rsidRPr="000B722E" w14:paraId="6F06EBF1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0AE88D9C" w14:textId="77777777" w:rsidR="000B722E" w:rsidRPr="000B722E" w:rsidRDefault="000B722E" w:rsidP="000B72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Atmosphere</w:t>
            </w:r>
          </w:p>
        </w:tc>
        <w:tc>
          <w:tcPr>
            <w:tcW w:w="863" w:type="dxa"/>
          </w:tcPr>
          <w:p w14:paraId="168D515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4676753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497C579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4238F8B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18" w:type="dxa"/>
          </w:tcPr>
          <w:p w14:paraId="1EA9B16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13</w:t>
            </w:r>
          </w:p>
        </w:tc>
      </w:tr>
      <w:tr w:rsidR="000B722E" w:rsidRPr="000B722E" w14:paraId="58C6A658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7796799A" w14:textId="77777777" w:rsidR="000B722E" w:rsidRPr="000B722E" w:rsidRDefault="000B722E" w:rsidP="000B72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 xml:space="preserve">Water (River, Lakes, Canals </w:t>
            </w:r>
            <w:proofErr w:type="spellStart"/>
            <w:r w:rsidRPr="000B722E">
              <w:rPr>
                <w:rFonts w:asciiTheme="majorBidi" w:hAnsiTheme="majorBidi" w:cstheme="majorBidi"/>
                <w:color w:val="000000" w:themeColor="text1"/>
              </w:rPr>
              <w:t>etc</w:t>
            </w:r>
            <w:proofErr w:type="spellEnd"/>
            <w:r w:rsidRPr="000B722E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863" w:type="dxa"/>
          </w:tcPr>
          <w:p w14:paraId="62C40F4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168B7DF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006B949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14:paraId="3A3133D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12</w:t>
            </w:r>
          </w:p>
        </w:tc>
        <w:tc>
          <w:tcPr>
            <w:tcW w:w="1118" w:type="dxa"/>
          </w:tcPr>
          <w:p w14:paraId="0C9F5D3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0B722E" w:rsidRPr="000B722E" w14:paraId="43B86E5E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57E868BE" w14:textId="77777777" w:rsidR="000B722E" w:rsidRPr="000B722E" w:rsidRDefault="000B722E" w:rsidP="000B72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Land/Agricultural Soil</w:t>
            </w:r>
          </w:p>
        </w:tc>
        <w:tc>
          <w:tcPr>
            <w:tcW w:w="863" w:type="dxa"/>
          </w:tcPr>
          <w:p w14:paraId="0A0714A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4CAFCCB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0F4C7879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14:paraId="03B6691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118" w:type="dxa"/>
          </w:tcPr>
          <w:p w14:paraId="07EA548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</w:tr>
      <w:tr w:rsidR="000B722E" w:rsidRPr="000B722E" w14:paraId="1BAAC258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156EEB03" w14:textId="77777777" w:rsidR="000B722E" w:rsidRPr="000B722E" w:rsidRDefault="000B722E" w:rsidP="000B722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Humans</w:t>
            </w:r>
          </w:p>
        </w:tc>
        <w:tc>
          <w:tcPr>
            <w:tcW w:w="863" w:type="dxa"/>
          </w:tcPr>
          <w:p w14:paraId="5B3A83E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6EE3A03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776" w:type="dxa"/>
          </w:tcPr>
          <w:p w14:paraId="2D855F2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14:paraId="709F3B0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18" w:type="dxa"/>
          </w:tcPr>
          <w:p w14:paraId="27A90ED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</w:tr>
      <w:tr w:rsidR="000B722E" w:rsidRPr="000B722E" w14:paraId="5649B024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7" w:type="dxa"/>
            <w:gridSpan w:val="6"/>
          </w:tcPr>
          <w:p w14:paraId="00EE6FF5" w14:textId="77777777" w:rsidR="000B722E" w:rsidRPr="000B722E" w:rsidRDefault="000B722E" w:rsidP="00DA765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Q 4. Suggestions to improve air</w:t>
            </w:r>
          </w:p>
        </w:tc>
      </w:tr>
      <w:tr w:rsidR="000B722E" w:rsidRPr="000B722E" w14:paraId="34304DBE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63F74060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Individual level cleaning practices according to Islam?</w:t>
            </w:r>
          </w:p>
        </w:tc>
        <w:tc>
          <w:tcPr>
            <w:tcW w:w="863" w:type="dxa"/>
          </w:tcPr>
          <w:p w14:paraId="1F6D8C6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48AF0F1F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7EE406B4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0CE21D8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5994954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54584049" w14:textId="77777777" w:rsidTr="00DA765D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3C23304A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Keep your surrounding clean without waiting for government?</w:t>
            </w:r>
          </w:p>
        </w:tc>
        <w:tc>
          <w:tcPr>
            <w:tcW w:w="863" w:type="dxa"/>
          </w:tcPr>
          <w:p w14:paraId="2D005E8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02380EA2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3B96144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0795915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0FF5660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5198BA8C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58A70244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Should Energy efficient technologies be used?</w:t>
            </w:r>
          </w:p>
        </w:tc>
        <w:tc>
          <w:tcPr>
            <w:tcW w:w="863" w:type="dxa"/>
          </w:tcPr>
          <w:p w14:paraId="1A0ECB1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4490EEEB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072A798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0383EBF6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76FFE24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02DD2205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6B397755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lastRenderedPageBreak/>
              <w:t>Polluter pay principle should be implemented</w:t>
            </w:r>
          </w:p>
        </w:tc>
        <w:tc>
          <w:tcPr>
            <w:tcW w:w="863" w:type="dxa"/>
          </w:tcPr>
          <w:p w14:paraId="16A3D5F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878" w:type="dxa"/>
          </w:tcPr>
          <w:p w14:paraId="26552A25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2C3EA21D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79DDEFC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524381F3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</w:tr>
      <w:tr w:rsidR="000B722E" w:rsidRPr="000B722E" w14:paraId="2B5D0086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786ECC04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Public transport should be used instead of private vehicles?</w:t>
            </w:r>
          </w:p>
        </w:tc>
        <w:tc>
          <w:tcPr>
            <w:tcW w:w="863" w:type="dxa"/>
          </w:tcPr>
          <w:p w14:paraId="4D95AA1E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01AC2AA0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44EBFAEA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2C05C518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7466EB4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B722E" w:rsidRPr="000B722E" w14:paraId="3C22532C" w14:textId="77777777" w:rsidTr="00DA765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1" w:type="dxa"/>
          </w:tcPr>
          <w:p w14:paraId="29E9E6BA" w14:textId="77777777" w:rsidR="000B722E" w:rsidRPr="000B722E" w:rsidRDefault="000B722E" w:rsidP="000B722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Enforcement of air pollution control laws with strict fines?</w:t>
            </w:r>
          </w:p>
        </w:tc>
        <w:tc>
          <w:tcPr>
            <w:tcW w:w="863" w:type="dxa"/>
          </w:tcPr>
          <w:p w14:paraId="0D454371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78" w:type="dxa"/>
          </w:tcPr>
          <w:p w14:paraId="3538FFA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776" w:type="dxa"/>
          </w:tcPr>
          <w:p w14:paraId="66B5371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14:paraId="51100DE7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118" w:type="dxa"/>
          </w:tcPr>
          <w:p w14:paraId="6FF243DC" w14:textId="77777777" w:rsidR="000B722E" w:rsidRPr="000B722E" w:rsidRDefault="000B722E" w:rsidP="00DA7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0B722E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</w:tbl>
    <w:p w14:paraId="0BDD8964" w14:textId="77777777" w:rsidR="000B722E" w:rsidRPr="000B722E" w:rsidRDefault="000B722E" w:rsidP="000B722E"/>
    <w:p w14:paraId="2A272480" w14:textId="64ABEE85" w:rsidR="00053FA3" w:rsidRDefault="00053FA3">
      <w:r>
        <w:br w:type="page"/>
      </w:r>
    </w:p>
    <w:p w14:paraId="32EA6079" w14:textId="7AA36B95" w:rsidR="00AC6DE8" w:rsidRDefault="00053FA3" w:rsidP="00053FA3">
      <w:r>
        <w:rPr>
          <w:noProof/>
          <w14:ligatures w14:val="standardContextual"/>
        </w:rPr>
        <w:lastRenderedPageBreak/>
        <w:drawing>
          <wp:inline distT="0" distB="0" distL="0" distR="0" wp14:anchorId="1194D8A4" wp14:editId="7835FE64">
            <wp:extent cx="8641080" cy="4860608"/>
            <wp:effectExtent l="0" t="0" r="7620" b="0"/>
            <wp:docPr id="115284865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48652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4431" cy="486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22EFF" w14:textId="157B9307" w:rsidR="00053FA3" w:rsidRPr="00053FA3" w:rsidRDefault="00053FA3" w:rsidP="00053FA3">
      <w:pPr>
        <w:pStyle w:val="Caption"/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5363C">
        <w:rPr>
          <w:rFonts w:asciiTheme="majorBidi" w:hAnsiTheme="majorBidi" w:cstheme="majorBidi"/>
          <w:caps w:val="0"/>
          <w:sz w:val="24"/>
          <w:szCs w:val="24"/>
        </w:rPr>
        <w:t>C</w:t>
      </w:r>
      <w:r w:rsidRPr="0065363C"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>arbon and Sulfur contents in collected dust samples from each location in mg g</w:t>
      </w:r>
      <w:r w:rsidRPr="0065363C">
        <w:rPr>
          <w:rFonts w:asciiTheme="majorBidi" w:hAnsiTheme="majorBidi" w:cstheme="majorBidi"/>
          <w:caps w:val="0"/>
          <w:color w:val="000000" w:themeColor="text1"/>
          <w:sz w:val="24"/>
          <w:szCs w:val="24"/>
          <w:vertAlign w:val="superscript"/>
        </w:rPr>
        <w:t>-</w:t>
      </w:r>
      <w:r>
        <w:rPr>
          <w:rFonts w:asciiTheme="majorBidi" w:hAnsiTheme="majorBidi" w:cstheme="majorBidi"/>
          <w:caps w:val="0"/>
          <w:color w:val="000000" w:themeColor="text1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. Individual location data as used for Figs 5a and </w:t>
      </w:r>
      <w:r w:rsidR="00F52698"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>5b</w:t>
      </w:r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. Site means and </w:t>
      </w:r>
      <w:r w:rsidR="00F52698"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SE </w:t>
      </w:r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are shown CS and SS are </w:t>
      </w:r>
      <w:proofErr w:type="gramStart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>Summer</w:t>
      </w:r>
      <w:proofErr w:type="gramEnd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 values for carbon and sulfur, CA and SA are Autumn values, CW and SW are Winter values and </w:t>
      </w:r>
      <w:proofErr w:type="spellStart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>CSp</w:t>
      </w:r>
      <w:proofErr w:type="spellEnd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>SSp</w:t>
      </w:r>
      <w:proofErr w:type="spellEnd"/>
      <w:r>
        <w:rPr>
          <w:rFonts w:asciiTheme="majorBidi" w:hAnsiTheme="majorBidi" w:cstheme="majorBidi"/>
          <w:caps w:val="0"/>
          <w:color w:val="000000" w:themeColor="text1"/>
          <w:sz w:val="24"/>
          <w:szCs w:val="24"/>
        </w:rPr>
        <w:t xml:space="preserve"> are Spring values.</w:t>
      </w:r>
    </w:p>
    <w:p w14:paraId="6A633E91" w14:textId="77777777" w:rsidR="00053FA3" w:rsidRPr="000B722E" w:rsidRDefault="00053FA3" w:rsidP="00053FA3"/>
    <w:sectPr w:rsidR="00053FA3" w:rsidRPr="000B722E" w:rsidSect="000B141D">
      <w:pgSz w:w="15840" w:h="12240" w:orient="landscape" w:code="1"/>
      <w:pgMar w:top="1440" w:right="1440" w:bottom="1440" w:left="1440" w:header="709" w:footer="709" w:gutter="0"/>
      <w:lnNumType w:countBy="1" w:restart="continuous"/>
      <w:cols w:space="708"/>
      <w:docGrid w:linePitch="360"/>
      <w:sectPrChange w:id="1" w:author="Peter Freer-Smith" w:date="2024-05-11T19:27:00Z">
        <w:sectPr w:rsidR="00053FA3" w:rsidRPr="000B722E" w:rsidSect="000B141D">
          <w:pgSz w:w="12240" w:h="15840" w:orient="portrait"/>
          <w:pgMar w:top="1440" w:right="1440" w:bottom="1440" w:left="1440" w:header="709" w:footer="709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D160C"/>
    <w:multiLevelType w:val="hybridMultilevel"/>
    <w:tmpl w:val="B052E8D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5B48"/>
    <w:multiLevelType w:val="hybridMultilevel"/>
    <w:tmpl w:val="D4C06012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2C0E"/>
    <w:multiLevelType w:val="hybridMultilevel"/>
    <w:tmpl w:val="AD2C14EA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84768"/>
    <w:multiLevelType w:val="hybridMultilevel"/>
    <w:tmpl w:val="2C00885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er Freer-Smith">
    <w15:presenceInfo w15:providerId="AD" w15:userId="S::pfreersmith@ucdavis.edu::e3667612-852d-42f8-9898-fcf4c3b946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2E"/>
    <w:rsid w:val="00026A76"/>
    <w:rsid w:val="00053FA3"/>
    <w:rsid w:val="000B141D"/>
    <w:rsid w:val="000B722E"/>
    <w:rsid w:val="000D79D9"/>
    <w:rsid w:val="001448F9"/>
    <w:rsid w:val="004F2038"/>
    <w:rsid w:val="005A5EE1"/>
    <w:rsid w:val="006550B6"/>
    <w:rsid w:val="00A672A7"/>
    <w:rsid w:val="00AC6DE8"/>
    <w:rsid w:val="00D23FB1"/>
    <w:rsid w:val="00F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EC53"/>
  <w15:docId w15:val="{CF2FFB48-EA5A-4918-9C9D-E7C3BCCE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0B722E"/>
    <w:pPr>
      <w:spacing w:after="200" w:line="252" w:lineRule="auto"/>
    </w:pPr>
    <w:rPr>
      <w:rFonts w:ascii="Cambria" w:eastAsia="Times New Roman" w:hAnsi="Cambria" w:cs="Times New Roman"/>
      <w:caps/>
      <w:spacing w:val="10"/>
      <w:sz w:val="18"/>
      <w:szCs w:val="18"/>
      <w:lang w:bidi="en-US"/>
    </w:rPr>
  </w:style>
  <w:style w:type="table" w:customStyle="1" w:styleId="GridTable1Light1">
    <w:name w:val="Grid Table 1 Light1"/>
    <w:basedOn w:val="TableNormal"/>
    <w:uiPriority w:val="46"/>
    <w:rsid w:val="000B72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0B722E"/>
  </w:style>
  <w:style w:type="paragraph" w:styleId="BalloonText">
    <w:name w:val="Balloon Text"/>
    <w:basedOn w:val="Normal"/>
    <w:link w:val="BalloonTextChar"/>
    <w:uiPriority w:val="99"/>
    <w:semiHidden/>
    <w:unhideWhenUsed/>
    <w:rsid w:val="00F5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6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2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Freer-Smith</dc:creator>
  <cp:lastModifiedBy>Peter Freer-Smith</cp:lastModifiedBy>
  <cp:revision>2</cp:revision>
  <dcterms:created xsi:type="dcterms:W3CDTF">2024-05-12T02:30:00Z</dcterms:created>
  <dcterms:modified xsi:type="dcterms:W3CDTF">2024-05-12T02:30:00Z</dcterms:modified>
</cp:coreProperties>
</file>