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DEE27" w14:textId="766EB861" w:rsidR="001F7EF5" w:rsidRPr="00D00EF9" w:rsidRDefault="001F7EF5" w:rsidP="001F7EF5">
      <w:pPr>
        <w:spacing w:after="0" w:line="240" w:lineRule="auto"/>
        <w:jc w:val="center"/>
        <w:rPr>
          <w:rFonts w:cstheme="minorHAnsi"/>
          <w:b/>
          <w:bCs/>
          <w:u w:val="single"/>
          <w:lang w:val="en-US"/>
        </w:rPr>
      </w:pPr>
      <w:r>
        <w:rPr>
          <w:rFonts w:cstheme="minorHAnsi"/>
          <w:b/>
          <w:bCs/>
          <w:u w:val="single"/>
          <w:lang w:val="en-US"/>
        </w:rPr>
        <w:t>Supplementary Material</w:t>
      </w:r>
    </w:p>
    <w:p w14:paraId="07E62DEE" w14:textId="77777777" w:rsidR="001F7EF5" w:rsidRDefault="001F7EF5" w:rsidP="001F7EF5">
      <w:pPr>
        <w:spacing w:after="0" w:line="240" w:lineRule="auto"/>
        <w:rPr>
          <w:rFonts w:cstheme="minorHAnsi"/>
          <w:lang w:val="en-US"/>
        </w:rPr>
      </w:pPr>
    </w:p>
    <w:p w14:paraId="247CBC2F" w14:textId="77777777" w:rsidR="001F7EF5" w:rsidRPr="00D00EF9" w:rsidRDefault="001F7EF5" w:rsidP="001F7EF5">
      <w:pPr>
        <w:spacing w:after="0" w:line="240" w:lineRule="auto"/>
        <w:rPr>
          <w:rFonts w:cstheme="minorHAnsi"/>
          <w:lang w:val="en-US"/>
        </w:rPr>
      </w:pPr>
      <w:r w:rsidRPr="00D00EF9">
        <w:rPr>
          <w:rFonts w:cstheme="minorHAnsi"/>
          <w:lang w:val="en-US"/>
        </w:rPr>
        <w:t>Manuscript</w:t>
      </w:r>
      <w:r w:rsidRPr="0076594F">
        <w:rPr>
          <w:rFonts w:cstheme="minorHAnsi"/>
          <w:lang w:val="en-GB"/>
        </w:rPr>
        <w:t xml:space="preserve"> "Adapting to sea level rise: participatory, solution-oriented Policy Tools in vulnerable Mediterranean areas</w:t>
      </w:r>
      <w:r w:rsidRPr="00D00EF9">
        <w:rPr>
          <w:rFonts w:cstheme="minorHAnsi"/>
          <w:lang w:val="en-US"/>
        </w:rPr>
        <w:t>”</w:t>
      </w:r>
    </w:p>
    <w:p w14:paraId="604C1DCE" w14:textId="77777777" w:rsidR="001F7EF5" w:rsidRPr="0076594F" w:rsidRDefault="001F7EF5" w:rsidP="001F7EF5">
      <w:pPr>
        <w:spacing w:after="0" w:line="240" w:lineRule="auto"/>
        <w:rPr>
          <w:rFonts w:cstheme="minorHAnsi"/>
          <w:lang w:val="en-GB"/>
        </w:rPr>
      </w:pPr>
      <w:r w:rsidRPr="00D00EF9">
        <w:rPr>
          <w:rFonts w:cstheme="minorHAnsi"/>
          <w:lang w:val="en-US"/>
        </w:rPr>
        <w:t xml:space="preserve">Submission </w:t>
      </w:r>
      <w:r w:rsidRPr="0076594F">
        <w:rPr>
          <w:rFonts w:cstheme="minorHAnsi"/>
          <w:lang w:val="en-GB"/>
        </w:rPr>
        <w:t>ID 2cb11963-5e32-4bf6-a258-b8202c3294bb</w:t>
      </w:r>
    </w:p>
    <w:p w14:paraId="6828E4EF" w14:textId="77777777" w:rsidR="001F7EF5" w:rsidRDefault="001F7EF5" w:rsidP="00294B98">
      <w:pPr>
        <w:pStyle w:val="styled-slate"/>
        <w:spacing w:before="0" w:beforeAutospacing="0"/>
        <w:jc w:val="both"/>
        <w:rPr>
          <w:b/>
          <w:sz w:val="22"/>
          <w:szCs w:val="22"/>
          <w:lang w:val="en-GB"/>
        </w:rPr>
      </w:pPr>
    </w:p>
    <w:p w14:paraId="121B6480" w14:textId="0555A552" w:rsidR="00A8289E" w:rsidRPr="001720ED" w:rsidRDefault="005573CF" w:rsidP="00A8289E">
      <w:pPr>
        <w:spacing w:after="160" w:line="240" w:lineRule="auto"/>
        <w:jc w:val="both"/>
        <w:rPr>
          <w:rFonts w:ascii="Times New Roman" w:hAnsi="Times New Roman" w:cs="Times New Roman"/>
          <w:lang w:val="en-GB"/>
        </w:rPr>
      </w:pPr>
      <w:r w:rsidRPr="00A8289E">
        <w:rPr>
          <w:rFonts w:ascii="Times New Roman" w:hAnsi="Times New Roman" w:cs="Times New Roman"/>
          <w:b/>
          <w:lang w:val="en-GB"/>
        </w:rPr>
        <w:t>Table</w:t>
      </w:r>
      <w:r w:rsidR="001964E0" w:rsidRPr="00A8289E">
        <w:rPr>
          <w:rFonts w:ascii="Times New Roman" w:hAnsi="Times New Roman" w:cs="Times New Roman"/>
          <w:b/>
          <w:lang w:val="en-GB"/>
        </w:rPr>
        <w:t xml:space="preserve"> S1</w:t>
      </w:r>
      <w:r w:rsidR="00953D79">
        <w:rPr>
          <w:rFonts w:ascii="Times New Roman" w:hAnsi="Times New Roman" w:cs="Times New Roman"/>
          <w:b/>
          <w:lang w:val="en-GB"/>
        </w:rPr>
        <w:t>.</w:t>
      </w:r>
      <w:r w:rsidRPr="00A8289E">
        <w:rPr>
          <w:rFonts w:ascii="Times New Roman" w:hAnsi="Times New Roman" w:cs="Times New Roman"/>
          <w:lang w:val="en-GB"/>
        </w:rPr>
        <w:t xml:space="preserve"> </w:t>
      </w:r>
      <w:r w:rsidR="00A8289E" w:rsidRPr="00A8289E">
        <w:rPr>
          <w:rFonts w:ascii="Times New Roman" w:hAnsi="Times New Roman" w:cs="Times New Roman"/>
          <w:bCs/>
          <w:lang w:val="en-GB"/>
        </w:rPr>
        <w:t>The ten stakeholder categories</w:t>
      </w:r>
      <w:r w:rsidRPr="00A8289E">
        <w:rPr>
          <w:rFonts w:ascii="Times New Roman" w:hAnsi="Times New Roman" w:cs="Times New Roman"/>
          <w:lang w:val="en-GB"/>
        </w:rPr>
        <w:t xml:space="preserve"> and sub-categor</w:t>
      </w:r>
      <w:r w:rsidR="00B313C1">
        <w:rPr>
          <w:rFonts w:ascii="Times New Roman" w:hAnsi="Times New Roman" w:cs="Times New Roman"/>
          <w:lang w:val="en-GB"/>
        </w:rPr>
        <w:t>ies</w:t>
      </w:r>
      <w:r w:rsidR="00A8289E" w:rsidRPr="00A8289E">
        <w:rPr>
          <w:rFonts w:ascii="Times New Roman" w:hAnsi="Times New Roman" w:cs="Times New Roman"/>
          <w:bCs/>
          <w:lang w:val="en-GB"/>
        </w:rPr>
        <w:t xml:space="preserve"> identified in this study.</w:t>
      </w:r>
      <w:r w:rsidR="00A8289E" w:rsidRPr="00A8289E">
        <w:rPr>
          <w:rFonts w:ascii="Times New Roman" w:hAnsi="Times New Roman" w:cs="Times New Roman"/>
          <w:lang w:val="en-GB"/>
        </w:rPr>
        <w:t xml:space="preserve"> In the </w:t>
      </w:r>
      <w:r w:rsidR="00B313C1" w:rsidRPr="00A8289E">
        <w:rPr>
          <w:rFonts w:ascii="Times New Roman" w:hAnsi="Times New Roman" w:cs="Times New Roman"/>
          <w:lang w:val="en-GB"/>
        </w:rPr>
        <w:t>Table</w:t>
      </w:r>
      <w:r w:rsidR="00B313C1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="00A8289E" w:rsidRPr="00A8289E">
        <w:rPr>
          <w:rFonts w:ascii="Times New Roman" w:hAnsi="Times New Roman" w:cs="Times New Roman"/>
          <w:lang w:val="en-GB"/>
        </w:rPr>
        <w:t>i</w:t>
      </w:r>
      <w:proofErr w:type="spellEnd"/>
      <w:r w:rsidR="00A8289E" w:rsidRPr="00A8289E">
        <w:rPr>
          <w:rFonts w:ascii="Times New Roman" w:hAnsi="Times New Roman" w:cs="Times New Roman"/>
          <w:lang w:val="en-GB"/>
        </w:rPr>
        <w:t>) sectors affected by SLR in the Mediterranean coastal zones, ii) sectors that can (directly or indirectly) impact policymaking and decision-making with regards to SLR in their area, and iii) sectors that have a role to play in raising awareness about SLR, are reported.</w:t>
      </w:r>
    </w:p>
    <w:tbl>
      <w:tblPr>
        <w:tblW w:w="9072" w:type="dxa"/>
        <w:jc w:val="center"/>
        <w:tblLayout w:type="fixed"/>
        <w:tblLook w:val="0400" w:firstRow="0" w:lastRow="0" w:firstColumn="0" w:lastColumn="0" w:noHBand="0" w:noVBand="1"/>
      </w:tblPr>
      <w:tblGrid>
        <w:gridCol w:w="562"/>
        <w:gridCol w:w="1701"/>
        <w:gridCol w:w="6809"/>
      </w:tblGrid>
      <w:tr w:rsidR="005573CF" w:rsidRPr="001720ED" w14:paraId="2F43E11D" w14:textId="77777777" w:rsidTr="008B4CA3">
        <w:trPr>
          <w:trHeight w:val="419"/>
          <w:tblHeader/>
          <w:jc w:val="center"/>
        </w:trPr>
        <w:tc>
          <w:tcPr>
            <w:tcW w:w="562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3C7455A6" w14:textId="77777777" w:rsidR="005573CF" w:rsidRPr="001720ED" w:rsidRDefault="005573CF" w:rsidP="008B4CA3">
            <w:pPr>
              <w:spacing w:after="0" w:line="240" w:lineRule="auto"/>
              <w:ind w:left="-2" w:firstLine="2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1720ED">
              <w:rPr>
                <w:rFonts w:ascii="Times New Roman" w:hAnsi="Times New Roman" w:cs="Times New Roman"/>
                <w:b/>
                <w:bCs/>
                <w:lang w:val="en-GB"/>
              </w:rPr>
              <w:t>No.</w:t>
            </w:r>
          </w:p>
        </w:tc>
        <w:tc>
          <w:tcPr>
            <w:tcW w:w="17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56069E71" w14:textId="77777777" w:rsidR="005573CF" w:rsidRPr="001720ED" w:rsidRDefault="005573CF" w:rsidP="008B4C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1720ED">
              <w:rPr>
                <w:rFonts w:ascii="Times New Roman" w:hAnsi="Times New Roman" w:cs="Times New Roman"/>
                <w:b/>
                <w:bCs/>
                <w:lang w:val="en-GB"/>
              </w:rPr>
              <w:t>Main stakeholder category</w:t>
            </w:r>
          </w:p>
        </w:tc>
        <w:tc>
          <w:tcPr>
            <w:tcW w:w="680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56F9266C" w14:textId="77777777" w:rsidR="005573CF" w:rsidRPr="001720ED" w:rsidRDefault="005573CF" w:rsidP="008B4C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1720ED">
              <w:rPr>
                <w:rFonts w:ascii="Times New Roman" w:hAnsi="Times New Roman" w:cs="Times New Roman"/>
                <w:b/>
                <w:bCs/>
                <w:lang w:val="en-GB"/>
              </w:rPr>
              <w:t>Sub-categories</w:t>
            </w:r>
          </w:p>
        </w:tc>
      </w:tr>
      <w:tr w:rsidR="005573CF" w:rsidRPr="001720ED" w14:paraId="588D0B0E" w14:textId="77777777" w:rsidTr="008B4CA3">
        <w:trPr>
          <w:trHeight w:val="73"/>
          <w:jc w:val="center"/>
        </w:trPr>
        <w:tc>
          <w:tcPr>
            <w:tcW w:w="562" w:type="dxa"/>
            <w:vMerge w:val="restar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5A1FF43E" w14:textId="77777777" w:rsidR="005573CF" w:rsidRPr="001720ED" w:rsidRDefault="005573CF" w:rsidP="008B4CA3">
            <w:pPr>
              <w:spacing w:after="0" w:line="240" w:lineRule="auto"/>
              <w:ind w:left="-2" w:firstLine="2"/>
              <w:jc w:val="both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1.</w:t>
            </w:r>
          </w:p>
        </w:tc>
        <w:tc>
          <w:tcPr>
            <w:tcW w:w="1701" w:type="dxa"/>
            <w:vMerge w:val="restar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16E9DF25" w14:textId="77777777" w:rsidR="005573CF" w:rsidRPr="001720ED" w:rsidRDefault="005573CF" w:rsidP="008B4CA3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Government and/or policy makers</w:t>
            </w:r>
          </w:p>
          <w:p w14:paraId="25224225" w14:textId="77777777" w:rsidR="005573CF" w:rsidRPr="001720ED" w:rsidRDefault="005573CF" w:rsidP="008B4CA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80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2E5045A8" w14:textId="77777777" w:rsidR="005573CF" w:rsidRPr="001720ED" w:rsidRDefault="005573CF" w:rsidP="008B4CA3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Local Authority Representatives</w:t>
            </w:r>
          </w:p>
        </w:tc>
      </w:tr>
      <w:tr w:rsidR="005573CF" w:rsidRPr="001F7EF5" w14:paraId="160FA8A9" w14:textId="77777777" w:rsidTr="008B4CA3">
        <w:trPr>
          <w:trHeight w:val="71"/>
          <w:jc w:val="center"/>
        </w:trPr>
        <w:tc>
          <w:tcPr>
            <w:tcW w:w="562" w:type="dxa"/>
            <w:vMerge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35EE0DCD" w14:textId="77777777" w:rsidR="005573CF" w:rsidRPr="001720ED" w:rsidRDefault="005573CF" w:rsidP="008B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701" w:type="dxa"/>
            <w:vMerge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089432AA" w14:textId="77777777" w:rsidR="005573CF" w:rsidRPr="001720ED" w:rsidRDefault="005573CF" w:rsidP="008B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80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38685849" w14:textId="77777777" w:rsidR="005573CF" w:rsidRPr="001720ED" w:rsidRDefault="005573CF" w:rsidP="008B4CA3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National Government - representatives from departments/sectors dealing with climate change, tourism, industry and commerce, city/town planning</w:t>
            </w:r>
          </w:p>
        </w:tc>
      </w:tr>
      <w:tr w:rsidR="005573CF" w:rsidRPr="001720ED" w14:paraId="326A2FFC" w14:textId="77777777" w:rsidTr="008B4CA3">
        <w:trPr>
          <w:trHeight w:val="71"/>
          <w:jc w:val="center"/>
        </w:trPr>
        <w:tc>
          <w:tcPr>
            <w:tcW w:w="562" w:type="dxa"/>
            <w:vMerge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71C62173" w14:textId="77777777" w:rsidR="005573CF" w:rsidRPr="001720ED" w:rsidRDefault="005573CF" w:rsidP="008B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701" w:type="dxa"/>
            <w:vMerge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58FE329C" w14:textId="77777777" w:rsidR="005573CF" w:rsidRPr="001720ED" w:rsidRDefault="005573CF" w:rsidP="008B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80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2AE87200" w14:textId="77777777" w:rsidR="005573CF" w:rsidRPr="001720ED" w:rsidRDefault="005573CF" w:rsidP="008B4CA3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Parliamentarians</w:t>
            </w:r>
          </w:p>
        </w:tc>
      </w:tr>
      <w:tr w:rsidR="005573CF" w:rsidRPr="001F7EF5" w14:paraId="54D564FD" w14:textId="77777777" w:rsidTr="008B4CA3">
        <w:trPr>
          <w:trHeight w:val="109"/>
          <w:jc w:val="center"/>
        </w:trPr>
        <w:tc>
          <w:tcPr>
            <w:tcW w:w="562" w:type="dxa"/>
            <w:vMerge w:val="restar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2EBFA30D" w14:textId="77777777" w:rsidR="005573CF" w:rsidRPr="001720ED" w:rsidRDefault="005573CF" w:rsidP="008B4CA3">
            <w:pPr>
              <w:spacing w:after="0" w:line="240" w:lineRule="auto"/>
              <w:ind w:left="-2" w:firstLine="2"/>
              <w:jc w:val="both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2.</w:t>
            </w:r>
          </w:p>
        </w:tc>
        <w:tc>
          <w:tcPr>
            <w:tcW w:w="1701" w:type="dxa"/>
            <w:vMerge w:val="restar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08DEEEA9" w14:textId="77777777" w:rsidR="005573CF" w:rsidRPr="001720ED" w:rsidRDefault="005573CF" w:rsidP="008B4CA3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Coastal and/or marine industry</w:t>
            </w:r>
          </w:p>
          <w:p w14:paraId="6B768110" w14:textId="77777777" w:rsidR="005573CF" w:rsidRPr="001720ED" w:rsidRDefault="005573CF" w:rsidP="008B4CA3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80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3C424171" w14:textId="77777777" w:rsidR="005573CF" w:rsidRPr="001720ED" w:rsidRDefault="005573CF" w:rsidP="008B4CA3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Port Authorities and Management of commercial ports, fishing ports/shelters, marinas etc.</w:t>
            </w:r>
          </w:p>
        </w:tc>
      </w:tr>
      <w:tr w:rsidR="005573CF" w:rsidRPr="001F7EF5" w14:paraId="7D812168" w14:textId="77777777" w:rsidTr="008B4CA3">
        <w:trPr>
          <w:trHeight w:val="108"/>
          <w:jc w:val="center"/>
        </w:trPr>
        <w:tc>
          <w:tcPr>
            <w:tcW w:w="562" w:type="dxa"/>
            <w:vMerge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19902F0E" w14:textId="77777777" w:rsidR="005573CF" w:rsidRPr="001720ED" w:rsidRDefault="005573CF" w:rsidP="008B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701" w:type="dxa"/>
            <w:vMerge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4B69EA33" w14:textId="77777777" w:rsidR="005573CF" w:rsidRPr="001720ED" w:rsidRDefault="005573CF" w:rsidP="008B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80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394A969F" w14:textId="77777777" w:rsidR="005573CF" w:rsidRPr="001720ED" w:rsidRDefault="005573CF" w:rsidP="008B4CA3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The tourism sector e.g. tourist agents, owners of hotels, bars, restaurants</w:t>
            </w:r>
          </w:p>
        </w:tc>
      </w:tr>
      <w:tr w:rsidR="005573CF" w:rsidRPr="001F7EF5" w14:paraId="16AE4706" w14:textId="77777777" w:rsidTr="008B4CA3">
        <w:trPr>
          <w:trHeight w:val="419"/>
          <w:jc w:val="center"/>
        </w:trPr>
        <w:tc>
          <w:tcPr>
            <w:tcW w:w="562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5DEB9634" w14:textId="77777777" w:rsidR="005573CF" w:rsidRPr="001720ED" w:rsidRDefault="005573CF" w:rsidP="008B4CA3">
            <w:pPr>
              <w:spacing w:after="0" w:line="240" w:lineRule="auto"/>
              <w:ind w:left="-2" w:firstLine="2"/>
              <w:jc w:val="both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3.</w:t>
            </w:r>
          </w:p>
        </w:tc>
        <w:tc>
          <w:tcPr>
            <w:tcW w:w="17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31EE39CF" w14:textId="77777777" w:rsidR="005573CF" w:rsidRPr="001720ED" w:rsidRDefault="005573CF" w:rsidP="008B4CA3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Environmental organizations</w:t>
            </w:r>
          </w:p>
        </w:tc>
        <w:tc>
          <w:tcPr>
            <w:tcW w:w="680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1B2C89C7" w14:textId="77777777" w:rsidR="005573CF" w:rsidRPr="001720ED" w:rsidRDefault="005573CF" w:rsidP="008B4CA3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NGOs, civil society organisations and groups</w:t>
            </w:r>
          </w:p>
        </w:tc>
      </w:tr>
      <w:tr w:rsidR="005573CF" w:rsidRPr="001F7EF5" w14:paraId="0E8CC811" w14:textId="77777777" w:rsidTr="008B4CA3">
        <w:trPr>
          <w:trHeight w:val="54"/>
          <w:jc w:val="center"/>
        </w:trPr>
        <w:tc>
          <w:tcPr>
            <w:tcW w:w="562" w:type="dxa"/>
            <w:vMerge w:val="restar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36E77FB5" w14:textId="77777777" w:rsidR="005573CF" w:rsidRPr="001720ED" w:rsidRDefault="005573CF" w:rsidP="008B4CA3">
            <w:pPr>
              <w:spacing w:after="0" w:line="240" w:lineRule="auto"/>
              <w:ind w:left="-2" w:firstLine="2"/>
              <w:jc w:val="both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4.</w:t>
            </w:r>
          </w:p>
        </w:tc>
        <w:tc>
          <w:tcPr>
            <w:tcW w:w="1701" w:type="dxa"/>
            <w:vMerge w:val="restar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6A1B0404" w14:textId="77777777" w:rsidR="005573CF" w:rsidRPr="001720ED" w:rsidRDefault="005573CF" w:rsidP="008B4CA3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Education/ Academia / Research</w:t>
            </w:r>
          </w:p>
          <w:p w14:paraId="2975EF50" w14:textId="77777777" w:rsidR="005573CF" w:rsidRPr="001720ED" w:rsidRDefault="005573CF" w:rsidP="008B4CA3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80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2C6A8C15" w14:textId="77777777" w:rsidR="005573CF" w:rsidRPr="001720ED" w:rsidRDefault="005573CF" w:rsidP="008B4CA3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 xml:space="preserve">Teachers in Primary &amp; Secondary Schools </w:t>
            </w:r>
          </w:p>
        </w:tc>
      </w:tr>
      <w:tr w:rsidR="005573CF" w:rsidRPr="001F7EF5" w14:paraId="63E6DF18" w14:textId="77777777" w:rsidTr="008B4CA3">
        <w:trPr>
          <w:trHeight w:val="53"/>
          <w:jc w:val="center"/>
        </w:trPr>
        <w:tc>
          <w:tcPr>
            <w:tcW w:w="562" w:type="dxa"/>
            <w:vMerge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49E3DDC3" w14:textId="77777777" w:rsidR="005573CF" w:rsidRPr="001720ED" w:rsidRDefault="005573CF" w:rsidP="008B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701" w:type="dxa"/>
            <w:vMerge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45BF5469" w14:textId="77777777" w:rsidR="005573CF" w:rsidRPr="001720ED" w:rsidRDefault="005573CF" w:rsidP="008B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80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5816206D" w14:textId="77777777" w:rsidR="005573CF" w:rsidRPr="001720ED" w:rsidRDefault="005573CF" w:rsidP="008B4CA3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 xml:space="preserve">Scientists, Researchers (Universities and research </w:t>
            </w:r>
            <w:proofErr w:type="spellStart"/>
            <w:r w:rsidRPr="001720ED">
              <w:rPr>
                <w:rFonts w:ascii="Times New Roman" w:hAnsi="Times New Roman" w:cs="Times New Roman"/>
                <w:lang w:val="en-GB"/>
              </w:rPr>
              <w:t>centers</w:t>
            </w:r>
            <w:proofErr w:type="spellEnd"/>
            <w:r w:rsidRPr="001720ED"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  <w:tr w:rsidR="005573CF" w:rsidRPr="001F7EF5" w14:paraId="1C898D42" w14:textId="77777777" w:rsidTr="008B4CA3">
        <w:trPr>
          <w:trHeight w:val="53"/>
          <w:jc w:val="center"/>
        </w:trPr>
        <w:tc>
          <w:tcPr>
            <w:tcW w:w="562" w:type="dxa"/>
            <w:vMerge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2B099255" w14:textId="77777777" w:rsidR="005573CF" w:rsidRPr="001720ED" w:rsidRDefault="005573CF" w:rsidP="008B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701" w:type="dxa"/>
            <w:vMerge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293F8EF6" w14:textId="77777777" w:rsidR="005573CF" w:rsidRPr="001720ED" w:rsidRDefault="005573CF" w:rsidP="008B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80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065C432B" w14:textId="77777777" w:rsidR="005573CF" w:rsidRPr="001720ED" w:rsidRDefault="005573CF" w:rsidP="008B4CA3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Tertiary Education e.g. professors teaching geography, engineering (civil, coastal, environmental), construction etc.</w:t>
            </w:r>
          </w:p>
        </w:tc>
      </w:tr>
      <w:tr w:rsidR="005573CF" w:rsidRPr="001F7EF5" w14:paraId="130155B0" w14:textId="77777777" w:rsidTr="008B4CA3">
        <w:trPr>
          <w:trHeight w:val="53"/>
          <w:jc w:val="center"/>
        </w:trPr>
        <w:tc>
          <w:tcPr>
            <w:tcW w:w="562" w:type="dxa"/>
            <w:vMerge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63FCDF23" w14:textId="77777777" w:rsidR="005573CF" w:rsidRPr="001720ED" w:rsidRDefault="005573CF" w:rsidP="008B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701" w:type="dxa"/>
            <w:vMerge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77092A76" w14:textId="77777777" w:rsidR="005573CF" w:rsidRPr="001720ED" w:rsidRDefault="005573CF" w:rsidP="008B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80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35AEEE86" w14:textId="77777777" w:rsidR="005573CF" w:rsidRPr="001720ED" w:rsidRDefault="005573CF" w:rsidP="008B4CA3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Relevant scientific networks focusing on the topic of SLR</w:t>
            </w:r>
          </w:p>
        </w:tc>
      </w:tr>
      <w:tr w:rsidR="005573CF" w:rsidRPr="001720ED" w14:paraId="5EA24F38" w14:textId="77777777" w:rsidTr="008B4CA3">
        <w:trPr>
          <w:trHeight w:val="73"/>
          <w:jc w:val="center"/>
        </w:trPr>
        <w:tc>
          <w:tcPr>
            <w:tcW w:w="562" w:type="dxa"/>
            <w:vMerge w:val="restar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3540ED99" w14:textId="77777777" w:rsidR="005573CF" w:rsidRPr="001720ED" w:rsidRDefault="005573CF" w:rsidP="008B4CA3">
            <w:pPr>
              <w:spacing w:after="0" w:line="240" w:lineRule="auto"/>
              <w:ind w:left="-2" w:firstLine="2"/>
              <w:jc w:val="both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5.</w:t>
            </w:r>
          </w:p>
        </w:tc>
        <w:tc>
          <w:tcPr>
            <w:tcW w:w="1701" w:type="dxa"/>
            <w:vMerge w:val="restar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16E7C3F3" w14:textId="77777777" w:rsidR="005573CF" w:rsidRPr="001720ED" w:rsidRDefault="005573CF" w:rsidP="008B4CA3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Commercial/ industrial representatives</w:t>
            </w:r>
          </w:p>
        </w:tc>
        <w:tc>
          <w:tcPr>
            <w:tcW w:w="680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5455120D" w14:textId="77777777" w:rsidR="005573CF" w:rsidRPr="001720ED" w:rsidRDefault="005573CF" w:rsidP="008B4CA3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Chambers of Commerce</w:t>
            </w:r>
          </w:p>
        </w:tc>
      </w:tr>
      <w:tr w:rsidR="005573CF" w:rsidRPr="001F7EF5" w14:paraId="441E7819" w14:textId="77777777" w:rsidTr="008B4CA3">
        <w:trPr>
          <w:trHeight w:val="71"/>
          <w:jc w:val="center"/>
        </w:trPr>
        <w:tc>
          <w:tcPr>
            <w:tcW w:w="562" w:type="dxa"/>
            <w:vMerge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13C5F0A9" w14:textId="77777777" w:rsidR="005573CF" w:rsidRPr="001720ED" w:rsidRDefault="005573CF" w:rsidP="008B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701" w:type="dxa"/>
            <w:vMerge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2BAE4AA7" w14:textId="77777777" w:rsidR="005573CF" w:rsidRPr="001720ED" w:rsidRDefault="005573CF" w:rsidP="008B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80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5872B88A" w14:textId="77777777" w:rsidR="005573CF" w:rsidRPr="001720ED" w:rsidRDefault="005573CF" w:rsidP="008B4CA3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Tourism Associations/Organisations, Regional Development Authorities</w:t>
            </w:r>
          </w:p>
        </w:tc>
      </w:tr>
      <w:tr w:rsidR="005573CF" w:rsidRPr="001F7EF5" w14:paraId="1FACBCF4" w14:textId="77777777" w:rsidTr="008B4CA3">
        <w:trPr>
          <w:trHeight w:val="71"/>
          <w:jc w:val="center"/>
        </w:trPr>
        <w:tc>
          <w:tcPr>
            <w:tcW w:w="562" w:type="dxa"/>
            <w:vMerge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5FF23B7C" w14:textId="77777777" w:rsidR="005573CF" w:rsidRPr="001720ED" w:rsidRDefault="005573CF" w:rsidP="008B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701" w:type="dxa"/>
            <w:vMerge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6AE0ED2B" w14:textId="77777777" w:rsidR="005573CF" w:rsidRPr="001720ED" w:rsidRDefault="005573CF" w:rsidP="008B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80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51F784C1" w14:textId="77777777" w:rsidR="005573CF" w:rsidRPr="001720ED" w:rsidRDefault="005573CF" w:rsidP="008B4CA3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Other Business Associations relevant to the site</w:t>
            </w:r>
          </w:p>
        </w:tc>
      </w:tr>
      <w:tr w:rsidR="005573CF" w:rsidRPr="001720ED" w14:paraId="30A5C027" w14:textId="77777777" w:rsidTr="008B4CA3">
        <w:trPr>
          <w:trHeight w:val="109"/>
          <w:jc w:val="center"/>
        </w:trPr>
        <w:tc>
          <w:tcPr>
            <w:tcW w:w="562" w:type="dxa"/>
            <w:vMerge w:val="restar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40D99224" w14:textId="77777777" w:rsidR="005573CF" w:rsidRPr="001720ED" w:rsidRDefault="005573CF" w:rsidP="008B4CA3">
            <w:pPr>
              <w:spacing w:after="0" w:line="240" w:lineRule="auto"/>
              <w:ind w:left="-2" w:firstLine="2"/>
              <w:jc w:val="both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6.</w:t>
            </w:r>
          </w:p>
        </w:tc>
        <w:tc>
          <w:tcPr>
            <w:tcW w:w="1701" w:type="dxa"/>
            <w:vMerge w:val="restar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75C83D13" w14:textId="77777777" w:rsidR="005573CF" w:rsidRPr="001720ED" w:rsidRDefault="005573CF" w:rsidP="008B4CA3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Insurance sector</w:t>
            </w:r>
          </w:p>
          <w:p w14:paraId="1DDC057B" w14:textId="77777777" w:rsidR="005573CF" w:rsidRPr="001720ED" w:rsidRDefault="005573CF" w:rsidP="008B4CA3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80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1CCAF1AA" w14:textId="77777777" w:rsidR="005573CF" w:rsidRPr="001720ED" w:rsidRDefault="005573CF" w:rsidP="008B4CA3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Insurance Brokers</w:t>
            </w:r>
          </w:p>
        </w:tc>
      </w:tr>
      <w:tr w:rsidR="005573CF" w:rsidRPr="001720ED" w14:paraId="16B1F3D6" w14:textId="77777777" w:rsidTr="008B4CA3">
        <w:trPr>
          <w:trHeight w:val="108"/>
          <w:jc w:val="center"/>
        </w:trPr>
        <w:tc>
          <w:tcPr>
            <w:tcW w:w="562" w:type="dxa"/>
            <w:vMerge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61C97740" w14:textId="77777777" w:rsidR="005573CF" w:rsidRPr="001720ED" w:rsidRDefault="005573CF" w:rsidP="008B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701" w:type="dxa"/>
            <w:vMerge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08F0BF59" w14:textId="77777777" w:rsidR="005573CF" w:rsidRPr="001720ED" w:rsidRDefault="005573CF" w:rsidP="008B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80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16E97ECB" w14:textId="77777777" w:rsidR="005573CF" w:rsidRPr="001720ED" w:rsidRDefault="005573CF" w:rsidP="008B4CA3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Insurance Associations</w:t>
            </w:r>
          </w:p>
        </w:tc>
      </w:tr>
      <w:tr w:rsidR="005573CF" w:rsidRPr="001720ED" w14:paraId="7005FD87" w14:textId="77777777" w:rsidTr="008B4CA3">
        <w:trPr>
          <w:trHeight w:val="54"/>
          <w:jc w:val="center"/>
        </w:trPr>
        <w:tc>
          <w:tcPr>
            <w:tcW w:w="562" w:type="dxa"/>
            <w:vMerge w:val="restar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43E41429" w14:textId="77777777" w:rsidR="005573CF" w:rsidRPr="001720ED" w:rsidRDefault="005573CF" w:rsidP="008B4CA3">
            <w:pPr>
              <w:spacing w:after="0" w:line="240" w:lineRule="auto"/>
              <w:ind w:left="-2" w:firstLine="2"/>
              <w:jc w:val="both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7.</w:t>
            </w:r>
          </w:p>
        </w:tc>
        <w:tc>
          <w:tcPr>
            <w:tcW w:w="1701" w:type="dxa"/>
            <w:vMerge w:val="restar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1FE6444F" w14:textId="77777777" w:rsidR="005573CF" w:rsidRPr="001720ED" w:rsidRDefault="005573CF" w:rsidP="008B4CA3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The media</w:t>
            </w:r>
          </w:p>
          <w:p w14:paraId="5FD75540" w14:textId="77777777" w:rsidR="005573CF" w:rsidRPr="001720ED" w:rsidRDefault="005573CF" w:rsidP="008B4CA3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80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62EE6E2F" w14:textId="77777777" w:rsidR="005573CF" w:rsidRPr="001720ED" w:rsidRDefault="005573CF" w:rsidP="008B4CA3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Newspaper</w:t>
            </w:r>
          </w:p>
        </w:tc>
      </w:tr>
      <w:tr w:rsidR="005573CF" w:rsidRPr="001720ED" w14:paraId="28B4DA37" w14:textId="77777777" w:rsidTr="008B4CA3">
        <w:trPr>
          <w:trHeight w:val="53"/>
          <w:jc w:val="center"/>
        </w:trPr>
        <w:tc>
          <w:tcPr>
            <w:tcW w:w="562" w:type="dxa"/>
            <w:vMerge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30DC18EF" w14:textId="77777777" w:rsidR="005573CF" w:rsidRPr="001720ED" w:rsidRDefault="005573CF" w:rsidP="008B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701" w:type="dxa"/>
            <w:vMerge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06B54A17" w14:textId="77777777" w:rsidR="005573CF" w:rsidRPr="001720ED" w:rsidRDefault="005573CF" w:rsidP="008B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80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73E80FD8" w14:textId="77777777" w:rsidR="005573CF" w:rsidRPr="001720ED" w:rsidRDefault="005573CF" w:rsidP="008B4CA3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Radio</w:t>
            </w:r>
          </w:p>
        </w:tc>
      </w:tr>
      <w:tr w:rsidR="005573CF" w:rsidRPr="001720ED" w14:paraId="3EBBE863" w14:textId="77777777" w:rsidTr="008B4CA3">
        <w:trPr>
          <w:trHeight w:val="53"/>
          <w:jc w:val="center"/>
        </w:trPr>
        <w:tc>
          <w:tcPr>
            <w:tcW w:w="562" w:type="dxa"/>
            <w:vMerge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3D24367D" w14:textId="77777777" w:rsidR="005573CF" w:rsidRPr="001720ED" w:rsidRDefault="005573CF" w:rsidP="008B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701" w:type="dxa"/>
            <w:vMerge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314B3054" w14:textId="77777777" w:rsidR="005573CF" w:rsidRPr="001720ED" w:rsidRDefault="005573CF" w:rsidP="008B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80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2C89D4F8" w14:textId="77777777" w:rsidR="005573CF" w:rsidRPr="001720ED" w:rsidRDefault="005573CF" w:rsidP="008B4CA3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Television</w:t>
            </w:r>
          </w:p>
        </w:tc>
      </w:tr>
      <w:tr w:rsidR="005573CF" w:rsidRPr="001720ED" w14:paraId="75E5C378" w14:textId="77777777" w:rsidTr="008B4CA3">
        <w:trPr>
          <w:trHeight w:val="53"/>
          <w:jc w:val="center"/>
        </w:trPr>
        <w:tc>
          <w:tcPr>
            <w:tcW w:w="562" w:type="dxa"/>
            <w:vMerge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49CF03F1" w14:textId="77777777" w:rsidR="005573CF" w:rsidRPr="001720ED" w:rsidRDefault="005573CF" w:rsidP="008B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701" w:type="dxa"/>
            <w:vMerge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25D7168F" w14:textId="77777777" w:rsidR="005573CF" w:rsidRPr="001720ED" w:rsidRDefault="005573CF" w:rsidP="008B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80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478935E7" w14:textId="77777777" w:rsidR="005573CF" w:rsidRPr="001720ED" w:rsidRDefault="005573CF" w:rsidP="008B4CA3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Online/web</w:t>
            </w:r>
          </w:p>
        </w:tc>
      </w:tr>
      <w:tr w:rsidR="005573CF" w:rsidRPr="001F7EF5" w14:paraId="00FE286F" w14:textId="77777777" w:rsidTr="008B4CA3">
        <w:trPr>
          <w:trHeight w:val="40"/>
          <w:jc w:val="center"/>
        </w:trPr>
        <w:tc>
          <w:tcPr>
            <w:tcW w:w="562" w:type="dxa"/>
            <w:vMerge w:val="restar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0A88C9A9" w14:textId="77777777" w:rsidR="005573CF" w:rsidRPr="001720ED" w:rsidRDefault="005573CF" w:rsidP="008B4CA3">
            <w:pPr>
              <w:spacing w:after="0" w:line="240" w:lineRule="auto"/>
              <w:ind w:left="-2" w:firstLine="2"/>
              <w:jc w:val="both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8.</w:t>
            </w:r>
          </w:p>
        </w:tc>
        <w:tc>
          <w:tcPr>
            <w:tcW w:w="1701" w:type="dxa"/>
            <w:vMerge w:val="restar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3CACFDA2" w14:textId="77777777" w:rsidR="005573CF" w:rsidRPr="001720ED" w:rsidRDefault="005573CF" w:rsidP="008B4CA3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Various Professional Sectors</w:t>
            </w:r>
          </w:p>
          <w:p w14:paraId="538B1441" w14:textId="77777777" w:rsidR="005573CF" w:rsidRPr="001720ED" w:rsidRDefault="005573CF" w:rsidP="008B4CA3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80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1994EABE" w14:textId="77777777" w:rsidR="005573CF" w:rsidRPr="001720ED" w:rsidRDefault="005573CF" w:rsidP="008B4CA3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Engineers working in the marine/coastal environment</w:t>
            </w:r>
          </w:p>
        </w:tc>
      </w:tr>
      <w:tr w:rsidR="005573CF" w:rsidRPr="001720ED" w14:paraId="2D62DC76" w14:textId="77777777" w:rsidTr="008B4CA3">
        <w:trPr>
          <w:trHeight w:val="35"/>
          <w:jc w:val="center"/>
        </w:trPr>
        <w:tc>
          <w:tcPr>
            <w:tcW w:w="562" w:type="dxa"/>
            <w:vMerge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3161E0A6" w14:textId="77777777" w:rsidR="005573CF" w:rsidRPr="001720ED" w:rsidRDefault="005573CF" w:rsidP="008B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701" w:type="dxa"/>
            <w:vMerge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12F40E3C" w14:textId="77777777" w:rsidR="005573CF" w:rsidRPr="001720ED" w:rsidRDefault="005573CF" w:rsidP="008B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80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37D2CF2E" w14:textId="77777777" w:rsidR="005573CF" w:rsidRPr="001720ED" w:rsidRDefault="005573CF" w:rsidP="008B4CA3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 xml:space="preserve">Architects, Civil Engineers </w:t>
            </w:r>
          </w:p>
        </w:tc>
      </w:tr>
      <w:tr w:rsidR="005573CF" w:rsidRPr="001F7EF5" w14:paraId="21E84357" w14:textId="77777777" w:rsidTr="008B4CA3">
        <w:trPr>
          <w:trHeight w:val="35"/>
          <w:jc w:val="center"/>
        </w:trPr>
        <w:tc>
          <w:tcPr>
            <w:tcW w:w="562" w:type="dxa"/>
            <w:vMerge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44B05443" w14:textId="77777777" w:rsidR="005573CF" w:rsidRPr="001720ED" w:rsidRDefault="005573CF" w:rsidP="008B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701" w:type="dxa"/>
            <w:vMerge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3B9D6D6D" w14:textId="77777777" w:rsidR="005573CF" w:rsidRPr="001720ED" w:rsidRDefault="005573CF" w:rsidP="008B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80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217BB555" w14:textId="77777777" w:rsidR="005573CF" w:rsidRPr="001720ED" w:rsidRDefault="005573CF" w:rsidP="008B4CA3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Property Managers active in vulnerable areas</w:t>
            </w:r>
          </w:p>
        </w:tc>
      </w:tr>
      <w:tr w:rsidR="005573CF" w:rsidRPr="001F7EF5" w14:paraId="526A1F8D" w14:textId="77777777" w:rsidTr="008B4CA3">
        <w:trPr>
          <w:trHeight w:val="35"/>
          <w:jc w:val="center"/>
        </w:trPr>
        <w:tc>
          <w:tcPr>
            <w:tcW w:w="562" w:type="dxa"/>
            <w:vMerge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666C22B1" w14:textId="77777777" w:rsidR="005573CF" w:rsidRPr="001720ED" w:rsidRDefault="005573CF" w:rsidP="008B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701" w:type="dxa"/>
            <w:vMerge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5D7BC215" w14:textId="77777777" w:rsidR="005573CF" w:rsidRPr="001720ED" w:rsidRDefault="005573CF" w:rsidP="008B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80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6FD17B0A" w14:textId="77777777" w:rsidR="005573CF" w:rsidRPr="001720ED" w:rsidRDefault="005573CF" w:rsidP="008B4CA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Real Estate Agents working in vulnerable areas</w:t>
            </w:r>
          </w:p>
        </w:tc>
      </w:tr>
      <w:tr w:rsidR="005573CF" w:rsidRPr="001720ED" w14:paraId="32BD5656" w14:textId="77777777" w:rsidTr="008B4CA3">
        <w:trPr>
          <w:trHeight w:val="35"/>
          <w:jc w:val="center"/>
        </w:trPr>
        <w:tc>
          <w:tcPr>
            <w:tcW w:w="562" w:type="dxa"/>
            <w:vMerge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4C4933DF" w14:textId="77777777" w:rsidR="005573CF" w:rsidRPr="001720ED" w:rsidRDefault="005573CF" w:rsidP="008B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701" w:type="dxa"/>
            <w:vMerge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2F57CF13" w14:textId="77777777" w:rsidR="005573CF" w:rsidRPr="001720ED" w:rsidRDefault="005573CF" w:rsidP="008B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80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56AFD64E" w14:textId="77777777" w:rsidR="005573CF" w:rsidRPr="001720ED" w:rsidRDefault="005573CF" w:rsidP="008B4CA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Urban/Environmental Planners</w:t>
            </w:r>
          </w:p>
        </w:tc>
      </w:tr>
      <w:tr w:rsidR="005573CF" w:rsidRPr="001720ED" w14:paraId="6DC5572C" w14:textId="77777777" w:rsidTr="008B4CA3">
        <w:trPr>
          <w:trHeight w:val="35"/>
          <w:jc w:val="center"/>
        </w:trPr>
        <w:tc>
          <w:tcPr>
            <w:tcW w:w="562" w:type="dxa"/>
            <w:vMerge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24A5FF94" w14:textId="77777777" w:rsidR="005573CF" w:rsidRPr="001720ED" w:rsidRDefault="005573CF" w:rsidP="008B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701" w:type="dxa"/>
            <w:vMerge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0F4A9E8B" w14:textId="77777777" w:rsidR="005573CF" w:rsidRPr="001720ED" w:rsidRDefault="005573CF" w:rsidP="008B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80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3CB102CD" w14:textId="77777777" w:rsidR="005573CF" w:rsidRPr="001720ED" w:rsidRDefault="005573CF" w:rsidP="008B4CA3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Developers and Construction Professionals</w:t>
            </w:r>
          </w:p>
        </w:tc>
      </w:tr>
      <w:tr w:rsidR="005573CF" w:rsidRPr="001720ED" w14:paraId="017C3269" w14:textId="77777777" w:rsidTr="008B4CA3">
        <w:trPr>
          <w:trHeight w:val="199"/>
          <w:jc w:val="center"/>
        </w:trPr>
        <w:tc>
          <w:tcPr>
            <w:tcW w:w="562" w:type="dxa"/>
            <w:vMerge w:val="restar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46AE37FB" w14:textId="77777777" w:rsidR="005573CF" w:rsidRPr="001720ED" w:rsidRDefault="005573CF" w:rsidP="008B4CA3">
            <w:pPr>
              <w:spacing w:after="0" w:line="240" w:lineRule="auto"/>
              <w:ind w:left="-2" w:firstLine="2"/>
              <w:jc w:val="both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9.</w:t>
            </w:r>
          </w:p>
        </w:tc>
        <w:tc>
          <w:tcPr>
            <w:tcW w:w="1701" w:type="dxa"/>
            <w:vMerge w:val="restar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24A681E9" w14:textId="77777777" w:rsidR="005573CF" w:rsidRPr="001720ED" w:rsidRDefault="005573CF" w:rsidP="008B4CA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Civil Protection</w:t>
            </w:r>
          </w:p>
        </w:tc>
        <w:tc>
          <w:tcPr>
            <w:tcW w:w="680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22D28670" w14:textId="77777777" w:rsidR="005573CF" w:rsidRPr="001720ED" w:rsidRDefault="005573CF" w:rsidP="008B4CA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Coastguard</w:t>
            </w:r>
          </w:p>
        </w:tc>
      </w:tr>
      <w:tr w:rsidR="005573CF" w:rsidRPr="001720ED" w14:paraId="70BF67AF" w14:textId="77777777" w:rsidTr="008B4CA3">
        <w:trPr>
          <w:trHeight w:val="189"/>
          <w:jc w:val="center"/>
        </w:trPr>
        <w:tc>
          <w:tcPr>
            <w:tcW w:w="562" w:type="dxa"/>
            <w:vMerge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14A690B5" w14:textId="77777777" w:rsidR="005573CF" w:rsidRPr="001720ED" w:rsidRDefault="005573CF" w:rsidP="008B4CA3">
            <w:pPr>
              <w:spacing w:after="0" w:line="240" w:lineRule="auto"/>
              <w:ind w:left="-2" w:firstLine="2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701" w:type="dxa"/>
            <w:vMerge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550A29D3" w14:textId="77777777" w:rsidR="005573CF" w:rsidRPr="001720ED" w:rsidRDefault="005573CF" w:rsidP="008B4CA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80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01F3603B" w14:textId="77777777" w:rsidR="005573CF" w:rsidRPr="001720ED" w:rsidRDefault="005573CF" w:rsidP="008B4CA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Firefighters</w:t>
            </w:r>
          </w:p>
        </w:tc>
      </w:tr>
      <w:tr w:rsidR="005573CF" w:rsidRPr="001F7EF5" w14:paraId="7BAE056E" w14:textId="77777777" w:rsidTr="008B4CA3">
        <w:trPr>
          <w:trHeight w:val="307"/>
          <w:jc w:val="center"/>
        </w:trPr>
        <w:tc>
          <w:tcPr>
            <w:tcW w:w="562" w:type="dxa"/>
            <w:vMerge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79F9A3E0" w14:textId="77777777" w:rsidR="005573CF" w:rsidRPr="001720ED" w:rsidRDefault="005573CF" w:rsidP="008B4CA3">
            <w:pPr>
              <w:spacing w:after="0" w:line="240" w:lineRule="auto"/>
              <w:ind w:left="-2" w:firstLine="2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701" w:type="dxa"/>
            <w:vMerge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7910D084" w14:textId="77777777" w:rsidR="005573CF" w:rsidRPr="001720ED" w:rsidRDefault="005573CF" w:rsidP="008B4CA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80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151C59CF" w14:textId="77777777" w:rsidR="005573CF" w:rsidRPr="001720ED" w:rsidRDefault="005573CF" w:rsidP="008B4CA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Other emergency services and Civil Protection Organizations</w:t>
            </w:r>
          </w:p>
        </w:tc>
      </w:tr>
      <w:tr w:rsidR="005573CF" w:rsidRPr="001720ED" w14:paraId="4C2EEA75" w14:textId="77777777" w:rsidTr="008B4CA3">
        <w:trPr>
          <w:trHeight w:val="73"/>
          <w:jc w:val="center"/>
        </w:trPr>
        <w:tc>
          <w:tcPr>
            <w:tcW w:w="562" w:type="dxa"/>
            <w:vMerge w:val="restar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5E1345BE" w14:textId="77777777" w:rsidR="005573CF" w:rsidRPr="001720ED" w:rsidRDefault="005573CF" w:rsidP="008B4CA3">
            <w:pPr>
              <w:spacing w:after="0" w:line="240" w:lineRule="auto"/>
              <w:ind w:left="-2" w:firstLine="2"/>
              <w:jc w:val="both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10.</w:t>
            </w:r>
          </w:p>
        </w:tc>
        <w:tc>
          <w:tcPr>
            <w:tcW w:w="1701" w:type="dxa"/>
            <w:vMerge w:val="restar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246782BC" w14:textId="77777777" w:rsidR="005573CF" w:rsidRPr="001720ED" w:rsidRDefault="005573CF" w:rsidP="008B4CA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Utility Providers</w:t>
            </w:r>
          </w:p>
          <w:p w14:paraId="320F31AD" w14:textId="77777777" w:rsidR="005573CF" w:rsidRPr="001720ED" w:rsidRDefault="005573CF" w:rsidP="008B4CA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80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0BF1895A" w14:textId="77777777" w:rsidR="005573CF" w:rsidRPr="001720ED" w:rsidRDefault="005573CF" w:rsidP="008B4CA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Electricity Authority Representatives</w:t>
            </w:r>
          </w:p>
        </w:tc>
      </w:tr>
      <w:tr w:rsidR="005573CF" w:rsidRPr="001720ED" w14:paraId="5EF6DDDA" w14:textId="77777777" w:rsidTr="008B4CA3">
        <w:trPr>
          <w:trHeight w:val="71"/>
          <w:jc w:val="center"/>
        </w:trPr>
        <w:tc>
          <w:tcPr>
            <w:tcW w:w="562" w:type="dxa"/>
            <w:vMerge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3EE55D26" w14:textId="77777777" w:rsidR="005573CF" w:rsidRPr="001720ED" w:rsidRDefault="005573CF" w:rsidP="008B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701" w:type="dxa"/>
            <w:vMerge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0033620F" w14:textId="77777777" w:rsidR="005573CF" w:rsidRPr="001720ED" w:rsidRDefault="005573CF" w:rsidP="008B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80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4E459877" w14:textId="77777777" w:rsidR="005573CF" w:rsidRPr="001720ED" w:rsidRDefault="005573CF" w:rsidP="008B4CA3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Water Boards</w:t>
            </w:r>
          </w:p>
        </w:tc>
      </w:tr>
      <w:tr w:rsidR="005573CF" w:rsidRPr="001F7EF5" w14:paraId="6413DF03" w14:textId="77777777" w:rsidTr="008B4CA3">
        <w:trPr>
          <w:trHeight w:val="71"/>
          <w:jc w:val="center"/>
        </w:trPr>
        <w:tc>
          <w:tcPr>
            <w:tcW w:w="562" w:type="dxa"/>
            <w:vMerge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3FA9ED81" w14:textId="77777777" w:rsidR="005573CF" w:rsidRPr="001720ED" w:rsidRDefault="005573CF" w:rsidP="008B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701" w:type="dxa"/>
            <w:vMerge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75094A9F" w14:textId="77777777" w:rsidR="005573CF" w:rsidRPr="001720ED" w:rsidRDefault="005573CF" w:rsidP="008B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80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0080B106" w14:textId="77777777" w:rsidR="005573CF" w:rsidRPr="001720ED" w:rsidRDefault="005573CF" w:rsidP="008B4CA3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Power Station Representatives esp. for those stations located by the coast</w:t>
            </w:r>
          </w:p>
        </w:tc>
      </w:tr>
    </w:tbl>
    <w:p w14:paraId="695F59E5" w14:textId="77777777" w:rsidR="005573CF" w:rsidRPr="001720ED" w:rsidRDefault="005573CF" w:rsidP="005573CF">
      <w:pPr>
        <w:spacing w:line="240" w:lineRule="auto"/>
        <w:jc w:val="both"/>
        <w:rPr>
          <w:rFonts w:ascii="Times New Roman" w:hAnsi="Times New Roman" w:cs="Times New Roman"/>
          <w:lang w:val="en-GB"/>
        </w:rPr>
      </w:pPr>
    </w:p>
    <w:p w14:paraId="0A088966" w14:textId="77777777" w:rsidR="005573CF" w:rsidRDefault="005573CF" w:rsidP="00294B98">
      <w:pPr>
        <w:pStyle w:val="styled-slate"/>
        <w:spacing w:before="0" w:beforeAutospacing="0"/>
        <w:jc w:val="both"/>
        <w:rPr>
          <w:b/>
          <w:sz w:val="22"/>
          <w:szCs w:val="22"/>
          <w:lang w:val="en-GB"/>
        </w:rPr>
      </w:pPr>
    </w:p>
    <w:p w14:paraId="048BD46B" w14:textId="77777777" w:rsidR="005573CF" w:rsidRDefault="005573CF" w:rsidP="00294B98">
      <w:pPr>
        <w:pStyle w:val="styled-slate"/>
        <w:spacing w:before="0" w:beforeAutospacing="0"/>
        <w:jc w:val="both"/>
        <w:rPr>
          <w:b/>
          <w:sz w:val="22"/>
          <w:szCs w:val="22"/>
          <w:lang w:val="en-GB"/>
        </w:rPr>
      </w:pPr>
    </w:p>
    <w:p w14:paraId="0B853DC7" w14:textId="1B6C660E" w:rsidR="00C9025A" w:rsidRPr="00C9025A" w:rsidRDefault="00A66860" w:rsidP="00C9025A">
      <w:pPr>
        <w:spacing w:line="240" w:lineRule="auto"/>
        <w:jc w:val="both"/>
        <w:rPr>
          <w:rFonts w:ascii="Times New Roman" w:hAnsi="Times New Roman" w:cs="Times New Roman"/>
          <w:b/>
          <w:lang w:val="en-GB"/>
        </w:rPr>
      </w:pPr>
      <w:r w:rsidRPr="00A8289E">
        <w:rPr>
          <w:rFonts w:ascii="Times New Roman" w:hAnsi="Times New Roman" w:cs="Times New Roman"/>
          <w:b/>
          <w:lang w:val="en-GB"/>
        </w:rPr>
        <w:lastRenderedPageBreak/>
        <w:t>Table</w:t>
      </w:r>
      <w:r w:rsidR="00A8289E" w:rsidRPr="00A8289E">
        <w:rPr>
          <w:rFonts w:ascii="Times New Roman" w:hAnsi="Times New Roman" w:cs="Times New Roman"/>
          <w:b/>
          <w:lang w:val="en-GB"/>
        </w:rPr>
        <w:t xml:space="preserve"> S2</w:t>
      </w:r>
      <w:r w:rsidR="00C9025A">
        <w:rPr>
          <w:rFonts w:ascii="Times New Roman" w:hAnsi="Times New Roman" w:cs="Times New Roman"/>
          <w:b/>
          <w:lang w:val="en-GB"/>
        </w:rPr>
        <w:t xml:space="preserve"> </w:t>
      </w:r>
      <w:r w:rsidR="00C9025A" w:rsidRPr="00C9025A">
        <w:rPr>
          <w:rFonts w:ascii="Times New Roman" w:hAnsi="Times New Roman" w:cs="Times New Roman"/>
          <w:bCs/>
          <w:lang w:val="en-GB"/>
        </w:rPr>
        <w:t>Pillars, indicator categories and indicators included in the DeCyDe-4-SLR factsheet.</w:t>
      </w:r>
    </w:p>
    <w:tbl>
      <w:tblPr>
        <w:tblStyle w:val="PlainTable2"/>
        <w:tblW w:w="9356" w:type="dxa"/>
        <w:tblLook w:val="04A0" w:firstRow="1" w:lastRow="0" w:firstColumn="1" w:lastColumn="0" w:noHBand="0" w:noVBand="1"/>
      </w:tblPr>
      <w:tblGrid>
        <w:gridCol w:w="1985"/>
        <w:gridCol w:w="2126"/>
        <w:gridCol w:w="5245"/>
      </w:tblGrid>
      <w:tr w:rsidR="00C9025A" w:rsidRPr="00C9025A" w14:paraId="14A28A48" w14:textId="77777777" w:rsidTr="00C902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EAAAA" w:themeFill="background2" w:themeFillShade="BF"/>
          </w:tcPr>
          <w:p w14:paraId="119FC540" w14:textId="77777777" w:rsidR="00C9025A" w:rsidRPr="00C9025A" w:rsidRDefault="00C9025A" w:rsidP="00C9025A">
            <w:pPr>
              <w:spacing w:after="0"/>
              <w:jc w:val="both"/>
              <w:rPr>
                <w:rFonts w:ascii="Times New Roman" w:hAnsi="Times New Roman" w:cs="Times New Roman"/>
                <w:color w:val="auto"/>
                <w:lang w:val="en-GB"/>
              </w:rPr>
            </w:pPr>
            <w:r w:rsidRPr="00C9025A">
              <w:rPr>
                <w:rFonts w:ascii="Times New Roman" w:hAnsi="Times New Roman" w:cs="Times New Roman"/>
                <w:color w:val="auto"/>
                <w:lang w:val="en-GB"/>
              </w:rPr>
              <w:t>Pillar</w:t>
            </w:r>
          </w:p>
        </w:tc>
        <w:tc>
          <w:tcPr>
            <w:tcW w:w="2126" w:type="dxa"/>
            <w:shd w:val="clear" w:color="auto" w:fill="AEAAAA" w:themeFill="background2" w:themeFillShade="BF"/>
          </w:tcPr>
          <w:p w14:paraId="395EE671" w14:textId="77777777" w:rsidR="00C9025A" w:rsidRPr="00C9025A" w:rsidRDefault="00C9025A" w:rsidP="00C9025A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GB"/>
              </w:rPr>
            </w:pPr>
            <w:r w:rsidRPr="00C9025A">
              <w:rPr>
                <w:rFonts w:ascii="Times New Roman" w:hAnsi="Times New Roman" w:cs="Times New Roman"/>
                <w:color w:val="auto"/>
                <w:lang w:val="en-GB"/>
              </w:rPr>
              <w:t>Indicator Category</w:t>
            </w:r>
          </w:p>
        </w:tc>
        <w:tc>
          <w:tcPr>
            <w:tcW w:w="5245" w:type="dxa"/>
            <w:shd w:val="clear" w:color="auto" w:fill="AEAAAA" w:themeFill="background2" w:themeFillShade="BF"/>
          </w:tcPr>
          <w:p w14:paraId="08BB4DC1" w14:textId="77777777" w:rsidR="00C9025A" w:rsidRPr="00C9025A" w:rsidRDefault="00C9025A" w:rsidP="00C9025A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GB"/>
              </w:rPr>
            </w:pPr>
            <w:r w:rsidRPr="00C9025A">
              <w:rPr>
                <w:rFonts w:ascii="Times New Roman" w:hAnsi="Times New Roman" w:cs="Times New Roman"/>
                <w:color w:val="auto"/>
                <w:lang w:val="en-GB"/>
              </w:rPr>
              <w:t>Indicators</w:t>
            </w:r>
          </w:p>
        </w:tc>
      </w:tr>
      <w:tr w:rsidR="00C9025A" w:rsidRPr="00C9025A" w14:paraId="78D6F37E" w14:textId="77777777" w:rsidTr="00C902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 w:val="restart"/>
          </w:tcPr>
          <w:p w14:paraId="3A9FA33B" w14:textId="77777777" w:rsidR="00C9025A" w:rsidRPr="00C9025A" w:rsidRDefault="00C9025A" w:rsidP="00C9025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306"/>
              <w:jc w:val="both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 w:rsidRPr="00C9025A">
              <w:rPr>
                <w:rFonts w:ascii="Times New Roman" w:hAnsi="Times New Roman" w:cs="Times New Roman"/>
                <w:lang w:val="en-GB"/>
              </w:rPr>
              <w:t>Natural Environment</w:t>
            </w:r>
          </w:p>
        </w:tc>
        <w:tc>
          <w:tcPr>
            <w:tcW w:w="2126" w:type="dxa"/>
            <w:vMerge w:val="restart"/>
          </w:tcPr>
          <w:p w14:paraId="1945D552" w14:textId="77777777" w:rsidR="00C9025A" w:rsidRPr="00C9025A" w:rsidRDefault="00C9025A" w:rsidP="00C9025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9025A">
              <w:rPr>
                <w:rFonts w:ascii="Times New Roman" w:hAnsi="Times New Roman" w:cs="Times New Roman"/>
                <w:lang w:val="en-GB"/>
              </w:rPr>
              <w:t>1.1 Coastal Area Characteristics</w:t>
            </w:r>
          </w:p>
        </w:tc>
        <w:tc>
          <w:tcPr>
            <w:tcW w:w="5245" w:type="dxa"/>
          </w:tcPr>
          <w:p w14:paraId="271557D3" w14:textId="77777777" w:rsidR="00C9025A" w:rsidRPr="00C9025A" w:rsidRDefault="00C9025A" w:rsidP="00C9025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9025A">
              <w:rPr>
                <w:rFonts w:ascii="Times New Roman" w:hAnsi="Times New Roman" w:cs="Times New Roman"/>
                <w:lang w:val="en-GB"/>
              </w:rPr>
              <w:t>1.1.1 Average coastal elevation</w:t>
            </w:r>
          </w:p>
        </w:tc>
      </w:tr>
      <w:tr w:rsidR="00C9025A" w:rsidRPr="00C9025A" w14:paraId="2F8219E5" w14:textId="77777777" w:rsidTr="00C902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</w:tcPr>
          <w:p w14:paraId="694831AA" w14:textId="77777777" w:rsidR="00C9025A" w:rsidRPr="00C9025A" w:rsidRDefault="00C9025A" w:rsidP="00C9025A">
            <w:pPr>
              <w:spacing w:after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126" w:type="dxa"/>
            <w:vMerge/>
          </w:tcPr>
          <w:p w14:paraId="11A64192" w14:textId="77777777" w:rsidR="00C9025A" w:rsidRPr="00C9025A" w:rsidRDefault="00C9025A" w:rsidP="00C9025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245" w:type="dxa"/>
          </w:tcPr>
          <w:p w14:paraId="322E265A" w14:textId="77777777" w:rsidR="00C9025A" w:rsidRPr="00C9025A" w:rsidRDefault="00C9025A" w:rsidP="00C9025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9025A">
              <w:rPr>
                <w:rFonts w:ascii="Times New Roman" w:hAnsi="Times New Roman" w:cs="Times New Roman"/>
                <w:lang w:val="en-GB"/>
              </w:rPr>
              <w:t>1.1.2 Average coastal slope</w:t>
            </w:r>
          </w:p>
        </w:tc>
      </w:tr>
      <w:tr w:rsidR="00C9025A" w:rsidRPr="00C9025A" w14:paraId="46AFCB4C" w14:textId="77777777" w:rsidTr="00C902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</w:tcPr>
          <w:p w14:paraId="2D283FCF" w14:textId="77777777" w:rsidR="00C9025A" w:rsidRPr="00C9025A" w:rsidRDefault="00C9025A" w:rsidP="00C9025A">
            <w:pPr>
              <w:spacing w:after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126" w:type="dxa"/>
            <w:vMerge/>
          </w:tcPr>
          <w:p w14:paraId="7C24A4F6" w14:textId="77777777" w:rsidR="00C9025A" w:rsidRPr="00C9025A" w:rsidRDefault="00C9025A" w:rsidP="00C9025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245" w:type="dxa"/>
          </w:tcPr>
          <w:p w14:paraId="24D97D7C" w14:textId="77777777" w:rsidR="00C9025A" w:rsidRPr="00C9025A" w:rsidRDefault="00C9025A" w:rsidP="00C9025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9025A">
              <w:rPr>
                <w:rFonts w:ascii="Times New Roman" w:hAnsi="Times New Roman" w:cs="Times New Roman"/>
                <w:lang w:val="en-GB"/>
              </w:rPr>
              <w:t>1.1.3 Average land subsidence</w:t>
            </w:r>
          </w:p>
        </w:tc>
      </w:tr>
      <w:tr w:rsidR="00C9025A" w:rsidRPr="00C9025A" w14:paraId="72128E07" w14:textId="77777777" w:rsidTr="00C902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</w:tcPr>
          <w:p w14:paraId="611706DD" w14:textId="77777777" w:rsidR="00C9025A" w:rsidRPr="00C9025A" w:rsidRDefault="00C9025A" w:rsidP="00C9025A">
            <w:pPr>
              <w:spacing w:after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126" w:type="dxa"/>
            <w:vMerge/>
          </w:tcPr>
          <w:p w14:paraId="4B6F2779" w14:textId="77777777" w:rsidR="00C9025A" w:rsidRPr="00C9025A" w:rsidRDefault="00C9025A" w:rsidP="00C9025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245" w:type="dxa"/>
          </w:tcPr>
          <w:p w14:paraId="024A28F9" w14:textId="77777777" w:rsidR="00C9025A" w:rsidRPr="00C9025A" w:rsidRDefault="00C9025A" w:rsidP="00C9025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9025A">
              <w:rPr>
                <w:rFonts w:ascii="Times New Roman" w:hAnsi="Times New Roman" w:cs="Times New Roman"/>
                <w:lang w:val="en-GB"/>
              </w:rPr>
              <w:t>1.1.4 Average rate of erosion</w:t>
            </w:r>
          </w:p>
        </w:tc>
      </w:tr>
      <w:tr w:rsidR="00C9025A" w:rsidRPr="00C9025A" w14:paraId="7B74AA79" w14:textId="77777777" w:rsidTr="00C902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</w:tcPr>
          <w:p w14:paraId="4CDF9DE0" w14:textId="77777777" w:rsidR="00C9025A" w:rsidRPr="00C9025A" w:rsidRDefault="00C9025A" w:rsidP="00C9025A">
            <w:pPr>
              <w:spacing w:after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126" w:type="dxa"/>
          </w:tcPr>
          <w:p w14:paraId="39B88A8B" w14:textId="77777777" w:rsidR="00C9025A" w:rsidRPr="00C9025A" w:rsidRDefault="00C9025A" w:rsidP="00C9025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9025A">
              <w:rPr>
                <w:rFonts w:ascii="Times New Roman" w:hAnsi="Times New Roman" w:cs="Times New Roman"/>
                <w:lang w:val="en-GB"/>
              </w:rPr>
              <w:t>1.2 Extreme Events</w:t>
            </w:r>
          </w:p>
        </w:tc>
        <w:tc>
          <w:tcPr>
            <w:tcW w:w="5245" w:type="dxa"/>
          </w:tcPr>
          <w:p w14:paraId="77A7CD1C" w14:textId="77777777" w:rsidR="00C9025A" w:rsidRPr="00C9025A" w:rsidRDefault="00C9025A" w:rsidP="00C9025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9025A">
              <w:rPr>
                <w:rFonts w:ascii="Times New Roman" w:hAnsi="Times New Roman" w:cs="Times New Roman"/>
                <w:lang w:val="en-GB"/>
              </w:rPr>
              <w:t>1.2.1 Frequency of extreme events</w:t>
            </w:r>
          </w:p>
        </w:tc>
      </w:tr>
      <w:tr w:rsidR="00C9025A" w:rsidRPr="00C9025A" w14:paraId="199079E4" w14:textId="77777777" w:rsidTr="00C902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</w:tcPr>
          <w:p w14:paraId="45BCD52C" w14:textId="77777777" w:rsidR="00C9025A" w:rsidRPr="00C9025A" w:rsidRDefault="00C9025A" w:rsidP="00C9025A">
            <w:pPr>
              <w:spacing w:after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126" w:type="dxa"/>
            <w:vMerge w:val="restart"/>
          </w:tcPr>
          <w:p w14:paraId="784AE481" w14:textId="77777777" w:rsidR="00C9025A" w:rsidRPr="00C9025A" w:rsidRDefault="00C9025A" w:rsidP="00C9025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9025A">
              <w:rPr>
                <w:rFonts w:ascii="Times New Roman" w:hAnsi="Times New Roman" w:cs="Times New Roman"/>
                <w:lang w:val="en-GB"/>
              </w:rPr>
              <w:t>1.3 Water Resources</w:t>
            </w:r>
          </w:p>
        </w:tc>
        <w:tc>
          <w:tcPr>
            <w:tcW w:w="5245" w:type="dxa"/>
          </w:tcPr>
          <w:p w14:paraId="6C2D1BCD" w14:textId="77777777" w:rsidR="00C9025A" w:rsidRPr="00C9025A" w:rsidRDefault="00C9025A" w:rsidP="00C9025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9025A">
              <w:rPr>
                <w:rFonts w:ascii="Times New Roman" w:hAnsi="Times New Roman" w:cs="Times New Roman"/>
                <w:lang w:val="en-GB"/>
              </w:rPr>
              <w:t>1.3.1 Presence of aquifers</w:t>
            </w:r>
          </w:p>
        </w:tc>
      </w:tr>
      <w:tr w:rsidR="00C9025A" w:rsidRPr="00C9025A" w14:paraId="69BB3251" w14:textId="77777777" w:rsidTr="00C902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</w:tcPr>
          <w:p w14:paraId="56A0E164" w14:textId="77777777" w:rsidR="00C9025A" w:rsidRPr="00C9025A" w:rsidRDefault="00C9025A" w:rsidP="00C9025A">
            <w:pPr>
              <w:spacing w:after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126" w:type="dxa"/>
            <w:vMerge/>
          </w:tcPr>
          <w:p w14:paraId="74F390B1" w14:textId="77777777" w:rsidR="00C9025A" w:rsidRPr="00C9025A" w:rsidRDefault="00C9025A" w:rsidP="00C9025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245" w:type="dxa"/>
          </w:tcPr>
          <w:p w14:paraId="3F02CE90" w14:textId="77777777" w:rsidR="00C9025A" w:rsidRPr="00C9025A" w:rsidRDefault="00C9025A" w:rsidP="00C9025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9025A">
              <w:rPr>
                <w:rFonts w:ascii="Times New Roman" w:hAnsi="Times New Roman" w:cs="Times New Roman"/>
                <w:lang w:val="en-GB"/>
              </w:rPr>
              <w:t>1.3.2 Presence of river mouths</w:t>
            </w:r>
          </w:p>
        </w:tc>
      </w:tr>
      <w:tr w:rsidR="00C9025A" w:rsidRPr="00C9025A" w14:paraId="617A69B7" w14:textId="77777777" w:rsidTr="00C902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 w:val="restart"/>
          </w:tcPr>
          <w:p w14:paraId="4D863C9E" w14:textId="77777777" w:rsidR="00C9025A" w:rsidRPr="00C9025A" w:rsidRDefault="00C9025A" w:rsidP="00C9025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306"/>
              <w:jc w:val="both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 w:rsidRPr="00C9025A">
              <w:rPr>
                <w:rFonts w:ascii="Times New Roman" w:hAnsi="Times New Roman" w:cs="Times New Roman"/>
                <w:lang w:val="en-GB"/>
              </w:rPr>
              <w:t>Socio-economic Parameters</w:t>
            </w:r>
          </w:p>
        </w:tc>
        <w:tc>
          <w:tcPr>
            <w:tcW w:w="2126" w:type="dxa"/>
            <w:vMerge w:val="restart"/>
          </w:tcPr>
          <w:p w14:paraId="31D06885" w14:textId="77777777" w:rsidR="00C9025A" w:rsidRPr="00C9025A" w:rsidRDefault="00C9025A" w:rsidP="00C9025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9025A">
              <w:rPr>
                <w:rFonts w:ascii="Times New Roman" w:hAnsi="Times New Roman" w:cs="Times New Roman"/>
                <w:lang w:val="en-GB"/>
              </w:rPr>
              <w:t>2.1 Resident Population</w:t>
            </w:r>
          </w:p>
        </w:tc>
        <w:tc>
          <w:tcPr>
            <w:tcW w:w="5245" w:type="dxa"/>
          </w:tcPr>
          <w:p w14:paraId="2346781B" w14:textId="77777777" w:rsidR="00C9025A" w:rsidRPr="00C9025A" w:rsidRDefault="00C9025A" w:rsidP="00C9025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9025A">
              <w:rPr>
                <w:rFonts w:ascii="Times New Roman" w:hAnsi="Times New Roman" w:cs="Times New Roman"/>
                <w:lang w:val="en-GB"/>
              </w:rPr>
              <w:t>2.1.1 Extent of the area</w:t>
            </w:r>
          </w:p>
        </w:tc>
      </w:tr>
      <w:tr w:rsidR="00C9025A" w:rsidRPr="00C9025A" w14:paraId="3282E512" w14:textId="77777777" w:rsidTr="00C902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</w:tcPr>
          <w:p w14:paraId="30367D61" w14:textId="77777777" w:rsidR="00C9025A" w:rsidRPr="00C9025A" w:rsidRDefault="00C9025A" w:rsidP="00C9025A">
            <w:pPr>
              <w:spacing w:after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126" w:type="dxa"/>
            <w:vMerge/>
          </w:tcPr>
          <w:p w14:paraId="3574BB4B" w14:textId="77777777" w:rsidR="00C9025A" w:rsidRPr="00C9025A" w:rsidRDefault="00C9025A" w:rsidP="00C9025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245" w:type="dxa"/>
          </w:tcPr>
          <w:p w14:paraId="5A4209E8" w14:textId="77777777" w:rsidR="00C9025A" w:rsidRPr="00C9025A" w:rsidRDefault="00C9025A" w:rsidP="00C9025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9025A">
              <w:rPr>
                <w:rFonts w:ascii="Times New Roman" w:hAnsi="Times New Roman" w:cs="Times New Roman"/>
                <w:lang w:val="en-GB"/>
              </w:rPr>
              <w:t>2.1.2 Resident population</w:t>
            </w:r>
          </w:p>
        </w:tc>
      </w:tr>
      <w:tr w:rsidR="00C9025A" w:rsidRPr="00C9025A" w14:paraId="0E47139B" w14:textId="77777777" w:rsidTr="00C902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</w:tcPr>
          <w:p w14:paraId="629AAA92" w14:textId="77777777" w:rsidR="00C9025A" w:rsidRPr="00C9025A" w:rsidRDefault="00C9025A" w:rsidP="00C9025A">
            <w:pPr>
              <w:spacing w:after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126" w:type="dxa"/>
            <w:vMerge/>
          </w:tcPr>
          <w:p w14:paraId="628E845E" w14:textId="77777777" w:rsidR="00C9025A" w:rsidRPr="00C9025A" w:rsidRDefault="00C9025A" w:rsidP="00C9025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245" w:type="dxa"/>
          </w:tcPr>
          <w:p w14:paraId="1079087B" w14:textId="735F4A02" w:rsidR="00C9025A" w:rsidRPr="00C9025A" w:rsidRDefault="00C9025A" w:rsidP="00C9025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9025A">
              <w:rPr>
                <w:rFonts w:ascii="Times New Roman" w:hAnsi="Times New Roman" w:cs="Times New Roman"/>
                <w:lang w:val="en-GB"/>
              </w:rPr>
              <w:t xml:space="preserve">2.1.3 Annual tourist </w:t>
            </w:r>
            <w:r>
              <w:rPr>
                <w:rFonts w:ascii="Times New Roman" w:hAnsi="Times New Roman" w:cs="Times New Roman"/>
                <w:lang w:val="en-GB"/>
              </w:rPr>
              <w:t>density</w:t>
            </w:r>
          </w:p>
        </w:tc>
      </w:tr>
      <w:tr w:rsidR="00C9025A" w:rsidRPr="001F7EF5" w14:paraId="523419AA" w14:textId="77777777" w:rsidTr="00C902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</w:tcPr>
          <w:p w14:paraId="57C7C845" w14:textId="77777777" w:rsidR="00C9025A" w:rsidRPr="00C9025A" w:rsidRDefault="00C9025A" w:rsidP="00C9025A">
            <w:pPr>
              <w:spacing w:after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126" w:type="dxa"/>
            <w:vMerge/>
          </w:tcPr>
          <w:p w14:paraId="265AEA4A" w14:textId="77777777" w:rsidR="00C9025A" w:rsidRPr="00C9025A" w:rsidRDefault="00C9025A" w:rsidP="00C9025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245" w:type="dxa"/>
          </w:tcPr>
          <w:p w14:paraId="08DAEFF4" w14:textId="77777777" w:rsidR="00C9025A" w:rsidRPr="00C9025A" w:rsidRDefault="00C9025A" w:rsidP="00C9025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9025A">
              <w:rPr>
                <w:rFonts w:ascii="Times New Roman" w:hAnsi="Times New Roman" w:cs="Times New Roman"/>
                <w:lang w:val="en-GB"/>
              </w:rPr>
              <w:t>2.1.4 Tourism’s contribution to the area’s GDP</w:t>
            </w:r>
          </w:p>
        </w:tc>
      </w:tr>
      <w:tr w:rsidR="00C9025A" w:rsidRPr="001F7EF5" w14:paraId="5644DABC" w14:textId="77777777" w:rsidTr="00C902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</w:tcPr>
          <w:p w14:paraId="33C9672D" w14:textId="77777777" w:rsidR="00C9025A" w:rsidRPr="00C9025A" w:rsidRDefault="00C9025A" w:rsidP="00C9025A">
            <w:pPr>
              <w:spacing w:after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126" w:type="dxa"/>
            <w:vMerge w:val="restart"/>
          </w:tcPr>
          <w:p w14:paraId="5087E9B6" w14:textId="77777777" w:rsidR="00C9025A" w:rsidRPr="00C9025A" w:rsidRDefault="00C9025A" w:rsidP="00C9025A">
            <w:pPr>
              <w:pStyle w:val="ListParagraph"/>
              <w:numPr>
                <w:ilvl w:val="1"/>
                <w:numId w:val="16"/>
              </w:numPr>
              <w:spacing w:after="0" w:line="240" w:lineRule="auto"/>
              <w:ind w:left="4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9025A">
              <w:rPr>
                <w:rFonts w:ascii="Times New Roman" w:hAnsi="Times New Roman" w:cs="Times New Roman"/>
                <w:lang w:val="en-GB"/>
              </w:rPr>
              <w:t>Land Use</w:t>
            </w:r>
          </w:p>
        </w:tc>
        <w:tc>
          <w:tcPr>
            <w:tcW w:w="5245" w:type="dxa"/>
          </w:tcPr>
          <w:p w14:paraId="091DC615" w14:textId="77777777" w:rsidR="00C9025A" w:rsidRPr="00C9025A" w:rsidRDefault="00C9025A" w:rsidP="00C9025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9025A">
              <w:rPr>
                <w:rFonts w:ascii="Times New Roman" w:hAnsi="Times New Roman" w:cs="Times New Roman"/>
                <w:lang w:val="en-GB"/>
              </w:rPr>
              <w:t>2.2.1 Percentage of the area that is built-up</w:t>
            </w:r>
          </w:p>
        </w:tc>
      </w:tr>
      <w:tr w:rsidR="00C9025A" w:rsidRPr="001F7EF5" w14:paraId="7C13236A" w14:textId="77777777" w:rsidTr="00C902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</w:tcPr>
          <w:p w14:paraId="2A884699" w14:textId="77777777" w:rsidR="00C9025A" w:rsidRPr="00C9025A" w:rsidRDefault="00C9025A" w:rsidP="00C9025A">
            <w:pPr>
              <w:spacing w:after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126" w:type="dxa"/>
            <w:vMerge/>
          </w:tcPr>
          <w:p w14:paraId="49092F6D" w14:textId="77777777" w:rsidR="00C9025A" w:rsidRPr="00C9025A" w:rsidRDefault="00C9025A" w:rsidP="00C9025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245" w:type="dxa"/>
          </w:tcPr>
          <w:p w14:paraId="006D4C42" w14:textId="77777777" w:rsidR="00C9025A" w:rsidRPr="00C9025A" w:rsidRDefault="00C9025A" w:rsidP="00C9025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9025A">
              <w:rPr>
                <w:rFonts w:ascii="Times New Roman" w:hAnsi="Times New Roman" w:cs="Times New Roman"/>
                <w:lang w:val="en-GB"/>
              </w:rPr>
              <w:t>2.2.2 Percentage of the area that is used for agriculture/ farming</w:t>
            </w:r>
          </w:p>
        </w:tc>
      </w:tr>
      <w:tr w:rsidR="00C9025A" w:rsidRPr="001F7EF5" w14:paraId="7A1CA698" w14:textId="77777777" w:rsidTr="00C902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</w:tcPr>
          <w:p w14:paraId="0542967E" w14:textId="77777777" w:rsidR="00C9025A" w:rsidRPr="00C9025A" w:rsidRDefault="00C9025A" w:rsidP="00C9025A">
            <w:pPr>
              <w:spacing w:after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126" w:type="dxa"/>
            <w:vMerge/>
          </w:tcPr>
          <w:p w14:paraId="66941DE3" w14:textId="77777777" w:rsidR="00C9025A" w:rsidRPr="00C9025A" w:rsidRDefault="00C9025A" w:rsidP="00C9025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245" w:type="dxa"/>
          </w:tcPr>
          <w:p w14:paraId="5B4B7D8E" w14:textId="77777777" w:rsidR="00C9025A" w:rsidRPr="00C9025A" w:rsidRDefault="00C9025A" w:rsidP="00C9025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9025A">
              <w:rPr>
                <w:rFonts w:ascii="Times New Roman" w:hAnsi="Times New Roman" w:cs="Times New Roman"/>
                <w:lang w:val="en-GB"/>
              </w:rPr>
              <w:t>2.2.3 Percentage of the area classified as of high ecological value</w:t>
            </w:r>
          </w:p>
        </w:tc>
      </w:tr>
      <w:tr w:rsidR="00C9025A" w:rsidRPr="001F7EF5" w14:paraId="223C5336" w14:textId="77777777" w:rsidTr="00C902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</w:tcPr>
          <w:p w14:paraId="383018A5" w14:textId="77777777" w:rsidR="00C9025A" w:rsidRPr="00C9025A" w:rsidRDefault="00C9025A" w:rsidP="00C9025A">
            <w:pPr>
              <w:spacing w:after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126" w:type="dxa"/>
            <w:vMerge w:val="restart"/>
          </w:tcPr>
          <w:p w14:paraId="282E3C7F" w14:textId="77777777" w:rsidR="00C9025A" w:rsidRPr="00C9025A" w:rsidRDefault="00C9025A" w:rsidP="00C9025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9025A">
              <w:rPr>
                <w:rFonts w:ascii="Times New Roman" w:hAnsi="Times New Roman" w:cs="Times New Roman"/>
                <w:lang w:val="en-GB"/>
              </w:rPr>
              <w:t>2.3 Infrastructure Vulnerability</w:t>
            </w:r>
          </w:p>
        </w:tc>
        <w:tc>
          <w:tcPr>
            <w:tcW w:w="5245" w:type="dxa"/>
          </w:tcPr>
          <w:p w14:paraId="10D3A3B7" w14:textId="77777777" w:rsidR="00C9025A" w:rsidRPr="00C9025A" w:rsidRDefault="00C9025A" w:rsidP="00C9025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9025A">
              <w:rPr>
                <w:rFonts w:ascii="Times New Roman" w:hAnsi="Times New Roman" w:cs="Times New Roman"/>
                <w:lang w:val="en-GB"/>
              </w:rPr>
              <w:t>2.3.1 Presence of utility infrastructure in the area</w:t>
            </w:r>
          </w:p>
        </w:tc>
      </w:tr>
      <w:tr w:rsidR="00C9025A" w:rsidRPr="001F7EF5" w14:paraId="604CAF23" w14:textId="77777777" w:rsidTr="00C902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</w:tcPr>
          <w:p w14:paraId="7F510D23" w14:textId="77777777" w:rsidR="00C9025A" w:rsidRPr="00C9025A" w:rsidRDefault="00C9025A" w:rsidP="00C9025A">
            <w:pPr>
              <w:spacing w:after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126" w:type="dxa"/>
            <w:vMerge/>
          </w:tcPr>
          <w:p w14:paraId="637205B4" w14:textId="77777777" w:rsidR="00C9025A" w:rsidRPr="00C9025A" w:rsidRDefault="00C9025A" w:rsidP="00C9025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245" w:type="dxa"/>
          </w:tcPr>
          <w:p w14:paraId="2851AC53" w14:textId="77777777" w:rsidR="00C9025A" w:rsidRPr="00C9025A" w:rsidRDefault="00C9025A" w:rsidP="00C9025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9025A">
              <w:rPr>
                <w:rFonts w:ascii="Times New Roman" w:hAnsi="Times New Roman" w:cs="Times New Roman"/>
                <w:lang w:val="en-GB"/>
              </w:rPr>
              <w:t>2.3.2 Presence of hazardous facilities in the area</w:t>
            </w:r>
          </w:p>
        </w:tc>
      </w:tr>
      <w:tr w:rsidR="00C9025A" w:rsidRPr="001F7EF5" w14:paraId="4BCA8D99" w14:textId="77777777" w:rsidTr="00C902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</w:tcPr>
          <w:p w14:paraId="78E7BA63" w14:textId="77777777" w:rsidR="00C9025A" w:rsidRPr="00C9025A" w:rsidRDefault="00C9025A" w:rsidP="00C9025A">
            <w:pPr>
              <w:spacing w:after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126" w:type="dxa"/>
            <w:vMerge/>
          </w:tcPr>
          <w:p w14:paraId="6CE65EA6" w14:textId="77777777" w:rsidR="00C9025A" w:rsidRPr="00C9025A" w:rsidRDefault="00C9025A" w:rsidP="00C9025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245" w:type="dxa"/>
          </w:tcPr>
          <w:p w14:paraId="5CC9FBB7" w14:textId="77777777" w:rsidR="00C9025A" w:rsidRPr="00C9025A" w:rsidRDefault="00C9025A" w:rsidP="00C9025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9025A">
              <w:rPr>
                <w:rFonts w:ascii="Times New Roman" w:hAnsi="Times New Roman" w:cs="Times New Roman"/>
                <w:lang w:val="en-GB"/>
              </w:rPr>
              <w:t>2.3.3 Presence of important emergency infrastructure in the area</w:t>
            </w:r>
          </w:p>
        </w:tc>
      </w:tr>
      <w:tr w:rsidR="00C9025A" w:rsidRPr="00C9025A" w14:paraId="5CA2A832" w14:textId="77777777" w:rsidTr="00C902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</w:tcPr>
          <w:p w14:paraId="34A6F28F" w14:textId="77777777" w:rsidR="00C9025A" w:rsidRPr="00C9025A" w:rsidRDefault="00C9025A" w:rsidP="00C9025A">
            <w:pPr>
              <w:spacing w:after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126" w:type="dxa"/>
            <w:vMerge/>
          </w:tcPr>
          <w:p w14:paraId="03B438D6" w14:textId="77777777" w:rsidR="00C9025A" w:rsidRPr="00C9025A" w:rsidRDefault="00C9025A" w:rsidP="00C9025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245" w:type="dxa"/>
          </w:tcPr>
          <w:p w14:paraId="33F517E6" w14:textId="77777777" w:rsidR="00C9025A" w:rsidRPr="00C9025A" w:rsidRDefault="00C9025A" w:rsidP="00C9025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9025A">
              <w:rPr>
                <w:rFonts w:ascii="Times New Roman" w:hAnsi="Times New Roman" w:cs="Times New Roman"/>
                <w:lang w:val="en-GB"/>
              </w:rPr>
              <w:t>2.3.4 Presence of vulnerable infrastructure</w:t>
            </w:r>
          </w:p>
        </w:tc>
      </w:tr>
      <w:tr w:rsidR="00C9025A" w:rsidRPr="001F7EF5" w14:paraId="7870937D" w14:textId="77777777" w:rsidTr="00C902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</w:tcPr>
          <w:p w14:paraId="671B779A" w14:textId="77777777" w:rsidR="00C9025A" w:rsidRPr="00C9025A" w:rsidRDefault="00C9025A" w:rsidP="00C9025A">
            <w:pPr>
              <w:spacing w:after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126" w:type="dxa"/>
            <w:vMerge/>
          </w:tcPr>
          <w:p w14:paraId="23C84F4D" w14:textId="77777777" w:rsidR="00C9025A" w:rsidRPr="00C9025A" w:rsidRDefault="00C9025A" w:rsidP="00C9025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245" w:type="dxa"/>
          </w:tcPr>
          <w:p w14:paraId="5696F638" w14:textId="77777777" w:rsidR="00C9025A" w:rsidRPr="00C9025A" w:rsidRDefault="00C9025A" w:rsidP="00C9025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9025A">
              <w:rPr>
                <w:rFonts w:ascii="Times New Roman" w:hAnsi="Times New Roman" w:cs="Times New Roman"/>
                <w:lang w:val="en-GB"/>
              </w:rPr>
              <w:t>2.3.5 Whether the economic impact of damages to the are related to climate change has been calculated and if so, what percentage of the local GDP it is estimated to be</w:t>
            </w:r>
          </w:p>
        </w:tc>
      </w:tr>
      <w:tr w:rsidR="00C9025A" w:rsidRPr="001F7EF5" w14:paraId="2425F70C" w14:textId="77777777" w:rsidTr="00C902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</w:tcPr>
          <w:p w14:paraId="11D717C0" w14:textId="77777777" w:rsidR="00C9025A" w:rsidRPr="00C9025A" w:rsidRDefault="00C9025A" w:rsidP="00C9025A">
            <w:pPr>
              <w:spacing w:after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126" w:type="dxa"/>
            <w:vMerge w:val="restart"/>
          </w:tcPr>
          <w:p w14:paraId="03B6E59D" w14:textId="77777777" w:rsidR="00C9025A" w:rsidRPr="00C9025A" w:rsidRDefault="00C9025A" w:rsidP="00C9025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9025A">
              <w:rPr>
                <w:rFonts w:ascii="Times New Roman" w:hAnsi="Times New Roman" w:cs="Times New Roman"/>
                <w:lang w:val="en-GB"/>
              </w:rPr>
              <w:t>2.4 Cultural Heritage</w:t>
            </w:r>
          </w:p>
        </w:tc>
        <w:tc>
          <w:tcPr>
            <w:tcW w:w="5245" w:type="dxa"/>
          </w:tcPr>
          <w:p w14:paraId="1A9368BE" w14:textId="77777777" w:rsidR="00C9025A" w:rsidRPr="00C9025A" w:rsidRDefault="00C9025A" w:rsidP="00C9025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9025A">
              <w:rPr>
                <w:rFonts w:ascii="Times New Roman" w:hAnsi="Times New Roman" w:cs="Times New Roman"/>
                <w:lang w:val="en-GB"/>
              </w:rPr>
              <w:t>2.4.1 Presence of UNESCO world heritage sites in the area</w:t>
            </w:r>
          </w:p>
        </w:tc>
      </w:tr>
      <w:tr w:rsidR="00C9025A" w:rsidRPr="001F7EF5" w14:paraId="1A0D05BF" w14:textId="77777777" w:rsidTr="00C902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</w:tcPr>
          <w:p w14:paraId="5F835FC6" w14:textId="77777777" w:rsidR="00C9025A" w:rsidRPr="00C9025A" w:rsidRDefault="00C9025A" w:rsidP="00C9025A">
            <w:pPr>
              <w:spacing w:after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126" w:type="dxa"/>
            <w:vMerge/>
          </w:tcPr>
          <w:p w14:paraId="4DFE15A8" w14:textId="77777777" w:rsidR="00C9025A" w:rsidRPr="00C9025A" w:rsidRDefault="00C9025A" w:rsidP="00C9025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245" w:type="dxa"/>
          </w:tcPr>
          <w:p w14:paraId="2791A8FF" w14:textId="77777777" w:rsidR="00C9025A" w:rsidRPr="00C9025A" w:rsidRDefault="00C9025A" w:rsidP="00C9025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9025A">
              <w:rPr>
                <w:rFonts w:ascii="Times New Roman" w:hAnsi="Times New Roman" w:cs="Times New Roman"/>
                <w:lang w:val="en-GB"/>
              </w:rPr>
              <w:t>2.4.2 The distance of these sites from the coast</w:t>
            </w:r>
          </w:p>
        </w:tc>
      </w:tr>
      <w:tr w:rsidR="00C9025A" w:rsidRPr="001F7EF5" w14:paraId="6D0C1983" w14:textId="77777777" w:rsidTr="00C902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 w:val="restart"/>
          </w:tcPr>
          <w:p w14:paraId="00A23254" w14:textId="77777777" w:rsidR="00C9025A" w:rsidRPr="00C9025A" w:rsidRDefault="00C9025A" w:rsidP="00C9025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306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 w:rsidRPr="00C9025A">
              <w:rPr>
                <w:rFonts w:ascii="Times New Roman" w:hAnsi="Times New Roman" w:cs="Times New Roman"/>
                <w:lang w:val="en-GB"/>
              </w:rPr>
              <w:t>Level of Preparedness</w:t>
            </w:r>
          </w:p>
        </w:tc>
        <w:tc>
          <w:tcPr>
            <w:tcW w:w="2126" w:type="dxa"/>
            <w:vMerge w:val="restart"/>
          </w:tcPr>
          <w:p w14:paraId="69716DFF" w14:textId="77777777" w:rsidR="00C9025A" w:rsidRPr="00C9025A" w:rsidRDefault="00C9025A" w:rsidP="00C9025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9025A">
              <w:rPr>
                <w:rFonts w:ascii="Times New Roman" w:hAnsi="Times New Roman" w:cs="Times New Roman"/>
                <w:lang w:val="en-GB"/>
              </w:rPr>
              <w:t>3.1 Preparedness</w:t>
            </w:r>
          </w:p>
        </w:tc>
        <w:tc>
          <w:tcPr>
            <w:tcW w:w="5245" w:type="dxa"/>
          </w:tcPr>
          <w:p w14:paraId="3F95B34B" w14:textId="77777777" w:rsidR="00C9025A" w:rsidRPr="00C9025A" w:rsidRDefault="00C9025A" w:rsidP="00C9025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9025A">
              <w:rPr>
                <w:rFonts w:ascii="Times New Roman" w:hAnsi="Times New Roman" w:cs="Times New Roman"/>
                <w:lang w:val="en-GB"/>
              </w:rPr>
              <w:t>3.1.1 Whether adaptive policies/ strategies for climate change and SLR are in place</w:t>
            </w:r>
          </w:p>
        </w:tc>
      </w:tr>
      <w:tr w:rsidR="00C9025A" w:rsidRPr="001F7EF5" w14:paraId="3F06D10B" w14:textId="77777777" w:rsidTr="00C902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</w:tcPr>
          <w:p w14:paraId="043BAB8F" w14:textId="77777777" w:rsidR="00C9025A" w:rsidRPr="00C9025A" w:rsidRDefault="00C9025A" w:rsidP="00C9025A">
            <w:pPr>
              <w:spacing w:after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126" w:type="dxa"/>
            <w:vMerge/>
          </w:tcPr>
          <w:p w14:paraId="00312EE5" w14:textId="77777777" w:rsidR="00C9025A" w:rsidRPr="00C9025A" w:rsidRDefault="00C9025A" w:rsidP="00C9025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245" w:type="dxa"/>
          </w:tcPr>
          <w:p w14:paraId="79E0C587" w14:textId="77777777" w:rsidR="00C9025A" w:rsidRPr="00C9025A" w:rsidRDefault="00C9025A" w:rsidP="00C9025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9025A">
              <w:rPr>
                <w:rFonts w:ascii="Times New Roman" w:hAnsi="Times New Roman" w:cs="Times New Roman"/>
                <w:lang w:val="en-GB"/>
              </w:rPr>
              <w:t>3.1.2 Whether relevant emergency plans are in place</w:t>
            </w:r>
          </w:p>
        </w:tc>
      </w:tr>
      <w:tr w:rsidR="00C9025A" w:rsidRPr="001F7EF5" w14:paraId="052CB5E3" w14:textId="77777777" w:rsidTr="00C902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</w:tcPr>
          <w:p w14:paraId="038E64BF" w14:textId="77777777" w:rsidR="00C9025A" w:rsidRPr="00C9025A" w:rsidRDefault="00C9025A" w:rsidP="00C9025A">
            <w:pPr>
              <w:spacing w:after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126" w:type="dxa"/>
            <w:vMerge/>
          </w:tcPr>
          <w:p w14:paraId="08BBAD63" w14:textId="77777777" w:rsidR="00C9025A" w:rsidRPr="00C9025A" w:rsidRDefault="00C9025A" w:rsidP="00C9025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245" w:type="dxa"/>
          </w:tcPr>
          <w:p w14:paraId="22F752B5" w14:textId="77777777" w:rsidR="00C9025A" w:rsidRPr="00C9025A" w:rsidRDefault="00C9025A" w:rsidP="00C9025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9025A">
              <w:rPr>
                <w:rFonts w:ascii="Times New Roman" w:hAnsi="Times New Roman" w:cs="Times New Roman"/>
                <w:lang w:val="en-GB"/>
              </w:rPr>
              <w:t>3.1.3 Whether a climate change or SLR specific risk assessment has been undertaken</w:t>
            </w:r>
          </w:p>
        </w:tc>
      </w:tr>
      <w:tr w:rsidR="00C9025A" w:rsidRPr="001F7EF5" w14:paraId="1E983145" w14:textId="77777777" w:rsidTr="00C902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</w:tcPr>
          <w:p w14:paraId="1F4A678F" w14:textId="77777777" w:rsidR="00C9025A" w:rsidRPr="00C9025A" w:rsidRDefault="00C9025A" w:rsidP="00C9025A">
            <w:pPr>
              <w:spacing w:after="0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126" w:type="dxa"/>
            <w:vMerge/>
          </w:tcPr>
          <w:p w14:paraId="0473A53B" w14:textId="77777777" w:rsidR="00C9025A" w:rsidRPr="00C9025A" w:rsidRDefault="00C9025A" w:rsidP="00C9025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245" w:type="dxa"/>
          </w:tcPr>
          <w:p w14:paraId="63967876" w14:textId="77777777" w:rsidR="00C9025A" w:rsidRPr="00C9025A" w:rsidRDefault="00C9025A" w:rsidP="00C9025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9025A">
              <w:rPr>
                <w:rFonts w:ascii="Times New Roman" w:hAnsi="Times New Roman" w:cs="Times New Roman"/>
                <w:lang w:val="en-GB"/>
              </w:rPr>
              <w:t>3.1.4 Whether community awareness has taken place</w:t>
            </w:r>
          </w:p>
        </w:tc>
      </w:tr>
    </w:tbl>
    <w:p w14:paraId="50667422" w14:textId="621CBA29" w:rsidR="00C9025A" w:rsidRDefault="00C9025A" w:rsidP="00A8289E">
      <w:pPr>
        <w:spacing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16783344" w14:textId="77777777" w:rsidR="00C9025A" w:rsidRDefault="00C9025A">
      <w:pPr>
        <w:spacing w:after="160" w:line="259" w:lineRule="auto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br w:type="page"/>
      </w:r>
    </w:p>
    <w:p w14:paraId="1B673FF6" w14:textId="568A5E8B" w:rsidR="00C9025A" w:rsidRPr="00C9025A" w:rsidRDefault="00C9025A" w:rsidP="00C9025A">
      <w:pPr>
        <w:spacing w:line="240" w:lineRule="auto"/>
        <w:jc w:val="both"/>
        <w:rPr>
          <w:rFonts w:ascii="Times New Roman" w:hAnsi="Times New Roman" w:cs="Times New Roman"/>
          <w:b/>
          <w:lang w:val="en-GB"/>
        </w:rPr>
      </w:pPr>
      <w:r w:rsidRPr="00A8289E">
        <w:rPr>
          <w:rFonts w:ascii="Times New Roman" w:hAnsi="Times New Roman" w:cs="Times New Roman"/>
          <w:b/>
          <w:lang w:val="en-GB"/>
        </w:rPr>
        <w:lastRenderedPageBreak/>
        <w:t>Table S</w:t>
      </w:r>
      <w:r w:rsidR="00224704">
        <w:rPr>
          <w:rFonts w:ascii="Times New Roman" w:hAnsi="Times New Roman" w:cs="Times New Roman"/>
          <w:b/>
          <w:lang w:val="en-GB"/>
        </w:rPr>
        <w:t>3</w:t>
      </w:r>
      <w:r>
        <w:rPr>
          <w:rFonts w:ascii="Times New Roman" w:hAnsi="Times New Roman" w:cs="Times New Roman"/>
          <w:b/>
          <w:lang w:val="en-GB"/>
        </w:rPr>
        <w:t xml:space="preserve"> </w:t>
      </w:r>
      <w:r>
        <w:rPr>
          <w:rFonts w:ascii="Times New Roman" w:hAnsi="Times New Roman" w:cs="Times New Roman"/>
          <w:bCs/>
          <w:lang w:val="en-GB"/>
        </w:rPr>
        <w:t>References used for the scoring ranges in certain DeCyDe-4-SLR indicators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3261"/>
        <w:gridCol w:w="4286"/>
      </w:tblGrid>
      <w:tr w:rsidR="00C9025A" w:rsidRPr="00C9025A" w14:paraId="46E2CF16" w14:textId="77777777" w:rsidTr="00C902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EAAAA" w:themeFill="background2" w:themeFillShade="BF"/>
            <w:noWrap/>
            <w:hideMark/>
          </w:tcPr>
          <w:p w14:paraId="5CC23F61" w14:textId="77777777" w:rsidR="00C9025A" w:rsidRPr="00C9025A" w:rsidRDefault="00C9025A" w:rsidP="00C902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it-IT"/>
              </w:rPr>
            </w:pPr>
            <w:r w:rsidRPr="00C9025A">
              <w:rPr>
                <w:rFonts w:ascii="Times New Roman" w:hAnsi="Times New Roman" w:cs="Times New Roman"/>
                <w:color w:val="auto"/>
                <w:lang w:val="it-IT"/>
              </w:rPr>
              <w:t>Indicator</w:t>
            </w:r>
          </w:p>
        </w:tc>
        <w:tc>
          <w:tcPr>
            <w:tcW w:w="4286" w:type="dxa"/>
            <w:shd w:val="clear" w:color="auto" w:fill="AEAAAA" w:themeFill="background2" w:themeFillShade="BF"/>
            <w:noWrap/>
            <w:hideMark/>
          </w:tcPr>
          <w:p w14:paraId="230661CE" w14:textId="77777777" w:rsidR="00C9025A" w:rsidRPr="00C9025A" w:rsidRDefault="00C9025A" w:rsidP="00C9025A">
            <w:pPr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9025A">
              <w:rPr>
                <w:rFonts w:ascii="Times New Roman" w:hAnsi="Times New Roman" w:cs="Times New Roman"/>
              </w:rPr>
              <w:t>Reference</w:t>
            </w:r>
          </w:p>
        </w:tc>
      </w:tr>
      <w:tr w:rsidR="00C9025A" w:rsidRPr="00C9025A" w14:paraId="7F9CD78D" w14:textId="77777777" w:rsidTr="00C902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14:paraId="062F6220" w14:textId="43A2CBF7" w:rsidR="00C9025A" w:rsidRPr="005D6D10" w:rsidRDefault="00C9025A" w:rsidP="00C9025A">
            <w:pPr>
              <w:spacing w:after="0" w:line="240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5D6D10">
              <w:rPr>
                <w:rFonts w:ascii="Times New Roman" w:hAnsi="Times New Roman" w:cs="Times New Roman"/>
                <w:b w:val="0"/>
                <w:bCs w:val="0"/>
              </w:rPr>
              <w:t>1.1.1 Coastal elevation</w:t>
            </w:r>
          </w:p>
        </w:tc>
        <w:tc>
          <w:tcPr>
            <w:tcW w:w="4286" w:type="dxa"/>
            <w:hideMark/>
          </w:tcPr>
          <w:p w14:paraId="62D42503" w14:textId="29293494" w:rsidR="00C9025A" w:rsidRPr="00C9025A" w:rsidRDefault="00C9025A" w:rsidP="00C9025A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9025A">
              <w:rPr>
                <w:rFonts w:ascii="Times New Roman" w:hAnsi="Times New Roman" w:cs="Times New Roman"/>
                <w:lang w:val="en-GB"/>
              </w:rPr>
              <w:t xml:space="preserve">Torresan </w:t>
            </w:r>
            <w:r w:rsidRPr="00C9025A">
              <w:rPr>
                <w:rFonts w:ascii="Times New Roman" w:hAnsi="Times New Roman" w:cs="Times New Roman"/>
                <w:i/>
                <w:iCs/>
                <w:lang w:val="en-GB"/>
              </w:rPr>
              <w:t>et al.</w:t>
            </w:r>
            <w:r w:rsidRPr="00C9025A">
              <w:rPr>
                <w:rFonts w:ascii="Times New Roman" w:hAnsi="Times New Roman" w:cs="Times New Roman"/>
                <w:lang w:val="en-GB"/>
              </w:rPr>
              <w:t>, 2012</w:t>
            </w:r>
          </w:p>
        </w:tc>
      </w:tr>
      <w:tr w:rsidR="00C9025A" w:rsidRPr="00C9025A" w14:paraId="63BC0698" w14:textId="77777777" w:rsidTr="00C9025A">
        <w:trPr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14:paraId="3F0638E7" w14:textId="4386D8A2" w:rsidR="00C9025A" w:rsidRPr="005D6D10" w:rsidRDefault="00C9025A" w:rsidP="00C9025A">
            <w:pPr>
              <w:spacing w:after="0" w:line="240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5D6D10">
              <w:rPr>
                <w:rFonts w:ascii="Times New Roman" w:hAnsi="Times New Roman" w:cs="Times New Roman"/>
                <w:b w:val="0"/>
                <w:bCs w:val="0"/>
              </w:rPr>
              <w:t>1.1.2 Coastal slope</w:t>
            </w:r>
          </w:p>
        </w:tc>
        <w:tc>
          <w:tcPr>
            <w:tcW w:w="4286" w:type="dxa"/>
            <w:hideMark/>
          </w:tcPr>
          <w:p w14:paraId="6CC1D958" w14:textId="6AC532C7" w:rsidR="00C9025A" w:rsidRPr="00C9025A" w:rsidRDefault="00C9025A" w:rsidP="00C9025A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C9025A">
              <w:rPr>
                <w:rFonts w:ascii="Times New Roman" w:hAnsi="Times New Roman" w:cs="Times New Roman"/>
                <w:lang w:val="en-GB"/>
              </w:rPr>
              <w:t>Thieler</w:t>
            </w:r>
            <w:proofErr w:type="spellEnd"/>
            <w:r w:rsidRPr="00C9025A">
              <w:rPr>
                <w:rFonts w:ascii="Times New Roman" w:hAnsi="Times New Roman" w:cs="Times New Roman"/>
                <w:lang w:val="en-GB"/>
              </w:rPr>
              <w:t xml:space="preserve"> and </w:t>
            </w:r>
            <w:proofErr w:type="spellStart"/>
            <w:r w:rsidRPr="00C9025A">
              <w:rPr>
                <w:rFonts w:ascii="Times New Roman" w:hAnsi="Times New Roman" w:cs="Times New Roman"/>
                <w:lang w:val="en-GB"/>
              </w:rPr>
              <w:t>Hammar</w:t>
            </w:r>
            <w:proofErr w:type="spellEnd"/>
            <w:r w:rsidRPr="00C9025A">
              <w:rPr>
                <w:rFonts w:ascii="Times New Roman" w:hAnsi="Times New Roman" w:cs="Times New Roman"/>
                <w:lang w:val="en-GB"/>
              </w:rPr>
              <w:t>-Klose, 2000</w:t>
            </w:r>
          </w:p>
        </w:tc>
      </w:tr>
      <w:tr w:rsidR="00C9025A" w:rsidRPr="00C9025A" w14:paraId="1B5E7D19" w14:textId="77777777" w:rsidTr="00C902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14:paraId="3F55D859" w14:textId="780251FF" w:rsidR="00C9025A" w:rsidRPr="005D6D10" w:rsidRDefault="00C9025A" w:rsidP="00C9025A">
            <w:pPr>
              <w:spacing w:after="0" w:line="240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5D6D10">
              <w:rPr>
                <w:rFonts w:ascii="Times New Roman" w:hAnsi="Times New Roman" w:cs="Times New Roman"/>
                <w:b w:val="0"/>
                <w:bCs w:val="0"/>
              </w:rPr>
              <w:t>1.1.3 Land subsidence</w:t>
            </w:r>
          </w:p>
        </w:tc>
        <w:tc>
          <w:tcPr>
            <w:tcW w:w="4286" w:type="dxa"/>
            <w:hideMark/>
          </w:tcPr>
          <w:p w14:paraId="5B59B415" w14:textId="121139C3" w:rsidR="00C9025A" w:rsidRPr="00C9025A" w:rsidRDefault="00C9025A" w:rsidP="00C9025A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9025A">
              <w:rPr>
                <w:rFonts w:ascii="Times New Roman" w:hAnsi="Times New Roman" w:cs="Times New Roman"/>
                <w:lang w:val="en-GB"/>
              </w:rPr>
              <w:t xml:space="preserve">Di Paola </w:t>
            </w:r>
            <w:r w:rsidRPr="00C9025A">
              <w:rPr>
                <w:rFonts w:ascii="Times New Roman" w:hAnsi="Times New Roman" w:cs="Times New Roman"/>
                <w:i/>
                <w:iCs/>
                <w:lang w:val="en-GB"/>
              </w:rPr>
              <w:t>et al.</w:t>
            </w:r>
            <w:r w:rsidRPr="00C9025A">
              <w:rPr>
                <w:rFonts w:ascii="Times New Roman" w:hAnsi="Times New Roman" w:cs="Times New Roman"/>
                <w:lang w:val="en-GB"/>
              </w:rPr>
              <w:t>, 2018</w:t>
            </w:r>
          </w:p>
        </w:tc>
      </w:tr>
      <w:tr w:rsidR="00C9025A" w:rsidRPr="00C9025A" w14:paraId="2096124B" w14:textId="77777777" w:rsidTr="00C9025A">
        <w:trPr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14:paraId="12F1D80A" w14:textId="4BD1422B" w:rsidR="00C9025A" w:rsidRPr="005D6D10" w:rsidRDefault="00C9025A" w:rsidP="00C9025A">
            <w:pPr>
              <w:spacing w:after="0" w:line="240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5D6D10">
              <w:rPr>
                <w:rFonts w:ascii="Times New Roman" w:hAnsi="Times New Roman" w:cs="Times New Roman"/>
                <w:b w:val="0"/>
                <w:bCs w:val="0"/>
              </w:rPr>
              <w:t>1.1.4 Coastal erosion</w:t>
            </w:r>
          </w:p>
        </w:tc>
        <w:tc>
          <w:tcPr>
            <w:tcW w:w="4286" w:type="dxa"/>
            <w:hideMark/>
          </w:tcPr>
          <w:p w14:paraId="62F9B4B3" w14:textId="0DA9E031" w:rsidR="00C9025A" w:rsidRPr="00C9025A" w:rsidRDefault="00C9025A" w:rsidP="00C9025A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C9025A">
              <w:rPr>
                <w:rFonts w:ascii="Times New Roman" w:hAnsi="Times New Roman" w:cs="Times New Roman"/>
                <w:lang w:val="en-GB"/>
              </w:rPr>
              <w:t>Thieler</w:t>
            </w:r>
            <w:proofErr w:type="spellEnd"/>
            <w:r w:rsidRPr="00C9025A">
              <w:rPr>
                <w:rFonts w:ascii="Times New Roman" w:hAnsi="Times New Roman" w:cs="Times New Roman"/>
                <w:lang w:val="en-GB"/>
              </w:rPr>
              <w:t xml:space="preserve"> and </w:t>
            </w:r>
            <w:proofErr w:type="spellStart"/>
            <w:r w:rsidRPr="00C9025A">
              <w:rPr>
                <w:rFonts w:ascii="Times New Roman" w:hAnsi="Times New Roman" w:cs="Times New Roman"/>
                <w:lang w:val="en-GB"/>
              </w:rPr>
              <w:t>Hammar</w:t>
            </w:r>
            <w:proofErr w:type="spellEnd"/>
            <w:r w:rsidRPr="00C9025A">
              <w:rPr>
                <w:rFonts w:ascii="Times New Roman" w:hAnsi="Times New Roman" w:cs="Times New Roman"/>
                <w:lang w:val="en-GB"/>
              </w:rPr>
              <w:t>-Klose, 2000</w:t>
            </w:r>
          </w:p>
        </w:tc>
      </w:tr>
      <w:tr w:rsidR="00C9025A" w:rsidRPr="00C9025A" w14:paraId="43ECF3CA" w14:textId="77777777" w:rsidTr="00C902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14:paraId="384883DD" w14:textId="442722D2" w:rsidR="00C9025A" w:rsidRPr="005D6D10" w:rsidRDefault="00C9025A" w:rsidP="00C9025A">
            <w:pPr>
              <w:spacing w:after="0" w:line="240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5D6D10">
              <w:rPr>
                <w:rFonts w:ascii="Times New Roman" w:hAnsi="Times New Roman" w:cs="Times New Roman"/>
                <w:b w:val="0"/>
                <w:bCs w:val="0"/>
              </w:rPr>
              <w:t>2.1.2 Resident population density</w:t>
            </w:r>
          </w:p>
        </w:tc>
        <w:tc>
          <w:tcPr>
            <w:tcW w:w="4286" w:type="dxa"/>
            <w:hideMark/>
          </w:tcPr>
          <w:p w14:paraId="50F78D1A" w14:textId="69C14731" w:rsidR="00C9025A" w:rsidRPr="00C9025A" w:rsidRDefault="00C9025A" w:rsidP="00C9025A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9025A">
              <w:rPr>
                <w:rFonts w:ascii="Times New Roman" w:hAnsi="Times New Roman" w:cs="Times New Roman"/>
                <w:lang w:val="en-GB"/>
              </w:rPr>
              <w:t xml:space="preserve">Briggs </w:t>
            </w:r>
            <w:r w:rsidRPr="00C9025A">
              <w:rPr>
                <w:rFonts w:ascii="Times New Roman" w:hAnsi="Times New Roman" w:cs="Times New Roman"/>
                <w:i/>
                <w:iCs/>
                <w:lang w:val="en-GB"/>
              </w:rPr>
              <w:t>et al.</w:t>
            </w:r>
            <w:r w:rsidRPr="00C9025A">
              <w:rPr>
                <w:rFonts w:ascii="Times New Roman" w:hAnsi="Times New Roman" w:cs="Times New Roman"/>
                <w:lang w:val="en-GB"/>
              </w:rPr>
              <w:t>, 2007</w:t>
            </w:r>
          </w:p>
        </w:tc>
      </w:tr>
      <w:tr w:rsidR="00C9025A" w:rsidRPr="00C9025A" w14:paraId="160F50F0" w14:textId="77777777" w:rsidTr="00C9025A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14:paraId="745161F3" w14:textId="7A812274" w:rsidR="00C9025A" w:rsidRPr="005D6D10" w:rsidRDefault="00C9025A" w:rsidP="00C9025A">
            <w:pPr>
              <w:spacing w:after="0" w:line="240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5D6D10">
              <w:rPr>
                <w:rFonts w:ascii="Times New Roman" w:hAnsi="Times New Roman" w:cs="Times New Roman"/>
                <w:b w:val="0"/>
                <w:bCs w:val="0"/>
              </w:rPr>
              <w:t>2.1.3 Tourism density rate</w:t>
            </w:r>
          </w:p>
        </w:tc>
        <w:tc>
          <w:tcPr>
            <w:tcW w:w="4286" w:type="dxa"/>
            <w:hideMark/>
          </w:tcPr>
          <w:p w14:paraId="712791BF" w14:textId="354DFF23" w:rsidR="00C9025A" w:rsidRPr="005D6D10" w:rsidRDefault="00C9025A" w:rsidP="00C9025A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it-IT"/>
              </w:rPr>
            </w:pPr>
            <w:r w:rsidRPr="005D6D10">
              <w:rPr>
                <w:rFonts w:ascii="Times New Roman" w:hAnsi="Times New Roman" w:cs="Times New Roman"/>
                <w:lang w:val="it-IT"/>
              </w:rPr>
              <w:t xml:space="preserve">Batista e Silva </w:t>
            </w:r>
            <w:r w:rsidRPr="005D6D10">
              <w:rPr>
                <w:rFonts w:ascii="Times New Roman" w:hAnsi="Times New Roman" w:cs="Times New Roman"/>
                <w:i/>
                <w:iCs/>
                <w:lang w:val="it-IT"/>
              </w:rPr>
              <w:t>et al.,</w:t>
            </w:r>
            <w:r w:rsidRPr="005D6D10">
              <w:rPr>
                <w:rFonts w:ascii="Times New Roman" w:hAnsi="Times New Roman" w:cs="Times New Roman"/>
                <w:lang w:val="it-IT"/>
              </w:rPr>
              <w:t xml:space="preserve"> 2018</w:t>
            </w:r>
          </w:p>
        </w:tc>
      </w:tr>
      <w:tr w:rsidR="00C9025A" w:rsidRPr="00C9025A" w14:paraId="1A554834" w14:textId="77777777" w:rsidTr="00C902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14:paraId="64A0C719" w14:textId="2A21EE08" w:rsidR="00C9025A" w:rsidRPr="005D6D10" w:rsidRDefault="00C9025A" w:rsidP="00C9025A">
            <w:pPr>
              <w:spacing w:after="0" w:line="240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5D6D10">
              <w:rPr>
                <w:rFonts w:ascii="Times New Roman" w:hAnsi="Times New Roman" w:cs="Times New Roman"/>
                <w:b w:val="0"/>
                <w:bCs w:val="0"/>
              </w:rPr>
              <w:t>2.2 Land use</w:t>
            </w:r>
          </w:p>
        </w:tc>
        <w:tc>
          <w:tcPr>
            <w:tcW w:w="4286" w:type="dxa"/>
            <w:hideMark/>
          </w:tcPr>
          <w:p w14:paraId="070307F7" w14:textId="30DE7B79" w:rsidR="00C9025A" w:rsidRPr="00C9025A" w:rsidRDefault="00C9025A" w:rsidP="00C9025A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C9025A">
              <w:rPr>
                <w:rFonts w:ascii="Times New Roman" w:hAnsi="Times New Roman" w:cs="Times New Roman"/>
                <w:lang w:val="en-GB"/>
              </w:rPr>
              <w:t>Benassai</w:t>
            </w:r>
            <w:proofErr w:type="spellEnd"/>
            <w:r w:rsidRPr="00C9025A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C9025A">
              <w:rPr>
                <w:rFonts w:ascii="Times New Roman" w:hAnsi="Times New Roman" w:cs="Times New Roman"/>
                <w:i/>
                <w:iCs/>
                <w:lang w:val="en-GB"/>
              </w:rPr>
              <w:t>et al.</w:t>
            </w:r>
            <w:r w:rsidRPr="00C9025A">
              <w:rPr>
                <w:rFonts w:ascii="Times New Roman" w:hAnsi="Times New Roman" w:cs="Times New Roman"/>
                <w:lang w:val="en-GB"/>
              </w:rPr>
              <w:t>, 2015</w:t>
            </w:r>
          </w:p>
        </w:tc>
      </w:tr>
    </w:tbl>
    <w:p w14:paraId="6A0900FE" w14:textId="32527E2B" w:rsidR="00C9025A" w:rsidRDefault="00A66860" w:rsidP="00A8289E">
      <w:pPr>
        <w:spacing w:line="240" w:lineRule="auto"/>
        <w:jc w:val="both"/>
        <w:rPr>
          <w:rFonts w:ascii="Times New Roman" w:hAnsi="Times New Roman" w:cs="Times New Roman"/>
          <w:lang w:val="en-GB"/>
        </w:rPr>
      </w:pPr>
      <w:r w:rsidRPr="00A8289E">
        <w:rPr>
          <w:rFonts w:ascii="Times New Roman" w:hAnsi="Times New Roman" w:cs="Times New Roman"/>
          <w:lang w:val="en-GB"/>
        </w:rPr>
        <w:t xml:space="preserve"> </w:t>
      </w:r>
    </w:p>
    <w:p w14:paraId="00E163CF" w14:textId="77777777" w:rsidR="00C9025A" w:rsidRDefault="00C9025A">
      <w:pPr>
        <w:spacing w:after="160" w:line="259" w:lineRule="auto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br w:type="page"/>
      </w:r>
    </w:p>
    <w:p w14:paraId="3ECC9573" w14:textId="78D714B4" w:rsidR="00A66860" w:rsidRPr="00C9025A" w:rsidRDefault="00C9025A" w:rsidP="00A8289E">
      <w:pPr>
        <w:spacing w:line="240" w:lineRule="auto"/>
        <w:jc w:val="both"/>
        <w:rPr>
          <w:rFonts w:ascii="Times New Roman" w:hAnsi="Times New Roman" w:cs="Times New Roman"/>
          <w:lang w:val="en-GB"/>
        </w:rPr>
      </w:pPr>
      <w:r w:rsidRPr="00A8289E">
        <w:rPr>
          <w:rFonts w:ascii="Times New Roman" w:hAnsi="Times New Roman" w:cs="Times New Roman"/>
          <w:b/>
          <w:lang w:val="en-GB"/>
        </w:rPr>
        <w:lastRenderedPageBreak/>
        <w:t>Table S</w:t>
      </w:r>
      <w:r w:rsidR="004B17E0">
        <w:rPr>
          <w:rFonts w:ascii="Times New Roman" w:hAnsi="Times New Roman" w:cs="Times New Roman"/>
          <w:b/>
          <w:lang w:val="en-GB"/>
        </w:rPr>
        <w:t>4</w:t>
      </w:r>
      <w:r w:rsidRPr="00A8289E">
        <w:rPr>
          <w:rFonts w:ascii="Times New Roman" w:hAnsi="Times New Roman" w:cs="Times New Roman"/>
          <w:lang w:val="en-GB"/>
        </w:rPr>
        <w:t xml:space="preserve"> </w:t>
      </w:r>
      <w:r w:rsidR="00A66860" w:rsidRPr="00A8289E">
        <w:rPr>
          <w:rFonts w:ascii="Times New Roman" w:hAnsi="Times New Roman" w:cs="Times New Roman"/>
          <w:lang w:val="en-GB"/>
        </w:rPr>
        <w:t>Sectors represented by the involved stakeholders (interviews and workshops)</w:t>
      </w:r>
      <w:r w:rsidR="00A8289E" w:rsidRPr="00A8289E">
        <w:rPr>
          <w:rFonts w:ascii="Times New Roman" w:hAnsi="Times New Roman" w:cs="Times New Roman"/>
          <w:lang w:val="en-GB"/>
        </w:rPr>
        <w:t>.</w:t>
      </w:r>
      <w:r w:rsidR="00A8289E">
        <w:rPr>
          <w:rFonts w:ascii="Times New Roman" w:hAnsi="Times New Roman" w:cs="Times New Roman"/>
          <w:i/>
          <w:lang w:val="en-GB"/>
        </w:rPr>
        <w:t xml:space="preserve"> </w:t>
      </w:r>
      <w:r w:rsidR="00A8289E" w:rsidRPr="001720ED">
        <w:rPr>
          <w:rFonts w:ascii="Times New Roman" w:hAnsi="Times New Roman" w:cs="Times New Roman"/>
          <w:lang w:val="en-GB"/>
        </w:rPr>
        <w:t>A total of 98 relevant stakeholders were involved in th</w:t>
      </w:r>
      <w:r w:rsidR="00B313C1">
        <w:rPr>
          <w:rFonts w:ascii="Times New Roman" w:hAnsi="Times New Roman" w:cs="Times New Roman"/>
          <w:lang w:val="en-GB"/>
        </w:rPr>
        <w:t>e</w:t>
      </w:r>
      <w:r w:rsidR="00A8289E" w:rsidRPr="001720ED">
        <w:rPr>
          <w:rFonts w:ascii="Times New Roman" w:hAnsi="Times New Roman" w:cs="Times New Roman"/>
          <w:lang w:val="en-GB"/>
        </w:rPr>
        <w:t xml:space="preserve"> participatory process </w:t>
      </w:r>
      <w:r w:rsidR="00A8289E">
        <w:rPr>
          <w:rFonts w:ascii="Times New Roman" w:hAnsi="Times New Roman" w:cs="Times New Roman"/>
          <w:lang w:val="en-GB"/>
        </w:rPr>
        <w:t xml:space="preserve">carried out in this study </w:t>
      </w:r>
      <w:r w:rsidR="00A8289E" w:rsidRPr="001720ED">
        <w:rPr>
          <w:rFonts w:ascii="Times New Roman" w:hAnsi="Times New Roman" w:cs="Times New Roman"/>
          <w:lang w:val="en-GB"/>
        </w:rPr>
        <w:t>for developing the solution-oriented policy tools for SLR</w:t>
      </w:r>
      <w:r w:rsidR="00A8289E" w:rsidRPr="001720ED">
        <w:rPr>
          <w:rFonts w:ascii="Times New Roman" w:hAnsi="Times New Roman" w:cs="Times New Roman"/>
          <w:lang w:val="en-US"/>
        </w:rPr>
        <w:t xml:space="preserve"> </w:t>
      </w:r>
      <w:r w:rsidR="00A8289E">
        <w:rPr>
          <w:rFonts w:ascii="Times New Roman" w:hAnsi="Times New Roman" w:cs="Times New Roman"/>
          <w:lang w:val="en-US"/>
        </w:rPr>
        <w:t xml:space="preserve">in the </w:t>
      </w:r>
      <w:r w:rsidR="00A8289E" w:rsidRPr="001720ED">
        <w:rPr>
          <w:rFonts w:ascii="Times New Roman" w:hAnsi="Times New Roman" w:cs="Times New Roman"/>
          <w:lang w:val="en-US"/>
        </w:rPr>
        <w:t xml:space="preserve">four </w:t>
      </w:r>
      <w:r w:rsidR="00A8289E">
        <w:rPr>
          <w:rFonts w:ascii="Times New Roman" w:hAnsi="Times New Roman" w:cs="Times New Roman"/>
          <w:lang w:val="en-US"/>
        </w:rPr>
        <w:t>investigated a</w:t>
      </w:r>
      <w:r w:rsidR="00A8289E" w:rsidRPr="001720ED">
        <w:rPr>
          <w:rFonts w:ascii="Times New Roman" w:hAnsi="Times New Roman" w:cs="Times New Roman"/>
          <w:lang w:val="en-US"/>
        </w:rPr>
        <w:t>reas</w:t>
      </w:r>
      <w:r w:rsidR="00A8289E">
        <w:rPr>
          <w:rFonts w:ascii="Times New Roman" w:hAnsi="Times New Roman" w:cs="Times New Roman"/>
          <w:lang w:val="en-US"/>
        </w:rPr>
        <w:t xml:space="preserve"> of </w:t>
      </w:r>
      <w:r w:rsidR="00A8289E" w:rsidRPr="001720ED">
        <w:rPr>
          <w:rFonts w:ascii="Times New Roman" w:hAnsi="Times New Roman" w:cs="Times New Roman"/>
          <w:lang w:val="en-US"/>
        </w:rPr>
        <w:t xml:space="preserve">Venice and </w:t>
      </w:r>
      <w:proofErr w:type="spellStart"/>
      <w:r w:rsidR="00A8289E" w:rsidRPr="001720ED">
        <w:rPr>
          <w:rFonts w:ascii="Times New Roman" w:hAnsi="Times New Roman" w:cs="Times New Roman"/>
          <w:lang w:val="en-US"/>
        </w:rPr>
        <w:t>Basento</w:t>
      </w:r>
      <w:proofErr w:type="spellEnd"/>
      <w:r w:rsidR="00A8289E" w:rsidRPr="001720ED">
        <w:rPr>
          <w:rFonts w:ascii="Times New Roman" w:hAnsi="Times New Roman" w:cs="Times New Roman"/>
          <w:lang w:val="en-US"/>
        </w:rPr>
        <w:t xml:space="preserve"> in Italy, </w:t>
      </w:r>
      <w:proofErr w:type="spellStart"/>
      <w:r w:rsidR="00A8289E" w:rsidRPr="001720ED">
        <w:rPr>
          <w:rFonts w:ascii="Times New Roman" w:hAnsi="Times New Roman" w:cs="Times New Roman"/>
          <w:lang w:val="en-US"/>
        </w:rPr>
        <w:t>Chalastra</w:t>
      </w:r>
      <w:proofErr w:type="spellEnd"/>
      <w:r w:rsidR="00A8289E" w:rsidRPr="001720ED">
        <w:rPr>
          <w:rFonts w:ascii="Times New Roman" w:hAnsi="Times New Roman" w:cs="Times New Roman"/>
          <w:lang w:val="en-US"/>
        </w:rPr>
        <w:t xml:space="preserve"> in </w:t>
      </w:r>
      <w:proofErr w:type="gramStart"/>
      <w:r w:rsidR="00A8289E" w:rsidRPr="001720ED">
        <w:rPr>
          <w:rFonts w:ascii="Times New Roman" w:hAnsi="Times New Roman" w:cs="Times New Roman"/>
          <w:lang w:val="en-US"/>
        </w:rPr>
        <w:t>Greece</w:t>
      </w:r>
      <w:proofErr w:type="gramEnd"/>
      <w:r w:rsidR="00A8289E" w:rsidRPr="001720ED">
        <w:rPr>
          <w:rFonts w:ascii="Times New Roman" w:hAnsi="Times New Roman" w:cs="Times New Roman"/>
          <w:lang w:val="en-US"/>
        </w:rPr>
        <w:t xml:space="preserve"> and the Ebro Delta in Spain</w:t>
      </w:r>
      <w:r w:rsidR="00A8289E">
        <w:rPr>
          <w:rFonts w:ascii="Times New Roman" w:hAnsi="Times New Roman" w:cs="Times New Roman"/>
          <w:lang w:val="en-US"/>
        </w:rPr>
        <w:t>.</w:t>
      </w:r>
    </w:p>
    <w:tbl>
      <w:tblPr>
        <w:tblStyle w:val="PlainTable2"/>
        <w:tblW w:w="9781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843"/>
        <w:gridCol w:w="1843"/>
        <w:gridCol w:w="1985"/>
        <w:gridCol w:w="1842"/>
        <w:gridCol w:w="2268"/>
      </w:tblGrid>
      <w:tr w:rsidR="00A66860" w:rsidRPr="001720ED" w14:paraId="106CA67C" w14:textId="77777777" w:rsidTr="00B313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AEAAAA" w:themeFill="background2" w:themeFillShade="BF"/>
          </w:tcPr>
          <w:p w14:paraId="498E3E2F" w14:textId="77777777" w:rsidR="00A66860" w:rsidRPr="001720ED" w:rsidRDefault="00A66860" w:rsidP="00CA2604">
            <w:pPr>
              <w:rPr>
                <w:rFonts w:ascii="Times New Roman" w:hAnsi="Times New Roman" w:cs="Times New Roman"/>
                <w:color w:val="auto"/>
                <w:lang w:val="en-GB"/>
              </w:rPr>
            </w:pPr>
            <w:r w:rsidRPr="001720ED">
              <w:rPr>
                <w:rFonts w:ascii="Times New Roman" w:hAnsi="Times New Roman" w:cs="Times New Roman"/>
                <w:color w:val="auto"/>
                <w:lang w:val="en-GB"/>
              </w:rPr>
              <w:t>Stakeholder Category</w:t>
            </w:r>
          </w:p>
        </w:tc>
        <w:tc>
          <w:tcPr>
            <w:tcW w:w="1843" w:type="dxa"/>
            <w:shd w:val="clear" w:color="auto" w:fill="AEAAAA" w:themeFill="background2" w:themeFillShade="BF"/>
          </w:tcPr>
          <w:p w14:paraId="70F47001" w14:textId="77777777" w:rsidR="00A66860" w:rsidRPr="001720ED" w:rsidRDefault="00A66860" w:rsidP="00CA260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GB"/>
              </w:rPr>
            </w:pPr>
            <w:r w:rsidRPr="001720ED">
              <w:rPr>
                <w:rFonts w:ascii="Times New Roman" w:hAnsi="Times New Roman" w:cs="Times New Roman"/>
                <w:color w:val="auto"/>
                <w:lang w:val="en-GB"/>
              </w:rPr>
              <w:t>Venice, Italy</w:t>
            </w:r>
          </w:p>
        </w:tc>
        <w:tc>
          <w:tcPr>
            <w:tcW w:w="1985" w:type="dxa"/>
            <w:shd w:val="clear" w:color="auto" w:fill="AEAAAA" w:themeFill="background2" w:themeFillShade="BF"/>
          </w:tcPr>
          <w:p w14:paraId="6C79DBE2" w14:textId="77777777" w:rsidR="00A66860" w:rsidRPr="001720ED" w:rsidRDefault="00A66860" w:rsidP="00CA260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lang w:val="en-GB"/>
              </w:rPr>
            </w:pPr>
            <w:proofErr w:type="spellStart"/>
            <w:r w:rsidRPr="001720ED">
              <w:rPr>
                <w:rFonts w:ascii="Times New Roman" w:hAnsi="Times New Roman" w:cs="Times New Roman"/>
                <w:color w:val="auto"/>
                <w:lang w:val="en-GB"/>
              </w:rPr>
              <w:t>Basento</w:t>
            </w:r>
            <w:proofErr w:type="spellEnd"/>
            <w:r w:rsidRPr="001720ED">
              <w:rPr>
                <w:rFonts w:ascii="Times New Roman" w:hAnsi="Times New Roman" w:cs="Times New Roman"/>
                <w:color w:val="auto"/>
                <w:lang w:val="en-GB"/>
              </w:rPr>
              <w:t>, Italy</w:t>
            </w:r>
          </w:p>
        </w:tc>
        <w:tc>
          <w:tcPr>
            <w:tcW w:w="1842" w:type="dxa"/>
            <w:shd w:val="clear" w:color="auto" w:fill="AEAAAA" w:themeFill="background2" w:themeFillShade="BF"/>
          </w:tcPr>
          <w:p w14:paraId="19F56151" w14:textId="77777777" w:rsidR="00A66860" w:rsidRPr="001720ED" w:rsidRDefault="00A66860" w:rsidP="00CA260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lang w:val="el-GR"/>
              </w:rPr>
            </w:pPr>
            <w:proofErr w:type="spellStart"/>
            <w:r w:rsidRPr="001720ED">
              <w:rPr>
                <w:rFonts w:ascii="Times New Roman" w:hAnsi="Times New Roman" w:cs="Times New Roman"/>
                <w:color w:val="auto"/>
                <w:lang w:val="en-GB"/>
              </w:rPr>
              <w:t>Chalastra</w:t>
            </w:r>
            <w:proofErr w:type="spellEnd"/>
            <w:r w:rsidRPr="001720ED">
              <w:rPr>
                <w:rFonts w:ascii="Times New Roman" w:hAnsi="Times New Roman" w:cs="Times New Roman"/>
                <w:color w:val="auto"/>
                <w:lang w:val="en-GB"/>
              </w:rPr>
              <w:t>, Greece</w:t>
            </w:r>
          </w:p>
        </w:tc>
        <w:tc>
          <w:tcPr>
            <w:tcW w:w="2268" w:type="dxa"/>
            <w:shd w:val="clear" w:color="auto" w:fill="AEAAAA" w:themeFill="background2" w:themeFillShade="BF"/>
          </w:tcPr>
          <w:p w14:paraId="75A32FC6" w14:textId="77777777" w:rsidR="00A66860" w:rsidRPr="001720ED" w:rsidRDefault="00A66860" w:rsidP="00CA260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lang w:val="en-GB"/>
              </w:rPr>
            </w:pPr>
            <w:r w:rsidRPr="001720ED">
              <w:rPr>
                <w:rFonts w:ascii="Times New Roman" w:hAnsi="Times New Roman" w:cs="Times New Roman"/>
                <w:color w:val="auto"/>
                <w:lang w:val="en-GB"/>
              </w:rPr>
              <w:t>Ebro Delta, Spain</w:t>
            </w:r>
          </w:p>
        </w:tc>
      </w:tr>
      <w:tr w:rsidR="00A66860" w:rsidRPr="001720ED" w14:paraId="628FDB54" w14:textId="77777777" w:rsidTr="00B31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333B97B9" w14:textId="77777777" w:rsidR="00A66860" w:rsidRPr="001720ED" w:rsidRDefault="00A66860" w:rsidP="00CA2604">
            <w:pPr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Government/ Policy Makers</w:t>
            </w:r>
          </w:p>
        </w:tc>
        <w:tc>
          <w:tcPr>
            <w:tcW w:w="1843" w:type="dxa"/>
          </w:tcPr>
          <w:p w14:paraId="10386249" w14:textId="77777777" w:rsidR="00A66860" w:rsidRPr="001720ED" w:rsidRDefault="00A66860" w:rsidP="00A6686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80" w:hanging="2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Metropolitan City of Venice</w:t>
            </w:r>
          </w:p>
          <w:p w14:paraId="5E1F4855" w14:textId="77777777" w:rsidR="00A66860" w:rsidRPr="001720ED" w:rsidRDefault="00A66860" w:rsidP="00A6686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80" w:hanging="2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Venice City Council</w:t>
            </w:r>
          </w:p>
          <w:p w14:paraId="7126DF75" w14:textId="77777777" w:rsidR="00A66860" w:rsidRPr="001720ED" w:rsidRDefault="00A66860" w:rsidP="00A6686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80" w:hanging="2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it-IT"/>
              </w:rPr>
            </w:pPr>
            <w:r w:rsidRPr="001720ED">
              <w:rPr>
                <w:rFonts w:ascii="Times New Roman" w:hAnsi="Times New Roman" w:cs="Times New Roman"/>
                <w:lang w:val="it-IT"/>
              </w:rPr>
              <w:t>Interregional Supervisor for Public Works for Veneto-Trentino Alto Adige-Friuli Venezia Giulia</w:t>
            </w:r>
          </w:p>
        </w:tc>
        <w:tc>
          <w:tcPr>
            <w:tcW w:w="1985" w:type="dxa"/>
          </w:tcPr>
          <w:p w14:paraId="7B5791FF" w14:textId="77777777" w:rsidR="00A66860" w:rsidRPr="001720ED" w:rsidRDefault="00A66860" w:rsidP="00A6686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8" w:hanging="2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 xml:space="preserve">Basilicata Region </w:t>
            </w:r>
          </w:p>
          <w:p w14:paraId="6988E5A3" w14:textId="77777777" w:rsidR="00A66860" w:rsidRPr="001720ED" w:rsidRDefault="00A66860" w:rsidP="00A6686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8" w:hanging="2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1720ED">
              <w:rPr>
                <w:rFonts w:ascii="Times New Roman" w:hAnsi="Times New Roman" w:cs="Times New Roman"/>
              </w:rPr>
              <w:t>Rotondella</w:t>
            </w:r>
            <w:proofErr w:type="spellEnd"/>
            <w:r w:rsidRPr="001720ED">
              <w:rPr>
                <w:rFonts w:ascii="Times New Roman" w:hAnsi="Times New Roman" w:cs="Times New Roman"/>
              </w:rPr>
              <w:t xml:space="preserve"> Local Council</w:t>
            </w:r>
          </w:p>
          <w:p w14:paraId="43DE7DC0" w14:textId="77777777" w:rsidR="00A66860" w:rsidRPr="001720ED" w:rsidRDefault="00A66860" w:rsidP="00CA2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  <w:p w14:paraId="498AF8EE" w14:textId="77777777" w:rsidR="00A66860" w:rsidRPr="001720ED" w:rsidRDefault="00A66860" w:rsidP="00CA2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  <w:p w14:paraId="737C958E" w14:textId="77777777" w:rsidR="00A66860" w:rsidRPr="001720ED" w:rsidRDefault="00A66860" w:rsidP="00CA2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0D82534A" w14:textId="77777777" w:rsidR="00A66860" w:rsidRPr="001720ED" w:rsidRDefault="00A66860" w:rsidP="00CA2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5BC1E42B" w14:textId="77777777" w:rsidR="00A66860" w:rsidRPr="001720ED" w:rsidRDefault="00A66860" w:rsidP="00CA2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385B3EDB" w14:textId="77777777" w:rsidR="00A66860" w:rsidRPr="001720ED" w:rsidRDefault="00A66860" w:rsidP="00CA2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2" w:type="dxa"/>
          </w:tcPr>
          <w:p w14:paraId="1F872D5B" w14:textId="77777777" w:rsidR="00A66860" w:rsidRPr="001720ED" w:rsidRDefault="00A66860" w:rsidP="00A6686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7" w:hanging="2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Thessaloniki Municipality</w:t>
            </w:r>
          </w:p>
          <w:p w14:paraId="1FE3AEB6" w14:textId="77777777" w:rsidR="00A66860" w:rsidRPr="001720ED" w:rsidRDefault="00A66860" w:rsidP="00A6686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7" w:hanging="2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National Parliament</w:t>
            </w:r>
          </w:p>
        </w:tc>
        <w:tc>
          <w:tcPr>
            <w:tcW w:w="2268" w:type="dxa"/>
          </w:tcPr>
          <w:p w14:paraId="7CB24DDC" w14:textId="77777777" w:rsidR="00A66860" w:rsidRPr="001720ED" w:rsidRDefault="00A66860" w:rsidP="00A6686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21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fr-FR"/>
              </w:rPr>
            </w:pPr>
            <w:r w:rsidRPr="001720ED">
              <w:rPr>
                <w:rFonts w:ascii="Times New Roman" w:hAnsi="Times New Roman" w:cs="Times New Roman"/>
                <w:lang w:val="fr-FR"/>
              </w:rPr>
              <w:t xml:space="preserve">Sant Carles de la </w:t>
            </w:r>
            <w:proofErr w:type="spellStart"/>
            <w:r w:rsidRPr="001720ED">
              <w:rPr>
                <w:rFonts w:ascii="Times New Roman" w:hAnsi="Times New Roman" w:cs="Times New Roman"/>
                <w:lang w:val="fr-FR"/>
              </w:rPr>
              <w:t>Ràpita</w:t>
            </w:r>
            <w:proofErr w:type="spellEnd"/>
            <w:r w:rsidRPr="001720ED">
              <w:rPr>
                <w:rFonts w:ascii="Times New Roman" w:hAnsi="Times New Roman" w:cs="Times New Roman"/>
                <w:lang w:val="fr-FR"/>
              </w:rPr>
              <w:t xml:space="preserve"> Local Council</w:t>
            </w:r>
          </w:p>
          <w:p w14:paraId="5F61F7A4" w14:textId="77777777" w:rsidR="00A66860" w:rsidRPr="001720ED" w:rsidRDefault="00A66860" w:rsidP="00A6686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21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1720ED">
              <w:rPr>
                <w:rFonts w:ascii="Times New Roman" w:hAnsi="Times New Roman" w:cs="Times New Roman"/>
              </w:rPr>
              <w:t>Deltebre</w:t>
            </w:r>
            <w:proofErr w:type="spellEnd"/>
            <w:r w:rsidRPr="001720ED">
              <w:rPr>
                <w:rFonts w:ascii="Times New Roman" w:hAnsi="Times New Roman" w:cs="Times New Roman"/>
              </w:rPr>
              <w:t xml:space="preserve"> Local Council</w:t>
            </w:r>
          </w:p>
          <w:p w14:paraId="4C663F32" w14:textId="77777777" w:rsidR="00A66860" w:rsidRPr="001720ED" w:rsidRDefault="00A66860" w:rsidP="00A6686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21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720ED">
              <w:rPr>
                <w:rFonts w:ascii="Times New Roman" w:hAnsi="Times New Roman" w:cs="Times New Roman"/>
              </w:rPr>
              <w:t xml:space="preserve">Sant </w:t>
            </w:r>
            <w:proofErr w:type="spellStart"/>
            <w:r w:rsidRPr="001720ED">
              <w:rPr>
                <w:rFonts w:ascii="Times New Roman" w:hAnsi="Times New Roman" w:cs="Times New Roman"/>
              </w:rPr>
              <w:t>Jaume</w:t>
            </w:r>
            <w:proofErr w:type="spellEnd"/>
            <w:r w:rsidRPr="001720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720ED">
              <w:rPr>
                <w:rFonts w:ascii="Times New Roman" w:hAnsi="Times New Roman" w:cs="Times New Roman"/>
              </w:rPr>
              <w:t>d’Enveja</w:t>
            </w:r>
            <w:proofErr w:type="spellEnd"/>
            <w:r w:rsidRPr="001720ED">
              <w:rPr>
                <w:rFonts w:ascii="Times New Roman" w:hAnsi="Times New Roman" w:cs="Times New Roman"/>
              </w:rPr>
              <w:t xml:space="preserve"> Local Council</w:t>
            </w:r>
          </w:p>
          <w:p w14:paraId="09933B3B" w14:textId="77777777" w:rsidR="00A66860" w:rsidRPr="001720ED" w:rsidRDefault="00A66860" w:rsidP="00A6686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21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1720ED">
              <w:rPr>
                <w:rFonts w:ascii="Times New Roman" w:hAnsi="Times New Roman" w:cs="Times New Roman"/>
              </w:rPr>
              <w:t>Camarles</w:t>
            </w:r>
            <w:proofErr w:type="spellEnd"/>
            <w:r w:rsidRPr="001720ED">
              <w:rPr>
                <w:rFonts w:ascii="Times New Roman" w:hAnsi="Times New Roman" w:cs="Times New Roman"/>
              </w:rPr>
              <w:t xml:space="preserve"> Local Council</w:t>
            </w:r>
          </w:p>
          <w:p w14:paraId="705406A5" w14:textId="77777777" w:rsidR="00A66860" w:rsidRPr="001720ED" w:rsidRDefault="00A66860" w:rsidP="00A6686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21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1720ED">
              <w:rPr>
                <w:rFonts w:ascii="Times New Roman" w:hAnsi="Times New Roman" w:cs="Times New Roman"/>
              </w:rPr>
              <w:t>Riumar</w:t>
            </w:r>
            <w:proofErr w:type="spellEnd"/>
            <w:r w:rsidRPr="001720ED">
              <w:rPr>
                <w:rFonts w:ascii="Times New Roman" w:hAnsi="Times New Roman" w:cs="Times New Roman"/>
              </w:rPr>
              <w:t xml:space="preserve"> Council</w:t>
            </w:r>
          </w:p>
        </w:tc>
      </w:tr>
      <w:tr w:rsidR="00A66860" w:rsidRPr="001720ED" w14:paraId="403A7C44" w14:textId="77777777" w:rsidTr="00B313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43DE1B3A" w14:textId="77777777" w:rsidR="00A66860" w:rsidRPr="001720ED" w:rsidRDefault="00A66860" w:rsidP="00CA2604">
            <w:pPr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Coastal/ Marine Industry</w:t>
            </w:r>
          </w:p>
        </w:tc>
        <w:tc>
          <w:tcPr>
            <w:tcW w:w="1843" w:type="dxa"/>
          </w:tcPr>
          <w:p w14:paraId="3AC7679F" w14:textId="77777777" w:rsidR="00A66860" w:rsidRPr="001720ED" w:rsidRDefault="00A66860" w:rsidP="00A6686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80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Venice Port Authority (Harbour system authority of the of the northern Adriatic Sea)</w:t>
            </w:r>
          </w:p>
        </w:tc>
        <w:tc>
          <w:tcPr>
            <w:tcW w:w="1985" w:type="dxa"/>
          </w:tcPr>
          <w:p w14:paraId="0EDF19A7" w14:textId="77777777" w:rsidR="00A66860" w:rsidRPr="001720ED" w:rsidRDefault="00A66860" w:rsidP="00A6686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8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720ED">
              <w:rPr>
                <w:rFonts w:ascii="Times New Roman" w:hAnsi="Times New Roman" w:cs="Times New Roman"/>
              </w:rPr>
              <w:t>Tourist Agents of Metaponto (</w:t>
            </w:r>
            <w:proofErr w:type="spellStart"/>
            <w:r w:rsidRPr="001720ED">
              <w:rPr>
                <w:rFonts w:ascii="Times New Roman" w:hAnsi="Times New Roman" w:cs="Times New Roman"/>
              </w:rPr>
              <w:t>Leucippo</w:t>
            </w:r>
            <w:proofErr w:type="spellEnd"/>
            <w:r w:rsidRPr="001720ED">
              <w:rPr>
                <w:rFonts w:ascii="Times New Roman" w:hAnsi="Times New Roman" w:cs="Times New Roman"/>
              </w:rPr>
              <w:t xml:space="preserve"> Association)</w:t>
            </w:r>
          </w:p>
          <w:p w14:paraId="1FE7DBCF" w14:textId="77777777" w:rsidR="00A66860" w:rsidRPr="001720ED" w:rsidRDefault="00A66860" w:rsidP="00A6686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8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720ED">
              <w:rPr>
                <w:rFonts w:ascii="Times New Roman" w:hAnsi="Times New Roman" w:cs="Times New Roman"/>
              </w:rPr>
              <w:t xml:space="preserve">Network of Tourism Businesses of the Italian Ionic Coast (Rete Turismo Italia </w:t>
            </w:r>
            <w:proofErr w:type="spellStart"/>
            <w:r w:rsidRPr="001720ED">
              <w:rPr>
                <w:rFonts w:ascii="Times New Roman" w:hAnsi="Times New Roman" w:cs="Times New Roman"/>
              </w:rPr>
              <w:t>Ionica</w:t>
            </w:r>
            <w:proofErr w:type="spellEnd"/>
            <w:r w:rsidRPr="001720E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2" w:type="dxa"/>
          </w:tcPr>
          <w:p w14:paraId="1CE85A42" w14:textId="77777777" w:rsidR="00A66860" w:rsidRPr="001720ED" w:rsidRDefault="00A66860" w:rsidP="00A6686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7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1720ED">
              <w:rPr>
                <w:rFonts w:ascii="Times New Roman" w:hAnsi="Times New Roman" w:cs="Times New Roman"/>
                <w:lang w:val="en-GB"/>
              </w:rPr>
              <w:t>Thermaikos</w:t>
            </w:r>
            <w:proofErr w:type="spellEnd"/>
            <w:r w:rsidRPr="001720ED">
              <w:rPr>
                <w:rFonts w:ascii="Times New Roman" w:hAnsi="Times New Roman" w:cs="Times New Roman"/>
                <w:lang w:val="en-GB"/>
              </w:rPr>
              <w:t xml:space="preserve"> Gulf Protected Areas Management Authority</w:t>
            </w:r>
          </w:p>
          <w:p w14:paraId="18DB6973" w14:textId="77777777" w:rsidR="00A66860" w:rsidRPr="001720ED" w:rsidRDefault="00A66860" w:rsidP="00A6686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7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Navy Captain</w:t>
            </w:r>
          </w:p>
        </w:tc>
        <w:tc>
          <w:tcPr>
            <w:tcW w:w="2268" w:type="dxa"/>
          </w:tcPr>
          <w:p w14:paraId="34692197" w14:textId="77777777" w:rsidR="00A66860" w:rsidRPr="001720ED" w:rsidRDefault="00A66860" w:rsidP="00CA26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A66860" w:rsidRPr="001F7EF5" w14:paraId="21A87280" w14:textId="77777777" w:rsidTr="00B31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1EBE1173" w14:textId="77777777" w:rsidR="00A66860" w:rsidRPr="001720ED" w:rsidRDefault="00A66860" w:rsidP="00CA2604">
            <w:pPr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Environmental Organizations</w:t>
            </w:r>
          </w:p>
        </w:tc>
        <w:tc>
          <w:tcPr>
            <w:tcW w:w="1843" w:type="dxa"/>
          </w:tcPr>
          <w:p w14:paraId="7CB02CF5" w14:textId="77777777" w:rsidR="00A66860" w:rsidRPr="001720ED" w:rsidRDefault="00A66860" w:rsidP="00A6686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80" w:hanging="2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Marine Archaeology Research Venice (MARVE - NGO)</w:t>
            </w:r>
          </w:p>
        </w:tc>
        <w:tc>
          <w:tcPr>
            <w:tcW w:w="1985" w:type="dxa"/>
          </w:tcPr>
          <w:p w14:paraId="0DB9BE73" w14:textId="77777777" w:rsidR="00A66860" w:rsidRPr="001720ED" w:rsidRDefault="00A66860" w:rsidP="00A6686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8" w:hanging="2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it-IT"/>
              </w:rPr>
            </w:pPr>
            <w:r w:rsidRPr="001720ED">
              <w:rPr>
                <w:rFonts w:ascii="Times New Roman" w:hAnsi="Times New Roman" w:cs="Times New Roman"/>
                <w:lang w:val="it-IT"/>
              </w:rPr>
              <w:t>Flag Coast to Coast</w:t>
            </w:r>
          </w:p>
          <w:p w14:paraId="29CBF69A" w14:textId="77777777" w:rsidR="00A66860" w:rsidRPr="001720ED" w:rsidRDefault="00A66860" w:rsidP="00A6686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8" w:hanging="2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it-IT"/>
              </w:rPr>
            </w:pPr>
            <w:r w:rsidRPr="001720ED">
              <w:rPr>
                <w:rFonts w:ascii="Times New Roman" w:hAnsi="Times New Roman" w:cs="Times New Roman"/>
                <w:lang w:val="it-IT"/>
              </w:rPr>
              <w:t>WWF Italia ‘Bosco Pantano di Policoro’</w:t>
            </w:r>
          </w:p>
        </w:tc>
        <w:tc>
          <w:tcPr>
            <w:tcW w:w="1842" w:type="dxa"/>
          </w:tcPr>
          <w:p w14:paraId="10C04DF6" w14:textId="77777777" w:rsidR="00A66860" w:rsidRPr="001720ED" w:rsidRDefault="00A66860" w:rsidP="00A6686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7" w:hanging="2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1720ED">
              <w:rPr>
                <w:rFonts w:ascii="Times New Roman" w:hAnsi="Times New Roman" w:cs="Times New Roman"/>
                <w:lang w:val="en-GB"/>
              </w:rPr>
              <w:t>iSea</w:t>
            </w:r>
            <w:proofErr w:type="spellEnd"/>
            <w:r w:rsidRPr="001720ED">
              <w:rPr>
                <w:rFonts w:ascii="Times New Roman" w:hAnsi="Times New Roman" w:cs="Times New Roman"/>
                <w:lang w:val="en-GB"/>
              </w:rPr>
              <w:t xml:space="preserve"> NGO</w:t>
            </w:r>
          </w:p>
          <w:p w14:paraId="3C7B8BF1" w14:textId="77777777" w:rsidR="00A66860" w:rsidRPr="001720ED" w:rsidRDefault="00A66860" w:rsidP="00A6686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7" w:hanging="2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Biotope/ Wetland Centre</w:t>
            </w:r>
          </w:p>
        </w:tc>
        <w:tc>
          <w:tcPr>
            <w:tcW w:w="2268" w:type="dxa"/>
          </w:tcPr>
          <w:p w14:paraId="6AB47184" w14:textId="77777777" w:rsidR="00A66860" w:rsidRPr="001720ED" w:rsidRDefault="00A66860" w:rsidP="00A6686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21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1720ED">
              <w:rPr>
                <w:rFonts w:ascii="Times New Roman" w:hAnsi="Times New Roman" w:cs="Times New Roman"/>
                <w:lang w:val="en-GB"/>
              </w:rPr>
              <w:t>Grup</w:t>
            </w:r>
            <w:proofErr w:type="spellEnd"/>
            <w:r w:rsidRPr="001720ED">
              <w:rPr>
                <w:rFonts w:ascii="Times New Roman" w:hAnsi="Times New Roman" w:cs="Times New Roman"/>
                <w:lang w:val="en-GB"/>
              </w:rPr>
              <w:t xml:space="preserve"> verd </w:t>
            </w:r>
            <w:proofErr w:type="spellStart"/>
            <w:r w:rsidRPr="001720ED">
              <w:rPr>
                <w:rFonts w:ascii="Times New Roman" w:hAnsi="Times New Roman" w:cs="Times New Roman"/>
                <w:lang w:val="en-GB"/>
              </w:rPr>
              <w:t>l’Omeda</w:t>
            </w:r>
            <w:proofErr w:type="spellEnd"/>
            <w:r w:rsidRPr="001720ED">
              <w:rPr>
                <w:rFonts w:ascii="Times New Roman" w:hAnsi="Times New Roman" w:cs="Times New Roman"/>
                <w:lang w:val="en-GB"/>
              </w:rPr>
              <w:t xml:space="preserve"> NGO</w:t>
            </w:r>
          </w:p>
          <w:p w14:paraId="2773D468" w14:textId="77777777" w:rsidR="00A66860" w:rsidRPr="001720ED" w:rsidRDefault="00A66860" w:rsidP="00A6686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21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 xml:space="preserve">Park Rangers (Agents Rurals del </w:t>
            </w:r>
            <w:proofErr w:type="spellStart"/>
            <w:r w:rsidRPr="001720ED">
              <w:rPr>
                <w:rFonts w:ascii="Times New Roman" w:hAnsi="Times New Roman" w:cs="Times New Roman"/>
                <w:lang w:val="en-GB"/>
              </w:rPr>
              <w:t>Montsià</w:t>
            </w:r>
            <w:proofErr w:type="spellEnd"/>
            <w:r w:rsidRPr="001720ED"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  <w:tr w:rsidR="00A66860" w:rsidRPr="001F7EF5" w14:paraId="7AC60A1C" w14:textId="77777777" w:rsidTr="00B313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563D4E5F" w14:textId="77777777" w:rsidR="00A66860" w:rsidRPr="001720ED" w:rsidRDefault="00A66860" w:rsidP="00CA2604">
            <w:pPr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Education/ Academia/ Research</w:t>
            </w:r>
          </w:p>
        </w:tc>
        <w:tc>
          <w:tcPr>
            <w:tcW w:w="1843" w:type="dxa"/>
          </w:tcPr>
          <w:p w14:paraId="08F4835B" w14:textId="77777777" w:rsidR="00A66860" w:rsidRPr="001720ED" w:rsidRDefault="00A66860" w:rsidP="00A6686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80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Tidal Forecasts and Early Warning Centre, City of Venice</w:t>
            </w:r>
          </w:p>
          <w:p w14:paraId="276002AA" w14:textId="77777777" w:rsidR="00A66860" w:rsidRPr="001720ED" w:rsidRDefault="00A66860" w:rsidP="00A6686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80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ISMAR-CNR (Institute of Marine Sciences)</w:t>
            </w:r>
          </w:p>
          <w:p w14:paraId="29530DF9" w14:textId="77777777" w:rsidR="00A66860" w:rsidRPr="001720ED" w:rsidRDefault="00A66860" w:rsidP="00A6686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80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1720ED">
              <w:rPr>
                <w:rFonts w:ascii="Times New Roman" w:hAnsi="Times New Roman" w:cs="Times New Roman"/>
                <w:lang w:val="en-GB"/>
              </w:rPr>
              <w:t>Cà</w:t>
            </w:r>
            <w:proofErr w:type="spellEnd"/>
            <w:r w:rsidRPr="001720ED">
              <w:rPr>
                <w:rFonts w:ascii="Times New Roman" w:hAnsi="Times New Roman" w:cs="Times New Roman"/>
                <w:lang w:val="en-GB"/>
              </w:rPr>
              <w:t xml:space="preserve"> Foscari University</w:t>
            </w:r>
          </w:p>
        </w:tc>
        <w:tc>
          <w:tcPr>
            <w:tcW w:w="1985" w:type="dxa"/>
          </w:tcPr>
          <w:p w14:paraId="724BD79B" w14:textId="77777777" w:rsidR="00A66860" w:rsidRPr="001720ED" w:rsidRDefault="00A66860" w:rsidP="00A6686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8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 xml:space="preserve">CEA </w:t>
            </w:r>
            <w:proofErr w:type="spellStart"/>
            <w:r w:rsidRPr="001720ED">
              <w:rPr>
                <w:rFonts w:ascii="Times New Roman" w:hAnsi="Times New Roman" w:cs="Times New Roman"/>
                <w:lang w:val="en-GB"/>
              </w:rPr>
              <w:t>Bernalda</w:t>
            </w:r>
            <w:proofErr w:type="spellEnd"/>
            <w:r w:rsidRPr="001720ED">
              <w:rPr>
                <w:rFonts w:ascii="Times New Roman" w:hAnsi="Times New Roman" w:cs="Times New Roman"/>
                <w:lang w:val="en-GB"/>
              </w:rPr>
              <w:t xml:space="preserve"> and Metaponto (Centre for Environmental Education)</w:t>
            </w:r>
          </w:p>
        </w:tc>
        <w:tc>
          <w:tcPr>
            <w:tcW w:w="1842" w:type="dxa"/>
          </w:tcPr>
          <w:p w14:paraId="629B4074" w14:textId="77777777" w:rsidR="00A66860" w:rsidRPr="001720ED" w:rsidRDefault="00A66860" w:rsidP="00A6686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7" w:hanging="14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Aristotle University of Thessaloniki</w:t>
            </w:r>
          </w:p>
        </w:tc>
        <w:tc>
          <w:tcPr>
            <w:tcW w:w="2268" w:type="dxa"/>
          </w:tcPr>
          <w:p w14:paraId="790498C0" w14:textId="77777777" w:rsidR="00A66860" w:rsidRPr="001720ED" w:rsidRDefault="00A66860" w:rsidP="00A6686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2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1720ED">
              <w:rPr>
                <w:rFonts w:ascii="Times New Roman" w:hAnsi="Times New Roman" w:cs="Times New Roman"/>
                <w:lang w:val="en-GB"/>
              </w:rPr>
              <w:t>Eurecat</w:t>
            </w:r>
            <w:proofErr w:type="spellEnd"/>
            <w:r w:rsidRPr="001720ED">
              <w:rPr>
                <w:rFonts w:ascii="Times New Roman" w:hAnsi="Times New Roman" w:cs="Times New Roman"/>
                <w:lang w:val="en-GB"/>
              </w:rPr>
              <w:t xml:space="preserve"> Technology Centre</w:t>
            </w:r>
          </w:p>
          <w:p w14:paraId="4064EC32" w14:textId="77777777" w:rsidR="00A66860" w:rsidRPr="001720ED" w:rsidRDefault="00A66860" w:rsidP="00A6686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2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Centre for Climate Resilience of Catalunya</w:t>
            </w:r>
          </w:p>
        </w:tc>
      </w:tr>
      <w:tr w:rsidR="00A66860" w:rsidRPr="001F7EF5" w14:paraId="6B4B9C41" w14:textId="77777777" w:rsidTr="00B31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1A7ECD1C" w14:textId="77777777" w:rsidR="00A66860" w:rsidRPr="001720ED" w:rsidRDefault="00A66860" w:rsidP="00CA2604">
            <w:pPr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Commercial / Industrial Representatives</w:t>
            </w:r>
          </w:p>
        </w:tc>
        <w:tc>
          <w:tcPr>
            <w:tcW w:w="1843" w:type="dxa"/>
          </w:tcPr>
          <w:p w14:paraId="0D8F653F" w14:textId="77777777" w:rsidR="00A66860" w:rsidRPr="001720ED" w:rsidRDefault="00A66860" w:rsidP="00A6686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80" w:hanging="2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1720ED">
              <w:rPr>
                <w:rFonts w:ascii="Times New Roman" w:hAnsi="Times New Roman" w:cs="Times New Roman"/>
                <w:lang w:val="en-GB"/>
              </w:rPr>
              <w:t>Confartigianato</w:t>
            </w:r>
            <w:proofErr w:type="spellEnd"/>
            <w:r w:rsidRPr="001720ED">
              <w:rPr>
                <w:rFonts w:ascii="Times New Roman" w:hAnsi="Times New Roman" w:cs="Times New Roman"/>
                <w:lang w:val="en-GB"/>
              </w:rPr>
              <w:t>, Venice (Representative of small businesses)</w:t>
            </w:r>
          </w:p>
          <w:p w14:paraId="512BCC98" w14:textId="77777777" w:rsidR="00A66860" w:rsidRPr="001720ED" w:rsidRDefault="00A66860" w:rsidP="00A6686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80" w:hanging="2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Tourist Guide Association</w:t>
            </w:r>
          </w:p>
          <w:p w14:paraId="1854D197" w14:textId="77777777" w:rsidR="00A66860" w:rsidRPr="00806B5B" w:rsidRDefault="00A66860" w:rsidP="00A6686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80" w:hanging="2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806B5B">
              <w:rPr>
                <w:rFonts w:ascii="Times New Roman" w:hAnsi="Times New Roman" w:cs="Times New Roman"/>
                <w:lang w:val="en-GB"/>
              </w:rPr>
              <w:t xml:space="preserve">Guide </w:t>
            </w:r>
            <w:proofErr w:type="spellStart"/>
            <w:r w:rsidRPr="00806B5B">
              <w:rPr>
                <w:rFonts w:ascii="Times New Roman" w:hAnsi="Times New Roman" w:cs="Times New Roman"/>
                <w:lang w:val="en-GB"/>
              </w:rPr>
              <w:t>Sostenibili</w:t>
            </w:r>
            <w:proofErr w:type="spellEnd"/>
            <w:r w:rsidRPr="00806B5B">
              <w:rPr>
                <w:rFonts w:ascii="Times New Roman" w:hAnsi="Times New Roman" w:cs="Times New Roman"/>
                <w:lang w:val="en-GB"/>
              </w:rPr>
              <w:t xml:space="preserve"> (Sustainable Tour Guides)</w:t>
            </w:r>
          </w:p>
        </w:tc>
        <w:tc>
          <w:tcPr>
            <w:tcW w:w="1985" w:type="dxa"/>
          </w:tcPr>
          <w:p w14:paraId="08F956B1" w14:textId="77777777" w:rsidR="00A66860" w:rsidRPr="00806B5B" w:rsidRDefault="00A66860" w:rsidP="00CA2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607F66B1" w14:textId="77777777" w:rsidR="00A66860" w:rsidRPr="00806B5B" w:rsidRDefault="00A66860" w:rsidP="00CA2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68" w:type="dxa"/>
          </w:tcPr>
          <w:p w14:paraId="12937C74" w14:textId="77777777" w:rsidR="00A66860" w:rsidRPr="001720ED" w:rsidRDefault="00A66860" w:rsidP="00A6686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21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Federation of mollusc producers of the Ebro Delta</w:t>
            </w:r>
          </w:p>
          <w:p w14:paraId="3F1A340D" w14:textId="77777777" w:rsidR="00A66860" w:rsidRPr="001720ED" w:rsidRDefault="00A66860" w:rsidP="00A6686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21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</w:rPr>
              <w:t>Community of Irrigators of the Right Ebro Canal</w:t>
            </w:r>
          </w:p>
        </w:tc>
      </w:tr>
      <w:tr w:rsidR="00A66860" w:rsidRPr="001720ED" w14:paraId="5C25B3D1" w14:textId="77777777" w:rsidTr="00B313C1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4EB65908" w14:textId="77777777" w:rsidR="00A66860" w:rsidRPr="001720ED" w:rsidRDefault="00A66860" w:rsidP="00CA2604">
            <w:pPr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The Media</w:t>
            </w:r>
          </w:p>
        </w:tc>
        <w:tc>
          <w:tcPr>
            <w:tcW w:w="1843" w:type="dxa"/>
          </w:tcPr>
          <w:p w14:paraId="448265A4" w14:textId="77777777" w:rsidR="00A66860" w:rsidRPr="001720ED" w:rsidRDefault="00A66860" w:rsidP="00A6686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80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 xml:space="preserve">Il </w:t>
            </w:r>
            <w:proofErr w:type="spellStart"/>
            <w:r w:rsidRPr="001720ED">
              <w:rPr>
                <w:rFonts w:ascii="Times New Roman" w:hAnsi="Times New Roman" w:cs="Times New Roman"/>
                <w:lang w:val="en-GB"/>
              </w:rPr>
              <w:t>Gazzettino</w:t>
            </w:r>
            <w:proofErr w:type="spellEnd"/>
          </w:p>
        </w:tc>
        <w:tc>
          <w:tcPr>
            <w:tcW w:w="1985" w:type="dxa"/>
          </w:tcPr>
          <w:p w14:paraId="59822755" w14:textId="77777777" w:rsidR="00A66860" w:rsidRPr="001720ED" w:rsidRDefault="00A66860" w:rsidP="00CA26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42" w:type="dxa"/>
          </w:tcPr>
          <w:p w14:paraId="712BD127" w14:textId="77777777" w:rsidR="00A66860" w:rsidRPr="001720ED" w:rsidRDefault="00A66860" w:rsidP="00CA26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68" w:type="dxa"/>
          </w:tcPr>
          <w:p w14:paraId="3903A6E0" w14:textId="77777777" w:rsidR="00A66860" w:rsidRPr="001720ED" w:rsidRDefault="00A66860" w:rsidP="00CA26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A66860" w:rsidRPr="001720ED" w14:paraId="69090691" w14:textId="77777777" w:rsidTr="00B31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2D704DF7" w14:textId="77777777" w:rsidR="00A66860" w:rsidRPr="001720ED" w:rsidRDefault="00A66860" w:rsidP="00CA2604">
            <w:pPr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Various Professional Sectors</w:t>
            </w:r>
          </w:p>
        </w:tc>
        <w:tc>
          <w:tcPr>
            <w:tcW w:w="1843" w:type="dxa"/>
          </w:tcPr>
          <w:p w14:paraId="486BCBEE" w14:textId="77777777" w:rsidR="00A66860" w:rsidRPr="001720ED" w:rsidRDefault="00A66860" w:rsidP="00A6686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80" w:hanging="2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1720ED">
              <w:rPr>
                <w:rFonts w:ascii="Times New Roman" w:hAnsi="Times New Roman" w:cs="Times New Roman"/>
                <w:lang w:val="en-GB"/>
              </w:rPr>
              <w:t>Ecoingegno</w:t>
            </w:r>
            <w:proofErr w:type="spellEnd"/>
          </w:p>
        </w:tc>
        <w:tc>
          <w:tcPr>
            <w:tcW w:w="1985" w:type="dxa"/>
          </w:tcPr>
          <w:p w14:paraId="6A7B4313" w14:textId="77777777" w:rsidR="00A66860" w:rsidRPr="001720ED" w:rsidRDefault="00A66860" w:rsidP="00A6686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8" w:hanging="2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720ED">
              <w:rPr>
                <w:rFonts w:ascii="Times New Roman" w:hAnsi="Times New Roman" w:cs="Times New Roman"/>
              </w:rPr>
              <w:t>Order of Geologists of Basilicata</w:t>
            </w:r>
          </w:p>
          <w:p w14:paraId="15C91309" w14:textId="77777777" w:rsidR="00A66860" w:rsidRPr="001720ED" w:rsidRDefault="00A66860" w:rsidP="00A6686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8" w:hanging="2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720ED">
              <w:rPr>
                <w:rFonts w:ascii="Times New Roman" w:hAnsi="Times New Roman" w:cs="Times New Roman"/>
              </w:rPr>
              <w:t>Basilicata Regional Federation of the Construction Sector</w:t>
            </w:r>
          </w:p>
        </w:tc>
        <w:tc>
          <w:tcPr>
            <w:tcW w:w="1842" w:type="dxa"/>
          </w:tcPr>
          <w:p w14:paraId="5DEBFFA8" w14:textId="77777777" w:rsidR="00A66860" w:rsidRPr="001720ED" w:rsidRDefault="00A66860" w:rsidP="00A6686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7" w:hanging="14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Civil Engineers</w:t>
            </w:r>
          </w:p>
          <w:p w14:paraId="41BBC37F" w14:textId="77777777" w:rsidR="00A66860" w:rsidRPr="001720ED" w:rsidRDefault="00A66860" w:rsidP="00A6686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7" w:hanging="14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Hydrologists</w:t>
            </w:r>
          </w:p>
        </w:tc>
        <w:tc>
          <w:tcPr>
            <w:tcW w:w="2268" w:type="dxa"/>
          </w:tcPr>
          <w:p w14:paraId="5B47B574" w14:textId="77777777" w:rsidR="00A66860" w:rsidRPr="001720ED" w:rsidRDefault="00A66860" w:rsidP="00CA2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A66860" w:rsidRPr="001F7EF5" w14:paraId="3806C0AE" w14:textId="77777777" w:rsidTr="00B313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1A4DEA4E" w14:textId="77777777" w:rsidR="00A66860" w:rsidRPr="001720ED" w:rsidRDefault="00A66860" w:rsidP="00CA2604">
            <w:pPr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Civil Protection</w:t>
            </w:r>
          </w:p>
        </w:tc>
        <w:tc>
          <w:tcPr>
            <w:tcW w:w="1843" w:type="dxa"/>
          </w:tcPr>
          <w:p w14:paraId="3A226EF4" w14:textId="77777777" w:rsidR="00A66860" w:rsidRPr="001720ED" w:rsidRDefault="00A66860" w:rsidP="00CA2604">
            <w:pPr>
              <w:pStyle w:val="ListParagraph"/>
              <w:ind w:left="3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985" w:type="dxa"/>
          </w:tcPr>
          <w:p w14:paraId="56075E75" w14:textId="77777777" w:rsidR="00A66860" w:rsidRPr="001720ED" w:rsidRDefault="00A66860" w:rsidP="00A6686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8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Civil Protection Association</w:t>
            </w:r>
          </w:p>
        </w:tc>
        <w:tc>
          <w:tcPr>
            <w:tcW w:w="1842" w:type="dxa"/>
          </w:tcPr>
          <w:p w14:paraId="73BF83D8" w14:textId="77777777" w:rsidR="00A66860" w:rsidRPr="001720ED" w:rsidRDefault="00A66860" w:rsidP="00CA26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68" w:type="dxa"/>
          </w:tcPr>
          <w:p w14:paraId="1531F167" w14:textId="77777777" w:rsidR="00A66860" w:rsidRPr="001720ED" w:rsidRDefault="00A66860" w:rsidP="00A6686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2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720ED">
              <w:rPr>
                <w:rFonts w:ascii="Times New Roman" w:hAnsi="Times New Roman" w:cs="Times New Roman"/>
              </w:rPr>
              <w:t>Civil Protection of the Generality of Catalunya</w:t>
            </w:r>
          </w:p>
        </w:tc>
      </w:tr>
      <w:tr w:rsidR="00A66860" w:rsidRPr="001720ED" w14:paraId="1518224E" w14:textId="77777777" w:rsidTr="00B31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761A98E4" w14:textId="77777777" w:rsidR="00A66860" w:rsidRPr="001720ED" w:rsidRDefault="00A66860" w:rsidP="00CA2604">
            <w:pPr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Utility Providers</w:t>
            </w:r>
          </w:p>
        </w:tc>
        <w:tc>
          <w:tcPr>
            <w:tcW w:w="1843" w:type="dxa"/>
          </w:tcPr>
          <w:p w14:paraId="7568602E" w14:textId="77777777" w:rsidR="00A66860" w:rsidRPr="001720ED" w:rsidRDefault="00A66860" w:rsidP="00A6686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80" w:hanging="2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Veritas S.p.A.</w:t>
            </w:r>
          </w:p>
        </w:tc>
        <w:tc>
          <w:tcPr>
            <w:tcW w:w="1985" w:type="dxa"/>
          </w:tcPr>
          <w:p w14:paraId="403EC091" w14:textId="77777777" w:rsidR="00A66860" w:rsidRPr="001720ED" w:rsidRDefault="00A66860" w:rsidP="00CA2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42" w:type="dxa"/>
          </w:tcPr>
          <w:p w14:paraId="426E5E41" w14:textId="77777777" w:rsidR="00A66860" w:rsidRPr="001720ED" w:rsidRDefault="00A66860" w:rsidP="00CA2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68" w:type="dxa"/>
          </w:tcPr>
          <w:p w14:paraId="1F22CCD1" w14:textId="77777777" w:rsidR="00A66860" w:rsidRPr="001720ED" w:rsidRDefault="00A66860" w:rsidP="00CA2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A66860" w:rsidRPr="001720ED" w14:paraId="725CAC0B" w14:textId="77777777" w:rsidTr="00B313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59E8BC89" w14:textId="77777777" w:rsidR="00A66860" w:rsidRPr="001720ED" w:rsidRDefault="00A66860" w:rsidP="00CA2604">
            <w:pPr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Other</w:t>
            </w:r>
          </w:p>
        </w:tc>
        <w:tc>
          <w:tcPr>
            <w:tcW w:w="1843" w:type="dxa"/>
          </w:tcPr>
          <w:p w14:paraId="5095C86F" w14:textId="77777777" w:rsidR="00A66860" w:rsidRPr="001720ED" w:rsidRDefault="00A66860" w:rsidP="00CA26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985" w:type="dxa"/>
          </w:tcPr>
          <w:p w14:paraId="1D371D0C" w14:textId="77777777" w:rsidR="00A66860" w:rsidRPr="001720ED" w:rsidRDefault="00A66860" w:rsidP="00A6686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8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 xml:space="preserve">Archaeological Park of </w:t>
            </w:r>
            <w:proofErr w:type="spellStart"/>
            <w:r w:rsidRPr="001720ED">
              <w:rPr>
                <w:rFonts w:ascii="Times New Roman" w:hAnsi="Times New Roman" w:cs="Times New Roman"/>
                <w:lang w:val="en-GB"/>
              </w:rPr>
              <w:t>Herakleia</w:t>
            </w:r>
            <w:proofErr w:type="spellEnd"/>
          </w:p>
          <w:p w14:paraId="66621D37" w14:textId="77777777" w:rsidR="00A66860" w:rsidRPr="001720ED" w:rsidRDefault="00A66860" w:rsidP="00A6686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8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 xml:space="preserve">National Archaeological Museums of Metaponto and </w:t>
            </w:r>
            <w:proofErr w:type="spellStart"/>
            <w:r w:rsidRPr="001720ED">
              <w:rPr>
                <w:rFonts w:ascii="Times New Roman" w:hAnsi="Times New Roman" w:cs="Times New Roman"/>
                <w:lang w:val="en-GB"/>
              </w:rPr>
              <w:t>Policoro</w:t>
            </w:r>
            <w:proofErr w:type="spellEnd"/>
          </w:p>
          <w:p w14:paraId="5D07A83C" w14:textId="77777777" w:rsidR="00A66860" w:rsidRPr="001720ED" w:rsidRDefault="00A66860" w:rsidP="00A6686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8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National Rescue Society</w:t>
            </w:r>
          </w:p>
        </w:tc>
        <w:tc>
          <w:tcPr>
            <w:tcW w:w="1842" w:type="dxa"/>
          </w:tcPr>
          <w:p w14:paraId="09CDFD29" w14:textId="77777777" w:rsidR="00A66860" w:rsidRPr="001720ED" w:rsidRDefault="00A66860" w:rsidP="00CA26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68" w:type="dxa"/>
          </w:tcPr>
          <w:p w14:paraId="3E75CEEF" w14:textId="77777777" w:rsidR="00A66860" w:rsidRPr="001720ED" w:rsidRDefault="00A66860" w:rsidP="00A6686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2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Consensus Table of the Ebro Delta</w:t>
            </w:r>
          </w:p>
          <w:p w14:paraId="489073C6" w14:textId="77777777" w:rsidR="00A66860" w:rsidRPr="001720ED" w:rsidRDefault="00A66860" w:rsidP="00A6686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2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</w:rPr>
              <w:t>Hunters Society of the Ebro Delta</w:t>
            </w:r>
          </w:p>
          <w:p w14:paraId="68B661AC" w14:textId="77777777" w:rsidR="00A66860" w:rsidRPr="001720ED" w:rsidRDefault="00A66860" w:rsidP="00A6686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2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</w:rPr>
              <w:t>Rural Women’s Association</w:t>
            </w:r>
          </w:p>
          <w:p w14:paraId="37CDEF28" w14:textId="77777777" w:rsidR="00A66860" w:rsidRPr="001720ED" w:rsidRDefault="00A66860" w:rsidP="00A6686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6" w:hanging="2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</w:rPr>
              <w:t xml:space="preserve">Grievance Ombudsman of </w:t>
            </w:r>
            <w:proofErr w:type="spellStart"/>
            <w:r w:rsidRPr="001720ED">
              <w:rPr>
                <w:rFonts w:ascii="Times New Roman" w:hAnsi="Times New Roman" w:cs="Times New Roman"/>
              </w:rPr>
              <w:t>Deltebre</w:t>
            </w:r>
            <w:proofErr w:type="spellEnd"/>
          </w:p>
        </w:tc>
      </w:tr>
    </w:tbl>
    <w:p w14:paraId="68410C04" w14:textId="77777777" w:rsidR="00A66860" w:rsidRPr="001720ED" w:rsidRDefault="00A66860" w:rsidP="00A66860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</w:p>
    <w:p w14:paraId="2276F68F" w14:textId="77777777" w:rsidR="00A66860" w:rsidRDefault="00A66860" w:rsidP="00294B98">
      <w:pPr>
        <w:pStyle w:val="styled-slate"/>
        <w:spacing w:before="0" w:beforeAutospacing="0"/>
        <w:jc w:val="both"/>
        <w:rPr>
          <w:sz w:val="22"/>
          <w:szCs w:val="22"/>
          <w:lang w:val="en-GB"/>
        </w:rPr>
      </w:pPr>
    </w:p>
    <w:p w14:paraId="6F039389" w14:textId="77777777" w:rsidR="000D1E87" w:rsidRDefault="000D1E87">
      <w:pPr>
        <w:spacing w:after="160" w:line="259" w:lineRule="auto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Cs/>
          <w:lang w:val="en-GB"/>
        </w:rPr>
        <w:br w:type="page"/>
      </w:r>
    </w:p>
    <w:p w14:paraId="46613355" w14:textId="6014B00B" w:rsidR="000D1E87" w:rsidRPr="001720ED" w:rsidRDefault="000D1E87" w:rsidP="000D1E87">
      <w:pPr>
        <w:pStyle w:val="Caption"/>
        <w:keepNext/>
        <w:jc w:val="center"/>
        <w:rPr>
          <w:rFonts w:ascii="Times New Roman" w:hAnsi="Times New Roman" w:cs="Times New Roman"/>
          <w:b w:val="0"/>
          <w:bCs w:val="0"/>
          <w:color w:val="auto"/>
          <w:sz w:val="22"/>
          <w:szCs w:val="22"/>
          <w:lang w:val="en-US"/>
        </w:rPr>
      </w:pPr>
      <w:r w:rsidRPr="000D1E87">
        <w:rPr>
          <w:rFonts w:ascii="Times New Roman" w:hAnsi="Times New Roman" w:cs="Times New Roman"/>
          <w:bCs w:val="0"/>
          <w:color w:val="auto"/>
          <w:sz w:val="22"/>
          <w:szCs w:val="22"/>
          <w:lang w:val="en-GB"/>
        </w:rPr>
        <w:lastRenderedPageBreak/>
        <w:t>Table S</w:t>
      </w:r>
      <w:r w:rsidR="004B17E0">
        <w:rPr>
          <w:rFonts w:ascii="Times New Roman" w:hAnsi="Times New Roman" w:cs="Times New Roman"/>
          <w:bCs w:val="0"/>
          <w:color w:val="auto"/>
          <w:sz w:val="22"/>
          <w:szCs w:val="22"/>
          <w:lang w:val="en-GB"/>
        </w:rPr>
        <w:t>5</w:t>
      </w:r>
      <w:r w:rsidRPr="001720ED">
        <w:rPr>
          <w:rFonts w:ascii="Times New Roman" w:hAnsi="Times New Roman" w:cs="Times New Roman"/>
          <w:b w:val="0"/>
          <w:bCs w:val="0"/>
          <w:color w:val="auto"/>
          <w:sz w:val="22"/>
          <w:szCs w:val="22"/>
          <w:lang w:val="en-US"/>
        </w:rPr>
        <w:t xml:space="preserve"> Needs/gaps and solutions identified and ranked by the stakeholders of Venice Lagoon</w:t>
      </w:r>
    </w:p>
    <w:tbl>
      <w:tblPr>
        <w:tblStyle w:val="PlainTable2"/>
        <w:tblW w:w="9351" w:type="dxa"/>
        <w:jc w:val="center"/>
        <w:tblLook w:val="04A0" w:firstRow="1" w:lastRow="0" w:firstColumn="1" w:lastColumn="0" w:noHBand="0" w:noVBand="1"/>
      </w:tblPr>
      <w:tblGrid>
        <w:gridCol w:w="4390"/>
        <w:gridCol w:w="4961"/>
      </w:tblGrid>
      <w:tr w:rsidR="000D1E87" w:rsidRPr="00207570" w14:paraId="52B2A1E0" w14:textId="77777777" w:rsidTr="003D21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14:paraId="19FB2477" w14:textId="77777777" w:rsidR="000D1E87" w:rsidRPr="001720ED" w:rsidRDefault="000D1E87" w:rsidP="003D215D">
            <w:pPr>
              <w:rPr>
                <w:rFonts w:ascii="Times New Roman" w:hAnsi="Times New Roman" w:cs="Times New Roman"/>
                <w:color w:val="auto"/>
                <w:lang w:val="en-GB"/>
              </w:rPr>
            </w:pPr>
            <w:r w:rsidRPr="001720ED">
              <w:rPr>
                <w:rFonts w:ascii="Times New Roman" w:hAnsi="Times New Roman" w:cs="Times New Roman"/>
                <w:color w:val="auto"/>
                <w:lang w:val="en-GB"/>
              </w:rPr>
              <w:t>Top Needs and Solutions</w:t>
            </w:r>
          </w:p>
        </w:tc>
      </w:tr>
      <w:tr w:rsidR="000D1E87" w:rsidRPr="00207570" w14:paraId="06D85121" w14:textId="77777777" w:rsidTr="003D21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top w:val="single" w:sz="8" w:space="0" w:color="auto"/>
              <w:bottom w:val="single" w:sz="8" w:space="0" w:color="auto"/>
            </w:tcBorders>
          </w:tcPr>
          <w:p w14:paraId="29F8F481" w14:textId="77777777" w:rsidR="000D1E87" w:rsidRPr="001720ED" w:rsidRDefault="000D1E87" w:rsidP="003D215D">
            <w:pPr>
              <w:rPr>
                <w:rFonts w:ascii="Times New Roman" w:hAnsi="Times New Roman" w:cs="Times New Roman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Needs (ranked)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8" w:space="0" w:color="auto"/>
            </w:tcBorders>
          </w:tcPr>
          <w:p w14:paraId="4EC8C271" w14:textId="77777777" w:rsidR="000D1E87" w:rsidRPr="001720ED" w:rsidRDefault="000D1E87" w:rsidP="003D2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1720ED">
              <w:rPr>
                <w:rFonts w:ascii="Times New Roman" w:hAnsi="Times New Roman" w:cs="Times New Roman"/>
                <w:b/>
                <w:bCs/>
                <w:lang w:val="en-GB"/>
              </w:rPr>
              <w:t>Solutions</w:t>
            </w:r>
            <w:r w:rsidRPr="001720ED">
              <w:rPr>
                <w:rFonts w:ascii="Times New Roman" w:hAnsi="Times New Roman" w:cs="Times New Roman"/>
                <w:b/>
                <w:bCs/>
                <w:lang w:val="el-GR"/>
              </w:rPr>
              <w:t xml:space="preserve"> (</w:t>
            </w:r>
            <w:r w:rsidRPr="001720ED">
              <w:rPr>
                <w:rFonts w:ascii="Times New Roman" w:hAnsi="Times New Roman" w:cs="Times New Roman"/>
                <w:b/>
                <w:bCs/>
              </w:rPr>
              <w:t>ranked)</w:t>
            </w:r>
          </w:p>
        </w:tc>
      </w:tr>
      <w:tr w:rsidR="000D1E87" w:rsidRPr="001F7EF5" w14:paraId="1B8EFA4F" w14:textId="77777777" w:rsidTr="003D215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top w:val="single" w:sz="8" w:space="0" w:color="auto"/>
            </w:tcBorders>
          </w:tcPr>
          <w:p w14:paraId="33AD1DEE" w14:textId="77777777" w:rsidR="000D1E87" w:rsidRPr="001720ED" w:rsidRDefault="000D1E87" w:rsidP="000D1E87">
            <w:pPr>
              <w:spacing w:after="0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 w:rsidRPr="001720ED">
              <w:rPr>
                <w:rFonts w:ascii="Times New Roman" w:hAnsi="Times New Roman" w:cs="Times New Roman"/>
                <w:b w:val="0"/>
                <w:bCs w:val="0"/>
                <w:lang w:val="en-GB"/>
              </w:rPr>
              <w:t>More information, education, and training, especially regarding what to do in case of emergencies</w:t>
            </w:r>
          </w:p>
        </w:tc>
        <w:tc>
          <w:tcPr>
            <w:tcW w:w="4961" w:type="dxa"/>
            <w:tcBorders>
              <w:top w:val="single" w:sz="8" w:space="0" w:color="auto"/>
            </w:tcBorders>
          </w:tcPr>
          <w:p w14:paraId="1361FD1E" w14:textId="77777777" w:rsidR="000D1E87" w:rsidRPr="001720ED" w:rsidRDefault="000D1E87" w:rsidP="000D1E8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2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</w:rPr>
              <w:t>More training, awareness raising and drills (especially at schools)</w:t>
            </w:r>
          </w:p>
          <w:p w14:paraId="31383095" w14:textId="77777777" w:rsidR="000D1E87" w:rsidRPr="001720ED" w:rsidRDefault="000D1E87" w:rsidP="000D1E8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2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</w:rPr>
              <w:t>Best practices for mitigating climate change</w:t>
            </w:r>
          </w:p>
          <w:p w14:paraId="53AC7EF2" w14:textId="77777777" w:rsidR="000D1E87" w:rsidRPr="001720ED" w:rsidRDefault="000D1E87" w:rsidP="000D1E8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2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</w:rPr>
              <w:t>Training of citizens on emergency plans</w:t>
            </w:r>
          </w:p>
        </w:tc>
      </w:tr>
      <w:tr w:rsidR="000D1E87" w:rsidRPr="00207570" w14:paraId="3E513585" w14:textId="77777777" w:rsidTr="003D21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57256DDB" w14:textId="77777777" w:rsidR="000D1E87" w:rsidRPr="001720ED" w:rsidRDefault="000D1E87" w:rsidP="000D1E87">
            <w:pPr>
              <w:spacing w:after="0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 w:rsidRPr="001720ED">
              <w:rPr>
                <w:rFonts w:ascii="Times New Roman" w:hAnsi="Times New Roman" w:cs="Times New Roman"/>
                <w:b w:val="0"/>
                <w:bCs w:val="0"/>
                <w:lang w:val="en-GB"/>
              </w:rPr>
              <w:t xml:space="preserve">Quicker and more flexible management of </w:t>
            </w:r>
            <w:proofErr w:type="spellStart"/>
            <w:r w:rsidRPr="001720ED">
              <w:rPr>
                <w:rFonts w:ascii="Times New Roman" w:hAnsi="Times New Roman" w:cs="Times New Roman"/>
                <w:b w:val="0"/>
                <w:bCs w:val="0"/>
                <w:lang w:val="en-GB"/>
              </w:rPr>
              <w:t>MoSE</w:t>
            </w:r>
            <w:proofErr w:type="spellEnd"/>
            <w:r w:rsidRPr="001720ED">
              <w:rPr>
                <w:rFonts w:ascii="Times New Roman" w:hAnsi="Times New Roman" w:cs="Times New Roman"/>
                <w:b w:val="0"/>
                <w:bCs w:val="0"/>
                <w:lang w:val="en-GB"/>
              </w:rPr>
              <w:t xml:space="preserve"> to ensure that the barriers are active for as little time as possible</w:t>
            </w:r>
          </w:p>
        </w:tc>
        <w:tc>
          <w:tcPr>
            <w:tcW w:w="4961" w:type="dxa"/>
          </w:tcPr>
          <w:p w14:paraId="51F45D7F" w14:textId="77777777" w:rsidR="000D1E87" w:rsidRPr="001720ED" w:rsidRDefault="000D1E87" w:rsidP="000D1E8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2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</w:rPr>
              <w:t>Better governance definition</w:t>
            </w:r>
          </w:p>
          <w:p w14:paraId="26B3C367" w14:textId="77777777" w:rsidR="000D1E87" w:rsidRPr="001720ED" w:rsidRDefault="000D1E87" w:rsidP="000D1E8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2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</w:rPr>
              <w:t>Improved procedures</w:t>
            </w:r>
          </w:p>
          <w:p w14:paraId="595C2055" w14:textId="77777777" w:rsidR="000D1E87" w:rsidRPr="001720ED" w:rsidRDefault="000D1E87" w:rsidP="000D1E8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2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</w:rPr>
              <w:t>Improved communication</w:t>
            </w:r>
          </w:p>
        </w:tc>
      </w:tr>
      <w:tr w:rsidR="000D1E87" w:rsidRPr="001F7EF5" w14:paraId="15668ED9" w14:textId="77777777" w:rsidTr="003D215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bottom w:val="single" w:sz="8" w:space="0" w:color="auto"/>
            </w:tcBorders>
          </w:tcPr>
          <w:p w14:paraId="4C7F0496" w14:textId="77777777" w:rsidR="000D1E87" w:rsidRPr="001720ED" w:rsidRDefault="000D1E87" w:rsidP="000D1E87">
            <w:pPr>
              <w:spacing w:after="0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 w:rsidRPr="001720ED">
              <w:rPr>
                <w:rFonts w:ascii="Times New Roman" w:hAnsi="Times New Roman" w:cs="Times New Roman"/>
                <w:b w:val="0"/>
                <w:bCs w:val="0"/>
                <w:lang w:val="en-GB"/>
              </w:rPr>
              <w:t>Protection of vulnerable areas from all threats including erosion</w:t>
            </w:r>
          </w:p>
        </w:tc>
        <w:tc>
          <w:tcPr>
            <w:tcW w:w="4961" w:type="dxa"/>
            <w:tcBorders>
              <w:bottom w:val="single" w:sz="8" w:space="0" w:color="auto"/>
            </w:tcBorders>
          </w:tcPr>
          <w:p w14:paraId="3FDFBD18" w14:textId="77777777" w:rsidR="000D1E87" w:rsidRPr="001720ED" w:rsidRDefault="000D1E87" w:rsidP="000D1E87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2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</w:rPr>
              <w:t>Reinforcement of natural defenses</w:t>
            </w:r>
          </w:p>
          <w:p w14:paraId="056609F4" w14:textId="77777777" w:rsidR="000D1E87" w:rsidRPr="001720ED" w:rsidRDefault="000D1E87" w:rsidP="000D1E87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2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</w:rPr>
              <w:t>Study on best solutions to address water shortage</w:t>
            </w:r>
          </w:p>
          <w:p w14:paraId="36988D03" w14:textId="77777777" w:rsidR="000D1E87" w:rsidRPr="001720ED" w:rsidRDefault="000D1E87" w:rsidP="000D1E87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2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</w:rPr>
              <w:t>Implementation of Nature-Based Solutions</w:t>
            </w:r>
          </w:p>
        </w:tc>
      </w:tr>
      <w:tr w:rsidR="000D1E87" w:rsidRPr="00207570" w14:paraId="2981A3BB" w14:textId="77777777" w:rsidTr="003D21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14:paraId="1A82DDBF" w14:textId="77777777" w:rsidR="000D1E87" w:rsidRPr="001720ED" w:rsidRDefault="000D1E87" w:rsidP="003D215D">
            <w:pPr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Other Needs (ranked)</w:t>
            </w:r>
          </w:p>
        </w:tc>
      </w:tr>
      <w:tr w:rsidR="000D1E87" w:rsidRPr="001F7EF5" w14:paraId="726E84E9" w14:textId="77777777" w:rsidTr="003D215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2"/>
            <w:tcBorders>
              <w:top w:val="single" w:sz="8" w:space="0" w:color="auto"/>
            </w:tcBorders>
          </w:tcPr>
          <w:p w14:paraId="6D731160" w14:textId="77777777" w:rsidR="000D1E87" w:rsidRPr="001720ED" w:rsidRDefault="000D1E87" w:rsidP="000D1E87">
            <w:pPr>
              <w:spacing w:after="0"/>
              <w:jc w:val="both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b w:val="0"/>
                <w:bCs w:val="0"/>
                <w:lang w:val="en-GB"/>
              </w:rPr>
              <w:t>Multi-sectoral collaboration to ensure clarity with regards to the strategic direction of the city as it concerns climate change</w:t>
            </w:r>
          </w:p>
        </w:tc>
      </w:tr>
      <w:tr w:rsidR="000D1E87" w:rsidRPr="001F7EF5" w14:paraId="02F88EB0" w14:textId="77777777" w:rsidTr="003D21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2"/>
          </w:tcPr>
          <w:p w14:paraId="14EDD45C" w14:textId="77777777" w:rsidR="000D1E87" w:rsidRPr="001720ED" w:rsidRDefault="000D1E87" w:rsidP="000D1E87">
            <w:pPr>
              <w:spacing w:after="0"/>
              <w:jc w:val="both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b w:val="0"/>
                <w:bCs w:val="0"/>
                <w:lang w:val="en-GB"/>
              </w:rPr>
              <w:t xml:space="preserve">Increase the resources and capacities of all relevant research and data centres to ensure increased transfer to </w:t>
            </w:r>
            <w:proofErr w:type="gramStart"/>
            <w:r w:rsidRPr="001720ED">
              <w:rPr>
                <w:rFonts w:ascii="Times New Roman" w:hAnsi="Times New Roman" w:cs="Times New Roman"/>
                <w:b w:val="0"/>
                <w:bCs w:val="0"/>
                <w:lang w:val="en-GB"/>
              </w:rPr>
              <w:t>policy-makers</w:t>
            </w:r>
            <w:proofErr w:type="gramEnd"/>
            <w:r w:rsidRPr="001720ED">
              <w:rPr>
                <w:rFonts w:ascii="Times New Roman" w:hAnsi="Times New Roman" w:cs="Times New Roman"/>
                <w:b w:val="0"/>
                <w:bCs w:val="0"/>
                <w:lang w:val="en-GB"/>
              </w:rPr>
              <w:t xml:space="preserve"> and citizens</w:t>
            </w:r>
          </w:p>
        </w:tc>
      </w:tr>
      <w:tr w:rsidR="000D1E87" w:rsidRPr="001F7EF5" w14:paraId="0E51AB59" w14:textId="77777777" w:rsidTr="003D215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2"/>
          </w:tcPr>
          <w:p w14:paraId="1486B16F" w14:textId="77777777" w:rsidR="000D1E87" w:rsidRPr="001720ED" w:rsidRDefault="000D1E87" w:rsidP="000D1E87">
            <w:pPr>
              <w:spacing w:after="0"/>
              <w:jc w:val="both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b w:val="0"/>
                <w:bCs w:val="0"/>
                <w:lang w:val="en-GB"/>
              </w:rPr>
              <w:t xml:space="preserve">Increased financing to ensure that all structures (including businesses, schools, etc.) are safe and functional </w:t>
            </w:r>
          </w:p>
        </w:tc>
      </w:tr>
      <w:tr w:rsidR="000D1E87" w:rsidRPr="001F7EF5" w14:paraId="6FDF58A9" w14:textId="77777777" w:rsidTr="003D21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2"/>
          </w:tcPr>
          <w:p w14:paraId="6E272C67" w14:textId="77777777" w:rsidR="000D1E87" w:rsidRPr="001720ED" w:rsidRDefault="000D1E87" w:rsidP="000D1E87">
            <w:pPr>
              <w:spacing w:after="0"/>
              <w:jc w:val="both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b w:val="0"/>
                <w:bCs w:val="0"/>
                <w:lang w:val="en-GB"/>
              </w:rPr>
              <w:t>Increased financial resources to ensure the maintenance and protection of infrastructure</w:t>
            </w:r>
          </w:p>
        </w:tc>
      </w:tr>
      <w:tr w:rsidR="000D1E87" w:rsidRPr="00207570" w14:paraId="09C48932" w14:textId="77777777" w:rsidTr="003D215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2"/>
          </w:tcPr>
          <w:p w14:paraId="6659454D" w14:textId="77777777" w:rsidR="000D1E87" w:rsidRPr="001720ED" w:rsidRDefault="000D1E87" w:rsidP="000D1E87">
            <w:pPr>
              <w:spacing w:after="0"/>
              <w:jc w:val="both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b w:val="0"/>
                <w:bCs w:val="0"/>
                <w:lang w:val="en-GB"/>
              </w:rPr>
              <w:t>Greater research and innovation</w:t>
            </w:r>
          </w:p>
        </w:tc>
      </w:tr>
      <w:tr w:rsidR="000D1E87" w:rsidRPr="001F7EF5" w14:paraId="6D525672" w14:textId="77777777" w:rsidTr="003D21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2"/>
          </w:tcPr>
          <w:p w14:paraId="53CFFE0F" w14:textId="77777777" w:rsidR="000D1E87" w:rsidRPr="001720ED" w:rsidRDefault="000D1E87" w:rsidP="000D1E87">
            <w:pPr>
              <w:spacing w:after="0"/>
              <w:jc w:val="both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b w:val="0"/>
                <w:bCs w:val="0"/>
                <w:lang w:val="en-GB"/>
              </w:rPr>
              <w:t>Strategy for the management of alarm systems and instructions on how to behave in case of emergencies. This includes the development of an emergency plan for tourists</w:t>
            </w:r>
          </w:p>
        </w:tc>
      </w:tr>
      <w:tr w:rsidR="000D1E87" w:rsidRPr="001F7EF5" w14:paraId="319C30E1" w14:textId="77777777" w:rsidTr="003D215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2"/>
          </w:tcPr>
          <w:p w14:paraId="0ACB3AD2" w14:textId="77777777" w:rsidR="000D1E87" w:rsidRPr="001720ED" w:rsidRDefault="000D1E87" w:rsidP="000D1E87">
            <w:pPr>
              <w:spacing w:after="0"/>
              <w:jc w:val="both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b w:val="0"/>
                <w:bCs w:val="0"/>
                <w:lang w:val="en-GB"/>
              </w:rPr>
              <w:t>Lack of sufficient and sustainable clean water supply</w:t>
            </w:r>
          </w:p>
        </w:tc>
      </w:tr>
      <w:tr w:rsidR="000D1E87" w:rsidRPr="001F7EF5" w14:paraId="75079A91" w14:textId="77777777" w:rsidTr="003D21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2"/>
          </w:tcPr>
          <w:p w14:paraId="500BF01E" w14:textId="77777777" w:rsidR="000D1E87" w:rsidRPr="001720ED" w:rsidRDefault="000D1E87" w:rsidP="000D1E87">
            <w:pPr>
              <w:spacing w:after="0"/>
              <w:jc w:val="both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b w:val="0"/>
                <w:bCs w:val="0"/>
                <w:lang w:val="en-GB"/>
              </w:rPr>
              <w:t>Greater international networking and transfer of best practices</w:t>
            </w:r>
          </w:p>
        </w:tc>
      </w:tr>
      <w:tr w:rsidR="000D1E87" w:rsidRPr="001F7EF5" w14:paraId="042BE440" w14:textId="77777777" w:rsidTr="003D215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2"/>
          </w:tcPr>
          <w:p w14:paraId="3FC1AD8E" w14:textId="77777777" w:rsidR="000D1E87" w:rsidRPr="001720ED" w:rsidRDefault="000D1E87" w:rsidP="000D1E87">
            <w:pPr>
              <w:spacing w:after="0"/>
              <w:jc w:val="both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b w:val="0"/>
                <w:bCs w:val="0"/>
                <w:lang w:val="en-GB"/>
              </w:rPr>
              <w:t xml:space="preserve">Additional interventions, other than the </w:t>
            </w:r>
            <w:proofErr w:type="spellStart"/>
            <w:r w:rsidRPr="001720ED">
              <w:rPr>
                <w:rFonts w:ascii="Times New Roman" w:hAnsi="Times New Roman" w:cs="Times New Roman"/>
                <w:b w:val="0"/>
                <w:bCs w:val="0"/>
                <w:lang w:val="en-GB"/>
              </w:rPr>
              <w:t>MoSE</w:t>
            </w:r>
            <w:proofErr w:type="spellEnd"/>
          </w:p>
        </w:tc>
      </w:tr>
      <w:tr w:rsidR="000D1E87" w:rsidRPr="001F7EF5" w14:paraId="0B2735D3" w14:textId="77777777" w:rsidTr="003D21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2"/>
          </w:tcPr>
          <w:p w14:paraId="22E01F8D" w14:textId="77777777" w:rsidR="000D1E87" w:rsidRPr="001720ED" w:rsidRDefault="000D1E87" w:rsidP="000D1E87">
            <w:pPr>
              <w:spacing w:after="0"/>
              <w:jc w:val="both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b w:val="0"/>
                <w:bCs w:val="0"/>
                <w:lang w:val="en-GB"/>
              </w:rPr>
              <w:t>Improve scientific communication to all stakeholders at all levels, including the media and citizens</w:t>
            </w:r>
          </w:p>
        </w:tc>
      </w:tr>
      <w:tr w:rsidR="000D1E87" w:rsidRPr="001F7EF5" w14:paraId="4C249777" w14:textId="77777777" w:rsidTr="003D215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2"/>
          </w:tcPr>
          <w:p w14:paraId="7A488BB5" w14:textId="77777777" w:rsidR="000D1E87" w:rsidRPr="001720ED" w:rsidRDefault="000D1E87" w:rsidP="000D1E87">
            <w:pPr>
              <w:spacing w:after="0"/>
              <w:jc w:val="both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b w:val="0"/>
                <w:bCs w:val="0"/>
                <w:lang w:val="en-GB"/>
              </w:rPr>
              <w:t xml:space="preserve">Historical studies and transfer of best practices </w:t>
            </w:r>
          </w:p>
        </w:tc>
      </w:tr>
      <w:tr w:rsidR="000D1E87" w:rsidRPr="001F7EF5" w14:paraId="763CBF0A" w14:textId="77777777" w:rsidTr="003D21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2"/>
          </w:tcPr>
          <w:p w14:paraId="32D37BAF" w14:textId="77777777" w:rsidR="000D1E87" w:rsidRPr="001720ED" w:rsidRDefault="000D1E87" w:rsidP="000D1E87">
            <w:pPr>
              <w:spacing w:after="0"/>
              <w:jc w:val="both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b w:val="0"/>
                <w:bCs w:val="0"/>
                <w:lang w:val="en-GB"/>
              </w:rPr>
              <w:t>Precise information leading to better data and fewer uncertainties</w:t>
            </w:r>
          </w:p>
        </w:tc>
      </w:tr>
    </w:tbl>
    <w:p w14:paraId="48DD7E27" w14:textId="00C66613" w:rsidR="00A66860" w:rsidRDefault="00A66860" w:rsidP="00294B98">
      <w:pPr>
        <w:pStyle w:val="styled-slate"/>
        <w:spacing w:before="0" w:beforeAutospacing="0"/>
        <w:jc w:val="both"/>
        <w:rPr>
          <w:sz w:val="22"/>
          <w:szCs w:val="22"/>
        </w:rPr>
      </w:pPr>
    </w:p>
    <w:p w14:paraId="564697E8" w14:textId="6D3E712D" w:rsidR="000D1E87" w:rsidRDefault="000D1E87">
      <w:pPr>
        <w:spacing w:after="160" w:line="259" w:lineRule="auto"/>
        <w:rPr>
          <w:rFonts w:ascii="Times New Roman" w:eastAsia="Times New Roman" w:hAnsi="Times New Roman" w:cs="Times New Roman"/>
          <w:lang w:val="en-US" w:eastAsia="en-US"/>
        </w:rPr>
      </w:pPr>
      <w:r w:rsidRPr="00C9025A">
        <w:rPr>
          <w:lang w:val="en-US"/>
        </w:rPr>
        <w:br w:type="page"/>
      </w:r>
    </w:p>
    <w:p w14:paraId="0CFE7D18" w14:textId="1F093547" w:rsidR="000D1E87" w:rsidRPr="001720ED" w:rsidRDefault="000D1E87" w:rsidP="000D1E87">
      <w:pPr>
        <w:pStyle w:val="Caption"/>
        <w:keepNext/>
        <w:jc w:val="center"/>
        <w:rPr>
          <w:rFonts w:ascii="Times New Roman" w:hAnsi="Times New Roman" w:cs="Times New Roman"/>
          <w:b w:val="0"/>
          <w:bCs w:val="0"/>
          <w:color w:val="auto"/>
          <w:sz w:val="22"/>
          <w:szCs w:val="22"/>
          <w:lang w:val="en-US"/>
        </w:rPr>
      </w:pPr>
      <w:r w:rsidRPr="000D1E87">
        <w:rPr>
          <w:rFonts w:ascii="Times New Roman" w:hAnsi="Times New Roman" w:cs="Times New Roman"/>
          <w:bCs w:val="0"/>
          <w:color w:val="auto"/>
          <w:sz w:val="22"/>
          <w:szCs w:val="22"/>
          <w:lang w:val="en-GB"/>
        </w:rPr>
        <w:lastRenderedPageBreak/>
        <w:t>Table S</w:t>
      </w:r>
      <w:r w:rsidR="004B17E0">
        <w:rPr>
          <w:rFonts w:ascii="Times New Roman" w:hAnsi="Times New Roman" w:cs="Times New Roman"/>
          <w:bCs w:val="0"/>
          <w:color w:val="auto"/>
          <w:sz w:val="22"/>
          <w:szCs w:val="22"/>
          <w:lang w:val="en-GB"/>
        </w:rPr>
        <w:t>6</w:t>
      </w:r>
      <w:r w:rsidRPr="001720ED">
        <w:rPr>
          <w:rFonts w:ascii="Times New Roman" w:hAnsi="Times New Roman" w:cs="Times New Roman"/>
          <w:b w:val="0"/>
          <w:bCs w:val="0"/>
          <w:color w:val="auto"/>
          <w:sz w:val="22"/>
          <w:szCs w:val="22"/>
          <w:lang w:val="en-US"/>
        </w:rPr>
        <w:t xml:space="preserve"> Needs/gaps and solutions identified and ranked by the stakeholders of </w:t>
      </w:r>
      <w:proofErr w:type="spellStart"/>
      <w:r w:rsidRPr="001720ED">
        <w:rPr>
          <w:rFonts w:ascii="Times New Roman" w:hAnsi="Times New Roman" w:cs="Times New Roman"/>
          <w:b w:val="0"/>
          <w:bCs w:val="0"/>
          <w:color w:val="auto"/>
          <w:sz w:val="22"/>
          <w:szCs w:val="22"/>
          <w:lang w:val="en-US"/>
        </w:rPr>
        <w:t>Basento</w:t>
      </w:r>
      <w:proofErr w:type="spellEnd"/>
      <w:r w:rsidRPr="001720ED">
        <w:rPr>
          <w:rFonts w:ascii="Times New Roman" w:hAnsi="Times New Roman" w:cs="Times New Roman"/>
          <w:b w:val="0"/>
          <w:bCs w:val="0"/>
          <w:color w:val="auto"/>
          <w:sz w:val="22"/>
          <w:szCs w:val="22"/>
          <w:lang w:val="en-US"/>
        </w:rPr>
        <w:t>, Italy</w:t>
      </w:r>
    </w:p>
    <w:tbl>
      <w:tblPr>
        <w:tblStyle w:val="GridTable1Light"/>
        <w:tblW w:w="9016" w:type="dxa"/>
        <w:jc w:val="center"/>
        <w:tblLook w:val="04A0" w:firstRow="1" w:lastRow="0" w:firstColumn="1" w:lastColumn="0" w:noHBand="0" w:noVBand="1"/>
      </w:tblPr>
      <w:tblGrid>
        <w:gridCol w:w="4776"/>
        <w:gridCol w:w="4240"/>
      </w:tblGrid>
      <w:tr w:rsidR="000D1E87" w:rsidRPr="00207570" w14:paraId="124C2E49" w14:textId="77777777" w:rsidTr="003D21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BFBFBF" w:themeFill="background1" w:themeFillShade="BF"/>
          </w:tcPr>
          <w:p w14:paraId="1A11C4DB" w14:textId="77777777" w:rsidR="000D1E87" w:rsidRPr="001720ED" w:rsidRDefault="000D1E87" w:rsidP="000D1E87">
            <w:pPr>
              <w:spacing w:after="0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Top Needs and Solutions</w:t>
            </w:r>
          </w:p>
        </w:tc>
        <w:tc>
          <w:tcPr>
            <w:tcW w:w="42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BFBFBF" w:themeFill="background1" w:themeFillShade="BF"/>
          </w:tcPr>
          <w:p w14:paraId="36B9D5CF" w14:textId="77777777" w:rsidR="000D1E87" w:rsidRPr="001720ED" w:rsidRDefault="000D1E87" w:rsidP="000D1E87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0D1E87" w:rsidRPr="00207570" w14:paraId="764A0BBD" w14:textId="77777777" w:rsidTr="003D215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F984FF5" w14:textId="77777777" w:rsidR="000D1E87" w:rsidRPr="001720ED" w:rsidRDefault="000D1E87" w:rsidP="000D1E87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Needs (ranked)</w:t>
            </w:r>
          </w:p>
        </w:tc>
        <w:tc>
          <w:tcPr>
            <w:tcW w:w="42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1402EA3" w14:textId="77777777" w:rsidR="000D1E87" w:rsidRPr="001720ED" w:rsidRDefault="000D1E87" w:rsidP="000D1E8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1720ED">
              <w:rPr>
                <w:rFonts w:ascii="Times New Roman" w:hAnsi="Times New Roman" w:cs="Times New Roman"/>
                <w:b/>
                <w:bCs/>
                <w:lang w:val="en-GB"/>
              </w:rPr>
              <w:t>Solutions (ranked)</w:t>
            </w:r>
          </w:p>
        </w:tc>
      </w:tr>
      <w:tr w:rsidR="000D1E87" w:rsidRPr="00207570" w14:paraId="38195D09" w14:textId="77777777" w:rsidTr="003D215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tcBorders>
              <w:top w:val="single" w:sz="8" w:space="0" w:color="auto"/>
              <w:left w:val="nil"/>
              <w:right w:val="nil"/>
            </w:tcBorders>
          </w:tcPr>
          <w:p w14:paraId="11B13A6A" w14:textId="77777777" w:rsidR="000D1E87" w:rsidRPr="001720ED" w:rsidRDefault="000D1E87" w:rsidP="000D1E87">
            <w:pPr>
              <w:spacing w:after="0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 w:rsidRPr="001720ED">
              <w:rPr>
                <w:rFonts w:ascii="Times New Roman" w:hAnsi="Times New Roman" w:cs="Times New Roman"/>
                <w:b w:val="0"/>
                <w:bCs w:val="0"/>
                <w:lang w:val="en-GB"/>
              </w:rPr>
              <w:t>Improved urban planning that takes SLR into account</w:t>
            </w:r>
          </w:p>
        </w:tc>
        <w:tc>
          <w:tcPr>
            <w:tcW w:w="4240" w:type="dxa"/>
            <w:tcBorders>
              <w:top w:val="single" w:sz="8" w:space="0" w:color="auto"/>
              <w:left w:val="nil"/>
              <w:right w:val="nil"/>
            </w:tcBorders>
          </w:tcPr>
          <w:p w14:paraId="571AA596" w14:textId="77777777" w:rsidR="000D1E87" w:rsidRPr="001720ED" w:rsidRDefault="000D1E87" w:rsidP="000D1E8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207570">
              <w:rPr>
                <w:rFonts w:ascii="Times New Roman" w:hAnsi="Times New Roman" w:cs="Times New Roman"/>
              </w:rPr>
              <w:t>Integrated strategies for coastal defense</w:t>
            </w:r>
          </w:p>
          <w:p w14:paraId="344F445C" w14:textId="77777777" w:rsidR="000D1E87" w:rsidRPr="001720ED" w:rsidRDefault="000D1E87" w:rsidP="000D1E8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207570">
              <w:rPr>
                <w:rFonts w:ascii="Times New Roman" w:hAnsi="Times New Roman" w:cs="Times New Roman"/>
              </w:rPr>
              <w:t>Agricultural crop transformation policy</w:t>
            </w:r>
          </w:p>
          <w:p w14:paraId="5FFE413B" w14:textId="77777777" w:rsidR="000D1E87" w:rsidRPr="001720ED" w:rsidRDefault="000D1E87" w:rsidP="000D1E8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207570">
              <w:rPr>
                <w:rFonts w:ascii="Times New Roman" w:hAnsi="Times New Roman" w:cs="Times New Roman"/>
              </w:rPr>
              <w:t>Innovative coastal protection techniques</w:t>
            </w:r>
          </w:p>
        </w:tc>
      </w:tr>
      <w:tr w:rsidR="000D1E87" w:rsidRPr="00207570" w14:paraId="128A5062" w14:textId="77777777" w:rsidTr="003D215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tcBorders>
              <w:left w:val="nil"/>
              <w:bottom w:val="single" w:sz="8" w:space="0" w:color="auto"/>
              <w:right w:val="nil"/>
            </w:tcBorders>
          </w:tcPr>
          <w:p w14:paraId="4012EBA0" w14:textId="77777777" w:rsidR="000D1E87" w:rsidRPr="001720ED" w:rsidRDefault="000D1E87" w:rsidP="000D1E87">
            <w:pPr>
              <w:spacing w:after="0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 w:rsidRPr="001720ED">
              <w:rPr>
                <w:rFonts w:ascii="Times New Roman" w:hAnsi="Times New Roman" w:cs="Times New Roman"/>
                <w:b w:val="0"/>
                <w:bCs w:val="0"/>
                <w:lang w:val="en-GB"/>
              </w:rPr>
              <w:t>Greater awareness raising. Establish a ‘zero point’ i.e. a common basic awareness of the phenomenon, its impacts and how to address it</w:t>
            </w:r>
          </w:p>
        </w:tc>
        <w:tc>
          <w:tcPr>
            <w:tcW w:w="4240" w:type="dxa"/>
            <w:tcBorders>
              <w:left w:val="nil"/>
              <w:bottom w:val="single" w:sz="8" w:space="0" w:color="auto"/>
              <w:right w:val="nil"/>
            </w:tcBorders>
          </w:tcPr>
          <w:p w14:paraId="30E62C4C" w14:textId="77777777" w:rsidR="000D1E87" w:rsidRPr="001720ED" w:rsidRDefault="000D1E87" w:rsidP="000D1E87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207570">
              <w:rPr>
                <w:rFonts w:ascii="Times New Roman" w:hAnsi="Times New Roman" w:cs="Times New Roman"/>
              </w:rPr>
              <w:t>Targeted capacity-building</w:t>
            </w:r>
          </w:p>
          <w:p w14:paraId="093E2AEA" w14:textId="77777777" w:rsidR="000D1E87" w:rsidRPr="001720ED" w:rsidRDefault="000D1E87" w:rsidP="000D1E87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US"/>
              </w:rPr>
              <w:t>Information on new techniques for coastal protection</w:t>
            </w:r>
          </w:p>
          <w:p w14:paraId="31011B8A" w14:textId="77777777" w:rsidR="000D1E87" w:rsidRPr="001720ED" w:rsidRDefault="000D1E87" w:rsidP="000D1E87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207570">
              <w:rPr>
                <w:rFonts w:ascii="Times New Roman" w:hAnsi="Times New Roman" w:cs="Times New Roman"/>
              </w:rPr>
              <w:t>Knowledge transfer</w:t>
            </w:r>
          </w:p>
        </w:tc>
      </w:tr>
      <w:tr w:rsidR="000D1E87" w:rsidRPr="00207570" w14:paraId="5F3B44FF" w14:textId="77777777" w:rsidTr="003D215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BFBFBF" w:themeFill="background1" w:themeFillShade="BF"/>
          </w:tcPr>
          <w:p w14:paraId="5F3A6B82" w14:textId="77777777" w:rsidR="000D1E87" w:rsidRPr="001720ED" w:rsidRDefault="000D1E87" w:rsidP="000D1E87">
            <w:pPr>
              <w:spacing w:after="0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Other Needs (ranked)</w:t>
            </w:r>
          </w:p>
        </w:tc>
      </w:tr>
      <w:tr w:rsidR="000D1E87" w:rsidRPr="001F7EF5" w14:paraId="58997683" w14:textId="77777777" w:rsidTr="003D215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  <w:tcBorders>
              <w:top w:val="single" w:sz="8" w:space="0" w:color="auto"/>
              <w:left w:val="nil"/>
              <w:right w:val="nil"/>
            </w:tcBorders>
          </w:tcPr>
          <w:p w14:paraId="7FD2E49E" w14:textId="77777777" w:rsidR="000D1E87" w:rsidRPr="001720ED" w:rsidRDefault="000D1E87" w:rsidP="000D1E87">
            <w:pPr>
              <w:spacing w:after="0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 w:rsidRPr="001720ED">
              <w:rPr>
                <w:rFonts w:ascii="Times New Roman" w:hAnsi="Times New Roman" w:cs="Times New Roman"/>
                <w:b w:val="0"/>
                <w:bCs w:val="0"/>
                <w:lang w:val="en-GB"/>
              </w:rPr>
              <w:t>Better monitoring of the area for illegal environmental destruction, and sensitisation so people report illegal actions</w:t>
            </w:r>
          </w:p>
        </w:tc>
      </w:tr>
      <w:tr w:rsidR="000D1E87" w:rsidRPr="001F7EF5" w14:paraId="2E3DA8D8" w14:textId="77777777" w:rsidTr="003D215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  <w:tcBorders>
              <w:left w:val="nil"/>
              <w:right w:val="nil"/>
            </w:tcBorders>
          </w:tcPr>
          <w:p w14:paraId="126455D6" w14:textId="77777777" w:rsidR="000D1E87" w:rsidRPr="001720ED" w:rsidRDefault="000D1E87" w:rsidP="000D1E87">
            <w:pPr>
              <w:spacing w:after="0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 w:rsidRPr="001720ED">
              <w:rPr>
                <w:rFonts w:ascii="Times New Roman" w:hAnsi="Times New Roman" w:cs="Times New Roman"/>
                <w:b w:val="0"/>
                <w:bCs w:val="0"/>
                <w:lang w:val="en-GB"/>
              </w:rPr>
              <w:t>Better management of inland water</w:t>
            </w:r>
          </w:p>
        </w:tc>
      </w:tr>
      <w:tr w:rsidR="000D1E87" w:rsidRPr="001F7EF5" w14:paraId="575BE104" w14:textId="77777777" w:rsidTr="003D215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  <w:tcBorders>
              <w:left w:val="nil"/>
              <w:right w:val="nil"/>
            </w:tcBorders>
          </w:tcPr>
          <w:p w14:paraId="0E831F7E" w14:textId="77777777" w:rsidR="000D1E87" w:rsidRPr="001720ED" w:rsidRDefault="000D1E87" w:rsidP="000D1E87">
            <w:pPr>
              <w:spacing w:after="0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 w:rsidRPr="001720ED">
              <w:rPr>
                <w:rFonts w:ascii="Times New Roman" w:hAnsi="Times New Roman" w:cs="Times New Roman"/>
                <w:b w:val="0"/>
                <w:bCs w:val="0"/>
                <w:lang w:val="en-GB"/>
              </w:rPr>
              <w:t>More resources to environmental education centres</w:t>
            </w:r>
          </w:p>
        </w:tc>
      </w:tr>
      <w:tr w:rsidR="000D1E87" w:rsidRPr="001F7EF5" w14:paraId="3986FC55" w14:textId="77777777" w:rsidTr="003D215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  <w:tcBorders>
              <w:left w:val="nil"/>
              <w:right w:val="nil"/>
            </w:tcBorders>
          </w:tcPr>
          <w:p w14:paraId="7AD431CA" w14:textId="77777777" w:rsidR="000D1E87" w:rsidRPr="001720ED" w:rsidRDefault="000D1E87" w:rsidP="000D1E87">
            <w:pPr>
              <w:spacing w:after="0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 w:rsidRPr="001720ED">
              <w:rPr>
                <w:rFonts w:ascii="Times New Roman" w:hAnsi="Times New Roman" w:cs="Times New Roman"/>
                <w:b w:val="0"/>
                <w:bCs w:val="0"/>
                <w:lang w:val="en-GB"/>
              </w:rPr>
              <w:t>Greater funds for suitable interventions</w:t>
            </w:r>
          </w:p>
        </w:tc>
      </w:tr>
      <w:tr w:rsidR="000D1E87" w:rsidRPr="00207570" w14:paraId="15D9C8DD" w14:textId="77777777" w:rsidTr="003D215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  <w:tcBorders>
              <w:left w:val="nil"/>
              <w:right w:val="nil"/>
            </w:tcBorders>
          </w:tcPr>
          <w:p w14:paraId="0A8B1CBA" w14:textId="77777777" w:rsidR="000D1E87" w:rsidRPr="001720ED" w:rsidRDefault="000D1E87" w:rsidP="000D1E87">
            <w:pPr>
              <w:spacing w:after="0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 w:rsidRPr="001720ED">
              <w:rPr>
                <w:rFonts w:ascii="Times New Roman" w:hAnsi="Times New Roman" w:cs="Times New Roman"/>
                <w:b w:val="0"/>
                <w:bCs w:val="0"/>
                <w:lang w:val="en-GB"/>
              </w:rPr>
              <w:t>Strengthening of ecosystem services</w:t>
            </w:r>
          </w:p>
        </w:tc>
      </w:tr>
      <w:tr w:rsidR="000D1E87" w:rsidRPr="00207570" w14:paraId="73D398F8" w14:textId="77777777" w:rsidTr="003D215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  <w:tcBorders>
              <w:left w:val="nil"/>
              <w:right w:val="nil"/>
            </w:tcBorders>
          </w:tcPr>
          <w:p w14:paraId="5EFB9017" w14:textId="77777777" w:rsidR="000D1E87" w:rsidRPr="001720ED" w:rsidRDefault="000D1E87" w:rsidP="000D1E87">
            <w:pPr>
              <w:spacing w:after="0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 w:rsidRPr="001720ED">
              <w:rPr>
                <w:rFonts w:ascii="Times New Roman" w:hAnsi="Times New Roman" w:cs="Times New Roman"/>
                <w:b w:val="0"/>
                <w:bCs w:val="0"/>
                <w:lang w:val="en-GB"/>
              </w:rPr>
              <w:t>Innovative structural interventions</w:t>
            </w:r>
          </w:p>
        </w:tc>
      </w:tr>
      <w:tr w:rsidR="000D1E87" w:rsidRPr="001F7EF5" w14:paraId="7EC550E8" w14:textId="77777777" w:rsidTr="003D215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  <w:tcBorders>
              <w:left w:val="nil"/>
              <w:right w:val="nil"/>
            </w:tcBorders>
          </w:tcPr>
          <w:p w14:paraId="17A06166" w14:textId="77777777" w:rsidR="000D1E87" w:rsidRPr="001720ED" w:rsidRDefault="000D1E87" w:rsidP="000D1E87">
            <w:pPr>
              <w:spacing w:after="0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 w:rsidRPr="001720ED">
              <w:rPr>
                <w:rFonts w:ascii="Times New Roman" w:hAnsi="Times New Roman" w:cs="Times New Roman"/>
                <w:b w:val="0"/>
                <w:bCs w:val="0"/>
                <w:lang w:val="en-GB"/>
              </w:rPr>
              <w:t>Development of SLR and flooding scenarios for archaeological areas</w:t>
            </w:r>
          </w:p>
        </w:tc>
      </w:tr>
      <w:tr w:rsidR="000D1E87" w:rsidRPr="001F7EF5" w14:paraId="74712EB0" w14:textId="77777777" w:rsidTr="003D215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  <w:tcBorders>
              <w:left w:val="nil"/>
              <w:right w:val="nil"/>
            </w:tcBorders>
          </w:tcPr>
          <w:p w14:paraId="72BDBFBA" w14:textId="77777777" w:rsidR="000D1E87" w:rsidRPr="001720ED" w:rsidRDefault="000D1E87" w:rsidP="000D1E87">
            <w:pPr>
              <w:spacing w:after="0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 w:rsidRPr="001720ED">
              <w:rPr>
                <w:rFonts w:ascii="Times New Roman" w:hAnsi="Times New Roman" w:cs="Times New Roman"/>
                <w:b w:val="0"/>
                <w:bCs w:val="0"/>
                <w:lang w:val="en-GB"/>
              </w:rPr>
              <w:t>Understanding of the issue and monitoring of the phenomenon</w:t>
            </w:r>
          </w:p>
        </w:tc>
      </w:tr>
      <w:tr w:rsidR="000D1E87" w:rsidRPr="001F7EF5" w14:paraId="1F142D96" w14:textId="77777777" w:rsidTr="003D215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  <w:tcBorders>
              <w:left w:val="nil"/>
              <w:right w:val="nil"/>
            </w:tcBorders>
          </w:tcPr>
          <w:p w14:paraId="35191A56" w14:textId="77777777" w:rsidR="000D1E87" w:rsidRPr="001720ED" w:rsidRDefault="000D1E87" w:rsidP="000D1E87">
            <w:pPr>
              <w:spacing w:after="0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 w:rsidRPr="001720ED">
              <w:rPr>
                <w:rFonts w:ascii="Times New Roman" w:hAnsi="Times New Roman" w:cs="Times New Roman"/>
                <w:b w:val="0"/>
                <w:bCs w:val="0"/>
                <w:lang w:val="en-GB"/>
              </w:rPr>
              <w:t>Improvement of draining systems in Metaponto archaeological areas</w:t>
            </w:r>
          </w:p>
        </w:tc>
      </w:tr>
      <w:tr w:rsidR="000D1E87" w:rsidRPr="001F7EF5" w14:paraId="0F9ABF8D" w14:textId="77777777" w:rsidTr="003D215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  <w:tcBorders>
              <w:left w:val="nil"/>
              <w:right w:val="nil"/>
            </w:tcBorders>
          </w:tcPr>
          <w:p w14:paraId="64258CE3" w14:textId="77777777" w:rsidR="000D1E87" w:rsidRPr="001720ED" w:rsidRDefault="000D1E87" w:rsidP="000D1E87">
            <w:pPr>
              <w:spacing w:after="0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 w:rsidRPr="001720ED">
              <w:rPr>
                <w:rFonts w:ascii="Times New Roman" w:hAnsi="Times New Roman" w:cs="Times New Roman"/>
                <w:b w:val="0"/>
                <w:bCs w:val="0"/>
                <w:lang w:val="en-GB"/>
              </w:rPr>
              <w:t>Docking facilities for fishing boats</w:t>
            </w:r>
          </w:p>
        </w:tc>
      </w:tr>
    </w:tbl>
    <w:p w14:paraId="3EB34AF5" w14:textId="77777777" w:rsidR="000D1E87" w:rsidRPr="001720ED" w:rsidRDefault="000D1E87" w:rsidP="000D1E87">
      <w:pPr>
        <w:spacing w:line="240" w:lineRule="auto"/>
        <w:rPr>
          <w:rFonts w:ascii="Times New Roman" w:hAnsi="Times New Roman" w:cs="Times New Roman"/>
          <w:lang w:val="en-GB"/>
        </w:rPr>
      </w:pPr>
    </w:p>
    <w:p w14:paraId="0F88C51C" w14:textId="77777777" w:rsidR="000D1E87" w:rsidRPr="000D1E87" w:rsidRDefault="000D1E87" w:rsidP="00294B98">
      <w:pPr>
        <w:pStyle w:val="styled-slate"/>
        <w:spacing w:before="0" w:beforeAutospacing="0"/>
        <w:jc w:val="both"/>
        <w:rPr>
          <w:sz w:val="22"/>
          <w:szCs w:val="22"/>
          <w:lang w:val="en-GB"/>
        </w:rPr>
      </w:pPr>
    </w:p>
    <w:p w14:paraId="743D6C77" w14:textId="77777777" w:rsidR="00A66860" w:rsidRDefault="00A66860" w:rsidP="00A66860">
      <w:pPr>
        <w:rPr>
          <w:lang w:val="en-GB"/>
        </w:rPr>
      </w:pPr>
    </w:p>
    <w:p w14:paraId="73770A50" w14:textId="77777777" w:rsidR="00A66860" w:rsidRDefault="00A66860" w:rsidP="00A66860">
      <w:pPr>
        <w:spacing w:line="240" w:lineRule="auto"/>
        <w:rPr>
          <w:rFonts w:ascii="Times New Roman" w:hAnsi="Times New Roman" w:cs="Times New Roman"/>
          <w:lang w:val="en-GB"/>
        </w:rPr>
      </w:pPr>
    </w:p>
    <w:p w14:paraId="38D38D48" w14:textId="77777777" w:rsidR="00A66860" w:rsidRDefault="00A66860" w:rsidP="00A66860">
      <w:pPr>
        <w:spacing w:line="240" w:lineRule="auto"/>
        <w:rPr>
          <w:rFonts w:ascii="Times New Roman" w:hAnsi="Times New Roman" w:cs="Times New Roman"/>
          <w:lang w:val="en-GB"/>
        </w:rPr>
      </w:pPr>
    </w:p>
    <w:p w14:paraId="26DFE47D" w14:textId="45719002" w:rsidR="004619AB" w:rsidRDefault="004619AB">
      <w:pPr>
        <w:spacing w:after="160" w:line="259" w:lineRule="auto"/>
        <w:rPr>
          <w:rFonts w:ascii="Times New Roman" w:eastAsia="Times New Roman" w:hAnsi="Times New Roman" w:cs="Times New Roman"/>
          <w:lang w:val="en-GB" w:eastAsia="en-US"/>
        </w:rPr>
      </w:pPr>
      <w:r>
        <w:rPr>
          <w:lang w:val="en-GB"/>
        </w:rPr>
        <w:br w:type="page"/>
      </w:r>
    </w:p>
    <w:p w14:paraId="329C8C9B" w14:textId="1103588B" w:rsidR="004619AB" w:rsidRPr="001720ED" w:rsidRDefault="004619AB" w:rsidP="004619AB">
      <w:pPr>
        <w:pStyle w:val="Caption"/>
        <w:keepNext/>
        <w:jc w:val="center"/>
        <w:rPr>
          <w:rFonts w:ascii="Times New Roman" w:hAnsi="Times New Roman" w:cs="Times New Roman"/>
          <w:b w:val="0"/>
          <w:bCs w:val="0"/>
          <w:color w:val="auto"/>
          <w:sz w:val="22"/>
          <w:szCs w:val="22"/>
          <w:lang w:val="en-US"/>
        </w:rPr>
      </w:pPr>
      <w:r w:rsidRPr="004619AB">
        <w:rPr>
          <w:rFonts w:ascii="Times New Roman" w:hAnsi="Times New Roman" w:cs="Times New Roman"/>
          <w:bCs w:val="0"/>
          <w:color w:val="auto"/>
          <w:sz w:val="22"/>
          <w:szCs w:val="22"/>
          <w:lang w:val="en-GB"/>
        </w:rPr>
        <w:lastRenderedPageBreak/>
        <w:t>Table S</w:t>
      </w:r>
      <w:r w:rsidR="004B17E0">
        <w:rPr>
          <w:rFonts w:ascii="Times New Roman" w:hAnsi="Times New Roman" w:cs="Times New Roman"/>
          <w:bCs w:val="0"/>
          <w:color w:val="auto"/>
          <w:sz w:val="22"/>
          <w:szCs w:val="22"/>
          <w:lang w:val="en-GB"/>
        </w:rPr>
        <w:t>7</w:t>
      </w:r>
      <w:r w:rsidRPr="001720ED">
        <w:rPr>
          <w:rFonts w:ascii="Times New Roman" w:hAnsi="Times New Roman" w:cs="Times New Roman"/>
          <w:b w:val="0"/>
          <w:bCs w:val="0"/>
          <w:color w:val="auto"/>
          <w:sz w:val="22"/>
          <w:szCs w:val="22"/>
          <w:lang w:val="en-US"/>
        </w:rPr>
        <w:t xml:space="preserve"> Needs/gaps and solutions identified and ranked by the stakeholders of </w:t>
      </w:r>
      <w:proofErr w:type="spellStart"/>
      <w:r w:rsidRPr="001720ED">
        <w:rPr>
          <w:rFonts w:ascii="Times New Roman" w:hAnsi="Times New Roman" w:cs="Times New Roman"/>
          <w:b w:val="0"/>
          <w:bCs w:val="0"/>
          <w:color w:val="auto"/>
          <w:sz w:val="22"/>
          <w:szCs w:val="22"/>
          <w:lang w:val="en-US"/>
        </w:rPr>
        <w:t>Chalastra</w:t>
      </w:r>
      <w:proofErr w:type="spellEnd"/>
      <w:r w:rsidRPr="001720ED">
        <w:rPr>
          <w:rFonts w:ascii="Times New Roman" w:hAnsi="Times New Roman" w:cs="Times New Roman"/>
          <w:b w:val="0"/>
          <w:bCs w:val="0"/>
          <w:color w:val="auto"/>
          <w:sz w:val="22"/>
          <w:szCs w:val="22"/>
          <w:lang w:val="en-US"/>
        </w:rPr>
        <w:t xml:space="preserve"> Plain, Greece</w:t>
      </w:r>
    </w:p>
    <w:tbl>
      <w:tblPr>
        <w:tblStyle w:val="GridTable2"/>
        <w:tblW w:w="9016" w:type="dxa"/>
        <w:jc w:val="center"/>
        <w:tblLook w:val="04A0" w:firstRow="1" w:lastRow="0" w:firstColumn="1" w:lastColumn="0" w:noHBand="0" w:noVBand="1"/>
      </w:tblPr>
      <w:tblGrid>
        <w:gridCol w:w="4565"/>
        <w:gridCol w:w="4451"/>
      </w:tblGrid>
      <w:tr w:rsidR="004619AB" w:rsidRPr="00207570" w14:paraId="3798F0F2" w14:textId="77777777" w:rsidTr="003D21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5" w:type="dxa"/>
            <w:tcBorders>
              <w:top w:val="single" w:sz="8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14:paraId="3ACAD493" w14:textId="77777777" w:rsidR="004619AB" w:rsidRPr="001720ED" w:rsidRDefault="004619AB" w:rsidP="004619AB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Top Needs and Solutions</w:t>
            </w:r>
          </w:p>
        </w:tc>
        <w:tc>
          <w:tcPr>
            <w:tcW w:w="4451" w:type="dxa"/>
            <w:tcBorders>
              <w:top w:val="single" w:sz="8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14:paraId="1249E312" w14:textId="77777777" w:rsidR="004619AB" w:rsidRPr="001720ED" w:rsidRDefault="004619AB" w:rsidP="004619AB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4619AB" w:rsidRPr="00207570" w14:paraId="206C029E" w14:textId="77777777" w:rsidTr="003D21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5" w:type="dxa"/>
            <w:tcBorders>
              <w:top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14:paraId="016051BA" w14:textId="77777777" w:rsidR="004619AB" w:rsidRPr="001720ED" w:rsidRDefault="004619AB" w:rsidP="004619AB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Needs (ranked)</w:t>
            </w:r>
          </w:p>
        </w:tc>
        <w:tc>
          <w:tcPr>
            <w:tcW w:w="4451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</w:tcPr>
          <w:p w14:paraId="672C0FEE" w14:textId="77777777" w:rsidR="004619AB" w:rsidRPr="001720ED" w:rsidRDefault="004619AB" w:rsidP="004619A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1720ED">
              <w:rPr>
                <w:rFonts w:ascii="Times New Roman" w:hAnsi="Times New Roman" w:cs="Times New Roman"/>
                <w:b/>
                <w:bCs/>
                <w:lang w:val="en-GB"/>
              </w:rPr>
              <w:t>Solutions (ranked)</w:t>
            </w:r>
          </w:p>
        </w:tc>
      </w:tr>
      <w:tr w:rsidR="004619AB" w:rsidRPr="001F7EF5" w14:paraId="78B4A19E" w14:textId="77777777" w:rsidTr="003D215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5" w:type="dxa"/>
            <w:tcBorders>
              <w:top w:val="single" w:sz="8" w:space="0" w:color="auto"/>
              <w:right w:val="nil"/>
            </w:tcBorders>
            <w:shd w:val="clear" w:color="auto" w:fill="auto"/>
          </w:tcPr>
          <w:p w14:paraId="6AAD2E94" w14:textId="77777777" w:rsidR="004619AB" w:rsidRPr="001720ED" w:rsidRDefault="004619AB" w:rsidP="004619AB">
            <w:pPr>
              <w:spacing w:after="0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 w:rsidRPr="001720ED">
              <w:rPr>
                <w:rFonts w:ascii="Times New Roman" w:hAnsi="Times New Roman" w:cs="Times New Roman"/>
                <w:b w:val="0"/>
                <w:bCs w:val="0"/>
                <w:lang w:val="en-GB"/>
              </w:rPr>
              <w:t xml:space="preserve">Better monitoring of SLR in the entire </w:t>
            </w:r>
            <w:proofErr w:type="spellStart"/>
            <w:r w:rsidRPr="001720ED">
              <w:rPr>
                <w:rFonts w:ascii="Times New Roman" w:hAnsi="Times New Roman" w:cs="Times New Roman"/>
                <w:b w:val="0"/>
                <w:bCs w:val="0"/>
                <w:lang w:val="en-GB"/>
              </w:rPr>
              <w:t>Thermaikos</w:t>
            </w:r>
            <w:proofErr w:type="spellEnd"/>
            <w:r w:rsidRPr="001720ED">
              <w:rPr>
                <w:rFonts w:ascii="Times New Roman" w:hAnsi="Times New Roman" w:cs="Times New Roman"/>
                <w:b w:val="0"/>
                <w:bCs w:val="0"/>
                <w:lang w:val="en-GB"/>
              </w:rPr>
              <w:t xml:space="preserve"> Gulf, available data (e.g. GIS), and better coordination among relevant bodies.</w:t>
            </w:r>
          </w:p>
        </w:tc>
        <w:tc>
          <w:tcPr>
            <w:tcW w:w="4451" w:type="dxa"/>
            <w:tcBorders>
              <w:top w:val="single" w:sz="8" w:space="0" w:color="auto"/>
              <w:left w:val="nil"/>
            </w:tcBorders>
            <w:shd w:val="clear" w:color="auto" w:fill="auto"/>
          </w:tcPr>
          <w:p w14:paraId="10E0D30A" w14:textId="77777777" w:rsidR="004619AB" w:rsidRPr="001720ED" w:rsidRDefault="004619AB" w:rsidP="004619A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4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US"/>
              </w:rPr>
              <w:t>Monitoring stations across the Gulf</w:t>
            </w:r>
          </w:p>
          <w:p w14:paraId="1C0CCFFF" w14:textId="77777777" w:rsidR="004619AB" w:rsidRPr="001720ED" w:rsidRDefault="004619AB" w:rsidP="004619A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4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US"/>
              </w:rPr>
              <w:t>GIS portal to hold all data</w:t>
            </w:r>
          </w:p>
          <w:p w14:paraId="3294274E" w14:textId="77777777" w:rsidR="004619AB" w:rsidRPr="001720ED" w:rsidRDefault="004619AB" w:rsidP="004619A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4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Models and scenarios regarding SLR</w:t>
            </w:r>
          </w:p>
        </w:tc>
      </w:tr>
      <w:tr w:rsidR="004619AB" w:rsidRPr="00207570" w14:paraId="1654D55D" w14:textId="77777777" w:rsidTr="003D21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5" w:type="dxa"/>
            <w:tcBorders>
              <w:right w:val="nil"/>
            </w:tcBorders>
            <w:shd w:val="clear" w:color="auto" w:fill="auto"/>
          </w:tcPr>
          <w:p w14:paraId="44A912C6" w14:textId="77777777" w:rsidR="004619AB" w:rsidRPr="001720ED" w:rsidRDefault="004619AB" w:rsidP="004619AB">
            <w:pPr>
              <w:spacing w:after="0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 w:rsidRPr="001720ED">
              <w:rPr>
                <w:rFonts w:ascii="Times New Roman" w:hAnsi="Times New Roman" w:cs="Times New Roman"/>
                <w:b w:val="0"/>
                <w:bCs w:val="0"/>
                <w:lang w:val="en-GB"/>
              </w:rPr>
              <w:t>Improvements in water management and upgrading of the rainwater drainage system</w:t>
            </w:r>
          </w:p>
        </w:tc>
        <w:tc>
          <w:tcPr>
            <w:tcW w:w="4451" w:type="dxa"/>
            <w:tcBorders>
              <w:left w:val="nil"/>
            </w:tcBorders>
            <w:shd w:val="clear" w:color="auto" w:fill="auto"/>
          </w:tcPr>
          <w:p w14:paraId="254210D2" w14:textId="77777777" w:rsidR="004619AB" w:rsidRPr="001720ED" w:rsidRDefault="004619AB" w:rsidP="004619A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43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07570">
              <w:rPr>
                <w:rFonts w:ascii="Times New Roman" w:hAnsi="Times New Roman" w:cs="Times New Roman"/>
              </w:rPr>
              <w:t>Upgrade network</w:t>
            </w:r>
          </w:p>
          <w:p w14:paraId="728C086D" w14:textId="77777777" w:rsidR="004619AB" w:rsidRPr="001720ED" w:rsidRDefault="004619AB" w:rsidP="004619A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43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07570">
              <w:rPr>
                <w:rFonts w:ascii="Times New Roman" w:hAnsi="Times New Roman" w:cs="Times New Roman"/>
              </w:rPr>
              <w:t>Log existing network</w:t>
            </w:r>
          </w:p>
          <w:p w14:paraId="012C2A06" w14:textId="77777777" w:rsidR="004619AB" w:rsidRPr="001720ED" w:rsidRDefault="004619AB" w:rsidP="004619A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43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07570">
              <w:rPr>
                <w:rFonts w:ascii="Times New Roman" w:hAnsi="Times New Roman" w:cs="Times New Roman"/>
              </w:rPr>
              <w:t>Water resources management</w:t>
            </w:r>
          </w:p>
        </w:tc>
      </w:tr>
      <w:tr w:rsidR="004619AB" w:rsidRPr="00207570" w14:paraId="7F420776" w14:textId="77777777" w:rsidTr="003D215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5" w:type="dxa"/>
            <w:tcBorders>
              <w:right w:val="nil"/>
            </w:tcBorders>
            <w:shd w:val="clear" w:color="auto" w:fill="auto"/>
          </w:tcPr>
          <w:p w14:paraId="4F8A1891" w14:textId="77777777" w:rsidR="004619AB" w:rsidRPr="001720ED" w:rsidRDefault="004619AB" w:rsidP="004619AB">
            <w:pPr>
              <w:spacing w:after="0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 w:rsidRPr="001720ED">
              <w:rPr>
                <w:rFonts w:ascii="Times New Roman" w:hAnsi="Times New Roman" w:cs="Times New Roman"/>
                <w:b w:val="0"/>
                <w:bCs w:val="0"/>
                <w:lang w:val="en-GB"/>
              </w:rPr>
              <w:t>Monitoring of the stability of the existing embankment</w:t>
            </w:r>
          </w:p>
        </w:tc>
        <w:tc>
          <w:tcPr>
            <w:tcW w:w="4451" w:type="dxa"/>
            <w:tcBorders>
              <w:left w:val="nil"/>
            </w:tcBorders>
            <w:shd w:val="clear" w:color="auto" w:fill="auto"/>
          </w:tcPr>
          <w:p w14:paraId="7FDD5876" w14:textId="77777777" w:rsidR="004619AB" w:rsidRPr="001720ED" w:rsidRDefault="004619AB" w:rsidP="004619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4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07570">
              <w:rPr>
                <w:rFonts w:ascii="Times New Roman" w:hAnsi="Times New Roman" w:cs="Times New Roman"/>
              </w:rPr>
              <w:t>Monitoring sensors</w:t>
            </w:r>
          </w:p>
          <w:p w14:paraId="6997B108" w14:textId="77777777" w:rsidR="004619AB" w:rsidRPr="001720ED" w:rsidRDefault="004619AB" w:rsidP="004619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4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07570">
              <w:rPr>
                <w:rFonts w:ascii="Times New Roman" w:hAnsi="Times New Roman" w:cs="Times New Roman"/>
              </w:rPr>
              <w:t>Prediction scenarios</w:t>
            </w:r>
          </w:p>
          <w:p w14:paraId="7B6F7E02" w14:textId="77777777" w:rsidR="004619AB" w:rsidRPr="001720ED" w:rsidRDefault="004619AB" w:rsidP="004619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4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Volunteers for surveillance</w:t>
            </w:r>
          </w:p>
        </w:tc>
      </w:tr>
      <w:tr w:rsidR="004619AB" w:rsidRPr="001F7EF5" w14:paraId="4AA24598" w14:textId="77777777" w:rsidTr="003D21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5" w:type="dxa"/>
            <w:tcBorders>
              <w:bottom w:val="single" w:sz="8" w:space="0" w:color="auto"/>
              <w:right w:val="nil"/>
            </w:tcBorders>
            <w:shd w:val="clear" w:color="auto" w:fill="auto"/>
          </w:tcPr>
          <w:p w14:paraId="23253A12" w14:textId="77777777" w:rsidR="004619AB" w:rsidRPr="001720ED" w:rsidRDefault="004619AB" w:rsidP="004619AB">
            <w:pPr>
              <w:spacing w:after="0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 w:rsidRPr="001720ED">
              <w:rPr>
                <w:rFonts w:ascii="Times New Roman" w:hAnsi="Times New Roman" w:cs="Times New Roman"/>
                <w:b w:val="0"/>
                <w:bCs w:val="0"/>
                <w:lang w:val="en-GB"/>
              </w:rPr>
              <w:t>Creation of volunteer groups to raise awareness and respond to emergency situations related to flooding, SLR, storm surges and extreme weather conditions</w:t>
            </w:r>
          </w:p>
        </w:tc>
        <w:tc>
          <w:tcPr>
            <w:tcW w:w="4451" w:type="dxa"/>
            <w:tcBorders>
              <w:left w:val="nil"/>
              <w:bottom w:val="single" w:sz="8" w:space="0" w:color="auto"/>
            </w:tcBorders>
            <w:shd w:val="clear" w:color="auto" w:fill="auto"/>
          </w:tcPr>
          <w:p w14:paraId="66319649" w14:textId="77777777" w:rsidR="004619AB" w:rsidRPr="001720ED" w:rsidRDefault="004619AB" w:rsidP="004619A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43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207570">
              <w:rPr>
                <w:rFonts w:ascii="Times New Roman" w:hAnsi="Times New Roman" w:cs="Times New Roman"/>
              </w:rPr>
              <w:t>Call for volunteers</w:t>
            </w:r>
          </w:p>
          <w:p w14:paraId="175F4EE1" w14:textId="77777777" w:rsidR="004619AB" w:rsidRPr="001720ED" w:rsidRDefault="004619AB" w:rsidP="004619A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43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207570">
              <w:rPr>
                <w:rFonts w:ascii="Times New Roman" w:hAnsi="Times New Roman" w:cs="Times New Roman"/>
              </w:rPr>
              <w:t>Training of volunteers</w:t>
            </w:r>
          </w:p>
          <w:p w14:paraId="3E61D7D8" w14:textId="77777777" w:rsidR="004619AB" w:rsidRPr="001720ED" w:rsidRDefault="004619AB" w:rsidP="004619A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43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US"/>
              </w:rPr>
              <w:t>Connect universities to the area</w:t>
            </w:r>
          </w:p>
        </w:tc>
      </w:tr>
      <w:tr w:rsidR="004619AB" w:rsidRPr="00207570" w14:paraId="256496E9" w14:textId="77777777" w:rsidTr="003D215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14:paraId="4E54C70A" w14:textId="77777777" w:rsidR="004619AB" w:rsidRPr="001720ED" w:rsidRDefault="004619AB" w:rsidP="004619AB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Other Needs (ranked)</w:t>
            </w:r>
          </w:p>
        </w:tc>
      </w:tr>
      <w:tr w:rsidR="004619AB" w:rsidRPr="001F7EF5" w14:paraId="1AC526AC" w14:textId="77777777" w:rsidTr="003D21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  <w:tcBorders>
              <w:top w:val="single" w:sz="8" w:space="0" w:color="auto"/>
            </w:tcBorders>
            <w:shd w:val="clear" w:color="auto" w:fill="auto"/>
          </w:tcPr>
          <w:p w14:paraId="1EFE3F0A" w14:textId="77777777" w:rsidR="004619AB" w:rsidRPr="001720ED" w:rsidRDefault="004619AB" w:rsidP="004619AB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b w:val="0"/>
                <w:bCs w:val="0"/>
                <w:lang w:val="en-GB"/>
              </w:rPr>
              <w:t xml:space="preserve">Water saving measures for agriculture and urban areas and valorisation of treated wastewater </w:t>
            </w:r>
          </w:p>
        </w:tc>
      </w:tr>
      <w:tr w:rsidR="004619AB" w:rsidRPr="001F7EF5" w14:paraId="1992FEB3" w14:textId="77777777" w:rsidTr="003D215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  <w:shd w:val="clear" w:color="auto" w:fill="auto"/>
          </w:tcPr>
          <w:p w14:paraId="18694544" w14:textId="77777777" w:rsidR="004619AB" w:rsidRPr="001720ED" w:rsidRDefault="004619AB" w:rsidP="004619AB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b w:val="0"/>
                <w:bCs w:val="0"/>
                <w:lang w:val="en-GB"/>
              </w:rPr>
              <w:t>Constant interaction between the area’s stakeholders</w:t>
            </w:r>
          </w:p>
        </w:tc>
      </w:tr>
      <w:tr w:rsidR="004619AB" w:rsidRPr="00207570" w14:paraId="717A8C1A" w14:textId="77777777" w:rsidTr="003D21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  <w:shd w:val="clear" w:color="auto" w:fill="auto"/>
          </w:tcPr>
          <w:p w14:paraId="3741C6F6" w14:textId="77777777" w:rsidR="004619AB" w:rsidRPr="001720ED" w:rsidRDefault="004619AB" w:rsidP="004619AB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b w:val="0"/>
                <w:bCs w:val="0"/>
                <w:lang w:val="en-GB"/>
              </w:rPr>
              <w:t>Implementation of the law</w:t>
            </w:r>
          </w:p>
        </w:tc>
      </w:tr>
      <w:tr w:rsidR="004619AB" w:rsidRPr="001F7EF5" w14:paraId="787ED330" w14:textId="77777777" w:rsidTr="003D215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  <w:shd w:val="clear" w:color="auto" w:fill="auto"/>
          </w:tcPr>
          <w:p w14:paraId="055DBF41" w14:textId="77777777" w:rsidR="004619AB" w:rsidRPr="001720ED" w:rsidRDefault="004619AB" w:rsidP="004619AB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b w:val="0"/>
                <w:bCs w:val="0"/>
                <w:lang w:val="en-GB"/>
              </w:rPr>
              <w:t>Collaboration with relevant ministries and civil defence to ensure that there is a holistic, joint design of potential adaptation and mitigation actions</w:t>
            </w:r>
          </w:p>
        </w:tc>
      </w:tr>
      <w:tr w:rsidR="004619AB" w:rsidRPr="001F7EF5" w14:paraId="18DA1766" w14:textId="77777777" w:rsidTr="003D21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  <w:shd w:val="clear" w:color="auto" w:fill="auto"/>
          </w:tcPr>
          <w:p w14:paraId="3478C995" w14:textId="77777777" w:rsidR="004619AB" w:rsidRPr="001720ED" w:rsidRDefault="004619AB" w:rsidP="004619AB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b w:val="0"/>
                <w:bCs w:val="0"/>
                <w:lang w:val="en-GB"/>
              </w:rPr>
              <w:t>Networking, extroversion, and exchange of best practices with sites/authorities at European level</w:t>
            </w:r>
          </w:p>
        </w:tc>
      </w:tr>
      <w:tr w:rsidR="004619AB" w:rsidRPr="001F7EF5" w14:paraId="4A9771D4" w14:textId="77777777" w:rsidTr="003D215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  <w:shd w:val="clear" w:color="auto" w:fill="auto"/>
          </w:tcPr>
          <w:p w14:paraId="01C0555D" w14:textId="77777777" w:rsidR="004619AB" w:rsidRPr="001720ED" w:rsidRDefault="004619AB" w:rsidP="004619AB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b w:val="0"/>
                <w:bCs w:val="0"/>
                <w:lang w:val="en-GB"/>
              </w:rPr>
              <w:t>Knowledge/awareness-raising of the problem for the public</w:t>
            </w:r>
          </w:p>
        </w:tc>
      </w:tr>
      <w:tr w:rsidR="004619AB" w:rsidRPr="001F7EF5" w14:paraId="48C43261" w14:textId="77777777" w:rsidTr="003D21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  <w:shd w:val="clear" w:color="auto" w:fill="auto"/>
          </w:tcPr>
          <w:p w14:paraId="2EF6AFD4" w14:textId="77777777" w:rsidR="004619AB" w:rsidRPr="001720ED" w:rsidRDefault="004619AB" w:rsidP="004619AB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b w:val="0"/>
                <w:bCs w:val="0"/>
                <w:lang w:val="en-GB"/>
              </w:rPr>
              <w:t>Educate and raise awareness both in local stakeholders and in public bodies responsible for the management of the area</w:t>
            </w:r>
          </w:p>
        </w:tc>
      </w:tr>
      <w:tr w:rsidR="004619AB" w:rsidRPr="00207570" w14:paraId="4E00460F" w14:textId="77777777" w:rsidTr="003D215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  <w:shd w:val="clear" w:color="auto" w:fill="auto"/>
          </w:tcPr>
          <w:p w14:paraId="29CD8F54" w14:textId="77777777" w:rsidR="004619AB" w:rsidRPr="001720ED" w:rsidRDefault="004619AB" w:rsidP="004619AB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b w:val="0"/>
                <w:bCs w:val="0"/>
                <w:lang w:val="en-GB"/>
              </w:rPr>
              <w:t>Restoration of the wetlands</w:t>
            </w:r>
          </w:p>
        </w:tc>
      </w:tr>
      <w:tr w:rsidR="004619AB" w:rsidRPr="00207570" w14:paraId="57D60313" w14:textId="77777777" w:rsidTr="003D21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  <w:shd w:val="clear" w:color="auto" w:fill="auto"/>
          </w:tcPr>
          <w:p w14:paraId="7B8C7E4B" w14:textId="77777777" w:rsidR="004619AB" w:rsidRPr="001720ED" w:rsidRDefault="004619AB" w:rsidP="004619AB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b w:val="0"/>
                <w:bCs w:val="0"/>
                <w:lang w:val="en-GB"/>
              </w:rPr>
              <w:t>Increase urban green spaces</w:t>
            </w:r>
          </w:p>
        </w:tc>
      </w:tr>
    </w:tbl>
    <w:p w14:paraId="30AE87CD" w14:textId="62726D6E" w:rsidR="00A66860" w:rsidRDefault="00A66860" w:rsidP="00294B98">
      <w:pPr>
        <w:pStyle w:val="styled-slate"/>
        <w:spacing w:before="0" w:beforeAutospacing="0"/>
        <w:jc w:val="both"/>
        <w:rPr>
          <w:sz w:val="22"/>
          <w:szCs w:val="22"/>
          <w:lang w:val="en-GB"/>
        </w:rPr>
      </w:pPr>
    </w:p>
    <w:p w14:paraId="5ADD12EA" w14:textId="6E2B81CF" w:rsidR="004619AB" w:rsidRDefault="004619AB">
      <w:pPr>
        <w:spacing w:after="160" w:line="259" w:lineRule="auto"/>
        <w:rPr>
          <w:rFonts w:ascii="Times New Roman" w:eastAsia="Times New Roman" w:hAnsi="Times New Roman" w:cs="Times New Roman"/>
          <w:lang w:val="en-GB" w:eastAsia="en-US"/>
        </w:rPr>
      </w:pPr>
      <w:r>
        <w:rPr>
          <w:lang w:val="en-GB"/>
        </w:rPr>
        <w:br w:type="page"/>
      </w:r>
    </w:p>
    <w:p w14:paraId="5BB40F69" w14:textId="1599F589" w:rsidR="004619AB" w:rsidRPr="001720ED" w:rsidRDefault="004619AB" w:rsidP="004619AB">
      <w:pPr>
        <w:pStyle w:val="Caption"/>
        <w:keepNext/>
        <w:jc w:val="center"/>
        <w:rPr>
          <w:rFonts w:ascii="Times New Roman" w:hAnsi="Times New Roman" w:cs="Times New Roman"/>
          <w:b w:val="0"/>
          <w:bCs w:val="0"/>
          <w:color w:val="auto"/>
          <w:sz w:val="22"/>
          <w:szCs w:val="22"/>
          <w:lang w:val="en-US"/>
        </w:rPr>
      </w:pPr>
      <w:r w:rsidRPr="004619AB">
        <w:rPr>
          <w:rFonts w:ascii="Times New Roman" w:hAnsi="Times New Roman" w:cs="Times New Roman"/>
          <w:color w:val="auto"/>
          <w:sz w:val="22"/>
          <w:szCs w:val="22"/>
          <w:lang w:val="en-US"/>
        </w:rPr>
        <w:lastRenderedPageBreak/>
        <w:t xml:space="preserve">Table </w:t>
      </w:r>
      <w:r w:rsidRPr="004619AB">
        <w:rPr>
          <w:rFonts w:ascii="Times New Roman" w:hAnsi="Times New Roman" w:cs="Times New Roman"/>
        </w:rPr>
        <w:fldChar w:fldCharType="begin"/>
      </w:r>
      <w:r w:rsidRPr="004619AB">
        <w:rPr>
          <w:rFonts w:ascii="Times New Roman" w:hAnsi="Times New Roman" w:cs="Times New Roman"/>
          <w:color w:val="auto"/>
          <w:sz w:val="22"/>
          <w:szCs w:val="22"/>
          <w:lang w:val="en-US"/>
        </w:rPr>
        <w:instrText xml:space="preserve"> SEQ Table \* ARABIC </w:instrText>
      </w:r>
      <w:r w:rsidRPr="004619AB">
        <w:rPr>
          <w:rFonts w:ascii="Times New Roman" w:hAnsi="Times New Roman" w:cs="Times New Roman"/>
        </w:rPr>
        <w:fldChar w:fldCharType="separate"/>
      </w:r>
      <w:r w:rsidRPr="004619AB">
        <w:rPr>
          <w:rFonts w:ascii="Times New Roman" w:hAnsi="Times New Roman" w:cs="Times New Roman"/>
          <w:noProof/>
          <w:color w:val="auto"/>
          <w:sz w:val="22"/>
          <w:szCs w:val="22"/>
          <w:lang w:val="en-US"/>
        </w:rPr>
        <w:t>S</w:t>
      </w:r>
      <w:r w:rsidR="004B17E0">
        <w:rPr>
          <w:rFonts w:ascii="Times New Roman" w:hAnsi="Times New Roman" w:cs="Times New Roman"/>
          <w:noProof/>
          <w:color w:val="auto"/>
          <w:sz w:val="22"/>
          <w:szCs w:val="22"/>
          <w:lang w:val="en-US"/>
        </w:rPr>
        <w:t>8</w:t>
      </w:r>
      <w:r w:rsidRPr="004619AB">
        <w:rPr>
          <w:rFonts w:ascii="Times New Roman" w:hAnsi="Times New Roman" w:cs="Times New Roman"/>
        </w:rPr>
        <w:fldChar w:fldCharType="end"/>
      </w:r>
      <w:r w:rsidRPr="001720ED">
        <w:rPr>
          <w:rFonts w:ascii="Times New Roman" w:hAnsi="Times New Roman" w:cs="Times New Roman"/>
          <w:b w:val="0"/>
          <w:bCs w:val="0"/>
          <w:color w:val="auto"/>
          <w:sz w:val="22"/>
          <w:szCs w:val="22"/>
          <w:lang w:val="en-US"/>
        </w:rPr>
        <w:t xml:space="preserve"> Needs/gaps and solutions identified and ranked by the stakeholders of the Ebro Delta, Spain</w:t>
      </w:r>
    </w:p>
    <w:tbl>
      <w:tblPr>
        <w:tblStyle w:val="TableGridLight"/>
        <w:tblW w:w="8931" w:type="dxa"/>
        <w:jc w:val="center"/>
        <w:tblBorders>
          <w:top w:val="single" w:sz="8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4825"/>
      </w:tblGrid>
      <w:tr w:rsidR="004619AB" w:rsidRPr="00207570" w14:paraId="5669F795" w14:textId="77777777" w:rsidTr="003D215D">
        <w:trPr>
          <w:jc w:val="center"/>
        </w:trPr>
        <w:tc>
          <w:tcPr>
            <w:tcW w:w="893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14:paraId="25C01ECA" w14:textId="77777777" w:rsidR="004619AB" w:rsidRPr="001720ED" w:rsidRDefault="004619AB" w:rsidP="004619AB">
            <w:pPr>
              <w:spacing w:after="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1720ED">
              <w:rPr>
                <w:rFonts w:ascii="Times New Roman" w:hAnsi="Times New Roman" w:cs="Times New Roman"/>
                <w:b/>
                <w:bCs/>
                <w:lang w:val="en-GB"/>
              </w:rPr>
              <w:t>Top Needs and Solutions</w:t>
            </w:r>
          </w:p>
        </w:tc>
      </w:tr>
      <w:tr w:rsidR="004619AB" w:rsidRPr="00207570" w14:paraId="7C0DD8CE" w14:textId="77777777" w:rsidTr="003D215D">
        <w:trPr>
          <w:jc w:val="center"/>
        </w:trPr>
        <w:tc>
          <w:tcPr>
            <w:tcW w:w="4106" w:type="dxa"/>
            <w:tcBorders>
              <w:top w:val="single" w:sz="8" w:space="0" w:color="auto"/>
              <w:bottom w:val="single" w:sz="8" w:space="0" w:color="auto"/>
            </w:tcBorders>
          </w:tcPr>
          <w:p w14:paraId="3A4C04EB" w14:textId="77777777" w:rsidR="004619AB" w:rsidRPr="001720ED" w:rsidRDefault="004619AB" w:rsidP="004619AB">
            <w:pPr>
              <w:spacing w:after="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1720ED">
              <w:rPr>
                <w:rFonts w:ascii="Times New Roman" w:hAnsi="Times New Roman" w:cs="Times New Roman"/>
                <w:b/>
                <w:bCs/>
                <w:lang w:val="en-GB"/>
              </w:rPr>
              <w:t>Needs (ranked)</w:t>
            </w:r>
          </w:p>
        </w:tc>
        <w:tc>
          <w:tcPr>
            <w:tcW w:w="4825" w:type="dxa"/>
            <w:tcBorders>
              <w:top w:val="single" w:sz="8" w:space="0" w:color="auto"/>
              <w:bottom w:val="single" w:sz="8" w:space="0" w:color="auto"/>
            </w:tcBorders>
          </w:tcPr>
          <w:p w14:paraId="11657388" w14:textId="77777777" w:rsidR="004619AB" w:rsidRPr="001720ED" w:rsidRDefault="004619AB" w:rsidP="004619AB">
            <w:pPr>
              <w:spacing w:after="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1720ED">
              <w:rPr>
                <w:rFonts w:ascii="Times New Roman" w:hAnsi="Times New Roman" w:cs="Times New Roman"/>
                <w:b/>
                <w:bCs/>
                <w:lang w:val="en-GB"/>
              </w:rPr>
              <w:t>Solutions (ranked)</w:t>
            </w:r>
          </w:p>
        </w:tc>
      </w:tr>
      <w:tr w:rsidR="004619AB" w:rsidRPr="00207570" w14:paraId="24321646" w14:textId="77777777" w:rsidTr="003D215D">
        <w:trPr>
          <w:jc w:val="center"/>
        </w:trPr>
        <w:tc>
          <w:tcPr>
            <w:tcW w:w="4106" w:type="dxa"/>
            <w:tcBorders>
              <w:top w:val="single" w:sz="8" w:space="0" w:color="auto"/>
              <w:bottom w:val="single" w:sz="4" w:space="0" w:color="auto"/>
            </w:tcBorders>
          </w:tcPr>
          <w:p w14:paraId="3A436414" w14:textId="77777777" w:rsidR="004619AB" w:rsidRPr="001720ED" w:rsidRDefault="004619AB" w:rsidP="004619AB">
            <w:pPr>
              <w:spacing w:after="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Greater decision-making power to the municipalities of the Delta</w:t>
            </w:r>
          </w:p>
        </w:tc>
        <w:tc>
          <w:tcPr>
            <w:tcW w:w="4825" w:type="dxa"/>
            <w:tcBorders>
              <w:top w:val="single" w:sz="8" w:space="0" w:color="auto"/>
              <w:bottom w:val="single" w:sz="4" w:space="0" w:color="auto"/>
            </w:tcBorders>
          </w:tcPr>
          <w:p w14:paraId="466315E0" w14:textId="77777777" w:rsidR="004619AB" w:rsidRPr="001720ED" w:rsidRDefault="004619AB" w:rsidP="004619AB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14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US"/>
              </w:rPr>
              <w:t>Action plan and environmental impact studies</w:t>
            </w:r>
          </w:p>
          <w:p w14:paraId="624B1E92" w14:textId="77777777" w:rsidR="004619AB" w:rsidRPr="001720ED" w:rsidRDefault="004619AB" w:rsidP="004619AB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14"/>
              <w:rPr>
                <w:rFonts w:ascii="Times New Roman" w:hAnsi="Times New Roman" w:cs="Times New Roman"/>
                <w:lang w:val="en-GB"/>
              </w:rPr>
            </w:pPr>
            <w:r w:rsidRPr="00207570">
              <w:rPr>
                <w:rFonts w:ascii="Times New Roman" w:hAnsi="Times New Roman" w:cs="Times New Roman"/>
              </w:rPr>
              <w:t>Development of the Ebro Authority</w:t>
            </w:r>
          </w:p>
          <w:p w14:paraId="76E0ABF7" w14:textId="77777777" w:rsidR="004619AB" w:rsidRPr="001720ED" w:rsidRDefault="004619AB" w:rsidP="004619AB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14"/>
              <w:rPr>
                <w:rFonts w:ascii="Times New Roman" w:hAnsi="Times New Roman" w:cs="Times New Roman"/>
                <w:lang w:val="en-GB"/>
              </w:rPr>
            </w:pPr>
            <w:r w:rsidRPr="00207570">
              <w:rPr>
                <w:rFonts w:ascii="Times New Roman" w:hAnsi="Times New Roman" w:cs="Times New Roman"/>
              </w:rPr>
              <w:t>Collaboration among government bodies</w:t>
            </w:r>
          </w:p>
        </w:tc>
      </w:tr>
      <w:tr w:rsidR="004619AB" w:rsidRPr="00207570" w14:paraId="609F53D0" w14:textId="77777777" w:rsidTr="003D215D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</w:tcBorders>
          </w:tcPr>
          <w:p w14:paraId="308D3281" w14:textId="77777777" w:rsidR="004619AB" w:rsidRPr="001720ED" w:rsidRDefault="004619AB" w:rsidP="004619AB">
            <w:pPr>
              <w:spacing w:after="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Coastal area protection solutions</w:t>
            </w:r>
          </w:p>
        </w:tc>
        <w:tc>
          <w:tcPr>
            <w:tcW w:w="4825" w:type="dxa"/>
            <w:tcBorders>
              <w:top w:val="single" w:sz="4" w:space="0" w:color="auto"/>
              <w:bottom w:val="single" w:sz="4" w:space="0" w:color="auto"/>
            </w:tcBorders>
          </w:tcPr>
          <w:p w14:paraId="33D745BF" w14:textId="77777777" w:rsidR="004619AB" w:rsidRPr="001720ED" w:rsidRDefault="004619AB" w:rsidP="004619A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14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US"/>
              </w:rPr>
              <w:t>Protection of vulnerable 14 km of coast</w:t>
            </w:r>
          </w:p>
          <w:p w14:paraId="649B83C8" w14:textId="77777777" w:rsidR="004619AB" w:rsidRPr="001720ED" w:rsidRDefault="004619AB" w:rsidP="004619A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14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US"/>
              </w:rPr>
              <w:t>Creation of a natural system in from of the current coast</w:t>
            </w:r>
          </w:p>
          <w:p w14:paraId="3D1B6FDD" w14:textId="77777777" w:rsidR="004619AB" w:rsidRPr="001720ED" w:rsidRDefault="004619AB" w:rsidP="004619A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14"/>
              <w:rPr>
                <w:rFonts w:ascii="Times New Roman" w:hAnsi="Times New Roman" w:cs="Times New Roman"/>
                <w:lang w:val="en-GB"/>
              </w:rPr>
            </w:pPr>
            <w:r w:rsidRPr="00207570">
              <w:rPr>
                <w:rFonts w:ascii="Times New Roman" w:hAnsi="Times New Roman" w:cs="Times New Roman"/>
              </w:rPr>
              <w:t>Recovery of fluvial sediments</w:t>
            </w:r>
          </w:p>
        </w:tc>
      </w:tr>
      <w:tr w:rsidR="004619AB" w:rsidRPr="001F7EF5" w14:paraId="4A1652C7" w14:textId="77777777" w:rsidTr="003D215D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8" w:space="0" w:color="auto"/>
            </w:tcBorders>
          </w:tcPr>
          <w:p w14:paraId="5B5F4D4B" w14:textId="77777777" w:rsidR="004619AB" w:rsidRPr="001720ED" w:rsidRDefault="004619AB" w:rsidP="004619AB">
            <w:pPr>
              <w:spacing w:after="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More funding towards real and innovative solutions to the issues of subsidence and erosion</w:t>
            </w:r>
          </w:p>
        </w:tc>
        <w:tc>
          <w:tcPr>
            <w:tcW w:w="4825" w:type="dxa"/>
            <w:tcBorders>
              <w:top w:val="single" w:sz="4" w:space="0" w:color="auto"/>
              <w:bottom w:val="single" w:sz="8" w:space="0" w:color="auto"/>
            </w:tcBorders>
          </w:tcPr>
          <w:p w14:paraId="72252450" w14:textId="77777777" w:rsidR="004619AB" w:rsidRPr="001720ED" w:rsidRDefault="004619AB" w:rsidP="004619A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314"/>
              <w:rPr>
                <w:rFonts w:ascii="Times New Roman" w:hAnsi="Times New Roman" w:cs="Times New Roman"/>
                <w:lang w:val="en-GB"/>
              </w:rPr>
            </w:pPr>
            <w:r w:rsidRPr="00207570">
              <w:rPr>
                <w:rFonts w:ascii="Times New Roman" w:hAnsi="Times New Roman" w:cs="Times New Roman"/>
              </w:rPr>
              <w:t>Compensation from hydroelectric companies</w:t>
            </w:r>
          </w:p>
          <w:p w14:paraId="15EF0AC0" w14:textId="77777777" w:rsidR="004619AB" w:rsidRPr="001720ED" w:rsidRDefault="004619AB" w:rsidP="004619A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314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US"/>
              </w:rPr>
              <w:t>Funds from the European Union, State and the Region</w:t>
            </w:r>
          </w:p>
          <w:p w14:paraId="0E7C1AA1" w14:textId="77777777" w:rsidR="004619AB" w:rsidRPr="001720ED" w:rsidRDefault="004619AB" w:rsidP="004619A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314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US"/>
              </w:rPr>
              <w:t>Funds for the annual maintenance of the coastline</w:t>
            </w:r>
          </w:p>
        </w:tc>
      </w:tr>
      <w:tr w:rsidR="004619AB" w:rsidRPr="00207570" w14:paraId="224A921D" w14:textId="77777777" w:rsidTr="003D215D">
        <w:trPr>
          <w:jc w:val="center"/>
        </w:trPr>
        <w:tc>
          <w:tcPr>
            <w:tcW w:w="893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14:paraId="55727049" w14:textId="77777777" w:rsidR="004619AB" w:rsidRPr="001720ED" w:rsidRDefault="004619AB" w:rsidP="004619AB">
            <w:pPr>
              <w:spacing w:after="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1720ED">
              <w:rPr>
                <w:rFonts w:ascii="Times New Roman" w:hAnsi="Times New Roman" w:cs="Times New Roman"/>
                <w:b/>
                <w:bCs/>
                <w:lang w:val="en-GB"/>
              </w:rPr>
              <w:t>Other Needs (ranked)</w:t>
            </w:r>
          </w:p>
        </w:tc>
      </w:tr>
      <w:tr w:rsidR="004619AB" w:rsidRPr="001F7EF5" w14:paraId="6279AA72" w14:textId="77777777" w:rsidTr="003D215D">
        <w:trPr>
          <w:jc w:val="center"/>
        </w:trPr>
        <w:tc>
          <w:tcPr>
            <w:tcW w:w="8931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14:paraId="21D42419" w14:textId="77777777" w:rsidR="004619AB" w:rsidRPr="001720ED" w:rsidRDefault="004619AB" w:rsidP="004619AB">
            <w:pPr>
              <w:spacing w:after="0"/>
              <w:jc w:val="both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Allow sediment to flow from the dams to the coast</w:t>
            </w:r>
          </w:p>
        </w:tc>
      </w:tr>
      <w:tr w:rsidR="004619AB" w:rsidRPr="001F7EF5" w14:paraId="6507E7C7" w14:textId="77777777" w:rsidTr="003D215D">
        <w:trPr>
          <w:jc w:val="center"/>
        </w:trPr>
        <w:tc>
          <w:tcPr>
            <w:tcW w:w="89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8CCFAC" w14:textId="77777777" w:rsidR="004619AB" w:rsidRPr="001720ED" w:rsidRDefault="004619AB" w:rsidP="004619AB">
            <w:pPr>
              <w:spacing w:after="0"/>
              <w:jc w:val="both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Financial and technical support to mollusc producers to adapt to SLR</w:t>
            </w:r>
          </w:p>
        </w:tc>
      </w:tr>
      <w:tr w:rsidR="004619AB" w:rsidRPr="001F7EF5" w14:paraId="5301AC31" w14:textId="77777777" w:rsidTr="003D215D">
        <w:trPr>
          <w:jc w:val="center"/>
        </w:trPr>
        <w:tc>
          <w:tcPr>
            <w:tcW w:w="89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53A584" w14:textId="77777777" w:rsidR="004619AB" w:rsidRPr="001720ED" w:rsidRDefault="004619AB" w:rsidP="004619AB">
            <w:pPr>
              <w:spacing w:after="0"/>
              <w:jc w:val="both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Change the management of the Delta to confront companies that profit from the dams (hydroelectric power stations)</w:t>
            </w:r>
          </w:p>
        </w:tc>
      </w:tr>
      <w:tr w:rsidR="004619AB" w:rsidRPr="001F7EF5" w14:paraId="2F29A5F0" w14:textId="77777777" w:rsidTr="003D215D">
        <w:trPr>
          <w:jc w:val="center"/>
        </w:trPr>
        <w:tc>
          <w:tcPr>
            <w:tcW w:w="89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37BBBB" w14:textId="77777777" w:rsidR="004619AB" w:rsidRPr="001720ED" w:rsidRDefault="004619AB" w:rsidP="004619AB">
            <w:pPr>
              <w:spacing w:after="0"/>
              <w:jc w:val="both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More research on the topic of SLR</w:t>
            </w:r>
          </w:p>
        </w:tc>
      </w:tr>
      <w:tr w:rsidR="004619AB" w:rsidRPr="001F7EF5" w14:paraId="1B22BCEE" w14:textId="77777777" w:rsidTr="003D215D">
        <w:trPr>
          <w:jc w:val="center"/>
        </w:trPr>
        <w:tc>
          <w:tcPr>
            <w:tcW w:w="89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BCFBA16" w14:textId="77777777" w:rsidR="004619AB" w:rsidRPr="001720ED" w:rsidRDefault="004619AB" w:rsidP="004619AB">
            <w:pPr>
              <w:spacing w:after="0"/>
              <w:jc w:val="both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Better connection between scientific knowledge and decision-making</w:t>
            </w:r>
          </w:p>
        </w:tc>
      </w:tr>
      <w:tr w:rsidR="004619AB" w:rsidRPr="001F7EF5" w14:paraId="6171248C" w14:textId="77777777" w:rsidTr="003D215D">
        <w:trPr>
          <w:jc w:val="center"/>
        </w:trPr>
        <w:tc>
          <w:tcPr>
            <w:tcW w:w="89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EB6AF55" w14:textId="77777777" w:rsidR="004619AB" w:rsidRPr="001720ED" w:rsidRDefault="004619AB" w:rsidP="004619AB">
            <w:pPr>
              <w:spacing w:after="0"/>
              <w:jc w:val="both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Human resources qualified to help with the issue of SLR</w:t>
            </w:r>
          </w:p>
        </w:tc>
      </w:tr>
      <w:tr w:rsidR="004619AB" w:rsidRPr="001F7EF5" w14:paraId="62C89BE3" w14:textId="77777777" w:rsidTr="003D215D">
        <w:trPr>
          <w:jc w:val="center"/>
        </w:trPr>
        <w:tc>
          <w:tcPr>
            <w:tcW w:w="89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93F270" w14:textId="77777777" w:rsidR="004619AB" w:rsidRPr="001720ED" w:rsidRDefault="004619AB" w:rsidP="004619AB">
            <w:pPr>
              <w:spacing w:after="0"/>
              <w:jc w:val="both"/>
              <w:rPr>
                <w:rFonts w:ascii="Times New Roman" w:hAnsi="Times New Roman" w:cs="Times New Roman"/>
                <w:lang w:val="en-GB"/>
              </w:rPr>
            </w:pPr>
            <w:r w:rsidRPr="001720ED">
              <w:rPr>
                <w:rFonts w:ascii="Times New Roman" w:hAnsi="Times New Roman" w:cs="Times New Roman"/>
                <w:lang w:val="en-GB"/>
              </w:rPr>
              <w:t>Greater awareness-raising for local decision-makers and the public</w:t>
            </w:r>
          </w:p>
        </w:tc>
      </w:tr>
    </w:tbl>
    <w:p w14:paraId="45112E34" w14:textId="77777777" w:rsidR="004619AB" w:rsidRPr="001720ED" w:rsidRDefault="004619AB" w:rsidP="004619AB">
      <w:pPr>
        <w:spacing w:line="240" w:lineRule="auto"/>
        <w:rPr>
          <w:rFonts w:ascii="Times New Roman" w:hAnsi="Times New Roman" w:cs="Times New Roman"/>
          <w:lang w:val="en-GB"/>
        </w:rPr>
      </w:pPr>
    </w:p>
    <w:p w14:paraId="161FC422" w14:textId="77777777" w:rsidR="004619AB" w:rsidRPr="00A66860" w:rsidRDefault="004619AB" w:rsidP="00294B98">
      <w:pPr>
        <w:pStyle w:val="styled-slate"/>
        <w:spacing w:before="0" w:beforeAutospacing="0"/>
        <w:jc w:val="both"/>
        <w:rPr>
          <w:sz w:val="22"/>
          <w:szCs w:val="22"/>
          <w:lang w:val="en-GB"/>
        </w:rPr>
      </w:pPr>
    </w:p>
    <w:sectPr w:rsidR="004619AB" w:rsidRPr="00A6686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47352"/>
    <w:multiLevelType w:val="hybridMultilevel"/>
    <w:tmpl w:val="7980C332"/>
    <w:lvl w:ilvl="0" w:tplc="93188E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B08F0"/>
    <w:multiLevelType w:val="multilevel"/>
    <w:tmpl w:val="F2AEA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8E97A49"/>
    <w:multiLevelType w:val="hybridMultilevel"/>
    <w:tmpl w:val="2C1CA2B0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F094C"/>
    <w:multiLevelType w:val="hybridMultilevel"/>
    <w:tmpl w:val="0352B35E"/>
    <w:lvl w:ilvl="0" w:tplc="1A28EBBA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AB3391"/>
    <w:multiLevelType w:val="hybridMultilevel"/>
    <w:tmpl w:val="60700562"/>
    <w:lvl w:ilvl="0" w:tplc="0C00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82238C"/>
    <w:multiLevelType w:val="hybridMultilevel"/>
    <w:tmpl w:val="5BDC8B7E"/>
    <w:lvl w:ilvl="0" w:tplc="7B0E41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1F6BF4"/>
    <w:multiLevelType w:val="hybridMultilevel"/>
    <w:tmpl w:val="A78E8B10"/>
    <w:lvl w:ilvl="0" w:tplc="6CBE1F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F754C7"/>
    <w:multiLevelType w:val="hybridMultilevel"/>
    <w:tmpl w:val="0F629598"/>
    <w:lvl w:ilvl="0" w:tplc="724062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1E306A"/>
    <w:multiLevelType w:val="hybridMultilevel"/>
    <w:tmpl w:val="04F8F3DC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505A02"/>
    <w:multiLevelType w:val="hybridMultilevel"/>
    <w:tmpl w:val="A030CD9E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2D4A68"/>
    <w:multiLevelType w:val="hybridMultilevel"/>
    <w:tmpl w:val="4276FC84"/>
    <w:lvl w:ilvl="0" w:tplc="614E4B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10721D"/>
    <w:multiLevelType w:val="hybridMultilevel"/>
    <w:tmpl w:val="9184F37E"/>
    <w:lvl w:ilvl="0" w:tplc="D61681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216779"/>
    <w:multiLevelType w:val="hybridMultilevel"/>
    <w:tmpl w:val="33DA8EF2"/>
    <w:lvl w:ilvl="0" w:tplc="291C7D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567E56"/>
    <w:multiLevelType w:val="multilevel"/>
    <w:tmpl w:val="0C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8125788"/>
    <w:multiLevelType w:val="hybridMultilevel"/>
    <w:tmpl w:val="71FA080C"/>
    <w:lvl w:ilvl="0" w:tplc="49D4C1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160A06"/>
    <w:multiLevelType w:val="hybridMultilevel"/>
    <w:tmpl w:val="528675E0"/>
    <w:lvl w:ilvl="0" w:tplc="067AF4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1831588">
    <w:abstractNumId w:val="13"/>
  </w:num>
  <w:num w:numId="2" w16cid:durableId="485560146">
    <w:abstractNumId w:val="3"/>
  </w:num>
  <w:num w:numId="3" w16cid:durableId="574708012">
    <w:abstractNumId w:val="8"/>
  </w:num>
  <w:num w:numId="4" w16cid:durableId="949239327">
    <w:abstractNumId w:val="2"/>
  </w:num>
  <w:num w:numId="5" w16cid:durableId="2130396927">
    <w:abstractNumId w:val="9"/>
  </w:num>
  <w:num w:numId="6" w16cid:durableId="537547117">
    <w:abstractNumId w:val="6"/>
  </w:num>
  <w:num w:numId="7" w16cid:durableId="329916304">
    <w:abstractNumId w:val="7"/>
  </w:num>
  <w:num w:numId="8" w16cid:durableId="602566481">
    <w:abstractNumId w:val="11"/>
  </w:num>
  <w:num w:numId="9" w16cid:durableId="108210549">
    <w:abstractNumId w:val="10"/>
  </w:num>
  <w:num w:numId="10" w16cid:durableId="1975941295">
    <w:abstractNumId w:val="15"/>
  </w:num>
  <w:num w:numId="11" w16cid:durableId="1870676030">
    <w:abstractNumId w:val="14"/>
  </w:num>
  <w:num w:numId="12" w16cid:durableId="1009791243">
    <w:abstractNumId w:val="5"/>
  </w:num>
  <w:num w:numId="13" w16cid:durableId="1720281131">
    <w:abstractNumId w:val="0"/>
  </w:num>
  <w:num w:numId="14" w16cid:durableId="1486320827">
    <w:abstractNumId w:val="12"/>
  </w:num>
  <w:num w:numId="15" w16cid:durableId="1175389129">
    <w:abstractNumId w:val="4"/>
  </w:num>
  <w:num w:numId="16" w16cid:durableId="7811440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B98"/>
    <w:rsid w:val="000D1E87"/>
    <w:rsid w:val="001964E0"/>
    <w:rsid w:val="001F7EF5"/>
    <w:rsid w:val="00224704"/>
    <w:rsid w:val="00294B98"/>
    <w:rsid w:val="00296D4E"/>
    <w:rsid w:val="004619AB"/>
    <w:rsid w:val="004B17E0"/>
    <w:rsid w:val="004B433E"/>
    <w:rsid w:val="005573CF"/>
    <w:rsid w:val="005D6D10"/>
    <w:rsid w:val="006635B3"/>
    <w:rsid w:val="008104F4"/>
    <w:rsid w:val="00953D79"/>
    <w:rsid w:val="009A1B20"/>
    <w:rsid w:val="00A66860"/>
    <w:rsid w:val="00A8289E"/>
    <w:rsid w:val="00AF3910"/>
    <w:rsid w:val="00B313C1"/>
    <w:rsid w:val="00C90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3B128"/>
  <w15:chartTrackingRefBased/>
  <w15:docId w15:val="{8732088A-8D0F-44F3-93CB-A57A23850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4B98"/>
    <w:pPr>
      <w:spacing w:after="200" w:line="276" w:lineRule="auto"/>
    </w:pPr>
    <w:rPr>
      <w:rFonts w:eastAsiaTheme="minorEastAsia"/>
      <w:lang w:eastAsia="it-IT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4B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4B9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it-IT"/>
    </w:rPr>
  </w:style>
  <w:style w:type="character" w:styleId="Hyperlink">
    <w:name w:val="Hyperlink"/>
    <w:basedOn w:val="DefaultParagraphFont"/>
    <w:uiPriority w:val="99"/>
    <w:unhideWhenUsed/>
    <w:rsid w:val="00294B98"/>
    <w:rPr>
      <w:color w:val="0563C1" w:themeColor="hyperlink"/>
      <w:u w:val="single"/>
    </w:rPr>
  </w:style>
  <w:style w:type="character" w:customStyle="1" w:styleId="citation-item">
    <w:name w:val="citation-item"/>
    <w:basedOn w:val="DefaultParagraphFont"/>
    <w:rsid w:val="00294B98"/>
  </w:style>
  <w:style w:type="paragraph" w:customStyle="1" w:styleId="styled-slate">
    <w:name w:val="styled-slate"/>
    <w:basedOn w:val="Normal"/>
    <w:rsid w:val="00294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table" w:customStyle="1" w:styleId="LightShading1">
    <w:name w:val="Light Shading1"/>
    <w:basedOn w:val="TableNormal"/>
    <w:uiPriority w:val="60"/>
    <w:rsid w:val="00A66860"/>
    <w:pPr>
      <w:spacing w:after="0" w:line="240" w:lineRule="auto"/>
    </w:pPr>
    <w:rPr>
      <w:rFonts w:eastAsiaTheme="minorEastAsia"/>
      <w:color w:val="000000" w:themeColor="text1" w:themeShade="BF"/>
      <w:lang w:eastAsia="it-IT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A66860"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A668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A6686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A66860"/>
    <w:rPr>
      <w:rFonts w:eastAsiaTheme="minorEastAsia"/>
      <w:sz w:val="20"/>
      <w:szCs w:val="20"/>
      <w:lang w:eastAsia="it-I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68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6860"/>
    <w:rPr>
      <w:rFonts w:ascii="Segoe UI" w:eastAsiaTheme="minorEastAsia" w:hAnsi="Segoe UI" w:cs="Segoe UI"/>
      <w:sz w:val="18"/>
      <w:szCs w:val="18"/>
      <w:lang w:eastAsia="it-I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68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6860"/>
    <w:rPr>
      <w:rFonts w:eastAsiaTheme="minorEastAsia"/>
      <w:b/>
      <w:bCs/>
      <w:sz w:val="20"/>
      <w:szCs w:val="20"/>
      <w:lang w:eastAsia="it-IT"/>
    </w:rPr>
  </w:style>
  <w:style w:type="paragraph" w:styleId="ListParagraph">
    <w:name w:val="List Paragraph"/>
    <w:basedOn w:val="Normal"/>
    <w:uiPriority w:val="34"/>
    <w:qFormat/>
    <w:rsid w:val="00A66860"/>
    <w:pPr>
      <w:ind w:left="720"/>
      <w:contextualSpacing/>
    </w:pPr>
  </w:style>
  <w:style w:type="table" w:styleId="PlainTable2">
    <w:name w:val="Plain Table 2"/>
    <w:basedOn w:val="TableNormal"/>
    <w:uiPriority w:val="42"/>
    <w:rsid w:val="00A66860"/>
    <w:pPr>
      <w:spacing w:after="0" w:line="240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  <w:color w:val="FFFFFF" w:themeColor="background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dTable1Light">
    <w:name w:val="Grid Table 1 Light"/>
    <w:basedOn w:val="TableNormal"/>
    <w:uiPriority w:val="46"/>
    <w:rsid w:val="00A66860"/>
    <w:pPr>
      <w:spacing w:after="0" w:line="240" w:lineRule="auto"/>
    </w:pPr>
    <w:rPr>
      <w:rFonts w:eastAsiaTheme="minorEastAsia"/>
      <w:lang w:eastAsia="it-IT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A66860"/>
    <w:pPr>
      <w:spacing w:after="0" w:line="240" w:lineRule="auto"/>
    </w:pPr>
    <w:rPr>
      <w:rFonts w:eastAsiaTheme="minorEastAsia"/>
      <w:lang w:eastAsia="it-IT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GridLight">
    <w:name w:val="Grid Table Light"/>
    <w:basedOn w:val="TableNormal"/>
    <w:uiPriority w:val="40"/>
    <w:rsid w:val="00A66860"/>
    <w:pPr>
      <w:spacing w:after="0" w:line="240" w:lineRule="auto"/>
    </w:pPr>
    <w:rPr>
      <w:rFonts w:eastAsiaTheme="minorEastAsia"/>
      <w:lang w:eastAsia="it-IT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C902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F7EF5"/>
    <w:pPr>
      <w:spacing w:after="0" w:line="240" w:lineRule="auto"/>
    </w:pPr>
    <w:rPr>
      <w:rFonts w:eastAsiaTheme="minorEastAsia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2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1931</Words>
  <Characters>11011</Characters>
  <Application>Microsoft Office Word</Application>
  <DocSecurity>0</DocSecurity>
  <Lines>91</Lines>
  <Paragraphs>25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Anzidei</dc:creator>
  <cp:keywords/>
  <dc:description/>
  <cp:lastModifiedBy>DLO</cp:lastModifiedBy>
  <cp:revision>3</cp:revision>
  <dcterms:created xsi:type="dcterms:W3CDTF">2023-01-30T06:41:00Z</dcterms:created>
  <dcterms:modified xsi:type="dcterms:W3CDTF">2023-01-30T06:44:00Z</dcterms:modified>
</cp:coreProperties>
</file>