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1A618" w14:textId="1BFB9414" w:rsidR="001D3661" w:rsidRPr="000D6F06" w:rsidRDefault="00CC6F0E" w:rsidP="00522CEB">
      <w:pPr>
        <w:pStyle w:val="NormalWeb"/>
        <w:jc w:val="center"/>
        <w:rPr>
          <w:b/>
          <w:bCs/>
          <w:sz w:val="28"/>
          <w:szCs w:val="28"/>
        </w:rPr>
      </w:pPr>
      <w:r w:rsidRPr="000D6F06">
        <w:rPr>
          <w:b/>
          <w:bCs/>
          <w:sz w:val="28"/>
          <w:szCs w:val="28"/>
        </w:rPr>
        <w:t xml:space="preserve">Online </w:t>
      </w:r>
      <w:r w:rsidR="007214D6" w:rsidRPr="000D6F06">
        <w:rPr>
          <w:b/>
          <w:bCs/>
          <w:sz w:val="28"/>
          <w:szCs w:val="28"/>
        </w:rPr>
        <w:t>Appendix</w:t>
      </w:r>
    </w:p>
    <w:p w14:paraId="77DD39C5" w14:textId="77777777" w:rsidR="009C5B84" w:rsidRPr="000D6F06" w:rsidRDefault="009C5B84" w:rsidP="000166D0">
      <w:pPr>
        <w:pStyle w:val="NormalWeb"/>
        <w:spacing w:line="480" w:lineRule="auto"/>
        <w:contextualSpacing/>
        <w:rPr>
          <w:rFonts w:eastAsiaTheme="minorEastAsia"/>
          <w:b/>
          <w:bCs/>
        </w:rPr>
      </w:pPr>
    </w:p>
    <w:p w14:paraId="1C059950" w14:textId="11229C92" w:rsidR="003A16E8" w:rsidRPr="000D6F06" w:rsidRDefault="0095082B" w:rsidP="000166D0">
      <w:pPr>
        <w:pStyle w:val="NormalWeb"/>
        <w:spacing w:line="480" w:lineRule="auto"/>
        <w:contextualSpacing/>
        <w:rPr>
          <w:b/>
          <w:bCs/>
        </w:rPr>
      </w:pPr>
      <w:r w:rsidRPr="000D6F06">
        <w:rPr>
          <w:rFonts w:eastAsiaTheme="minorEastAsia"/>
          <w:b/>
          <w:bCs/>
        </w:rPr>
        <w:t>More details of f</w:t>
      </w:r>
      <w:r w:rsidR="007214D6" w:rsidRPr="000D6F06">
        <w:rPr>
          <w:b/>
          <w:bCs/>
        </w:rPr>
        <w:t xml:space="preserve">actor </w:t>
      </w:r>
      <w:r w:rsidRPr="000D6F06">
        <w:rPr>
          <w:rFonts w:eastAsiaTheme="minorEastAsia"/>
          <w:b/>
          <w:bCs/>
        </w:rPr>
        <w:t>a</w:t>
      </w:r>
      <w:r w:rsidR="007214D6" w:rsidRPr="000D6F06">
        <w:rPr>
          <w:b/>
          <w:bCs/>
        </w:rPr>
        <w:t xml:space="preserve">nalysis </w:t>
      </w:r>
      <w:r w:rsidRPr="000D6F06">
        <w:rPr>
          <w:rFonts w:eastAsiaTheme="minorEastAsia"/>
          <w:b/>
          <w:bCs/>
        </w:rPr>
        <w:t>in c</w:t>
      </w:r>
      <w:r w:rsidR="00907456" w:rsidRPr="000D6F06">
        <w:rPr>
          <w:rFonts w:eastAsiaTheme="minorEastAsia"/>
          <w:b/>
          <w:bCs/>
        </w:rPr>
        <w:t>onstructing</w:t>
      </w:r>
      <w:r w:rsidR="007214D6" w:rsidRPr="000D6F06">
        <w:rPr>
          <w:b/>
          <w:bCs/>
        </w:rPr>
        <w:t xml:space="preserve"> </w:t>
      </w:r>
      <w:r w:rsidRPr="000D6F06">
        <w:rPr>
          <w:rFonts w:eastAsiaTheme="minorEastAsia"/>
          <w:b/>
          <w:bCs/>
        </w:rPr>
        <w:t>j</w:t>
      </w:r>
      <w:r w:rsidR="007214D6" w:rsidRPr="000D6F06">
        <w:rPr>
          <w:b/>
          <w:bCs/>
        </w:rPr>
        <w:t xml:space="preserve">ob </w:t>
      </w:r>
      <w:r w:rsidRPr="000D6F06">
        <w:rPr>
          <w:rFonts w:eastAsiaTheme="minorEastAsia"/>
          <w:b/>
          <w:bCs/>
        </w:rPr>
        <w:t>q</w:t>
      </w:r>
      <w:r w:rsidR="007214D6" w:rsidRPr="000D6F06">
        <w:rPr>
          <w:b/>
          <w:bCs/>
        </w:rPr>
        <w:t xml:space="preserve">uality </w:t>
      </w:r>
    </w:p>
    <w:p w14:paraId="3C51DCB1" w14:textId="747B9752" w:rsidR="009E5D7D" w:rsidRPr="000D6F06" w:rsidRDefault="00C74F71" w:rsidP="00C74F71">
      <w:pPr>
        <w:pStyle w:val="NormalWeb"/>
        <w:spacing w:line="480" w:lineRule="auto"/>
        <w:contextualSpacing/>
      </w:pPr>
      <w:r w:rsidRPr="000D6F06">
        <w:rPr>
          <w:rFonts w:eastAsiaTheme="minorEastAsia"/>
        </w:rPr>
        <w:t>Results of</w:t>
      </w:r>
      <w:r w:rsidR="0021036E" w:rsidRPr="000D6F06">
        <w:t xml:space="preserve"> the </w:t>
      </w:r>
      <w:proofErr w:type="spellStart"/>
      <w:r w:rsidR="0021036E" w:rsidRPr="000D6F06">
        <w:t>polychoric</w:t>
      </w:r>
      <w:proofErr w:type="spellEnd"/>
      <w:r w:rsidR="0021036E" w:rsidRPr="000D6F06">
        <w:t xml:space="preserve"> factor analysis </w:t>
      </w:r>
      <w:r w:rsidRPr="000D6F06">
        <w:rPr>
          <w:rFonts w:eastAsiaTheme="minorEastAsia"/>
        </w:rPr>
        <w:t xml:space="preserve">are reported </w:t>
      </w:r>
      <w:r w:rsidR="0021036E" w:rsidRPr="000D6F06">
        <w:t xml:space="preserve">in </w:t>
      </w:r>
      <w:r w:rsidR="002275BC" w:rsidRPr="000D6F06">
        <w:t xml:space="preserve">Appendix Table </w:t>
      </w:r>
      <w:r w:rsidRPr="000D6F06">
        <w:rPr>
          <w:rFonts w:eastAsiaTheme="minorEastAsia"/>
        </w:rPr>
        <w:t>A</w:t>
      </w:r>
      <w:r w:rsidR="002275BC" w:rsidRPr="000D6F06">
        <w:t>1</w:t>
      </w:r>
      <w:r w:rsidR="0021036E" w:rsidRPr="000D6F06">
        <w:t xml:space="preserve">. </w:t>
      </w:r>
      <w:r w:rsidR="000D30DD" w:rsidRPr="000D6F06">
        <w:t>Four</w:t>
      </w:r>
      <w:r w:rsidR="0021036E" w:rsidRPr="000D6F06">
        <w:t xml:space="preserve"> factors were extracted. </w:t>
      </w:r>
      <w:r w:rsidRPr="000D6F06">
        <w:rPr>
          <w:rFonts w:eastAsiaTheme="minorEastAsia"/>
        </w:rPr>
        <w:t>T</w:t>
      </w:r>
      <w:r w:rsidR="0021036E" w:rsidRPr="000D6F06">
        <w:t xml:space="preserve">he first </w:t>
      </w:r>
      <w:r w:rsidR="00AD3953" w:rsidRPr="000D6F06">
        <w:t>and second</w:t>
      </w:r>
      <w:r w:rsidR="00F46F00" w:rsidRPr="000D6F06">
        <w:t xml:space="preserve"> </w:t>
      </w:r>
      <w:r w:rsidR="0021036E" w:rsidRPr="000D6F06">
        <w:t>factor</w:t>
      </w:r>
      <w:r w:rsidRPr="000D6F06">
        <w:rPr>
          <w:rFonts w:eastAsiaTheme="minorEastAsia"/>
        </w:rPr>
        <w:t>s</w:t>
      </w:r>
      <w:r w:rsidR="0021036E" w:rsidRPr="000D6F06">
        <w:t xml:space="preserve"> ha</w:t>
      </w:r>
      <w:r w:rsidR="00F46F00" w:rsidRPr="000D6F06">
        <w:t>ve higher</w:t>
      </w:r>
      <w:r w:rsidR="0021036E" w:rsidRPr="000D6F06">
        <w:t xml:space="preserve"> eigenvalue</w:t>
      </w:r>
      <w:r w:rsidRPr="000D6F06">
        <w:rPr>
          <w:rFonts w:eastAsiaTheme="minorEastAsia"/>
        </w:rPr>
        <w:t>s (&gt;1)</w:t>
      </w:r>
      <w:r w:rsidR="0021036E" w:rsidRPr="000D6F06">
        <w:t xml:space="preserve"> and explain the majority of the variance in the data, indicating </w:t>
      </w:r>
      <w:r w:rsidRPr="000D6F06">
        <w:rPr>
          <w:rFonts w:eastAsiaTheme="minorEastAsia"/>
        </w:rPr>
        <w:t xml:space="preserve">that </w:t>
      </w:r>
      <w:r w:rsidR="00F46F00" w:rsidRPr="000D6F06">
        <w:t>they</w:t>
      </w:r>
      <w:r w:rsidR="0021036E" w:rsidRPr="000D6F06">
        <w:t xml:space="preserve"> capture the most significant dimension</w:t>
      </w:r>
      <w:r w:rsidR="005156A7" w:rsidRPr="000D6F06">
        <w:t>s</w:t>
      </w:r>
      <w:r w:rsidR="0021036E" w:rsidRPr="000D6F06">
        <w:t xml:space="preserve"> of job quality.</w:t>
      </w:r>
      <w:r w:rsidR="00AD3953" w:rsidRPr="000D6F06">
        <w:t xml:space="preserve"> </w:t>
      </w:r>
      <w:r w:rsidRPr="000D6F06">
        <w:t xml:space="preserve">The scree plot in Appendix Figure </w:t>
      </w:r>
      <w:r w:rsidRPr="000D6F06">
        <w:rPr>
          <w:rFonts w:eastAsiaTheme="minorEastAsia"/>
        </w:rPr>
        <w:t>A</w:t>
      </w:r>
      <w:r w:rsidRPr="000D6F06">
        <w:t xml:space="preserve">1 also suggests </w:t>
      </w:r>
      <w:r w:rsidRPr="000D6F06">
        <w:rPr>
          <w:rFonts w:eastAsiaTheme="minorEastAsia"/>
        </w:rPr>
        <w:t>a</w:t>
      </w:r>
      <w:r w:rsidRPr="000D6F06">
        <w:t xml:space="preserve"> </w:t>
      </w:r>
      <w:r w:rsidRPr="000D6F06">
        <w:rPr>
          <w:rFonts w:eastAsiaTheme="minorEastAsia"/>
        </w:rPr>
        <w:t>two</w:t>
      </w:r>
      <w:r w:rsidRPr="000D6F06">
        <w:t xml:space="preserve">-factor solution. </w:t>
      </w:r>
      <w:r w:rsidR="00AD3953" w:rsidRPr="000D6F06">
        <w:t xml:space="preserve">We thus </w:t>
      </w:r>
      <w:r w:rsidRPr="000D6F06">
        <w:rPr>
          <w:rFonts w:eastAsiaTheme="minorEastAsia"/>
        </w:rPr>
        <w:t>kept</w:t>
      </w:r>
      <w:r w:rsidR="00AD3953" w:rsidRPr="000D6F06">
        <w:t xml:space="preserve"> these two factors</w:t>
      </w:r>
      <w:r w:rsidRPr="000D6F06">
        <w:rPr>
          <w:rFonts w:eastAsiaTheme="minorEastAsia"/>
        </w:rPr>
        <w:t xml:space="preserve"> in our </w:t>
      </w:r>
      <w:r w:rsidR="00946EDC" w:rsidRPr="000D6F06">
        <w:rPr>
          <w:rFonts w:eastAsiaTheme="minorEastAsia"/>
        </w:rPr>
        <w:t>analysis</w:t>
      </w:r>
      <w:r w:rsidR="00AD3953" w:rsidRPr="000D6F06">
        <w:t xml:space="preserve">. </w:t>
      </w:r>
    </w:p>
    <w:p w14:paraId="2C39F590" w14:textId="54A3C849" w:rsidR="000166D0" w:rsidRPr="000D6F06" w:rsidRDefault="00946EDC" w:rsidP="00C74F71">
      <w:pPr>
        <w:pStyle w:val="NormalWeb"/>
        <w:spacing w:line="480" w:lineRule="auto"/>
        <w:ind w:firstLine="720"/>
        <w:contextualSpacing/>
        <w:rPr>
          <w:rFonts w:eastAsiaTheme="minorEastAsia"/>
          <w:b/>
          <w:bCs/>
        </w:rPr>
      </w:pPr>
      <w:r w:rsidRPr="000D6F06">
        <w:rPr>
          <w:rFonts w:eastAsiaTheme="minorEastAsia"/>
        </w:rPr>
        <w:t>Items of s</w:t>
      </w:r>
      <w:r w:rsidR="00AD3953" w:rsidRPr="000D6F06">
        <w:t xml:space="preserve">ubjective </w:t>
      </w:r>
      <w:r w:rsidRPr="000D6F06">
        <w:rPr>
          <w:rFonts w:eastAsiaTheme="minorEastAsia"/>
        </w:rPr>
        <w:t xml:space="preserve">work </w:t>
      </w:r>
      <w:r w:rsidR="00AD3953" w:rsidRPr="000D6F06">
        <w:t>satisfaction</w:t>
      </w:r>
      <w:r w:rsidR="005156A7" w:rsidRPr="000D6F06">
        <w:t xml:space="preserve">, including </w:t>
      </w:r>
      <w:r w:rsidRPr="000D6F06">
        <w:rPr>
          <w:rFonts w:eastAsiaTheme="minorEastAsia"/>
        </w:rPr>
        <w:t xml:space="preserve">with </w:t>
      </w:r>
      <w:r w:rsidR="009D6B7D">
        <w:rPr>
          <w:rFonts w:eastAsiaTheme="minorEastAsia"/>
        </w:rPr>
        <w:t xml:space="preserve">overall </w:t>
      </w:r>
      <w:r w:rsidRPr="000D6F06">
        <w:rPr>
          <w:rFonts w:eastAsiaTheme="minorEastAsia"/>
        </w:rPr>
        <w:t xml:space="preserve">work, </w:t>
      </w:r>
      <w:r w:rsidR="005156A7" w:rsidRPr="000D6F06">
        <w:t xml:space="preserve">income, safety, work environment, </w:t>
      </w:r>
      <w:r w:rsidRPr="000D6F06">
        <w:rPr>
          <w:rFonts w:eastAsiaTheme="minorEastAsia"/>
        </w:rPr>
        <w:t xml:space="preserve">and </w:t>
      </w:r>
      <w:r w:rsidR="005156A7" w:rsidRPr="000D6F06">
        <w:t xml:space="preserve">work time, </w:t>
      </w:r>
      <w:r w:rsidR="00AD3953" w:rsidRPr="000D6F06">
        <w:t xml:space="preserve">load </w:t>
      </w:r>
      <w:r w:rsidR="00F6199D" w:rsidRPr="000D6F06">
        <w:rPr>
          <w:rFonts w:eastAsiaTheme="minorEastAsia"/>
        </w:rPr>
        <w:t>strongly</w:t>
      </w:r>
      <w:r w:rsidR="00AD3953" w:rsidRPr="000D6F06">
        <w:t xml:space="preserve"> on the first factor</w:t>
      </w:r>
      <w:r w:rsidR="005156A7" w:rsidRPr="000D6F06">
        <w:t xml:space="preserve">, </w:t>
      </w:r>
      <w:r w:rsidR="00A04F98" w:rsidRPr="000D6F06">
        <w:rPr>
          <w:rFonts w:eastAsiaTheme="minorEastAsia"/>
        </w:rPr>
        <w:t>re</w:t>
      </w:r>
      <w:r w:rsidR="00F6199D" w:rsidRPr="000D6F06">
        <w:rPr>
          <w:rFonts w:eastAsiaTheme="minorEastAsia"/>
        </w:rPr>
        <w:t>presenting</w:t>
      </w:r>
      <w:r w:rsidR="005156A7" w:rsidRPr="000D6F06">
        <w:t xml:space="preserve"> the subjective </w:t>
      </w:r>
      <w:r w:rsidR="00F6199D" w:rsidRPr="000D6F06">
        <w:rPr>
          <w:rFonts w:eastAsiaTheme="minorEastAsia"/>
        </w:rPr>
        <w:t>dimension</w:t>
      </w:r>
      <w:r w:rsidR="005156A7" w:rsidRPr="000D6F06">
        <w:t xml:space="preserve"> of job quality</w:t>
      </w:r>
      <w:r w:rsidR="00AD3953" w:rsidRPr="000D6F06">
        <w:t xml:space="preserve">. </w:t>
      </w:r>
      <w:r w:rsidR="00F6199D" w:rsidRPr="000D6F06">
        <w:rPr>
          <w:rFonts w:eastAsiaTheme="minorEastAsia"/>
        </w:rPr>
        <w:t>In contrast, v</w:t>
      </w:r>
      <w:r w:rsidR="0021036E" w:rsidRPr="000D6F06">
        <w:t xml:space="preserve">ariables </w:t>
      </w:r>
      <w:r w:rsidR="00F6199D" w:rsidRPr="000D6F06">
        <w:rPr>
          <w:rFonts w:eastAsiaTheme="minorEastAsia"/>
        </w:rPr>
        <w:t>like</w:t>
      </w:r>
      <w:r w:rsidR="0021036E" w:rsidRPr="000D6F06">
        <w:t xml:space="preserve"> insurance</w:t>
      </w:r>
      <w:r w:rsidR="00F6199D" w:rsidRPr="000D6F06">
        <w:rPr>
          <w:rFonts w:eastAsiaTheme="minorEastAsia"/>
        </w:rPr>
        <w:t xml:space="preserve"> coverage</w:t>
      </w:r>
      <w:r w:rsidR="0021036E" w:rsidRPr="000D6F06">
        <w:t xml:space="preserve">, receiving a stipend, and </w:t>
      </w:r>
      <w:proofErr w:type="spellStart"/>
      <w:r w:rsidR="007F6A8B" w:rsidRPr="000D6F06">
        <w:rPr>
          <w:rFonts w:eastAsiaTheme="minorEastAsia"/>
        </w:rPr>
        <w:t>labour</w:t>
      </w:r>
      <w:proofErr w:type="spellEnd"/>
      <w:r w:rsidR="007F6A8B" w:rsidRPr="000D6F06">
        <w:rPr>
          <w:rFonts w:eastAsiaTheme="minorEastAsia"/>
        </w:rPr>
        <w:t xml:space="preserve"> </w:t>
      </w:r>
      <w:r w:rsidR="0021036E" w:rsidRPr="000D6F06">
        <w:t xml:space="preserve">contract type load heavily on </w:t>
      </w:r>
      <w:r w:rsidR="00AD3953" w:rsidRPr="000D6F06">
        <w:t>the second</w:t>
      </w:r>
      <w:r w:rsidR="0021036E" w:rsidRPr="000D6F06">
        <w:t xml:space="preserve"> factor, </w:t>
      </w:r>
      <w:r w:rsidR="00F6199D" w:rsidRPr="000D6F06">
        <w:rPr>
          <w:rFonts w:eastAsiaTheme="minorEastAsia"/>
        </w:rPr>
        <w:t>reflecting</w:t>
      </w:r>
      <w:r w:rsidR="0021036E" w:rsidRPr="000D6F06">
        <w:t xml:space="preserve"> </w:t>
      </w:r>
      <w:r w:rsidR="007F6A8B" w:rsidRPr="000D6F06">
        <w:rPr>
          <w:rFonts w:eastAsiaTheme="minorEastAsia"/>
        </w:rPr>
        <w:t xml:space="preserve">the </w:t>
      </w:r>
      <w:r w:rsidR="0021036E" w:rsidRPr="000D6F06">
        <w:t xml:space="preserve">objective </w:t>
      </w:r>
      <w:r w:rsidR="007F6A8B" w:rsidRPr="000D6F06">
        <w:rPr>
          <w:rFonts w:eastAsiaTheme="minorEastAsia"/>
        </w:rPr>
        <w:t xml:space="preserve">dimension </w:t>
      </w:r>
      <w:r w:rsidR="0021036E" w:rsidRPr="000D6F06">
        <w:t xml:space="preserve">of job quality. </w:t>
      </w:r>
      <w:r w:rsidR="00F6199D" w:rsidRPr="000D6F06">
        <w:rPr>
          <w:rFonts w:eastAsiaTheme="minorEastAsia"/>
        </w:rPr>
        <w:t>Accordingly, w</w:t>
      </w:r>
      <w:r w:rsidR="00F61A31" w:rsidRPr="000D6F06">
        <w:t xml:space="preserve">e </w:t>
      </w:r>
      <w:r w:rsidR="00F6199D" w:rsidRPr="000D6F06">
        <w:rPr>
          <w:rFonts w:eastAsiaTheme="minorEastAsia"/>
        </w:rPr>
        <w:t>labeled</w:t>
      </w:r>
      <w:r w:rsidR="00F61A31" w:rsidRPr="000D6F06">
        <w:t xml:space="preserve"> the first factor </w:t>
      </w:r>
      <w:r w:rsidR="00F6199D" w:rsidRPr="000D6F06">
        <w:rPr>
          <w:rFonts w:eastAsiaTheme="minorEastAsia"/>
        </w:rPr>
        <w:t xml:space="preserve">as </w:t>
      </w:r>
      <w:r w:rsidR="00F61A31" w:rsidRPr="000D6F06">
        <w:t>subjective job quality and the second</w:t>
      </w:r>
      <w:r w:rsidR="00F6199D" w:rsidRPr="000D6F06">
        <w:rPr>
          <w:rFonts w:eastAsiaTheme="minorEastAsia"/>
        </w:rPr>
        <w:t xml:space="preserve"> as </w:t>
      </w:r>
      <w:r w:rsidR="00F61A31" w:rsidRPr="000D6F06">
        <w:t xml:space="preserve">objective job quality. </w:t>
      </w:r>
      <w:r w:rsidR="00F6199D" w:rsidRPr="000D6F06">
        <w:rPr>
          <w:rFonts w:eastAsiaTheme="minorEastAsia"/>
        </w:rPr>
        <w:t xml:space="preserve">More specifically, two composite </w:t>
      </w:r>
      <w:r w:rsidR="0021036E" w:rsidRPr="000D6F06">
        <w:t>job quality score</w:t>
      </w:r>
      <w:r w:rsidR="003A16E8" w:rsidRPr="000D6F06">
        <w:t xml:space="preserve">s </w:t>
      </w:r>
      <w:r w:rsidR="00F6199D" w:rsidRPr="000D6F06">
        <w:rPr>
          <w:rFonts w:eastAsiaTheme="minorEastAsia"/>
        </w:rPr>
        <w:t>were</w:t>
      </w:r>
      <w:r w:rsidR="0021036E" w:rsidRPr="000D6F06">
        <w:t xml:space="preserve"> generated </w:t>
      </w:r>
      <w:r w:rsidR="00F6199D" w:rsidRPr="000D6F06">
        <w:rPr>
          <w:rFonts w:eastAsiaTheme="minorEastAsia"/>
        </w:rPr>
        <w:t>based on</w:t>
      </w:r>
      <w:r w:rsidR="0021036E" w:rsidRPr="000D6F06">
        <w:t xml:space="preserve"> the factor loadings </w:t>
      </w:r>
      <w:r w:rsidR="00F6199D" w:rsidRPr="000D6F06">
        <w:rPr>
          <w:rFonts w:eastAsiaTheme="minorEastAsia"/>
        </w:rPr>
        <w:t>from</w:t>
      </w:r>
      <w:r w:rsidR="0021036E" w:rsidRPr="000D6F06">
        <w:t xml:space="preserve"> the</w:t>
      </w:r>
      <w:r w:rsidR="00B532C5" w:rsidRPr="000D6F06">
        <w:t>se two factors</w:t>
      </w:r>
      <w:r w:rsidR="00F6199D" w:rsidRPr="000D6F06">
        <w:rPr>
          <w:rFonts w:eastAsiaTheme="minorEastAsia"/>
        </w:rPr>
        <w:t>,</w:t>
      </w:r>
      <w:r w:rsidR="0021036E" w:rsidRPr="000D6F06">
        <w:t xml:space="preserve"> represent</w:t>
      </w:r>
      <w:r w:rsidR="00F6199D" w:rsidRPr="000D6F06">
        <w:rPr>
          <w:rFonts w:eastAsiaTheme="minorEastAsia"/>
        </w:rPr>
        <w:t xml:space="preserve">ing </w:t>
      </w:r>
      <w:r w:rsidR="00B532C5" w:rsidRPr="000D6F06">
        <w:t>subjective and objective aspects of job quality</w:t>
      </w:r>
      <w:r w:rsidR="00F6199D" w:rsidRPr="000D6F06">
        <w:rPr>
          <w:rFonts w:eastAsiaTheme="minorEastAsia"/>
        </w:rPr>
        <w:t xml:space="preserve"> (</w:t>
      </w:r>
      <w:r w:rsidR="0021036E" w:rsidRPr="000D6F06">
        <w:t xml:space="preserve">higher scores indicating better </w:t>
      </w:r>
      <w:r w:rsidR="00F6199D" w:rsidRPr="000D6F06">
        <w:rPr>
          <w:rFonts w:eastAsiaTheme="minorEastAsia"/>
        </w:rPr>
        <w:t>quality)</w:t>
      </w:r>
      <w:r w:rsidR="0021036E" w:rsidRPr="000D6F06">
        <w:t xml:space="preserve">. </w:t>
      </w:r>
      <w:r w:rsidR="00F6199D" w:rsidRPr="000D6F06">
        <w:rPr>
          <w:rFonts w:eastAsiaTheme="minorEastAsia"/>
        </w:rPr>
        <w:t xml:space="preserve">In our main analyses, </w:t>
      </w:r>
      <w:r w:rsidR="0021036E" w:rsidRPr="000D6F06">
        <w:t>job quality score</w:t>
      </w:r>
      <w:r w:rsidR="00B532C5" w:rsidRPr="000D6F06">
        <w:t>s</w:t>
      </w:r>
      <w:r w:rsidR="0021036E" w:rsidRPr="000D6F06">
        <w:t xml:space="preserve"> </w:t>
      </w:r>
      <w:r w:rsidR="00F6199D" w:rsidRPr="000D6F06">
        <w:rPr>
          <w:rFonts w:eastAsiaTheme="minorEastAsia"/>
        </w:rPr>
        <w:t xml:space="preserve">were </w:t>
      </w:r>
      <w:r w:rsidR="0021036E" w:rsidRPr="000D6F06">
        <w:t>standardized to allow easier interpretation</w:t>
      </w:r>
      <w:r w:rsidR="00F6199D" w:rsidRPr="000D6F06">
        <w:rPr>
          <w:rFonts w:eastAsiaTheme="minorEastAsia"/>
        </w:rPr>
        <w:t xml:space="preserve"> (see descriptive statistics in Table 2 </w:t>
      </w:r>
      <w:r w:rsidR="009D6B7D">
        <w:rPr>
          <w:rFonts w:eastAsiaTheme="minorEastAsia"/>
        </w:rPr>
        <w:t>in the main text</w:t>
      </w:r>
      <w:r w:rsidR="00F6199D" w:rsidRPr="000D6F06">
        <w:rPr>
          <w:rFonts w:eastAsiaTheme="minorEastAsia"/>
        </w:rPr>
        <w:t>)</w:t>
      </w:r>
      <w:r w:rsidR="0021036E" w:rsidRPr="000D6F06">
        <w:t>.</w:t>
      </w:r>
      <w:r w:rsidR="0021036E" w:rsidRPr="000D6F06">
        <w:rPr>
          <w:color w:val="000000" w:themeColor="text1"/>
          <w:sz w:val="22"/>
          <w:szCs w:val="22"/>
        </w:rPr>
        <w:br/>
      </w:r>
    </w:p>
    <w:p w14:paraId="7021DDD8" w14:textId="77777777" w:rsidR="00C74F71" w:rsidRPr="000D6F06" w:rsidRDefault="00C74F71" w:rsidP="00C74F71">
      <w:pPr>
        <w:pStyle w:val="NormalWeb"/>
        <w:spacing w:line="480" w:lineRule="auto"/>
        <w:ind w:firstLine="720"/>
        <w:contextualSpacing/>
        <w:rPr>
          <w:rFonts w:eastAsiaTheme="minorEastAsia"/>
          <w:b/>
          <w:bCs/>
        </w:rPr>
      </w:pPr>
    </w:p>
    <w:p w14:paraId="211688AF" w14:textId="77777777" w:rsidR="00C74F71" w:rsidRPr="000D6F06" w:rsidRDefault="00C74F71" w:rsidP="00C74F71">
      <w:pPr>
        <w:pStyle w:val="NormalWeb"/>
        <w:spacing w:line="480" w:lineRule="auto"/>
        <w:ind w:firstLine="720"/>
        <w:contextualSpacing/>
        <w:rPr>
          <w:rFonts w:eastAsiaTheme="minorEastAsia"/>
          <w:b/>
          <w:bCs/>
        </w:rPr>
      </w:pPr>
    </w:p>
    <w:p w14:paraId="56C12B24" w14:textId="77777777" w:rsidR="00C74F71" w:rsidRPr="000D6F06" w:rsidRDefault="00C74F71" w:rsidP="00C74F71">
      <w:pPr>
        <w:pStyle w:val="NormalWeb"/>
        <w:spacing w:line="480" w:lineRule="auto"/>
        <w:ind w:firstLine="720"/>
        <w:contextualSpacing/>
        <w:rPr>
          <w:rFonts w:eastAsiaTheme="minorEastAsia"/>
          <w:b/>
          <w:bCs/>
        </w:rPr>
      </w:pPr>
    </w:p>
    <w:p w14:paraId="767C85E2" w14:textId="77777777" w:rsidR="00C74F71" w:rsidRPr="000D6F06" w:rsidRDefault="00C74F71" w:rsidP="00C74F71">
      <w:pPr>
        <w:pStyle w:val="NormalWeb"/>
        <w:spacing w:line="480" w:lineRule="auto"/>
        <w:ind w:firstLine="720"/>
        <w:contextualSpacing/>
        <w:rPr>
          <w:rFonts w:eastAsiaTheme="minorEastAsia"/>
          <w:b/>
          <w:bCs/>
        </w:rPr>
      </w:pPr>
    </w:p>
    <w:p w14:paraId="20679C54" w14:textId="77777777" w:rsidR="00C74F71" w:rsidRPr="000D6F06" w:rsidRDefault="00C74F71" w:rsidP="00C74F71">
      <w:pPr>
        <w:pStyle w:val="NormalWeb"/>
        <w:spacing w:line="480" w:lineRule="auto"/>
        <w:ind w:firstLine="720"/>
        <w:contextualSpacing/>
        <w:rPr>
          <w:rFonts w:eastAsiaTheme="minorEastAsia"/>
          <w:b/>
          <w:bCs/>
        </w:rPr>
      </w:pPr>
    </w:p>
    <w:p w14:paraId="54A5C637" w14:textId="4D6BC89C" w:rsidR="00556109" w:rsidRPr="000D6F06" w:rsidRDefault="00556109" w:rsidP="000166D0">
      <w:pPr>
        <w:pStyle w:val="NormalWeb"/>
        <w:spacing w:before="0" w:beforeAutospacing="0" w:after="0" w:afterAutospacing="0"/>
        <w:contextualSpacing/>
      </w:pPr>
      <w:r w:rsidRPr="000D6F06">
        <w:rPr>
          <w:b/>
          <w:bCs/>
        </w:rPr>
        <w:lastRenderedPageBreak/>
        <w:t xml:space="preserve">Table </w:t>
      </w:r>
      <w:r w:rsidR="00007B85" w:rsidRPr="000D6F06">
        <w:rPr>
          <w:b/>
          <w:bCs/>
        </w:rPr>
        <w:t>A</w:t>
      </w:r>
      <w:r w:rsidRPr="000D6F06">
        <w:rPr>
          <w:b/>
          <w:bCs/>
        </w:rPr>
        <w:t>1</w:t>
      </w:r>
      <w:r w:rsidRPr="000D6F06">
        <w:t xml:space="preserve"> Eigenvalue of the factors extracted and factor loadings of job quality variables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51"/>
        <w:gridCol w:w="1303"/>
        <w:gridCol w:w="1090"/>
        <w:gridCol w:w="981"/>
        <w:gridCol w:w="1035"/>
      </w:tblGrid>
      <w:tr w:rsidR="00556109" w:rsidRPr="000D6F06" w14:paraId="719F7736" w14:textId="77777777" w:rsidTr="00C74F71">
        <w:trPr>
          <w:trHeight w:val="320"/>
        </w:trPr>
        <w:tc>
          <w:tcPr>
            <w:tcW w:w="264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3E168D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Factor</w:t>
            </w:r>
          </w:p>
        </w:tc>
        <w:tc>
          <w:tcPr>
            <w:tcW w:w="69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F40AD2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Eigenvalue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4FEDD6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Variance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63F286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5BD8F8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556109" w:rsidRPr="000D6F06" w14:paraId="6CC8E039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39A6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Factor1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93F7D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2.84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5825E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1.64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70F77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90E5D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109" w:rsidRPr="000D6F06" w14:paraId="06BD48F1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ECDC2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Factor2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890C5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1.54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6DB2A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0.31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2AF01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07D8C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109" w:rsidRPr="000D6F06" w14:paraId="1D46A291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3FA61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Factor3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910E2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9B066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0.004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13477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672FF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109" w:rsidRPr="000D6F06" w14:paraId="2F99ED13" w14:textId="77777777" w:rsidTr="00C74F71">
        <w:trPr>
          <w:trHeight w:val="300"/>
        </w:trPr>
        <w:tc>
          <w:tcPr>
            <w:tcW w:w="26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D75DCE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Factor4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368C78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0.21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B788E6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0BA6F6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1092E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109" w:rsidRPr="000D6F06" w14:paraId="6CAFC2AD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28B0B1" w14:textId="2FE334FF" w:rsidR="00556109" w:rsidRPr="000D6F06" w:rsidRDefault="00085A21" w:rsidP="00556109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Job characteristics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0F5862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Factor1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BE7886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Factor2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228D1D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Factor3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8C629B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Factor 4</w:t>
            </w:r>
          </w:p>
        </w:tc>
      </w:tr>
      <w:tr w:rsidR="00556109" w:rsidRPr="000D6F06" w14:paraId="046D9448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C560B" w14:textId="79EDC994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 xml:space="preserve">The average monthly wage </w:t>
            </w:r>
            <w:r w:rsidR="00EB32C7" w:rsidRPr="000D6F06">
              <w:rPr>
                <w:rFonts w:ascii="Times New Roman" w:hAnsi="Times New Roman" w:cs="Times New Roman"/>
                <w:sz w:val="22"/>
                <w:szCs w:val="22"/>
              </w:rPr>
              <w:t xml:space="preserve">in </w:t>
            </w: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the previous year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ACC1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929E7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948D4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BB28E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</w:tr>
      <w:tr w:rsidR="00556109" w:rsidRPr="000D6F06" w14:paraId="5528518B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E4574" w14:textId="34307A13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 xml:space="preserve">Having </w:t>
            </w:r>
            <w:r w:rsidR="009D6B7D">
              <w:rPr>
                <w:rFonts w:ascii="Times New Roman" w:hAnsi="Times New Roman" w:cs="Times New Roman"/>
                <w:sz w:val="22"/>
                <w:szCs w:val="22"/>
              </w:rPr>
              <w:t>any</w:t>
            </w: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 xml:space="preserve"> employment-based </w:t>
            </w:r>
            <w:r w:rsidR="00A04F98" w:rsidRPr="000D6F06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nsurance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B5A6D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8D5C1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0.81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CEB89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4B6DF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</w:tr>
      <w:tr w:rsidR="00556109" w:rsidRPr="000D6F06" w14:paraId="509E6BDB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D14BF" w14:textId="122E72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Labour</w:t>
            </w:r>
            <w:proofErr w:type="spellEnd"/>
            <w:r w:rsidRPr="000D6F06">
              <w:rPr>
                <w:rFonts w:ascii="Times New Roman" w:hAnsi="Times New Roman" w:cs="Times New Roman"/>
                <w:sz w:val="22"/>
                <w:szCs w:val="22"/>
              </w:rPr>
              <w:t xml:space="preserve"> contract type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18F4C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31B05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0.60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06270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D3171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</w:tr>
      <w:tr w:rsidR="00556109" w:rsidRPr="000D6F06" w14:paraId="3C13D4DC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C860D" w14:textId="0D72DFC9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Having any stipend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F843A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0874D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373D5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-0.19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F8A93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-0.01</w:t>
            </w:r>
          </w:p>
        </w:tc>
      </w:tr>
      <w:tr w:rsidR="00556109" w:rsidRPr="000D6F06" w14:paraId="487319B1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9E33F" w14:textId="07EE4C1F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Work</w:t>
            </w:r>
            <w:r w:rsidR="00BF34F6">
              <w:rPr>
                <w:rFonts w:ascii="Times New Roman" w:hAnsi="Times New Roman" w:cs="Times New Roman"/>
                <w:sz w:val="22"/>
                <w:szCs w:val="22"/>
              </w:rPr>
              <w:t>ing</w:t>
            </w: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 xml:space="preserve"> in the pub</w:t>
            </w:r>
            <w:r w:rsidR="00EB32C7" w:rsidRPr="000D6F06">
              <w:rPr>
                <w:rFonts w:ascii="Times New Roman" w:hAnsi="Times New Roman" w:cs="Times New Roman"/>
                <w:sz w:val="22"/>
                <w:szCs w:val="22"/>
              </w:rPr>
              <w:t>l</w:t>
            </w: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ic sector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FD43C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DCE4D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024E9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4B652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-0.04</w:t>
            </w:r>
          </w:p>
        </w:tc>
      </w:tr>
      <w:tr w:rsidR="00556109" w:rsidRPr="000D6F06" w14:paraId="45492B14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D7418" w14:textId="263FB40B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 xml:space="preserve">Satisfaction with </w:t>
            </w:r>
            <w:r w:rsidR="009D6B7D">
              <w:rPr>
                <w:rFonts w:ascii="Times New Roman" w:hAnsi="Times New Roman" w:cs="Times New Roman"/>
                <w:sz w:val="22"/>
                <w:szCs w:val="22"/>
              </w:rPr>
              <w:t xml:space="preserve">overall </w:t>
            </w: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work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798F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0.81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34FAD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45977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91E38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0.15</w:t>
            </w:r>
          </w:p>
        </w:tc>
      </w:tr>
      <w:tr w:rsidR="00556109" w:rsidRPr="000D6F06" w14:paraId="593DCF0B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664DA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Satisfaction with income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7B6B8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0.66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7B2D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72805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-0.10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703E9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0.28</w:t>
            </w:r>
          </w:p>
        </w:tc>
      </w:tr>
      <w:tr w:rsidR="00556109" w:rsidRPr="000D6F06" w14:paraId="2D2C7D96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CCB30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Satisfaction with safety at work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BC362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3635C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7BBAD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7D469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-0.16</w:t>
            </w:r>
          </w:p>
        </w:tc>
      </w:tr>
      <w:tr w:rsidR="00556109" w:rsidRPr="000D6F06" w14:paraId="6A7E5751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EDABB3C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Satisfaction with work environment</w:t>
            </w:r>
          </w:p>
        </w:tc>
        <w:tc>
          <w:tcPr>
            <w:tcW w:w="69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4DBB2C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0.76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91260AC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52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139096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53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9E85C2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-0.16</w:t>
            </w:r>
          </w:p>
        </w:tc>
      </w:tr>
      <w:tr w:rsidR="00556109" w:rsidRPr="000D6F06" w14:paraId="254C4771" w14:textId="77777777" w:rsidTr="00C74F71">
        <w:trPr>
          <w:trHeight w:val="320"/>
        </w:trPr>
        <w:tc>
          <w:tcPr>
            <w:tcW w:w="264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E89CB0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Satisfaction with work time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CFD2BE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0.67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D4B5D0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4FD0E4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0.10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0D9CFD" w14:textId="77777777" w:rsidR="00556109" w:rsidRPr="000D6F06" w:rsidRDefault="00556109" w:rsidP="00556109">
            <w:pPr>
              <w:spacing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D6F06">
              <w:rPr>
                <w:rFonts w:ascii="Times New Roman" w:hAnsi="Times New Roman" w:cs="Times New Roman"/>
                <w:sz w:val="22"/>
                <w:szCs w:val="22"/>
              </w:rPr>
              <w:t>-0.06</w:t>
            </w:r>
          </w:p>
        </w:tc>
      </w:tr>
    </w:tbl>
    <w:p w14:paraId="566B98B2" w14:textId="48AE5B57" w:rsidR="0021036E" w:rsidRPr="000D6F06" w:rsidRDefault="00AF7DFD" w:rsidP="00AF7DFD">
      <w:pPr>
        <w:pStyle w:val="NormalWeb"/>
        <w:rPr>
          <w:sz w:val="22"/>
          <w:szCs w:val="22"/>
        </w:rPr>
      </w:pPr>
      <w:r w:rsidRPr="000D6F06">
        <w:rPr>
          <w:sz w:val="22"/>
          <w:szCs w:val="22"/>
        </w:rPr>
        <w:t xml:space="preserve">   </w:t>
      </w:r>
    </w:p>
    <w:p w14:paraId="644B0DA4" w14:textId="7ED12BCE" w:rsidR="0021036E" w:rsidRPr="000D6F06" w:rsidRDefault="00DC6FC4" w:rsidP="00946ED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D6F0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0C089BD" wp14:editId="5F73A8CA">
            <wp:extent cx="5943600" cy="3531235"/>
            <wp:effectExtent l="0" t="0" r="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0000000-0008-0000-01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036E" w:rsidRPr="000D6F06">
        <w:rPr>
          <w:rFonts w:ascii="Times New Roman" w:hAnsi="Times New Roman" w:cs="Times New Roman"/>
          <w:sz w:val="22"/>
          <w:szCs w:val="22"/>
        </w:rPr>
        <w:br/>
      </w:r>
      <w:r w:rsidR="0021036E" w:rsidRPr="000D6F06">
        <w:rPr>
          <w:rFonts w:ascii="Times New Roman" w:hAnsi="Times New Roman" w:cs="Times New Roman"/>
          <w:b/>
          <w:bCs/>
        </w:rPr>
        <w:t>Fig</w:t>
      </w:r>
      <w:r w:rsidR="005C5188">
        <w:rPr>
          <w:rFonts w:ascii="Times New Roman" w:hAnsi="Times New Roman" w:cs="Times New Roman"/>
          <w:b/>
          <w:bCs/>
        </w:rPr>
        <w:t>.</w:t>
      </w:r>
      <w:r w:rsidR="0021036E" w:rsidRPr="000D6F06">
        <w:rPr>
          <w:rFonts w:ascii="Times New Roman" w:hAnsi="Times New Roman" w:cs="Times New Roman"/>
          <w:b/>
          <w:bCs/>
        </w:rPr>
        <w:t xml:space="preserve"> </w:t>
      </w:r>
      <w:r w:rsidR="00946EDC" w:rsidRPr="000D6F06">
        <w:rPr>
          <w:rFonts w:ascii="Times New Roman" w:hAnsi="Times New Roman" w:cs="Times New Roman"/>
          <w:b/>
          <w:bCs/>
        </w:rPr>
        <w:t>A</w:t>
      </w:r>
      <w:r w:rsidR="0021036E" w:rsidRPr="000D6F06">
        <w:rPr>
          <w:rFonts w:ascii="Times New Roman" w:hAnsi="Times New Roman" w:cs="Times New Roman"/>
          <w:b/>
          <w:bCs/>
        </w:rPr>
        <w:t>1</w:t>
      </w:r>
      <w:r w:rsidR="00F82096" w:rsidRPr="000D6F06">
        <w:rPr>
          <w:rFonts w:ascii="Times New Roman" w:hAnsi="Times New Roman" w:cs="Times New Roman"/>
        </w:rPr>
        <w:t xml:space="preserve"> </w:t>
      </w:r>
      <w:r w:rsidR="0021036E" w:rsidRPr="000D6F06">
        <w:rPr>
          <w:rFonts w:ascii="Times New Roman" w:hAnsi="Times New Roman" w:cs="Times New Roman"/>
        </w:rPr>
        <w:t>Scree plot from factor analysis of job quality.</w:t>
      </w:r>
    </w:p>
    <w:p w14:paraId="635B1941" w14:textId="77777777" w:rsidR="0021036E" w:rsidRPr="000D6F06" w:rsidRDefault="0021036E" w:rsidP="00946EDC">
      <w:pPr>
        <w:rPr>
          <w:rFonts w:ascii="Times New Roman" w:hAnsi="Times New Roman" w:cs="Times New Roman"/>
        </w:rPr>
        <w:sectPr w:rsidR="0021036E" w:rsidRPr="000D6F06">
          <w:footerReference w:type="default" r:id="rId8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10FBA2B" w14:textId="0AE4220F" w:rsidR="00FD55F6" w:rsidRPr="00B52A08" w:rsidRDefault="0039338B" w:rsidP="00A47437">
      <w:pPr>
        <w:spacing w:after="0"/>
        <w:contextualSpacing/>
        <w:rPr>
          <w:rFonts w:ascii="Times New Roman" w:hAnsi="Times New Roman" w:cs="Times New Roman"/>
        </w:rPr>
      </w:pPr>
      <w:r w:rsidRPr="00B52A08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007B85" w:rsidRPr="00B52A08">
        <w:rPr>
          <w:rFonts w:ascii="Times New Roman" w:hAnsi="Times New Roman" w:cs="Times New Roman"/>
          <w:b/>
          <w:bCs/>
        </w:rPr>
        <w:t>A</w:t>
      </w:r>
      <w:r w:rsidRPr="00B52A08">
        <w:rPr>
          <w:rFonts w:ascii="Times New Roman" w:hAnsi="Times New Roman" w:cs="Times New Roman"/>
          <w:b/>
          <w:bCs/>
        </w:rPr>
        <w:t>2</w:t>
      </w:r>
      <w:r w:rsidR="00522CEB" w:rsidRPr="00B52A08">
        <w:rPr>
          <w:rFonts w:ascii="Times New Roman" w:hAnsi="Times New Roman" w:cs="Times New Roman"/>
        </w:rPr>
        <w:t xml:space="preserve"> </w:t>
      </w:r>
      <w:r w:rsidRPr="00B52A08">
        <w:rPr>
          <w:rFonts w:ascii="Times New Roman" w:hAnsi="Times New Roman" w:cs="Times New Roman"/>
        </w:rPr>
        <w:t xml:space="preserve">Characteristics of migrants </w:t>
      </w:r>
      <w:r w:rsidR="00A47437" w:rsidRPr="00B52A08">
        <w:rPr>
          <w:rFonts w:ascii="Times New Roman" w:hAnsi="Times New Roman" w:cs="Times New Roman"/>
        </w:rPr>
        <w:t>by gender and direction</w:t>
      </w:r>
      <w:r w:rsidR="00B52A08">
        <w:rPr>
          <w:rFonts w:ascii="Times New Roman" w:hAnsi="Times New Roman" w:cs="Times New Roman"/>
        </w:rPr>
        <w:t>s</w:t>
      </w:r>
      <w:r w:rsidR="00A47437" w:rsidRPr="00B52A08">
        <w:rPr>
          <w:rFonts w:ascii="Times New Roman" w:hAnsi="Times New Roman" w:cs="Times New Roman"/>
        </w:rPr>
        <w:t xml:space="preserve"> of </w:t>
      </w:r>
      <w:r w:rsidR="00B52A08">
        <w:rPr>
          <w:rFonts w:ascii="Times New Roman" w:hAnsi="Times New Roman" w:cs="Times New Roman"/>
        </w:rPr>
        <w:t>repeat migration</w:t>
      </w:r>
      <w:r w:rsidRPr="00B52A08">
        <w:rPr>
          <w:rFonts w:ascii="Times New Roman" w:hAnsi="Times New Roman" w:cs="Times New Roman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10"/>
        <w:gridCol w:w="1055"/>
        <w:gridCol w:w="1097"/>
        <w:gridCol w:w="1169"/>
        <w:gridCol w:w="1054"/>
        <w:gridCol w:w="1097"/>
        <w:gridCol w:w="1175"/>
        <w:gridCol w:w="1054"/>
        <w:gridCol w:w="1097"/>
        <w:gridCol w:w="1192"/>
      </w:tblGrid>
      <w:tr w:rsidR="00BA363B" w:rsidRPr="000D6F06" w14:paraId="5E03595F" w14:textId="77777777" w:rsidTr="00BA363B">
        <w:trPr>
          <w:trHeight w:val="320"/>
        </w:trPr>
        <w:tc>
          <w:tcPr>
            <w:tcW w:w="1531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5A929" w14:textId="77777777" w:rsidR="00FD55F6" w:rsidRPr="000D6F06" w:rsidRDefault="00FD55F6" w:rsidP="00FD55F6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4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1763CE" w14:textId="77777777" w:rsidR="00FD55F6" w:rsidRPr="000D6F06" w:rsidRDefault="00FD55F6" w:rsidP="00FD55F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Total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5CE04D" w14:textId="77777777" w:rsidR="00FD55F6" w:rsidRPr="000D6F06" w:rsidRDefault="00FD55F6" w:rsidP="00FD55F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15DD97" w14:textId="77777777" w:rsidR="00FD55F6" w:rsidRPr="000D6F06" w:rsidRDefault="00FD55F6" w:rsidP="00FD55F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E2A7C0" w14:textId="77777777" w:rsidR="00FD55F6" w:rsidRPr="000D6F06" w:rsidRDefault="00FD55F6" w:rsidP="00FD55F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4A2592" w14:textId="77777777" w:rsidR="00FD55F6" w:rsidRPr="000D6F06" w:rsidRDefault="00FD55F6" w:rsidP="00FD55F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90546C" w14:textId="77777777" w:rsidR="00FD55F6" w:rsidRPr="000D6F06" w:rsidRDefault="00FD55F6" w:rsidP="00FD55F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A363B" w:rsidRPr="000D6F06" w14:paraId="3D94AA8F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DF89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356AE1" w14:textId="418420AC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Staying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5206EA" w14:textId="6E2D5316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Returning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FF6B06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Moving</w:t>
            </w:r>
          </w:p>
          <w:p w14:paraId="0DE01C4C" w14:textId="15FA93A9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onwards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AA488D" w14:textId="3C98403A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Staying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AE4B39" w14:textId="37E4BD46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Returning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3E015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Moving</w:t>
            </w:r>
          </w:p>
          <w:p w14:paraId="6D88A92A" w14:textId="2EC566EE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onwards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CE99D5" w14:textId="0214A126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Staying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F057AC" w14:textId="6C76F2FD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Returning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54B8F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Moving</w:t>
            </w:r>
          </w:p>
          <w:p w14:paraId="0D602C6B" w14:textId="0F49B40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onwards</w:t>
            </w:r>
          </w:p>
        </w:tc>
      </w:tr>
      <w:tr w:rsidR="00BA363B" w:rsidRPr="000D6F06" w14:paraId="182DC858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017CE" w14:textId="53A230AF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Objective job quality score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DE3E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-0.14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BB80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0.17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D27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9F01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-0.06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C08B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C32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5909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-0.24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9F01D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-0.06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D65F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-0.05</w:t>
            </w:r>
          </w:p>
        </w:tc>
      </w:tr>
      <w:tr w:rsidR="00BA363B" w:rsidRPr="000D6F06" w14:paraId="4BF30EF9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B8501" w14:textId="7F0DA475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A313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(0.96)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EA0C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(0.99)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B136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(1.00)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3AB0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(0.97)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4BA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(0.99)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498F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D1E4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(0.94)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EC4B6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(0.99)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D41D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(0.99)</w:t>
            </w:r>
          </w:p>
        </w:tc>
      </w:tr>
      <w:tr w:rsidR="00BA363B" w:rsidRPr="000D6F06" w14:paraId="343CB2E2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23FB2" w14:textId="47293413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Subjective job quality score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2765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D56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55B8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-0.02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585A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-0.11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59E0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-0.07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B5EA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-0.10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A57A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068BF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F362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0.11</w:t>
            </w:r>
          </w:p>
        </w:tc>
      </w:tr>
      <w:tr w:rsidR="00BA363B" w:rsidRPr="000D6F06" w14:paraId="7EB82654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75D99" w14:textId="128B503A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E73B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(0.97)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A627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(1.00)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F418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(0.94)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2700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(1.01)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1748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0DFD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767A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(0.90)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FA4B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(0.95)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EEBC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(0.82)</w:t>
            </w:r>
          </w:p>
        </w:tc>
      </w:tr>
      <w:tr w:rsidR="00BA363B" w:rsidRPr="000D6F06" w14:paraId="2C3F95B5" w14:textId="77777777" w:rsidTr="00BA363B">
        <w:trPr>
          <w:trHeight w:val="36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35A13" w14:textId="41A9939E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Educational attainment (%)</w:t>
            </w: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38AF5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69CD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AC02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AD49D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B5E36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9E28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5507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D51ED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CE9B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A363B" w:rsidRPr="000D6F06" w14:paraId="7BB0F8AC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F1474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High school or below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0557F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83.75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CBB2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80.10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5CFF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72.09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7308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86.11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DC56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84.73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A946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73.56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CE02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80.58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1229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72.96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911E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69.53</w:t>
            </w:r>
          </w:p>
        </w:tc>
      </w:tr>
      <w:tr w:rsidR="00BA363B" w:rsidRPr="000D6F06" w14:paraId="265DCEE6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0E761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At least some college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948B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16.25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6304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19.90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5D67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27.98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0D36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13.89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A91E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15.27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CE87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26.44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F265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19.42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F0D9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27.04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9D50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30.47</w:t>
            </w:r>
          </w:p>
        </w:tc>
      </w:tr>
      <w:tr w:rsidR="00BA363B" w:rsidRPr="000D6F06" w14:paraId="2B8FDD5B" w14:textId="77777777" w:rsidTr="00BA363B">
        <w:trPr>
          <w:trHeight w:val="36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71C4D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Industry (%)</w:t>
            </w: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5B282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DD45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88A9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8988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0EB5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1DA3F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E9B1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FE8D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552A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A363B" w:rsidRPr="000D6F06" w14:paraId="453E2077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BB111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Manufacture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34BE2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31.69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0BED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32.39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6B0B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37.80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688E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31.37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E6AF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32.79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90C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37.02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39AA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32.30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0BE4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31.76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079D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39.06</w:t>
            </w:r>
          </w:p>
        </w:tc>
      </w:tr>
      <w:tr w:rsidR="00BA363B" w:rsidRPr="000D6F06" w14:paraId="41095C27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05164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Construction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EF533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10.45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7BEB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11.74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B6D1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9.52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598B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15.38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0CAF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17.31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77D2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13.94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96B6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3.09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A42A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3.15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B103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2.34</w:t>
            </w:r>
          </w:p>
        </w:tc>
      </w:tr>
      <w:tr w:rsidR="00BA363B" w:rsidRPr="000D6F06" w14:paraId="5CDA5C85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1261A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Transportation and warehousing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BF766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4.52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F42A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3.46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C378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4.17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B782F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6.56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E6EC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4.89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BA71F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5.77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7355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1.64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625B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1.26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1D8E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1.56</w:t>
            </w:r>
          </w:p>
        </w:tc>
      </w:tr>
      <w:tr w:rsidR="00BA363B" w:rsidRPr="000D6F06" w14:paraId="2C1E53F5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C5546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Retail and wholesale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003B0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10.17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5DBF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10.51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FA0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11.01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AD47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5.88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522B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5.70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0646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4.81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95CB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16.47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6143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17.92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29656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21.09</w:t>
            </w:r>
          </w:p>
        </w:tc>
      </w:tr>
      <w:tr w:rsidR="00BA363B" w:rsidRPr="000D6F06" w14:paraId="1C7D11B9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7BB5E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Hotel and catering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2BC51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5.79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3CE5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4.57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F4C5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3.87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0D86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4.10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A109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3.26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C39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2.40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EA98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8.46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9D3C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6.60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DE37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6.25</w:t>
            </w:r>
          </w:p>
        </w:tc>
      </w:tr>
      <w:tr w:rsidR="00BA363B" w:rsidRPr="000D6F06" w14:paraId="1460C8C4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D9B7C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Other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E29D2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37.38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357A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37.33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678E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33.63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8606D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36.71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805C6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36.05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23E0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36.06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2FFE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38.03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09EA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39.31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2728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29.69</w:t>
            </w:r>
          </w:p>
        </w:tc>
      </w:tr>
      <w:tr w:rsidR="00BA363B" w:rsidRPr="000D6F06" w14:paraId="2CA2DBD9" w14:textId="77777777" w:rsidTr="00BA363B">
        <w:trPr>
          <w:trHeight w:val="36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2B655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Occupation (%)</w:t>
            </w: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9BE62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997D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2A53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9ED5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3678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71A4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8022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6EB9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8781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A363B" w:rsidRPr="000D6F06" w14:paraId="08E3E5F6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8EC18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Manager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653DF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5.50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C754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4.57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C8B9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7.14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34B4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6.02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B207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4.07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9F20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8.65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73DE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4.37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F943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5.35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53FF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4.69</w:t>
            </w:r>
          </w:p>
        </w:tc>
      </w:tr>
      <w:tr w:rsidR="00BA363B" w:rsidRPr="000D6F06" w14:paraId="1E392720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9D22E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Professional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0F0F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11.29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63A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12.86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3111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14.29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3BE6D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7.25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D4D6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9.16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FB20D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12.50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E6EB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16.64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9719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18.55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6856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17.19</w:t>
            </w:r>
          </w:p>
        </w:tc>
      </w:tr>
      <w:tr w:rsidR="00BA363B" w:rsidRPr="000D6F06" w14:paraId="107F115C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EB485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Clerical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0072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8.78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ECC1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10.51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86A4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9.52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2943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8.82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CDB1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9.57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D1A4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8.65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50BD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8.64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474A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11.95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CD97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10.94</w:t>
            </w:r>
          </w:p>
        </w:tc>
      </w:tr>
      <w:tr w:rsidR="00BA363B" w:rsidRPr="000D6F06" w14:paraId="484B521F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99E35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Service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7426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26.56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B398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25.96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A5D7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24.11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04FE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17.02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6619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17.92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B477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17.31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2212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39.67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EF5D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38.36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9173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35.16</w:t>
            </w:r>
          </w:p>
        </w:tc>
      </w:tr>
      <w:tr w:rsidR="00BA363B" w:rsidRPr="000D6F06" w14:paraId="271FBE45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A4642" w14:textId="5C36BC7B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Manual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6010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47.87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26C7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46.11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7116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44.94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37AE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60.90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ECBA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59.27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6C5E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52.88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3877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30.66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0917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25.79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91C4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32.03</w:t>
            </w:r>
          </w:p>
        </w:tc>
      </w:tr>
      <w:tr w:rsidR="00BA363B" w:rsidRPr="000D6F06" w14:paraId="4CF5FD1E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3200E" w14:textId="7C768655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Age (in years)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17B66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37.85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7C86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34.29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F004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33.00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AE29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38.60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2735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35.42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EF5C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33.33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840E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36.94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E43F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32.55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346F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32.14</w:t>
            </w:r>
          </w:p>
        </w:tc>
      </w:tr>
      <w:tr w:rsidR="00BA363B" w:rsidRPr="000D6F06" w14:paraId="6B500224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C591E" w14:textId="58F700EB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398F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(11.29)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0C12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(10.81)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EB8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(10.79)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F802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(11.77)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327C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(11.30)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A33E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(11.38)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5A4E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(10.55)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4A536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(9.79)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2DA5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(9.76)</w:t>
            </w:r>
          </w:p>
        </w:tc>
      </w:tr>
      <w:tr w:rsidR="00BA363B" w:rsidRPr="000D6F06" w14:paraId="38E6936E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F0F8B" w14:textId="7C00821F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Self-rated health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43A0F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3.29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474F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3.29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0974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3.31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7BF0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3.38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859A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3.37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3CA3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3.34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1471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3.39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1368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3.22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534C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3.16</w:t>
            </w:r>
          </w:p>
        </w:tc>
      </w:tr>
      <w:tr w:rsidR="00BA363B" w:rsidRPr="000D6F06" w14:paraId="02956177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2B456" w14:textId="4A4D5883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D04C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(1.08)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C653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2B82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FA89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(1.09)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30BA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(1.07)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225D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(0.99)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2505F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(1.050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206E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ED2AF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(1.05)</w:t>
            </w:r>
          </w:p>
        </w:tc>
      </w:tr>
      <w:tr w:rsidR="00BA363B" w:rsidRPr="000D6F06" w14:paraId="1D01CCBD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8B632" w14:textId="2CFB75D5" w:rsidR="00BA363B" w:rsidRPr="000D6F06" w:rsidRDefault="0073375E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Own</w:t>
            </w:r>
            <w:r w:rsidR="00BA363B"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ing land </w:t>
            </w:r>
            <w:r w:rsidR="005A673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at home villages</w:t>
            </w:r>
            <w:r w:rsidR="00BA363B"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(%)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27D3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68.43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9E0A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67.61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1E76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64.88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C618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71.77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5FE3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72.30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54D3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67.31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0A97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64.27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1728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60.38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35F0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60.94</w:t>
            </w:r>
          </w:p>
        </w:tc>
      </w:tr>
      <w:tr w:rsidR="00BA363B" w:rsidRPr="000D6F06" w14:paraId="0F1902FB" w14:textId="77777777" w:rsidTr="00BA363B">
        <w:trPr>
          <w:trHeight w:val="320"/>
        </w:trPr>
        <w:tc>
          <w:tcPr>
            <w:tcW w:w="268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83AC9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Marital status and the location of the spouse</w:t>
            </w: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41FD6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6476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D50F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90AA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B3FA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4C07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A363B" w:rsidRPr="000D6F06" w14:paraId="72529F3D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417EC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Unmarried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6902D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17.33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5E73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30.53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3ECC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34.52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FE9F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19.14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031E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34.22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73E16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36.54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5C3A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15.65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FF2ED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24.84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7415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31.25</w:t>
            </w:r>
          </w:p>
        </w:tc>
      </w:tr>
      <w:tr w:rsidR="00BA363B" w:rsidRPr="000D6F06" w14:paraId="620A1D76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3D1EE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Married and not living with spouse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99186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6.78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0710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11.37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D385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15.48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6514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4.31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8A3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10.59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8C70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15.87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96B2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9.65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1B0B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12.58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5DAD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14.84</w:t>
            </w:r>
          </w:p>
        </w:tc>
      </w:tr>
      <w:tr w:rsidR="00BA363B" w:rsidRPr="000D6F06" w14:paraId="056C5B5C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91527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  Married and living with spouse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D587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75.89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81BF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58.10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5657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50.60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2497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76.56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4B4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55.19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C5A0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47.60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68EB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74.70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DE9F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62.58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52FED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53.91</w:t>
            </w:r>
          </w:p>
        </w:tc>
      </w:tr>
      <w:tr w:rsidR="00BA363B" w:rsidRPr="000D6F06" w14:paraId="4175C596" w14:textId="77777777" w:rsidTr="00BA363B">
        <w:trPr>
          <w:trHeight w:val="320"/>
        </w:trPr>
        <w:tc>
          <w:tcPr>
            <w:tcW w:w="268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99E1B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Parenthood status and the location of children</w:t>
            </w: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1,2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348CE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CB5E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AC85D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57E2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4E33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F73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A363B" w:rsidRPr="000D6F06" w14:paraId="6A10EDA6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9F0F2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Nonparent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D4B8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51.60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67AA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53.28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CADB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58.93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0224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55.02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0333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56.62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8D57D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61.54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2EB76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47.04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FD98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48.11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994DF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54.69</w:t>
            </w:r>
          </w:p>
        </w:tc>
      </w:tr>
      <w:tr w:rsidR="00BA363B" w:rsidRPr="000D6F06" w14:paraId="5C757A8F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9F3D0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Parent and not living with children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4BB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4.51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FE4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14.96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ADBB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16.67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C5FC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5.19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38D7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16.90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6FA3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16.83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96CE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3.82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4268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11.95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7A51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16.41</w:t>
            </w:r>
          </w:p>
        </w:tc>
      </w:tr>
      <w:tr w:rsidR="00BA363B" w:rsidRPr="000D6F06" w14:paraId="1CC742B3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BAEEC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Parent and living with children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2479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43.79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113A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31.77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B65B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24.40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A60AA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39.78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B60B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26.48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9B87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21.63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6E70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49.14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AC98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39.94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2C1F3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28.91</w:t>
            </w:r>
          </w:p>
        </w:tc>
      </w:tr>
      <w:tr w:rsidR="00BA363B" w:rsidRPr="000D6F06" w14:paraId="31E6BFF4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68214" w14:textId="777777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N of observations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903D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2562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45EDC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809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81A60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8C9C4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1463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12578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72817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9B661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1099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6474E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A71A5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128</w:t>
            </w:r>
          </w:p>
        </w:tc>
      </w:tr>
      <w:tr w:rsidR="00BA363B" w:rsidRPr="000D6F06" w14:paraId="652B7209" w14:textId="77777777" w:rsidTr="00BA363B">
        <w:trPr>
          <w:trHeight w:val="320"/>
        </w:trPr>
        <w:tc>
          <w:tcPr>
            <w:tcW w:w="15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5EB486" w14:textId="54CEE177" w:rsidR="00BA363B" w:rsidRPr="000D6F06" w:rsidRDefault="00BA363B" w:rsidP="00BA363B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% of observations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40846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69.11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24F3EF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21.82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AEE35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9.06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54D12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67.67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E7CC3B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22.71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92ED3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9.62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A2510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71.13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0A9C42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20.58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196459" w14:textId="77777777" w:rsidR="00BA363B" w:rsidRPr="000D6F06" w:rsidRDefault="00BA363B" w:rsidP="00BA3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8.28</w:t>
            </w:r>
          </w:p>
        </w:tc>
      </w:tr>
    </w:tbl>
    <w:p w14:paraId="41D68296" w14:textId="77777777" w:rsidR="00BD3D7B" w:rsidRPr="00BD3D7B" w:rsidRDefault="006E6084" w:rsidP="006E6084">
      <w:pPr>
        <w:contextualSpacing/>
        <w:rPr>
          <w:rFonts w:ascii="Times New Roman" w:hAnsi="Times New Roman" w:cs="Times New Roman"/>
          <w:sz w:val="22"/>
          <w:szCs w:val="22"/>
        </w:rPr>
      </w:pPr>
      <w:r w:rsidRPr="00BD3D7B">
        <w:rPr>
          <w:rFonts w:ascii="Times New Roman" w:hAnsi="Times New Roman" w:cs="Times New Roman"/>
          <w:sz w:val="22"/>
          <w:szCs w:val="22"/>
        </w:rPr>
        <w:t xml:space="preserve">Notes: </w:t>
      </w:r>
      <w:bookmarkStart w:id="0" w:name="_Hlk200549785"/>
      <w:r w:rsidR="00BA363B" w:rsidRPr="00BD3D7B">
        <w:rPr>
          <w:rFonts w:ascii="Times New Roman" w:hAnsi="Times New Roman" w:cs="Times New Roman"/>
          <w:sz w:val="22"/>
          <w:szCs w:val="22"/>
        </w:rPr>
        <w:t>Percentages are reported for categorical variables. Means and standard deviations (in parentheses) are reported for continuous variables.</w:t>
      </w:r>
      <w:bookmarkEnd w:id="0"/>
      <w:r w:rsidR="00BA363B" w:rsidRPr="00BD3D7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3006176" w14:textId="605F4492" w:rsidR="00AA426F" w:rsidRPr="00BD3D7B" w:rsidRDefault="006E6084" w:rsidP="006E6084">
      <w:pPr>
        <w:contextualSpacing/>
        <w:rPr>
          <w:rFonts w:ascii="Times New Roman" w:hAnsi="Times New Roman" w:cs="Times New Roman"/>
          <w:sz w:val="22"/>
          <w:szCs w:val="22"/>
        </w:rPr>
        <w:sectPr w:rsidR="00AA426F" w:rsidRPr="00BD3D7B" w:rsidSect="0009460B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BD3D7B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BD3D7B">
        <w:rPr>
          <w:rFonts w:ascii="Times New Roman" w:hAnsi="Times New Roman" w:cs="Times New Roman"/>
          <w:sz w:val="22"/>
          <w:szCs w:val="22"/>
        </w:rPr>
        <w:t xml:space="preserve"> For each characteristic, percentages sum to 100. </w:t>
      </w:r>
      <w:r w:rsidRPr="00BD3D7B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BD3D7B">
        <w:rPr>
          <w:rFonts w:ascii="Times New Roman" w:hAnsi="Times New Roman" w:cs="Times New Roman"/>
          <w:sz w:val="22"/>
          <w:szCs w:val="22"/>
        </w:rPr>
        <w:t xml:space="preserve"> Children are dependent children younger than age of 15</w:t>
      </w:r>
      <w:r w:rsidR="00BA363B" w:rsidRPr="00BD3D7B">
        <w:rPr>
          <w:rFonts w:ascii="Times New Roman" w:hAnsi="Times New Roman" w:cs="Times New Roman"/>
          <w:sz w:val="22"/>
          <w:szCs w:val="22"/>
        </w:rPr>
        <w:t>.</w:t>
      </w:r>
      <w:r w:rsidR="008442BC" w:rsidRPr="00BD3D7B">
        <w:rPr>
          <w:rFonts w:ascii="Times New Roman" w:hAnsi="Times New Roman" w:cs="Times New Roman"/>
          <w:sz w:val="22"/>
          <w:szCs w:val="22"/>
        </w:rPr>
        <w:br/>
      </w:r>
    </w:p>
    <w:p w14:paraId="1841D454" w14:textId="3E143334" w:rsidR="00966058" w:rsidRPr="000D6F06" w:rsidRDefault="00656EF3" w:rsidP="008A1ED6">
      <w:pPr>
        <w:pStyle w:val="NormalWeb"/>
        <w:spacing w:before="0" w:beforeAutospacing="0" w:after="0" w:afterAutospacing="0"/>
        <w:contextualSpacing/>
        <w:rPr>
          <w:color w:val="000000"/>
        </w:rPr>
      </w:pPr>
      <w:r w:rsidRPr="000D6F06">
        <w:rPr>
          <w:b/>
          <w:bCs/>
        </w:rPr>
        <w:lastRenderedPageBreak/>
        <w:t xml:space="preserve">Table </w:t>
      </w:r>
      <w:r w:rsidR="00CE3C23" w:rsidRPr="000D6F06">
        <w:rPr>
          <w:b/>
          <w:bCs/>
        </w:rPr>
        <w:t>A</w:t>
      </w:r>
      <w:r w:rsidRPr="000D6F06">
        <w:rPr>
          <w:b/>
          <w:bCs/>
        </w:rPr>
        <w:t>3</w:t>
      </w:r>
      <w:r w:rsidR="00D925D4" w:rsidRPr="000D6F06">
        <w:rPr>
          <w:rFonts w:eastAsiaTheme="minorEastAsia"/>
          <w:b/>
          <w:bCs/>
        </w:rPr>
        <w:t>a</w:t>
      </w:r>
      <w:r w:rsidRPr="000D6F06">
        <w:t xml:space="preserve"> Test</w:t>
      </w:r>
      <w:r w:rsidR="00730E88">
        <w:t>s</w:t>
      </w:r>
      <w:r w:rsidRPr="000D6F06">
        <w:t xml:space="preserve"> for </w:t>
      </w:r>
      <w:r w:rsidR="008A1ED6" w:rsidRPr="000D6F06">
        <w:t xml:space="preserve">educational variation in the association </w:t>
      </w:r>
      <w:r w:rsidRPr="000D6F06">
        <w:t xml:space="preserve">between objective job quality score and </w:t>
      </w:r>
      <w:r w:rsidR="00293F3D">
        <w:t>repeat migration</w:t>
      </w:r>
      <w:r w:rsidR="008A1ED6" w:rsidRPr="000D6F06">
        <w:t xml:space="preserve"> </w:t>
      </w:r>
      <w:r w:rsidRPr="000D6F06">
        <w:t>using average marginal effect</w:t>
      </w:r>
      <w:r w:rsidR="00C2335B" w:rsidRPr="000D6F06">
        <w:t>s</w:t>
      </w:r>
      <w:r w:rsidRPr="000D6F06">
        <w:t xml:space="preserve"> (AME), male migrants</w:t>
      </w:r>
      <w:r w:rsidR="00C2335B" w:rsidRPr="000D6F06">
        <w:t xml:space="preserve"> (N=2162)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1"/>
        <w:gridCol w:w="1889"/>
        <w:gridCol w:w="1891"/>
        <w:gridCol w:w="1889"/>
      </w:tblGrid>
      <w:tr w:rsidR="00966058" w:rsidRPr="000D6F06" w14:paraId="1B3AA42C" w14:textId="77777777" w:rsidTr="00707D12">
        <w:tc>
          <w:tcPr>
            <w:tcW w:w="1972" w:type="pct"/>
            <w:tcBorders>
              <w:top w:val="single" w:sz="8" w:space="0" w:color="auto"/>
            </w:tcBorders>
          </w:tcPr>
          <w:p w14:paraId="62872892" w14:textId="77777777" w:rsidR="00966058" w:rsidRPr="000D6F06" w:rsidRDefault="00966058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</w:p>
        </w:tc>
        <w:tc>
          <w:tcPr>
            <w:tcW w:w="1009" w:type="pct"/>
            <w:tcBorders>
              <w:top w:val="single" w:sz="8" w:space="0" w:color="auto"/>
              <w:bottom w:val="single" w:sz="4" w:space="0" w:color="auto"/>
            </w:tcBorders>
          </w:tcPr>
          <w:p w14:paraId="417D365B" w14:textId="62F6FEDF" w:rsidR="00966058" w:rsidRPr="000D6F06" w:rsidRDefault="008A1ED6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>Group 1</w:t>
            </w:r>
          </w:p>
          <w:p w14:paraId="762C5B60" w14:textId="7B9B27A2" w:rsidR="008A1ED6" w:rsidRPr="000D6F06" w:rsidRDefault="008A1ED6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>High school or below</w:t>
            </w:r>
          </w:p>
        </w:tc>
        <w:tc>
          <w:tcPr>
            <w:tcW w:w="1010" w:type="pct"/>
            <w:tcBorders>
              <w:top w:val="single" w:sz="8" w:space="0" w:color="auto"/>
              <w:bottom w:val="single" w:sz="4" w:space="0" w:color="auto"/>
            </w:tcBorders>
          </w:tcPr>
          <w:p w14:paraId="75F13207" w14:textId="6BBDB9E1" w:rsidR="00966058" w:rsidRPr="000D6F06" w:rsidRDefault="008A1ED6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>Group 2</w:t>
            </w:r>
          </w:p>
          <w:p w14:paraId="1EBA791F" w14:textId="411922F7" w:rsidR="008A1ED6" w:rsidRPr="000D6F06" w:rsidRDefault="008A1ED6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>At least some college</w:t>
            </w:r>
          </w:p>
        </w:tc>
        <w:tc>
          <w:tcPr>
            <w:tcW w:w="1010" w:type="pct"/>
            <w:tcBorders>
              <w:top w:val="single" w:sz="8" w:space="0" w:color="auto"/>
              <w:bottom w:val="single" w:sz="4" w:space="0" w:color="auto"/>
            </w:tcBorders>
          </w:tcPr>
          <w:p w14:paraId="3FF04762" w14:textId="77777777" w:rsidR="00966058" w:rsidRPr="000D6F06" w:rsidRDefault="00966058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i/>
                <w:iCs/>
                <w:color w:val="000000"/>
              </w:rPr>
              <w:t>z</w:t>
            </w:r>
            <w:r w:rsidRPr="000D6F06">
              <w:rPr>
                <w:color w:val="000000"/>
              </w:rPr>
              <w:t>-score test</w:t>
            </w:r>
            <w:r w:rsidR="008A1ED6" w:rsidRPr="000D6F06">
              <w:rPr>
                <w:color w:val="000000"/>
              </w:rPr>
              <w:t>ing whether two AMEs are equal</w:t>
            </w:r>
          </w:p>
          <w:p w14:paraId="72C56EDA" w14:textId="16A5DBED" w:rsidR="003E4DA2" w:rsidRPr="000D6F06" w:rsidRDefault="003E4DA2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>(Group 1 vs. 2)</w:t>
            </w:r>
          </w:p>
        </w:tc>
      </w:tr>
      <w:tr w:rsidR="00966058" w:rsidRPr="000D6F06" w14:paraId="3145F3F9" w14:textId="77777777" w:rsidTr="00707D12">
        <w:tc>
          <w:tcPr>
            <w:tcW w:w="1972" w:type="pct"/>
          </w:tcPr>
          <w:p w14:paraId="33B8F2F1" w14:textId="765C2E49" w:rsidR="00966058" w:rsidRPr="000D6F06" w:rsidRDefault="00966058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>AME of objective job quality</w:t>
            </w:r>
          </w:p>
        </w:tc>
        <w:tc>
          <w:tcPr>
            <w:tcW w:w="1009" w:type="pct"/>
            <w:tcBorders>
              <w:top w:val="single" w:sz="4" w:space="0" w:color="auto"/>
            </w:tcBorders>
          </w:tcPr>
          <w:p w14:paraId="594CE1EA" w14:textId="653D3372" w:rsidR="00966058" w:rsidRPr="000D6F06" w:rsidRDefault="002C66B8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 xml:space="preserve"> </w:t>
            </w:r>
            <w:r w:rsidR="00966058" w:rsidRPr="000D6F06">
              <w:rPr>
                <w:color w:val="000000"/>
              </w:rPr>
              <w:t>0.00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7583AA17" w14:textId="29F90743" w:rsidR="00966058" w:rsidRPr="000D6F06" w:rsidRDefault="00966058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>-0.06</w:t>
            </w:r>
            <w:r w:rsidR="008A1ED6" w:rsidRPr="000D6F06">
              <w:rPr>
                <w:color w:val="000000"/>
              </w:rPr>
              <w:t>*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57213D9F" w14:textId="442DEECF" w:rsidR="00966058" w:rsidRPr="000D6F06" w:rsidRDefault="00EF37F7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 xml:space="preserve"> </w:t>
            </w:r>
            <w:r w:rsidR="00966058" w:rsidRPr="000D6F06">
              <w:rPr>
                <w:color w:val="000000"/>
              </w:rPr>
              <w:t>4.29</w:t>
            </w:r>
          </w:p>
        </w:tc>
      </w:tr>
      <w:tr w:rsidR="00966058" w:rsidRPr="000D6F06" w14:paraId="17DF2CE8" w14:textId="77777777" w:rsidTr="00707D12">
        <w:tc>
          <w:tcPr>
            <w:tcW w:w="1972" w:type="pct"/>
            <w:tcBorders>
              <w:bottom w:val="single" w:sz="8" w:space="0" w:color="auto"/>
            </w:tcBorders>
          </w:tcPr>
          <w:p w14:paraId="63AD70EB" w14:textId="77777777" w:rsidR="00966058" w:rsidRPr="000D6F06" w:rsidRDefault="00966058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</w:p>
        </w:tc>
        <w:tc>
          <w:tcPr>
            <w:tcW w:w="1009" w:type="pct"/>
            <w:tcBorders>
              <w:bottom w:val="single" w:sz="8" w:space="0" w:color="auto"/>
            </w:tcBorders>
          </w:tcPr>
          <w:p w14:paraId="0FD1E2EE" w14:textId="707B83E5" w:rsidR="00966058" w:rsidRPr="000D6F06" w:rsidRDefault="00966058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>(0.01)</w:t>
            </w:r>
          </w:p>
        </w:tc>
        <w:tc>
          <w:tcPr>
            <w:tcW w:w="1010" w:type="pct"/>
            <w:tcBorders>
              <w:bottom w:val="single" w:sz="8" w:space="0" w:color="auto"/>
            </w:tcBorders>
          </w:tcPr>
          <w:p w14:paraId="01FB8C19" w14:textId="2733DDB4" w:rsidR="00966058" w:rsidRPr="000D6F06" w:rsidRDefault="00966058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>(0.03)</w:t>
            </w:r>
          </w:p>
        </w:tc>
        <w:tc>
          <w:tcPr>
            <w:tcW w:w="1010" w:type="pct"/>
            <w:tcBorders>
              <w:bottom w:val="single" w:sz="8" w:space="0" w:color="auto"/>
            </w:tcBorders>
          </w:tcPr>
          <w:p w14:paraId="2A3A4113" w14:textId="77777777" w:rsidR="00966058" w:rsidRPr="000D6F06" w:rsidRDefault="00966058" w:rsidP="00966058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</w:p>
        </w:tc>
      </w:tr>
    </w:tbl>
    <w:p w14:paraId="2074A421" w14:textId="7BB9E45D" w:rsidR="00966058" w:rsidRPr="00583108" w:rsidRDefault="00966058" w:rsidP="00966058">
      <w:pPr>
        <w:pStyle w:val="NormalWeb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583108">
        <w:rPr>
          <w:color w:val="000000"/>
          <w:sz w:val="22"/>
          <w:szCs w:val="22"/>
        </w:rPr>
        <w:t>Notes: AME</w:t>
      </w:r>
      <w:r w:rsidR="00B77E5B" w:rsidRPr="00583108">
        <w:rPr>
          <w:color w:val="000000"/>
          <w:sz w:val="22"/>
          <w:szCs w:val="22"/>
        </w:rPr>
        <w:t>s were</w:t>
      </w:r>
      <w:r w:rsidRPr="00583108">
        <w:rPr>
          <w:color w:val="000000"/>
          <w:sz w:val="22"/>
          <w:szCs w:val="22"/>
        </w:rPr>
        <w:t xml:space="preserve"> calculated </w:t>
      </w:r>
      <w:r w:rsidR="00707D12" w:rsidRPr="00583108">
        <w:rPr>
          <w:color w:val="000000"/>
          <w:sz w:val="22"/>
          <w:szCs w:val="22"/>
        </w:rPr>
        <w:t>based on</w:t>
      </w:r>
      <w:r w:rsidRPr="00583108">
        <w:rPr>
          <w:color w:val="000000"/>
          <w:sz w:val="22"/>
          <w:szCs w:val="22"/>
        </w:rPr>
        <w:t xml:space="preserve"> </w:t>
      </w:r>
      <w:r w:rsidR="00A15998">
        <w:rPr>
          <w:color w:val="000000"/>
          <w:sz w:val="22"/>
          <w:szCs w:val="22"/>
        </w:rPr>
        <w:t xml:space="preserve">results from </w:t>
      </w:r>
      <w:r w:rsidRPr="00583108">
        <w:rPr>
          <w:color w:val="000000"/>
          <w:sz w:val="22"/>
          <w:szCs w:val="22"/>
        </w:rPr>
        <w:t xml:space="preserve">the </w:t>
      </w:r>
      <w:r w:rsidR="00A15998">
        <w:rPr>
          <w:color w:val="000000"/>
          <w:sz w:val="22"/>
          <w:szCs w:val="22"/>
        </w:rPr>
        <w:t xml:space="preserve">binary </w:t>
      </w:r>
      <w:r w:rsidRPr="00583108">
        <w:rPr>
          <w:color w:val="000000"/>
          <w:sz w:val="22"/>
          <w:szCs w:val="22"/>
        </w:rPr>
        <w:t xml:space="preserve">logistic </w:t>
      </w:r>
      <w:r w:rsidR="00A06C97" w:rsidRPr="00583108">
        <w:rPr>
          <w:color w:val="000000"/>
          <w:sz w:val="22"/>
          <w:szCs w:val="22"/>
        </w:rPr>
        <w:t>regression</w:t>
      </w:r>
      <w:r w:rsidRPr="00583108">
        <w:rPr>
          <w:color w:val="000000"/>
          <w:sz w:val="22"/>
          <w:szCs w:val="22"/>
        </w:rPr>
        <w:t xml:space="preserve"> </w:t>
      </w:r>
      <w:r w:rsidR="00A15998">
        <w:rPr>
          <w:color w:val="000000"/>
          <w:sz w:val="22"/>
          <w:szCs w:val="22"/>
        </w:rPr>
        <w:t>(</w:t>
      </w:r>
      <w:r w:rsidR="00B77E5B" w:rsidRPr="00583108">
        <w:rPr>
          <w:color w:val="000000"/>
          <w:sz w:val="22"/>
          <w:szCs w:val="22"/>
        </w:rPr>
        <w:t>Model 2 of Table 3</w:t>
      </w:r>
      <w:r w:rsidR="00A15998">
        <w:rPr>
          <w:color w:val="000000"/>
          <w:sz w:val="22"/>
          <w:szCs w:val="22"/>
        </w:rPr>
        <w:t>)</w:t>
      </w:r>
      <w:r w:rsidRPr="00583108">
        <w:rPr>
          <w:color w:val="000000"/>
          <w:sz w:val="22"/>
          <w:szCs w:val="22"/>
        </w:rPr>
        <w:t xml:space="preserve">. Standard errors in parentheses. *** </w:t>
      </w:r>
      <w:r w:rsidRPr="00583108">
        <w:rPr>
          <w:i/>
          <w:iCs/>
          <w:color w:val="000000"/>
          <w:sz w:val="22"/>
          <w:szCs w:val="22"/>
        </w:rPr>
        <w:t>p</w:t>
      </w:r>
      <w:r w:rsidRPr="00583108">
        <w:rPr>
          <w:color w:val="000000"/>
          <w:sz w:val="22"/>
          <w:szCs w:val="22"/>
        </w:rPr>
        <w:t xml:space="preserve">&lt;0.001, ** </w:t>
      </w:r>
      <w:r w:rsidRPr="00583108">
        <w:rPr>
          <w:i/>
          <w:iCs/>
          <w:color w:val="000000"/>
          <w:sz w:val="22"/>
          <w:szCs w:val="22"/>
        </w:rPr>
        <w:t>p</w:t>
      </w:r>
      <w:r w:rsidRPr="00583108">
        <w:rPr>
          <w:color w:val="000000"/>
          <w:sz w:val="22"/>
          <w:szCs w:val="22"/>
        </w:rPr>
        <w:t xml:space="preserve">&lt;0.01, * </w:t>
      </w:r>
      <w:r w:rsidRPr="00583108">
        <w:rPr>
          <w:i/>
          <w:iCs/>
          <w:color w:val="000000"/>
          <w:sz w:val="22"/>
          <w:szCs w:val="22"/>
        </w:rPr>
        <w:t>p</w:t>
      </w:r>
      <w:r w:rsidRPr="00583108">
        <w:rPr>
          <w:color w:val="000000"/>
          <w:sz w:val="22"/>
          <w:szCs w:val="22"/>
        </w:rPr>
        <w:t>&lt;0.05</w:t>
      </w:r>
    </w:p>
    <w:p w14:paraId="0D667A31" w14:textId="77777777" w:rsidR="00966058" w:rsidRPr="000D6F06" w:rsidRDefault="00966058" w:rsidP="00966058">
      <w:pPr>
        <w:pStyle w:val="NormalWeb"/>
        <w:contextualSpacing/>
        <w:rPr>
          <w:sz w:val="22"/>
          <w:szCs w:val="22"/>
        </w:rPr>
      </w:pPr>
    </w:p>
    <w:p w14:paraId="117E43DD" w14:textId="77777777" w:rsidR="00A135ED" w:rsidRPr="000D6F06" w:rsidRDefault="00A135ED" w:rsidP="00707D12">
      <w:pPr>
        <w:pStyle w:val="NormalWeb"/>
        <w:spacing w:before="0" w:beforeAutospacing="0" w:after="0" w:afterAutospacing="0"/>
        <w:contextualSpacing/>
        <w:rPr>
          <w:rFonts w:eastAsiaTheme="minorEastAsia"/>
          <w:sz w:val="22"/>
          <w:szCs w:val="22"/>
        </w:rPr>
      </w:pPr>
    </w:p>
    <w:p w14:paraId="5665A0DA" w14:textId="77777777" w:rsidR="00E77D44" w:rsidRPr="000D6F06" w:rsidRDefault="00E77D44" w:rsidP="00707D12">
      <w:pPr>
        <w:pStyle w:val="NormalWeb"/>
        <w:spacing w:before="0" w:beforeAutospacing="0" w:after="0" w:afterAutospacing="0"/>
        <w:contextualSpacing/>
        <w:rPr>
          <w:rFonts w:eastAsiaTheme="minorEastAsia"/>
          <w:sz w:val="22"/>
          <w:szCs w:val="22"/>
        </w:rPr>
      </w:pPr>
    </w:p>
    <w:p w14:paraId="6BE21E3F" w14:textId="039B63C7" w:rsidR="007302CA" w:rsidRPr="000D6F06" w:rsidRDefault="0035514D" w:rsidP="00707D12">
      <w:pPr>
        <w:pStyle w:val="NormalWeb"/>
        <w:spacing w:before="0" w:beforeAutospacing="0" w:after="0" w:afterAutospacing="0"/>
        <w:contextualSpacing/>
      </w:pPr>
      <w:r w:rsidRPr="000D6F06">
        <w:rPr>
          <w:sz w:val="22"/>
          <w:szCs w:val="22"/>
        </w:rPr>
        <w:br/>
      </w:r>
      <w:r w:rsidR="00656EF3" w:rsidRPr="000D6F06">
        <w:rPr>
          <w:b/>
          <w:bCs/>
        </w:rPr>
        <w:t xml:space="preserve">Table </w:t>
      </w:r>
      <w:r w:rsidR="00CE3C23" w:rsidRPr="000D6F06">
        <w:rPr>
          <w:b/>
          <w:bCs/>
        </w:rPr>
        <w:t>A</w:t>
      </w:r>
      <w:r w:rsidR="00656EF3" w:rsidRPr="000D6F06">
        <w:rPr>
          <w:b/>
          <w:bCs/>
        </w:rPr>
        <w:t>3</w:t>
      </w:r>
      <w:r w:rsidR="00CC7FC2" w:rsidRPr="000D6F06">
        <w:rPr>
          <w:rFonts w:eastAsiaTheme="minorEastAsia"/>
          <w:b/>
          <w:bCs/>
        </w:rPr>
        <w:t>b</w:t>
      </w:r>
      <w:r w:rsidR="00656EF3" w:rsidRPr="000D6F06">
        <w:t xml:space="preserve"> Test</w:t>
      </w:r>
      <w:r w:rsidR="00730E88">
        <w:t>s</w:t>
      </w:r>
      <w:r w:rsidR="00656EF3" w:rsidRPr="000D6F06">
        <w:t xml:space="preserve"> for </w:t>
      </w:r>
      <w:r w:rsidR="00707D12" w:rsidRPr="000D6F06">
        <w:t>educational variation in the association</w:t>
      </w:r>
      <w:r w:rsidR="00A15998">
        <w:t>s</w:t>
      </w:r>
      <w:r w:rsidR="00707D12" w:rsidRPr="000D6F06">
        <w:t xml:space="preserve"> between </w:t>
      </w:r>
      <w:r w:rsidR="00656EF3" w:rsidRPr="000D6F06">
        <w:t>objective job quality</w:t>
      </w:r>
      <w:r w:rsidR="00707D12" w:rsidRPr="000D6F06">
        <w:t xml:space="preserve"> </w:t>
      </w:r>
      <w:r w:rsidR="00656EF3" w:rsidRPr="000D6F06">
        <w:t xml:space="preserve">score and </w:t>
      </w:r>
      <w:r w:rsidR="00707D12" w:rsidRPr="000D6F06">
        <w:t xml:space="preserve">different directions of </w:t>
      </w:r>
      <w:r w:rsidR="00A15998">
        <w:t>repeat migration</w:t>
      </w:r>
      <w:r w:rsidR="00707D12" w:rsidRPr="000D6F06">
        <w:t xml:space="preserve"> </w:t>
      </w:r>
      <w:r w:rsidR="00656EF3" w:rsidRPr="000D6F06">
        <w:t>using average marginal effect</w:t>
      </w:r>
      <w:r w:rsidR="00707D12" w:rsidRPr="000D6F06">
        <w:t>s</w:t>
      </w:r>
      <w:r w:rsidR="00656EF3" w:rsidRPr="000D6F06">
        <w:t xml:space="preserve"> (AME), male migrants</w:t>
      </w:r>
      <w:r w:rsidR="00707D12" w:rsidRPr="000D6F06">
        <w:t xml:space="preserve"> (N=2162)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3687"/>
        <w:gridCol w:w="1887"/>
        <w:gridCol w:w="1826"/>
        <w:gridCol w:w="1960"/>
      </w:tblGrid>
      <w:tr w:rsidR="00707D12" w:rsidRPr="000D6F06" w14:paraId="4F46EB50" w14:textId="77777777" w:rsidTr="00A135ED">
        <w:trPr>
          <w:trHeight w:val="320"/>
        </w:trPr>
        <w:tc>
          <w:tcPr>
            <w:tcW w:w="368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8F83EC6" w14:textId="556BA467" w:rsidR="00707D12" w:rsidRPr="000D6F06" w:rsidRDefault="00A135ED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AMEs of objective job quality</w:t>
            </w:r>
          </w:p>
        </w:tc>
        <w:tc>
          <w:tcPr>
            <w:tcW w:w="18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58D3B1" w14:textId="46F1C1F5" w:rsidR="00707D12" w:rsidRPr="000D6F06" w:rsidRDefault="00707D12" w:rsidP="00707D12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>Group 1</w:t>
            </w:r>
          </w:p>
          <w:p w14:paraId="068CED0D" w14:textId="52BDDE27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  <w:color w:val="000000"/>
              </w:rPr>
              <w:t>High school or below</w:t>
            </w:r>
          </w:p>
        </w:tc>
        <w:tc>
          <w:tcPr>
            <w:tcW w:w="18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00687D" w14:textId="06C7BE8A" w:rsidR="00707D12" w:rsidRPr="000D6F06" w:rsidRDefault="00707D12" w:rsidP="00707D12">
            <w:pPr>
              <w:pStyle w:val="NormalWeb"/>
              <w:spacing w:before="0" w:beforeAutospacing="0" w:after="0" w:afterAutospacing="0"/>
              <w:contextualSpacing/>
              <w:rPr>
                <w:color w:val="000000"/>
              </w:rPr>
            </w:pPr>
            <w:r w:rsidRPr="000D6F06">
              <w:rPr>
                <w:color w:val="000000"/>
              </w:rPr>
              <w:t>Group 2</w:t>
            </w:r>
          </w:p>
          <w:p w14:paraId="676ECB43" w14:textId="7FB579F1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  <w:color w:val="000000"/>
              </w:rPr>
              <w:t>At least some college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CD1171" w14:textId="77777777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D6F06">
              <w:rPr>
                <w:rFonts w:ascii="Times New Roman" w:hAnsi="Times New Roman" w:cs="Times New Roman"/>
                <w:i/>
                <w:iCs/>
                <w:color w:val="000000"/>
              </w:rPr>
              <w:t>z</w:t>
            </w:r>
            <w:r w:rsidRPr="000D6F06">
              <w:rPr>
                <w:rFonts w:ascii="Times New Roman" w:hAnsi="Times New Roman" w:cs="Times New Roman"/>
                <w:color w:val="000000"/>
              </w:rPr>
              <w:t>-score testing whether two AMEs are equal</w:t>
            </w:r>
          </w:p>
          <w:p w14:paraId="2078A461" w14:textId="6D607F85" w:rsidR="003E4DA2" w:rsidRPr="000D6F06" w:rsidRDefault="003E4DA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(Group 1 vs. 2)</w:t>
            </w:r>
          </w:p>
        </w:tc>
      </w:tr>
      <w:tr w:rsidR="00707D12" w:rsidRPr="000D6F06" w14:paraId="152F8AC5" w14:textId="77777777" w:rsidTr="00A135ED">
        <w:trPr>
          <w:trHeight w:val="32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FDEC4" w14:textId="670C24B8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Return</w:t>
            </w:r>
            <w:r w:rsidR="00A135ED" w:rsidRPr="000D6F06">
              <w:rPr>
                <w:rFonts w:ascii="Times New Roman" w:hAnsi="Times New Roman" w:cs="Times New Roman"/>
              </w:rPr>
              <w:t>ing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1FE71" w14:textId="3AB64AA0" w:rsidR="00707D12" w:rsidRPr="000D6F06" w:rsidRDefault="00C62A4A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</w:t>
            </w:r>
            <w:r w:rsidR="00707D12" w:rsidRPr="000D6F0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AE47C" w14:textId="77777777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-0.05*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C1BB3" w14:textId="4488839D" w:rsidR="00707D12" w:rsidRPr="000D6F06" w:rsidRDefault="00EF37F7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</w:t>
            </w:r>
            <w:r w:rsidR="00707D12" w:rsidRPr="000D6F06">
              <w:rPr>
                <w:rFonts w:ascii="Times New Roman" w:hAnsi="Times New Roman" w:cs="Times New Roman"/>
              </w:rPr>
              <w:t>4.00</w:t>
            </w:r>
          </w:p>
        </w:tc>
      </w:tr>
      <w:tr w:rsidR="00707D12" w:rsidRPr="000D6F06" w14:paraId="642472BA" w14:textId="77777777" w:rsidTr="007302CA">
        <w:trPr>
          <w:trHeight w:val="32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B6F92" w14:textId="6BAAA13A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4233B" w14:textId="77777777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87D8D" w14:textId="77777777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57273" w14:textId="77777777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07D12" w:rsidRPr="000D6F06" w14:paraId="178D2E60" w14:textId="77777777" w:rsidTr="00A135ED">
        <w:trPr>
          <w:trHeight w:val="320"/>
        </w:trPr>
        <w:tc>
          <w:tcPr>
            <w:tcW w:w="368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523850" w14:textId="4C28B713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Mov</w:t>
            </w:r>
            <w:r w:rsidR="00A135ED" w:rsidRPr="000D6F06">
              <w:rPr>
                <w:rFonts w:ascii="Times New Roman" w:hAnsi="Times New Roman" w:cs="Times New Roman"/>
              </w:rPr>
              <w:t>ing</w:t>
            </w:r>
            <w:r w:rsidRPr="000D6F06">
              <w:rPr>
                <w:rFonts w:ascii="Times New Roman" w:hAnsi="Times New Roman" w:cs="Times New Roman"/>
              </w:rPr>
              <w:t xml:space="preserve"> onwards</w:t>
            </w:r>
          </w:p>
        </w:tc>
        <w:tc>
          <w:tcPr>
            <w:tcW w:w="188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E4740BD" w14:textId="53D13B07" w:rsidR="00707D12" w:rsidRPr="000D6F06" w:rsidRDefault="00C5623C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</w:t>
            </w:r>
            <w:r w:rsidR="00707D12" w:rsidRPr="000D6F06">
              <w:rPr>
                <w:rFonts w:ascii="Times New Roman" w:hAnsi="Times New Roman" w:cs="Times New Roman"/>
              </w:rPr>
              <w:t>0</w:t>
            </w:r>
            <w:r w:rsidR="00A135ED" w:rsidRPr="000D6F0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2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E8B46D0" w14:textId="053E1B9F" w:rsidR="00707D12" w:rsidRPr="000D6F06" w:rsidRDefault="00C62A4A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</w:t>
            </w:r>
            <w:r w:rsidR="00707D12" w:rsidRPr="000D6F0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0285D39" w14:textId="77777777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-0.83</w:t>
            </w:r>
          </w:p>
        </w:tc>
      </w:tr>
      <w:tr w:rsidR="00707D12" w:rsidRPr="000D6F06" w14:paraId="760EE696" w14:textId="77777777" w:rsidTr="00A135ED">
        <w:trPr>
          <w:trHeight w:val="320"/>
        </w:trPr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38C41C" w14:textId="7EE3290C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C83899" w14:textId="77777777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2FF190" w14:textId="77777777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53130F" w14:textId="77777777" w:rsidR="00707D12" w:rsidRPr="000D6F06" w:rsidRDefault="00707D12" w:rsidP="00707D1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5029B6B" w14:textId="77777777" w:rsidR="00707D12" w:rsidRDefault="00707D12" w:rsidP="00707D12">
      <w:pPr>
        <w:spacing w:after="0"/>
        <w:contextualSpacing/>
        <w:rPr>
          <w:rFonts w:ascii="Times New Roman" w:hAnsi="Times New Roman" w:cs="Times New Roman"/>
          <w:sz w:val="22"/>
          <w:szCs w:val="22"/>
        </w:rPr>
      </w:pPr>
      <w:r w:rsidRPr="00A15998">
        <w:rPr>
          <w:rFonts w:ascii="Times New Roman" w:hAnsi="Times New Roman" w:cs="Times New Roman"/>
          <w:sz w:val="22"/>
          <w:szCs w:val="22"/>
        </w:rPr>
        <w:t xml:space="preserve">Notes: AMEs were calculated based on </w:t>
      </w:r>
      <w:r w:rsidR="00A15998">
        <w:rPr>
          <w:rFonts w:ascii="Times New Roman" w:hAnsi="Times New Roman" w:cs="Times New Roman"/>
          <w:sz w:val="22"/>
          <w:szCs w:val="22"/>
        </w:rPr>
        <w:t xml:space="preserve">results from </w:t>
      </w:r>
      <w:r w:rsidRPr="00A15998">
        <w:rPr>
          <w:rFonts w:ascii="Times New Roman" w:hAnsi="Times New Roman" w:cs="Times New Roman"/>
          <w:sz w:val="22"/>
          <w:szCs w:val="22"/>
        </w:rPr>
        <w:t xml:space="preserve">the multinomial logistic regression </w:t>
      </w:r>
      <w:r w:rsidR="00A15998">
        <w:rPr>
          <w:rFonts w:ascii="Times New Roman" w:hAnsi="Times New Roman" w:cs="Times New Roman"/>
          <w:sz w:val="22"/>
          <w:szCs w:val="22"/>
        </w:rPr>
        <w:t>(</w:t>
      </w:r>
      <w:r w:rsidRPr="00A15998">
        <w:rPr>
          <w:rFonts w:ascii="Times New Roman" w:hAnsi="Times New Roman" w:cs="Times New Roman"/>
          <w:sz w:val="22"/>
          <w:szCs w:val="22"/>
        </w:rPr>
        <w:t>Model 2 of Table 4</w:t>
      </w:r>
      <w:r w:rsidR="00A15998">
        <w:rPr>
          <w:rFonts w:ascii="Times New Roman" w:hAnsi="Times New Roman" w:cs="Times New Roman"/>
          <w:sz w:val="22"/>
          <w:szCs w:val="22"/>
        </w:rPr>
        <w:t>)</w:t>
      </w:r>
      <w:r w:rsidRPr="00A15998">
        <w:rPr>
          <w:rFonts w:ascii="Times New Roman" w:hAnsi="Times New Roman" w:cs="Times New Roman"/>
          <w:sz w:val="22"/>
          <w:szCs w:val="22"/>
        </w:rPr>
        <w:t xml:space="preserve">. Standard errors in parentheses. </w:t>
      </w:r>
      <w:r w:rsidRPr="00A15998">
        <w:rPr>
          <w:rFonts w:ascii="Times New Roman" w:hAnsi="Times New Roman" w:cs="Times New Roman"/>
          <w:color w:val="000000"/>
          <w:sz w:val="22"/>
          <w:szCs w:val="22"/>
        </w:rPr>
        <w:t xml:space="preserve">*** </w:t>
      </w:r>
      <w:r w:rsidRPr="00A15998">
        <w:rPr>
          <w:rFonts w:ascii="Times New Roman" w:hAnsi="Times New Roman" w:cs="Times New Roman"/>
          <w:i/>
          <w:iCs/>
          <w:color w:val="000000"/>
          <w:sz w:val="22"/>
          <w:szCs w:val="22"/>
        </w:rPr>
        <w:t>p</w:t>
      </w:r>
      <w:r w:rsidRPr="00A15998">
        <w:rPr>
          <w:rFonts w:ascii="Times New Roman" w:hAnsi="Times New Roman" w:cs="Times New Roman"/>
          <w:color w:val="000000"/>
          <w:sz w:val="22"/>
          <w:szCs w:val="22"/>
        </w:rPr>
        <w:t xml:space="preserve">&lt;0.001, ** </w:t>
      </w:r>
      <w:r w:rsidRPr="00A15998">
        <w:rPr>
          <w:rFonts w:ascii="Times New Roman" w:hAnsi="Times New Roman" w:cs="Times New Roman"/>
          <w:i/>
          <w:iCs/>
          <w:color w:val="000000"/>
          <w:sz w:val="22"/>
          <w:szCs w:val="22"/>
        </w:rPr>
        <w:t>p</w:t>
      </w:r>
      <w:r w:rsidRPr="00A15998">
        <w:rPr>
          <w:rFonts w:ascii="Times New Roman" w:hAnsi="Times New Roman" w:cs="Times New Roman"/>
          <w:color w:val="000000"/>
          <w:sz w:val="22"/>
          <w:szCs w:val="22"/>
        </w:rPr>
        <w:t xml:space="preserve">&lt;0.01, * </w:t>
      </w:r>
      <w:r w:rsidRPr="00A15998">
        <w:rPr>
          <w:rFonts w:ascii="Times New Roman" w:hAnsi="Times New Roman" w:cs="Times New Roman"/>
          <w:i/>
          <w:iCs/>
          <w:color w:val="000000"/>
          <w:sz w:val="22"/>
          <w:szCs w:val="22"/>
        </w:rPr>
        <w:t>p</w:t>
      </w:r>
      <w:r w:rsidRPr="00A15998">
        <w:rPr>
          <w:rFonts w:ascii="Times New Roman" w:hAnsi="Times New Roman" w:cs="Times New Roman"/>
          <w:color w:val="000000"/>
          <w:sz w:val="22"/>
          <w:szCs w:val="22"/>
        </w:rPr>
        <w:t>&lt;0.05</w:t>
      </w:r>
    </w:p>
    <w:p w14:paraId="5A0F7910" w14:textId="77777777" w:rsidR="00190BCA" w:rsidRPr="00190BCA" w:rsidRDefault="00190BCA" w:rsidP="00190BCA">
      <w:pPr>
        <w:rPr>
          <w:rFonts w:ascii="Times New Roman" w:hAnsi="Times New Roman" w:cs="Times New Roman"/>
          <w:sz w:val="22"/>
          <w:szCs w:val="22"/>
        </w:rPr>
      </w:pPr>
    </w:p>
    <w:p w14:paraId="1F369D4E" w14:textId="77777777" w:rsidR="00190BCA" w:rsidRDefault="00190BCA" w:rsidP="00190BCA">
      <w:pPr>
        <w:rPr>
          <w:rFonts w:ascii="Times New Roman" w:hAnsi="Times New Roman" w:cs="Times New Roman"/>
          <w:sz w:val="22"/>
          <w:szCs w:val="22"/>
        </w:rPr>
      </w:pPr>
    </w:p>
    <w:p w14:paraId="09B4EB88" w14:textId="66DB01C6" w:rsidR="00190BCA" w:rsidRDefault="00190BCA" w:rsidP="00190BCA">
      <w:pPr>
        <w:rPr>
          <w:rFonts w:ascii="Times New Roman" w:hAnsi="Times New Roman" w:cs="Times New Roman"/>
          <w:sz w:val="22"/>
          <w:szCs w:val="22"/>
        </w:rPr>
      </w:pPr>
    </w:p>
    <w:p w14:paraId="7ADFE563" w14:textId="7A700CB5" w:rsidR="00190BCA" w:rsidRDefault="00190BCA" w:rsidP="00190BCA">
      <w:pPr>
        <w:rPr>
          <w:rFonts w:ascii="Times New Roman" w:hAnsi="Times New Roman" w:cs="Times New Roman"/>
          <w:sz w:val="22"/>
          <w:szCs w:val="22"/>
        </w:rPr>
      </w:pPr>
    </w:p>
    <w:p w14:paraId="37A484CC" w14:textId="3D87687E" w:rsidR="00190BCA" w:rsidRDefault="00190BCA" w:rsidP="00190BCA">
      <w:pPr>
        <w:rPr>
          <w:rFonts w:ascii="Times New Roman" w:hAnsi="Times New Roman" w:cs="Times New Roman"/>
          <w:sz w:val="22"/>
          <w:szCs w:val="22"/>
        </w:rPr>
      </w:pPr>
    </w:p>
    <w:p w14:paraId="0EC07036" w14:textId="079D7135" w:rsidR="00190BCA" w:rsidRDefault="00190BCA" w:rsidP="00190BCA">
      <w:pPr>
        <w:rPr>
          <w:rFonts w:ascii="Times New Roman" w:hAnsi="Times New Roman" w:cs="Times New Roman"/>
          <w:sz w:val="22"/>
          <w:szCs w:val="22"/>
        </w:rPr>
      </w:pPr>
    </w:p>
    <w:p w14:paraId="3E0CAA76" w14:textId="06F45127" w:rsidR="00190BCA" w:rsidRDefault="00190BCA" w:rsidP="00190BCA">
      <w:pPr>
        <w:rPr>
          <w:rFonts w:ascii="Times New Roman" w:hAnsi="Times New Roman" w:cs="Times New Roman"/>
          <w:sz w:val="22"/>
          <w:szCs w:val="22"/>
        </w:rPr>
      </w:pPr>
    </w:p>
    <w:p w14:paraId="65DA084D" w14:textId="787D6895" w:rsidR="00190BCA" w:rsidRDefault="00190BCA" w:rsidP="00190BCA">
      <w:pPr>
        <w:rPr>
          <w:rFonts w:ascii="Times New Roman" w:hAnsi="Times New Roman" w:cs="Times New Roman"/>
          <w:sz w:val="22"/>
          <w:szCs w:val="22"/>
        </w:rPr>
      </w:pPr>
    </w:p>
    <w:p w14:paraId="7E220A92" w14:textId="7AFC7959" w:rsidR="00190BCA" w:rsidRDefault="00190BCA" w:rsidP="00190BCA">
      <w:pPr>
        <w:rPr>
          <w:rFonts w:ascii="Times New Roman" w:hAnsi="Times New Roman" w:cs="Times New Roman"/>
          <w:sz w:val="22"/>
          <w:szCs w:val="22"/>
        </w:rPr>
      </w:pPr>
    </w:p>
    <w:p w14:paraId="42C84457" w14:textId="17F2A4EF" w:rsidR="00190BCA" w:rsidRDefault="00190BCA" w:rsidP="00190BCA">
      <w:pPr>
        <w:rPr>
          <w:rFonts w:ascii="Times New Roman" w:hAnsi="Times New Roman" w:cs="Times New Roman"/>
          <w:sz w:val="22"/>
          <w:szCs w:val="22"/>
        </w:rPr>
      </w:pPr>
    </w:p>
    <w:p w14:paraId="798CECB3" w14:textId="77777777" w:rsidR="00190BCA" w:rsidRDefault="00190BCA" w:rsidP="00190BCA">
      <w:pPr>
        <w:rPr>
          <w:rFonts w:ascii="Times New Roman" w:hAnsi="Times New Roman" w:cs="Times New Roman"/>
          <w:sz w:val="22"/>
          <w:szCs w:val="22"/>
        </w:rPr>
      </w:pPr>
    </w:p>
    <w:p w14:paraId="626C1127" w14:textId="77777777" w:rsidR="00190BCA" w:rsidRDefault="00190BCA" w:rsidP="00190BCA">
      <w:pPr>
        <w:rPr>
          <w:rFonts w:ascii="Times New Roman" w:hAnsi="Times New Roman" w:cs="Times New Roman"/>
          <w:sz w:val="22"/>
          <w:szCs w:val="22"/>
        </w:rPr>
      </w:pPr>
    </w:p>
    <w:p w14:paraId="52ECA3C1" w14:textId="7CBC6498" w:rsidR="00190BCA" w:rsidRPr="00190BCA" w:rsidRDefault="00190BCA" w:rsidP="00190BCA">
      <w:pPr>
        <w:rPr>
          <w:rFonts w:ascii="Times New Roman" w:hAnsi="Times New Roman" w:cs="Times New Roman"/>
          <w:sz w:val="22"/>
          <w:szCs w:val="22"/>
        </w:rPr>
        <w:sectPr w:rsidR="00190BCA" w:rsidRPr="00190BCA" w:rsidSect="00AA426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FFDC4AB" w14:textId="64B8684D" w:rsidR="00190BCA" w:rsidRDefault="00190BCA" w:rsidP="00190BCA">
      <w:pPr>
        <w:contextualSpacing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bookmarkStart w:id="1" w:name="_Hlk215488996"/>
      <w:r w:rsidRPr="000D6F06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A4a</w:t>
      </w:r>
      <w:r w:rsidRPr="000D6F06">
        <w:rPr>
          <w:rFonts w:ascii="Times New Roman" w:hAnsi="Times New Roman" w:cs="Times New Roman"/>
          <w:color w:val="000000" w:themeColor="text1"/>
        </w:rPr>
        <w:t xml:space="preserve"> </w:t>
      </w:r>
      <w:bookmarkEnd w:id="1"/>
      <w:r w:rsidRPr="000D6F06">
        <w:rPr>
          <w:rFonts w:ascii="Times New Roman" w:hAnsi="Times New Roman" w:cs="Times New Roman"/>
          <w:color w:val="000000" w:themeColor="text1"/>
        </w:rPr>
        <w:t>Test</w:t>
      </w:r>
      <w:r>
        <w:rPr>
          <w:rFonts w:ascii="Times New Roman" w:hAnsi="Times New Roman" w:cs="Times New Roman"/>
          <w:color w:val="000000" w:themeColor="text1"/>
        </w:rPr>
        <w:t>s</w:t>
      </w:r>
      <w:r w:rsidRPr="000D6F06">
        <w:rPr>
          <w:rFonts w:ascii="Times New Roman" w:hAnsi="Times New Roman" w:cs="Times New Roman"/>
          <w:color w:val="000000" w:themeColor="text1"/>
        </w:rPr>
        <w:t xml:space="preserve"> for gender differences in the effect</w:t>
      </w:r>
      <w:r>
        <w:rPr>
          <w:rFonts w:ascii="Times New Roman" w:hAnsi="Times New Roman" w:cs="Times New Roman"/>
          <w:color w:val="000000" w:themeColor="text1"/>
        </w:rPr>
        <w:t>s</w:t>
      </w:r>
      <w:r w:rsidRPr="000D6F06">
        <w:rPr>
          <w:rFonts w:ascii="Times New Roman" w:hAnsi="Times New Roman" w:cs="Times New Roman"/>
          <w:color w:val="000000" w:themeColor="text1"/>
        </w:rPr>
        <w:t xml:space="preserve"> of family-related factors on repeat migration</w:t>
      </w:r>
      <w:r w:rsidR="003D6FF1">
        <w:rPr>
          <w:rFonts w:ascii="Times New Roman" w:hAnsi="Times New Roman" w:cs="Times New Roman"/>
          <w:color w:val="000000" w:themeColor="text1"/>
        </w:rPr>
        <w:t xml:space="preserve"> </w:t>
      </w:r>
      <w:r w:rsidR="003D6FF1" w:rsidRPr="003D6FF1">
        <w:rPr>
          <w:rFonts w:ascii="Times New Roman" w:hAnsi="Times New Roman" w:cs="Times New Roman"/>
          <w:color w:val="000000" w:themeColor="text1"/>
        </w:rPr>
        <w:t>(0=staying, 1=</w:t>
      </w:r>
      <w:r w:rsidR="003D6FF1">
        <w:rPr>
          <w:rFonts w:ascii="Times New Roman" w:hAnsi="Times New Roman" w:cs="Times New Roman"/>
          <w:color w:val="000000" w:themeColor="text1"/>
        </w:rPr>
        <w:t>leav</w:t>
      </w:r>
      <w:r w:rsidR="003D6FF1" w:rsidRPr="003D6FF1">
        <w:rPr>
          <w:rFonts w:ascii="Times New Roman" w:hAnsi="Times New Roman" w:cs="Times New Roman"/>
          <w:color w:val="000000" w:themeColor="text1"/>
        </w:rPr>
        <w:t>ing</w:t>
      </w:r>
      <w:r w:rsidR="003D6FF1">
        <w:rPr>
          <w:rFonts w:ascii="Times New Roman" w:hAnsi="Times New Roman" w:cs="Times New Roman"/>
          <w:color w:val="000000" w:themeColor="text1"/>
        </w:rPr>
        <w:t>)</w:t>
      </w:r>
      <w:r w:rsidRPr="000D6F06">
        <w:rPr>
          <w:rFonts w:ascii="Times New Roman" w:hAnsi="Times New Roman" w:cs="Times New Roman"/>
          <w:color w:val="000000" w:themeColor="text1"/>
        </w:rPr>
        <w:t xml:space="preserve"> between male and female </w:t>
      </w:r>
      <w:r>
        <w:rPr>
          <w:rFonts w:ascii="Times New Roman" w:hAnsi="Times New Roman" w:cs="Times New Roman"/>
          <w:color w:val="000000" w:themeColor="text1"/>
        </w:rPr>
        <w:t>migrant</w:t>
      </w:r>
      <w:r w:rsidRPr="000D6F06">
        <w:rPr>
          <w:rFonts w:ascii="Times New Roman" w:hAnsi="Times New Roman" w:cs="Times New Roman"/>
          <w:color w:val="000000" w:themeColor="text1"/>
        </w:rPr>
        <w:t>s</w:t>
      </w:r>
    </w:p>
    <w:tbl>
      <w:tblPr>
        <w:tblW w:w="4897" w:type="pct"/>
        <w:tblLook w:val="04A0" w:firstRow="1" w:lastRow="0" w:firstColumn="1" w:lastColumn="0" w:noHBand="0" w:noVBand="1"/>
      </w:tblPr>
      <w:tblGrid>
        <w:gridCol w:w="4881"/>
        <w:gridCol w:w="1198"/>
        <w:gridCol w:w="1196"/>
        <w:gridCol w:w="831"/>
        <w:gridCol w:w="1061"/>
      </w:tblGrid>
      <w:tr w:rsidR="00190BCA" w:rsidRPr="000D6F06" w14:paraId="1CC38A79" w14:textId="77777777" w:rsidTr="00190BCA">
        <w:trPr>
          <w:trHeight w:val="320"/>
        </w:trPr>
        <w:tc>
          <w:tcPr>
            <w:tcW w:w="2668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1D7C4417" w14:textId="77777777" w:rsidR="00190BCA" w:rsidRPr="000D6F06" w:rsidRDefault="00190BCA" w:rsidP="00616F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6F06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4CF123" w14:textId="77777777" w:rsidR="00190BCA" w:rsidRPr="000D6F06" w:rsidRDefault="00190BCA" w:rsidP="00616F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6F06">
              <w:rPr>
                <w:rFonts w:ascii="Times New Roman" w:hAnsi="Times New Roman" w:cs="Times New Roman"/>
                <w:color w:val="000000" w:themeColor="text1"/>
              </w:rPr>
              <w:t>Male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CBA0D5" w14:textId="77777777" w:rsidR="00190BCA" w:rsidRPr="000D6F06" w:rsidRDefault="00190BCA" w:rsidP="00616F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6F06">
              <w:rPr>
                <w:rFonts w:ascii="Times New Roman" w:hAnsi="Times New Roman" w:cs="Times New Roman"/>
                <w:color w:val="000000" w:themeColor="text1"/>
              </w:rPr>
              <w:t>Female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E5F269" w14:textId="77777777" w:rsidR="00190BCA" w:rsidRPr="000D6F06" w:rsidRDefault="00190BCA" w:rsidP="00616F97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0D6F0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chi2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915053" w14:textId="77777777" w:rsidR="00190BCA" w:rsidRPr="000D6F06" w:rsidRDefault="00190BCA" w:rsidP="00616F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6F0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  <w:r w:rsidRPr="000D6F0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D6F0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value</w:t>
            </w:r>
          </w:p>
        </w:tc>
      </w:tr>
      <w:tr w:rsidR="00190BCA" w:rsidRPr="0006006C" w14:paraId="6D7FC5AF" w14:textId="77777777" w:rsidTr="00190BCA">
        <w:trPr>
          <w:trHeight w:val="320"/>
        </w:trPr>
        <w:tc>
          <w:tcPr>
            <w:tcW w:w="26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4036D" w14:textId="77777777" w:rsidR="00190BCA" w:rsidRPr="0006006C" w:rsidRDefault="00190BCA" w:rsidP="00616F97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Married and living with spouse (ref. unmarried)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41A4D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-0.77***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1F488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-0.15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E94A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5.43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8743B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0.02</w:t>
            </w:r>
          </w:p>
        </w:tc>
      </w:tr>
      <w:tr w:rsidR="00190BCA" w:rsidRPr="0006006C" w14:paraId="5C5B4AB1" w14:textId="77777777" w:rsidTr="00190BCA">
        <w:trPr>
          <w:trHeight w:val="320"/>
        </w:trPr>
        <w:tc>
          <w:tcPr>
            <w:tcW w:w="26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FCB00" w14:textId="77777777" w:rsidR="00190BCA" w:rsidRPr="0006006C" w:rsidRDefault="00190BCA" w:rsidP="00616F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BA5BB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(0.17)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1AB89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(0.21)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E6DE0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A12AE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0BCA" w:rsidRPr="0006006C" w14:paraId="1740DD14" w14:textId="77777777" w:rsidTr="00190BCA">
        <w:trPr>
          <w:trHeight w:val="320"/>
        </w:trPr>
        <w:tc>
          <w:tcPr>
            <w:tcW w:w="266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54D4BF5" w14:textId="77777777" w:rsidR="00190BCA" w:rsidRPr="0006006C" w:rsidRDefault="00190BCA" w:rsidP="00616F97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Parent and not living with children</w:t>
            </w:r>
            <w:r w:rsidRPr="0006006C">
              <w:rPr>
                <w:rFonts w:ascii="Times New Roman" w:hAnsi="Times New Roman" w:cs="Times New Roman"/>
                <w:color w:val="000000" w:themeColor="text1"/>
              </w:rPr>
              <w:br/>
              <w:t>(ref. nonparent)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7BFCE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1.15***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63ED1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1.22***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4B0DE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0.04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1FF6D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0.83</w:t>
            </w:r>
          </w:p>
        </w:tc>
      </w:tr>
      <w:tr w:rsidR="00190BCA" w:rsidRPr="000D6F06" w14:paraId="75D80AFC" w14:textId="77777777" w:rsidTr="00190BCA">
        <w:trPr>
          <w:trHeight w:val="320"/>
        </w:trPr>
        <w:tc>
          <w:tcPr>
            <w:tcW w:w="266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6E11FF" w14:textId="77777777" w:rsidR="00190BCA" w:rsidRPr="00730E88" w:rsidRDefault="00190BCA" w:rsidP="00616F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B53349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(0.20)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7D5494" w14:textId="77777777" w:rsidR="00190BCA" w:rsidRPr="0006006C" w:rsidRDefault="00190BCA" w:rsidP="00616F97">
            <w:pPr>
              <w:tabs>
                <w:tab w:val="decimal" w:pos="315"/>
              </w:tabs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006C">
              <w:rPr>
                <w:rFonts w:ascii="Times New Roman" w:hAnsi="Times New Roman" w:cs="Times New Roman"/>
                <w:color w:val="000000" w:themeColor="text1"/>
              </w:rPr>
              <w:t>(0.25)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22A288" w14:textId="77777777" w:rsidR="00190BCA" w:rsidRPr="00730E88" w:rsidRDefault="00190BCA" w:rsidP="00616F97">
            <w:pPr>
              <w:tabs>
                <w:tab w:val="decimal" w:pos="31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30E8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C2237C" w14:textId="77777777" w:rsidR="00190BCA" w:rsidRPr="00730E88" w:rsidRDefault="00190BCA" w:rsidP="00616F97">
            <w:pPr>
              <w:tabs>
                <w:tab w:val="decimal" w:pos="31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30E8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</w:tr>
    </w:tbl>
    <w:p w14:paraId="0DB569B3" w14:textId="156E819B" w:rsidR="000D6F06" w:rsidRPr="00730E88" w:rsidRDefault="000D6F06" w:rsidP="000D6F06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Notes: </w:t>
      </w:r>
      <w:r w:rsid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R</w:t>
      </w:r>
      <w:r w:rsidRP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esults are obtained from seemingly unrelated regressions.</w:t>
      </w:r>
    </w:p>
    <w:p w14:paraId="03A4AE48" w14:textId="6CDAD3DA" w:rsidR="000D6F06" w:rsidRDefault="000D6F06" w:rsidP="000D6F06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</w:p>
    <w:p w14:paraId="5FBEA0C0" w14:textId="105D0CEE" w:rsidR="000D6F06" w:rsidRPr="000D6F06" w:rsidRDefault="00190BCA" w:rsidP="00190BCA">
      <w:pPr>
        <w:contextualSpacing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0D6F06">
        <w:rPr>
          <w:rFonts w:ascii="Times New Roman" w:hAnsi="Times New Roman" w:cs="Times New Roman"/>
          <w:b/>
          <w:bCs/>
          <w:color w:val="000000" w:themeColor="text1"/>
        </w:rPr>
        <w:t>Table A4b</w:t>
      </w:r>
      <w:r w:rsidRPr="000D6F06">
        <w:rPr>
          <w:rFonts w:ascii="Times New Roman" w:hAnsi="Times New Roman" w:cs="Times New Roman"/>
          <w:color w:val="000000" w:themeColor="text1"/>
        </w:rPr>
        <w:t xml:space="preserve"> Test</w:t>
      </w:r>
      <w:r>
        <w:rPr>
          <w:rFonts w:ascii="Times New Roman" w:hAnsi="Times New Roman" w:cs="Times New Roman"/>
          <w:color w:val="000000" w:themeColor="text1"/>
        </w:rPr>
        <w:t>s</w:t>
      </w:r>
      <w:r w:rsidRPr="000D6F06">
        <w:rPr>
          <w:rFonts w:ascii="Times New Roman" w:hAnsi="Times New Roman" w:cs="Times New Roman"/>
          <w:color w:val="000000" w:themeColor="text1"/>
        </w:rPr>
        <w:t xml:space="preserve"> for gender differences in the effect of family-related factors on return migration</w:t>
      </w:r>
      <w:r w:rsidR="00BB1857">
        <w:rPr>
          <w:rFonts w:ascii="Times New Roman" w:hAnsi="Times New Roman" w:cs="Times New Roman"/>
          <w:color w:val="000000" w:themeColor="text1"/>
        </w:rPr>
        <w:t xml:space="preserve"> </w:t>
      </w:r>
      <w:r w:rsidRPr="000D6F06">
        <w:rPr>
          <w:rFonts w:ascii="Times New Roman" w:hAnsi="Times New Roman" w:cs="Times New Roman"/>
          <w:color w:val="000000" w:themeColor="text1"/>
        </w:rPr>
        <w:t xml:space="preserve">between male and female </w:t>
      </w:r>
      <w:r>
        <w:rPr>
          <w:rFonts w:ascii="Times New Roman" w:hAnsi="Times New Roman" w:cs="Times New Roman"/>
          <w:color w:val="000000" w:themeColor="text1"/>
        </w:rPr>
        <w:t>migrants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26"/>
        <w:gridCol w:w="1202"/>
        <w:gridCol w:w="1046"/>
        <w:gridCol w:w="747"/>
        <w:gridCol w:w="1039"/>
      </w:tblGrid>
      <w:tr w:rsidR="000D6F06" w:rsidRPr="0006006C" w14:paraId="44731D2B" w14:textId="77777777" w:rsidTr="00190BCA">
        <w:trPr>
          <w:trHeight w:val="320"/>
        </w:trPr>
        <w:tc>
          <w:tcPr>
            <w:tcW w:w="2845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02455D90" w14:textId="77777777" w:rsidR="000D6F06" w:rsidRPr="0006006C" w:rsidRDefault="000D6F06" w:rsidP="000D6F0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230C25" w14:textId="77777777" w:rsidR="000D6F06" w:rsidRPr="0006006C" w:rsidRDefault="000D6F06" w:rsidP="000D6F0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95AF13" w14:textId="77777777" w:rsidR="000D6F06" w:rsidRPr="0006006C" w:rsidRDefault="000D6F06" w:rsidP="000D6F0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Female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6A4F42" w14:textId="4CB1C9F7" w:rsidR="000D6F06" w:rsidRPr="0006006C" w:rsidRDefault="000D6F06" w:rsidP="000D6F0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chi2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6F6B45" w14:textId="559EEEF7" w:rsidR="000D6F06" w:rsidRPr="0006006C" w:rsidRDefault="000D6F06" w:rsidP="000D6F0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  <w:r w:rsidRPr="0006006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6006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value</w:t>
            </w:r>
          </w:p>
        </w:tc>
      </w:tr>
      <w:tr w:rsidR="000D6F06" w:rsidRPr="0006006C" w14:paraId="14DCF13E" w14:textId="77777777" w:rsidTr="00190BCA">
        <w:trPr>
          <w:trHeight w:val="320"/>
        </w:trPr>
        <w:tc>
          <w:tcPr>
            <w:tcW w:w="2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2D211" w14:textId="5CF19BF6" w:rsidR="000D6F06" w:rsidRPr="0006006C" w:rsidRDefault="000D6F06" w:rsidP="008C23E0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Married</w:t>
            </w:r>
            <w:r w:rsidR="005E77B7" w:rsidRPr="0006006C">
              <w:rPr>
                <w:rFonts w:ascii="Times New Roman" w:hAnsi="Times New Roman" w:cs="Times New Roman"/>
                <w:color w:val="000000"/>
              </w:rPr>
              <w:t xml:space="preserve"> and living with</w:t>
            </w:r>
            <w:r w:rsidRPr="0006006C">
              <w:rPr>
                <w:rFonts w:ascii="Times New Roman" w:hAnsi="Times New Roman" w:cs="Times New Roman"/>
                <w:color w:val="000000"/>
              </w:rPr>
              <w:t xml:space="preserve"> spouse (ref. </w:t>
            </w:r>
            <w:r w:rsidR="005E77B7" w:rsidRPr="0006006C">
              <w:rPr>
                <w:rFonts w:ascii="Times New Roman" w:hAnsi="Times New Roman" w:cs="Times New Roman"/>
                <w:color w:val="000000"/>
              </w:rPr>
              <w:t>un</w:t>
            </w:r>
            <w:r w:rsidRPr="0006006C">
              <w:rPr>
                <w:rFonts w:ascii="Times New Roman" w:hAnsi="Times New Roman" w:cs="Times New Roman"/>
                <w:color w:val="000000"/>
              </w:rPr>
              <w:t>married)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188AE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-0.79***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53F05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F8B6B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8.79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4513B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</w:tr>
      <w:tr w:rsidR="000D6F06" w:rsidRPr="0006006C" w14:paraId="62D956BC" w14:textId="77777777" w:rsidTr="00190BCA">
        <w:trPr>
          <w:trHeight w:val="320"/>
        </w:trPr>
        <w:tc>
          <w:tcPr>
            <w:tcW w:w="2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FA2D3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67E8E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(0.18)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1B179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(0.21)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26F62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7E92D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6F06" w:rsidRPr="0006006C" w14:paraId="5154F69A" w14:textId="77777777" w:rsidTr="00190BCA">
        <w:trPr>
          <w:trHeight w:val="320"/>
        </w:trPr>
        <w:tc>
          <w:tcPr>
            <w:tcW w:w="284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6E16002" w14:textId="09A98F1E" w:rsidR="000D6F06" w:rsidRPr="0006006C" w:rsidRDefault="005E77B7" w:rsidP="008C23E0">
            <w:pPr>
              <w:contextualSpacing/>
              <w:rPr>
                <w:rFonts w:ascii="Times New Roman" w:hAnsi="Times New Roman" w:cs="Times New Roman"/>
              </w:rPr>
            </w:pPr>
            <w:r w:rsidRPr="0006006C">
              <w:rPr>
                <w:rFonts w:ascii="Times New Roman" w:hAnsi="Times New Roman" w:cs="Times New Roman"/>
              </w:rPr>
              <w:t>Parent and</w:t>
            </w:r>
            <w:r w:rsidR="000D6F06" w:rsidRPr="0006006C">
              <w:rPr>
                <w:rFonts w:ascii="Times New Roman" w:hAnsi="Times New Roman" w:cs="Times New Roman"/>
              </w:rPr>
              <w:t xml:space="preserve"> not </w:t>
            </w:r>
            <w:r w:rsidRPr="0006006C">
              <w:rPr>
                <w:rFonts w:ascii="Times New Roman" w:hAnsi="Times New Roman" w:cs="Times New Roman"/>
              </w:rPr>
              <w:t>living</w:t>
            </w:r>
            <w:r w:rsidR="000D6F06" w:rsidRPr="0006006C">
              <w:rPr>
                <w:rFonts w:ascii="Times New Roman" w:hAnsi="Times New Roman" w:cs="Times New Roman"/>
              </w:rPr>
              <w:t xml:space="preserve"> with children</w:t>
            </w:r>
            <w:r w:rsidR="000D6F06" w:rsidRPr="0006006C">
              <w:rPr>
                <w:rFonts w:ascii="Times New Roman" w:hAnsi="Times New Roman" w:cs="Times New Roman"/>
              </w:rPr>
              <w:br/>
              <w:t xml:space="preserve"> (ref. </w:t>
            </w:r>
            <w:r w:rsidRPr="0006006C">
              <w:rPr>
                <w:rFonts w:ascii="Times New Roman" w:hAnsi="Times New Roman" w:cs="Times New Roman"/>
              </w:rPr>
              <w:t>nonparent</w:t>
            </w:r>
            <w:r w:rsidR="000D6F06" w:rsidRPr="000600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D1447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1.00***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FC2AF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C73B6" w14:textId="2DF06B79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0.2</w:t>
            </w:r>
            <w:r w:rsidR="00F86C54" w:rsidRPr="0006006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FF98A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0.65</w:t>
            </w:r>
          </w:p>
        </w:tc>
      </w:tr>
      <w:tr w:rsidR="000D6F06" w:rsidRPr="000D6F06" w14:paraId="1469A954" w14:textId="77777777" w:rsidTr="00190BCA">
        <w:trPr>
          <w:trHeight w:val="320"/>
        </w:trPr>
        <w:tc>
          <w:tcPr>
            <w:tcW w:w="284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85591F" w14:textId="77777777" w:rsidR="000D6F06" w:rsidRPr="000D6F06" w:rsidRDefault="000D6F06" w:rsidP="008C23E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B8D8AB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(0.02)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5D133A" w14:textId="77777777" w:rsidR="000D6F06" w:rsidRPr="0006006C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06C">
              <w:rPr>
                <w:rFonts w:ascii="Times New Roman" w:hAnsi="Times New Roman" w:cs="Times New Roman"/>
                <w:color w:val="000000"/>
              </w:rPr>
              <w:t>(0.26)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B782B1" w14:textId="77777777" w:rsidR="000D6F06" w:rsidRPr="00730E88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30E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1DAC59" w14:textId="77777777" w:rsidR="000D6F06" w:rsidRPr="00730E88" w:rsidRDefault="000D6F06" w:rsidP="008C2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30E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3491AA92" w14:textId="16C2AF02" w:rsidR="000D6F06" w:rsidRPr="00730E88" w:rsidRDefault="000D6F06" w:rsidP="00730E88">
      <w:pPr>
        <w:contextualSpacing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Notes: </w:t>
      </w:r>
      <w:r w:rsid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R</w:t>
      </w:r>
      <w:r w:rsidRP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esults are obtained from seemingly unrelated regression. The coefficients are slightly different from </w:t>
      </w:r>
      <w:r w:rsid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those</w:t>
      </w:r>
      <w:r w:rsidRP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in Table 4 in </w:t>
      </w:r>
      <w:r w:rsid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the </w:t>
      </w:r>
      <w:r w:rsidRP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main </w:t>
      </w:r>
      <w:r w:rsid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text</w:t>
      </w:r>
      <w:r w:rsidRP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because </w:t>
      </w:r>
      <w:r w:rsidR="0064788B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a </w:t>
      </w:r>
      <w:r w:rsidRP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binary variable (return vs. stay) </w:t>
      </w:r>
      <w:r w:rsidR="0064788B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was </w:t>
      </w:r>
      <w:r w:rsidRPr="00730E88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created to fit seemingly unrelated regressions. </w:t>
      </w:r>
    </w:p>
    <w:p w14:paraId="53497F93" w14:textId="77777777" w:rsidR="000D6F06" w:rsidRPr="000D6F06" w:rsidRDefault="000D6F06" w:rsidP="000D6F06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</w:p>
    <w:p w14:paraId="171336ED" w14:textId="77777777" w:rsidR="000D6F06" w:rsidRPr="000D6F06" w:rsidRDefault="000D6F06" w:rsidP="00216D60">
      <w:pPr>
        <w:spacing w:after="0"/>
        <w:contextualSpacing/>
        <w:rPr>
          <w:rFonts w:ascii="Times New Roman" w:hAnsi="Times New Roman" w:cs="Times New Roman"/>
          <w:b/>
          <w:bCs/>
        </w:rPr>
        <w:sectPr w:rsidR="000D6F06" w:rsidRPr="000D6F06" w:rsidSect="000D6F06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65C787D" w14:textId="3DF070A2" w:rsidR="00F41871" w:rsidRPr="000D6F06" w:rsidRDefault="002C07E5" w:rsidP="00216D60">
      <w:pPr>
        <w:spacing w:after="0"/>
        <w:contextualSpacing/>
        <w:rPr>
          <w:rFonts w:ascii="Times New Roman" w:hAnsi="Times New Roman" w:cs="Times New Roman"/>
        </w:rPr>
      </w:pPr>
      <w:r w:rsidRPr="000D6F06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364380" w:rsidRPr="000D6F06">
        <w:rPr>
          <w:rFonts w:ascii="Times New Roman" w:hAnsi="Times New Roman" w:cs="Times New Roman"/>
          <w:b/>
          <w:bCs/>
        </w:rPr>
        <w:t>A</w:t>
      </w:r>
      <w:r w:rsidR="000D6F06">
        <w:rPr>
          <w:rFonts w:ascii="Times New Roman" w:hAnsi="Times New Roman" w:cs="Times New Roman"/>
          <w:b/>
          <w:bCs/>
        </w:rPr>
        <w:t>5</w:t>
      </w:r>
      <w:r w:rsidRPr="000D6F06">
        <w:rPr>
          <w:rFonts w:ascii="Times New Roman" w:hAnsi="Times New Roman" w:cs="Times New Roman"/>
        </w:rPr>
        <w:t xml:space="preserve"> </w:t>
      </w:r>
      <w:r w:rsidR="00216D60" w:rsidRPr="000D6F06">
        <w:rPr>
          <w:rFonts w:ascii="Times New Roman" w:hAnsi="Times New Roman" w:cs="Times New Roman"/>
        </w:rPr>
        <w:t xml:space="preserve">Characteristics of migrants by </w:t>
      </w:r>
      <w:r w:rsidR="00025D88" w:rsidRPr="000D6F06">
        <w:rPr>
          <w:rFonts w:ascii="Times New Roman" w:hAnsi="Times New Roman" w:cs="Times New Roman"/>
        </w:rPr>
        <w:t>attrition status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67"/>
        <w:gridCol w:w="1416"/>
        <w:gridCol w:w="1416"/>
        <w:gridCol w:w="1416"/>
        <w:gridCol w:w="1415"/>
        <w:gridCol w:w="1415"/>
        <w:gridCol w:w="1415"/>
      </w:tblGrid>
      <w:tr w:rsidR="00F41871" w:rsidRPr="000D6F06" w14:paraId="54BF5A0A" w14:textId="77777777" w:rsidTr="00AE47E2">
        <w:trPr>
          <w:trHeight w:val="320"/>
        </w:trPr>
        <w:tc>
          <w:tcPr>
            <w:tcW w:w="17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D0729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A888EA" w14:textId="77777777" w:rsidR="00F41871" w:rsidRPr="000D6F06" w:rsidRDefault="00F41871" w:rsidP="00F4187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Total</w:t>
            </w:r>
          </w:p>
        </w:tc>
        <w:tc>
          <w:tcPr>
            <w:tcW w:w="10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992465" w14:textId="77777777" w:rsidR="00F41871" w:rsidRPr="000D6F06" w:rsidRDefault="00F41871" w:rsidP="00F4187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10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15F0B0" w14:textId="77777777" w:rsidR="00F41871" w:rsidRPr="000D6F06" w:rsidRDefault="00F41871" w:rsidP="00F4187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</w:tr>
      <w:tr w:rsidR="00F41871" w:rsidRPr="000D6F06" w14:paraId="1EA990E8" w14:textId="77777777" w:rsidTr="00AE47E2">
        <w:trPr>
          <w:trHeight w:val="680"/>
        </w:trPr>
        <w:tc>
          <w:tcPr>
            <w:tcW w:w="1723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BEE241F" w14:textId="6EE4F7D4" w:rsidR="00F41871" w:rsidRPr="000D6F06" w:rsidRDefault="00AE47E2" w:rsidP="00F41871">
            <w:pPr>
              <w:spacing w:after="0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Variables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9ECA816" w14:textId="77777777" w:rsidR="00F41871" w:rsidRPr="000D6F06" w:rsidRDefault="00F41871" w:rsidP="00F4187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Tracked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6F8F9E8" w14:textId="77777777" w:rsidR="00F41871" w:rsidRPr="000D6F06" w:rsidRDefault="00F41871" w:rsidP="00F4187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Lost to follow-up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980FAD" w14:textId="77777777" w:rsidR="00F41871" w:rsidRPr="000D6F06" w:rsidRDefault="00F41871" w:rsidP="00F4187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Tracked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9E23E1" w14:textId="77777777" w:rsidR="00F41871" w:rsidRPr="000D6F06" w:rsidRDefault="00F41871" w:rsidP="00F4187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Lost to follow-up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9D36C3F" w14:textId="77777777" w:rsidR="00F41871" w:rsidRPr="000D6F06" w:rsidRDefault="00F41871" w:rsidP="00F4187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Tracked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EC69F5" w14:textId="77777777" w:rsidR="00F41871" w:rsidRPr="000D6F06" w:rsidRDefault="00F41871" w:rsidP="00F4187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Lost to follow-up</w:t>
            </w:r>
          </w:p>
        </w:tc>
      </w:tr>
      <w:tr w:rsidR="00F41871" w:rsidRPr="000D6F06" w14:paraId="7583E1FB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398C5" w14:textId="5D4D4E7E" w:rsidR="00F41871" w:rsidRPr="000D6F06" w:rsidRDefault="00AE47E2" w:rsidP="00F41871">
            <w:pPr>
              <w:spacing w:after="0"/>
              <w:rPr>
                <w:rFonts w:ascii="Times New Roman" w:eastAsia="SimSu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Objective j</w:t>
            </w:r>
            <w:r w:rsidR="00F41871"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ob quality score</w:t>
            </w:r>
            <w:r w:rsidR="00204B15"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8806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-0.10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2CA29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-0.09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23919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-0.03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5426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07C53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-0.19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E440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-0.14</w:t>
            </w:r>
          </w:p>
        </w:tc>
      </w:tr>
      <w:tr w:rsidR="00F41871" w:rsidRPr="000D6F06" w14:paraId="08CC2FC3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1518B" w14:textId="4D5DDEE4" w:rsidR="00F41871" w:rsidRPr="000D6F06" w:rsidRDefault="00385477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228F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(0.97)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AAC6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(1.00)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3C97F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(0.98)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5F92F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(1.02)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5571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(0.96)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9FC97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(1.04)</w:t>
            </w:r>
          </w:p>
        </w:tc>
      </w:tr>
      <w:tr w:rsidR="00F41871" w:rsidRPr="000D6F06" w14:paraId="13B798CA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0F3C7" w14:textId="1F9A919C" w:rsidR="00F41871" w:rsidRPr="000D6F06" w:rsidRDefault="00AE47E2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Subjective j</w:t>
            </w:r>
            <w:r w:rsidR="00F41871"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ob quality score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4EC03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-0.01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F1D5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440F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-0.10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CC801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-0.11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18F7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0.11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A0F3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0.18</w:t>
            </w:r>
          </w:p>
        </w:tc>
      </w:tr>
      <w:tr w:rsidR="00F41871" w:rsidRPr="000D6F06" w14:paraId="2BE27882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3A01" w14:textId="22199AEC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6E9D1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(0.98)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4CC4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(1.05)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48A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(1.02)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8595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(1.09)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7BA4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(0.91)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198DF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(0.97)</w:t>
            </w:r>
          </w:p>
        </w:tc>
      </w:tr>
      <w:tr w:rsidR="00F41871" w:rsidRPr="000D6F06" w14:paraId="69912940" w14:textId="77777777" w:rsidTr="00AE47E2">
        <w:trPr>
          <w:trHeight w:val="36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5D05F" w14:textId="2193D7B3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Education</w:t>
            </w:r>
            <w:r w:rsidR="00AE47E2"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 attainment</w:t>
            </w: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(%)</w:t>
            </w:r>
            <w:r w:rsidRPr="000D6F06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78861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7D01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72747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7A41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0D09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E83C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  <w:tr w:rsidR="00F41871" w:rsidRPr="000D6F06" w14:paraId="28164834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8678D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High school or below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943E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81.82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E807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85.69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ECD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84.60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48989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88.37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D24A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77.93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443B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82.02</w:t>
            </w:r>
          </w:p>
        </w:tc>
      </w:tr>
      <w:tr w:rsidR="00F41871" w:rsidRPr="000D6F06" w14:paraId="04AD6D92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CB75F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At least some college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B877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18.18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877F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14.31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DE957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15.40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D5617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11.63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CA5F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22.07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8E1DB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17.98</w:t>
            </w:r>
          </w:p>
        </w:tc>
      </w:tr>
      <w:tr w:rsidR="00F41871" w:rsidRPr="000D6F06" w14:paraId="65AF6C9F" w14:textId="77777777" w:rsidTr="00AE47E2">
        <w:trPr>
          <w:trHeight w:val="36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139CE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Industry (%)</w:t>
            </w:r>
            <w:r w:rsidRPr="000D6F06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5D6B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3939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1A06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48BF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AE4DD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AD379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41871" w:rsidRPr="000D6F06" w14:paraId="7FB490A6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6FB49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Manufacture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42EC1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32.45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846FB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29.24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80B7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32.24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C8681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30.31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0FE9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32.75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2FCA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27.80</w:t>
            </w:r>
          </w:p>
        </w:tc>
      </w:tr>
      <w:tr w:rsidR="00F41871" w:rsidRPr="000D6F06" w14:paraId="22966013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E30A8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Construction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3D7CB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10.41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65099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9.38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EC86F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15.68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C35C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14.37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7B289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3.04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9282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2.68</w:t>
            </w:r>
          </w:p>
        </w:tc>
      </w:tr>
      <w:tr w:rsidR="00F41871" w:rsidRPr="000D6F06" w14:paraId="78E733E2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06EB3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Transportation and warehousing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D3B2E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4.21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314B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5.45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EB7A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6.11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84F3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7.51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3F11C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1.55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589E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2.68</w:t>
            </w:r>
          </w:p>
        </w:tc>
      </w:tr>
      <w:tr w:rsidR="00F41871" w:rsidRPr="000D6F06" w14:paraId="191A3B44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E5950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Retail and wholesale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547C7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10.49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F5E7B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12.49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86F9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5.74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1A8B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8.51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00C8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17.15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E770F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17.83</w:t>
            </w:r>
          </w:p>
        </w:tc>
      </w:tr>
      <w:tr w:rsidR="00F41871" w:rsidRPr="000D6F06" w14:paraId="693E667D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057C0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Hotel and catering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13357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5.48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0D53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6.22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3E7D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3.75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30AC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4.36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0AFE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8512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8.72</w:t>
            </w:r>
          </w:p>
        </w:tc>
      </w:tr>
      <w:tr w:rsidR="00F41871" w:rsidRPr="000D6F06" w14:paraId="58284FCF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EA606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Other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63FB2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36.96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6481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37.22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8035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36.49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5769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34.95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3C2CB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37.61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4BF3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40.27</w:t>
            </w:r>
          </w:p>
        </w:tc>
      </w:tr>
      <w:tr w:rsidR="00F41871" w:rsidRPr="000D6F06" w14:paraId="07D7F28B" w14:textId="77777777" w:rsidTr="00AE47E2">
        <w:trPr>
          <w:trHeight w:val="36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AA632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Occupation (%)</w:t>
            </w:r>
            <w:r w:rsidRPr="000D6F06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6988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5DD5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82C5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9DD2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4CE1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354C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41871" w:rsidRPr="000D6F06" w14:paraId="464E8C2A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08455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Manager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16F7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5.31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D3599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DD62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5.83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D1FAF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6.17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5591C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4.60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6D87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3.18</w:t>
            </w:r>
          </w:p>
        </w:tc>
      </w:tr>
      <w:tr w:rsidR="00F41871" w:rsidRPr="000D6F06" w14:paraId="0682DE8A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402F8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Professional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2CA8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035C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10.75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B9E2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8.19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F4B5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7.08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9DDD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17.09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F378D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15.77</w:t>
            </w:r>
          </w:p>
        </w:tc>
      </w:tr>
      <w:tr w:rsidR="00F41871" w:rsidRPr="000D6F06" w14:paraId="1FA327F9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FFE17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Clerical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3ADC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9.20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E2A3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8.29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777E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8.97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F7133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8.49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65F4F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9.51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332DD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8.02</w:t>
            </w:r>
          </w:p>
        </w:tc>
      </w:tr>
      <w:tr w:rsidR="00F41871" w:rsidRPr="000D6F06" w14:paraId="21DC3EC8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12D35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Service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03B7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26.33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6560B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29.56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FA99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17.25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A6F5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19.21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DE96C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39.03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08A0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43.71</w:t>
            </w:r>
          </w:p>
        </w:tc>
      </w:tr>
      <w:tr w:rsidR="00F41871" w:rsidRPr="000D6F06" w14:paraId="40046B48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14B63" w14:textId="5EE3B314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Manual 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5C871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47.26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768B9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46.50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95A9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59.76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56DCF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59.05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269F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29.77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7819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29.33</w:t>
            </w:r>
          </w:p>
        </w:tc>
      </w:tr>
      <w:tr w:rsidR="00F41871" w:rsidRPr="000D6F06" w14:paraId="13B2A7C9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47DAE" w14:textId="4E314CE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Age</w:t>
            </w:r>
            <w:r w:rsidR="003A6F48"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(in years)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62B7D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36.61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F4BD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37.55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DC42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37.31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C1EB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38.19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1F0B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35.63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CB82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36.02</w:t>
            </w:r>
          </w:p>
        </w:tc>
      </w:tr>
      <w:tr w:rsidR="00F41871" w:rsidRPr="000D6F06" w14:paraId="4DE0C079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B9326" w14:textId="41EFDB46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8FD6F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(11.29)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F62FD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(12.31)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571A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(11.77)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FE0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(12.65)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BEF8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(10.53)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1665C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(11.73)</w:t>
            </w:r>
          </w:p>
        </w:tc>
      </w:tr>
      <w:tr w:rsidR="00F41871" w:rsidRPr="000D6F06" w14:paraId="7B266A68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4AEC2" w14:textId="1860EDDF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Self-rated healt</w:t>
            </w:r>
            <w:r w:rsidR="00AE47E2"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1294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3.29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9A31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3.27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1C34D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3.37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520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3.31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E2737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3.18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36429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3.21</w:t>
            </w:r>
          </w:p>
        </w:tc>
      </w:tr>
      <w:tr w:rsidR="00F41871" w:rsidRPr="000D6F06" w14:paraId="171F81DA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D1F2E" w14:textId="79EBFF34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1E3E1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(1.07)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0031C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(1.07)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410E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(1.08)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5B0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(1.10)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A27B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(1.05)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17197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(1.02)</w:t>
            </w:r>
          </w:p>
        </w:tc>
      </w:tr>
      <w:tr w:rsidR="00F41871" w:rsidRPr="000D6F06" w14:paraId="61F14723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5536D" w14:textId="044CC094" w:rsidR="00F41871" w:rsidRPr="000D6F06" w:rsidRDefault="00245BB0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Own</w:t>
            </w:r>
            <w:r w:rsidR="00F41871"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ing land </w:t>
            </w:r>
            <w:r w:rsidR="000712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 home village</w:t>
            </w:r>
            <w:r w:rsidR="007C3E3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  <w:r w:rsidR="00F41871"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(%)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E3E2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68.11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38243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60.57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9163D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71.46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6EA17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63.40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F5C9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63.43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F8D01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56.71</w:t>
            </w:r>
          </w:p>
        </w:tc>
      </w:tr>
      <w:tr w:rsidR="00F41871" w:rsidRPr="000D6F06" w14:paraId="3F157574" w14:textId="77777777" w:rsidTr="00AE47E2">
        <w:trPr>
          <w:trHeight w:val="320"/>
        </w:trPr>
        <w:tc>
          <w:tcPr>
            <w:tcW w:w="226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2F99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Marital status and the location of the spouse</w:t>
            </w: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AA3D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8A93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0C76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D754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928F7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41871" w:rsidRPr="000D6F06" w14:paraId="52E32262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7C84B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Unmarried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BC75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AB271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24.59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C531E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24.26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D9D5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25.38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9B44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18.83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4C41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23.51</w:t>
            </w:r>
          </w:p>
        </w:tc>
      </w:tr>
      <w:tr w:rsidR="00F41871" w:rsidRPr="000D6F06" w14:paraId="476665E9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AF1D3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Married and not living with spouse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C1EE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8.46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9F89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10.81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31BBD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6.87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BFBCC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9.20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7AEA7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10.68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42BEF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</w:t>
            </w:r>
          </w:p>
        </w:tc>
      </w:tr>
      <w:tr w:rsidR="00F41871" w:rsidRPr="000D6F06" w14:paraId="366EF21F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07FAD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Married and living with spouse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ED62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69.54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9985D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64.60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70299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68.87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B871D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65.42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B541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70.49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5565C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63.49</w:t>
            </w:r>
          </w:p>
        </w:tc>
      </w:tr>
      <w:tr w:rsidR="00F41871" w:rsidRPr="000D6F06" w14:paraId="5DD35099" w14:textId="77777777" w:rsidTr="00AE47E2">
        <w:trPr>
          <w:trHeight w:val="320"/>
        </w:trPr>
        <w:tc>
          <w:tcPr>
            <w:tcW w:w="226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B5BE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Parenthood status and the location of children</w:t>
            </w: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1,2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1F2E1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F778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9756D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A81FB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5A8B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41871" w:rsidRPr="000D6F06" w14:paraId="34F468F8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F013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Nonparent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1D15C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52.63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982B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58.12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7E36C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55.90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6A4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58.75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B03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5C49C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57.26</w:t>
            </w:r>
          </w:p>
        </w:tc>
      </w:tr>
      <w:tr w:rsidR="00F41871" w:rsidRPr="000D6F06" w14:paraId="2B378E06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BB2D6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Parent and not living with children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86CD3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38D2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9.46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FB59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9383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10.21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E2FE8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6.54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AB4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8.44</w:t>
            </w:r>
          </w:p>
        </w:tc>
      </w:tr>
      <w:tr w:rsidR="00F41871" w:rsidRPr="000D6F06" w14:paraId="0BBBEBBC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03DBF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Parent and living with children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D7963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39.40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6C339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32.42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C5000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35.01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5F83A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31.04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95F2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45.57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54CB1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34.30</w:t>
            </w:r>
          </w:p>
        </w:tc>
      </w:tr>
      <w:tr w:rsidR="00F41871" w:rsidRPr="000D6F06" w14:paraId="190E216B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F3F13" w14:textId="77777777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 of observations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38315" w14:textId="603B7445" w:rsidR="00F41871" w:rsidRPr="000D6F06" w:rsidRDefault="00AE47E2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</w:t>
            </w:r>
            <w:r w:rsidR="00F41871"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3707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8ABE6" w14:textId="470E5B44" w:rsidR="00F41871" w:rsidRPr="000D6F06" w:rsidRDefault="00AE47E2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</w:t>
            </w:r>
            <w:r w:rsidR="00F41871"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1712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76648" w14:textId="7C5094E1" w:rsidR="00F41871" w:rsidRPr="000D6F06" w:rsidRDefault="00AE47E2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</w:t>
            </w:r>
            <w:r w:rsidR="00F41871"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2162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B95D2" w14:textId="7048551C" w:rsidR="00F41871" w:rsidRPr="000D6F06" w:rsidRDefault="00AE47E2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</w:t>
            </w:r>
            <w:r w:rsidR="00F41871"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989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F85EF" w14:textId="1E0E76ED" w:rsidR="00F41871" w:rsidRPr="000D6F06" w:rsidRDefault="00AE47E2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</w:t>
            </w:r>
            <w:r w:rsidR="00F41871"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1545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20A32" w14:textId="5D74748F" w:rsidR="00F41871" w:rsidRPr="000D6F06" w:rsidRDefault="00AE47E2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</w:t>
            </w:r>
            <w:r w:rsidR="00F41871"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723</w:t>
            </w:r>
          </w:p>
        </w:tc>
      </w:tr>
      <w:tr w:rsidR="00F41871" w:rsidRPr="000D6F06" w14:paraId="64AF8500" w14:textId="77777777" w:rsidTr="00AE47E2">
        <w:trPr>
          <w:trHeight w:val="320"/>
        </w:trPr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24C616" w14:textId="4D0272FC" w:rsidR="00F41871" w:rsidRPr="000D6F06" w:rsidRDefault="00F41871" w:rsidP="00F41871">
            <w:pPr>
              <w:spacing w:after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% of observations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D00704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68.41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AA1A2B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31.59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BAA4E3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68.61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5453F5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31.39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25C063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68.12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525C66" w14:textId="77777777" w:rsidR="00F41871" w:rsidRPr="000D6F06" w:rsidRDefault="00F41871" w:rsidP="00AE47E2">
            <w:pPr>
              <w:tabs>
                <w:tab w:val="decimal" w:pos="534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6F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31.88</w:t>
            </w:r>
          </w:p>
        </w:tc>
      </w:tr>
    </w:tbl>
    <w:p w14:paraId="3FB0910F" w14:textId="4969CAB7" w:rsidR="00F41871" w:rsidRPr="00385477" w:rsidRDefault="00F41871" w:rsidP="00E8773A">
      <w:pPr>
        <w:pStyle w:val="NormalWeb"/>
        <w:spacing w:before="0" w:beforeAutospacing="0" w:after="0" w:afterAutospacing="0"/>
        <w:contextualSpacing/>
        <w:rPr>
          <w:sz w:val="22"/>
          <w:szCs w:val="22"/>
        </w:rPr>
        <w:sectPr w:rsidR="00F41871" w:rsidRPr="00385477" w:rsidSect="00F41871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385477">
        <w:rPr>
          <w:sz w:val="22"/>
          <w:szCs w:val="22"/>
        </w:rPr>
        <w:t xml:space="preserve">Notes: </w:t>
      </w:r>
      <w:r w:rsidR="00AE47E2" w:rsidRPr="00385477">
        <w:rPr>
          <w:sz w:val="22"/>
          <w:szCs w:val="22"/>
        </w:rPr>
        <w:t xml:space="preserve">Percentages are reported for categorical variables. Means and standard deviations (in parentheses) are reported for continuous variables. </w:t>
      </w:r>
      <w:r w:rsidRPr="00385477">
        <w:rPr>
          <w:sz w:val="22"/>
          <w:szCs w:val="22"/>
          <w:vertAlign w:val="superscript"/>
        </w:rPr>
        <w:t>1</w:t>
      </w:r>
      <w:r w:rsidRPr="00385477">
        <w:rPr>
          <w:sz w:val="22"/>
          <w:szCs w:val="22"/>
        </w:rPr>
        <w:t xml:space="preserve"> </w:t>
      </w:r>
      <w:r w:rsidR="00AE47E2" w:rsidRPr="00385477">
        <w:rPr>
          <w:sz w:val="22"/>
          <w:szCs w:val="22"/>
        </w:rPr>
        <w:t>F</w:t>
      </w:r>
      <w:r w:rsidRPr="00385477">
        <w:rPr>
          <w:sz w:val="22"/>
          <w:szCs w:val="22"/>
        </w:rPr>
        <w:t xml:space="preserve">or each characteristic, rows sum to 100. </w:t>
      </w:r>
      <w:r w:rsidRPr="00385477">
        <w:rPr>
          <w:sz w:val="22"/>
          <w:szCs w:val="22"/>
          <w:vertAlign w:val="superscript"/>
        </w:rPr>
        <w:t>2</w:t>
      </w:r>
      <w:r w:rsidRPr="00385477">
        <w:rPr>
          <w:sz w:val="22"/>
          <w:szCs w:val="22"/>
        </w:rPr>
        <w:t xml:space="preserve"> Child is defined as dependent younger than age of 15.</w:t>
      </w:r>
    </w:p>
    <w:p w14:paraId="54D74D76" w14:textId="4CE326B2" w:rsidR="00522CEB" w:rsidRPr="000D6F06" w:rsidRDefault="00F41871" w:rsidP="00E8773A">
      <w:pPr>
        <w:pStyle w:val="NormalWeb"/>
        <w:spacing w:before="0" w:beforeAutospacing="0" w:after="0" w:afterAutospacing="0"/>
        <w:contextualSpacing/>
      </w:pPr>
      <w:r w:rsidRPr="000D6F06">
        <w:rPr>
          <w:b/>
          <w:bCs/>
        </w:rPr>
        <w:lastRenderedPageBreak/>
        <w:t>Table A</w:t>
      </w:r>
      <w:r w:rsidR="000D6F06">
        <w:rPr>
          <w:b/>
          <w:bCs/>
        </w:rPr>
        <w:t>6</w:t>
      </w:r>
      <w:r w:rsidRPr="000D6F06">
        <w:t xml:space="preserve"> </w:t>
      </w:r>
      <w:r w:rsidR="00E8773A" w:rsidRPr="000D6F06">
        <w:t>Binary l</w:t>
      </w:r>
      <w:r w:rsidR="002C07E5" w:rsidRPr="000D6F06">
        <w:t>ogistic regression predicting attrition</w:t>
      </w:r>
      <w:r w:rsidR="007C1B9A">
        <w:t xml:space="preserve"> status in</w:t>
      </w:r>
      <w:r w:rsidR="00522CEB" w:rsidRPr="000D6F06">
        <w:t xml:space="preserve"> wave </w:t>
      </w:r>
      <w:r w:rsidR="00522CEB" w:rsidRPr="000D6F06">
        <w:rPr>
          <w:i/>
          <w:iCs/>
        </w:rPr>
        <w:t>w</w:t>
      </w:r>
      <w:r w:rsidR="00E8773A" w:rsidRPr="000D6F06">
        <w:t xml:space="preserve"> </w:t>
      </w:r>
      <w:r w:rsidR="00522CEB" w:rsidRPr="000D6F06">
        <w:t>+</w:t>
      </w:r>
      <w:r w:rsidR="00E8773A" w:rsidRPr="000D6F06">
        <w:t xml:space="preserve"> </w:t>
      </w:r>
      <w:r w:rsidR="00522CEB" w:rsidRPr="000D6F06">
        <w:rPr>
          <w:i/>
          <w:iCs/>
        </w:rPr>
        <w:t>1</w:t>
      </w:r>
      <w:r w:rsidR="002C07E5" w:rsidRPr="000D6F06">
        <w:t xml:space="preserve">, male </w:t>
      </w:r>
      <w:r w:rsidR="00522CEB" w:rsidRPr="000D6F06">
        <w:t xml:space="preserve">and female </w:t>
      </w:r>
      <w:r w:rsidR="002C07E5" w:rsidRPr="000D6F06">
        <w:t xml:space="preserve">migrants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22"/>
        <w:gridCol w:w="1868"/>
        <w:gridCol w:w="1870"/>
      </w:tblGrid>
      <w:tr w:rsidR="00522CEB" w:rsidRPr="000D6F06" w14:paraId="4E41C20D" w14:textId="77777777" w:rsidTr="006F2964">
        <w:trPr>
          <w:trHeight w:val="320"/>
        </w:trPr>
        <w:tc>
          <w:tcPr>
            <w:tcW w:w="30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C38FB7" w14:textId="0427377F" w:rsidR="00522CEB" w:rsidRPr="000D6F06" w:rsidRDefault="00E8773A" w:rsidP="00E8773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Outcome: </w:t>
            </w:r>
            <w:r w:rsidR="007C1B9A">
              <w:rPr>
                <w:rFonts w:ascii="Times New Roman" w:hAnsi="Times New Roman" w:cs="Times New Roman"/>
              </w:rPr>
              <w:t>Attrition</w:t>
            </w:r>
            <w:r w:rsidRPr="000D6F06">
              <w:rPr>
                <w:rFonts w:ascii="Times New Roman" w:hAnsi="Times New Roman" w:cs="Times New Roman"/>
              </w:rPr>
              <w:t xml:space="preserve"> at wave </w:t>
            </w:r>
            <w:r w:rsidRPr="000D6F06">
              <w:rPr>
                <w:rFonts w:ascii="Times New Roman" w:hAnsi="Times New Roman" w:cs="Times New Roman"/>
                <w:i/>
                <w:iCs/>
              </w:rPr>
              <w:t>w</w:t>
            </w:r>
            <w:r w:rsidRPr="000D6F06">
              <w:rPr>
                <w:rFonts w:ascii="Times New Roman" w:hAnsi="Times New Roman" w:cs="Times New Roman"/>
              </w:rPr>
              <w:t xml:space="preserve"> + </w:t>
            </w:r>
            <w:r w:rsidRPr="000D6F06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6D563F" w14:textId="45305185" w:rsidR="00522CEB" w:rsidRPr="000D6F06" w:rsidRDefault="006F2964" w:rsidP="00E8773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</w:t>
            </w:r>
            <w:r w:rsidR="00522CEB" w:rsidRPr="000D6F0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925E8B" w14:textId="1F09D715" w:rsidR="00522CEB" w:rsidRPr="000D6F06" w:rsidRDefault="006F2964" w:rsidP="00E8773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</w:t>
            </w:r>
            <w:r w:rsidR="00522CEB" w:rsidRPr="000D6F06">
              <w:rPr>
                <w:rFonts w:ascii="Times New Roman" w:hAnsi="Times New Roman" w:cs="Times New Roman"/>
              </w:rPr>
              <w:t>Female</w:t>
            </w:r>
          </w:p>
        </w:tc>
      </w:tr>
      <w:tr w:rsidR="00522CEB" w:rsidRPr="000D6F06" w14:paraId="74F3FCDF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E5878" w14:textId="5FB7AA09" w:rsidR="00522CEB" w:rsidRPr="000D6F06" w:rsidRDefault="00BA363B" w:rsidP="00E8773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Objective j</w:t>
            </w:r>
            <w:r w:rsidR="003E4B66" w:rsidRPr="000D6F06">
              <w:rPr>
                <w:rFonts w:ascii="Times New Roman" w:hAnsi="Times New Roman" w:cs="Times New Roman"/>
              </w:rPr>
              <w:t>ob quality (</w:t>
            </w:r>
            <w:r w:rsidRPr="000D6F06">
              <w:rPr>
                <w:rFonts w:ascii="Times New Roman" w:hAnsi="Times New Roman" w:cs="Times New Roman"/>
              </w:rPr>
              <w:t>standardized</w:t>
            </w:r>
            <w:r w:rsidR="003E4B66" w:rsidRPr="000D6F0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4D513" w14:textId="77777777" w:rsidR="00522CEB" w:rsidRPr="000D6F06" w:rsidRDefault="00522CE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F1FCE" w14:textId="77777777" w:rsidR="00522CEB" w:rsidRPr="000D6F06" w:rsidRDefault="00522CE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0.12*</w:t>
            </w:r>
          </w:p>
        </w:tc>
      </w:tr>
      <w:tr w:rsidR="00522CEB" w:rsidRPr="000D6F06" w14:paraId="33F4D7D7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8EB73" w14:textId="77777777" w:rsidR="00522CEB" w:rsidRPr="000D6F06" w:rsidRDefault="00522CEB" w:rsidP="00E8773A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7EF5" w14:textId="77777777" w:rsidR="00522CEB" w:rsidRPr="000D6F06" w:rsidRDefault="00522CE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(0.05)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5138" w14:textId="77777777" w:rsidR="00522CEB" w:rsidRPr="000D6F06" w:rsidRDefault="00522CE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(0.06)</w:t>
            </w:r>
          </w:p>
        </w:tc>
      </w:tr>
      <w:tr w:rsidR="00522CEB" w:rsidRPr="000D6F06" w14:paraId="5315B131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92EBE" w14:textId="5A3F6C9C" w:rsidR="00522CEB" w:rsidRPr="000D6F06" w:rsidRDefault="00BA363B" w:rsidP="00E8773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Subjective j</w:t>
            </w:r>
            <w:r w:rsidR="003E4B66" w:rsidRPr="000D6F06">
              <w:rPr>
                <w:rFonts w:ascii="Times New Roman" w:hAnsi="Times New Roman" w:cs="Times New Roman"/>
              </w:rPr>
              <w:t>ob quality (</w:t>
            </w:r>
            <w:r w:rsidRPr="000D6F06">
              <w:rPr>
                <w:rFonts w:ascii="Times New Roman" w:hAnsi="Times New Roman" w:cs="Times New Roman"/>
              </w:rPr>
              <w:t>standardized</w:t>
            </w:r>
            <w:r w:rsidR="003E4B66" w:rsidRPr="000D6F06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30E7C" w14:textId="77777777" w:rsidR="00522CEB" w:rsidRPr="000D6F06" w:rsidRDefault="00522CE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F6E41" w14:textId="77777777" w:rsidR="00522CEB" w:rsidRPr="000D6F06" w:rsidRDefault="00522CE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0.04</w:t>
            </w:r>
          </w:p>
        </w:tc>
      </w:tr>
      <w:tr w:rsidR="00522CEB" w:rsidRPr="000D6F06" w14:paraId="4307D86A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B8F21" w14:textId="77777777" w:rsidR="00522CEB" w:rsidRPr="000D6F06" w:rsidRDefault="00522CEB" w:rsidP="00E8773A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E8ECC" w14:textId="77777777" w:rsidR="00522CEB" w:rsidRPr="000D6F06" w:rsidRDefault="00522CE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(0.04)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90F96" w14:textId="77777777" w:rsidR="00522CEB" w:rsidRPr="000D6F06" w:rsidRDefault="00522CE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(0.05)</w:t>
            </w:r>
          </w:p>
        </w:tc>
      </w:tr>
      <w:tr w:rsidR="00522CEB" w:rsidRPr="000D6F06" w14:paraId="728D5E6C" w14:textId="77777777" w:rsidTr="00BA363B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63C24" w14:textId="41C9BAC7" w:rsidR="00522CEB" w:rsidRPr="000D6F06" w:rsidRDefault="00BA363B" w:rsidP="00E8773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Educational attainment</w:t>
            </w:r>
            <w:r w:rsidR="00522CEB" w:rsidRPr="000D6F06">
              <w:rPr>
                <w:rFonts w:ascii="Times New Roman" w:hAnsi="Times New Roman" w:cs="Times New Roman"/>
              </w:rPr>
              <w:t xml:space="preserve"> (ref. </w:t>
            </w:r>
            <w:r w:rsidR="00E8773A" w:rsidRPr="000D6F06">
              <w:rPr>
                <w:rFonts w:ascii="Times New Roman" w:hAnsi="Times New Roman" w:cs="Times New Roman"/>
              </w:rPr>
              <w:t>high</w:t>
            </w:r>
            <w:r w:rsidR="00522CEB" w:rsidRPr="000D6F06">
              <w:rPr>
                <w:rFonts w:ascii="Times New Roman" w:hAnsi="Times New Roman" w:cs="Times New Roman"/>
              </w:rPr>
              <w:t xml:space="preserve"> school or below)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3DFE8E" w14:textId="0B099F8E" w:rsidR="00522CEB" w:rsidRPr="000D6F06" w:rsidRDefault="00522CE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B6061" w14:textId="1C7336CA" w:rsidR="00522CEB" w:rsidRPr="000D6F06" w:rsidRDefault="00522CE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A363B" w:rsidRPr="000D6F06" w14:paraId="10BA3F17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F6284B" w14:textId="419DC27A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At least some college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7470A0" w14:textId="53E47FD3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-0.37**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11B0D9" w14:textId="000895A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-0.45**</w:t>
            </w:r>
          </w:p>
        </w:tc>
      </w:tr>
      <w:tr w:rsidR="00BA363B" w:rsidRPr="000D6F06" w14:paraId="29BE999A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C58BC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4F5BF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(0.14)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464DF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(0.15)</w:t>
            </w:r>
          </w:p>
        </w:tc>
      </w:tr>
      <w:tr w:rsidR="00BA363B" w:rsidRPr="000D6F06" w14:paraId="1EF7385E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77394" w14:textId="1E1EF36C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Industry (ref. other)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9A4F1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9A9E2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A363B" w:rsidRPr="000D6F06" w14:paraId="7D4BCF80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A2BE5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Manufacture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29715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ABE85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-0.08</w:t>
            </w:r>
          </w:p>
        </w:tc>
      </w:tr>
      <w:tr w:rsidR="00BA363B" w:rsidRPr="000D6F06" w14:paraId="7B78D9FE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63E0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86451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(0.11)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D2609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(0.15)</w:t>
            </w:r>
          </w:p>
        </w:tc>
      </w:tr>
      <w:tr w:rsidR="00BA363B" w:rsidRPr="000D6F06" w14:paraId="6B1953F0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FE45A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Construction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82CEF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0.27*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0974D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0.24</w:t>
            </w:r>
          </w:p>
        </w:tc>
      </w:tr>
      <w:tr w:rsidR="00BA363B" w:rsidRPr="000D6F06" w14:paraId="47638491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61EC4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135A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(0.13)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E4ED8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(0.29)</w:t>
            </w:r>
          </w:p>
        </w:tc>
      </w:tr>
      <w:tr w:rsidR="00BA363B" w:rsidRPr="000D6F06" w14:paraId="728FE839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18F2F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Transportation and warehousing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ED61E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0.41*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00C8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0.56</w:t>
            </w:r>
          </w:p>
        </w:tc>
      </w:tr>
      <w:tr w:rsidR="00BA363B" w:rsidRPr="000D6F06" w14:paraId="7F043A63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CBE4F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D89E1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(0.17)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F6AE3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(0.34)</w:t>
            </w:r>
          </w:p>
        </w:tc>
      </w:tr>
      <w:tr w:rsidR="00BA363B" w:rsidRPr="000D6F06" w14:paraId="7C7C9FAA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0E372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Retail and wholesale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27371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0.45*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38686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0.14</w:t>
            </w:r>
          </w:p>
        </w:tc>
      </w:tr>
      <w:tr w:rsidR="00BA363B" w:rsidRPr="000D6F06" w14:paraId="468CEFC7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6268E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201B6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(0.17)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85AB6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(0.15)</w:t>
            </w:r>
          </w:p>
        </w:tc>
      </w:tr>
      <w:tr w:rsidR="00BA363B" w:rsidRPr="000D6F06" w14:paraId="60F41F93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78235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Hotel and catering 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AE7B9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6E16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0.21</w:t>
            </w:r>
          </w:p>
        </w:tc>
      </w:tr>
      <w:tr w:rsidR="00BA363B" w:rsidRPr="000D6F06" w14:paraId="275BCB0B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C4596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656A6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(0.22)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6D8E7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(0.19)</w:t>
            </w:r>
          </w:p>
        </w:tc>
      </w:tr>
      <w:tr w:rsidR="00BA363B" w:rsidRPr="000D6F06" w14:paraId="57AEDBB5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93686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Occupation (ref. manager)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D6EC6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6F54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A363B" w:rsidRPr="000D6F06" w14:paraId="11ACD3EB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F81B3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Professional 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F8CCA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8F648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0.47</w:t>
            </w:r>
          </w:p>
        </w:tc>
      </w:tr>
      <w:tr w:rsidR="00BA363B" w:rsidRPr="000D6F06" w14:paraId="655B2506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94D8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CFE54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(0.21)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5D0E2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(0.28)</w:t>
            </w:r>
          </w:p>
        </w:tc>
      </w:tr>
      <w:tr w:rsidR="00BA363B" w:rsidRPr="000D6F06" w14:paraId="17A6D773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8367C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Clerical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350B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2ECE5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0.24</w:t>
            </w:r>
          </w:p>
        </w:tc>
      </w:tr>
      <w:tr w:rsidR="00BA363B" w:rsidRPr="000D6F06" w14:paraId="58DF0759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40A7A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2D0E7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(0.19)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4D4A8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(0.30)</w:t>
            </w:r>
          </w:p>
        </w:tc>
      </w:tr>
      <w:tr w:rsidR="00BA363B" w:rsidRPr="000D6F06" w14:paraId="67A45D6A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9C4C2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Service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E481B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-0.17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0F06E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0.45</w:t>
            </w:r>
          </w:p>
        </w:tc>
      </w:tr>
      <w:tr w:rsidR="00BA363B" w:rsidRPr="000D6F06" w14:paraId="445ADE3E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08C5B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53CF3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(0.17)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01176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(0.27)</w:t>
            </w:r>
          </w:p>
        </w:tc>
      </w:tr>
      <w:tr w:rsidR="00BA363B" w:rsidRPr="000D6F06" w14:paraId="78859D17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CCC75" w14:textId="0404E70C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Manual 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C9FD7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-0.27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CADD5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0.42</w:t>
            </w:r>
          </w:p>
        </w:tc>
      </w:tr>
      <w:tr w:rsidR="00BA363B" w:rsidRPr="000D6F06" w14:paraId="75ECCDC5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87DF5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4EA8F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(1.26)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3F85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(0.28)</w:t>
            </w:r>
          </w:p>
        </w:tc>
      </w:tr>
      <w:tr w:rsidR="00BA363B" w:rsidRPr="000D6F06" w14:paraId="404088EC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EF388" w14:textId="3D6971E8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Age (in years)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170B7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-0.08**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DDAD2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-0.11***</w:t>
            </w:r>
          </w:p>
        </w:tc>
      </w:tr>
      <w:tr w:rsidR="00BA363B" w:rsidRPr="000D6F06" w14:paraId="5EFF4C41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1AF63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220CA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0A539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(0.03)</w:t>
            </w:r>
          </w:p>
        </w:tc>
      </w:tr>
      <w:tr w:rsidR="00BA363B" w:rsidRPr="000D6F06" w14:paraId="4BCC3F3E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D3D92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Age squared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C95B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0.00***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C6E32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0.00***</w:t>
            </w:r>
          </w:p>
        </w:tc>
      </w:tr>
      <w:tr w:rsidR="00BA363B" w:rsidRPr="000D6F06" w14:paraId="745CA8D2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30782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40C34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(0.00)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4D1AD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(0.00)</w:t>
            </w:r>
          </w:p>
        </w:tc>
      </w:tr>
      <w:tr w:rsidR="00BA363B" w:rsidRPr="000D6F06" w14:paraId="677B3EC5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56B5D" w14:textId="5B9E62FA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Self-rated health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497FE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7B083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0.02</w:t>
            </w:r>
          </w:p>
        </w:tc>
      </w:tr>
      <w:tr w:rsidR="00BA363B" w:rsidRPr="000D6F06" w14:paraId="4A9DBD74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3F9B5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F9568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(0.04)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38BF9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(0.05)</w:t>
            </w:r>
          </w:p>
        </w:tc>
      </w:tr>
      <w:tr w:rsidR="00BA363B" w:rsidRPr="000D6F06" w14:paraId="60AB6814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9D77F" w14:textId="36BD3A68" w:rsidR="00BA363B" w:rsidRPr="000D6F06" w:rsidRDefault="00815BBA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Own</w:t>
            </w:r>
            <w:r w:rsidR="00BA363B" w:rsidRPr="000D6F06">
              <w:rPr>
                <w:rFonts w:ascii="Times New Roman" w:hAnsi="Times New Roman" w:cs="Times New Roman"/>
              </w:rPr>
              <w:t xml:space="preserve">ing land </w:t>
            </w:r>
            <w:r w:rsidR="0006006C">
              <w:rPr>
                <w:rFonts w:ascii="Times New Roman" w:hAnsi="Times New Roman" w:cs="Times New Roman"/>
              </w:rPr>
              <w:t>at home villages</w:t>
            </w:r>
            <w:r w:rsidR="00BA363B" w:rsidRPr="000D6F06">
              <w:rPr>
                <w:rFonts w:ascii="Times New Roman" w:hAnsi="Times New Roman" w:cs="Times New Roman"/>
              </w:rPr>
              <w:t xml:space="preserve"> (ref. no)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CDA21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-0.37***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930A2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-0.30**</w:t>
            </w:r>
          </w:p>
        </w:tc>
      </w:tr>
      <w:tr w:rsidR="00BA363B" w:rsidRPr="000D6F06" w14:paraId="11B4AC36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4AE12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6A41B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28928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(0.10)</w:t>
            </w:r>
          </w:p>
        </w:tc>
      </w:tr>
      <w:tr w:rsidR="00BA363B" w:rsidRPr="000D6F06" w14:paraId="242A25D1" w14:textId="77777777" w:rsidTr="006F2964">
        <w:trPr>
          <w:trHeight w:val="3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F3D93" w14:textId="7CEC5115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Marital status and the location of the spouse (ref. unmarried)</w:t>
            </w:r>
          </w:p>
        </w:tc>
      </w:tr>
      <w:tr w:rsidR="00BA363B" w:rsidRPr="000D6F06" w14:paraId="4EBE14FA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98E9A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Married and not living with spouse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09552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2980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0.27</w:t>
            </w:r>
          </w:p>
        </w:tc>
      </w:tr>
      <w:tr w:rsidR="00BA363B" w:rsidRPr="000D6F06" w14:paraId="049E1DEE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8FDD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6F159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(0.19)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59190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(0.19)</w:t>
            </w:r>
          </w:p>
        </w:tc>
      </w:tr>
      <w:tr w:rsidR="00BA363B" w:rsidRPr="000D6F06" w14:paraId="17F44B31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ED40E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Married and living with spouse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9F774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6D2DE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0.04</w:t>
            </w:r>
          </w:p>
        </w:tc>
      </w:tr>
      <w:tr w:rsidR="00BA363B" w:rsidRPr="000D6F06" w14:paraId="6B5EF678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567A7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624C6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(0.14)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D6EC3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(0.16)</w:t>
            </w:r>
          </w:p>
        </w:tc>
      </w:tr>
      <w:tr w:rsidR="00BA363B" w:rsidRPr="000D6F06" w14:paraId="7FD65022" w14:textId="77777777" w:rsidTr="006F2964">
        <w:trPr>
          <w:trHeight w:val="3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24C4F" w14:textId="0A321936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Parenthood status and the location of children (ref. nonparent)</w:t>
            </w:r>
          </w:p>
        </w:tc>
      </w:tr>
      <w:tr w:rsidR="00BA363B" w:rsidRPr="000D6F06" w14:paraId="3B7CB313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D1598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Parent and not living with children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261FA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59407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0.04</w:t>
            </w:r>
          </w:p>
        </w:tc>
      </w:tr>
      <w:tr w:rsidR="00BA363B" w:rsidRPr="000D6F06" w14:paraId="0B16BDB7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EB459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98902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(0.16)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9E0ED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(0.20)</w:t>
            </w:r>
          </w:p>
        </w:tc>
      </w:tr>
      <w:tr w:rsidR="00BA363B" w:rsidRPr="000D6F06" w14:paraId="766E8087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8D240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Parent and living with children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6A0A3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D80AF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-0.32*</w:t>
            </w:r>
          </w:p>
        </w:tc>
      </w:tr>
      <w:tr w:rsidR="00BA363B" w:rsidRPr="000D6F06" w14:paraId="59D64D40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5BBC6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150A6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(0.12)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FF993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(0.13)</w:t>
            </w:r>
          </w:p>
        </w:tc>
      </w:tr>
      <w:tr w:rsidR="00BA363B" w:rsidRPr="000D6F06" w14:paraId="505EB509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69B8" w14:textId="0CCDA9D6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Wave </w:t>
            </w:r>
            <w:r w:rsidR="006F72B2">
              <w:rPr>
                <w:rFonts w:ascii="Times New Roman" w:hAnsi="Times New Roman" w:cs="Times New Roman"/>
              </w:rPr>
              <w:t>dummies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A66AC" w14:textId="4632101A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  Yes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C27A" w14:textId="53E4C4B2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  Yes</w:t>
            </w:r>
          </w:p>
        </w:tc>
      </w:tr>
      <w:tr w:rsidR="00BA363B" w:rsidRPr="000D6F06" w14:paraId="5BE9E9E1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3F7B4" w14:textId="2DF532C6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Province </w:t>
            </w:r>
            <w:r w:rsidR="006F72B2">
              <w:rPr>
                <w:rFonts w:ascii="Times New Roman" w:hAnsi="Times New Roman" w:cs="Times New Roman"/>
              </w:rPr>
              <w:t>dummies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2A1A3" w14:textId="63420E8C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  Yes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FBD9D" w14:textId="0898F2AA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  Yes</w:t>
            </w:r>
          </w:p>
        </w:tc>
      </w:tr>
      <w:tr w:rsidR="00BA363B" w:rsidRPr="000D6F06" w14:paraId="72184402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E3F45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E0E70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CA665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0.36</w:t>
            </w:r>
          </w:p>
        </w:tc>
      </w:tr>
      <w:tr w:rsidR="00BA363B" w:rsidRPr="000D6F06" w14:paraId="0EC31885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60055" w14:textId="77777777" w:rsidR="00BA363B" w:rsidRPr="000D6F06" w:rsidRDefault="00BA363B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77D3F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(0.59)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C8E7D" w14:textId="77777777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>(0.74)</w:t>
            </w:r>
          </w:p>
        </w:tc>
      </w:tr>
      <w:tr w:rsidR="00BA363B" w:rsidRPr="000D6F06" w14:paraId="4301EB92" w14:textId="77777777" w:rsidTr="006F2964">
        <w:trPr>
          <w:trHeight w:val="320"/>
        </w:trPr>
        <w:tc>
          <w:tcPr>
            <w:tcW w:w="30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906840" w14:textId="478968BC" w:rsidR="00BA363B" w:rsidRPr="000D6F06" w:rsidRDefault="00190BCA" w:rsidP="00BA363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of o</w:t>
            </w:r>
            <w:r w:rsidR="00BA363B" w:rsidRPr="000D6F06">
              <w:rPr>
                <w:rFonts w:ascii="Times New Roman" w:hAnsi="Times New Roman" w:cs="Times New Roman"/>
              </w:rPr>
              <w:t>bservations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FC5975" w14:textId="0B618F8F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 3151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00C13D" w14:textId="740C20F4" w:rsidR="00BA363B" w:rsidRPr="000D6F06" w:rsidRDefault="00BA363B" w:rsidP="00BA363B">
            <w:pPr>
              <w:tabs>
                <w:tab w:val="decimal" w:pos="394"/>
              </w:tabs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D6F06">
              <w:rPr>
                <w:rFonts w:ascii="Times New Roman" w:hAnsi="Times New Roman" w:cs="Times New Roman"/>
              </w:rPr>
              <w:t xml:space="preserve">    2268</w:t>
            </w:r>
          </w:p>
        </w:tc>
      </w:tr>
    </w:tbl>
    <w:p w14:paraId="78FD6607" w14:textId="1434E682" w:rsidR="00D2418F" w:rsidRPr="00440739" w:rsidRDefault="006F2964" w:rsidP="006F2964">
      <w:pPr>
        <w:rPr>
          <w:rFonts w:ascii="Times New Roman" w:hAnsi="Times New Roman" w:cs="Times New Roman"/>
          <w:sz w:val="22"/>
          <w:szCs w:val="22"/>
        </w:rPr>
      </w:pPr>
      <w:r w:rsidRPr="00440739">
        <w:rPr>
          <w:rFonts w:ascii="Times New Roman" w:hAnsi="Times New Roman" w:cs="Times New Roman"/>
          <w:sz w:val="22"/>
          <w:szCs w:val="22"/>
        </w:rPr>
        <w:t xml:space="preserve">Notes: Standard errors in parentheses. *** </w:t>
      </w:r>
      <w:r w:rsidRPr="00440739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440739">
        <w:rPr>
          <w:rFonts w:ascii="Times New Roman" w:hAnsi="Times New Roman" w:cs="Times New Roman"/>
          <w:sz w:val="22"/>
          <w:szCs w:val="22"/>
        </w:rPr>
        <w:t xml:space="preserve"> &lt; 0.001, ** </w:t>
      </w:r>
      <w:r w:rsidRPr="00440739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440739">
        <w:rPr>
          <w:rFonts w:ascii="Times New Roman" w:hAnsi="Times New Roman" w:cs="Times New Roman"/>
          <w:sz w:val="22"/>
          <w:szCs w:val="22"/>
        </w:rPr>
        <w:t xml:space="preserve"> &lt; 0.01, * </w:t>
      </w:r>
      <w:r w:rsidRPr="00440739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440739">
        <w:rPr>
          <w:rFonts w:ascii="Times New Roman" w:hAnsi="Times New Roman" w:cs="Times New Roman"/>
          <w:sz w:val="22"/>
          <w:szCs w:val="22"/>
        </w:rPr>
        <w:t xml:space="preserve"> &lt; 0.05</w:t>
      </w:r>
    </w:p>
    <w:sectPr w:rsidR="00D2418F" w:rsidRPr="00440739" w:rsidSect="00F418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D6CE8" w14:textId="77777777" w:rsidR="00E23D4E" w:rsidRDefault="00E23D4E" w:rsidP="00A47437">
      <w:pPr>
        <w:spacing w:after="0"/>
      </w:pPr>
      <w:r>
        <w:separator/>
      </w:r>
    </w:p>
  </w:endnote>
  <w:endnote w:type="continuationSeparator" w:id="0">
    <w:p w14:paraId="13814CC5" w14:textId="77777777" w:rsidR="00E23D4E" w:rsidRDefault="00E23D4E" w:rsidP="00A47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451276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088116" w14:textId="5790F70C" w:rsidR="00A47437" w:rsidRPr="00A47437" w:rsidRDefault="00A47437">
        <w:pPr>
          <w:pStyle w:val="Footer"/>
          <w:jc w:val="center"/>
          <w:rPr>
            <w:rFonts w:ascii="Times New Roman" w:hAnsi="Times New Roman" w:cs="Times New Roman"/>
          </w:rPr>
        </w:pPr>
        <w:r w:rsidRPr="00A47437">
          <w:rPr>
            <w:rFonts w:ascii="Times New Roman" w:hAnsi="Times New Roman" w:cs="Times New Roman"/>
          </w:rPr>
          <w:t>S</w:t>
        </w:r>
        <w:r w:rsidRPr="00A47437">
          <w:rPr>
            <w:rFonts w:ascii="Times New Roman" w:hAnsi="Times New Roman" w:cs="Times New Roman"/>
          </w:rPr>
          <w:fldChar w:fldCharType="begin"/>
        </w:r>
        <w:r w:rsidRPr="00A47437">
          <w:rPr>
            <w:rFonts w:ascii="Times New Roman" w:hAnsi="Times New Roman" w:cs="Times New Roman"/>
          </w:rPr>
          <w:instrText xml:space="preserve"> PAGE   \* MERGEFORMAT </w:instrText>
        </w:r>
        <w:r w:rsidRPr="00A47437">
          <w:rPr>
            <w:rFonts w:ascii="Times New Roman" w:hAnsi="Times New Roman" w:cs="Times New Roman"/>
          </w:rPr>
          <w:fldChar w:fldCharType="separate"/>
        </w:r>
        <w:r w:rsidRPr="00A47437">
          <w:rPr>
            <w:rFonts w:ascii="Times New Roman" w:hAnsi="Times New Roman" w:cs="Times New Roman"/>
            <w:noProof/>
          </w:rPr>
          <w:t>2</w:t>
        </w:r>
        <w:r w:rsidRPr="00A4743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549211B" w14:textId="77777777" w:rsidR="00A47437" w:rsidRDefault="00A474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821D7" w14:textId="77777777" w:rsidR="00E23D4E" w:rsidRDefault="00E23D4E" w:rsidP="00A47437">
      <w:pPr>
        <w:spacing w:after="0"/>
      </w:pPr>
      <w:r>
        <w:separator/>
      </w:r>
    </w:p>
  </w:footnote>
  <w:footnote w:type="continuationSeparator" w:id="0">
    <w:p w14:paraId="4231849E" w14:textId="77777777" w:rsidR="00E23D4E" w:rsidRDefault="00E23D4E" w:rsidP="00A474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11393E"/>
    <w:multiLevelType w:val="hybridMultilevel"/>
    <w:tmpl w:val="CB14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3NjQ3MjY3srQwtTRQ0lEKTi0uzszPAykwrwUAuGmmZiwAAAA="/>
  </w:docVars>
  <w:rsids>
    <w:rsidRoot w:val="007214D6"/>
    <w:rsid w:val="00007B85"/>
    <w:rsid w:val="000166D0"/>
    <w:rsid w:val="00025339"/>
    <w:rsid w:val="00025D88"/>
    <w:rsid w:val="000452D2"/>
    <w:rsid w:val="0005746A"/>
    <w:rsid w:val="000578BB"/>
    <w:rsid w:val="0006006C"/>
    <w:rsid w:val="000712A6"/>
    <w:rsid w:val="00081369"/>
    <w:rsid w:val="00081FC4"/>
    <w:rsid w:val="00082AA4"/>
    <w:rsid w:val="00085A21"/>
    <w:rsid w:val="0009460B"/>
    <w:rsid w:val="000D0F42"/>
    <w:rsid w:val="000D30DD"/>
    <w:rsid w:val="000D6F06"/>
    <w:rsid w:val="001025BD"/>
    <w:rsid w:val="00112509"/>
    <w:rsid w:val="0011430F"/>
    <w:rsid w:val="00117ADA"/>
    <w:rsid w:val="001772E3"/>
    <w:rsid w:val="001778D0"/>
    <w:rsid w:val="00187A80"/>
    <w:rsid w:val="00190BCA"/>
    <w:rsid w:val="001C2040"/>
    <w:rsid w:val="001D1574"/>
    <w:rsid w:val="001D3661"/>
    <w:rsid w:val="001E600F"/>
    <w:rsid w:val="001F0BEE"/>
    <w:rsid w:val="00204B15"/>
    <w:rsid w:val="0021036E"/>
    <w:rsid w:val="00216D60"/>
    <w:rsid w:val="002275BC"/>
    <w:rsid w:val="00245BB0"/>
    <w:rsid w:val="00251FD1"/>
    <w:rsid w:val="00293DAA"/>
    <w:rsid w:val="00293F3D"/>
    <w:rsid w:val="002B3720"/>
    <w:rsid w:val="002C07E5"/>
    <w:rsid w:val="002C66B8"/>
    <w:rsid w:val="002D0C81"/>
    <w:rsid w:val="002D35DA"/>
    <w:rsid w:val="002D7C98"/>
    <w:rsid w:val="0035477E"/>
    <w:rsid w:val="0035514D"/>
    <w:rsid w:val="00364380"/>
    <w:rsid w:val="00385477"/>
    <w:rsid w:val="0039338B"/>
    <w:rsid w:val="003A16E8"/>
    <w:rsid w:val="003A6F48"/>
    <w:rsid w:val="003C0998"/>
    <w:rsid w:val="003C7DA8"/>
    <w:rsid w:val="003D6903"/>
    <w:rsid w:val="003D6FF1"/>
    <w:rsid w:val="003D7457"/>
    <w:rsid w:val="003E4B66"/>
    <w:rsid w:val="003E4DA2"/>
    <w:rsid w:val="003F3B22"/>
    <w:rsid w:val="003F551E"/>
    <w:rsid w:val="00440739"/>
    <w:rsid w:val="00455003"/>
    <w:rsid w:val="0046304A"/>
    <w:rsid w:val="004A5BD7"/>
    <w:rsid w:val="004E01D5"/>
    <w:rsid w:val="004F1E6F"/>
    <w:rsid w:val="005156A7"/>
    <w:rsid w:val="00520533"/>
    <w:rsid w:val="00522CEB"/>
    <w:rsid w:val="00556109"/>
    <w:rsid w:val="00564432"/>
    <w:rsid w:val="005771D4"/>
    <w:rsid w:val="005829E2"/>
    <w:rsid w:val="00583108"/>
    <w:rsid w:val="005A673F"/>
    <w:rsid w:val="005B0A35"/>
    <w:rsid w:val="005C076A"/>
    <w:rsid w:val="005C5188"/>
    <w:rsid w:val="005C5C08"/>
    <w:rsid w:val="005C6F16"/>
    <w:rsid w:val="005E77B7"/>
    <w:rsid w:val="00646006"/>
    <w:rsid w:val="0064788B"/>
    <w:rsid w:val="00656EF3"/>
    <w:rsid w:val="006847E0"/>
    <w:rsid w:val="00685AA5"/>
    <w:rsid w:val="006A173B"/>
    <w:rsid w:val="006D5AF4"/>
    <w:rsid w:val="006E6084"/>
    <w:rsid w:val="006F2964"/>
    <w:rsid w:val="006F72B2"/>
    <w:rsid w:val="00700CD2"/>
    <w:rsid w:val="00707D12"/>
    <w:rsid w:val="007214D6"/>
    <w:rsid w:val="00727F17"/>
    <w:rsid w:val="007302CA"/>
    <w:rsid w:val="00730E88"/>
    <w:rsid w:val="0073375E"/>
    <w:rsid w:val="00742815"/>
    <w:rsid w:val="0075615E"/>
    <w:rsid w:val="0075742D"/>
    <w:rsid w:val="00781EA0"/>
    <w:rsid w:val="00794EC6"/>
    <w:rsid w:val="007C0D35"/>
    <w:rsid w:val="007C1B9A"/>
    <w:rsid w:val="007C3E3E"/>
    <w:rsid w:val="007E3BB1"/>
    <w:rsid w:val="007F6A8B"/>
    <w:rsid w:val="00815BBA"/>
    <w:rsid w:val="00837931"/>
    <w:rsid w:val="008442BC"/>
    <w:rsid w:val="00892847"/>
    <w:rsid w:val="008A1ED6"/>
    <w:rsid w:val="008A4F35"/>
    <w:rsid w:val="008B048D"/>
    <w:rsid w:val="008C63BB"/>
    <w:rsid w:val="008D2874"/>
    <w:rsid w:val="00907456"/>
    <w:rsid w:val="00946EDC"/>
    <w:rsid w:val="0095082B"/>
    <w:rsid w:val="00966058"/>
    <w:rsid w:val="009C5B84"/>
    <w:rsid w:val="009D6B7D"/>
    <w:rsid w:val="009E5C3A"/>
    <w:rsid w:val="009E5D7D"/>
    <w:rsid w:val="009F6541"/>
    <w:rsid w:val="00A00300"/>
    <w:rsid w:val="00A0041B"/>
    <w:rsid w:val="00A03190"/>
    <w:rsid w:val="00A04F98"/>
    <w:rsid w:val="00A06C97"/>
    <w:rsid w:val="00A135ED"/>
    <w:rsid w:val="00A15998"/>
    <w:rsid w:val="00A174B0"/>
    <w:rsid w:val="00A445EC"/>
    <w:rsid w:val="00A47437"/>
    <w:rsid w:val="00A678D5"/>
    <w:rsid w:val="00AA426F"/>
    <w:rsid w:val="00AD3953"/>
    <w:rsid w:val="00AD76C7"/>
    <w:rsid w:val="00AE22AE"/>
    <w:rsid w:val="00AE47E2"/>
    <w:rsid w:val="00AF7DFD"/>
    <w:rsid w:val="00B15DD2"/>
    <w:rsid w:val="00B52A08"/>
    <w:rsid w:val="00B532C5"/>
    <w:rsid w:val="00B77A19"/>
    <w:rsid w:val="00B77E5B"/>
    <w:rsid w:val="00BA363B"/>
    <w:rsid w:val="00BB1857"/>
    <w:rsid w:val="00BC2004"/>
    <w:rsid w:val="00BD3D7B"/>
    <w:rsid w:val="00BE5146"/>
    <w:rsid w:val="00BF34F6"/>
    <w:rsid w:val="00C12EB8"/>
    <w:rsid w:val="00C13F1E"/>
    <w:rsid w:val="00C2335B"/>
    <w:rsid w:val="00C262BD"/>
    <w:rsid w:val="00C31C88"/>
    <w:rsid w:val="00C5623C"/>
    <w:rsid w:val="00C5687B"/>
    <w:rsid w:val="00C62A4A"/>
    <w:rsid w:val="00C74F71"/>
    <w:rsid w:val="00CB2BC9"/>
    <w:rsid w:val="00CB5812"/>
    <w:rsid w:val="00CC6F0E"/>
    <w:rsid w:val="00CC7FC2"/>
    <w:rsid w:val="00CE36B6"/>
    <w:rsid w:val="00CE3C23"/>
    <w:rsid w:val="00CF362A"/>
    <w:rsid w:val="00D11888"/>
    <w:rsid w:val="00D11CFB"/>
    <w:rsid w:val="00D15820"/>
    <w:rsid w:val="00D2418F"/>
    <w:rsid w:val="00D52924"/>
    <w:rsid w:val="00D70946"/>
    <w:rsid w:val="00D925D4"/>
    <w:rsid w:val="00DC6FC4"/>
    <w:rsid w:val="00DF5930"/>
    <w:rsid w:val="00E05016"/>
    <w:rsid w:val="00E23D4E"/>
    <w:rsid w:val="00E26419"/>
    <w:rsid w:val="00E375AE"/>
    <w:rsid w:val="00E37604"/>
    <w:rsid w:val="00E55620"/>
    <w:rsid w:val="00E77D44"/>
    <w:rsid w:val="00E812A7"/>
    <w:rsid w:val="00E8773A"/>
    <w:rsid w:val="00EA0F4E"/>
    <w:rsid w:val="00EB32C7"/>
    <w:rsid w:val="00EF37F7"/>
    <w:rsid w:val="00F05C82"/>
    <w:rsid w:val="00F41871"/>
    <w:rsid w:val="00F46F00"/>
    <w:rsid w:val="00F60675"/>
    <w:rsid w:val="00F6199D"/>
    <w:rsid w:val="00F61A31"/>
    <w:rsid w:val="00F64794"/>
    <w:rsid w:val="00F82096"/>
    <w:rsid w:val="00F86C54"/>
    <w:rsid w:val="00F9071C"/>
    <w:rsid w:val="00F90953"/>
    <w:rsid w:val="00FB5C90"/>
    <w:rsid w:val="00FD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33991D"/>
  <w15:chartTrackingRefBased/>
  <w15:docId w15:val="{092A84B3-40A2-5B48-9F15-DC826FA42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4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4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4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4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4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4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4D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1036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10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03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036E"/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4743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47437"/>
  </w:style>
  <w:style w:type="paragraph" w:styleId="Footer">
    <w:name w:val="footer"/>
    <w:basedOn w:val="Normal"/>
    <w:link w:val="FooterChar"/>
    <w:uiPriority w:val="99"/>
    <w:unhideWhenUsed/>
    <w:rsid w:val="00A4743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4743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146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9660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8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10</Pages>
  <Words>1675</Words>
  <Characters>9551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HUANGFU Yiyue (HSS)</dc:creator>
  <cp:keywords/>
  <dc:description/>
  <cp:lastModifiedBy>WANG, Jia APSS [APSS]</cp:lastModifiedBy>
  <cp:revision>47</cp:revision>
  <dcterms:created xsi:type="dcterms:W3CDTF">2025-06-11T07:35:00Z</dcterms:created>
  <dcterms:modified xsi:type="dcterms:W3CDTF">2025-12-03T13:39:00Z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id="Iwny9FGK"/&gt;&lt;style id="http://www.zotero.org/styles/apa" locale="en-US" hasBibliography="1" bibliographyStyleHasBeenSet="0"/&gt;&lt;prefs&gt;&lt;pref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