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7584E" w14:textId="0AD29A04" w:rsidR="00CD03FB" w:rsidRPr="007953FC" w:rsidRDefault="00971A64" w:rsidP="008E1B4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/>
          <w:b/>
          <w:sz w:val="28"/>
          <w:szCs w:val="28"/>
          <w:lang w:val="en-US"/>
        </w:rPr>
      </w:pPr>
      <w:bookmarkStart w:id="0" w:name="_GoBack"/>
      <w:bookmarkEnd w:id="0"/>
      <w:r w:rsidRPr="007953FC">
        <w:rPr>
          <w:rFonts w:ascii="Arial" w:hAnsi="Arial"/>
          <w:b/>
          <w:sz w:val="28"/>
          <w:szCs w:val="28"/>
          <w:lang w:val="en-US"/>
        </w:rPr>
        <w:t>Childhood cancer</w:t>
      </w:r>
      <w:r w:rsidR="00CD03FB" w:rsidRPr="007953FC">
        <w:rPr>
          <w:rFonts w:ascii="Arial" w:hAnsi="Arial"/>
          <w:b/>
          <w:sz w:val="28"/>
          <w:szCs w:val="28"/>
          <w:lang w:val="en-US"/>
        </w:rPr>
        <w:t xml:space="preserve">: </w:t>
      </w:r>
      <w:r w:rsidR="006F637B" w:rsidRPr="007953FC">
        <w:rPr>
          <w:rFonts w:ascii="Arial" w:hAnsi="Arial"/>
          <w:b/>
          <w:sz w:val="28"/>
          <w:szCs w:val="28"/>
          <w:lang w:val="en-US"/>
        </w:rPr>
        <w:t>Indication for genetic couns</w:t>
      </w:r>
      <w:r w:rsidRPr="007953FC">
        <w:rPr>
          <w:rFonts w:ascii="Arial" w:hAnsi="Arial"/>
          <w:b/>
          <w:sz w:val="28"/>
          <w:szCs w:val="28"/>
          <w:lang w:val="en-US"/>
        </w:rPr>
        <w:t>e</w:t>
      </w:r>
      <w:r w:rsidR="006F637B" w:rsidRPr="007953FC">
        <w:rPr>
          <w:rFonts w:ascii="Arial" w:hAnsi="Arial"/>
          <w:b/>
          <w:sz w:val="28"/>
          <w:szCs w:val="28"/>
          <w:lang w:val="en-US"/>
        </w:rPr>
        <w:t>l</w:t>
      </w:r>
      <w:r w:rsidRPr="007953FC">
        <w:rPr>
          <w:rFonts w:ascii="Arial" w:hAnsi="Arial"/>
          <w:b/>
          <w:sz w:val="28"/>
          <w:szCs w:val="28"/>
          <w:lang w:val="en-US"/>
        </w:rPr>
        <w:t>ing</w:t>
      </w:r>
      <w:r w:rsidR="00CD03FB" w:rsidRPr="007953FC">
        <w:rPr>
          <w:rFonts w:ascii="Arial" w:hAnsi="Arial"/>
          <w:b/>
          <w:sz w:val="28"/>
          <w:szCs w:val="28"/>
          <w:lang w:val="en-US"/>
        </w:rPr>
        <w:t>?</w:t>
      </w:r>
      <w:r w:rsidR="000956E7">
        <w:rPr>
          <w:rFonts w:ascii="Arial" w:hAnsi="Arial"/>
          <w:b/>
          <w:sz w:val="28"/>
          <w:szCs w:val="28"/>
          <w:lang w:val="en-US"/>
        </w:rPr>
        <w:t>*</w:t>
      </w:r>
    </w:p>
    <w:p w14:paraId="71637C7A" w14:textId="1860D935" w:rsidR="00CD03FB" w:rsidRPr="007953FC" w:rsidRDefault="000956E7" w:rsidP="00A07E7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ArialMT" w:hAnsi="Arial" w:cs="Times New Roman"/>
          <w:sz w:val="18"/>
          <w:szCs w:val="18"/>
          <w:lang w:val="en-US"/>
        </w:rPr>
      </w:pPr>
      <w:r>
        <w:rPr>
          <w:rFonts w:ascii="Arial" w:eastAsia="ArialMT" w:hAnsi="Arial" w:cs="Times New Roman"/>
          <w:sz w:val="18"/>
          <w:szCs w:val="18"/>
          <w:lang w:val="en-US"/>
        </w:rPr>
        <w:t>*</w:t>
      </w:r>
      <w:r w:rsidR="00BB5F68">
        <w:rPr>
          <w:rFonts w:ascii="Arial" w:eastAsia="ArialMT" w:hAnsi="Arial" w:cs="Times New Roman"/>
          <w:sz w:val="18"/>
          <w:szCs w:val="18"/>
          <w:lang w:val="en-US"/>
        </w:rPr>
        <w:t>updated</w:t>
      </w:r>
      <w:r w:rsidR="00971A64" w:rsidRPr="007953FC">
        <w:rPr>
          <w:rFonts w:ascii="Arial" w:eastAsia="ArialMT" w:hAnsi="Arial" w:cs="Times New Roman"/>
          <w:sz w:val="18"/>
          <w:szCs w:val="18"/>
          <w:lang w:val="en-US"/>
        </w:rPr>
        <w:t xml:space="preserve"> </w:t>
      </w:r>
      <w:proofErr w:type="spellStart"/>
      <w:r w:rsidR="00CD03FB" w:rsidRPr="007953FC">
        <w:rPr>
          <w:rFonts w:ascii="Arial" w:eastAsia="ArialMT" w:hAnsi="Arial" w:cs="Times New Roman"/>
          <w:sz w:val="18"/>
          <w:szCs w:val="18"/>
          <w:lang w:val="en-US"/>
        </w:rPr>
        <w:t>Jongmans</w:t>
      </w:r>
      <w:proofErr w:type="spellEnd"/>
      <w:r w:rsidR="00CD03FB" w:rsidRPr="007953FC">
        <w:rPr>
          <w:rFonts w:ascii="Arial" w:eastAsia="ArialMT" w:hAnsi="Arial" w:cs="Times New Roman"/>
          <w:sz w:val="18"/>
          <w:szCs w:val="18"/>
          <w:lang w:val="en-US"/>
        </w:rPr>
        <w:t xml:space="preserve"> </w:t>
      </w:r>
      <w:r>
        <w:rPr>
          <w:rFonts w:ascii="Arial" w:eastAsia="ArialMT" w:hAnsi="Arial" w:cs="Times New Roman"/>
          <w:sz w:val="18"/>
          <w:szCs w:val="18"/>
          <w:lang w:val="en-US"/>
        </w:rPr>
        <w:t xml:space="preserve">criteria </w:t>
      </w:r>
      <w:r>
        <w:rPr>
          <w:rFonts w:ascii="Arial" w:eastAsia="ArialMT" w:hAnsi="Arial" w:cs="Times New Roman"/>
          <w:sz w:val="18"/>
          <w:szCs w:val="18"/>
          <w:lang w:val="en-US"/>
        </w:rPr>
        <w:fldChar w:fldCharType="begin">
          <w:fldData xml:space="preserve">PEVuZE5vdGU+PENpdGU+PEF1dGhvcj5Kb25nbWFuczwvQXV0aG9yPjxZZWFyPjIwMTY8L1llYXI+
PFJlY051bT4xNTg1PC9SZWNOdW0+PERpc3BsYXlUZXh0PltKb25nbWFucyBldCBhbC4sIDIwMTZd
PC9EaXNwbGF5VGV4dD48cmVjb3JkPjxyZWMtbnVtYmVyPjE1ODU8L3JlYy1udW1iZXI+PGZvcmVp
Z24ta2V5cz48a2V5IGFwcD0iRU4iIGRiLWlkPSIyNTlyYXY1MHVhMnd2cWVzdGRvcGV0cHdzcDl4
cnJ3OTV3MnQiPjE1ODU8L2tleT48L2ZvcmVpZ24ta2V5cz48cmVmLXR5cGUgbmFtZT0iSm91cm5h
bCBBcnRpY2xlIj4xNzwvcmVmLXR5cGU+PGNvbnRyaWJ1dG9ycz48YXV0aG9ycz48YXV0aG9yPkpv
bmdtYW5zLCBNLiBDLjwvYXV0aG9yPjxhdXRob3I+TG9lZmZlbiwgSi4gTC48L2F1dGhvcj48YXV0
aG9yPldhYW5kZXJzLCBFLjwvYXV0aG9yPjxhdXRob3I+SG9vZ2VyYnJ1Z2dlLCBQLiBNLjwvYXV0
aG9yPjxhdXRob3I+TGlndGVuYmVyZywgTS4gSi48L2F1dGhvcj48YXV0aG9yPkt1aXBlciwgUi4g
UC48L2F1dGhvcj48YXV0aG9yPkhvb2dlcmJydWdnZSwgTi48L2F1dGhvcj48L2F1dGhvcnM+PC9j
b250cmlidXRvcnM+PGF1dGgtYWRkcmVzcz5EZXBhcnRtZW50IG9mIEh1bWFuIEdlbmV0aWNzLCBS
YWRib3VkIFVuaXZlcnNpdHkgTWVkaWNhbCBDZW50ZXIgYW5kIFJhZGJvdWQgSW5zdGl0dXRlIGZv
ciBNb2xlY3VsYXIgTGlmZSBTY2llbmNlcywgTmlqbWVnZW4sIFRoZSBOZXRoZXJsYW5kcy4gRWxl
Y3Ryb25pYyBhZGRyZXNzOiBtYXJqb2xpam4uam9uZ21hbnNAcmFkYm91ZHVtYy5ubC4mI3hEO0Rl
cGFydG1lbnQgb2YgUGVkaWF0cmljIE9uY29sb2d5LCBFcmFzbXVzIE1DIC0gU29waGlhIENoaWxk
cmVuJmFwb3M7cyBIb3NwaXRhbCwgUm90dGVyZGFtLCBUaGUgTmV0aGVybGFuZHMuJiN4RDtEZXBh
cnRtZW50IG9mIEh1bWFuIEdlbmV0aWNzLCBSYWRib3VkIFVuaXZlcnNpdHkgTWVkaWNhbCBDZW50
ZXIgYW5kIFJhZGJvdWQgSW5zdGl0dXRlIGZvciBNb2xlY3VsYXIgTGlmZSBTY2llbmNlcywgTmlq
bWVnZW4sIFRoZSBOZXRoZXJsYW5kcy4mI3hEO1ByaW5jZXNzIE1heGltYSBDZW50ZXIgZm9yIFBl
ZGlhdHJpYyBPbmNvbG9neSwgVXRyZWNodCwgVGhlIE5ldGhlcmxhbmRzLjwvYXV0aC1hZGRyZXNz
Pjx0aXRsZXM+PHRpdGxlPlJlY29nbml0aW9uIG9mIGdlbmV0aWMgcHJlZGlzcG9zaXRpb24gaW4g
cGVkaWF0cmljIGNhbmNlciBwYXRpZW50czogQW4gZWFzeS10by11c2Ugc2VsZWN0aW9uIHRvb2w8
L3RpdGxlPjxzZWNvbmRhcnktdGl0bGU+RXVyIEogTWVkIEdlbmV0PC9zZWNvbmRhcnktdGl0bGU+
PGFsdC10aXRsZT5FdXJvcGVhbiBqb3VybmFsIG9mIG1lZGljYWwgZ2VuZXRpY3M8L2FsdC10aXRs
ZT48L3RpdGxlcz48cGVyaW9kaWNhbD48ZnVsbC10aXRsZT5FdXIgSiBNZWQgR2VuZXQ8L2Z1bGwt
dGl0bGU+PGFiYnItMT5FdXJvcGVhbiBqb3VybmFsIG9mIG1lZGljYWwgZ2VuZXRpY3M8L2FiYnIt
MT48L3BlcmlvZGljYWw+PGFsdC1wZXJpb2RpY2FsPjxmdWxsLXRpdGxlPkV1ciBKIE1lZCBHZW5l
dDwvZnVsbC10aXRsZT48YWJici0xPkV1cm9wZWFuIGpvdXJuYWwgb2YgbWVkaWNhbCBnZW5ldGlj
czwvYWJici0xPjwvYWx0LXBlcmlvZGljYWw+PHBhZ2VzPjExNi0yNTwvcGFnZXM+PHZvbHVtZT41
OTwvdm9sdW1lPjxudW1iZXI+MzwvbnVtYmVyPjxlZGl0aW9uPjIwMTYvMDEvMzE8L2VkaXRpb24+
PGtleXdvcmRzPjxrZXl3b3JkPkFibm9ybWFsaXRpZXMsIE11bHRpcGxlL2RpYWdub3Npcy9lcGlk
ZW1pb2xvZ3kvZ2VuZXRpY3M8L2tleXdvcmQ+PGtleXdvcmQ+QWdlIEZhY3RvcnM8L2tleXdvcmQ+
PGtleXdvcmQ+Q2hpbGQ8L2tleXdvcmQ+PGtleXdvcmQ+Q2hpbGQsIFByZXNjaG9vbDwva2V5d29y
ZD48a2V5d29yZD5HZW5ldGljIEFzc29jaWF0aW9uIFN0dWRpZXM8L2tleXdvcmQ+PGtleXdvcmQ+
KkdlbmV0aWMgUHJlZGlzcG9zaXRpb24gdG8gRGlzZWFzZTwva2V5d29yZD48a2V5d29yZD5IdW1h
bnM8L2tleXdvcmQ+PGtleXdvcmQ+TmVvcGxhc21zL2RpYWdub3Npcy8qZXBpZGVtaW9sb2d5Lypn
ZW5ldGljczwva2V5d29yZD48a2V5d29yZD5QaGVub3R5cGU8L2tleXdvcmQ+PGtleXdvcmQ+UG9w
dWxhdGlvbiBTdXJ2ZWlsbGFuY2UvbWV0aG9kczwva2V5d29yZD48a2V5d29yZD5SaXNrPC9rZXl3
b3JkPjxrZXl3b3JkPlN5bmRyb21lPC9rZXl3b3JkPjwva2V5d29yZHM+PGRhdGVzPjx5ZWFyPjIw
MTY8L3llYXI+PHB1Yi1kYXRlcz48ZGF0ZT5NYXI8L2RhdGU+PC9wdWItZGF0ZXM+PC9kYXRlcz48
aXNibj4xODc4LTA4NDkgKEVsZWN0cm9uaWMpJiN4RDsxNzY5LTcyMTIgKExpbmtpbmcpPC9pc2Ju
PjxhY2Nlc3Npb24tbnVtPjI2ODI1MzkxPC9hY2Nlc3Npb24tbnVtPjx3b3JrLXR5cGU+TWV0YS1B
bmFseXNpcyYjeEQ7UmVzZWFyY2ggU3VwcG9ydCwgTm9uLVUuUy4gR292JmFwb3M7dCYjeEQ7UmV2
aWV3PC93b3JrLXR5cGU+PHVybHM+PHJlbGF0ZWQtdXJscz48dXJsPmh0dHA6Ly93d3cubmNiaS5u
bG0ubmloLmdvdi9wdWJtZWQvMjY4MjUzOTE8L3VybD48L3JlbGF0ZWQtdXJscz48L3VybHM+PGVs
ZWN0cm9uaWMtcmVzb3VyY2UtbnVtPjEwLjEwMTYvai5lam1nLjIwMTYuMDEuMDA4PC9lbGVjdHJv
bmljLXJlc291cmNlLW51bT48bGFuZ3VhZ2U+ZW5nPC9sYW5ndWFnZT48L3JlY29yZD48L0NpdGU+
PC9FbmROb3RlPgB=
</w:fldData>
        </w:fldChar>
      </w:r>
      <w:r>
        <w:rPr>
          <w:rFonts w:ascii="Arial" w:eastAsia="ArialMT" w:hAnsi="Arial" w:cs="Times New Roman"/>
          <w:sz w:val="18"/>
          <w:szCs w:val="18"/>
          <w:lang w:val="en-US"/>
        </w:rPr>
        <w:instrText xml:space="preserve"> ADDIN EN.CITE </w:instrText>
      </w:r>
      <w:r>
        <w:rPr>
          <w:rFonts w:ascii="Arial" w:eastAsia="ArialMT" w:hAnsi="Arial" w:cs="Times New Roman"/>
          <w:sz w:val="18"/>
          <w:szCs w:val="18"/>
          <w:lang w:val="en-US"/>
        </w:rPr>
        <w:fldChar w:fldCharType="begin">
          <w:fldData xml:space="preserve">PEVuZE5vdGU+PENpdGU+PEF1dGhvcj5Kb25nbWFuczwvQXV0aG9yPjxZZWFyPjIwMTY8L1llYXI+
PFJlY051bT4xNTg1PC9SZWNOdW0+PERpc3BsYXlUZXh0PltKb25nbWFucyBldCBhbC4sIDIwMTZd
PC9EaXNwbGF5VGV4dD48cmVjb3JkPjxyZWMtbnVtYmVyPjE1ODU8L3JlYy1udW1iZXI+PGZvcmVp
Z24ta2V5cz48a2V5IGFwcD0iRU4iIGRiLWlkPSIyNTlyYXY1MHVhMnd2cWVzdGRvcGV0cHdzcDl4
cnJ3OTV3MnQiPjE1ODU8L2tleT48L2ZvcmVpZ24ta2V5cz48cmVmLXR5cGUgbmFtZT0iSm91cm5h
bCBBcnRpY2xlIj4xNzwvcmVmLXR5cGU+PGNvbnRyaWJ1dG9ycz48YXV0aG9ycz48YXV0aG9yPkpv
bmdtYW5zLCBNLiBDLjwvYXV0aG9yPjxhdXRob3I+TG9lZmZlbiwgSi4gTC48L2F1dGhvcj48YXV0
aG9yPldhYW5kZXJzLCBFLjwvYXV0aG9yPjxhdXRob3I+SG9vZ2VyYnJ1Z2dlLCBQLiBNLjwvYXV0
aG9yPjxhdXRob3I+TGlndGVuYmVyZywgTS4gSi48L2F1dGhvcj48YXV0aG9yPkt1aXBlciwgUi4g
UC48L2F1dGhvcj48YXV0aG9yPkhvb2dlcmJydWdnZSwgTi48L2F1dGhvcj48L2F1dGhvcnM+PC9j
b250cmlidXRvcnM+PGF1dGgtYWRkcmVzcz5EZXBhcnRtZW50IG9mIEh1bWFuIEdlbmV0aWNzLCBS
YWRib3VkIFVuaXZlcnNpdHkgTWVkaWNhbCBDZW50ZXIgYW5kIFJhZGJvdWQgSW5zdGl0dXRlIGZv
ciBNb2xlY3VsYXIgTGlmZSBTY2llbmNlcywgTmlqbWVnZW4sIFRoZSBOZXRoZXJsYW5kcy4gRWxl
Y3Ryb25pYyBhZGRyZXNzOiBtYXJqb2xpam4uam9uZ21hbnNAcmFkYm91ZHVtYy5ubC4mI3hEO0Rl
cGFydG1lbnQgb2YgUGVkaWF0cmljIE9uY29sb2d5LCBFcmFzbXVzIE1DIC0gU29waGlhIENoaWxk
cmVuJmFwb3M7cyBIb3NwaXRhbCwgUm90dGVyZGFtLCBUaGUgTmV0aGVybGFuZHMuJiN4RDtEZXBh
cnRtZW50IG9mIEh1bWFuIEdlbmV0aWNzLCBSYWRib3VkIFVuaXZlcnNpdHkgTWVkaWNhbCBDZW50
ZXIgYW5kIFJhZGJvdWQgSW5zdGl0dXRlIGZvciBNb2xlY3VsYXIgTGlmZSBTY2llbmNlcywgTmlq
bWVnZW4sIFRoZSBOZXRoZXJsYW5kcy4mI3hEO1ByaW5jZXNzIE1heGltYSBDZW50ZXIgZm9yIFBl
ZGlhdHJpYyBPbmNvbG9neSwgVXRyZWNodCwgVGhlIE5ldGhlcmxhbmRzLjwvYXV0aC1hZGRyZXNz
Pjx0aXRsZXM+PHRpdGxlPlJlY29nbml0aW9uIG9mIGdlbmV0aWMgcHJlZGlzcG9zaXRpb24gaW4g
cGVkaWF0cmljIGNhbmNlciBwYXRpZW50czogQW4gZWFzeS10by11c2Ugc2VsZWN0aW9uIHRvb2w8
L3RpdGxlPjxzZWNvbmRhcnktdGl0bGU+RXVyIEogTWVkIEdlbmV0PC9zZWNvbmRhcnktdGl0bGU+
PGFsdC10aXRsZT5FdXJvcGVhbiBqb3VybmFsIG9mIG1lZGljYWwgZ2VuZXRpY3M8L2FsdC10aXRs
ZT48L3RpdGxlcz48cGVyaW9kaWNhbD48ZnVsbC10aXRsZT5FdXIgSiBNZWQgR2VuZXQ8L2Z1bGwt
dGl0bGU+PGFiYnItMT5FdXJvcGVhbiBqb3VybmFsIG9mIG1lZGljYWwgZ2VuZXRpY3M8L2FiYnIt
MT48L3BlcmlvZGljYWw+PGFsdC1wZXJpb2RpY2FsPjxmdWxsLXRpdGxlPkV1ciBKIE1lZCBHZW5l
dDwvZnVsbC10aXRsZT48YWJici0xPkV1cm9wZWFuIGpvdXJuYWwgb2YgbWVkaWNhbCBnZW5ldGlj
czwvYWJici0xPjwvYWx0LXBlcmlvZGljYWw+PHBhZ2VzPjExNi0yNTwvcGFnZXM+PHZvbHVtZT41
OTwvdm9sdW1lPjxudW1iZXI+MzwvbnVtYmVyPjxlZGl0aW9uPjIwMTYvMDEvMzE8L2VkaXRpb24+
PGtleXdvcmRzPjxrZXl3b3JkPkFibm9ybWFsaXRpZXMsIE11bHRpcGxlL2RpYWdub3Npcy9lcGlk
ZW1pb2xvZ3kvZ2VuZXRpY3M8L2tleXdvcmQ+PGtleXdvcmQ+QWdlIEZhY3RvcnM8L2tleXdvcmQ+
PGtleXdvcmQ+Q2hpbGQ8L2tleXdvcmQ+PGtleXdvcmQ+Q2hpbGQsIFByZXNjaG9vbDwva2V5d29y
ZD48a2V5d29yZD5HZW5ldGljIEFzc29jaWF0aW9uIFN0dWRpZXM8L2tleXdvcmQ+PGtleXdvcmQ+
KkdlbmV0aWMgUHJlZGlzcG9zaXRpb24gdG8gRGlzZWFzZTwva2V5d29yZD48a2V5d29yZD5IdW1h
bnM8L2tleXdvcmQ+PGtleXdvcmQ+TmVvcGxhc21zL2RpYWdub3Npcy8qZXBpZGVtaW9sb2d5Lypn
ZW5ldGljczwva2V5d29yZD48a2V5d29yZD5QaGVub3R5cGU8L2tleXdvcmQ+PGtleXdvcmQ+UG9w
dWxhdGlvbiBTdXJ2ZWlsbGFuY2UvbWV0aG9kczwva2V5d29yZD48a2V5d29yZD5SaXNrPC9rZXl3
b3JkPjxrZXl3b3JkPlN5bmRyb21lPC9rZXl3b3JkPjwva2V5d29yZHM+PGRhdGVzPjx5ZWFyPjIw
MTY8L3llYXI+PHB1Yi1kYXRlcz48ZGF0ZT5NYXI8L2RhdGU+PC9wdWItZGF0ZXM+PC9kYXRlcz48
aXNibj4xODc4LTA4NDkgKEVsZWN0cm9uaWMpJiN4RDsxNzY5LTcyMTIgKExpbmtpbmcpPC9pc2Ju
PjxhY2Nlc3Npb24tbnVtPjI2ODI1MzkxPC9hY2Nlc3Npb24tbnVtPjx3b3JrLXR5cGU+TWV0YS1B
bmFseXNpcyYjeEQ7UmVzZWFyY2ggU3VwcG9ydCwgTm9uLVUuUy4gR292JmFwb3M7dCYjeEQ7UmV2
aWV3PC93b3JrLXR5cGU+PHVybHM+PHJlbGF0ZWQtdXJscz48dXJsPmh0dHA6Ly93d3cubmNiaS5u
bG0ubmloLmdvdi9wdWJtZWQvMjY4MjUzOTE8L3VybD48L3JlbGF0ZWQtdXJscz48L3VybHM+PGVs
ZWN0cm9uaWMtcmVzb3VyY2UtbnVtPjEwLjEwMTYvai5lam1nLjIwMTYuMDEuMDA4PC9lbGVjdHJv
bmljLXJlc291cmNlLW51bT48bGFuZ3VhZ2U+ZW5nPC9sYW5ndWFnZT48L3JlY29yZD48L0NpdGU+
PC9FbmROb3RlPgB=
</w:fldData>
        </w:fldChar>
      </w:r>
      <w:r>
        <w:rPr>
          <w:rFonts w:ascii="Arial" w:eastAsia="ArialMT" w:hAnsi="Arial" w:cs="Times New Roman"/>
          <w:sz w:val="18"/>
          <w:szCs w:val="18"/>
          <w:lang w:val="en-US"/>
        </w:rPr>
        <w:instrText xml:space="preserve"> ADDIN EN.CITE.DATA </w:instrText>
      </w:r>
      <w:r>
        <w:rPr>
          <w:rFonts w:ascii="Arial" w:eastAsia="ArialMT" w:hAnsi="Arial" w:cs="Times New Roman"/>
          <w:sz w:val="18"/>
          <w:szCs w:val="18"/>
          <w:lang w:val="en-US"/>
        </w:rPr>
      </w:r>
      <w:r>
        <w:rPr>
          <w:rFonts w:ascii="Arial" w:eastAsia="ArialMT" w:hAnsi="Arial" w:cs="Times New Roman"/>
          <w:sz w:val="18"/>
          <w:szCs w:val="18"/>
          <w:lang w:val="en-US"/>
        </w:rPr>
        <w:fldChar w:fldCharType="end"/>
      </w:r>
      <w:r>
        <w:rPr>
          <w:rFonts w:ascii="Arial" w:eastAsia="ArialMT" w:hAnsi="Arial" w:cs="Times New Roman"/>
          <w:sz w:val="18"/>
          <w:szCs w:val="18"/>
          <w:lang w:val="en-US"/>
        </w:rPr>
      </w:r>
      <w:r>
        <w:rPr>
          <w:rFonts w:ascii="Arial" w:eastAsia="ArialMT" w:hAnsi="Arial" w:cs="Times New Roman"/>
          <w:sz w:val="18"/>
          <w:szCs w:val="18"/>
          <w:lang w:val="en-US"/>
        </w:rPr>
        <w:fldChar w:fldCharType="separate"/>
      </w:r>
      <w:r>
        <w:rPr>
          <w:rFonts w:ascii="Arial" w:eastAsia="ArialMT" w:hAnsi="Arial" w:cs="Times New Roman"/>
          <w:noProof/>
          <w:sz w:val="18"/>
          <w:szCs w:val="18"/>
          <w:lang w:val="en-US"/>
        </w:rPr>
        <w:t>[</w:t>
      </w:r>
      <w:hyperlink w:anchor="_ENREF_1" w:tooltip="Jongmans, 2016 #1585" w:history="1">
        <w:r>
          <w:rPr>
            <w:rFonts w:ascii="Arial" w:eastAsia="ArialMT" w:hAnsi="Arial" w:cs="Times New Roman"/>
            <w:noProof/>
            <w:sz w:val="18"/>
            <w:szCs w:val="18"/>
            <w:lang w:val="en-US"/>
          </w:rPr>
          <w:t>Jongmans et al., 2016</w:t>
        </w:r>
      </w:hyperlink>
      <w:r>
        <w:rPr>
          <w:rFonts w:ascii="Arial" w:eastAsia="ArialMT" w:hAnsi="Arial" w:cs="Times New Roman"/>
          <w:noProof/>
          <w:sz w:val="18"/>
          <w:szCs w:val="18"/>
          <w:lang w:val="en-US"/>
        </w:rPr>
        <w:t>]</w:t>
      </w:r>
      <w:r>
        <w:rPr>
          <w:rFonts w:ascii="Arial" w:eastAsia="ArialMT" w:hAnsi="Arial" w:cs="Times New Roman"/>
          <w:sz w:val="18"/>
          <w:szCs w:val="18"/>
          <w:lang w:val="en-US"/>
        </w:rPr>
        <w:fldChar w:fldCharType="end"/>
      </w:r>
    </w:p>
    <w:p w14:paraId="311FF32F" w14:textId="77777777" w:rsidR="004160CA" w:rsidRPr="00AD03B3" w:rsidRDefault="004160CA" w:rsidP="00D26C68">
      <w:pPr>
        <w:spacing w:line="240" w:lineRule="auto"/>
        <w:contextualSpacing/>
        <w:rPr>
          <w:rFonts w:ascii="Arial" w:hAnsi="Arial"/>
          <w:i/>
          <w:sz w:val="16"/>
          <w:szCs w:val="16"/>
          <w:lang w:val="en-US"/>
        </w:rPr>
      </w:pPr>
    </w:p>
    <w:p w14:paraId="10AB53DA" w14:textId="4061634A" w:rsidR="00CD03FB" w:rsidRPr="007953FC" w:rsidRDefault="00971A64" w:rsidP="00D26C68">
      <w:pPr>
        <w:spacing w:line="240" w:lineRule="auto"/>
        <w:contextualSpacing/>
        <w:rPr>
          <w:rFonts w:ascii="Arial" w:hAnsi="Arial"/>
          <w:i/>
          <w:sz w:val="20"/>
          <w:szCs w:val="20"/>
          <w:lang w:val="en-US"/>
        </w:rPr>
      </w:pPr>
      <w:r w:rsidRPr="007953FC">
        <w:rPr>
          <w:rFonts w:ascii="Arial" w:hAnsi="Arial"/>
          <w:i/>
          <w:sz w:val="20"/>
          <w:szCs w:val="20"/>
          <w:lang w:val="en-US"/>
        </w:rPr>
        <w:t>if at le</w:t>
      </w:r>
      <w:r w:rsidR="003F4816">
        <w:rPr>
          <w:rFonts w:ascii="Arial" w:hAnsi="Arial"/>
          <w:i/>
          <w:sz w:val="20"/>
          <w:szCs w:val="20"/>
          <w:lang w:val="en-US"/>
        </w:rPr>
        <w:t>a</w:t>
      </w:r>
      <w:r w:rsidRPr="007953FC">
        <w:rPr>
          <w:rFonts w:ascii="Arial" w:hAnsi="Arial"/>
          <w:i/>
          <w:sz w:val="20"/>
          <w:szCs w:val="20"/>
          <w:lang w:val="en-US"/>
        </w:rPr>
        <w:t>st one criteri</w:t>
      </w:r>
      <w:r w:rsidR="003F4816">
        <w:rPr>
          <w:rFonts w:ascii="Arial" w:hAnsi="Arial"/>
          <w:i/>
          <w:sz w:val="20"/>
          <w:szCs w:val="20"/>
          <w:lang w:val="en-US"/>
        </w:rPr>
        <w:t>on</w:t>
      </w:r>
      <w:r w:rsidRPr="007953FC">
        <w:rPr>
          <w:rFonts w:ascii="Arial" w:hAnsi="Arial"/>
          <w:i/>
          <w:sz w:val="20"/>
          <w:szCs w:val="20"/>
          <w:lang w:val="en-US"/>
        </w:rPr>
        <w:t xml:space="preserve"> is fulfilled, your patient may benefit from genetic coun</w:t>
      </w:r>
      <w:r w:rsidR="009D2460" w:rsidRPr="007953FC">
        <w:rPr>
          <w:rFonts w:ascii="Arial" w:hAnsi="Arial"/>
          <w:i/>
          <w:sz w:val="20"/>
          <w:szCs w:val="20"/>
          <w:lang w:val="en-US"/>
        </w:rPr>
        <w:t>s</w:t>
      </w:r>
      <w:r w:rsidRPr="007953FC">
        <w:rPr>
          <w:rFonts w:ascii="Arial" w:hAnsi="Arial"/>
          <w:i/>
          <w:sz w:val="20"/>
          <w:szCs w:val="20"/>
          <w:lang w:val="en-US"/>
        </w:rPr>
        <w:t>eling</w:t>
      </w:r>
    </w:p>
    <w:p w14:paraId="17BC8BAB" w14:textId="77777777" w:rsidR="00D26C68" w:rsidRPr="00AD03B3" w:rsidRDefault="00D26C68" w:rsidP="00D26C68">
      <w:pPr>
        <w:spacing w:line="240" w:lineRule="auto"/>
        <w:contextualSpacing/>
        <w:rPr>
          <w:rFonts w:ascii="Arial" w:hAnsi="Arial"/>
          <w:sz w:val="16"/>
          <w:szCs w:val="16"/>
          <w:u w:val="single"/>
          <w:lang w:val="en-US"/>
        </w:rPr>
      </w:pPr>
    </w:p>
    <w:p w14:paraId="3746DED0" w14:textId="3BEE70F0" w:rsidR="00CD03FB" w:rsidRPr="007953FC" w:rsidRDefault="00CD03FB" w:rsidP="004160CA">
      <w:pPr>
        <w:pBdr>
          <w:top w:val="single" w:sz="4" w:space="1" w:color="auto"/>
        </w:pBdr>
        <w:spacing w:line="240" w:lineRule="auto"/>
        <w:contextualSpacing/>
        <w:rPr>
          <w:rFonts w:ascii="Arial" w:hAnsi="Arial"/>
          <w:b/>
          <w:sz w:val="20"/>
          <w:szCs w:val="20"/>
          <w:lang w:val="en-US"/>
        </w:rPr>
      </w:pPr>
      <w:r w:rsidRPr="007953FC">
        <w:rPr>
          <w:rFonts w:ascii="Arial" w:hAnsi="Arial"/>
          <w:b/>
          <w:sz w:val="20"/>
          <w:szCs w:val="20"/>
          <w:lang w:val="en-US"/>
        </w:rPr>
        <w:t xml:space="preserve">1. </w:t>
      </w:r>
      <w:r w:rsidR="00971A64" w:rsidRPr="007953FC">
        <w:rPr>
          <w:rFonts w:ascii="Arial" w:hAnsi="Arial"/>
          <w:b/>
          <w:sz w:val="20"/>
          <w:szCs w:val="20"/>
          <w:lang w:val="en-US"/>
        </w:rPr>
        <w:t>Family history</w:t>
      </w:r>
      <w:r w:rsidR="00CB2B9B" w:rsidRPr="007953FC">
        <w:rPr>
          <w:rFonts w:ascii="Arial" w:hAnsi="Arial"/>
          <w:b/>
          <w:sz w:val="20"/>
          <w:szCs w:val="20"/>
          <w:lang w:val="en-US"/>
        </w:rPr>
        <w:t xml:space="preserve"> (3 </w:t>
      </w:r>
      <w:r w:rsidR="00971A64" w:rsidRPr="007953FC">
        <w:rPr>
          <w:rFonts w:ascii="Arial" w:hAnsi="Arial"/>
          <w:b/>
          <w:sz w:val="20"/>
          <w:szCs w:val="20"/>
          <w:lang w:val="en-US"/>
        </w:rPr>
        <w:t>g</w:t>
      </w:r>
      <w:r w:rsidR="00CB2B9B" w:rsidRPr="007953FC">
        <w:rPr>
          <w:rFonts w:ascii="Arial" w:hAnsi="Arial"/>
          <w:b/>
          <w:sz w:val="20"/>
          <w:szCs w:val="20"/>
          <w:lang w:val="en-US"/>
        </w:rPr>
        <w:t xml:space="preserve">eneration </w:t>
      </w:r>
      <w:r w:rsidR="00971A64" w:rsidRPr="007953FC">
        <w:rPr>
          <w:rFonts w:ascii="Arial" w:hAnsi="Arial"/>
          <w:b/>
          <w:sz w:val="20"/>
          <w:szCs w:val="20"/>
          <w:lang w:val="en-US"/>
        </w:rPr>
        <w:t>ped</w:t>
      </w:r>
      <w:r w:rsidR="00CB768F" w:rsidRPr="007953FC">
        <w:rPr>
          <w:rFonts w:ascii="Arial" w:hAnsi="Arial"/>
          <w:b/>
          <w:sz w:val="20"/>
          <w:szCs w:val="20"/>
          <w:lang w:val="en-US"/>
        </w:rPr>
        <w:t>i</w:t>
      </w:r>
      <w:r w:rsidR="00971A64" w:rsidRPr="007953FC">
        <w:rPr>
          <w:rFonts w:ascii="Arial" w:hAnsi="Arial"/>
          <w:b/>
          <w:sz w:val="20"/>
          <w:szCs w:val="20"/>
          <w:lang w:val="en-US"/>
        </w:rPr>
        <w:t>gree</w:t>
      </w:r>
      <w:r w:rsidR="00CB2B9B" w:rsidRPr="007953FC">
        <w:rPr>
          <w:rFonts w:ascii="Arial" w:hAnsi="Arial"/>
          <w:b/>
          <w:sz w:val="20"/>
          <w:szCs w:val="20"/>
          <w:lang w:val="en-US"/>
        </w:rPr>
        <w:t>)</w:t>
      </w:r>
    </w:p>
    <w:p w14:paraId="34DE942D" w14:textId="4C861DEE" w:rsidR="00CD03FB" w:rsidRPr="007953FC" w:rsidRDefault="00065C31" w:rsidP="00D26C68">
      <w:pPr>
        <w:spacing w:line="240" w:lineRule="auto"/>
        <w:contextualSpacing/>
        <w:rPr>
          <w:rFonts w:ascii="Arial" w:hAnsi="Arial"/>
          <w:sz w:val="20"/>
          <w:szCs w:val="20"/>
          <w:lang w:val="en-US"/>
        </w:rPr>
      </w:pPr>
      <w:proofErr w:type="gramStart"/>
      <w:r w:rsidRPr="007953FC">
        <w:rPr>
          <w:rFonts w:ascii="Arial" w:hAnsi="Arial"/>
          <w:sz w:val="20"/>
          <w:szCs w:val="20"/>
          <w:lang w:val="en-US"/>
        </w:rPr>
        <w:t xml:space="preserve">O  </w:t>
      </w:r>
      <w:r w:rsidR="00CD03FB" w:rsidRPr="007953FC">
        <w:rPr>
          <w:rFonts w:ascii="Arial" w:hAnsi="Arial"/>
          <w:sz w:val="20"/>
          <w:szCs w:val="20"/>
          <w:lang w:val="en-US"/>
        </w:rPr>
        <w:t>≥</w:t>
      </w:r>
      <w:proofErr w:type="gramEnd"/>
      <w:r w:rsidR="00CD03FB" w:rsidRPr="007953FC">
        <w:rPr>
          <w:rFonts w:ascii="Arial" w:hAnsi="Arial"/>
          <w:sz w:val="20"/>
          <w:szCs w:val="20"/>
          <w:lang w:val="en-US"/>
        </w:rPr>
        <w:t xml:space="preserve">2 </w:t>
      </w:r>
      <w:r w:rsidR="00971A64" w:rsidRPr="007953FC">
        <w:rPr>
          <w:rFonts w:ascii="Arial" w:hAnsi="Arial"/>
          <w:sz w:val="20"/>
          <w:szCs w:val="20"/>
          <w:lang w:val="en-US"/>
        </w:rPr>
        <w:t xml:space="preserve">malignancies </w:t>
      </w:r>
      <w:r w:rsidR="006F637B" w:rsidRPr="007953FC">
        <w:rPr>
          <w:rFonts w:ascii="Arial" w:hAnsi="Arial"/>
          <w:sz w:val="20"/>
          <w:szCs w:val="20"/>
          <w:lang w:val="en-US"/>
        </w:rPr>
        <w:t>occurred in family members</w:t>
      </w:r>
      <w:r w:rsidR="00971A64" w:rsidRPr="007953FC">
        <w:rPr>
          <w:rFonts w:ascii="Arial" w:hAnsi="Arial"/>
          <w:sz w:val="20"/>
          <w:szCs w:val="20"/>
          <w:lang w:val="en-US"/>
        </w:rPr>
        <w:t xml:space="preserve"> </w:t>
      </w:r>
      <w:r w:rsidR="006F637B" w:rsidRPr="007953FC">
        <w:rPr>
          <w:rFonts w:ascii="Arial" w:hAnsi="Arial"/>
          <w:sz w:val="20"/>
          <w:szCs w:val="20"/>
          <w:lang w:val="en-US"/>
        </w:rPr>
        <w:t>before</w:t>
      </w:r>
      <w:r w:rsidR="00971A64" w:rsidRPr="007953FC">
        <w:rPr>
          <w:rFonts w:ascii="Arial" w:hAnsi="Arial"/>
          <w:sz w:val="20"/>
          <w:szCs w:val="20"/>
          <w:lang w:val="en-US"/>
        </w:rPr>
        <w:t xml:space="preserve"> age 18 year</w:t>
      </w:r>
      <w:r w:rsidR="006F637B" w:rsidRPr="007953FC">
        <w:rPr>
          <w:rFonts w:ascii="Arial" w:hAnsi="Arial"/>
          <w:sz w:val="20"/>
          <w:szCs w:val="20"/>
          <w:lang w:val="en-US"/>
        </w:rPr>
        <w:t>s</w:t>
      </w:r>
      <w:r w:rsidR="007705FA">
        <w:rPr>
          <w:rFonts w:ascii="Arial" w:hAnsi="Arial"/>
          <w:sz w:val="20"/>
          <w:szCs w:val="20"/>
          <w:lang w:val="en-US"/>
        </w:rPr>
        <w:t>, including index patient</w:t>
      </w:r>
    </w:p>
    <w:p w14:paraId="59E7482E" w14:textId="7CD707CA" w:rsidR="00CD03FB" w:rsidRPr="007953FC" w:rsidRDefault="00065C31" w:rsidP="00D26C68">
      <w:pPr>
        <w:spacing w:line="240" w:lineRule="auto"/>
        <w:contextualSpacing/>
        <w:rPr>
          <w:rFonts w:ascii="Arial" w:hAnsi="Arial"/>
          <w:sz w:val="20"/>
          <w:szCs w:val="20"/>
          <w:lang w:val="en-US"/>
        </w:rPr>
      </w:pPr>
      <w:r w:rsidRPr="007953FC">
        <w:rPr>
          <w:rFonts w:ascii="Arial" w:hAnsi="Arial"/>
          <w:sz w:val="20"/>
          <w:szCs w:val="20"/>
          <w:lang w:val="en-US"/>
        </w:rPr>
        <w:t xml:space="preserve">O  </w:t>
      </w:r>
      <w:r w:rsidR="00971A64" w:rsidRPr="007953FC">
        <w:rPr>
          <w:rFonts w:ascii="Arial" w:hAnsi="Arial"/>
          <w:sz w:val="20"/>
          <w:szCs w:val="20"/>
          <w:lang w:val="en-US"/>
        </w:rPr>
        <w:t>Parent or sibling with</w:t>
      </w:r>
      <w:r w:rsidR="006F637B" w:rsidRPr="007953FC">
        <w:rPr>
          <w:rFonts w:ascii="Arial" w:hAnsi="Arial"/>
          <w:sz w:val="20"/>
          <w:szCs w:val="20"/>
          <w:lang w:val="en-US"/>
        </w:rPr>
        <w:t xml:space="preserve"> </w:t>
      </w:r>
      <w:r w:rsidR="008B2ED5" w:rsidRPr="007953FC">
        <w:rPr>
          <w:rFonts w:ascii="Arial" w:hAnsi="Arial"/>
          <w:sz w:val="20"/>
          <w:szCs w:val="20"/>
          <w:lang w:val="en-US"/>
        </w:rPr>
        <w:t xml:space="preserve">current </w:t>
      </w:r>
      <w:r w:rsidR="006F637B" w:rsidRPr="007953FC">
        <w:rPr>
          <w:rFonts w:ascii="Arial" w:hAnsi="Arial"/>
          <w:sz w:val="20"/>
          <w:szCs w:val="20"/>
          <w:lang w:val="en-US"/>
        </w:rPr>
        <w:t>or history of</w:t>
      </w:r>
      <w:r w:rsidR="00971A64" w:rsidRPr="007953FC">
        <w:rPr>
          <w:rFonts w:ascii="Arial" w:hAnsi="Arial"/>
          <w:sz w:val="20"/>
          <w:szCs w:val="20"/>
          <w:lang w:val="en-US"/>
        </w:rPr>
        <w:t xml:space="preserve"> cancer </w:t>
      </w:r>
      <w:r w:rsidR="000D6334" w:rsidRPr="007953FC">
        <w:rPr>
          <w:rFonts w:ascii="Arial" w:hAnsi="Arial"/>
          <w:sz w:val="20"/>
          <w:szCs w:val="20"/>
          <w:lang w:val="en-US"/>
        </w:rPr>
        <w:t>before age</w:t>
      </w:r>
      <w:r w:rsidR="00971A64" w:rsidRPr="007953FC">
        <w:rPr>
          <w:rFonts w:ascii="Arial" w:hAnsi="Arial"/>
          <w:sz w:val="20"/>
          <w:szCs w:val="20"/>
          <w:lang w:val="en-US"/>
        </w:rPr>
        <w:t xml:space="preserve"> 45 years</w:t>
      </w:r>
    </w:p>
    <w:p w14:paraId="4850CA56" w14:textId="107FE7C6" w:rsidR="008B2ED5" w:rsidRPr="007953FC" w:rsidRDefault="00065C31" w:rsidP="00D26C68">
      <w:pPr>
        <w:spacing w:line="240" w:lineRule="auto"/>
        <w:contextualSpacing/>
        <w:rPr>
          <w:rFonts w:ascii="Arial" w:hAnsi="Arial"/>
          <w:sz w:val="20"/>
          <w:szCs w:val="20"/>
          <w:lang w:val="en-US"/>
        </w:rPr>
      </w:pPr>
      <w:proofErr w:type="gramStart"/>
      <w:r w:rsidRPr="007953FC">
        <w:rPr>
          <w:rFonts w:ascii="Arial" w:hAnsi="Arial"/>
          <w:sz w:val="20"/>
          <w:szCs w:val="20"/>
          <w:lang w:val="en-US"/>
        </w:rPr>
        <w:t xml:space="preserve">O  </w:t>
      </w:r>
      <w:r w:rsidR="00971A64" w:rsidRPr="007953FC">
        <w:rPr>
          <w:rFonts w:ascii="Arial" w:hAnsi="Arial"/>
          <w:sz w:val="20"/>
          <w:szCs w:val="20"/>
          <w:lang w:val="en-US"/>
        </w:rPr>
        <w:t>≥</w:t>
      </w:r>
      <w:proofErr w:type="gramEnd"/>
      <w:r w:rsidR="00971A64" w:rsidRPr="007953FC">
        <w:rPr>
          <w:rFonts w:ascii="Arial" w:hAnsi="Arial"/>
          <w:sz w:val="20"/>
          <w:szCs w:val="20"/>
          <w:lang w:val="en-US"/>
        </w:rPr>
        <w:t xml:space="preserve">2 </w:t>
      </w:r>
      <w:r w:rsidR="006F637B" w:rsidRPr="007953FC">
        <w:rPr>
          <w:rFonts w:ascii="Arial" w:hAnsi="Arial"/>
          <w:sz w:val="20"/>
          <w:szCs w:val="20"/>
          <w:lang w:val="en-US"/>
        </w:rPr>
        <w:t>first</w:t>
      </w:r>
      <w:r w:rsidR="008B2ED5" w:rsidRPr="007953FC">
        <w:rPr>
          <w:rFonts w:ascii="Arial" w:hAnsi="Arial"/>
          <w:sz w:val="20"/>
          <w:szCs w:val="20"/>
          <w:lang w:val="en-US"/>
        </w:rPr>
        <w:t xml:space="preserve"> or </w:t>
      </w:r>
      <w:r w:rsidR="00971A64" w:rsidRPr="007953FC">
        <w:rPr>
          <w:rFonts w:ascii="Arial" w:hAnsi="Arial"/>
          <w:sz w:val="20"/>
          <w:szCs w:val="20"/>
          <w:lang w:val="en-US"/>
        </w:rPr>
        <w:t xml:space="preserve">second </w:t>
      </w:r>
      <w:r w:rsidR="008B2ED5" w:rsidRPr="007953FC">
        <w:rPr>
          <w:rFonts w:ascii="Arial" w:hAnsi="Arial"/>
          <w:sz w:val="20"/>
          <w:szCs w:val="20"/>
          <w:lang w:val="en-US"/>
        </w:rPr>
        <w:t>d</w:t>
      </w:r>
      <w:r w:rsidR="00971A64" w:rsidRPr="007953FC">
        <w:rPr>
          <w:rFonts w:ascii="Arial" w:hAnsi="Arial"/>
          <w:sz w:val="20"/>
          <w:szCs w:val="20"/>
          <w:lang w:val="en-US"/>
        </w:rPr>
        <w:t xml:space="preserve">egree relatives </w:t>
      </w:r>
      <w:r w:rsidR="008B2ED5" w:rsidRPr="007953FC">
        <w:rPr>
          <w:rFonts w:ascii="Arial" w:hAnsi="Arial"/>
          <w:sz w:val="20"/>
          <w:szCs w:val="20"/>
          <w:lang w:val="en-US"/>
        </w:rPr>
        <w:t xml:space="preserve">in the same parental lineage with cancer </w:t>
      </w:r>
      <w:r w:rsidR="009D2460" w:rsidRPr="007953FC">
        <w:rPr>
          <w:rFonts w:ascii="Arial" w:hAnsi="Arial"/>
          <w:sz w:val="20"/>
          <w:szCs w:val="20"/>
          <w:lang w:val="en-US"/>
        </w:rPr>
        <w:t>before</w:t>
      </w:r>
      <w:r w:rsidR="00CB768F" w:rsidRPr="007953FC">
        <w:rPr>
          <w:rFonts w:ascii="Arial" w:hAnsi="Arial"/>
          <w:sz w:val="20"/>
          <w:szCs w:val="20"/>
          <w:lang w:val="en-US"/>
        </w:rPr>
        <w:t xml:space="preserve"> age 45 years </w:t>
      </w:r>
    </w:p>
    <w:p w14:paraId="6FEAEDC0" w14:textId="3FA2E046" w:rsidR="00CD03FB" w:rsidRPr="007953FC" w:rsidRDefault="00065C31" w:rsidP="00D26C68">
      <w:pPr>
        <w:spacing w:line="240" w:lineRule="auto"/>
        <w:contextualSpacing/>
        <w:rPr>
          <w:rFonts w:ascii="Arial" w:hAnsi="Arial"/>
          <w:sz w:val="20"/>
          <w:szCs w:val="20"/>
          <w:lang w:val="en-US"/>
        </w:rPr>
      </w:pPr>
      <w:r w:rsidRPr="007953FC">
        <w:rPr>
          <w:rFonts w:ascii="Arial" w:hAnsi="Arial"/>
          <w:sz w:val="20"/>
          <w:szCs w:val="20"/>
          <w:lang w:val="en-US"/>
        </w:rPr>
        <w:t xml:space="preserve">O  </w:t>
      </w:r>
      <w:r w:rsidR="00CB768F" w:rsidRPr="007953FC">
        <w:rPr>
          <w:rFonts w:ascii="Arial" w:hAnsi="Arial"/>
          <w:sz w:val="20"/>
          <w:szCs w:val="20"/>
          <w:lang w:val="en-US"/>
        </w:rPr>
        <w:t>The parents of the child with can</w:t>
      </w:r>
      <w:r w:rsidR="000D6334" w:rsidRPr="007953FC">
        <w:rPr>
          <w:rFonts w:ascii="Arial" w:hAnsi="Arial"/>
          <w:sz w:val="20"/>
          <w:szCs w:val="20"/>
          <w:lang w:val="en-US"/>
        </w:rPr>
        <w:t>cer are consanguineous</w:t>
      </w:r>
    </w:p>
    <w:p w14:paraId="22AFE267" w14:textId="77777777" w:rsidR="00CD03FB" w:rsidRPr="00AD03B3" w:rsidRDefault="00CD03FB" w:rsidP="00D26C68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ArialMT" w:hAnsi="Arial" w:cs="Times New Roman"/>
          <w:b/>
          <w:sz w:val="16"/>
          <w:szCs w:val="16"/>
          <w:u w:val="single"/>
          <w:lang w:val="en-US"/>
        </w:rPr>
      </w:pPr>
    </w:p>
    <w:p w14:paraId="508D4270" w14:textId="0406B8C7" w:rsidR="00CD03FB" w:rsidRPr="007953FC" w:rsidRDefault="00CD03FB" w:rsidP="004160CA">
      <w:pPr>
        <w:pBdr>
          <w:top w:val="single" w:sz="4" w:space="1" w:color="auto"/>
        </w:pBdr>
        <w:spacing w:line="240" w:lineRule="auto"/>
        <w:contextualSpacing/>
        <w:rPr>
          <w:rFonts w:ascii="Arial" w:hAnsi="Arial"/>
          <w:b/>
          <w:sz w:val="20"/>
          <w:szCs w:val="20"/>
          <w:lang w:val="en-US"/>
        </w:rPr>
      </w:pPr>
      <w:r w:rsidRPr="007953FC">
        <w:rPr>
          <w:rFonts w:ascii="Arial" w:hAnsi="Arial"/>
          <w:b/>
          <w:sz w:val="20"/>
          <w:szCs w:val="20"/>
          <w:lang w:val="en-US"/>
        </w:rPr>
        <w:t xml:space="preserve">2. </w:t>
      </w:r>
      <w:r w:rsidR="006F637B" w:rsidRPr="007953FC">
        <w:rPr>
          <w:rFonts w:ascii="Arial" w:hAnsi="Arial"/>
          <w:b/>
          <w:sz w:val="20"/>
          <w:szCs w:val="20"/>
          <w:lang w:val="en-US"/>
        </w:rPr>
        <w:t>One of the following Neoplasms was diagnosed</w:t>
      </w:r>
      <w:r w:rsidRPr="007953FC">
        <w:rPr>
          <w:rFonts w:ascii="Arial" w:hAnsi="Arial"/>
          <w:b/>
          <w:sz w:val="20"/>
          <w:szCs w:val="20"/>
          <w:lang w:val="en-US"/>
        </w:rPr>
        <w:t xml:space="preserve">: </w:t>
      </w:r>
    </w:p>
    <w:p w14:paraId="563AA54B" w14:textId="77777777" w:rsidR="00D26C68" w:rsidRPr="007953FC" w:rsidRDefault="00D26C68" w:rsidP="004160CA">
      <w:pPr>
        <w:pBdr>
          <w:top w:val="single" w:sz="4" w:space="1" w:color="auto"/>
        </w:pBdr>
        <w:spacing w:line="240" w:lineRule="auto"/>
        <w:contextualSpacing/>
        <w:rPr>
          <w:rFonts w:ascii="Arial" w:hAnsi="Arial"/>
          <w:b/>
          <w:sz w:val="20"/>
          <w:szCs w:val="20"/>
          <w:lang w:val="en-US"/>
        </w:rPr>
        <w:sectPr w:rsidR="00D26C68" w:rsidRPr="007953FC" w:rsidSect="00AC17FD">
          <w:footerReference w:type="default" r:id="rId7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3E1C7B16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Adrenocortical carcinoma / adenoma</w:t>
      </w:r>
    </w:p>
    <w:p w14:paraId="65AAC026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ALL (low hypodiploid)</w:t>
      </w:r>
    </w:p>
    <w:p w14:paraId="629A64BE" w14:textId="28430E78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proofErr w:type="gramStart"/>
      <w:r w:rsidRPr="007953FC">
        <w:rPr>
          <w:rFonts w:ascii="Arial" w:hAnsi="Arial"/>
          <w:sz w:val="18"/>
          <w:szCs w:val="18"/>
          <w:lang w:val="en-US"/>
        </w:rPr>
        <w:t>O  ALL</w:t>
      </w:r>
      <w:proofErr w:type="gramEnd"/>
      <w:r w:rsidRPr="007953FC">
        <w:rPr>
          <w:rFonts w:ascii="Arial" w:hAnsi="Arial"/>
          <w:sz w:val="18"/>
          <w:szCs w:val="18"/>
          <w:lang w:val="en-US"/>
        </w:rPr>
        <w:t xml:space="preserve"> (ring</w:t>
      </w:r>
      <w:r w:rsidR="00E54F32">
        <w:rPr>
          <w:rFonts w:ascii="Arial" w:hAnsi="Arial"/>
          <w:sz w:val="18"/>
          <w:szCs w:val="18"/>
          <w:lang w:val="en-US"/>
        </w:rPr>
        <w:t xml:space="preserve"> </w:t>
      </w:r>
      <w:r w:rsidRPr="007953FC">
        <w:rPr>
          <w:rFonts w:ascii="Arial" w:hAnsi="Arial"/>
          <w:sz w:val="18"/>
          <w:szCs w:val="18"/>
          <w:lang w:val="en-US"/>
        </w:rPr>
        <w:t>chromosome 21)</w:t>
      </w:r>
    </w:p>
    <w:p w14:paraId="5817BF4A" w14:textId="5BCD791D" w:rsidR="009C76A8" w:rsidRPr="007953FC" w:rsidRDefault="00E54F32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proofErr w:type="gramStart"/>
      <w:r>
        <w:rPr>
          <w:rFonts w:ascii="Arial" w:hAnsi="Arial"/>
          <w:sz w:val="18"/>
          <w:szCs w:val="18"/>
          <w:lang w:val="en-US"/>
        </w:rPr>
        <w:t>O  ALL</w:t>
      </w:r>
      <w:proofErr w:type="gramEnd"/>
      <w:r>
        <w:rPr>
          <w:rFonts w:ascii="Arial" w:hAnsi="Arial"/>
          <w:sz w:val="18"/>
          <w:szCs w:val="18"/>
          <w:lang w:val="en-US"/>
        </w:rPr>
        <w:t xml:space="preserve"> (Robertsonian </w:t>
      </w:r>
      <w:r w:rsidR="00614A0F">
        <w:rPr>
          <w:rFonts w:ascii="Arial" w:hAnsi="Arial"/>
          <w:sz w:val="18"/>
          <w:szCs w:val="18"/>
          <w:lang w:val="en-US"/>
        </w:rPr>
        <w:t>t</w:t>
      </w:r>
      <w:r>
        <w:rPr>
          <w:rFonts w:ascii="Arial" w:hAnsi="Arial"/>
          <w:sz w:val="18"/>
          <w:szCs w:val="18"/>
          <w:lang w:val="en-US"/>
        </w:rPr>
        <w:t>ransl</w:t>
      </w:r>
      <w:r w:rsidR="009C76A8" w:rsidRPr="007953FC">
        <w:rPr>
          <w:rFonts w:ascii="Arial" w:hAnsi="Arial"/>
          <w:sz w:val="18"/>
          <w:szCs w:val="18"/>
          <w:lang w:val="en-US"/>
        </w:rPr>
        <w:t>ocation 15;21)</w:t>
      </w:r>
    </w:p>
    <w:p w14:paraId="221253CD" w14:textId="77777777" w:rsidR="009C76A8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ALL relapse (</w:t>
      </w:r>
      <w:r w:rsidRPr="007953FC">
        <w:rPr>
          <w:rFonts w:ascii="Arial" w:hAnsi="Arial"/>
          <w:i/>
          <w:sz w:val="18"/>
          <w:szCs w:val="18"/>
          <w:lang w:val="en-US"/>
        </w:rPr>
        <w:t>TP53</w:t>
      </w:r>
      <w:r w:rsidRPr="007953FC">
        <w:rPr>
          <w:rFonts w:ascii="Arial" w:hAnsi="Arial"/>
          <w:sz w:val="18"/>
          <w:szCs w:val="18"/>
          <w:lang w:val="en-US"/>
        </w:rPr>
        <w:t xml:space="preserve"> mutated)</w:t>
      </w:r>
    </w:p>
    <w:p w14:paraId="08BAAFDF" w14:textId="4CAD807A" w:rsidR="0097349E" w:rsidRPr="007953FC" w:rsidRDefault="0097349E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</w:t>
      </w:r>
      <w:r>
        <w:rPr>
          <w:rFonts w:ascii="Arial" w:hAnsi="Arial"/>
          <w:sz w:val="18"/>
          <w:szCs w:val="18"/>
          <w:lang w:val="en-US"/>
        </w:rPr>
        <w:t>AML</w:t>
      </w:r>
      <w:r w:rsidRPr="007953FC">
        <w:rPr>
          <w:rFonts w:ascii="Arial" w:hAnsi="Arial"/>
          <w:sz w:val="18"/>
          <w:szCs w:val="18"/>
          <w:lang w:val="en-US"/>
        </w:rPr>
        <w:t xml:space="preserve"> (</w:t>
      </w:r>
      <w:r w:rsidRPr="0097349E">
        <w:rPr>
          <w:rFonts w:ascii="Arial" w:hAnsi="Arial"/>
          <w:sz w:val="18"/>
          <w:szCs w:val="18"/>
          <w:lang w:val="en-US"/>
        </w:rPr>
        <w:t>Monosomy 7</w:t>
      </w:r>
      <w:r w:rsidRPr="007953FC">
        <w:rPr>
          <w:rFonts w:ascii="Arial" w:hAnsi="Arial"/>
          <w:sz w:val="18"/>
          <w:szCs w:val="18"/>
          <w:lang w:val="en-US"/>
        </w:rPr>
        <w:t>)</w:t>
      </w:r>
    </w:p>
    <w:p w14:paraId="342591C0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Basal cell carcinoma</w:t>
      </w:r>
    </w:p>
    <w:p w14:paraId="20554805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Botryoid rhabdomyosarcoma of the urogenital tract (fusion-negative)</w:t>
      </w:r>
    </w:p>
    <w:p w14:paraId="02B8B66C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Chondromesenchymal </w:t>
      </w:r>
      <w:proofErr w:type="spellStart"/>
      <w:r w:rsidRPr="007953FC">
        <w:rPr>
          <w:rFonts w:ascii="Arial" w:hAnsi="Arial"/>
          <w:sz w:val="18"/>
          <w:szCs w:val="18"/>
          <w:lang w:val="en-US"/>
        </w:rPr>
        <w:t>harmatoma</w:t>
      </w:r>
      <w:proofErr w:type="spellEnd"/>
    </w:p>
    <w:p w14:paraId="033AEF1B" w14:textId="3B9B1BD6" w:rsidR="009C76A8" w:rsidRPr="007953FC" w:rsidRDefault="007D0B3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>
        <w:rPr>
          <w:rFonts w:ascii="Arial" w:hAnsi="Arial"/>
          <w:sz w:val="18"/>
          <w:szCs w:val="18"/>
          <w:lang w:val="en-US"/>
        </w:rPr>
        <w:t xml:space="preserve">O  </w:t>
      </w:r>
      <w:r w:rsidRPr="007D0B38">
        <w:rPr>
          <w:rFonts w:ascii="Arial" w:hAnsi="Arial"/>
          <w:sz w:val="18"/>
          <w:szCs w:val="18"/>
          <w:lang w:val="en-US"/>
        </w:rPr>
        <w:t xml:space="preserve">Choroid plexus carcinoma </w:t>
      </w:r>
      <w:r w:rsidR="009C76A8" w:rsidRPr="007953FC">
        <w:rPr>
          <w:rFonts w:ascii="Arial" w:hAnsi="Arial"/>
          <w:sz w:val="18"/>
          <w:szCs w:val="18"/>
          <w:lang w:val="en-US"/>
        </w:rPr>
        <w:t>/ tumor</w:t>
      </w:r>
    </w:p>
    <w:p w14:paraId="06F39630" w14:textId="5AFB8158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Colorectal </w:t>
      </w:r>
      <w:r w:rsidR="000D6334" w:rsidRPr="007953FC">
        <w:rPr>
          <w:rFonts w:ascii="Arial" w:hAnsi="Arial"/>
          <w:sz w:val="18"/>
          <w:szCs w:val="18"/>
          <w:lang w:val="en-US"/>
        </w:rPr>
        <w:t>c</w:t>
      </w:r>
      <w:r w:rsidRPr="007953FC">
        <w:rPr>
          <w:rFonts w:ascii="Arial" w:hAnsi="Arial"/>
          <w:sz w:val="18"/>
          <w:szCs w:val="18"/>
          <w:lang w:val="en-US"/>
        </w:rPr>
        <w:t>arcinoma</w:t>
      </w:r>
    </w:p>
    <w:p w14:paraId="49D55C77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Cystic nephroma</w:t>
      </w:r>
    </w:p>
    <w:p w14:paraId="194919D1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Endolymphatic sack tumor</w:t>
      </w:r>
    </w:p>
    <w:p w14:paraId="24702D5C" w14:textId="417E6E6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F</w:t>
      </w:r>
      <w:r w:rsidR="00046BBF">
        <w:rPr>
          <w:rFonts w:ascii="Arial" w:hAnsi="Arial"/>
          <w:sz w:val="18"/>
          <w:szCs w:val="18"/>
          <w:lang w:val="en-US"/>
        </w:rPr>
        <w:t>e</w:t>
      </w:r>
      <w:r w:rsidRPr="007953FC">
        <w:rPr>
          <w:rFonts w:ascii="Arial" w:hAnsi="Arial"/>
          <w:sz w:val="18"/>
          <w:szCs w:val="18"/>
          <w:lang w:val="en-US"/>
        </w:rPr>
        <w:t xml:space="preserve">tal rhabdomyoma </w:t>
      </w:r>
    </w:p>
    <w:p w14:paraId="7E88F25E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Gastrointestinal stromal tumor</w:t>
      </w:r>
    </w:p>
    <w:p w14:paraId="66C6F915" w14:textId="7D9DE8E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Glioma of the optic path</w:t>
      </w:r>
      <w:r w:rsidR="000D6334" w:rsidRPr="007953FC">
        <w:rPr>
          <w:rFonts w:ascii="Arial" w:hAnsi="Arial"/>
          <w:sz w:val="18"/>
          <w:szCs w:val="18"/>
          <w:lang w:val="en-US"/>
        </w:rPr>
        <w:t>w</w:t>
      </w:r>
      <w:r w:rsidRPr="007953FC">
        <w:rPr>
          <w:rFonts w:ascii="Arial" w:hAnsi="Arial"/>
          <w:sz w:val="18"/>
          <w:szCs w:val="18"/>
          <w:lang w:val="en-US"/>
        </w:rPr>
        <w:t>ay (with signs of NF1)</w:t>
      </w:r>
    </w:p>
    <w:p w14:paraId="7A4E7B0F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</w:t>
      </w:r>
      <w:proofErr w:type="spellStart"/>
      <w:r w:rsidRPr="007953FC">
        <w:rPr>
          <w:rFonts w:ascii="Arial" w:hAnsi="Arial"/>
          <w:sz w:val="18"/>
          <w:szCs w:val="18"/>
          <w:lang w:val="en-US"/>
        </w:rPr>
        <w:t>Gonadoblastoma</w:t>
      </w:r>
      <w:proofErr w:type="spellEnd"/>
    </w:p>
    <w:p w14:paraId="2FD3E5E3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Hemangioblastoma</w:t>
      </w:r>
    </w:p>
    <w:p w14:paraId="6F26FD9E" w14:textId="09218A9A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Hepatoblastoma</w:t>
      </w:r>
      <w:r w:rsidR="00257AEE">
        <w:rPr>
          <w:rFonts w:ascii="Arial" w:hAnsi="Arial"/>
          <w:sz w:val="18"/>
          <w:szCs w:val="18"/>
          <w:lang w:val="en-US"/>
        </w:rPr>
        <w:t xml:space="preserve"> (</w:t>
      </w:r>
      <w:r w:rsidRPr="007953FC">
        <w:rPr>
          <w:rFonts w:ascii="Arial" w:hAnsi="Arial"/>
          <w:i/>
          <w:sz w:val="18"/>
          <w:szCs w:val="18"/>
          <w:lang w:val="en-US"/>
        </w:rPr>
        <w:t>CTNNB1</w:t>
      </w:r>
      <w:r w:rsidRPr="007953FC">
        <w:rPr>
          <w:rFonts w:ascii="Arial" w:hAnsi="Arial"/>
          <w:sz w:val="18"/>
          <w:szCs w:val="18"/>
          <w:lang w:val="en-US"/>
        </w:rPr>
        <w:t xml:space="preserve"> wildtype</w:t>
      </w:r>
      <w:r w:rsidR="00257AEE">
        <w:rPr>
          <w:rFonts w:ascii="Arial" w:hAnsi="Arial"/>
          <w:sz w:val="18"/>
          <w:szCs w:val="18"/>
          <w:lang w:val="en-US"/>
        </w:rPr>
        <w:t>)</w:t>
      </w:r>
    </w:p>
    <w:p w14:paraId="45DC9387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Hepatocellular carcinoma</w:t>
      </w:r>
    </w:p>
    <w:p w14:paraId="3A148912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Infantile </w:t>
      </w:r>
      <w:proofErr w:type="spellStart"/>
      <w:r w:rsidRPr="007953FC">
        <w:rPr>
          <w:rFonts w:ascii="Arial" w:hAnsi="Arial"/>
          <w:sz w:val="18"/>
          <w:szCs w:val="18"/>
          <w:lang w:val="en-US"/>
        </w:rPr>
        <w:t>myofibromatosis</w:t>
      </w:r>
      <w:proofErr w:type="spellEnd"/>
    </w:p>
    <w:p w14:paraId="40DB4803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Juvenile </w:t>
      </w:r>
      <w:proofErr w:type="spellStart"/>
      <w:r w:rsidRPr="007953FC">
        <w:rPr>
          <w:rFonts w:ascii="Arial" w:hAnsi="Arial"/>
          <w:sz w:val="18"/>
          <w:szCs w:val="18"/>
          <w:lang w:val="en-US"/>
        </w:rPr>
        <w:t>myelomonocytic</w:t>
      </w:r>
      <w:proofErr w:type="spellEnd"/>
      <w:r w:rsidRPr="007953FC">
        <w:rPr>
          <w:rFonts w:ascii="Arial" w:hAnsi="Arial"/>
          <w:sz w:val="18"/>
          <w:szCs w:val="18"/>
          <w:lang w:val="en-US"/>
        </w:rPr>
        <w:t xml:space="preserve"> leukemia</w:t>
      </w:r>
    </w:p>
    <w:p w14:paraId="3E88C1CC" w14:textId="7EBCE150" w:rsidR="0034793F" w:rsidRDefault="0034793F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</w:t>
      </w:r>
      <w:proofErr w:type="spellStart"/>
      <w:r>
        <w:rPr>
          <w:rFonts w:ascii="Arial" w:hAnsi="Arial"/>
          <w:sz w:val="18"/>
          <w:szCs w:val="18"/>
          <w:lang w:val="en-US"/>
        </w:rPr>
        <w:t>K</w:t>
      </w:r>
      <w:r w:rsidRPr="0034793F">
        <w:rPr>
          <w:rFonts w:ascii="Arial" w:hAnsi="Arial"/>
          <w:sz w:val="18"/>
          <w:szCs w:val="18"/>
          <w:lang w:val="en-US"/>
        </w:rPr>
        <w:t>eratocystic</w:t>
      </w:r>
      <w:proofErr w:type="spellEnd"/>
      <w:r w:rsidRPr="0034793F">
        <w:rPr>
          <w:rFonts w:ascii="Arial" w:hAnsi="Arial"/>
          <w:sz w:val="18"/>
          <w:szCs w:val="18"/>
          <w:lang w:val="en-US"/>
        </w:rPr>
        <w:t xml:space="preserve"> odontogenic tumor</w:t>
      </w:r>
    </w:p>
    <w:p w14:paraId="37667814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Large cell calcifying Sertoli-cell-tumor</w:t>
      </w:r>
    </w:p>
    <w:p w14:paraId="71195AB3" w14:textId="3E13BD2F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</w:t>
      </w:r>
      <w:r w:rsidR="000D6334" w:rsidRPr="007953FC">
        <w:rPr>
          <w:rFonts w:ascii="Arial" w:hAnsi="Arial"/>
          <w:sz w:val="18"/>
          <w:szCs w:val="18"/>
          <w:lang w:val="en-US"/>
        </w:rPr>
        <w:t>Malignant peripheral nerve sheath tumor</w:t>
      </w:r>
    </w:p>
    <w:p w14:paraId="74B97125" w14:textId="29DBD2CC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Medullary thyroid carci</w:t>
      </w:r>
      <w:r w:rsidR="007953FC" w:rsidRPr="007953FC">
        <w:rPr>
          <w:rFonts w:ascii="Arial" w:hAnsi="Arial"/>
          <w:sz w:val="18"/>
          <w:szCs w:val="18"/>
          <w:lang w:val="en-US"/>
        </w:rPr>
        <w:t>n</w:t>
      </w:r>
      <w:r w:rsidRPr="007953FC">
        <w:rPr>
          <w:rFonts w:ascii="Arial" w:hAnsi="Arial"/>
          <w:sz w:val="18"/>
          <w:szCs w:val="18"/>
          <w:lang w:val="en-US"/>
        </w:rPr>
        <w:t>oma</w:t>
      </w:r>
    </w:p>
    <w:p w14:paraId="09369CD8" w14:textId="4D8547E8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Medulloblastoma</w:t>
      </w:r>
      <w:r w:rsidR="00257AEE">
        <w:rPr>
          <w:rFonts w:ascii="Arial" w:hAnsi="Arial"/>
          <w:sz w:val="18"/>
          <w:szCs w:val="18"/>
          <w:lang w:val="en-US"/>
        </w:rPr>
        <w:t xml:space="preserve"> (</w:t>
      </w:r>
      <w:r w:rsidRPr="007953FC">
        <w:rPr>
          <w:rFonts w:ascii="Arial" w:hAnsi="Arial"/>
          <w:sz w:val="18"/>
          <w:szCs w:val="18"/>
          <w:lang w:val="en-US"/>
        </w:rPr>
        <w:t>SHH activated</w:t>
      </w:r>
      <w:r w:rsidR="00257AEE">
        <w:rPr>
          <w:rFonts w:ascii="Arial" w:hAnsi="Arial"/>
          <w:sz w:val="18"/>
          <w:szCs w:val="18"/>
          <w:lang w:val="en-US"/>
        </w:rPr>
        <w:t>)</w:t>
      </w:r>
      <w:r w:rsidRPr="007953FC">
        <w:rPr>
          <w:rFonts w:ascii="Arial" w:hAnsi="Arial"/>
          <w:sz w:val="18"/>
          <w:szCs w:val="18"/>
          <w:lang w:val="en-US"/>
        </w:rPr>
        <w:t xml:space="preserve"> </w:t>
      </w:r>
    </w:p>
    <w:p w14:paraId="0F2BBC73" w14:textId="19EBF43C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Medulloblastoma</w:t>
      </w:r>
      <w:r w:rsidR="00257AEE">
        <w:rPr>
          <w:rFonts w:ascii="Arial" w:hAnsi="Arial"/>
          <w:sz w:val="18"/>
          <w:szCs w:val="18"/>
          <w:lang w:val="en-US"/>
        </w:rPr>
        <w:t xml:space="preserve"> (</w:t>
      </w:r>
      <w:r w:rsidRPr="007953FC">
        <w:rPr>
          <w:rFonts w:ascii="Arial" w:hAnsi="Arial"/>
          <w:sz w:val="18"/>
          <w:szCs w:val="18"/>
          <w:lang w:val="en-US"/>
        </w:rPr>
        <w:t>WNT activated</w:t>
      </w:r>
      <w:r w:rsidR="00257AEE">
        <w:rPr>
          <w:rFonts w:ascii="Arial" w:hAnsi="Arial"/>
          <w:sz w:val="18"/>
          <w:szCs w:val="18"/>
          <w:lang w:val="en-US"/>
        </w:rPr>
        <w:t>,</w:t>
      </w:r>
      <w:r w:rsidRPr="007953FC">
        <w:rPr>
          <w:rFonts w:ascii="Arial" w:hAnsi="Arial"/>
          <w:sz w:val="18"/>
          <w:szCs w:val="18"/>
          <w:lang w:val="en-US"/>
        </w:rPr>
        <w:t xml:space="preserve"> </w:t>
      </w:r>
      <w:r w:rsidRPr="007953FC">
        <w:rPr>
          <w:rFonts w:ascii="Arial" w:hAnsi="Arial"/>
          <w:i/>
          <w:sz w:val="18"/>
          <w:szCs w:val="18"/>
          <w:lang w:val="en-US"/>
        </w:rPr>
        <w:t>CTNNB1</w:t>
      </w:r>
      <w:r w:rsidRPr="007953FC">
        <w:rPr>
          <w:rFonts w:ascii="Arial" w:hAnsi="Arial"/>
          <w:sz w:val="18"/>
          <w:szCs w:val="18"/>
          <w:lang w:val="en-US"/>
        </w:rPr>
        <w:t xml:space="preserve"> wildtype</w:t>
      </w:r>
      <w:r w:rsidR="00257AEE">
        <w:rPr>
          <w:rFonts w:ascii="Arial" w:hAnsi="Arial"/>
          <w:sz w:val="18"/>
          <w:szCs w:val="18"/>
          <w:lang w:val="en-US"/>
        </w:rPr>
        <w:t>)</w:t>
      </w:r>
    </w:p>
    <w:p w14:paraId="7BE936BF" w14:textId="1523A634" w:rsidR="000F105A" w:rsidRDefault="000F105A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>
        <w:rPr>
          <w:rFonts w:ascii="Arial" w:hAnsi="Arial"/>
          <w:sz w:val="18"/>
          <w:szCs w:val="18"/>
          <w:lang w:val="en-US"/>
        </w:rPr>
        <w:t>O  Medullary renal cell carcinoma</w:t>
      </w:r>
    </w:p>
    <w:p w14:paraId="1BE9412D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</w:t>
      </w:r>
      <w:proofErr w:type="spellStart"/>
      <w:r w:rsidRPr="007953FC">
        <w:rPr>
          <w:rFonts w:ascii="Arial" w:hAnsi="Arial"/>
          <w:sz w:val="18"/>
          <w:szCs w:val="18"/>
          <w:lang w:val="en-US"/>
        </w:rPr>
        <w:t>Medulloepithelioma</w:t>
      </w:r>
      <w:proofErr w:type="spellEnd"/>
    </w:p>
    <w:p w14:paraId="5E761411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Melanoma</w:t>
      </w:r>
    </w:p>
    <w:p w14:paraId="72ECBD45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Meningioma</w:t>
      </w:r>
    </w:p>
    <w:p w14:paraId="7F25EBE2" w14:textId="77777777" w:rsidR="009C76A8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Myelodysplastic syndrome</w:t>
      </w:r>
    </w:p>
    <w:p w14:paraId="37597B55" w14:textId="09723966" w:rsidR="0097349E" w:rsidRDefault="0097349E" w:rsidP="0097349E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Myelo</w:t>
      </w:r>
      <w:r>
        <w:rPr>
          <w:rFonts w:ascii="Arial" w:hAnsi="Arial"/>
          <w:sz w:val="18"/>
          <w:szCs w:val="18"/>
          <w:lang w:val="en-US"/>
        </w:rPr>
        <w:t>proliferative neoplasms (except CML)</w:t>
      </w:r>
    </w:p>
    <w:p w14:paraId="6CD74BFD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Myxoma</w:t>
      </w:r>
    </w:p>
    <w:p w14:paraId="1A8B11BD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Neuroendocrine tumor</w:t>
      </w:r>
    </w:p>
    <w:p w14:paraId="643437A1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Paraganglioma / pheochromocytoma</w:t>
      </w:r>
    </w:p>
    <w:p w14:paraId="42470FA1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Parathyroid carcinoma / adenoma</w:t>
      </w:r>
    </w:p>
    <w:p w14:paraId="3B2F5BCB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</w:t>
      </w:r>
      <w:proofErr w:type="spellStart"/>
      <w:r w:rsidRPr="007953FC">
        <w:rPr>
          <w:rFonts w:ascii="Arial" w:hAnsi="Arial"/>
          <w:sz w:val="18"/>
          <w:szCs w:val="18"/>
          <w:lang w:val="en-US"/>
        </w:rPr>
        <w:t>Pineoblastoma</w:t>
      </w:r>
      <w:proofErr w:type="spellEnd"/>
    </w:p>
    <w:p w14:paraId="22E15F74" w14:textId="7B23CA5D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Pituitary adenoma / </w:t>
      </w:r>
      <w:r w:rsidR="00046BBF">
        <w:rPr>
          <w:rFonts w:ascii="Arial" w:hAnsi="Arial"/>
          <w:sz w:val="18"/>
          <w:szCs w:val="18"/>
          <w:lang w:val="en-US"/>
        </w:rPr>
        <w:t>t</w:t>
      </w:r>
      <w:r w:rsidRPr="007953FC">
        <w:rPr>
          <w:rFonts w:ascii="Arial" w:hAnsi="Arial"/>
          <w:sz w:val="18"/>
          <w:szCs w:val="18"/>
          <w:lang w:val="en-US"/>
        </w:rPr>
        <w:t>umor</w:t>
      </w:r>
    </w:p>
    <w:p w14:paraId="3B179D6A" w14:textId="3E50616B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Pituitary </w:t>
      </w:r>
      <w:r w:rsidR="007953FC" w:rsidRPr="007953FC">
        <w:rPr>
          <w:rFonts w:ascii="Arial" w:hAnsi="Arial"/>
          <w:sz w:val="18"/>
          <w:szCs w:val="18"/>
          <w:lang w:val="en-US"/>
        </w:rPr>
        <w:t>b</w:t>
      </w:r>
      <w:r w:rsidRPr="007953FC">
        <w:rPr>
          <w:rFonts w:ascii="Arial" w:hAnsi="Arial"/>
          <w:sz w:val="18"/>
          <w:szCs w:val="18"/>
          <w:lang w:val="en-US"/>
        </w:rPr>
        <w:t>lastoma</w:t>
      </w:r>
    </w:p>
    <w:p w14:paraId="13FEAECC" w14:textId="0C0572DF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Pleuropulmonary </w:t>
      </w:r>
      <w:r w:rsidR="007953FC" w:rsidRPr="007953FC">
        <w:rPr>
          <w:rFonts w:ascii="Arial" w:hAnsi="Arial"/>
          <w:sz w:val="18"/>
          <w:szCs w:val="18"/>
          <w:lang w:val="en-US"/>
        </w:rPr>
        <w:t>b</w:t>
      </w:r>
      <w:r w:rsidRPr="007953FC">
        <w:rPr>
          <w:rFonts w:ascii="Arial" w:hAnsi="Arial"/>
          <w:sz w:val="18"/>
          <w:szCs w:val="18"/>
          <w:lang w:val="en-US"/>
        </w:rPr>
        <w:t>lastoma</w:t>
      </w:r>
    </w:p>
    <w:p w14:paraId="2C847FEF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Renal cell carcinoma </w:t>
      </w:r>
    </w:p>
    <w:p w14:paraId="722CB3A9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Retinoblastoma</w:t>
      </w:r>
    </w:p>
    <w:p w14:paraId="37F5514E" w14:textId="0471275B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Rhabdoid </w:t>
      </w:r>
      <w:r w:rsidR="007953FC" w:rsidRPr="007953FC">
        <w:rPr>
          <w:rFonts w:ascii="Arial" w:hAnsi="Arial"/>
          <w:sz w:val="18"/>
          <w:szCs w:val="18"/>
          <w:lang w:val="en-US"/>
        </w:rPr>
        <w:t>t</w:t>
      </w:r>
      <w:r w:rsidRPr="007953FC">
        <w:rPr>
          <w:rFonts w:ascii="Arial" w:hAnsi="Arial"/>
          <w:sz w:val="18"/>
          <w:szCs w:val="18"/>
          <w:lang w:val="en-US"/>
        </w:rPr>
        <w:t>umor</w:t>
      </w:r>
    </w:p>
    <w:p w14:paraId="593D015D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Rhabdomyosarcoma with diffuse anaplasia</w:t>
      </w:r>
    </w:p>
    <w:p w14:paraId="146A396F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Schwannoma</w:t>
      </w:r>
    </w:p>
    <w:p w14:paraId="4A2A1956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</w:t>
      </w:r>
      <w:proofErr w:type="spellStart"/>
      <w:r w:rsidRPr="007953FC">
        <w:rPr>
          <w:rFonts w:ascii="Arial" w:hAnsi="Arial"/>
          <w:sz w:val="18"/>
          <w:szCs w:val="18"/>
          <w:lang w:val="en-US"/>
        </w:rPr>
        <w:t>Schwannomatosis</w:t>
      </w:r>
      <w:proofErr w:type="spellEnd"/>
    </w:p>
    <w:p w14:paraId="4C1AD30E" w14:textId="7C1F70E9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Sertoli</w:t>
      </w:r>
      <w:r w:rsidR="00500ECF">
        <w:rPr>
          <w:rFonts w:ascii="Arial" w:hAnsi="Arial"/>
          <w:sz w:val="18"/>
          <w:szCs w:val="18"/>
          <w:lang w:val="en-US"/>
        </w:rPr>
        <w:t>-</w:t>
      </w:r>
      <w:r w:rsidRPr="007953FC">
        <w:rPr>
          <w:rFonts w:ascii="Arial" w:hAnsi="Arial"/>
          <w:sz w:val="18"/>
          <w:szCs w:val="18"/>
          <w:lang w:val="en-US"/>
        </w:rPr>
        <w:t>Leydig cell tumor</w:t>
      </w:r>
    </w:p>
    <w:p w14:paraId="3C1F9F9F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Sex cord stromal tumor with annular tubules</w:t>
      </w:r>
    </w:p>
    <w:p w14:paraId="243B60F1" w14:textId="409A1743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Small cell </w:t>
      </w:r>
      <w:proofErr w:type="spellStart"/>
      <w:r w:rsidRPr="007953FC">
        <w:rPr>
          <w:rFonts w:ascii="Arial" w:hAnsi="Arial"/>
          <w:sz w:val="18"/>
          <w:szCs w:val="18"/>
          <w:lang w:val="en-US"/>
        </w:rPr>
        <w:t>ca</w:t>
      </w:r>
      <w:r w:rsidR="007953FC" w:rsidRPr="007953FC">
        <w:rPr>
          <w:rFonts w:ascii="Arial" w:hAnsi="Arial"/>
          <w:sz w:val="18"/>
          <w:szCs w:val="18"/>
          <w:lang w:val="en-US"/>
        </w:rPr>
        <w:t>rcin</w:t>
      </w:r>
      <w:proofErr w:type="spellEnd"/>
      <w:r w:rsidR="007953FC" w:rsidRPr="007953FC">
        <w:rPr>
          <w:rFonts w:ascii="Arial" w:hAnsi="Arial"/>
          <w:sz w:val="18"/>
          <w:szCs w:val="18"/>
          <w:lang w:val="en-US"/>
        </w:rPr>
        <w:t>.</w:t>
      </w:r>
      <w:r w:rsidRPr="007953FC">
        <w:rPr>
          <w:rFonts w:ascii="Arial" w:hAnsi="Arial"/>
          <w:sz w:val="18"/>
          <w:szCs w:val="18"/>
          <w:lang w:val="en-US"/>
        </w:rPr>
        <w:t xml:space="preserve"> of the ovary hypercalcemic type </w:t>
      </w:r>
    </w:p>
    <w:p w14:paraId="1502D0A6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Squamous cell carcinoma</w:t>
      </w:r>
    </w:p>
    <w:p w14:paraId="280B34A4" w14:textId="77777777" w:rsidR="009C76A8" w:rsidRP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 xml:space="preserve">O  </w:t>
      </w:r>
      <w:proofErr w:type="spellStart"/>
      <w:r w:rsidRPr="007953FC">
        <w:rPr>
          <w:rFonts w:ascii="Arial" w:hAnsi="Arial"/>
          <w:sz w:val="18"/>
          <w:szCs w:val="18"/>
          <w:lang w:val="en-US"/>
        </w:rPr>
        <w:t>Subependymal</w:t>
      </w:r>
      <w:proofErr w:type="spellEnd"/>
      <w:r w:rsidRPr="007953FC">
        <w:rPr>
          <w:rFonts w:ascii="Arial" w:hAnsi="Arial"/>
          <w:sz w:val="18"/>
          <w:szCs w:val="18"/>
          <w:lang w:val="en-US"/>
        </w:rPr>
        <w:t xml:space="preserve"> giant cell astrocytoma </w:t>
      </w:r>
    </w:p>
    <w:p w14:paraId="727B3656" w14:textId="77777777" w:rsidR="007953FC" w:rsidRDefault="009C76A8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Thyroid carcinoma (non-medullary)</w:t>
      </w:r>
    </w:p>
    <w:p w14:paraId="38C361BF" w14:textId="481E52DB" w:rsidR="00D441B7" w:rsidRPr="007953FC" w:rsidRDefault="00D441B7" w:rsidP="009C76A8">
      <w:pPr>
        <w:spacing w:line="240" w:lineRule="auto"/>
        <w:contextualSpacing/>
        <w:rPr>
          <w:rFonts w:ascii="Arial" w:hAnsi="Arial"/>
          <w:sz w:val="18"/>
          <w:szCs w:val="18"/>
          <w:lang w:val="en-US"/>
        </w:rPr>
      </w:pPr>
      <w:r w:rsidRPr="007953FC">
        <w:rPr>
          <w:rFonts w:ascii="Arial" w:hAnsi="Arial"/>
          <w:sz w:val="18"/>
          <w:szCs w:val="18"/>
          <w:lang w:val="en-US"/>
        </w:rPr>
        <w:t>O  T</w:t>
      </w:r>
      <w:r>
        <w:rPr>
          <w:rFonts w:ascii="Arial" w:hAnsi="Arial"/>
          <w:sz w:val="18"/>
          <w:szCs w:val="18"/>
          <w:lang w:val="en-US"/>
        </w:rPr>
        <w:t>ransient myeloproliferative disease</w:t>
      </w:r>
    </w:p>
    <w:p w14:paraId="39D9084C" w14:textId="2191B338" w:rsidR="00CC41E6" w:rsidRPr="0034793F" w:rsidRDefault="00CC5F7E" w:rsidP="00CC41E6">
      <w:pPr>
        <w:spacing w:line="240" w:lineRule="auto"/>
        <w:contextualSpacing/>
        <w:rPr>
          <w:rFonts w:ascii="Arial" w:hAnsi="Arial"/>
          <w:b/>
          <w:sz w:val="18"/>
          <w:szCs w:val="18"/>
          <w:lang w:val="en-US"/>
        </w:rPr>
        <w:sectPr w:rsidR="00CC41E6" w:rsidRPr="0034793F" w:rsidSect="00D26C68">
          <w:type w:val="continuous"/>
          <w:pgSz w:w="11900" w:h="16840"/>
          <w:pgMar w:top="1417" w:right="1417" w:bottom="1134" w:left="1417" w:header="708" w:footer="708" w:gutter="0"/>
          <w:cols w:num="2" w:space="708"/>
          <w:docGrid w:linePitch="360"/>
        </w:sectPr>
      </w:pPr>
      <w:r w:rsidRPr="0034793F">
        <w:rPr>
          <w:rFonts w:ascii="Arial" w:hAnsi="Arial"/>
          <w:b/>
          <w:sz w:val="18"/>
          <w:szCs w:val="18"/>
          <w:lang w:val="en-US"/>
        </w:rPr>
        <w:t xml:space="preserve">O  </w:t>
      </w:r>
      <w:r w:rsidR="009D2460" w:rsidRPr="0034793F">
        <w:rPr>
          <w:rFonts w:ascii="Arial" w:hAnsi="Arial"/>
          <w:b/>
          <w:sz w:val="18"/>
          <w:szCs w:val="18"/>
          <w:lang w:val="en-US"/>
        </w:rPr>
        <w:t>Other rare cancers or cancers that typically occur in adults</w:t>
      </w:r>
      <w:r w:rsidR="00472C03" w:rsidRPr="0034793F">
        <w:rPr>
          <w:rFonts w:ascii="Arial" w:hAnsi="Arial"/>
          <w:b/>
          <w:sz w:val="18"/>
          <w:szCs w:val="18"/>
          <w:lang w:val="en-US"/>
        </w:rPr>
        <w:t>, u</w:t>
      </w:r>
      <w:r w:rsidR="009D2460" w:rsidRPr="0034793F">
        <w:rPr>
          <w:rFonts w:ascii="Arial" w:hAnsi="Arial"/>
          <w:b/>
          <w:sz w:val="18"/>
          <w:szCs w:val="18"/>
          <w:lang w:val="en-US"/>
        </w:rPr>
        <w:t xml:space="preserve">nusually early </w:t>
      </w:r>
      <w:r w:rsidR="008764C7" w:rsidRPr="0034793F">
        <w:rPr>
          <w:rFonts w:ascii="Arial" w:hAnsi="Arial"/>
          <w:b/>
          <w:sz w:val="18"/>
          <w:szCs w:val="18"/>
          <w:lang w:val="en-US"/>
        </w:rPr>
        <w:t xml:space="preserve">manifestation age </w:t>
      </w:r>
    </w:p>
    <w:p w14:paraId="71963476" w14:textId="77777777" w:rsidR="008764C7" w:rsidRPr="00AD03B3" w:rsidRDefault="008764C7" w:rsidP="008764C7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ArialMT" w:hAnsi="Arial" w:cs="Times New Roman"/>
          <w:b/>
          <w:sz w:val="16"/>
          <w:szCs w:val="16"/>
          <w:u w:val="single"/>
          <w:lang w:val="en-US"/>
        </w:rPr>
      </w:pPr>
    </w:p>
    <w:p w14:paraId="2A6783C9" w14:textId="52C1DB60" w:rsidR="008764C7" w:rsidRPr="007953FC" w:rsidRDefault="008764C7" w:rsidP="008764C7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Arial" w:eastAsia="ArialMT" w:hAnsi="Arial" w:cs="Times New Roman"/>
          <w:b/>
          <w:sz w:val="20"/>
          <w:szCs w:val="20"/>
          <w:lang w:val="en-US"/>
        </w:rPr>
      </w:pPr>
      <w:r w:rsidRPr="007953FC">
        <w:rPr>
          <w:rFonts w:ascii="Arial" w:eastAsia="ArialMT" w:hAnsi="Arial" w:cs="Times New Roman"/>
          <w:b/>
          <w:sz w:val="20"/>
          <w:szCs w:val="20"/>
          <w:lang w:val="en-US"/>
        </w:rPr>
        <w:t xml:space="preserve">3.  </w:t>
      </w:r>
      <w:proofErr w:type="gramStart"/>
      <w:r w:rsidRPr="007953FC">
        <w:rPr>
          <w:rFonts w:ascii="Arial" w:hAnsi="Arial"/>
          <w:sz w:val="18"/>
          <w:szCs w:val="18"/>
          <w:lang w:val="en-US"/>
        </w:rPr>
        <w:t xml:space="preserve">O  </w:t>
      </w:r>
      <w:r w:rsidR="0034793F" w:rsidRPr="0034793F">
        <w:rPr>
          <w:rFonts w:ascii="Arial" w:hAnsi="Arial"/>
          <w:b/>
          <w:sz w:val="20"/>
          <w:szCs w:val="20"/>
          <w:lang w:val="en-US"/>
        </w:rPr>
        <w:t>Genetic</w:t>
      </w:r>
      <w:proofErr w:type="gramEnd"/>
      <w:r w:rsidR="0034793F" w:rsidRPr="0034793F">
        <w:rPr>
          <w:rFonts w:ascii="Arial" w:hAnsi="Arial"/>
          <w:b/>
          <w:sz w:val="20"/>
          <w:szCs w:val="20"/>
          <w:lang w:val="en-US"/>
        </w:rPr>
        <w:t xml:space="preserve"> </w:t>
      </w:r>
      <w:r w:rsidR="0034793F">
        <w:rPr>
          <w:rFonts w:ascii="Arial" w:eastAsia="ArialMT" w:hAnsi="Arial" w:cs="Times New Roman"/>
          <w:b/>
          <w:sz w:val="20"/>
          <w:szCs w:val="20"/>
          <w:lang w:val="en-US"/>
        </w:rPr>
        <w:t>t</w:t>
      </w:r>
      <w:r w:rsidRPr="007953FC">
        <w:rPr>
          <w:rFonts w:ascii="Arial" w:eastAsia="ArialMT" w:hAnsi="Arial" w:cs="Times New Roman"/>
          <w:b/>
          <w:sz w:val="20"/>
          <w:szCs w:val="20"/>
          <w:lang w:val="en-US"/>
        </w:rPr>
        <w:t xml:space="preserve">umor </w:t>
      </w:r>
      <w:r w:rsidR="0034793F">
        <w:rPr>
          <w:rFonts w:ascii="Arial" w:eastAsia="ArialMT" w:hAnsi="Arial" w:cs="Times New Roman"/>
          <w:b/>
          <w:sz w:val="20"/>
          <w:szCs w:val="20"/>
          <w:lang w:val="en-US"/>
        </w:rPr>
        <w:t>analysis</w:t>
      </w:r>
      <w:r w:rsidRPr="007953FC">
        <w:rPr>
          <w:rFonts w:ascii="Arial" w:eastAsia="ArialMT" w:hAnsi="Arial" w:cs="Times New Roman"/>
          <w:b/>
          <w:sz w:val="20"/>
          <w:szCs w:val="20"/>
          <w:lang w:val="en-US"/>
        </w:rPr>
        <w:t xml:space="preserve"> reveals defect </w:t>
      </w:r>
      <w:r w:rsidR="0034793F">
        <w:rPr>
          <w:rFonts w:ascii="Arial" w:eastAsia="ArialMT" w:hAnsi="Arial" w:cs="Times New Roman"/>
          <w:b/>
          <w:sz w:val="20"/>
          <w:szCs w:val="20"/>
          <w:lang w:val="en-US"/>
        </w:rPr>
        <w:t>suggesting a germline predisposition</w:t>
      </w:r>
    </w:p>
    <w:p w14:paraId="28645436" w14:textId="77777777" w:rsidR="00CD03FB" w:rsidRPr="00AD03B3" w:rsidRDefault="00CD03FB" w:rsidP="00D26C68">
      <w:pPr>
        <w:spacing w:line="240" w:lineRule="auto"/>
        <w:contextualSpacing/>
        <w:rPr>
          <w:rFonts w:ascii="Arial" w:hAnsi="Arial"/>
          <w:sz w:val="16"/>
          <w:szCs w:val="16"/>
          <w:lang w:val="en-US"/>
        </w:rPr>
      </w:pPr>
    </w:p>
    <w:p w14:paraId="6D5E9B91" w14:textId="16664A2F" w:rsidR="00F87875" w:rsidRPr="007953FC" w:rsidRDefault="00344750" w:rsidP="00F87875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Arial" w:eastAsia="ArialMT" w:hAnsi="Arial" w:cs="Times New Roman"/>
          <w:b/>
          <w:sz w:val="20"/>
          <w:szCs w:val="20"/>
          <w:lang w:val="en-US"/>
        </w:rPr>
      </w:pPr>
      <w:r>
        <w:rPr>
          <w:rFonts w:ascii="Arial" w:eastAsia="ArialMT" w:hAnsi="Arial" w:cs="Times New Roman"/>
          <w:b/>
          <w:sz w:val="20"/>
          <w:szCs w:val="20"/>
          <w:lang w:val="en-US"/>
        </w:rPr>
        <w:t>4</w:t>
      </w:r>
      <w:r w:rsidR="00F87875" w:rsidRPr="007953FC">
        <w:rPr>
          <w:rFonts w:ascii="Arial" w:eastAsia="ArialMT" w:hAnsi="Arial" w:cs="Times New Roman"/>
          <w:b/>
          <w:sz w:val="20"/>
          <w:szCs w:val="20"/>
          <w:lang w:val="en-US"/>
        </w:rPr>
        <w:t xml:space="preserve">.  </w:t>
      </w:r>
      <w:proofErr w:type="gramStart"/>
      <w:r w:rsidR="00F87875" w:rsidRPr="007953FC">
        <w:rPr>
          <w:rFonts w:ascii="Arial" w:hAnsi="Arial"/>
          <w:sz w:val="18"/>
          <w:szCs w:val="18"/>
          <w:lang w:val="en-US"/>
        </w:rPr>
        <w:t xml:space="preserve">O  </w:t>
      </w:r>
      <w:r w:rsidR="00F87875" w:rsidRPr="007953FC">
        <w:rPr>
          <w:rFonts w:ascii="Arial" w:eastAsia="ArialMT" w:hAnsi="Arial" w:cs="Times New Roman"/>
          <w:b/>
          <w:sz w:val="20"/>
          <w:szCs w:val="20"/>
          <w:lang w:val="en-US"/>
        </w:rPr>
        <w:t>A</w:t>
      </w:r>
      <w:proofErr w:type="gramEnd"/>
      <w:r w:rsidR="00F87875" w:rsidRPr="007953FC">
        <w:rPr>
          <w:rFonts w:ascii="Arial" w:eastAsia="ArialMT" w:hAnsi="Arial" w:cs="Times New Roman"/>
          <w:b/>
          <w:sz w:val="20"/>
          <w:szCs w:val="20"/>
          <w:lang w:val="en-US"/>
        </w:rPr>
        <w:t xml:space="preserve"> patient with ≥2 malignancies (</w:t>
      </w:r>
      <w:r w:rsidR="00F87875" w:rsidRPr="007953FC">
        <w:rPr>
          <w:rFonts w:ascii="Arial" w:eastAsia="ArialMT" w:hAnsi="Arial" w:cs="Times New Roman"/>
          <w:sz w:val="20"/>
          <w:szCs w:val="20"/>
          <w:lang w:val="en-US"/>
        </w:rPr>
        <w:t>e.g. se</w:t>
      </w:r>
      <w:r w:rsidR="007953FC" w:rsidRPr="007953FC">
        <w:rPr>
          <w:rFonts w:ascii="Arial" w:eastAsia="ArialMT" w:hAnsi="Arial" w:cs="Times New Roman"/>
          <w:sz w:val="20"/>
          <w:szCs w:val="20"/>
          <w:lang w:val="en-US"/>
        </w:rPr>
        <w:t>co</w:t>
      </w:r>
      <w:r w:rsidR="00F87875" w:rsidRPr="007953FC">
        <w:rPr>
          <w:rFonts w:ascii="Arial" w:eastAsia="ArialMT" w:hAnsi="Arial" w:cs="Times New Roman"/>
          <w:sz w:val="20"/>
          <w:szCs w:val="20"/>
          <w:lang w:val="en-US"/>
        </w:rPr>
        <w:t>ndary, bilateral, multifocal, metachronous</w:t>
      </w:r>
      <w:r w:rsidR="00F87875" w:rsidRPr="007953FC">
        <w:rPr>
          <w:rFonts w:ascii="Arial" w:eastAsia="ArialMT" w:hAnsi="Arial" w:cs="Times New Roman"/>
          <w:b/>
          <w:sz w:val="20"/>
          <w:szCs w:val="20"/>
          <w:lang w:val="en-US"/>
        </w:rPr>
        <w:t>)</w:t>
      </w:r>
    </w:p>
    <w:p w14:paraId="0109BB2F" w14:textId="77777777" w:rsidR="00F87875" w:rsidRPr="00AD03B3" w:rsidRDefault="00F87875" w:rsidP="00D26C68">
      <w:pPr>
        <w:spacing w:line="240" w:lineRule="auto"/>
        <w:contextualSpacing/>
        <w:rPr>
          <w:rFonts w:ascii="Arial" w:hAnsi="Arial"/>
          <w:sz w:val="16"/>
          <w:szCs w:val="16"/>
          <w:lang w:val="en-US"/>
        </w:rPr>
      </w:pPr>
    </w:p>
    <w:p w14:paraId="2BFF730F" w14:textId="488A49BE" w:rsidR="00CD03FB" w:rsidRPr="007953FC" w:rsidRDefault="008764C7" w:rsidP="004160CA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Arial" w:eastAsia="ArialMT" w:hAnsi="Arial" w:cs="Times New Roman"/>
          <w:b/>
          <w:sz w:val="20"/>
          <w:szCs w:val="20"/>
          <w:lang w:val="en-US"/>
        </w:rPr>
      </w:pPr>
      <w:r w:rsidRPr="007953FC">
        <w:rPr>
          <w:rFonts w:ascii="Arial" w:eastAsia="ArialMT" w:hAnsi="Arial" w:cs="Times New Roman"/>
          <w:b/>
          <w:sz w:val="20"/>
          <w:szCs w:val="20"/>
          <w:lang w:val="en-US"/>
        </w:rPr>
        <w:t>5</w:t>
      </w:r>
      <w:r w:rsidR="00224578">
        <w:rPr>
          <w:rFonts w:ascii="Arial" w:eastAsia="ArialMT" w:hAnsi="Arial" w:cs="Times New Roman"/>
          <w:b/>
          <w:sz w:val="20"/>
          <w:szCs w:val="20"/>
          <w:lang w:val="en-US"/>
        </w:rPr>
        <w:t>.</w:t>
      </w:r>
      <w:r w:rsidR="00224578" w:rsidRPr="00BB5F68">
        <w:rPr>
          <w:rFonts w:ascii="Arial" w:eastAsia="ArialMT" w:hAnsi="Arial" w:cs="Times New Roman"/>
          <w:b/>
          <w:sz w:val="20"/>
          <w:szCs w:val="20"/>
          <w:lang w:val="en-US"/>
        </w:rPr>
        <w:t xml:space="preserve">  </w:t>
      </w:r>
      <w:proofErr w:type="gramStart"/>
      <w:r w:rsidR="00224578" w:rsidRPr="00BB5F68">
        <w:rPr>
          <w:rFonts w:ascii="Arial" w:hAnsi="Arial"/>
          <w:sz w:val="18"/>
          <w:szCs w:val="18"/>
          <w:lang w:val="en-US"/>
        </w:rPr>
        <w:t xml:space="preserve">O  </w:t>
      </w:r>
      <w:r w:rsidR="00F03099" w:rsidRPr="007953FC">
        <w:rPr>
          <w:rFonts w:ascii="Arial" w:eastAsia="ArialMT" w:hAnsi="Arial" w:cs="Times New Roman"/>
          <w:b/>
          <w:sz w:val="20"/>
          <w:szCs w:val="20"/>
          <w:lang w:val="en-US"/>
        </w:rPr>
        <w:t>A</w:t>
      </w:r>
      <w:proofErr w:type="gramEnd"/>
      <w:r w:rsidR="00F03099" w:rsidRPr="007953FC">
        <w:rPr>
          <w:rFonts w:ascii="Arial" w:eastAsia="ArialMT" w:hAnsi="Arial" w:cs="Times New Roman"/>
          <w:b/>
          <w:sz w:val="20"/>
          <w:szCs w:val="20"/>
          <w:lang w:val="en-US"/>
        </w:rPr>
        <w:t xml:space="preserve"> child with cancer and congenital or other </w:t>
      </w:r>
      <w:r w:rsidR="00224578" w:rsidRPr="007953FC">
        <w:rPr>
          <w:rFonts w:ascii="Arial" w:eastAsia="ArialMT" w:hAnsi="Arial" w:cs="Times New Roman"/>
          <w:b/>
          <w:sz w:val="20"/>
          <w:szCs w:val="20"/>
          <w:lang w:val="en-US"/>
        </w:rPr>
        <w:t>anomalies</w:t>
      </w:r>
    </w:p>
    <w:p w14:paraId="01EDDF51" w14:textId="77777777" w:rsidR="00CD03FB" w:rsidRPr="00AD03B3" w:rsidRDefault="00CD03FB" w:rsidP="00D26C68">
      <w:pPr>
        <w:spacing w:line="240" w:lineRule="auto"/>
        <w:contextualSpacing/>
        <w:rPr>
          <w:rFonts w:ascii="Arial" w:hAnsi="Arial"/>
          <w:sz w:val="16"/>
          <w:szCs w:val="16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76"/>
        <w:gridCol w:w="5906"/>
      </w:tblGrid>
      <w:tr w:rsidR="00E51BC8" w:rsidRPr="00435275" w14:paraId="612A7169" w14:textId="77777777" w:rsidTr="00D26C68">
        <w:tc>
          <w:tcPr>
            <w:tcW w:w="0" w:type="auto"/>
          </w:tcPr>
          <w:p w14:paraId="1D9CEA3D" w14:textId="27E18E59" w:rsidR="00CD03FB" w:rsidRPr="00435275" w:rsidRDefault="00F03099" w:rsidP="00D26C68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ArialMT" w:hAnsi="Arial" w:cs="Times New Roman"/>
                <w:b/>
                <w:i/>
                <w:sz w:val="18"/>
                <w:szCs w:val="18"/>
                <w:lang w:val="en-US"/>
              </w:rPr>
            </w:pPr>
            <w:r w:rsidRPr="00435275">
              <w:rPr>
                <w:rFonts w:ascii="Arial" w:eastAsia="ArialMT" w:hAnsi="Arial" w:cs="Times New Roman"/>
                <w:b/>
                <w:i/>
                <w:sz w:val="18"/>
                <w:szCs w:val="18"/>
                <w:lang w:val="en-US"/>
              </w:rPr>
              <w:t>Sign</w:t>
            </w:r>
          </w:p>
        </w:tc>
        <w:tc>
          <w:tcPr>
            <w:tcW w:w="0" w:type="auto"/>
          </w:tcPr>
          <w:p w14:paraId="27D2E867" w14:textId="1AC5A447" w:rsidR="00CD03FB" w:rsidRPr="00435275" w:rsidRDefault="00F03099" w:rsidP="00D26C68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ArialMT" w:hAnsi="Arial" w:cs="Times New Roman"/>
                <w:b/>
                <w:i/>
                <w:sz w:val="18"/>
                <w:szCs w:val="18"/>
                <w:lang w:val="en-US"/>
              </w:rPr>
            </w:pPr>
            <w:r w:rsidRPr="00435275">
              <w:rPr>
                <w:rFonts w:ascii="Arial" w:eastAsia="ArialMT" w:hAnsi="Arial" w:cs="Times New Roman"/>
                <w:b/>
                <w:i/>
                <w:sz w:val="18"/>
                <w:szCs w:val="18"/>
                <w:lang w:val="en-US"/>
              </w:rPr>
              <w:t>Think of</w:t>
            </w:r>
          </w:p>
        </w:tc>
      </w:tr>
      <w:tr w:rsidR="00E51BC8" w:rsidRPr="006C6B93" w14:paraId="55327BB6" w14:textId="77777777" w:rsidTr="00D26C68">
        <w:tc>
          <w:tcPr>
            <w:tcW w:w="0" w:type="auto"/>
          </w:tcPr>
          <w:p w14:paraId="344DB99D" w14:textId="60E8406F" w:rsidR="00CD03FB" w:rsidRPr="00435275" w:rsidRDefault="004160CA" w:rsidP="00F03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hAnsi="Arial"/>
                <w:sz w:val="18"/>
                <w:szCs w:val="18"/>
                <w:lang w:val="en-US"/>
              </w:rPr>
              <w:t xml:space="preserve">O  </w:t>
            </w:r>
            <w:r w:rsidR="00F03099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Congenital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 </w:t>
            </w:r>
            <w:r w:rsidR="00F03099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nomalie</w:t>
            </w:r>
            <w:r w:rsidR="00F03099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0" w:type="auto"/>
          </w:tcPr>
          <w:p w14:paraId="24D6882A" w14:textId="690521E1" w:rsidR="00CD03FB" w:rsidRPr="00435275" w:rsidRDefault="00472C03" w:rsidP="00472C03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Abnormal o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rgan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s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skeletal anomalies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="00B4677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oral </w:t>
            </w:r>
            <w:proofErr w:type="spellStart"/>
            <w:r w:rsidR="00B4677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clefting</w:t>
            </w:r>
            <w:proofErr w:type="spellEnd"/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abnormal </w:t>
            </w:r>
            <w:r w:rsidR="00B4677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teeth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="00387A33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urogenital anomalies, 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abnormal hearing or vision, 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etc. </w:t>
            </w:r>
          </w:p>
        </w:tc>
      </w:tr>
      <w:tr w:rsidR="00E51BC8" w:rsidRPr="00435275" w14:paraId="78D7D60B" w14:textId="77777777" w:rsidTr="00D26C68">
        <w:tc>
          <w:tcPr>
            <w:tcW w:w="0" w:type="auto"/>
          </w:tcPr>
          <w:p w14:paraId="0CC0E7C3" w14:textId="2545E869" w:rsidR="00CD03FB" w:rsidRPr="00435275" w:rsidRDefault="004160CA" w:rsidP="00B467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hAnsi="Arial"/>
                <w:sz w:val="18"/>
                <w:szCs w:val="18"/>
                <w:lang w:val="en-US"/>
              </w:rPr>
              <w:t xml:space="preserve">O  </w:t>
            </w:r>
            <w:r w:rsidR="00B4677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Facial dysmorphism</w:t>
            </w:r>
          </w:p>
        </w:tc>
        <w:tc>
          <w:tcPr>
            <w:tcW w:w="0" w:type="auto"/>
          </w:tcPr>
          <w:p w14:paraId="5F87D3DE" w14:textId="77777777" w:rsidR="00CD03FB" w:rsidRPr="00435275" w:rsidRDefault="00CD03FB" w:rsidP="00D26C68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</w:p>
        </w:tc>
      </w:tr>
      <w:tr w:rsidR="00E51BC8" w:rsidRPr="00435275" w14:paraId="3F98DBB9" w14:textId="77777777" w:rsidTr="00D26C68">
        <w:tc>
          <w:tcPr>
            <w:tcW w:w="0" w:type="auto"/>
          </w:tcPr>
          <w:p w14:paraId="0B3B6181" w14:textId="48046B0B" w:rsidR="00CD03FB" w:rsidRPr="00435275" w:rsidRDefault="004160CA" w:rsidP="001A35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hAnsi="Arial"/>
                <w:sz w:val="18"/>
                <w:szCs w:val="18"/>
                <w:lang w:val="en-US"/>
              </w:rPr>
              <w:t xml:space="preserve">O  </w:t>
            </w:r>
            <w:r w:rsidR="00614A0F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Mental impairment, d</w:t>
            </w:r>
            <w:r w:rsidR="001A35D6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evelopmental delay</w:t>
            </w:r>
          </w:p>
        </w:tc>
        <w:tc>
          <w:tcPr>
            <w:tcW w:w="0" w:type="auto"/>
          </w:tcPr>
          <w:p w14:paraId="00184EEF" w14:textId="78A331F2" w:rsidR="00CD03FB" w:rsidRPr="00435275" w:rsidRDefault="00801951" w:rsidP="00D26C68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Abnormal behavior, learning difficulties</w:t>
            </w:r>
          </w:p>
        </w:tc>
      </w:tr>
      <w:tr w:rsidR="00E51BC8" w:rsidRPr="006C6B93" w14:paraId="48E1C36B" w14:textId="77777777" w:rsidTr="00D26C68">
        <w:tc>
          <w:tcPr>
            <w:tcW w:w="0" w:type="auto"/>
          </w:tcPr>
          <w:p w14:paraId="66322B30" w14:textId="5C0CE181" w:rsidR="00CD03FB" w:rsidRPr="00435275" w:rsidRDefault="004160CA" w:rsidP="007953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hAnsi="Arial"/>
                <w:sz w:val="18"/>
                <w:szCs w:val="18"/>
                <w:lang w:val="en-US"/>
              </w:rPr>
              <w:t xml:space="preserve">O  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Abnormal </w:t>
            </w:r>
            <w:r w:rsidR="007953FC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g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rowth</w:t>
            </w:r>
          </w:p>
        </w:tc>
        <w:tc>
          <w:tcPr>
            <w:tcW w:w="0" w:type="auto"/>
          </w:tcPr>
          <w:p w14:paraId="2DAFB5E4" w14:textId="4CF57025" w:rsidR="00CD03FB" w:rsidRPr="00435275" w:rsidRDefault="00E51BC8" w:rsidP="00E51BC8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Height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head circumference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birth weight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hemihyperplasia</w:t>
            </w:r>
            <w:proofErr w:type="spellEnd"/>
            <w:r w:rsidR="00C61B12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, growth chart</w:t>
            </w:r>
          </w:p>
        </w:tc>
      </w:tr>
      <w:tr w:rsidR="00E51BC8" w:rsidRPr="006C6B93" w14:paraId="320349DC" w14:textId="77777777" w:rsidTr="00D26C68">
        <w:tc>
          <w:tcPr>
            <w:tcW w:w="0" w:type="auto"/>
          </w:tcPr>
          <w:p w14:paraId="1812C6AD" w14:textId="456BF3D5" w:rsidR="00CD03FB" w:rsidRPr="00435275" w:rsidRDefault="004160CA" w:rsidP="00E5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hAnsi="Arial"/>
                <w:sz w:val="18"/>
                <w:szCs w:val="18"/>
                <w:lang w:val="en-US"/>
              </w:rPr>
              <w:t xml:space="preserve">O  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Skin anomalies</w:t>
            </w:r>
          </w:p>
        </w:tc>
        <w:tc>
          <w:tcPr>
            <w:tcW w:w="0" w:type="auto"/>
          </w:tcPr>
          <w:p w14:paraId="235C966B" w14:textId="54852F81" w:rsidR="00CD03FB" w:rsidRPr="00435275" w:rsidRDefault="00E51BC8" w:rsidP="00D441B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Abnormal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 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pigmentation such as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 </w:t>
            </w:r>
            <w:r w:rsidR="00D441B7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≥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2 </w:t>
            </w:r>
            <w:r w:rsidR="00E54F32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c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af</w:t>
            </w:r>
            <w:r w:rsidR="00D26C6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é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-au-</w:t>
            </w:r>
            <w:proofErr w:type="spellStart"/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lait</w:t>
            </w:r>
            <w:proofErr w:type="spellEnd"/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 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spots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, vas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c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ul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ar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 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lesions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hypersensitivity to sun, benign tumors, etc.</w:t>
            </w:r>
          </w:p>
        </w:tc>
      </w:tr>
      <w:tr w:rsidR="00E51BC8" w:rsidRPr="006C6B93" w14:paraId="43E2C150" w14:textId="77777777" w:rsidTr="00D26C68">
        <w:tc>
          <w:tcPr>
            <w:tcW w:w="0" w:type="auto"/>
          </w:tcPr>
          <w:p w14:paraId="43353F3C" w14:textId="7BE879FD" w:rsidR="00CD03FB" w:rsidRPr="00435275" w:rsidRDefault="004160CA" w:rsidP="00E54F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hAnsi="Arial"/>
                <w:sz w:val="18"/>
                <w:szCs w:val="18"/>
                <w:lang w:val="en-US"/>
              </w:rPr>
              <w:t xml:space="preserve">O  </w:t>
            </w:r>
            <w:r w:rsidR="00CD03FB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H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ematological </w:t>
            </w:r>
            <w:r w:rsidR="00E54F32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abnormalities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 (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not explained by current cancer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</w:tcPr>
          <w:p w14:paraId="6CC7B11E" w14:textId="399434E0" w:rsidR="00CD03FB" w:rsidRPr="00435275" w:rsidRDefault="00CD03FB" w:rsidP="0043527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Pan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c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ytopeni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n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e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mi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t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hrombo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c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ytopeni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n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eutropeni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="00435275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leukopenia</w:t>
            </w:r>
            <w:r w:rsidR="00D441B7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="007953FC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m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c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ro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c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yt</w:t>
            </w:r>
            <w:r w:rsidR="00387A33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ic</w:t>
            </w:r>
            <w:r w:rsidR="00D441B7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 </w:t>
            </w:r>
            <w:r w:rsidR="00387A33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erythrocytes</w:t>
            </w:r>
          </w:p>
        </w:tc>
      </w:tr>
      <w:tr w:rsidR="00E51BC8" w:rsidRPr="00435275" w14:paraId="24EAC30C" w14:textId="77777777" w:rsidTr="00972792">
        <w:tc>
          <w:tcPr>
            <w:tcW w:w="0" w:type="auto"/>
          </w:tcPr>
          <w:p w14:paraId="01F70BBB" w14:textId="585A35A1" w:rsidR="00AA777C" w:rsidRPr="00435275" w:rsidRDefault="00AA777C" w:rsidP="00E5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hAnsi="Arial"/>
                <w:sz w:val="18"/>
                <w:szCs w:val="18"/>
                <w:lang w:val="en-US"/>
              </w:rPr>
              <w:t xml:space="preserve">O  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Immun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e 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defi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c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ien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cy</w:t>
            </w:r>
          </w:p>
        </w:tc>
        <w:tc>
          <w:tcPr>
            <w:tcW w:w="0" w:type="auto"/>
          </w:tcPr>
          <w:p w14:paraId="7D89A779" w14:textId="76A0DD96" w:rsidR="00AA777C" w:rsidRPr="00435275" w:rsidRDefault="00AA00BE" w:rsidP="0097279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Frequency of</w:t>
            </w:r>
            <w:r w:rsidR="001A35D6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 infections, lymphopenia</w:t>
            </w:r>
          </w:p>
        </w:tc>
      </w:tr>
      <w:tr w:rsidR="00E51BC8" w:rsidRPr="006C6B93" w14:paraId="5DD6D4F3" w14:textId="77777777" w:rsidTr="00D26C68">
        <w:tc>
          <w:tcPr>
            <w:tcW w:w="0" w:type="auto"/>
          </w:tcPr>
          <w:p w14:paraId="6D1EE5D0" w14:textId="3874561B" w:rsidR="00CD03FB" w:rsidRPr="00435275" w:rsidRDefault="004160CA" w:rsidP="00E51B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hAnsi="Arial"/>
                <w:sz w:val="18"/>
                <w:szCs w:val="18"/>
                <w:lang w:val="en-US"/>
              </w:rPr>
              <w:t xml:space="preserve">O  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Endocrine</w:t>
            </w:r>
            <w:r w:rsidR="00972792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 </w:t>
            </w:r>
            <w:r w:rsidR="00E51BC8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anomalies</w:t>
            </w:r>
          </w:p>
        </w:tc>
        <w:tc>
          <w:tcPr>
            <w:tcW w:w="0" w:type="auto"/>
          </w:tcPr>
          <w:p w14:paraId="55634EE7" w14:textId="355B5BC3" w:rsidR="00CD03FB" w:rsidRPr="00435275" w:rsidRDefault="00E51BC8" w:rsidP="00AF4E0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ArialMT" w:hAnsi="Arial" w:cs="Times New Roman"/>
                <w:sz w:val="18"/>
                <w:szCs w:val="18"/>
                <w:lang w:val="en-US"/>
              </w:rPr>
            </w:pP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P</w:t>
            </w:r>
            <w:r w:rsidR="00972792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rim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</w:t>
            </w:r>
            <w:r w:rsidR="00972792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r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y</w:t>
            </w:r>
            <w:r w:rsidR="00972792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 </w:t>
            </w:r>
            <w:r w:rsidR="00A00201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hyperparathyroidism</w:t>
            </w:r>
            <w:r w:rsidR="00972792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precocious p</w:t>
            </w:r>
            <w:r w:rsidR="00972792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ubert</w:t>
            </w:r>
            <w:r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y</w:t>
            </w:r>
            <w:r w:rsidR="00E10170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</w:t>
            </w:r>
            <w:r w:rsidR="00AF4E09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g</w:t>
            </w:r>
            <w:r w:rsidR="00E10170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igantism/</w:t>
            </w:r>
            <w:r w:rsidR="00A00201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acr</w:t>
            </w:r>
            <w:r w:rsidR="00E10170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omegal</w:t>
            </w:r>
            <w:r w:rsidR="00A00201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y</w:t>
            </w:r>
            <w:r w:rsidR="00E10170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 xml:space="preserve">, Cushing </w:t>
            </w:r>
            <w:r w:rsidR="00A00201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s</w:t>
            </w:r>
            <w:r w:rsidR="00E10170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yndrom</w:t>
            </w:r>
            <w:r w:rsidR="00A00201" w:rsidRPr="00435275">
              <w:rPr>
                <w:rFonts w:ascii="Arial" w:eastAsia="ArialMT" w:hAnsi="Arial" w:cs="Times New Roman"/>
                <w:sz w:val="18"/>
                <w:szCs w:val="18"/>
                <w:lang w:val="en-US"/>
              </w:rPr>
              <w:t>e</w:t>
            </w:r>
          </w:p>
        </w:tc>
      </w:tr>
    </w:tbl>
    <w:p w14:paraId="418A09B3" w14:textId="77777777" w:rsidR="00CD03FB" w:rsidRPr="00AD03B3" w:rsidRDefault="00CD03FB" w:rsidP="00D26C68">
      <w:pPr>
        <w:spacing w:line="240" w:lineRule="auto"/>
        <w:contextualSpacing/>
        <w:rPr>
          <w:rFonts w:ascii="Arial" w:hAnsi="Arial"/>
          <w:sz w:val="16"/>
          <w:szCs w:val="16"/>
          <w:lang w:val="en-US"/>
        </w:rPr>
      </w:pPr>
    </w:p>
    <w:p w14:paraId="67A2E3DA" w14:textId="1AE903CD" w:rsidR="00CD03FB" w:rsidRPr="007953FC" w:rsidRDefault="008764C7" w:rsidP="004160CA">
      <w:pPr>
        <w:pBdr>
          <w:top w:val="single" w:sz="4" w:space="1" w:color="auto"/>
        </w:pBdr>
        <w:spacing w:line="240" w:lineRule="auto"/>
        <w:contextualSpacing/>
        <w:rPr>
          <w:rFonts w:ascii="Arial" w:hAnsi="Arial"/>
          <w:b/>
          <w:sz w:val="20"/>
          <w:szCs w:val="20"/>
          <w:lang w:val="en-US"/>
        </w:rPr>
      </w:pPr>
      <w:r w:rsidRPr="007953FC">
        <w:rPr>
          <w:rFonts w:ascii="Arial" w:hAnsi="Arial"/>
          <w:b/>
          <w:sz w:val="20"/>
          <w:szCs w:val="20"/>
          <w:lang w:val="en-US"/>
        </w:rPr>
        <w:t>6</w:t>
      </w:r>
      <w:r w:rsidR="004160CA" w:rsidRPr="007953FC">
        <w:rPr>
          <w:rFonts w:ascii="Arial" w:hAnsi="Arial"/>
          <w:b/>
          <w:sz w:val="20"/>
          <w:szCs w:val="20"/>
          <w:lang w:val="en-US"/>
        </w:rPr>
        <w:t xml:space="preserve">. </w:t>
      </w:r>
      <w:proofErr w:type="gramStart"/>
      <w:r w:rsidR="004160CA" w:rsidRPr="007953FC">
        <w:rPr>
          <w:rFonts w:ascii="Arial" w:hAnsi="Arial"/>
          <w:sz w:val="18"/>
          <w:szCs w:val="18"/>
          <w:lang w:val="en-US"/>
        </w:rPr>
        <w:t xml:space="preserve">O  </w:t>
      </w:r>
      <w:r w:rsidR="00E54F32" w:rsidRPr="007953FC">
        <w:rPr>
          <w:rFonts w:ascii="Arial" w:hAnsi="Arial"/>
          <w:b/>
          <w:sz w:val="20"/>
          <w:szCs w:val="20"/>
          <w:lang w:val="en-US"/>
        </w:rPr>
        <w:t>The</w:t>
      </w:r>
      <w:proofErr w:type="gramEnd"/>
      <w:r w:rsidR="00E54F32" w:rsidRPr="007953FC">
        <w:rPr>
          <w:rFonts w:ascii="Arial" w:hAnsi="Arial"/>
          <w:b/>
          <w:sz w:val="20"/>
          <w:szCs w:val="20"/>
          <w:lang w:val="en-US"/>
        </w:rPr>
        <w:t xml:space="preserve"> patient </w:t>
      </w:r>
      <w:r w:rsidR="00E54F32">
        <w:rPr>
          <w:rFonts w:ascii="Arial" w:hAnsi="Arial"/>
          <w:b/>
          <w:sz w:val="20"/>
          <w:szCs w:val="20"/>
          <w:lang w:val="en-US"/>
        </w:rPr>
        <w:t>suffers from</w:t>
      </w:r>
      <w:r w:rsidR="00E54F32" w:rsidRPr="007953FC">
        <w:rPr>
          <w:rFonts w:ascii="Arial" w:hAnsi="Arial"/>
          <w:b/>
          <w:sz w:val="20"/>
          <w:szCs w:val="20"/>
          <w:lang w:val="en-US"/>
        </w:rPr>
        <w:t xml:space="preserve"> excessive toxicity </w:t>
      </w:r>
      <w:r w:rsidR="00E54F32">
        <w:rPr>
          <w:rFonts w:ascii="Arial" w:hAnsi="Arial"/>
          <w:b/>
          <w:sz w:val="20"/>
          <w:szCs w:val="20"/>
          <w:lang w:val="en-US"/>
        </w:rPr>
        <w:t>of</w:t>
      </w:r>
      <w:r w:rsidR="00E54F32" w:rsidRPr="007953FC">
        <w:rPr>
          <w:rFonts w:ascii="Arial" w:hAnsi="Arial"/>
          <w:b/>
          <w:sz w:val="20"/>
          <w:szCs w:val="20"/>
          <w:lang w:val="en-US"/>
        </w:rPr>
        <w:t xml:space="preserve"> cancer therapy</w:t>
      </w:r>
    </w:p>
    <w:sectPr w:rsidR="00CD03FB" w:rsidRPr="007953FC" w:rsidSect="00D26C68">
      <w:type w:val="continuous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1AF05" w14:textId="77777777" w:rsidR="00861E6D" w:rsidRDefault="00861E6D" w:rsidP="0034055B">
      <w:pPr>
        <w:spacing w:after="0" w:line="240" w:lineRule="auto"/>
      </w:pPr>
      <w:r>
        <w:separator/>
      </w:r>
    </w:p>
  </w:endnote>
  <w:endnote w:type="continuationSeparator" w:id="0">
    <w:p w14:paraId="7B9C4B83" w14:textId="77777777" w:rsidR="00861E6D" w:rsidRDefault="00861E6D" w:rsidP="0034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CBBD7" w14:textId="2F104748" w:rsidR="00E51BC8" w:rsidRPr="0034055B" w:rsidRDefault="00E51BC8" w:rsidP="00AC3A58">
    <w:pPr>
      <w:pStyle w:val="Fuzeile"/>
      <w:jc w:val="center"/>
      <w:rPr>
        <w:rFonts w:ascii="Arial" w:hAnsi="Arial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B3CEC" w14:textId="77777777" w:rsidR="00861E6D" w:rsidRDefault="00861E6D" w:rsidP="0034055B">
      <w:pPr>
        <w:spacing w:after="0" w:line="240" w:lineRule="auto"/>
      </w:pPr>
      <w:r>
        <w:separator/>
      </w:r>
    </w:p>
  </w:footnote>
  <w:footnote w:type="continuationSeparator" w:id="0">
    <w:p w14:paraId="440A1009" w14:textId="77777777" w:rsidR="00861E6D" w:rsidRDefault="00861E6D" w:rsidP="00340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F3435"/>
    <w:multiLevelType w:val="hybridMultilevel"/>
    <w:tmpl w:val="2CF4D54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E68AC"/>
    <w:multiLevelType w:val="hybridMultilevel"/>
    <w:tmpl w:val="C51E94D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101EA"/>
    <w:multiLevelType w:val="hybridMultilevel"/>
    <w:tmpl w:val="ACFA832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00AA348">
      <w:start w:val="2"/>
      <w:numFmt w:val="bullet"/>
      <w:lvlText w:val=""/>
      <w:lvlJc w:val="left"/>
      <w:pPr>
        <w:ind w:left="1780" w:hanging="700"/>
      </w:pPr>
      <w:rPr>
        <w:rFonts w:ascii="Symbol" w:eastAsiaTheme="minorHAnsi" w:hAnsi="Symbol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Medical Genetics Copy&lt;/Style&gt;&lt;LeftDelim&gt;{&lt;/LeftDelim&gt;&lt;RightDelim&gt;}&lt;/RightDelim&gt;&lt;FontName&gt;Cambria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59rav50ua2wvqestdopetpwsp9xrrw95w2t&quot;&gt;GELL&lt;record-ids&gt;&lt;item&gt;1585&lt;/item&gt;&lt;/record-ids&gt;&lt;/item&gt;&lt;/Libraries&gt;"/>
  </w:docVars>
  <w:rsids>
    <w:rsidRoot w:val="00CD03FB"/>
    <w:rsid w:val="00012530"/>
    <w:rsid w:val="00046BBF"/>
    <w:rsid w:val="00062D74"/>
    <w:rsid w:val="00065C31"/>
    <w:rsid w:val="000956E7"/>
    <w:rsid w:val="000A545B"/>
    <w:rsid w:val="000D6334"/>
    <w:rsid w:val="000F105A"/>
    <w:rsid w:val="00124F29"/>
    <w:rsid w:val="001A35D6"/>
    <w:rsid w:val="001A381F"/>
    <w:rsid w:val="00224578"/>
    <w:rsid w:val="00257AEE"/>
    <w:rsid w:val="002D72EE"/>
    <w:rsid w:val="002E5749"/>
    <w:rsid w:val="0034055B"/>
    <w:rsid w:val="00344750"/>
    <w:rsid w:val="0034793F"/>
    <w:rsid w:val="003577B3"/>
    <w:rsid w:val="003723DC"/>
    <w:rsid w:val="00387A33"/>
    <w:rsid w:val="00397826"/>
    <w:rsid w:val="003C08D5"/>
    <w:rsid w:val="003D6B2E"/>
    <w:rsid w:val="003E2B4F"/>
    <w:rsid w:val="003F4816"/>
    <w:rsid w:val="00412E9E"/>
    <w:rsid w:val="004160CA"/>
    <w:rsid w:val="00435275"/>
    <w:rsid w:val="00472C03"/>
    <w:rsid w:val="00492C09"/>
    <w:rsid w:val="004D1B58"/>
    <w:rsid w:val="004D2B5B"/>
    <w:rsid w:val="00500ECF"/>
    <w:rsid w:val="00512BF5"/>
    <w:rsid w:val="005B4E85"/>
    <w:rsid w:val="005E7200"/>
    <w:rsid w:val="00614A0F"/>
    <w:rsid w:val="006A64BE"/>
    <w:rsid w:val="006C026A"/>
    <w:rsid w:val="006C294B"/>
    <w:rsid w:val="006C6B93"/>
    <w:rsid w:val="006F5654"/>
    <w:rsid w:val="006F637B"/>
    <w:rsid w:val="00723034"/>
    <w:rsid w:val="00733E42"/>
    <w:rsid w:val="007705FA"/>
    <w:rsid w:val="00773639"/>
    <w:rsid w:val="00776DF5"/>
    <w:rsid w:val="007953FC"/>
    <w:rsid w:val="007B6F5F"/>
    <w:rsid w:val="007D0B38"/>
    <w:rsid w:val="00801951"/>
    <w:rsid w:val="0085466C"/>
    <w:rsid w:val="00861E6D"/>
    <w:rsid w:val="008764C7"/>
    <w:rsid w:val="008B2ED5"/>
    <w:rsid w:val="008C7220"/>
    <w:rsid w:val="008D64C8"/>
    <w:rsid w:val="008E1B4F"/>
    <w:rsid w:val="008E35B0"/>
    <w:rsid w:val="009412A0"/>
    <w:rsid w:val="00971A64"/>
    <w:rsid w:val="00972792"/>
    <w:rsid w:val="0097349E"/>
    <w:rsid w:val="00975CCD"/>
    <w:rsid w:val="009C76A8"/>
    <w:rsid w:val="009D2460"/>
    <w:rsid w:val="009E511A"/>
    <w:rsid w:val="009F0495"/>
    <w:rsid w:val="00A00201"/>
    <w:rsid w:val="00A07E7F"/>
    <w:rsid w:val="00A40BFF"/>
    <w:rsid w:val="00A56BC7"/>
    <w:rsid w:val="00A63422"/>
    <w:rsid w:val="00AA00BE"/>
    <w:rsid w:val="00AA777C"/>
    <w:rsid w:val="00AC0D6A"/>
    <w:rsid w:val="00AC17FD"/>
    <w:rsid w:val="00AC3A58"/>
    <w:rsid w:val="00AD03B3"/>
    <w:rsid w:val="00AE3D46"/>
    <w:rsid w:val="00AF179C"/>
    <w:rsid w:val="00AF379F"/>
    <w:rsid w:val="00AF3A77"/>
    <w:rsid w:val="00AF4E09"/>
    <w:rsid w:val="00B4677B"/>
    <w:rsid w:val="00BB5F68"/>
    <w:rsid w:val="00BC6198"/>
    <w:rsid w:val="00C53172"/>
    <w:rsid w:val="00C61201"/>
    <w:rsid w:val="00C61B12"/>
    <w:rsid w:val="00C843CD"/>
    <w:rsid w:val="00CB2B9B"/>
    <w:rsid w:val="00CB768F"/>
    <w:rsid w:val="00CC41E6"/>
    <w:rsid w:val="00CC5F7E"/>
    <w:rsid w:val="00CD03FB"/>
    <w:rsid w:val="00D015D8"/>
    <w:rsid w:val="00D02F2B"/>
    <w:rsid w:val="00D26C68"/>
    <w:rsid w:val="00D441B7"/>
    <w:rsid w:val="00D63DA1"/>
    <w:rsid w:val="00D83236"/>
    <w:rsid w:val="00D85BB3"/>
    <w:rsid w:val="00D94540"/>
    <w:rsid w:val="00D96FFA"/>
    <w:rsid w:val="00E10170"/>
    <w:rsid w:val="00E35C90"/>
    <w:rsid w:val="00E51BC8"/>
    <w:rsid w:val="00E54F32"/>
    <w:rsid w:val="00E671C8"/>
    <w:rsid w:val="00EA2C46"/>
    <w:rsid w:val="00EB3DC0"/>
    <w:rsid w:val="00EC106A"/>
    <w:rsid w:val="00F03099"/>
    <w:rsid w:val="00F87875"/>
    <w:rsid w:val="00FA1ABD"/>
    <w:rsid w:val="00FB64CC"/>
    <w:rsid w:val="00FF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8CCF2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D03F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D03FB"/>
    <w:pPr>
      <w:ind w:left="720"/>
      <w:contextualSpacing/>
    </w:pPr>
  </w:style>
  <w:style w:type="table" w:styleId="Tabellenraster">
    <w:name w:val="Table Grid"/>
    <w:basedOn w:val="NormaleTabelle"/>
    <w:uiPriority w:val="59"/>
    <w:rsid w:val="00CD03FB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40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055B"/>
    <w:rPr>
      <w:rFonts w:eastAsiaTheme="minorHAnsi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40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055B"/>
    <w:rPr>
      <w:rFonts w:eastAsiaTheme="minorHAns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5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56E7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unhideWhenUsed/>
    <w:rsid w:val="00095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2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3145</Characters>
  <Application>Microsoft Office Word</Application>
  <DocSecurity>0</DocSecurity>
  <Lines>26</Lines>
  <Paragraphs>7</Paragraphs>
  <ScaleCrop>false</ScaleCrop>
  <Company>MHH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Peter Kratz</dc:creator>
  <cp:keywords/>
  <dc:description/>
  <cp:lastModifiedBy>Christian Kratz</cp:lastModifiedBy>
  <cp:revision>2</cp:revision>
  <cp:lastPrinted>2017-12-07T04:32:00Z</cp:lastPrinted>
  <dcterms:created xsi:type="dcterms:W3CDTF">2020-10-04T10:34:00Z</dcterms:created>
  <dcterms:modified xsi:type="dcterms:W3CDTF">2020-10-04T10:34:00Z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HH-ID">
    <vt:lpwstr>-</vt:lpwstr>
  </property>
  <property fmtid="{D5CDD505-2E9C-101B-9397-08002B2CF9AE}" pid="3" name="Nummer">
    <vt:lpwstr>-</vt:lpwstr>
  </property>
  <property fmtid="{D5CDD505-2E9C-101B-9397-08002B2CF9AE}" pid="4" name="MHH-Datum">
    <vt:lpwstr>-</vt:lpwstr>
  </property>
  <property fmtid="{D5CDD505-2E9C-101B-9397-08002B2CF9AE}" pid="5" name="MHH-Versionsnummer">
    <vt:lpwstr>-</vt:lpwstr>
  </property>
  <property fmtid="{D5CDD505-2E9C-101B-9397-08002B2CF9AE}" pid="6" name="Grp.">
    <vt:lpwstr>-</vt:lpwstr>
  </property>
  <property fmtid="{D5CDD505-2E9C-101B-9397-08002B2CF9AE}" pid="7" name="Abt.">
    <vt:lpwstr>-</vt:lpwstr>
  </property>
  <property fmtid="{D5CDD505-2E9C-101B-9397-08002B2CF9AE}" pid="8" name="Abteilungskürzel">
    <vt:lpwstr>-</vt:lpwstr>
  </property>
  <property fmtid="{D5CDD505-2E9C-101B-9397-08002B2CF9AE}" pid="9" name="Dokumentenuntergruppe">
    <vt:lpwstr>-</vt:lpwstr>
  </property>
  <property fmtid="{D5CDD505-2E9C-101B-9397-08002B2CF9AE}" pid="10" name="DokumentArt">
    <vt:lpwstr>-</vt:lpwstr>
  </property>
</Properties>
</file>