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29DA0" w14:textId="6E483A77" w:rsidR="00505539" w:rsidRPr="00E51B92" w:rsidRDefault="00317DB5" w:rsidP="00E1684F">
      <w:pPr>
        <w:rPr>
          <w:rFonts w:ascii="Arial" w:hAnsi="Arial" w:cs="Arial"/>
          <w:lang w:val="en-GB"/>
        </w:rPr>
      </w:pPr>
      <w:r w:rsidRPr="00E51B92">
        <w:rPr>
          <w:rFonts w:ascii="Arial" w:hAnsi="Arial" w:cs="Arial"/>
          <w:b/>
          <w:bCs/>
          <w:lang w:val="en-GB"/>
        </w:rPr>
        <w:t>Supplementary Table</w:t>
      </w:r>
      <w:r w:rsidR="00E51B92">
        <w:rPr>
          <w:rFonts w:ascii="Arial" w:hAnsi="Arial" w:cs="Arial"/>
          <w:b/>
          <w:bCs/>
          <w:lang w:val="en-GB"/>
        </w:rPr>
        <w:t> </w:t>
      </w:r>
      <w:r w:rsidRPr="00E51B92">
        <w:rPr>
          <w:rFonts w:ascii="Arial" w:hAnsi="Arial" w:cs="Arial"/>
          <w:b/>
          <w:bCs/>
          <w:lang w:val="en-GB"/>
        </w:rPr>
        <w:t>1</w:t>
      </w:r>
      <w:r w:rsidR="002D3FE8" w:rsidRPr="00E51B92">
        <w:rPr>
          <w:rFonts w:ascii="Arial" w:hAnsi="Arial" w:cs="Arial"/>
          <w:lang w:val="en-GB"/>
        </w:rPr>
        <w:t>: Quotes supporting themes</w:t>
      </w:r>
      <w:r w:rsidR="00EB362E" w:rsidRPr="00E51B92">
        <w:rPr>
          <w:rFonts w:ascii="Arial" w:hAnsi="Arial" w:cs="Arial"/>
          <w:lang w:val="en-GB"/>
        </w:rPr>
        <w:t>.</w:t>
      </w:r>
    </w:p>
    <w:tbl>
      <w:tblPr>
        <w:tblStyle w:val="Tabel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84"/>
        <w:gridCol w:w="6378"/>
        <w:gridCol w:w="993"/>
      </w:tblGrid>
      <w:tr w:rsidR="00505269" w:rsidRPr="00E51B92" w14:paraId="2F9C8CCE" w14:textId="17B79E3E" w:rsidTr="00843A96">
        <w:tc>
          <w:tcPr>
            <w:tcW w:w="1584" w:type="dxa"/>
            <w:tcBorders>
              <w:bottom w:val="single" w:sz="4" w:space="0" w:color="auto"/>
            </w:tcBorders>
          </w:tcPr>
          <w:p w14:paraId="011A3FF7" w14:textId="38D750E1" w:rsidR="00505269" w:rsidRPr="00E51B92" w:rsidRDefault="00505269" w:rsidP="00E1684F">
            <w:pPr>
              <w:rPr>
                <w:rFonts w:ascii="Arial" w:hAnsi="Arial" w:cs="Arial"/>
                <w:b/>
                <w:bCs/>
                <w:lang w:val="en-GB"/>
              </w:rPr>
            </w:pPr>
            <w:r w:rsidRPr="00E51B92">
              <w:rPr>
                <w:rFonts w:ascii="Arial" w:hAnsi="Arial" w:cs="Arial"/>
                <w:b/>
                <w:bCs/>
                <w:lang w:val="en-GB"/>
              </w:rPr>
              <w:t>Theme</w:t>
            </w:r>
          </w:p>
        </w:tc>
        <w:tc>
          <w:tcPr>
            <w:tcW w:w="6378" w:type="dxa"/>
            <w:tcBorders>
              <w:bottom w:val="single" w:sz="4" w:space="0" w:color="auto"/>
            </w:tcBorders>
          </w:tcPr>
          <w:p w14:paraId="0B1978E6" w14:textId="2D5435F3" w:rsidR="00505269" w:rsidRPr="00E51B92" w:rsidRDefault="00505269" w:rsidP="002D3FE8">
            <w:pPr>
              <w:jc w:val="center"/>
              <w:rPr>
                <w:rFonts w:ascii="Arial" w:hAnsi="Arial" w:cs="Arial"/>
                <w:b/>
                <w:bCs/>
                <w:lang w:val="en-GB"/>
              </w:rPr>
            </w:pPr>
            <w:r w:rsidRPr="00E51B92">
              <w:rPr>
                <w:rFonts w:ascii="Arial" w:hAnsi="Arial" w:cs="Arial"/>
                <w:b/>
                <w:bCs/>
                <w:lang w:val="en-GB"/>
              </w:rPr>
              <w:t>Quote</w:t>
            </w:r>
          </w:p>
          <w:p w14:paraId="6714A3CC" w14:textId="77777777" w:rsidR="00505269" w:rsidRPr="00E51B92" w:rsidRDefault="00505269" w:rsidP="00E1684F">
            <w:pPr>
              <w:rPr>
                <w:rFonts w:ascii="Arial" w:hAnsi="Arial" w:cs="Arial"/>
                <w:lang w:val="en-GB"/>
              </w:rPr>
            </w:pPr>
          </w:p>
        </w:tc>
        <w:tc>
          <w:tcPr>
            <w:tcW w:w="993" w:type="dxa"/>
            <w:tcBorders>
              <w:bottom w:val="single" w:sz="4" w:space="0" w:color="auto"/>
            </w:tcBorders>
          </w:tcPr>
          <w:p w14:paraId="1DDCA460" w14:textId="0E33DD0D" w:rsidR="00505269" w:rsidRPr="00E51B92" w:rsidRDefault="00505269" w:rsidP="00E1684F">
            <w:pPr>
              <w:rPr>
                <w:rFonts w:ascii="Arial" w:hAnsi="Arial" w:cs="Arial"/>
                <w:b/>
                <w:bCs/>
                <w:lang w:val="en-GB"/>
              </w:rPr>
            </w:pPr>
            <w:r w:rsidRPr="00E51B92">
              <w:rPr>
                <w:rFonts w:ascii="Arial" w:hAnsi="Arial" w:cs="Arial"/>
                <w:b/>
                <w:bCs/>
                <w:lang w:val="en-GB"/>
              </w:rPr>
              <w:t xml:space="preserve">Quote </w:t>
            </w:r>
            <w:r w:rsidR="00E51B92">
              <w:rPr>
                <w:rFonts w:ascii="Arial" w:hAnsi="Arial" w:cs="Arial"/>
                <w:b/>
                <w:bCs/>
                <w:lang w:val="en-GB"/>
              </w:rPr>
              <w:t>n</w:t>
            </w:r>
            <w:r w:rsidRPr="00E51B92">
              <w:rPr>
                <w:rFonts w:ascii="Arial" w:hAnsi="Arial" w:cs="Arial"/>
                <w:b/>
                <w:bCs/>
                <w:lang w:val="en-GB"/>
              </w:rPr>
              <w:t>umber</w:t>
            </w:r>
          </w:p>
        </w:tc>
      </w:tr>
      <w:tr w:rsidR="00505269" w:rsidRPr="00E51B92" w14:paraId="714CE2B2" w14:textId="49B9C134" w:rsidTr="00843A96">
        <w:tc>
          <w:tcPr>
            <w:tcW w:w="1584" w:type="dxa"/>
            <w:tcBorders>
              <w:bottom w:val="nil"/>
            </w:tcBorders>
          </w:tcPr>
          <w:p w14:paraId="29E22921" w14:textId="19D4CB56" w:rsidR="00505269" w:rsidRPr="00E51B92" w:rsidRDefault="00C47373" w:rsidP="002D3FE8">
            <w:pPr>
              <w:rPr>
                <w:rFonts w:ascii="Arial" w:hAnsi="Arial" w:cs="Arial"/>
                <w:lang w:val="en-GB"/>
              </w:rPr>
            </w:pPr>
            <w:r w:rsidRPr="00E51B92">
              <w:rPr>
                <w:rFonts w:ascii="Arial" w:hAnsi="Arial" w:cs="Arial"/>
                <w:lang w:val="en-GB"/>
              </w:rPr>
              <w:t>Lack of time</w:t>
            </w:r>
          </w:p>
        </w:tc>
        <w:tc>
          <w:tcPr>
            <w:tcW w:w="6378" w:type="dxa"/>
            <w:tcBorders>
              <w:bottom w:val="nil"/>
            </w:tcBorders>
          </w:tcPr>
          <w:p w14:paraId="65939D81" w14:textId="45376CCA" w:rsidR="00C47373" w:rsidRPr="00E51B92" w:rsidRDefault="00C47373" w:rsidP="00D76CB3">
            <w:pPr>
              <w:jc w:val="both"/>
              <w:rPr>
                <w:rFonts w:ascii="Arial" w:hAnsi="Arial" w:cs="Arial"/>
                <w:i/>
                <w:iCs/>
                <w:lang w:val="en-GB"/>
              </w:rPr>
            </w:pPr>
            <w:r w:rsidRPr="00E51B92">
              <w:rPr>
                <w:rFonts w:ascii="Arial" w:hAnsi="Arial" w:cs="Arial"/>
                <w:i/>
                <w:iCs/>
                <w:lang w:val="en-GB"/>
              </w:rPr>
              <w:t>“We only have a few minutes</w:t>
            </w:r>
            <w:r w:rsidR="00E51B92">
              <w:rPr>
                <w:rFonts w:ascii="Arial" w:hAnsi="Arial" w:cs="Arial"/>
                <w:i/>
                <w:iCs/>
                <w:lang w:val="en-GB"/>
              </w:rPr>
              <w:t xml:space="preserve"> </w:t>
            </w:r>
            <w:r w:rsidRPr="00E51B92">
              <w:rPr>
                <w:rFonts w:ascii="Arial" w:hAnsi="Arial" w:cs="Arial"/>
                <w:i/>
                <w:iCs/>
                <w:lang w:val="en-GB"/>
              </w:rPr>
              <w:t>—</w:t>
            </w:r>
            <w:r w:rsidR="00E51B92">
              <w:rPr>
                <w:rFonts w:ascii="Arial" w:hAnsi="Arial" w:cs="Arial"/>
                <w:i/>
                <w:iCs/>
                <w:lang w:val="en-GB"/>
              </w:rPr>
              <w:t xml:space="preserve"> </w:t>
            </w:r>
            <w:r w:rsidRPr="00E51B92">
              <w:rPr>
                <w:rFonts w:ascii="Arial" w:hAnsi="Arial" w:cs="Arial"/>
                <w:i/>
                <w:iCs/>
                <w:lang w:val="en-GB"/>
              </w:rPr>
              <w:t>there</w:t>
            </w:r>
            <w:r w:rsidR="00E51B92">
              <w:rPr>
                <w:rFonts w:ascii="Arial" w:hAnsi="Arial" w:cs="Arial"/>
                <w:i/>
                <w:iCs/>
                <w:lang w:val="en-GB"/>
              </w:rPr>
              <w:t>’</w:t>
            </w:r>
            <w:r w:rsidRPr="00E51B92">
              <w:rPr>
                <w:rFonts w:ascii="Arial" w:hAnsi="Arial" w:cs="Arial"/>
                <w:i/>
                <w:iCs/>
                <w:lang w:val="en-GB"/>
              </w:rPr>
              <w:t>s no extra 15</w:t>
            </w:r>
            <w:r w:rsidR="00E51B92">
              <w:rPr>
                <w:rFonts w:ascii="Arial" w:hAnsi="Arial" w:cs="Arial"/>
                <w:i/>
                <w:iCs/>
                <w:lang w:val="en-GB"/>
              </w:rPr>
              <w:t> </w:t>
            </w:r>
            <w:r w:rsidRPr="00E51B92">
              <w:rPr>
                <w:rFonts w:ascii="Arial" w:hAnsi="Arial" w:cs="Arial"/>
                <w:i/>
                <w:iCs/>
                <w:lang w:val="en-GB"/>
              </w:rPr>
              <w:t>minutes to spare. I</w:t>
            </w:r>
            <w:r w:rsidR="00E51B92">
              <w:rPr>
                <w:rFonts w:ascii="Arial" w:hAnsi="Arial" w:cs="Arial"/>
                <w:i/>
                <w:iCs/>
                <w:lang w:val="en-GB"/>
              </w:rPr>
              <w:t> </w:t>
            </w:r>
            <w:r w:rsidRPr="00E51B92">
              <w:rPr>
                <w:rFonts w:ascii="Arial" w:hAnsi="Arial" w:cs="Arial"/>
                <w:i/>
                <w:iCs/>
                <w:lang w:val="en-GB"/>
              </w:rPr>
              <w:t>have about 40</w:t>
            </w:r>
            <w:r w:rsidR="00E51B92">
              <w:rPr>
                <w:rFonts w:ascii="Arial" w:hAnsi="Arial" w:cs="Arial"/>
                <w:i/>
                <w:iCs/>
                <w:lang w:val="en-GB"/>
              </w:rPr>
              <w:t> </w:t>
            </w:r>
            <w:r w:rsidRPr="00E51B92">
              <w:rPr>
                <w:rFonts w:ascii="Arial" w:hAnsi="Arial" w:cs="Arial"/>
                <w:i/>
                <w:iCs/>
                <w:lang w:val="en-GB"/>
              </w:rPr>
              <w:t>minutes with a new patient, during which I need to explain their diagnosis, discuss treatment options and now, on top of that, cover genetic testing too?”</w:t>
            </w:r>
          </w:p>
          <w:p w14:paraId="6450A908" w14:textId="77777777" w:rsidR="005C2682" w:rsidRPr="00E51B92" w:rsidRDefault="005C2682" w:rsidP="00D76CB3">
            <w:pPr>
              <w:jc w:val="both"/>
              <w:rPr>
                <w:rFonts w:ascii="Arial" w:hAnsi="Arial" w:cs="Arial"/>
                <w:i/>
                <w:iCs/>
                <w:lang w:val="en-GB"/>
              </w:rPr>
            </w:pPr>
          </w:p>
        </w:tc>
        <w:tc>
          <w:tcPr>
            <w:tcW w:w="993" w:type="dxa"/>
            <w:tcBorders>
              <w:bottom w:val="nil"/>
            </w:tcBorders>
          </w:tcPr>
          <w:p w14:paraId="05719424" w14:textId="098CC7D5" w:rsidR="00505269" w:rsidRPr="00E51B92" w:rsidRDefault="00505269" w:rsidP="002D3FE8">
            <w:pPr>
              <w:rPr>
                <w:rFonts w:ascii="Arial" w:hAnsi="Arial" w:cs="Arial"/>
                <w:lang w:val="en-GB"/>
              </w:rPr>
            </w:pPr>
            <w:r w:rsidRPr="00E51B92">
              <w:rPr>
                <w:rFonts w:ascii="Arial" w:hAnsi="Arial" w:cs="Arial"/>
                <w:lang w:val="en-GB"/>
              </w:rPr>
              <w:t>Q1</w:t>
            </w:r>
          </w:p>
        </w:tc>
      </w:tr>
      <w:tr w:rsidR="00505269" w:rsidRPr="00E51B92" w14:paraId="69633582" w14:textId="059588C9" w:rsidTr="00843A96">
        <w:tc>
          <w:tcPr>
            <w:tcW w:w="1584" w:type="dxa"/>
            <w:tcBorders>
              <w:top w:val="nil"/>
              <w:bottom w:val="nil"/>
            </w:tcBorders>
          </w:tcPr>
          <w:p w14:paraId="23D27F79" w14:textId="70C5E90C" w:rsidR="00505269" w:rsidRPr="00E51B92" w:rsidRDefault="00505269" w:rsidP="002D3FE8">
            <w:pPr>
              <w:rPr>
                <w:rFonts w:ascii="Arial" w:hAnsi="Arial" w:cs="Arial"/>
                <w:lang w:val="en-GB"/>
              </w:rPr>
            </w:pPr>
          </w:p>
        </w:tc>
        <w:tc>
          <w:tcPr>
            <w:tcW w:w="6378" w:type="dxa"/>
            <w:tcBorders>
              <w:top w:val="nil"/>
              <w:bottom w:val="nil"/>
            </w:tcBorders>
          </w:tcPr>
          <w:p w14:paraId="1453D9FE" w14:textId="4A21D2BA" w:rsidR="00505269" w:rsidRPr="00E51B92" w:rsidRDefault="005C2682" w:rsidP="00D76CB3">
            <w:pPr>
              <w:jc w:val="both"/>
              <w:rPr>
                <w:rFonts w:ascii="Arial" w:hAnsi="Arial" w:cs="Arial"/>
                <w:i/>
                <w:iCs/>
                <w:lang w:val="en-GB"/>
              </w:rPr>
            </w:pPr>
            <w:r w:rsidRPr="00E51B92">
              <w:rPr>
                <w:rFonts w:ascii="Arial" w:hAnsi="Arial" w:cs="Arial"/>
                <w:i/>
                <w:iCs/>
                <w:lang w:val="en-GB"/>
              </w:rPr>
              <w:t xml:space="preserve">“You have to provide extra explanation. I think the clinical geneticist </w:t>
            </w:r>
            <w:r w:rsidR="00727966" w:rsidRPr="00E51B92">
              <w:rPr>
                <w:rFonts w:ascii="Arial" w:hAnsi="Arial" w:cs="Arial"/>
                <w:i/>
                <w:iCs/>
                <w:lang w:val="en-GB"/>
              </w:rPr>
              <w:t xml:space="preserve">has </w:t>
            </w:r>
            <w:r w:rsidRPr="00E51B92">
              <w:rPr>
                <w:rFonts w:ascii="Arial" w:hAnsi="Arial" w:cs="Arial"/>
                <w:i/>
                <w:iCs/>
                <w:lang w:val="en-GB"/>
              </w:rPr>
              <w:t xml:space="preserve">significantly more time </w:t>
            </w:r>
            <w:r w:rsidR="00E51B92" w:rsidRPr="00E51B92">
              <w:rPr>
                <w:rFonts w:ascii="Arial" w:hAnsi="Arial" w:cs="Arial"/>
                <w:i/>
                <w:iCs/>
                <w:lang w:val="en-GB"/>
              </w:rPr>
              <w:t>during the first consultation</w:t>
            </w:r>
            <w:r w:rsidR="00E51B92">
              <w:rPr>
                <w:rFonts w:ascii="Arial" w:hAnsi="Arial" w:cs="Arial"/>
                <w:i/>
                <w:iCs/>
                <w:lang w:val="en-GB"/>
              </w:rPr>
              <w:t xml:space="preserve"> </w:t>
            </w:r>
            <w:r w:rsidRPr="00E51B92">
              <w:rPr>
                <w:rFonts w:ascii="Arial" w:hAnsi="Arial" w:cs="Arial"/>
                <w:i/>
                <w:iCs/>
                <w:lang w:val="en-GB"/>
              </w:rPr>
              <w:t>than we do to inform the patient about genetic testing.”</w:t>
            </w:r>
          </w:p>
          <w:p w14:paraId="5D71071E" w14:textId="6555A7DB" w:rsidR="005C2682" w:rsidRPr="00E51B92" w:rsidRDefault="005C2682" w:rsidP="00D76CB3">
            <w:pPr>
              <w:jc w:val="both"/>
              <w:rPr>
                <w:rFonts w:ascii="Arial" w:hAnsi="Arial" w:cs="Arial"/>
                <w:i/>
                <w:iCs/>
                <w:lang w:val="en-GB"/>
              </w:rPr>
            </w:pPr>
          </w:p>
        </w:tc>
        <w:tc>
          <w:tcPr>
            <w:tcW w:w="993" w:type="dxa"/>
            <w:tcBorders>
              <w:top w:val="nil"/>
              <w:bottom w:val="nil"/>
            </w:tcBorders>
          </w:tcPr>
          <w:p w14:paraId="542AF2A6" w14:textId="00AE2F58" w:rsidR="00505269" w:rsidRPr="00E51B92" w:rsidRDefault="00505269" w:rsidP="002D3FE8">
            <w:pPr>
              <w:rPr>
                <w:rFonts w:ascii="Arial" w:hAnsi="Arial" w:cs="Arial"/>
                <w:lang w:val="en-GB"/>
              </w:rPr>
            </w:pPr>
            <w:r w:rsidRPr="00E51B92">
              <w:rPr>
                <w:rFonts w:ascii="Arial" w:hAnsi="Arial" w:cs="Arial"/>
                <w:lang w:val="en-GB"/>
              </w:rPr>
              <w:t>Q2</w:t>
            </w:r>
          </w:p>
        </w:tc>
      </w:tr>
      <w:tr w:rsidR="00186092" w:rsidRPr="00E51B92" w14:paraId="08C5D126" w14:textId="77777777" w:rsidTr="00843A96">
        <w:tc>
          <w:tcPr>
            <w:tcW w:w="1584" w:type="dxa"/>
            <w:tcBorders>
              <w:top w:val="nil"/>
              <w:bottom w:val="nil"/>
            </w:tcBorders>
          </w:tcPr>
          <w:p w14:paraId="0B304C4B" w14:textId="0D50FB2D" w:rsidR="00186092" w:rsidRPr="00E51B92" w:rsidRDefault="00186092" w:rsidP="00186092">
            <w:pPr>
              <w:rPr>
                <w:rFonts w:ascii="Arial" w:hAnsi="Arial" w:cs="Arial"/>
                <w:lang w:val="en-GB"/>
              </w:rPr>
            </w:pPr>
          </w:p>
        </w:tc>
        <w:tc>
          <w:tcPr>
            <w:tcW w:w="6378" w:type="dxa"/>
            <w:tcBorders>
              <w:top w:val="nil"/>
              <w:bottom w:val="nil"/>
            </w:tcBorders>
          </w:tcPr>
          <w:p w14:paraId="600A7578" w14:textId="32C65637" w:rsidR="00186092" w:rsidRPr="00E51B92" w:rsidRDefault="005C2682" w:rsidP="00D76CB3">
            <w:pPr>
              <w:jc w:val="both"/>
              <w:rPr>
                <w:rFonts w:ascii="Arial" w:hAnsi="Arial" w:cs="Arial"/>
                <w:i/>
                <w:iCs/>
                <w:lang w:val="en-GB"/>
              </w:rPr>
            </w:pPr>
            <w:r w:rsidRPr="00E51B92">
              <w:rPr>
                <w:rFonts w:ascii="Arial" w:hAnsi="Arial" w:cs="Arial"/>
                <w:i/>
                <w:iCs/>
                <w:lang w:val="en-GB"/>
              </w:rPr>
              <w:t xml:space="preserve">"I think that you spend about half an hour to an hour </w:t>
            </w:r>
            <w:r w:rsidR="00E51B92" w:rsidRPr="00E51B92">
              <w:rPr>
                <w:rFonts w:ascii="Arial" w:hAnsi="Arial" w:cs="Arial"/>
                <w:i/>
                <w:iCs/>
                <w:lang w:val="en-GB"/>
              </w:rPr>
              <w:t xml:space="preserve">altogether </w:t>
            </w:r>
            <w:r w:rsidRPr="00E51B92">
              <w:rPr>
                <w:rFonts w:ascii="Arial" w:hAnsi="Arial" w:cs="Arial"/>
                <w:i/>
                <w:iCs/>
                <w:lang w:val="en-GB"/>
              </w:rPr>
              <w:t>on additional explanations and you could see four other patients</w:t>
            </w:r>
            <w:r w:rsidR="00E51B92">
              <w:rPr>
                <w:rFonts w:ascii="Arial" w:hAnsi="Arial" w:cs="Arial"/>
                <w:i/>
                <w:iCs/>
                <w:lang w:val="en-GB"/>
              </w:rPr>
              <w:t xml:space="preserve"> </w:t>
            </w:r>
            <w:r w:rsidR="00E51B92" w:rsidRPr="00E51B92">
              <w:rPr>
                <w:rFonts w:ascii="Arial" w:hAnsi="Arial" w:cs="Arial"/>
                <w:i/>
                <w:iCs/>
                <w:lang w:val="en-GB"/>
              </w:rPr>
              <w:t>in that time</w:t>
            </w:r>
            <w:r w:rsidRPr="00E51B92">
              <w:rPr>
                <w:rFonts w:ascii="Arial" w:hAnsi="Arial" w:cs="Arial"/>
                <w:i/>
                <w:iCs/>
                <w:lang w:val="en-GB"/>
              </w:rPr>
              <w:t>. So I think that’s quite a challenge."</w:t>
            </w:r>
          </w:p>
          <w:p w14:paraId="56EB9231" w14:textId="4F6DE49E" w:rsidR="005C2682" w:rsidRPr="00E51B92" w:rsidRDefault="005C2682" w:rsidP="00D76CB3">
            <w:pPr>
              <w:jc w:val="both"/>
              <w:rPr>
                <w:rFonts w:ascii="Arial" w:hAnsi="Arial" w:cs="Arial"/>
                <w:i/>
                <w:iCs/>
                <w:lang w:val="en-GB"/>
              </w:rPr>
            </w:pPr>
          </w:p>
        </w:tc>
        <w:tc>
          <w:tcPr>
            <w:tcW w:w="993" w:type="dxa"/>
            <w:tcBorders>
              <w:top w:val="nil"/>
              <w:bottom w:val="nil"/>
            </w:tcBorders>
          </w:tcPr>
          <w:p w14:paraId="26543D71" w14:textId="64C5B701" w:rsidR="00186092" w:rsidRPr="00E51B92" w:rsidRDefault="00186092" w:rsidP="00186092">
            <w:pPr>
              <w:rPr>
                <w:rFonts w:ascii="Arial" w:hAnsi="Arial" w:cs="Arial"/>
                <w:lang w:val="en-GB"/>
              </w:rPr>
            </w:pPr>
            <w:r w:rsidRPr="00E51B92">
              <w:rPr>
                <w:rFonts w:ascii="Arial" w:hAnsi="Arial" w:cs="Arial"/>
                <w:lang w:val="en-GB"/>
              </w:rPr>
              <w:t>Q</w:t>
            </w:r>
            <w:r w:rsidR="008A6E49" w:rsidRPr="00E51B92">
              <w:rPr>
                <w:rFonts w:ascii="Arial" w:hAnsi="Arial" w:cs="Arial"/>
                <w:lang w:val="en-GB"/>
              </w:rPr>
              <w:t>3</w:t>
            </w:r>
          </w:p>
        </w:tc>
      </w:tr>
      <w:tr w:rsidR="001912FE" w:rsidRPr="00E51B92" w14:paraId="6C98D9E8" w14:textId="77777777" w:rsidTr="00843A96">
        <w:tc>
          <w:tcPr>
            <w:tcW w:w="1584" w:type="dxa"/>
            <w:tcBorders>
              <w:top w:val="nil"/>
              <w:bottom w:val="nil"/>
            </w:tcBorders>
          </w:tcPr>
          <w:p w14:paraId="1670C74B" w14:textId="77777777" w:rsidR="001912FE" w:rsidRPr="00E51B92" w:rsidRDefault="001912FE" w:rsidP="001912FE">
            <w:pPr>
              <w:rPr>
                <w:rFonts w:ascii="Arial" w:hAnsi="Arial" w:cs="Arial"/>
                <w:lang w:val="en-GB"/>
              </w:rPr>
            </w:pPr>
          </w:p>
        </w:tc>
        <w:tc>
          <w:tcPr>
            <w:tcW w:w="6378" w:type="dxa"/>
            <w:tcBorders>
              <w:top w:val="nil"/>
              <w:bottom w:val="nil"/>
            </w:tcBorders>
          </w:tcPr>
          <w:p w14:paraId="14A561A8" w14:textId="1E920CD7" w:rsidR="001912FE" w:rsidRPr="00E51B92" w:rsidRDefault="005C2682" w:rsidP="00D76CB3">
            <w:pPr>
              <w:jc w:val="both"/>
              <w:rPr>
                <w:rFonts w:ascii="Arial" w:hAnsi="Arial" w:cs="Arial"/>
                <w:i/>
                <w:iCs/>
                <w:lang w:val="en-GB"/>
              </w:rPr>
            </w:pPr>
            <w:r w:rsidRPr="00E51B92">
              <w:rPr>
                <w:rFonts w:ascii="Arial" w:hAnsi="Arial" w:cs="Arial"/>
                <w:i/>
                <w:iCs/>
                <w:lang w:val="en-GB"/>
              </w:rPr>
              <w:t xml:space="preserve">"In a first consultation, </w:t>
            </w:r>
            <w:r w:rsidR="00E51B92">
              <w:rPr>
                <w:rFonts w:ascii="Arial" w:hAnsi="Arial" w:cs="Arial"/>
                <w:i/>
                <w:iCs/>
                <w:lang w:val="en-GB"/>
              </w:rPr>
              <w:t xml:space="preserve">I can’t </w:t>
            </w:r>
            <w:r w:rsidRPr="00E51B92">
              <w:rPr>
                <w:rFonts w:ascii="Arial" w:hAnsi="Arial" w:cs="Arial"/>
                <w:i/>
                <w:iCs/>
                <w:lang w:val="en-GB"/>
              </w:rPr>
              <w:t xml:space="preserve">both inform someone about the relative benefits of neoadjuvant chemotherapy or hormonal therapy, </w:t>
            </w:r>
            <w:r w:rsidR="00E51B92" w:rsidRPr="00E51B92">
              <w:rPr>
                <w:rFonts w:ascii="Arial" w:hAnsi="Arial" w:cs="Arial"/>
                <w:i/>
                <w:iCs/>
                <w:lang w:val="en-GB"/>
              </w:rPr>
              <w:t>for instance,</w:t>
            </w:r>
            <w:r w:rsidR="00E51B92">
              <w:rPr>
                <w:rFonts w:ascii="Arial" w:hAnsi="Arial" w:cs="Arial"/>
                <w:i/>
                <w:iCs/>
                <w:lang w:val="en-GB"/>
              </w:rPr>
              <w:t xml:space="preserve"> </w:t>
            </w:r>
            <w:r w:rsidRPr="00E51B92">
              <w:rPr>
                <w:rFonts w:ascii="Arial" w:hAnsi="Arial" w:cs="Arial"/>
                <w:i/>
                <w:iCs/>
                <w:lang w:val="en-GB"/>
              </w:rPr>
              <w:t>along with all the side effects and the treatment schedule, and then also say, 'Oh yes, by the way, we also need to consider whether there might be a genetic cause’ and what that would mean."</w:t>
            </w:r>
          </w:p>
          <w:p w14:paraId="7F9A3BDE" w14:textId="0C495E3B" w:rsidR="005C2682" w:rsidRPr="00E51B92" w:rsidRDefault="005C2682" w:rsidP="00D76CB3">
            <w:pPr>
              <w:jc w:val="both"/>
              <w:rPr>
                <w:rFonts w:ascii="Arial" w:hAnsi="Arial" w:cs="Arial"/>
                <w:i/>
                <w:iCs/>
                <w:lang w:val="en-GB"/>
              </w:rPr>
            </w:pPr>
          </w:p>
        </w:tc>
        <w:tc>
          <w:tcPr>
            <w:tcW w:w="993" w:type="dxa"/>
            <w:tcBorders>
              <w:top w:val="nil"/>
              <w:bottom w:val="nil"/>
            </w:tcBorders>
          </w:tcPr>
          <w:p w14:paraId="5AF7B99E" w14:textId="7DA0E5FF" w:rsidR="001912FE" w:rsidRPr="00E51B92" w:rsidRDefault="001912FE" w:rsidP="001912FE">
            <w:pPr>
              <w:rPr>
                <w:rFonts w:ascii="Arial" w:hAnsi="Arial" w:cs="Arial"/>
                <w:lang w:val="en-GB"/>
              </w:rPr>
            </w:pPr>
            <w:r w:rsidRPr="00E51B92">
              <w:rPr>
                <w:rFonts w:ascii="Arial" w:hAnsi="Arial" w:cs="Arial"/>
                <w:lang w:val="en-GB"/>
              </w:rPr>
              <w:t>Q</w:t>
            </w:r>
            <w:r w:rsidR="008A6E49" w:rsidRPr="00E51B92">
              <w:rPr>
                <w:rFonts w:ascii="Arial" w:hAnsi="Arial" w:cs="Arial"/>
                <w:lang w:val="en-GB"/>
              </w:rPr>
              <w:t>4</w:t>
            </w:r>
          </w:p>
        </w:tc>
      </w:tr>
      <w:tr w:rsidR="001912FE" w:rsidRPr="00E51B92" w14:paraId="144B562C" w14:textId="77777777" w:rsidTr="00843A96">
        <w:tc>
          <w:tcPr>
            <w:tcW w:w="1584" w:type="dxa"/>
            <w:tcBorders>
              <w:top w:val="nil"/>
              <w:bottom w:val="nil"/>
            </w:tcBorders>
          </w:tcPr>
          <w:p w14:paraId="4790A7AD" w14:textId="77777777" w:rsidR="001912FE" w:rsidRPr="00E51B92" w:rsidRDefault="001912FE" w:rsidP="001912FE">
            <w:pPr>
              <w:rPr>
                <w:rFonts w:ascii="Arial" w:hAnsi="Arial" w:cs="Arial"/>
                <w:lang w:val="en-GB"/>
              </w:rPr>
            </w:pPr>
          </w:p>
        </w:tc>
        <w:tc>
          <w:tcPr>
            <w:tcW w:w="6378" w:type="dxa"/>
            <w:tcBorders>
              <w:top w:val="nil"/>
              <w:bottom w:val="nil"/>
            </w:tcBorders>
          </w:tcPr>
          <w:p w14:paraId="3D803BA9" w14:textId="6C92F186" w:rsidR="00400EB2" w:rsidRPr="00E51B92" w:rsidRDefault="00400EB2" w:rsidP="00D76CB3">
            <w:pPr>
              <w:jc w:val="both"/>
              <w:rPr>
                <w:rFonts w:ascii="Arial" w:hAnsi="Arial" w:cs="Arial"/>
                <w:i/>
                <w:iCs/>
                <w:lang w:val="en-GB"/>
              </w:rPr>
            </w:pPr>
            <w:r w:rsidRPr="00E51B92">
              <w:rPr>
                <w:rFonts w:ascii="Arial" w:hAnsi="Arial" w:cs="Arial"/>
                <w:i/>
                <w:iCs/>
                <w:lang w:val="en-GB"/>
              </w:rPr>
              <w:t>"</w:t>
            </w:r>
            <w:r w:rsidR="00E51B92">
              <w:rPr>
                <w:rFonts w:ascii="Arial" w:hAnsi="Arial" w:cs="Arial"/>
                <w:i/>
                <w:iCs/>
                <w:lang w:val="en-GB"/>
              </w:rPr>
              <w:t>There</w:t>
            </w:r>
            <w:r w:rsidR="00E51B92" w:rsidRPr="00E51B92">
              <w:rPr>
                <w:rFonts w:ascii="Arial" w:hAnsi="Arial" w:cs="Arial"/>
                <w:i/>
                <w:iCs/>
                <w:lang w:val="en-GB"/>
              </w:rPr>
              <w:t xml:space="preserve"> </w:t>
            </w:r>
            <w:r w:rsidRPr="00E51B92">
              <w:rPr>
                <w:rFonts w:ascii="Arial" w:hAnsi="Arial" w:cs="Arial"/>
                <w:i/>
                <w:iCs/>
                <w:lang w:val="en-GB"/>
              </w:rPr>
              <w:t xml:space="preserve">was </w:t>
            </w:r>
            <w:r w:rsidR="00E51B92">
              <w:rPr>
                <w:rFonts w:ascii="Arial" w:hAnsi="Arial" w:cs="Arial"/>
                <w:i/>
                <w:iCs/>
                <w:lang w:val="en-GB"/>
              </w:rPr>
              <w:t xml:space="preserve">a </w:t>
            </w:r>
            <w:r w:rsidRPr="00E51B92">
              <w:rPr>
                <w:rFonts w:ascii="Arial" w:hAnsi="Arial" w:cs="Arial"/>
                <w:i/>
                <w:iCs/>
                <w:lang w:val="en-GB"/>
              </w:rPr>
              <w:t>discuss</w:t>
            </w:r>
            <w:r w:rsidR="00E51B92">
              <w:rPr>
                <w:rFonts w:ascii="Arial" w:hAnsi="Arial" w:cs="Arial"/>
                <w:i/>
                <w:iCs/>
                <w:lang w:val="en-GB"/>
              </w:rPr>
              <w:t>ion</w:t>
            </w:r>
            <w:r w:rsidRPr="00E51B92">
              <w:rPr>
                <w:rFonts w:ascii="Arial" w:hAnsi="Arial" w:cs="Arial"/>
                <w:i/>
                <w:iCs/>
                <w:lang w:val="en-GB"/>
              </w:rPr>
              <w:t xml:space="preserve"> at the time </w:t>
            </w:r>
            <w:r w:rsidR="00E51B92">
              <w:rPr>
                <w:rFonts w:ascii="Arial" w:hAnsi="Arial" w:cs="Arial"/>
                <w:i/>
                <w:iCs/>
                <w:lang w:val="en-GB"/>
              </w:rPr>
              <w:t xml:space="preserve">about </w:t>
            </w:r>
            <w:r w:rsidRPr="00E51B92">
              <w:rPr>
                <w:rFonts w:ascii="Arial" w:hAnsi="Arial" w:cs="Arial"/>
                <w:i/>
                <w:iCs/>
                <w:lang w:val="en-GB"/>
              </w:rPr>
              <w:t>whether the medical oncologists should take part in mainstream genetic testing or not. Those training e</w:t>
            </w:r>
            <w:r w:rsidR="00E51B92">
              <w:rPr>
                <w:rFonts w:ascii="Arial" w:hAnsi="Arial" w:cs="Arial"/>
                <w:i/>
                <w:iCs/>
                <w:lang w:val="en-GB"/>
              </w:rPr>
              <w:t>-</w:t>
            </w:r>
            <w:r w:rsidRPr="00E51B92">
              <w:rPr>
                <w:rFonts w:ascii="Arial" w:hAnsi="Arial" w:cs="Arial"/>
                <w:i/>
                <w:iCs/>
                <w:lang w:val="en-GB"/>
              </w:rPr>
              <w:t xml:space="preserve">mails were forwarded as well, but we ultimately decided </w:t>
            </w:r>
            <w:r w:rsidR="00E51B92" w:rsidRPr="00E51B92">
              <w:rPr>
                <w:rFonts w:ascii="Arial" w:hAnsi="Arial" w:cs="Arial"/>
                <w:i/>
                <w:iCs/>
                <w:lang w:val="en-GB"/>
              </w:rPr>
              <w:t>as a group</w:t>
            </w:r>
            <w:r w:rsidR="00E51B92">
              <w:rPr>
                <w:rFonts w:ascii="Arial" w:hAnsi="Arial" w:cs="Arial"/>
                <w:i/>
                <w:iCs/>
                <w:lang w:val="en-GB"/>
              </w:rPr>
              <w:t xml:space="preserve"> </w:t>
            </w:r>
            <w:r w:rsidRPr="00E51B92">
              <w:rPr>
                <w:rFonts w:ascii="Arial" w:hAnsi="Arial" w:cs="Arial"/>
                <w:i/>
                <w:iCs/>
                <w:lang w:val="en-GB"/>
              </w:rPr>
              <w:t xml:space="preserve">to leave it with the surgical team for the time being. I think that decision was partly </w:t>
            </w:r>
            <w:r w:rsidR="00E51B92">
              <w:rPr>
                <w:rFonts w:ascii="Arial" w:hAnsi="Arial" w:cs="Arial"/>
                <w:i/>
                <w:iCs/>
                <w:lang w:val="en-GB"/>
              </w:rPr>
              <w:t>for</w:t>
            </w:r>
            <w:r w:rsidR="00E51B92" w:rsidRPr="00E51B92">
              <w:rPr>
                <w:rFonts w:ascii="Arial" w:hAnsi="Arial" w:cs="Arial"/>
                <w:i/>
                <w:iCs/>
                <w:lang w:val="en-GB"/>
              </w:rPr>
              <w:t xml:space="preserve"> </w:t>
            </w:r>
            <w:r w:rsidRPr="00E51B92">
              <w:rPr>
                <w:rFonts w:ascii="Arial" w:hAnsi="Arial" w:cs="Arial"/>
                <w:i/>
                <w:iCs/>
                <w:lang w:val="en-GB"/>
              </w:rPr>
              <w:t>manag</w:t>
            </w:r>
            <w:r w:rsidR="00E51B92">
              <w:rPr>
                <w:rFonts w:ascii="Arial" w:hAnsi="Arial" w:cs="Arial"/>
                <w:i/>
                <w:iCs/>
                <w:lang w:val="en-GB"/>
              </w:rPr>
              <w:t>ing</w:t>
            </w:r>
            <w:r w:rsidRPr="00E51B92">
              <w:rPr>
                <w:rFonts w:ascii="Arial" w:hAnsi="Arial" w:cs="Arial"/>
                <w:i/>
                <w:iCs/>
                <w:lang w:val="en-GB"/>
              </w:rPr>
              <w:t xml:space="preserve"> our own workload, </w:t>
            </w:r>
            <w:r w:rsidR="00E51B92">
              <w:rPr>
                <w:rFonts w:ascii="Arial" w:hAnsi="Arial" w:cs="Arial"/>
                <w:i/>
                <w:iCs/>
                <w:lang w:val="en-GB"/>
              </w:rPr>
              <w:t>because</w:t>
            </w:r>
            <w:r w:rsidRPr="00E51B92">
              <w:rPr>
                <w:rFonts w:ascii="Arial" w:hAnsi="Arial" w:cs="Arial"/>
                <w:i/>
                <w:iCs/>
                <w:lang w:val="en-GB"/>
              </w:rPr>
              <w:t xml:space="preserve"> we often already have a lot to discuss</w:t>
            </w:r>
            <w:r w:rsidR="00E51B92">
              <w:rPr>
                <w:rFonts w:ascii="Arial" w:hAnsi="Arial" w:cs="Arial"/>
                <w:i/>
                <w:iCs/>
                <w:lang w:val="en-GB"/>
              </w:rPr>
              <w:t xml:space="preserve"> </w:t>
            </w:r>
            <w:r w:rsidR="00E51B92" w:rsidRPr="00E51B92">
              <w:rPr>
                <w:rFonts w:ascii="Arial" w:hAnsi="Arial" w:cs="Arial"/>
                <w:i/>
                <w:iCs/>
                <w:lang w:val="en-GB"/>
              </w:rPr>
              <w:t>when patients come to us</w:t>
            </w:r>
            <w:r w:rsidRPr="00E51B92">
              <w:rPr>
                <w:rFonts w:ascii="Arial" w:hAnsi="Arial" w:cs="Arial"/>
                <w:i/>
                <w:iCs/>
                <w:lang w:val="en-GB"/>
              </w:rPr>
              <w:t>, such as chemotherapy</w:t>
            </w:r>
            <w:r w:rsidR="00E51B92">
              <w:rPr>
                <w:rFonts w:ascii="Arial" w:hAnsi="Arial" w:cs="Arial"/>
                <w:i/>
                <w:iCs/>
                <w:lang w:val="en-GB"/>
              </w:rPr>
              <w:t>.</w:t>
            </w:r>
            <w:r w:rsidRPr="00E51B92">
              <w:rPr>
                <w:rFonts w:ascii="Arial" w:hAnsi="Arial" w:cs="Arial"/>
                <w:i/>
                <w:iCs/>
                <w:lang w:val="en-GB"/>
              </w:rPr>
              <w:t xml:space="preserve"> </w:t>
            </w:r>
            <w:r w:rsidR="00E51B92">
              <w:rPr>
                <w:rFonts w:ascii="Arial" w:hAnsi="Arial" w:cs="Arial"/>
                <w:i/>
                <w:iCs/>
                <w:lang w:val="en-GB"/>
              </w:rPr>
              <w:t>S</w:t>
            </w:r>
            <w:r w:rsidRPr="00E51B92">
              <w:rPr>
                <w:rFonts w:ascii="Arial" w:hAnsi="Arial" w:cs="Arial"/>
                <w:i/>
                <w:iCs/>
                <w:lang w:val="en-GB"/>
              </w:rPr>
              <w:t>o we decided to leave the DNA testing with them for now."</w:t>
            </w:r>
          </w:p>
          <w:p w14:paraId="137D719D" w14:textId="4C5864D7" w:rsidR="001912FE" w:rsidRPr="00E51B92" w:rsidRDefault="001912FE" w:rsidP="00D76CB3">
            <w:pPr>
              <w:jc w:val="both"/>
              <w:rPr>
                <w:rFonts w:ascii="Arial" w:hAnsi="Arial" w:cs="Arial"/>
                <w:i/>
                <w:iCs/>
                <w:lang w:val="en-GB"/>
              </w:rPr>
            </w:pPr>
          </w:p>
        </w:tc>
        <w:tc>
          <w:tcPr>
            <w:tcW w:w="993" w:type="dxa"/>
            <w:tcBorders>
              <w:top w:val="nil"/>
              <w:bottom w:val="nil"/>
            </w:tcBorders>
          </w:tcPr>
          <w:p w14:paraId="4E7C5EBD" w14:textId="604FBC55" w:rsidR="001912FE" w:rsidRPr="00E51B92" w:rsidRDefault="001912FE" w:rsidP="001912FE">
            <w:pPr>
              <w:rPr>
                <w:rFonts w:ascii="Arial" w:hAnsi="Arial" w:cs="Arial"/>
                <w:lang w:val="en-GB"/>
              </w:rPr>
            </w:pPr>
            <w:r w:rsidRPr="00E51B92">
              <w:rPr>
                <w:rFonts w:ascii="Arial" w:hAnsi="Arial" w:cs="Arial"/>
                <w:lang w:val="en-GB"/>
              </w:rPr>
              <w:t>Q</w:t>
            </w:r>
            <w:r w:rsidR="008A6E49" w:rsidRPr="00E51B92">
              <w:rPr>
                <w:rFonts w:ascii="Arial" w:hAnsi="Arial" w:cs="Arial"/>
                <w:lang w:val="en-GB"/>
              </w:rPr>
              <w:t>5</w:t>
            </w:r>
          </w:p>
        </w:tc>
      </w:tr>
      <w:tr w:rsidR="001912FE" w:rsidRPr="00E51B92" w14:paraId="421A16BE" w14:textId="77777777" w:rsidTr="00843A96">
        <w:tc>
          <w:tcPr>
            <w:tcW w:w="1584" w:type="dxa"/>
            <w:tcBorders>
              <w:top w:val="nil"/>
              <w:bottom w:val="nil"/>
            </w:tcBorders>
          </w:tcPr>
          <w:p w14:paraId="5AFCF41C" w14:textId="5208BDE4" w:rsidR="001912FE" w:rsidRPr="00E51B92" w:rsidRDefault="00A0518F" w:rsidP="001912FE">
            <w:pPr>
              <w:rPr>
                <w:rFonts w:ascii="Arial" w:hAnsi="Arial" w:cs="Arial"/>
                <w:lang w:val="en-GB"/>
              </w:rPr>
            </w:pPr>
            <w:r w:rsidRPr="00E51B92">
              <w:rPr>
                <w:rFonts w:ascii="Arial" w:hAnsi="Arial" w:cs="Arial"/>
                <w:lang w:val="en-GB"/>
              </w:rPr>
              <w:t xml:space="preserve">Limited </w:t>
            </w:r>
            <w:r w:rsidR="00E51B92">
              <w:rPr>
                <w:rFonts w:ascii="Arial" w:hAnsi="Arial" w:cs="Arial"/>
                <w:lang w:val="en-GB"/>
              </w:rPr>
              <w:t>k</w:t>
            </w:r>
            <w:r w:rsidRPr="00E51B92">
              <w:rPr>
                <w:rFonts w:ascii="Arial" w:hAnsi="Arial" w:cs="Arial"/>
                <w:lang w:val="en-GB"/>
              </w:rPr>
              <w:t>nowledge</w:t>
            </w:r>
          </w:p>
        </w:tc>
        <w:tc>
          <w:tcPr>
            <w:tcW w:w="6378" w:type="dxa"/>
            <w:tcBorders>
              <w:top w:val="nil"/>
              <w:bottom w:val="nil"/>
            </w:tcBorders>
          </w:tcPr>
          <w:p w14:paraId="7605B2A9" w14:textId="3E472F47" w:rsidR="001912FE" w:rsidRPr="00E51B92" w:rsidRDefault="00A0518F" w:rsidP="00D76CB3">
            <w:pPr>
              <w:jc w:val="both"/>
              <w:rPr>
                <w:rFonts w:ascii="Arial" w:hAnsi="Arial" w:cs="Arial"/>
                <w:i/>
                <w:iCs/>
                <w:lang w:val="en-GB"/>
              </w:rPr>
            </w:pPr>
            <w:r w:rsidRPr="00E51B92">
              <w:rPr>
                <w:rFonts w:ascii="Arial" w:hAnsi="Arial" w:cs="Arial"/>
                <w:i/>
                <w:iCs/>
                <w:lang w:val="en-GB"/>
              </w:rPr>
              <w:t xml:space="preserve">"I think it ultimately comes down to the knowledge aspect: are you sufficiently aware of who is eligible for DNA testing and what you should or shouldn’t discuss with the patient? Are you </w:t>
            </w:r>
            <w:r w:rsidR="00E51B92">
              <w:rPr>
                <w:rFonts w:ascii="Arial" w:hAnsi="Arial" w:cs="Arial"/>
                <w:i/>
                <w:iCs/>
                <w:lang w:val="en-GB"/>
              </w:rPr>
              <w:t xml:space="preserve">able </w:t>
            </w:r>
            <w:r w:rsidRPr="00E51B92">
              <w:rPr>
                <w:rFonts w:ascii="Arial" w:hAnsi="Arial" w:cs="Arial"/>
                <w:i/>
                <w:iCs/>
                <w:lang w:val="en-GB"/>
              </w:rPr>
              <w:t>to have that conversation effectively?"</w:t>
            </w:r>
          </w:p>
          <w:p w14:paraId="352DC597" w14:textId="44F84FD2" w:rsidR="00A0518F" w:rsidRPr="00E51B92" w:rsidRDefault="00A0518F" w:rsidP="00D76CB3">
            <w:pPr>
              <w:jc w:val="both"/>
              <w:rPr>
                <w:rFonts w:ascii="Arial" w:hAnsi="Arial" w:cs="Arial"/>
                <w:i/>
                <w:iCs/>
                <w:lang w:val="en-GB"/>
              </w:rPr>
            </w:pPr>
          </w:p>
        </w:tc>
        <w:tc>
          <w:tcPr>
            <w:tcW w:w="993" w:type="dxa"/>
            <w:tcBorders>
              <w:top w:val="nil"/>
              <w:bottom w:val="nil"/>
            </w:tcBorders>
          </w:tcPr>
          <w:p w14:paraId="38020F84" w14:textId="040F7120" w:rsidR="001912FE" w:rsidRPr="00E51B92" w:rsidRDefault="001912FE" w:rsidP="001912FE">
            <w:pPr>
              <w:rPr>
                <w:rFonts w:ascii="Arial" w:hAnsi="Arial" w:cs="Arial"/>
                <w:lang w:val="en-GB"/>
              </w:rPr>
            </w:pPr>
            <w:r w:rsidRPr="00E51B92">
              <w:rPr>
                <w:rFonts w:ascii="Arial" w:hAnsi="Arial" w:cs="Arial"/>
                <w:lang w:val="en-GB"/>
              </w:rPr>
              <w:t>Q</w:t>
            </w:r>
            <w:r w:rsidR="008A6E49" w:rsidRPr="00E51B92">
              <w:rPr>
                <w:rFonts w:ascii="Arial" w:hAnsi="Arial" w:cs="Arial"/>
                <w:lang w:val="en-GB"/>
              </w:rPr>
              <w:t>6</w:t>
            </w:r>
          </w:p>
        </w:tc>
      </w:tr>
      <w:tr w:rsidR="001912FE" w:rsidRPr="00E51B92" w14:paraId="2F0EFCEF" w14:textId="77777777" w:rsidTr="00843A96">
        <w:tc>
          <w:tcPr>
            <w:tcW w:w="1584" w:type="dxa"/>
            <w:tcBorders>
              <w:top w:val="nil"/>
              <w:bottom w:val="nil"/>
            </w:tcBorders>
          </w:tcPr>
          <w:p w14:paraId="07ADBFFF" w14:textId="77777777" w:rsidR="001912FE" w:rsidRPr="00E51B92" w:rsidRDefault="001912FE" w:rsidP="001912FE">
            <w:pPr>
              <w:rPr>
                <w:rFonts w:ascii="Arial" w:hAnsi="Arial" w:cs="Arial"/>
                <w:lang w:val="en-GB"/>
              </w:rPr>
            </w:pPr>
          </w:p>
        </w:tc>
        <w:tc>
          <w:tcPr>
            <w:tcW w:w="6378" w:type="dxa"/>
            <w:tcBorders>
              <w:top w:val="nil"/>
              <w:bottom w:val="nil"/>
            </w:tcBorders>
          </w:tcPr>
          <w:p w14:paraId="59B32740" w14:textId="20C34180" w:rsidR="00E51B92" w:rsidRDefault="00AE768C" w:rsidP="00AE768C">
            <w:pPr>
              <w:jc w:val="both"/>
              <w:rPr>
                <w:rFonts w:ascii="Arial" w:hAnsi="Arial" w:cs="Arial"/>
                <w:i/>
                <w:iCs/>
                <w:lang w:val="en-GB"/>
              </w:rPr>
            </w:pPr>
            <w:r w:rsidRPr="00E51B92">
              <w:rPr>
                <w:rFonts w:ascii="Arial" w:hAnsi="Arial" w:cs="Arial"/>
                <w:i/>
                <w:iCs/>
                <w:lang w:val="en-GB"/>
              </w:rPr>
              <w:t>“Knowledge is of course an important barrier. Common pathogenic variants are not the issue, but I</w:t>
            </w:r>
            <w:r w:rsidR="00E51B92">
              <w:rPr>
                <w:rFonts w:ascii="Arial" w:hAnsi="Arial" w:cs="Arial"/>
                <w:i/>
                <w:iCs/>
                <w:lang w:val="en-GB"/>
              </w:rPr>
              <w:t>’</w:t>
            </w:r>
            <w:r w:rsidRPr="00E51B92">
              <w:rPr>
                <w:rFonts w:ascii="Arial" w:hAnsi="Arial" w:cs="Arial"/>
                <w:i/>
                <w:iCs/>
                <w:lang w:val="en-GB"/>
              </w:rPr>
              <w:t>m less familiar with the newer ones. That</w:t>
            </w:r>
            <w:r w:rsidR="00E51B92">
              <w:rPr>
                <w:rFonts w:ascii="Arial" w:hAnsi="Arial" w:cs="Arial"/>
                <w:i/>
                <w:iCs/>
                <w:lang w:val="en-GB"/>
              </w:rPr>
              <w:t>’</w:t>
            </w:r>
            <w:r w:rsidRPr="00E51B92">
              <w:rPr>
                <w:rFonts w:ascii="Arial" w:hAnsi="Arial" w:cs="Arial"/>
                <w:i/>
                <w:iCs/>
                <w:lang w:val="en-GB"/>
              </w:rPr>
              <w:t>s why I believe it is beneficial to discuss genetic testing with a clinical geneticist.”</w:t>
            </w:r>
          </w:p>
          <w:p w14:paraId="2FAB5E0C" w14:textId="55347D2E" w:rsidR="00D76CB3" w:rsidRPr="00E51B92" w:rsidRDefault="00D76CB3" w:rsidP="00D76CB3">
            <w:pPr>
              <w:jc w:val="both"/>
              <w:rPr>
                <w:rFonts w:ascii="Arial" w:hAnsi="Arial" w:cs="Arial"/>
                <w:i/>
                <w:iCs/>
                <w:lang w:val="en-GB"/>
              </w:rPr>
            </w:pPr>
          </w:p>
        </w:tc>
        <w:tc>
          <w:tcPr>
            <w:tcW w:w="993" w:type="dxa"/>
            <w:tcBorders>
              <w:top w:val="nil"/>
              <w:bottom w:val="nil"/>
            </w:tcBorders>
          </w:tcPr>
          <w:p w14:paraId="5C43C5FA" w14:textId="038B2354" w:rsidR="001912FE" w:rsidRPr="00E51B92" w:rsidRDefault="001912FE" w:rsidP="001912FE">
            <w:pPr>
              <w:rPr>
                <w:rFonts w:ascii="Arial" w:hAnsi="Arial" w:cs="Arial"/>
                <w:lang w:val="en-GB"/>
              </w:rPr>
            </w:pPr>
            <w:r w:rsidRPr="00E51B92">
              <w:rPr>
                <w:rFonts w:ascii="Arial" w:hAnsi="Arial" w:cs="Arial"/>
                <w:lang w:val="en-GB"/>
              </w:rPr>
              <w:t>Q</w:t>
            </w:r>
            <w:r w:rsidR="008A6E49" w:rsidRPr="00E51B92">
              <w:rPr>
                <w:rFonts w:ascii="Arial" w:hAnsi="Arial" w:cs="Arial"/>
                <w:lang w:val="en-GB"/>
              </w:rPr>
              <w:t>7</w:t>
            </w:r>
          </w:p>
        </w:tc>
      </w:tr>
      <w:tr w:rsidR="001912FE" w:rsidRPr="00E51B92" w14:paraId="7FA12739" w14:textId="77777777" w:rsidTr="00843A96">
        <w:tc>
          <w:tcPr>
            <w:tcW w:w="1584" w:type="dxa"/>
            <w:tcBorders>
              <w:top w:val="nil"/>
              <w:bottom w:val="nil"/>
            </w:tcBorders>
          </w:tcPr>
          <w:p w14:paraId="21AE42A8" w14:textId="76C0B713" w:rsidR="001912FE" w:rsidRPr="00E51B92" w:rsidRDefault="001912FE" w:rsidP="001912FE">
            <w:pPr>
              <w:rPr>
                <w:rFonts w:ascii="Arial" w:hAnsi="Arial" w:cs="Arial"/>
                <w:lang w:val="en-GB"/>
              </w:rPr>
            </w:pPr>
          </w:p>
        </w:tc>
        <w:tc>
          <w:tcPr>
            <w:tcW w:w="6378" w:type="dxa"/>
            <w:tcBorders>
              <w:top w:val="nil"/>
              <w:bottom w:val="nil"/>
            </w:tcBorders>
          </w:tcPr>
          <w:p w14:paraId="42F5D5E5" w14:textId="77777777" w:rsidR="001912FE" w:rsidRPr="00E51B92" w:rsidRDefault="00123D2B" w:rsidP="00123D2B">
            <w:pPr>
              <w:jc w:val="both"/>
              <w:rPr>
                <w:rFonts w:ascii="Arial" w:hAnsi="Arial" w:cs="Arial"/>
                <w:i/>
                <w:iCs/>
                <w:lang w:val="en-GB"/>
              </w:rPr>
            </w:pPr>
            <w:r w:rsidRPr="00E51B92">
              <w:rPr>
                <w:rFonts w:ascii="Arial" w:hAnsi="Arial" w:cs="Arial"/>
                <w:i/>
                <w:iCs/>
                <w:lang w:val="en-GB"/>
              </w:rPr>
              <w:t>"I noticed this week, when I was referring a patient, that there are still quite a lot of gaps in my knowledge. I definitely need to learn more about it before I can feel completely confident in that area."</w:t>
            </w:r>
          </w:p>
          <w:p w14:paraId="353FDD0E" w14:textId="3EE26B5B" w:rsidR="00123D2B" w:rsidRPr="00E51B92" w:rsidRDefault="00123D2B" w:rsidP="00123D2B">
            <w:pPr>
              <w:jc w:val="both"/>
              <w:rPr>
                <w:rFonts w:ascii="Arial" w:hAnsi="Arial" w:cs="Arial"/>
                <w:i/>
                <w:iCs/>
                <w:lang w:val="en-GB"/>
              </w:rPr>
            </w:pPr>
          </w:p>
        </w:tc>
        <w:tc>
          <w:tcPr>
            <w:tcW w:w="993" w:type="dxa"/>
            <w:tcBorders>
              <w:top w:val="nil"/>
              <w:bottom w:val="nil"/>
            </w:tcBorders>
          </w:tcPr>
          <w:p w14:paraId="6E103A80" w14:textId="6CDCCF96" w:rsidR="001912FE" w:rsidRPr="00E51B92" w:rsidRDefault="001912FE" w:rsidP="001912FE">
            <w:pPr>
              <w:rPr>
                <w:rFonts w:ascii="Arial" w:hAnsi="Arial" w:cs="Arial"/>
                <w:lang w:val="en-GB"/>
              </w:rPr>
            </w:pPr>
            <w:r w:rsidRPr="00E51B92">
              <w:rPr>
                <w:rFonts w:ascii="Arial" w:hAnsi="Arial" w:cs="Arial"/>
                <w:lang w:val="en-GB"/>
              </w:rPr>
              <w:t>Q</w:t>
            </w:r>
            <w:r w:rsidR="008A6E49" w:rsidRPr="00E51B92">
              <w:rPr>
                <w:rFonts w:ascii="Arial" w:hAnsi="Arial" w:cs="Arial"/>
                <w:lang w:val="en-GB"/>
              </w:rPr>
              <w:t>8</w:t>
            </w:r>
          </w:p>
        </w:tc>
      </w:tr>
      <w:tr w:rsidR="001912FE" w:rsidRPr="00E51B92" w14:paraId="3D34E695" w14:textId="77777777" w:rsidTr="00843A96">
        <w:tc>
          <w:tcPr>
            <w:tcW w:w="1584" w:type="dxa"/>
            <w:tcBorders>
              <w:top w:val="nil"/>
              <w:bottom w:val="nil"/>
            </w:tcBorders>
          </w:tcPr>
          <w:p w14:paraId="2C11FDFB" w14:textId="77777777" w:rsidR="001912FE" w:rsidRPr="00E51B92" w:rsidRDefault="001912FE" w:rsidP="001912FE">
            <w:pPr>
              <w:rPr>
                <w:rFonts w:ascii="Arial" w:hAnsi="Arial" w:cs="Arial"/>
                <w:lang w:val="en-GB"/>
              </w:rPr>
            </w:pPr>
          </w:p>
        </w:tc>
        <w:tc>
          <w:tcPr>
            <w:tcW w:w="6378" w:type="dxa"/>
            <w:tcBorders>
              <w:top w:val="nil"/>
              <w:bottom w:val="nil"/>
            </w:tcBorders>
          </w:tcPr>
          <w:p w14:paraId="3B8FD39D" w14:textId="68D0D150" w:rsidR="001912FE" w:rsidRPr="00E51B92" w:rsidRDefault="00562CE1" w:rsidP="00562CE1">
            <w:pPr>
              <w:jc w:val="both"/>
              <w:rPr>
                <w:rFonts w:ascii="Arial" w:hAnsi="Arial" w:cs="Arial"/>
                <w:i/>
                <w:iCs/>
                <w:lang w:val="en-GB"/>
              </w:rPr>
            </w:pPr>
            <w:r w:rsidRPr="00E51B92">
              <w:rPr>
                <w:rFonts w:ascii="Arial" w:hAnsi="Arial" w:cs="Arial"/>
                <w:i/>
                <w:iCs/>
                <w:lang w:val="en-GB"/>
              </w:rPr>
              <w:t xml:space="preserve">"I foresee difficulties with follow-up questions. If I have the genetic testing done, what does it mean if an abnormal result is found? Does it affect my disability insurance or my ability to get a mortgage? What does it mean for my family? Of course, you could say, 'We’ll do the DNA testing </w:t>
            </w:r>
            <w:r w:rsidR="00E51B92" w:rsidRPr="00E51B92">
              <w:rPr>
                <w:rFonts w:ascii="Arial" w:hAnsi="Arial" w:cs="Arial"/>
                <w:i/>
                <w:iCs/>
                <w:lang w:val="en-GB"/>
              </w:rPr>
              <w:t xml:space="preserve">first </w:t>
            </w:r>
            <w:r w:rsidRPr="00E51B92">
              <w:rPr>
                <w:rFonts w:ascii="Arial" w:hAnsi="Arial" w:cs="Arial"/>
                <w:i/>
                <w:iCs/>
                <w:lang w:val="en-GB"/>
              </w:rPr>
              <w:t xml:space="preserve">and then see what happens,' but I don’t think that’s </w:t>
            </w:r>
            <w:r w:rsidRPr="00E51B92">
              <w:rPr>
                <w:rFonts w:ascii="Arial" w:hAnsi="Arial" w:cs="Arial"/>
                <w:i/>
                <w:iCs/>
                <w:lang w:val="en-GB"/>
              </w:rPr>
              <w:lastRenderedPageBreak/>
              <w:t>the right approach. So, I really feel I need to know more about this before I could handle it properly."</w:t>
            </w:r>
          </w:p>
          <w:p w14:paraId="49495B3A" w14:textId="241A3468" w:rsidR="00556387" w:rsidRPr="00E51B92" w:rsidRDefault="00556387" w:rsidP="00562CE1">
            <w:pPr>
              <w:jc w:val="both"/>
              <w:rPr>
                <w:rFonts w:ascii="Arial" w:hAnsi="Arial" w:cs="Arial"/>
                <w:i/>
                <w:iCs/>
                <w:lang w:val="en-GB"/>
              </w:rPr>
            </w:pPr>
          </w:p>
        </w:tc>
        <w:tc>
          <w:tcPr>
            <w:tcW w:w="993" w:type="dxa"/>
            <w:tcBorders>
              <w:top w:val="nil"/>
              <w:bottom w:val="nil"/>
            </w:tcBorders>
          </w:tcPr>
          <w:p w14:paraId="1E3DA021" w14:textId="0477BC3D" w:rsidR="001912FE" w:rsidRPr="00E51B92" w:rsidRDefault="001912FE" w:rsidP="001912FE">
            <w:pPr>
              <w:rPr>
                <w:rFonts w:ascii="Arial" w:hAnsi="Arial" w:cs="Arial"/>
                <w:lang w:val="en-GB"/>
              </w:rPr>
            </w:pPr>
            <w:r w:rsidRPr="00E51B92">
              <w:rPr>
                <w:rFonts w:ascii="Arial" w:hAnsi="Arial" w:cs="Arial"/>
                <w:lang w:val="en-GB"/>
              </w:rPr>
              <w:lastRenderedPageBreak/>
              <w:t>Q</w:t>
            </w:r>
            <w:r w:rsidR="008A6E49" w:rsidRPr="00E51B92">
              <w:rPr>
                <w:rFonts w:ascii="Arial" w:hAnsi="Arial" w:cs="Arial"/>
                <w:lang w:val="en-GB"/>
              </w:rPr>
              <w:t>9</w:t>
            </w:r>
          </w:p>
        </w:tc>
      </w:tr>
      <w:tr w:rsidR="001912FE" w:rsidRPr="00E51B92" w14:paraId="73A3CBF9" w14:textId="77777777" w:rsidTr="00843A96">
        <w:tc>
          <w:tcPr>
            <w:tcW w:w="1584" w:type="dxa"/>
            <w:tcBorders>
              <w:top w:val="nil"/>
              <w:bottom w:val="nil"/>
            </w:tcBorders>
          </w:tcPr>
          <w:p w14:paraId="50626188" w14:textId="76519AA0" w:rsidR="001912FE" w:rsidRPr="00E51B92" w:rsidRDefault="0014134D" w:rsidP="001912FE">
            <w:pPr>
              <w:rPr>
                <w:rFonts w:ascii="Arial" w:hAnsi="Arial" w:cs="Arial"/>
                <w:lang w:val="en-GB"/>
              </w:rPr>
            </w:pPr>
            <w:r>
              <w:rPr>
                <w:rFonts w:ascii="Arial" w:hAnsi="Arial" w:cs="Arial"/>
                <w:lang w:val="en-GB"/>
              </w:rPr>
              <w:t>Education Needed</w:t>
            </w:r>
          </w:p>
        </w:tc>
        <w:tc>
          <w:tcPr>
            <w:tcW w:w="6378" w:type="dxa"/>
            <w:tcBorders>
              <w:top w:val="nil"/>
              <w:bottom w:val="nil"/>
            </w:tcBorders>
          </w:tcPr>
          <w:p w14:paraId="7D96854E" w14:textId="45751BA7" w:rsidR="00E51B92" w:rsidRDefault="004A43DE" w:rsidP="004A43DE">
            <w:pPr>
              <w:jc w:val="both"/>
              <w:rPr>
                <w:rFonts w:ascii="Arial" w:hAnsi="Arial" w:cs="Arial"/>
                <w:i/>
                <w:iCs/>
                <w:lang w:val="en-GB"/>
              </w:rPr>
            </w:pPr>
            <w:r w:rsidRPr="00E51B92">
              <w:rPr>
                <w:rFonts w:ascii="Arial" w:hAnsi="Arial" w:cs="Arial"/>
                <w:i/>
                <w:iCs/>
                <w:lang w:val="en-GB"/>
              </w:rPr>
              <w:t>“It</w:t>
            </w:r>
            <w:r w:rsidR="00E51B92">
              <w:rPr>
                <w:rFonts w:ascii="Arial" w:hAnsi="Arial" w:cs="Arial"/>
                <w:i/>
                <w:iCs/>
                <w:lang w:val="en-GB"/>
              </w:rPr>
              <w:t>’</w:t>
            </w:r>
            <w:r w:rsidRPr="00E51B92">
              <w:rPr>
                <w:rFonts w:ascii="Arial" w:hAnsi="Arial" w:cs="Arial"/>
                <w:i/>
                <w:iCs/>
                <w:lang w:val="en-GB"/>
              </w:rPr>
              <w:t xml:space="preserve">s always helpful to refresh your knowledge about the </w:t>
            </w:r>
            <w:r w:rsidR="00EE7AE4" w:rsidRPr="00E51B92">
              <w:rPr>
                <w:rFonts w:ascii="Arial" w:hAnsi="Arial" w:cs="Arial"/>
                <w:i/>
                <w:iCs/>
                <w:lang w:val="en-GB"/>
              </w:rPr>
              <w:t>pathogenic variants</w:t>
            </w:r>
            <w:r w:rsidRPr="00E51B92">
              <w:rPr>
                <w:rFonts w:ascii="Arial" w:hAnsi="Arial" w:cs="Arial"/>
                <w:i/>
                <w:iCs/>
                <w:lang w:val="en-GB"/>
              </w:rPr>
              <w:t>. But what I</w:t>
            </w:r>
            <w:r w:rsidR="00E51B92">
              <w:rPr>
                <w:rFonts w:ascii="Arial" w:hAnsi="Arial" w:cs="Arial"/>
                <w:i/>
                <w:iCs/>
                <w:lang w:val="en-GB"/>
              </w:rPr>
              <w:t>’</w:t>
            </w:r>
            <w:r w:rsidRPr="00E51B92">
              <w:rPr>
                <w:rFonts w:ascii="Arial" w:hAnsi="Arial" w:cs="Arial"/>
                <w:i/>
                <w:iCs/>
                <w:lang w:val="en-GB"/>
              </w:rPr>
              <w:t>m particularly interested in is hearing about their experiences: what do you tell a patient about how they should cope with it? There</w:t>
            </w:r>
            <w:r w:rsidR="00E51B92">
              <w:rPr>
                <w:rFonts w:ascii="Arial" w:hAnsi="Arial" w:cs="Arial"/>
                <w:i/>
                <w:iCs/>
                <w:lang w:val="en-GB"/>
              </w:rPr>
              <w:t>’</w:t>
            </w:r>
            <w:r w:rsidRPr="00E51B92">
              <w:rPr>
                <w:rFonts w:ascii="Arial" w:hAnsi="Arial" w:cs="Arial"/>
                <w:i/>
                <w:iCs/>
                <w:lang w:val="en-GB"/>
              </w:rPr>
              <w:t xml:space="preserve">s the practical aspect of informing your family, </w:t>
            </w:r>
            <w:r w:rsidR="00E51B92" w:rsidRPr="00E51B92">
              <w:rPr>
                <w:rFonts w:ascii="Arial" w:hAnsi="Arial" w:cs="Arial"/>
                <w:i/>
                <w:iCs/>
                <w:lang w:val="en-GB"/>
              </w:rPr>
              <w:t>of course</w:t>
            </w:r>
            <w:r w:rsidR="00E51B92">
              <w:rPr>
                <w:rFonts w:ascii="Arial" w:hAnsi="Arial" w:cs="Arial"/>
                <w:i/>
                <w:iCs/>
                <w:lang w:val="en-GB"/>
              </w:rPr>
              <w:t>,</w:t>
            </w:r>
            <w:r w:rsidR="00E51B92" w:rsidRPr="00E51B92">
              <w:rPr>
                <w:rFonts w:ascii="Arial" w:hAnsi="Arial" w:cs="Arial"/>
                <w:i/>
                <w:iCs/>
                <w:lang w:val="en-GB"/>
              </w:rPr>
              <w:t xml:space="preserve"> </w:t>
            </w:r>
            <w:r w:rsidRPr="00E51B92">
              <w:rPr>
                <w:rFonts w:ascii="Arial" w:hAnsi="Arial" w:cs="Arial"/>
                <w:i/>
                <w:iCs/>
                <w:lang w:val="en-GB"/>
              </w:rPr>
              <w:t>and how the patient personally deals with it. It</w:t>
            </w:r>
            <w:r w:rsidR="00E51B92">
              <w:rPr>
                <w:rFonts w:ascii="Arial" w:hAnsi="Arial" w:cs="Arial"/>
                <w:i/>
                <w:iCs/>
                <w:lang w:val="en-GB"/>
              </w:rPr>
              <w:t>’</w:t>
            </w:r>
            <w:r w:rsidRPr="00E51B92">
              <w:rPr>
                <w:rFonts w:ascii="Arial" w:hAnsi="Arial" w:cs="Arial"/>
                <w:i/>
                <w:iCs/>
                <w:lang w:val="en-GB"/>
              </w:rPr>
              <w:t>s really complex because it affects so many areas of your life. It isn</w:t>
            </w:r>
            <w:r w:rsidR="00EF10E8">
              <w:rPr>
                <w:rFonts w:ascii="Arial" w:hAnsi="Arial" w:cs="Arial"/>
                <w:i/>
                <w:iCs/>
                <w:lang w:val="en-GB"/>
              </w:rPr>
              <w:t>’</w:t>
            </w:r>
            <w:r w:rsidRPr="00E51B92">
              <w:rPr>
                <w:rFonts w:ascii="Arial" w:hAnsi="Arial" w:cs="Arial"/>
                <w:i/>
                <w:iCs/>
                <w:lang w:val="en-GB"/>
              </w:rPr>
              <w:t xml:space="preserve">t just, 'Oh, you need to have your breasts removed.' It </w:t>
            </w:r>
            <w:r w:rsidR="00EF10E8">
              <w:rPr>
                <w:rFonts w:ascii="Arial" w:hAnsi="Arial" w:cs="Arial"/>
                <w:i/>
                <w:iCs/>
                <w:lang w:val="en-GB"/>
              </w:rPr>
              <w:t>affe</w:t>
            </w:r>
            <w:r w:rsidRPr="00E51B92">
              <w:rPr>
                <w:rFonts w:ascii="Arial" w:hAnsi="Arial" w:cs="Arial"/>
                <w:i/>
                <w:iCs/>
                <w:lang w:val="en-GB"/>
              </w:rPr>
              <w:t>cts your outlook on the future, your desire to have children... So, I would like to have more guidance on how to support a patient in this.</w:t>
            </w:r>
            <w:r w:rsidR="00EF10E8">
              <w:rPr>
                <w:rFonts w:ascii="Arial" w:hAnsi="Arial" w:cs="Arial"/>
                <w:i/>
                <w:iCs/>
                <w:lang w:val="en-GB"/>
              </w:rPr>
              <w:t xml:space="preserve"> </w:t>
            </w:r>
            <w:r w:rsidRPr="00E51B92">
              <w:rPr>
                <w:rFonts w:ascii="Arial" w:hAnsi="Arial" w:cs="Arial"/>
                <w:i/>
                <w:iCs/>
                <w:lang w:val="en-GB"/>
              </w:rPr>
              <w:t>So</w:t>
            </w:r>
            <w:r w:rsidR="00EE5F69">
              <w:rPr>
                <w:rFonts w:ascii="Arial" w:hAnsi="Arial" w:cs="Arial"/>
                <w:i/>
                <w:iCs/>
                <w:lang w:val="en-GB"/>
              </w:rPr>
              <w:t xml:space="preserve"> </w:t>
            </w:r>
            <w:r w:rsidR="00EF10E8">
              <w:rPr>
                <w:rFonts w:ascii="Arial" w:hAnsi="Arial" w:cs="Arial"/>
                <w:i/>
                <w:iCs/>
                <w:lang w:val="en-GB"/>
              </w:rPr>
              <w:t>it’s</w:t>
            </w:r>
            <w:r w:rsidRPr="00E51B92">
              <w:rPr>
                <w:rFonts w:ascii="Arial" w:hAnsi="Arial" w:cs="Arial"/>
                <w:i/>
                <w:iCs/>
                <w:lang w:val="en-GB"/>
              </w:rPr>
              <w:t xml:space="preserve"> partly the practical aspects</w:t>
            </w:r>
            <w:r w:rsidR="00EF10E8">
              <w:rPr>
                <w:rFonts w:ascii="Arial" w:hAnsi="Arial" w:cs="Arial"/>
                <w:i/>
                <w:iCs/>
                <w:lang w:val="en-GB"/>
              </w:rPr>
              <w:t xml:space="preserve"> </w:t>
            </w:r>
            <w:r w:rsidRPr="00E51B92">
              <w:rPr>
                <w:rFonts w:ascii="Arial" w:hAnsi="Arial" w:cs="Arial"/>
                <w:i/>
                <w:iCs/>
                <w:lang w:val="en-GB"/>
              </w:rPr>
              <w:t>—</w:t>
            </w:r>
            <w:r w:rsidR="00EF10E8">
              <w:rPr>
                <w:rFonts w:ascii="Arial" w:hAnsi="Arial" w:cs="Arial"/>
                <w:i/>
                <w:iCs/>
                <w:lang w:val="en-GB"/>
              </w:rPr>
              <w:t xml:space="preserve"> </w:t>
            </w:r>
            <w:r w:rsidRPr="00E51B92">
              <w:rPr>
                <w:rFonts w:ascii="Arial" w:hAnsi="Arial" w:cs="Arial"/>
                <w:i/>
                <w:iCs/>
                <w:lang w:val="en-GB"/>
              </w:rPr>
              <w:t>why we do genetic testing and what it mean</w:t>
            </w:r>
            <w:r w:rsidR="00EF10E8">
              <w:rPr>
                <w:rFonts w:ascii="Arial" w:hAnsi="Arial" w:cs="Arial"/>
                <w:i/>
                <w:iCs/>
                <w:lang w:val="en-GB"/>
              </w:rPr>
              <w:t>s</w:t>
            </w:r>
            <w:r w:rsidRPr="00E51B92">
              <w:rPr>
                <w:rFonts w:ascii="Arial" w:hAnsi="Arial" w:cs="Arial"/>
                <w:i/>
                <w:iCs/>
                <w:lang w:val="en-GB"/>
              </w:rPr>
              <w:t xml:space="preserve"> medically</w:t>
            </w:r>
            <w:r w:rsidR="00EF10E8">
              <w:rPr>
                <w:rFonts w:ascii="Arial" w:hAnsi="Arial" w:cs="Arial"/>
                <w:i/>
                <w:iCs/>
                <w:lang w:val="en-GB"/>
              </w:rPr>
              <w:t xml:space="preserve"> </w:t>
            </w:r>
            <w:r w:rsidRPr="00E51B92">
              <w:rPr>
                <w:rFonts w:ascii="Arial" w:hAnsi="Arial" w:cs="Arial"/>
                <w:i/>
                <w:iCs/>
                <w:lang w:val="en-GB"/>
              </w:rPr>
              <w:t>—</w:t>
            </w:r>
            <w:r w:rsidR="00EF10E8">
              <w:rPr>
                <w:rFonts w:ascii="Arial" w:hAnsi="Arial" w:cs="Arial"/>
                <w:i/>
                <w:iCs/>
                <w:lang w:val="en-GB"/>
              </w:rPr>
              <w:t xml:space="preserve"> and</w:t>
            </w:r>
            <w:r w:rsidRPr="00E51B92">
              <w:rPr>
                <w:rFonts w:ascii="Arial" w:hAnsi="Arial" w:cs="Arial"/>
                <w:i/>
                <w:iCs/>
                <w:lang w:val="en-GB"/>
              </w:rPr>
              <w:t xml:space="preserve"> also what it mean</w:t>
            </w:r>
            <w:r w:rsidR="00EF10E8">
              <w:rPr>
                <w:rFonts w:ascii="Arial" w:hAnsi="Arial" w:cs="Arial"/>
                <w:i/>
                <w:iCs/>
                <w:lang w:val="en-GB"/>
              </w:rPr>
              <w:t>s</w:t>
            </w:r>
            <w:r w:rsidRPr="00E51B92">
              <w:rPr>
                <w:rFonts w:ascii="Arial" w:hAnsi="Arial" w:cs="Arial"/>
                <w:i/>
                <w:iCs/>
                <w:lang w:val="en-GB"/>
              </w:rPr>
              <w:t xml:space="preserve"> for the patient themselves</w:t>
            </w:r>
            <w:r w:rsidR="00EF10E8">
              <w:rPr>
                <w:rFonts w:ascii="Arial" w:hAnsi="Arial" w:cs="Arial"/>
                <w:i/>
                <w:iCs/>
                <w:lang w:val="en-GB"/>
              </w:rPr>
              <w:t>.</w:t>
            </w:r>
            <w:r w:rsidRPr="00E51B92">
              <w:rPr>
                <w:rFonts w:ascii="Arial" w:hAnsi="Arial" w:cs="Arial"/>
                <w:i/>
                <w:iCs/>
                <w:lang w:val="en-GB"/>
              </w:rPr>
              <w:t>”</w:t>
            </w:r>
          </w:p>
          <w:p w14:paraId="69447253" w14:textId="3286EF49" w:rsidR="001912FE" w:rsidRPr="00E51B92" w:rsidRDefault="001912FE" w:rsidP="00D76CB3">
            <w:pPr>
              <w:jc w:val="both"/>
              <w:rPr>
                <w:rFonts w:ascii="Arial" w:hAnsi="Arial" w:cs="Arial"/>
                <w:i/>
                <w:iCs/>
                <w:lang w:val="en-GB"/>
              </w:rPr>
            </w:pPr>
          </w:p>
        </w:tc>
        <w:tc>
          <w:tcPr>
            <w:tcW w:w="993" w:type="dxa"/>
            <w:tcBorders>
              <w:top w:val="nil"/>
              <w:bottom w:val="nil"/>
            </w:tcBorders>
          </w:tcPr>
          <w:p w14:paraId="01E2C4C8" w14:textId="3AFD4371" w:rsidR="001912FE" w:rsidRPr="00E51B92" w:rsidRDefault="001912FE" w:rsidP="001912FE">
            <w:pPr>
              <w:rPr>
                <w:rFonts w:ascii="Arial" w:hAnsi="Arial" w:cs="Arial"/>
                <w:lang w:val="en-GB"/>
              </w:rPr>
            </w:pPr>
            <w:r w:rsidRPr="00E51B92">
              <w:rPr>
                <w:rFonts w:ascii="Arial" w:hAnsi="Arial" w:cs="Arial"/>
                <w:lang w:val="en-GB"/>
              </w:rPr>
              <w:t>Q</w:t>
            </w:r>
            <w:r w:rsidR="008A6E49" w:rsidRPr="00E51B92">
              <w:rPr>
                <w:rFonts w:ascii="Arial" w:hAnsi="Arial" w:cs="Arial"/>
                <w:lang w:val="en-GB"/>
              </w:rPr>
              <w:t>10</w:t>
            </w:r>
          </w:p>
        </w:tc>
      </w:tr>
      <w:tr w:rsidR="001912FE" w:rsidRPr="00E51B92" w14:paraId="464D44EC" w14:textId="77777777" w:rsidTr="00843A96">
        <w:tc>
          <w:tcPr>
            <w:tcW w:w="1584" w:type="dxa"/>
            <w:tcBorders>
              <w:top w:val="nil"/>
              <w:bottom w:val="nil"/>
            </w:tcBorders>
          </w:tcPr>
          <w:p w14:paraId="0D1DB6F1" w14:textId="77777777" w:rsidR="001912FE" w:rsidRPr="00E51B92" w:rsidRDefault="001912FE" w:rsidP="001912FE">
            <w:pPr>
              <w:rPr>
                <w:rFonts w:ascii="Arial" w:hAnsi="Arial" w:cs="Arial"/>
                <w:lang w:val="en-GB"/>
              </w:rPr>
            </w:pPr>
          </w:p>
        </w:tc>
        <w:tc>
          <w:tcPr>
            <w:tcW w:w="6378" w:type="dxa"/>
            <w:tcBorders>
              <w:top w:val="nil"/>
              <w:bottom w:val="nil"/>
            </w:tcBorders>
          </w:tcPr>
          <w:p w14:paraId="436CEA7B" w14:textId="64005B7E" w:rsidR="001912FE" w:rsidRPr="00E51B92" w:rsidRDefault="004A43DE" w:rsidP="00D76CB3">
            <w:pPr>
              <w:jc w:val="both"/>
              <w:rPr>
                <w:rFonts w:ascii="Arial" w:hAnsi="Arial" w:cs="Arial"/>
                <w:i/>
                <w:iCs/>
                <w:lang w:val="en-GB"/>
              </w:rPr>
            </w:pPr>
            <w:r w:rsidRPr="00E51B92">
              <w:rPr>
                <w:rFonts w:ascii="Arial" w:hAnsi="Arial" w:cs="Arial"/>
                <w:i/>
                <w:iCs/>
                <w:lang w:val="en-GB"/>
              </w:rPr>
              <w:t xml:space="preserve">"Some people don’t fully understand how </w:t>
            </w:r>
            <w:r w:rsidR="00EF10E8">
              <w:rPr>
                <w:rFonts w:ascii="Arial" w:hAnsi="Arial" w:cs="Arial"/>
                <w:i/>
                <w:iCs/>
                <w:lang w:val="en-GB"/>
              </w:rPr>
              <w:t>heredity</w:t>
            </w:r>
            <w:r w:rsidR="00EF10E8" w:rsidRPr="00E51B92">
              <w:rPr>
                <w:rFonts w:ascii="Arial" w:hAnsi="Arial" w:cs="Arial"/>
                <w:i/>
                <w:iCs/>
                <w:lang w:val="en-GB"/>
              </w:rPr>
              <w:t xml:space="preserve"> </w:t>
            </w:r>
            <w:r w:rsidRPr="00E51B92">
              <w:rPr>
                <w:rFonts w:ascii="Arial" w:hAnsi="Arial" w:cs="Arial"/>
                <w:i/>
                <w:iCs/>
                <w:lang w:val="en-GB"/>
              </w:rPr>
              <w:t>works. So I think training on how to explain this to patients simpl</w:t>
            </w:r>
            <w:r w:rsidR="00EF10E8">
              <w:rPr>
                <w:rFonts w:ascii="Arial" w:hAnsi="Arial" w:cs="Arial"/>
                <w:i/>
                <w:iCs/>
                <w:lang w:val="en-GB"/>
              </w:rPr>
              <w:t>y</w:t>
            </w:r>
            <w:r w:rsidRPr="00E51B92">
              <w:rPr>
                <w:rFonts w:ascii="Arial" w:hAnsi="Arial" w:cs="Arial"/>
                <w:i/>
                <w:iCs/>
                <w:lang w:val="en-GB"/>
              </w:rPr>
              <w:t xml:space="preserve"> and clear</w:t>
            </w:r>
            <w:r w:rsidR="00EF10E8">
              <w:rPr>
                <w:rFonts w:ascii="Arial" w:hAnsi="Arial" w:cs="Arial"/>
                <w:i/>
                <w:iCs/>
                <w:lang w:val="en-GB"/>
              </w:rPr>
              <w:t>ly</w:t>
            </w:r>
            <w:r w:rsidRPr="00E51B92">
              <w:rPr>
                <w:rFonts w:ascii="Arial" w:hAnsi="Arial" w:cs="Arial"/>
                <w:i/>
                <w:iCs/>
                <w:lang w:val="en-GB"/>
              </w:rPr>
              <w:t xml:space="preserve"> is important."</w:t>
            </w:r>
          </w:p>
          <w:p w14:paraId="47FFF83E" w14:textId="16D473EF" w:rsidR="004A43DE" w:rsidRPr="00E51B92" w:rsidRDefault="004A43DE" w:rsidP="00D76CB3">
            <w:pPr>
              <w:jc w:val="both"/>
              <w:rPr>
                <w:rFonts w:ascii="Arial" w:hAnsi="Arial" w:cs="Arial"/>
                <w:i/>
                <w:iCs/>
                <w:lang w:val="en-GB"/>
              </w:rPr>
            </w:pPr>
          </w:p>
        </w:tc>
        <w:tc>
          <w:tcPr>
            <w:tcW w:w="993" w:type="dxa"/>
            <w:tcBorders>
              <w:top w:val="nil"/>
              <w:bottom w:val="nil"/>
            </w:tcBorders>
          </w:tcPr>
          <w:p w14:paraId="41E3414F" w14:textId="4AD3D289" w:rsidR="001912FE" w:rsidRPr="00E51B92" w:rsidRDefault="001912FE" w:rsidP="001912FE">
            <w:pPr>
              <w:rPr>
                <w:rFonts w:ascii="Arial" w:hAnsi="Arial" w:cs="Arial"/>
                <w:lang w:val="en-GB"/>
              </w:rPr>
            </w:pPr>
            <w:r w:rsidRPr="00E51B92">
              <w:rPr>
                <w:rFonts w:ascii="Arial" w:hAnsi="Arial" w:cs="Arial"/>
                <w:lang w:val="en-GB"/>
              </w:rPr>
              <w:t>Q</w:t>
            </w:r>
            <w:r w:rsidR="008A6E49" w:rsidRPr="00E51B92">
              <w:rPr>
                <w:rFonts w:ascii="Arial" w:hAnsi="Arial" w:cs="Arial"/>
                <w:lang w:val="en-GB"/>
              </w:rPr>
              <w:t>11</w:t>
            </w:r>
          </w:p>
        </w:tc>
      </w:tr>
      <w:tr w:rsidR="001912FE" w:rsidRPr="00E51B92" w14:paraId="7B2C59E5" w14:textId="77777777" w:rsidTr="00843A96">
        <w:tc>
          <w:tcPr>
            <w:tcW w:w="1584" w:type="dxa"/>
            <w:tcBorders>
              <w:top w:val="nil"/>
              <w:bottom w:val="nil"/>
            </w:tcBorders>
          </w:tcPr>
          <w:p w14:paraId="20E8D2A0" w14:textId="5A3C49EA" w:rsidR="001912FE" w:rsidRPr="00E51B92" w:rsidRDefault="001912FE" w:rsidP="001912FE">
            <w:pPr>
              <w:rPr>
                <w:rFonts w:ascii="Arial" w:hAnsi="Arial" w:cs="Arial"/>
                <w:lang w:val="en-GB"/>
              </w:rPr>
            </w:pPr>
          </w:p>
        </w:tc>
        <w:tc>
          <w:tcPr>
            <w:tcW w:w="6378" w:type="dxa"/>
            <w:tcBorders>
              <w:top w:val="nil"/>
              <w:bottom w:val="nil"/>
            </w:tcBorders>
          </w:tcPr>
          <w:p w14:paraId="3758A305" w14:textId="6FB069D9" w:rsidR="001912FE" w:rsidRPr="00E51B92" w:rsidRDefault="00A2543F" w:rsidP="00D76CB3">
            <w:pPr>
              <w:jc w:val="both"/>
              <w:rPr>
                <w:rFonts w:ascii="Arial" w:hAnsi="Arial" w:cs="Arial"/>
                <w:i/>
                <w:iCs/>
                <w:lang w:val="en-GB"/>
              </w:rPr>
            </w:pPr>
            <w:r w:rsidRPr="00E51B92">
              <w:rPr>
                <w:rFonts w:ascii="Arial" w:hAnsi="Arial" w:cs="Arial"/>
                <w:i/>
                <w:iCs/>
                <w:lang w:val="en-GB"/>
              </w:rPr>
              <w:t xml:space="preserve">"I think it’s important to focus on how to start such a conversation without scaring people too much. It’s also crucial to explain </w:t>
            </w:r>
            <w:r w:rsidR="00EF10E8" w:rsidRPr="00E51B92">
              <w:rPr>
                <w:rFonts w:ascii="Arial" w:hAnsi="Arial" w:cs="Arial"/>
                <w:i/>
                <w:iCs/>
                <w:lang w:val="en-GB"/>
              </w:rPr>
              <w:t xml:space="preserve">clearly </w:t>
            </w:r>
            <w:r w:rsidRPr="00E51B92">
              <w:rPr>
                <w:rFonts w:ascii="Arial" w:hAnsi="Arial" w:cs="Arial"/>
                <w:i/>
                <w:iCs/>
                <w:lang w:val="en-GB"/>
              </w:rPr>
              <w:t>how it works, as some people find the idea of having a genetic abnormality quite frightening."</w:t>
            </w:r>
          </w:p>
          <w:p w14:paraId="1EE513A0" w14:textId="7170F4AC" w:rsidR="00A2543F" w:rsidRPr="00E51B92" w:rsidRDefault="00A2543F" w:rsidP="00D76CB3">
            <w:pPr>
              <w:jc w:val="both"/>
              <w:rPr>
                <w:rFonts w:ascii="Arial" w:hAnsi="Arial" w:cs="Arial"/>
                <w:i/>
                <w:iCs/>
                <w:lang w:val="en-GB"/>
              </w:rPr>
            </w:pPr>
          </w:p>
        </w:tc>
        <w:tc>
          <w:tcPr>
            <w:tcW w:w="993" w:type="dxa"/>
            <w:tcBorders>
              <w:top w:val="nil"/>
              <w:bottom w:val="nil"/>
            </w:tcBorders>
          </w:tcPr>
          <w:p w14:paraId="552EB040" w14:textId="6074DF06" w:rsidR="001912FE" w:rsidRPr="00E51B92" w:rsidRDefault="001912FE" w:rsidP="001912FE">
            <w:pPr>
              <w:rPr>
                <w:rFonts w:ascii="Arial" w:hAnsi="Arial" w:cs="Arial"/>
                <w:lang w:val="en-GB"/>
              </w:rPr>
            </w:pPr>
            <w:r w:rsidRPr="00E51B92">
              <w:rPr>
                <w:rFonts w:ascii="Arial" w:hAnsi="Arial" w:cs="Arial"/>
                <w:lang w:val="en-GB"/>
              </w:rPr>
              <w:t>Q</w:t>
            </w:r>
            <w:r w:rsidR="008A6E49" w:rsidRPr="00E51B92">
              <w:rPr>
                <w:rFonts w:ascii="Arial" w:hAnsi="Arial" w:cs="Arial"/>
                <w:lang w:val="en-GB"/>
              </w:rPr>
              <w:t>12</w:t>
            </w:r>
          </w:p>
        </w:tc>
      </w:tr>
      <w:tr w:rsidR="001912FE" w:rsidRPr="00E51B92" w14:paraId="1D9E26F2" w14:textId="77777777" w:rsidTr="00843A96">
        <w:tc>
          <w:tcPr>
            <w:tcW w:w="1584" w:type="dxa"/>
            <w:tcBorders>
              <w:top w:val="nil"/>
              <w:bottom w:val="nil"/>
            </w:tcBorders>
          </w:tcPr>
          <w:p w14:paraId="5EBACD99" w14:textId="77777777" w:rsidR="001912FE" w:rsidRPr="00E51B92" w:rsidRDefault="001912FE" w:rsidP="001912FE">
            <w:pPr>
              <w:rPr>
                <w:rFonts w:ascii="Arial" w:hAnsi="Arial" w:cs="Arial"/>
                <w:lang w:val="en-GB"/>
              </w:rPr>
            </w:pPr>
          </w:p>
        </w:tc>
        <w:tc>
          <w:tcPr>
            <w:tcW w:w="6378" w:type="dxa"/>
            <w:tcBorders>
              <w:top w:val="nil"/>
              <w:bottom w:val="nil"/>
            </w:tcBorders>
          </w:tcPr>
          <w:p w14:paraId="4E15DD53" w14:textId="58C21318" w:rsidR="001912FE" w:rsidRPr="00E51B92" w:rsidRDefault="00A2543F" w:rsidP="00A2543F">
            <w:pPr>
              <w:jc w:val="both"/>
              <w:rPr>
                <w:rFonts w:ascii="Arial" w:hAnsi="Arial" w:cs="Arial"/>
                <w:i/>
                <w:iCs/>
                <w:lang w:val="en-GB"/>
              </w:rPr>
            </w:pPr>
            <w:r w:rsidRPr="00E51B92">
              <w:rPr>
                <w:rFonts w:ascii="Arial" w:hAnsi="Arial" w:cs="Arial"/>
                <w:i/>
                <w:iCs/>
                <w:lang w:val="en-GB"/>
              </w:rPr>
              <w:t xml:space="preserve">"It’s also important to receive training </w:t>
            </w:r>
            <w:r w:rsidR="00EF10E8">
              <w:rPr>
                <w:rFonts w:ascii="Arial" w:hAnsi="Arial" w:cs="Arial"/>
                <w:i/>
                <w:iCs/>
                <w:lang w:val="en-GB"/>
              </w:rPr>
              <w:t>about</w:t>
            </w:r>
            <w:r w:rsidR="00EF10E8" w:rsidRPr="00E51B92">
              <w:rPr>
                <w:rFonts w:ascii="Arial" w:hAnsi="Arial" w:cs="Arial"/>
                <w:i/>
                <w:iCs/>
                <w:lang w:val="en-GB"/>
              </w:rPr>
              <w:t xml:space="preserve"> </w:t>
            </w:r>
            <w:r w:rsidRPr="00E51B92">
              <w:rPr>
                <w:rFonts w:ascii="Arial" w:hAnsi="Arial" w:cs="Arial"/>
                <w:i/>
                <w:iCs/>
                <w:lang w:val="en-GB"/>
              </w:rPr>
              <w:t xml:space="preserve">what it means for their lives and the emotional impact it can have. The idea that you could pass something undesirable on to your </w:t>
            </w:r>
            <w:r w:rsidR="00EF10E8">
              <w:rPr>
                <w:rFonts w:ascii="Arial" w:hAnsi="Arial" w:cs="Arial"/>
                <w:i/>
                <w:iCs/>
                <w:lang w:val="en-GB"/>
              </w:rPr>
              <w:t>children</w:t>
            </w:r>
            <w:r w:rsidR="00EF10E8" w:rsidRPr="00E51B92">
              <w:rPr>
                <w:rFonts w:ascii="Arial" w:hAnsi="Arial" w:cs="Arial"/>
                <w:i/>
                <w:iCs/>
                <w:lang w:val="en-GB"/>
              </w:rPr>
              <w:t xml:space="preserve"> </w:t>
            </w:r>
            <w:r w:rsidRPr="00E51B92">
              <w:rPr>
                <w:rFonts w:ascii="Arial" w:hAnsi="Arial" w:cs="Arial"/>
                <w:i/>
                <w:iCs/>
                <w:lang w:val="en-GB"/>
              </w:rPr>
              <w:t>is something people can struggle with emotionally."</w:t>
            </w:r>
          </w:p>
          <w:p w14:paraId="3F6E4BE3" w14:textId="602CF993" w:rsidR="00A2543F" w:rsidRPr="00E51B92" w:rsidRDefault="00A2543F" w:rsidP="00A2543F">
            <w:pPr>
              <w:jc w:val="both"/>
              <w:rPr>
                <w:rFonts w:ascii="Arial" w:hAnsi="Arial" w:cs="Arial"/>
                <w:i/>
                <w:iCs/>
                <w:lang w:val="en-GB"/>
              </w:rPr>
            </w:pPr>
          </w:p>
        </w:tc>
        <w:tc>
          <w:tcPr>
            <w:tcW w:w="993" w:type="dxa"/>
            <w:tcBorders>
              <w:top w:val="nil"/>
              <w:bottom w:val="nil"/>
            </w:tcBorders>
          </w:tcPr>
          <w:p w14:paraId="05620D20" w14:textId="5FBE7F4E" w:rsidR="001912FE" w:rsidRPr="00E51B92" w:rsidRDefault="001912FE" w:rsidP="001912FE">
            <w:pPr>
              <w:rPr>
                <w:rFonts w:ascii="Arial" w:hAnsi="Arial" w:cs="Arial"/>
                <w:lang w:val="en-GB"/>
              </w:rPr>
            </w:pPr>
            <w:r w:rsidRPr="00E51B92">
              <w:rPr>
                <w:rFonts w:ascii="Arial" w:hAnsi="Arial" w:cs="Arial"/>
                <w:lang w:val="en-GB"/>
              </w:rPr>
              <w:t>Q1</w:t>
            </w:r>
            <w:r w:rsidR="008A6E49" w:rsidRPr="00E51B92">
              <w:rPr>
                <w:rFonts w:ascii="Arial" w:hAnsi="Arial" w:cs="Arial"/>
                <w:lang w:val="en-GB"/>
              </w:rPr>
              <w:t>3</w:t>
            </w:r>
          </w:p>
        </w:tc>
      </w:tr>
      <w:tr w:rsidR="001912FE" w:rsidRPr="00E51B92" w14:paraId="69D26D12" w14:textId="77777777" w:rsidTr="00843A96">
        <w:tc>
          <w:tcPr>
            <w:tcW w:w="1584" w:type="dxa"/>
            <w:tcBorders>
              <w:top w:val="nil"/>
              <w:bottom w:val="nil"/>
            </w:tcBorders>
          </w:tcPr>
          <w:p w14:paraId="723B237F" w14:textId="77777777" w:rsidR="001912FE" w:rsidRPr="00E51B92" w:rsidRDefault="001912FE" w:rsidP="001912FE">
            <w:pPr>
              <w:rPr>
                <w:rFonts w:ascii="Arial" w:hAnsi="Arial" w:cs="Arial"/>
                <w:lang w:val="en-GB"/>
              </w:rPr>
            </w:pPr>
          </w:p>
        </w:tc>
        <w:tc>
          <w:tcPr>
            <w:tcW w:w="6378" w:type="dxa"/>
            <w:tcBorders>
              <w:top w:val="nil"/>
              <w:bottom w:val="nil"/>
            </w:tcBorders>
          </w:tcPr>
          <w:p w14:paraId="77216463" w14:textId="23B23E69" w:rsidR="001912FE" w:rsidRPr="00E51B92" w:rsidRDefault="00EE5AD4" w:rsidP="00EE5AD4">
            <w:pPr>
              <w:jc w:val="both"/>
              <w:rPr>
                <w:rFonts w:ascii="Arial" w:hAnsi="Arial" w:cs="Arial"/>
                <w:i/>
                <w:iCs/>
                <w:lang w:val="en-GB"/>
              </w:rPr>
            </w:pPr>
            <w:r w:rsidRPr="00E51B92">
              <w:rPr>
                <w:rFonts w:ascii="Arial" w:hAnsi="Arial" w:cs="Arial"/>
                <w:i/>
                <w:iCs/>
                <w:lang w:val="en-GB"/>
              </w:rPr>
              <w:t xml:space="preserve">"I think that if we’re really going to start </w:t>
            </w:r>
            <w:r w:rsidR="00EF10E8">
              <w:rPr>
                <w:rFonts w:ascii="Arial" w:hAnsi="Arial" w:cs="Arial"/>
                <w:i/>
                <w:iCs/>
                <w:lang w:val="en-GB"/>
              </w:rPr>
              <w:t>doing</w:t>
            </w:r>
            <w:r w:rsidR="00EF10E8" w:rsidRPr="00E51B92">
              <w:rPr>
                <w:rFonts w:ascii="Arial" w:hAnsi="Arial" w:cs="Arial"/>
                <w:i/>
                <w:iCs/>
                <w:lang w:val="en-GB"/>
              </w:rPr>
              <w:t xml:space="preserve"> </w:t>
            </w:r>
            <w:r w:rsidRPr="00E51B92">
              <w:rPr>
                <w:rFonts w:ascii="Arial" w:hAnsi="Arial" w:cs="Arial"/>
                <w:i/>
                <w:iCs/>
                <w:lang w:val="en-GB"/>
              </w:rPr>
              <w:t>this, it would be helpful to begin with a classroom-style training session</w:t>
            </w:r>
            <w:r w:rsidR="00EF10E8">
              <w:rPr>
                <w:rFonts w:ascii="Arial" w:hAnsi="Arial" w:cs="Arial"/>
                <w:i/>
                <w:iCs/>
                <w:lang w:val="en-GB"/>
              </w:rPr>
              <w:t xml:space="preserve"> </w:t>
            </w:r>
            <w:r w:rsidRPr="00E51B92">
              <w:rPr>
                <w:rFonts w:ascii="Arial" w:hAnsi="Arial" w:cs="Arial"/>
                <w:i/>
                <w:iCs/>
                <w:lang w:val="en-GB"/>
              </w:rPr>
              <w:t>—</w:t>
            </w:r>
            <w:r w:rsidR="00EF10E8">
              <w:rPr>
                <w:rFonts w:ascii="Arial" w:hAnsi="Arial" w:cs="Arial"/>
                <w:i/>
                <w:iCs/>
                <w:lang w:val="en-GB"/>
              </w:rPr>
              <w:t xml:space="preserve"> </w:t>
            </w:r>
            <w:r w:rsidRPr="00E51B92">
              <w:rPr>
                <w:rFonts w:ascii="Arial" w:hAnsi="Arial" w:cs="Arial"/>
                <w:i/>
                <w:iCs/>
                <w:lang w:val="en-GB"/>
              </w:rPr>
              <w:t>getting all the medical oncologists and nurse practitioners together for an afternoon. That way, you can reach the whole group, ask each other questions, and learn from one another. Additionally, I think some on-the-job learning would be valuable, with the option of easily consulting colleagues who have more expertise in this area."</w:t>
            </w:r>
          </w:p>
          <w:p w14:paraId="61CDBF6A" w14:textId="71A11FE4" w:rsidR="00EE5AD4" w:rsidRPr="00E51B92" w:rsidRDefault="00EE5AD4" w:rsidP="00EE5AD4">
            <w:pPr>
              <w:jc w:val="both"/>
              <w:rPr>
                <w:rFonts w:ascii="Arial" w:hAnsi="Arial" w:cs="Arial"/>
                <w:i/>
                <w:iCs/>
                <w:lang w:val="en-GB"/>
              </w:rPr>
            </w:pPr>
          </w:p>
        </w:tc>
        <w:tc>
          <w:tcPr>
            <w:tcW w:w="993" w:type="dxa"/>
            <w:tcBorders>
              <w:top w:val="nil"/>
              <w:bottom w:val="nil"/>
            </w:tcBorders>
          </w:tcPr>
          <w:p w14:paraId="2D351E26" w14:textId="6EAA44E2" w:rsidR="001912FE" w:rsidRPr="00E51B92" w:rsidRDefault="001912FE" w:rsidP="001912FE">
            <w:pPr>
              <w:rPr>
                <w:rFonts w:ascii="Arial" w:hAnsi="Arial" w:cs="Arial"/>
                <w:lang w:val="en-GB"/>
              </w:rPr>
            </w:pPr>
            <w:r w:rsidRPr="00E51B92">
              <w:rPr>
                <w:rFonts w:ascii="Arial" w:hAnsi="Arial" w:cs="Arial"/>
                <w:lang w:val="en-GB"/>
              </w:rPr>
              <w:t>Q1</w:t>
            </w:r>
            <w:r w:rsidR="008A6E49" w:rsidRPr="00E51B92">
              <w:rPr>
                <w:rFonts w:ascii="Arial" w:hAnsi="Arial" w:cs="Arial"/>
                <w:lang w:val="en-GB"/>
              </w:rPr>
              <w:t>4</w:t>
            </w:r>
          </w:p>
        </w:tc>
      </w:tr>
      <w:tr w:rsidR="001912FE" w:rsidRPr="00E51B92" w14:paraId="411A53EF" w14:textId="77777777" w:rsidTr="00843A96">
        <w:tc>
          <w:tcPr>
            <w:tcW w:w="1584" w:type="dxa"/>
            <w:tcBorders>
              <w:top w:val="nil"/>
              <w:bottom w:val="nil"/>
            </w:tcBorders>
          </w:tcPr>
          <w:p w14:paraId="436C659E" w14:textId="77777777" w:rsidR="001912FE" w:rsidRPr="00E51B92" w:rsidRDefault="001912FE" w:rsidP="001912FE">
            <w:pPr>
              <w:rPr>
                <w:rFonts w:ascii="Arial" w:hAnsi="Arial" w:cs="Arial"/>
                <w:lang w:val="en-GB"/>
              </w:rPr>
            </w:pPr>
          </w:p>
        </w:tc>
        <w:tc>
          <w:tcPr>
            <w:tcW w:w="6378" w:type="dxa"/>
            <w:tcBorders>
              <w:top w:val="nil"/>
              <w:bottom w:val="nil"/>
            </w:tcBorders>
          </w:tcPr>
          <w:p w14:paraId="64316678" w14:textId="77777777" w:rsidR="001912FE" w:rsidRPr="00E51B92" w:rsidRDefault="00EE5AD4" w:rsidP="00EE5AD4">
            <w:pPr>
              <w:jc w:val="both"/>
              <w:rPr>
                <w:rFonts w:ascii="Arial" w:hAnsi="Arial" w:cs="Arial"/>
                <w:i/>
                <w:iCs/>
                <w:lang w:val="en-GB"/>
              </w:rPr>
            </w:pPr>
            <w:r w:rsidRPr="00E51B92">
              <w:rPr>
                <w:rFonts w:ascii="Arial" w:hAnsi="Arial" w:cs="Arial"/>
                <w:i/>
                <w:iCs/>
                <w:lang w:val="en-GB"/>
              </w:rPr>
              <w:t>"If you just start doing it and do it regularly, you’ll learn as you go."</w:t>
            </w:r>
          </w:p>
          <w:p w14:paraId="308327AE" w14:textId="332FF049" w:rsidR="00EE5AD4" w:rsidRPr="00E51B92" w:rsidRDefault="00EE5AD4" w:rsidP="00EE5AD4">
            <w:pPr>
              <w:jc w:val="both"/>
              <w:rPr>
                <w:rFonts w:ascii="Arial" w:hAnsi="Arial" w:cs="Arial"/>
                <w:i/>
                <w:iCs/>
                <w:lang w:val="en-GB"/>
              </w:rPr>
            </w:pPr>
          </w:p>
        </w:tc>
        <w:tc>
          <w:tcPr>
            <w:tcW w:w="993" w:type="dxa"/>
            <w:tcBorders>
              <w:top w:val="nil"/>
              <w:bottom w:val="nil"/>
            </w:tcBorders>
          </w:tcPr>
          <w:p w14:paraId="32960A6A" w14:textId="40A3B25D" w:rsidR="001912FE" w:rsidRPr="00E51B92" w:rsidRDefault="001912FE" w:rsidP="001912FE">
            <w:pPr>
              <w:rPr>
                <w:rFonts w:ascii="Arial" w:hAnsi="Arial" w:cs="Arial"/>
                <w:lang w:val="en-GB"/>
              </w:rPr>
            </w:pPr>
            <w:r w:rsidRPr="00E51B92">
              <w:rPr>
                <w:rFonts w:ascii="Arial" w:hAnsi="Arial" w:cs="Arial"/>
                <w:lang w:val="en-GB"/>
              </w:rPr>
              <w:t>Q1</w:t>
            </w:r>
            <w:r w:rsidR="008A6E49" w:rsidRPr="00E51B92">
              <w:rPr>
                <w:rFonts w:ascii="Arial" w:hAnsi="Arial" w:cs="Arial"/>
                <w:lang w:val="en-GB"/>
              </w:rPr>
              <w:t>5</w:t>
            </w:r>
          </w:p>
        </w:tc>
      </w:tr>
      <w:tr w:rsidR="001912FE" w:rsidRPr="00E51B92" w14:paraId="78BB6C7F" w14:textId="77777777" w:rsidTr="00843A96">
        <w:tc>
          <w:tcPr>
            <w:tcW w:w="1584" w:type="dxa"/>
            <w:tcBorders>
              <w:top w:val="nil"/>
              <w:bottom w:val="nil"/>
            </w:tcBorders>
          </w:tcPr>
          <w:p w14:paraId="6A065567" w14:textId="0353EBBC" w:rsidR="001912FE" w:rsidRPr="00E51B92" w:rsidRDefault="00EE5AD4" w:rsidP="001912FE">
            <w:pPr>
              <w:rPr>
                <w:rFonts w:ascii="Arial" w:hAnsi="Arial" w:cs="Arial"/>
                <w:lang w:val="en-GB"/>
              </w:rPr>
            </w:pPr>
            <w:r w:rsidRPr="00E51B92">
              <w:rPr>
                <w:rFonts w:ascii="Arial" w:hAnsi="Arial" w:cs="Arial"/>
                <w:lang w:val="en-GB"/>
              </w:rPr>
              <w:t>Financial compensation</w:t>
            </w:r>
            <w:r w:rsidR="0014134D">
              <w:rPr>
                <w:rFonts w:ascii="Arial" w:hAnsi="Arial" w:cs="Arial"/>
                <w:lang w:val="en-GB"/>
              </w:rPr>
              <w:t xml:space="preserve"> needed</w:t>
            </w:r>
          </w:p>
        </w:tc>
        <w:tc>
          <w:tcPr>
            <w:tcW w:w="6378" w:type="dxa"/>
            <w:tcBorders>
              <w:top w:val="nil"/>
              <w:bottom w:val="nil"/>
            </w:tcBorders>
          </w:tcPr>
          <w:p w14:paraId="14CC1741" w14:textId="45BAB016" w:rsidR="001912FE" w:rsidRPr="00E51B92" w:rsidRDefault="00EE5AD4" w:rsidP="00D76CB3">
            <w:pPr>
              <w:jc w:val="both"/>
              <w:rPr>
                <w:rFonts w:ascii="Arial" w:hAnsi="Arial" w:cs="Arial"/>
                <w:i/>
                <w:iCs/>
                <w:lang w:val="en-GB"/>
              </w:rPr>
            </w:pPr>
            <w:r w:rsidRPr="00E51B92">
              <w:rPr>
                <w:rFonts w:ascii="Arial" w:hAnsi="Arial" w:cs="Arial"/>
                <w:i/>
                <w:iCs/>
                <w:lang w:val="en-GB"/>
              </w:rPr>
              <w:t xml:space="preserve">"If it’s handled by the medical oncologists, it’s important to </w:t>
            </w:r>
            <w:r w:rsidR="00A33A13">
              <w:rPr>
                <w:rFonts w:ascii="Arial" w:hAnsi="Arial" w:cs="Arial"/>
                <w:i/>
                <w:iCs/>
                <w:lang w:val="en-GB"/>
              </w:rPr>
              <w:t xml:space="preserve">make </w:t>
            </w:r>
            <w:r w:rsidRPr="00E51B92">
              <w:rPr>
                <w:rFonts w:ascii="Arial" w:hAnsi="Arial" w:cs="Arial"/>
                <w:i/>
                <w:iCs/>
                <w:lang w:val="en-GB"/>
              </w:rPr>
              <w:t xml:space="preserve">sure that they receive appropriate compensation for the work they </w:t>
            </w:r>
            <w:r w:rsidR="00A33A13">
              <w:rPr>
                <w:rFonts w:ascii="Arial" w:hAnsi="Arial" w:cs="Arial"/>
                <w:i/>
                <w:iCs/>
                <w:lang w:val="en-GB"/>
              </w:rPr>
              <w:t>do</w:t>
            </w:r>
            <w:r w:rsidRPr="00E51B92">
              <w:rPr>
                <w:rFonts w:ascii="Arial" w:hAnsi="Arial" w:cs="Arial"/>
                <w:i/>
                <w:iCs/>
                <w:lang w:val="en-GB"/>
              </w:rPr>
              <w:t>."</w:t>
            </w:r>
          </w:p>
          <w:p w14:paraId="10073978" w14:textId="45C1921C" w:rsidR="00EE5AD4" w:rsidRPr="00E51B92" w:rsidRDefault="00EE5AD4" w:rsidP="00D76CB3">
            <w:pPr>
              <w:jc w:val="both"/>
              <w:rPr>
                <w:rFonts w:ascii="Arial" w:hAnsi="Arial" w:cs="Arial"/>
                <w:i/>
                <w:iCs/>
                <w:lang w:val="en-GB"/>
              </w:rPr>
            </w:pPr>
          </w:p>
        </w:tc>
        <w:tc>
          <w:tcPr>
            <w:tcW w:w="993" w:type="dxa"/>
            <w:tcBorders>
              <w:top w:val="nil"/>
              <w:bottom w:val="nil"/>
            </w:tcBorders>
          </w:tcPr>
          <w:p w14:paraId="00347D66" w14:textId="5675B4FF" w:rsidR="001912FE" w:rsidRPr="00E51B92" w:rsidRDefault="001912FE" w:rsidP="001912FE">
            <w:pPr>
              <w:rPr>
                <w:rFonts w:ascii="Arial" w:hAnsi="Arial" w:cs="Arial"/>
                <w:lang w:val="en-GB"/>
              </w:rPr>
            </w:pPr>
            <w:r w:rsidRPr="00E51B92">
              <w:rPr>
                <w:rFonts w:ascii="Arial" w:hAnsi="Arial" w:cs="Arial"/>
                <w:lang w:val="en-GB"/>
              </w:rPr>
              <w:t>Q1</w:t>
            </w:r>
            <w:r w:rsidR="008A6E49" w:rsidRPr="00E51B92">
              <w:rPr>
                <w:rFonts w:ascii="Arial" w:hAnsi="Arial" w:cs="Arial"/>
                <w:lang w:val="en-GB"/>
              </w:rPr>
              <w:t>6</w:t>
            </w:r>
          </w:p>
        </w:tc>
      </w:tr>
      <w:tr w:rsidR="001912FE" w:rsidRPr="00E51B92" w14:paraId="6F7E66B3" w14:textId="77777777" w:rsidTr="00843A96">
        <w:tc>
          <w:tcPr>
            <w:tcW w:w="1584" w:type="dxa"/>
            <w:tcBorders>
              <w:top w:val="nil"/>
              <w:bottom w:val="nil"/>
            </w:tcBorders>
          </w:tcPr>
          <w:p w14:paraId="158D5917" w14:textId="77777777" w:rsidR="001912FE" w:rsidRPr="00E51B92" w:rsidRDefault="001912FE" w:rsidP="001912FE">
            <w:pPr>
              <w:rPr>
                <w:rFonts w:ascii="Arial" w:hAnsi="Arial" w:cs="Arial"/>
                <w:lang w:val="en-GB"/>
              </w:rPr>
            </w:pPr>
          </w:p>
        </w:tc>
        <w:tc>
          <w:tcPr>
            <w:tcW w:w="6378" w:type="dxa"/>
            <w:tcBorders>
              <w:top w:val="nil"/>
              <w:bottom w:val="nil"/>
            </w:tcBorders>
          </w:tcPr>
          <w:p w14:paraId="5AF92926" w14:textId="16EF9A4E" w:rsidR="001912FE" w:rsidRPr="00E51B92" w:rsidRDefault="004B4CA7" w:rsidP="00D76CB3">
            <w:pPr>
              <w:jc w:val="both"/>
              <w:rPr>
                <w:rFonts w:ascii="Arial" w:hAnsi="Arial" w:cs="Arial"/>
                <w:i/>
                <w:iCs/>
                <w:lang w:val="en-GB"/>
              </w:rPr>
            </w:pPr>
            <w:r w:rsidRPr="00E51B92">
              <w:rPr>
                <w:rFonts w:ascii="Arial" w:hAnsi="Arial" w:cs="Arial"/>
                <w:i/>
                <w:iCs/>
                <w:lang w:val="en-GB"/>
              </w:rPr>
              <w:t xml:space="preserve">"Ultimately, there are only so many hours in a day. So I think it would </w:t>
            </w:r>
            <w:r w:rsidR="00E9097D">
              <w:rPr>
                <w:rFonts w:ascii="Arial" w:hAnsi="Arial" w:cs="Arial"/>
                <w:i/>
                <w:iCs/>
                <w:lang w:val="en-GB"/>
              </w:rPr>
              <w:t xml:space="preserve">only </w:t>
            </w:r>
            <w:r w:rsidRPr="00E51B92">
              <w:rPr>
                <w:rFonts w:ascii="Arial" w:hAnsi="Arial" w:cs="Arial"/>
                <w:i/>
                <w:iCs/>
                <w:lang w:val="en-GB"/>
              </w:rPr>
              <w:t xml:space="preserve">be fair if the time and effort are appropriately compensated, </w:t>
            </w:r>
            <w:r w:rsidR="00E9097D">
              <w:rPr>
                <w:rFonts w:ascii="Arial" w:hAnsi="Arial" w:cs="Arial"/>
                <w:i/>
                <w:iCs/>
                <w:lang w:val="en-GB"/>
              </w:rPr>
              <w:t xml:space="preserve">irrespective of </w:t>
            </w:r>
            <w:r w:rsidRPr="00E51B92">
              <w:rPr>
                <w:rFonts w:ascii="Arial" w:hAnsi="Arial" w:cs="Arial"/>
                <w:i/>
                <w:iCs/>
                <w:lang w:val="en-GB"/>
              </w:rPr>
              <w:t>whether it’s the medical oncologist or the nurse practitioner taking on that additional work. I believe that would be justified."</w:t>
            </w:r>
          </w:p>
          <w:p w14:paraId="6A9F72E3" w14:textId="0AF9F0C1" w:rsidR="004B4CA7" w:rsidRPr="00E51B92" w:rsidRDefault="004B4CA7" w:rsidP="00D76CB3">
            <w:pPr>
              <w:jc w:val="both"/>
              <w:rPr>
                <w:rFonts w:ascii="Arial" w:hAnsi="Arial" w:cs="Arial"/>
                <w:i/>
                <w:iCs/>
                <w:lang w:val="en-GB"/>
              </w:rPr>
            </w:pPr>
          </w:p>
        </w:tc>
        <w:tc>
          <w:tcPr>
            <w:tcW w:w="993" w:type="dxa"/>
            <w:tcBorders>
              <w:top w:val="nil"/>
              <w:bottom w:val="nil"/>
            </w:tcBorders>
          </w:tcPr>
          <w:p w14:paraId="02075CC3" w14:textId="24492A48" w:rsidR="001912FE" w:rsidRPr="00E51B92" w:rsidRDefault="001912FE" w:rsidP="001912FE">
            <w:pPr>
              <w:rPr>
                <w:rFonts w:ascii="Arial" w:hAnsi="Arial" w:cs="Arial"/>
                <w:lang w:val="en-GB"/>
              </w:rPr>
            </w:pPr>
            <w:r w:rsidRPr="00E51B92">
              <w:rPr>
                <w:rFonts w:ascii="Arial" w:hAnsi="Arial" w:cs="Arial"/>
                <w:lang w:val="en-GB"/>
              </w:rPr>
              <w:t>Q1</w:t>
            </w:r>
            <w:r w:rsidR="008A6E49" w:rsidRPr="00E51B92">
              <w:rPr>
                <w:rFonts w:ascii="Arial" w:hAnsi="Arial" w:cs="Arial"/>
                <w:lang w:val="en-GB"/>
              </w:rPr>
              <w:t>7</w:t>
            </w:r>
          </w:p>
        </w:tc>
      </w:tr>
      <w:tr w:rsidR="001912FE" w:rsidRPr="00E51B92" w14:paraId="615E040D" w14:textId="77777777" w:rsidTr="00843A96">
        <w:tc>
          <w:tcPr>
            <w:tcW w:w="1584" w:type="dxa"/>
            <w:tcBorders>
              <w:top w:val="nil"/>
              <w:bottom w:val="nil"/>
            </w:tcBorders>
          </w:tcPr>
          <w:p w14:paraId="3ABFE07B" w14:textId="77777777" w:rsidR="001912FE" w:rsidRPr="00E51B92" w:rsidRDefault="001912FE" w:rsidP="001912FE">
            <w:pPr>
              <w:rPr>
                <w:rFonts w:ascii="Arial" w:hAnsi="Arial" w:cs="Arial"/>
                <w:lang w:val="en-GB"/>
              </w:rPr>
            </w:pPr>
          </w:p>
        </w:tc>
        <w:tc>
          <w:tcPr>
            <w:tcW w:w="6378" w:type="dxa"/>
            <w:tcBorders>
              <w:top w:val="nil"/>
              <w:bottom w:val="nil"/>
            </w:tcBorders>
          </w:tcPr>
          <w:p w14:paraId="526AB318" w14:textId="5A350005" w:rsidR="001912FE" w:rsidRPr="00E51B92" w:rsidRDefault="004B4CA7" w:rsidP="00D76CB3">
            <w:pPr>
              <w:jc w:val="both"/>
              <w:rPr>
                <w:rFonts w:ascii="Arial" w:hAnsi="Arial" w:cs="Arial"/>
                <w:i/>
                <w:iCs/>
                <w:lang w:val="en-GB"/>
              </w:rPr>
            </w:pPr>
            <w:r w:rsidRPr="00E51B92">
              <w:rPr>
                <w:rFonts w:ascii="Arial" w:hAnsi="Arial" w:cs="Arial"/>
                <w:i/>
                <w:iCs/>
                <w:lang w:val="en-GB"/>
              </w:rPr>
              <w:t>"It</w:t>
            </w:r>
            <w:r w:rsidR="00E9097D">
              <w:rPr>
                <w:rFonts w:ascii="Arial" w:hAnsi="Arial" w:cs="Arial"/>
                <w:i/>
                <w:iCs/>
                <w:lang w:val="en-GB"/>
              </w:rPr>
              <w:t>’</w:t>
            </w:r>
            <w:r w:rsidRPr="00E51B92">
              <w:rPr>
                <w:rFonts w:ascii="Arial" w:hAnsi="Arial" w:cs="Arial"/>
                <w:i/>
                <w:iCs/>
                <w:lang w:val="en-GB"/>
              </w:rPr>
              <w:t>s an investment</w:t>
            </w:r>
            <w:r w:rsidR="00E9097D" w:rsidRPr="00E51B92">
              <w:rPr>
                <w:rFonts w:ascii="Arial" w:hAnsi="Arial" w:cs="Arial"/>
                <w:i/>
                <w:iCs/>
                <w:lang w:val="en-GB"/>
              </w:rPr>
              <w:t>, of course</w:t>
            </w:r>
            <w:r w:rsidRPr="00E51B92">
              <w:rPr>
                <w:rFonts w:ascii="Arial" w:hAnsi="Arial" w:cs="Arial"/>
                <w:i/>
                <w:iCs/>
                <w:lang w:val="en-GB"/>
              </w:rPr>
              <w:t xml:space="preserve">. </w:t>
            </w:r>
            <w:r w:rsidR="00E9097D">
              <w:rPr>
                <w:rFonts w:ascii="Arial" w:hAnsi="Arial" w:cs="Arial"/>
                <w:i/>
                <w:iCs/>
                <w:lang w:val="en-GB"/>
              </w:rPr>
              <w:t xml:space="preserve">If it’s going to take </w:t>
            </w:r>
            <w:r w:rsidRPr="00E51B92">
              <w:rPr>
                <w:rFonts w:ascii="Arial" w:hAnsi="Arial" w:cs="Arial"/>
                <w:i/>
                <w:iCs/>
                <w:lang w:val="en-GB"/>
              </w:rPr>
              <w:t xml:space="preserve">extra time, I can imagine that medical oncologists would prefer not to take it on unless </w:t>
            </w:r>
            <w:r w:rsidRPr="00E51B92">
              <w:rPr>
                <w:rFonts w:ascii="Arial" w:hAnsi="Arial" w:cs="Arial"/>
                <w:i/>
                <w:iCs/>
                <w:lang w:val="en-GB"/>
              </w:rPr>
              <w:lastRenderedPageBreak/>
              <w:t>it’s properly compensated. I think the issue of compensation needs to be considered, as it’s always a good incentive</w:t>
            </w:r>
            <w:r w:rsidR="00E9097D">
              <w:rPr>
                <w:rFonts w:ascii="Arial" w:hAnsi="Arial" w:cs="Arial"/>
                <w:i/>
                <w:iCs/>
                <w:lang w:val="en-GB"/>
              </w:rPr>
              <w:t xml:space="preserve"> </w:t>
            </w:r>
            <w:r w:rsidRPr="00E51B92">
              <w:rPr>
                <w:rFonts w:ascii="Arial" w:hAnsi="Arial" w:cs="Arial"/>
                <w:i/>
                <w:iCs/>
                <w:lang w:val="en-GB"/>
              </w:rPr>
              <w:t>—</w:t>
            </w:r>
            <w:r w:rsidR="00E9097D">
              <w:rPr>
                <w:rFonts w:ascii="Arial" w:hAnsi="Arial" w:cs="Arial"/>
                <w:i/>
                <w:iCs/>
                <w:lang w:val="en-GB"/>
              </w:rPr>
              <w:t xml:space="preserve"> </w:t>
            </w:r>
            <w:r w:rsidRPr="00E51B92">
              <w:rPr>
                <w:rFonts w:ascii="Arial" w:hAnsi="Arial" w:cs="Arial"/>
                <w:i/>
                <w:iCs/>
                <w:lang w:val="en-GB"/>
              </w:rPr>
              <w:t>you simply want to be paid for the work you do."</w:t>
            </w:r>
          </w:p>
          <w:p w14:paraId="6E13B39C" w14:textId="2E464793" w:rsidR="004B4CA7" w:rsidRPr="00E51B92" w:rsidRDefault="004B4CA7" w:rsidP="00D76CB3">
            <w:pPr>
              <w:jc w:val="both"/>
              <w:rPr>
                <w:rFonts w:ascii="Arial" w:hAnsi="Arial" w:cs="Arial"/>
                <w:i/>
                <w:iCs/>
                <w:lang w:val="en-GB"/>
              </w:rPr>
            </w:pPr>
          </w:p>
        </w:tc>
        <w:tc>
          <w:tcPr>
            <w:tcW w:w="993" w:type="dxa"/>
            <w:tcBorders>
              <w:top w:val="nil"/>
              <w:bottom w:val="nil"/>
            </w:tcBorders>
          </w:tcPr>
          <w:p w14:paraId="04DE5B37" w14:textId="47CEEE97" w:rsidR="001912FE" w:rsidRPr="00E51B92" w:rsidRDefault="001912FE" w:rsidP="001912FE">
            <w:pPr>
              <w:rPr>
                <w:rFonts w:ascii="Arial" w:hAnsi="Arial" w:cs="Arial"/>
                <w:lang w:val="en-GB"/>
              </w:rPr>
            </w:pPr>
            <w:r w:rsidRPr="00E51B92">
              <w:rPr>
                <w:rFonts w:ascii="Arial" w:hAnsi="Arial" w:cs="Arial"/>
                <w:lang w:val="en-GB"/>
              </w:rPr>
              <w:lastRenderedPageBreak/>
              <w:t>Q1</w:t>
            </w:r>
            <w:r w:rsidR="008A6E49" w:rsidRPr="00E51B92">
              <w:rPr>
                <w:rFonts w:ascii="Arial" w:hAnsi="Arial" w:cs="Arial"/>
                <w:lang w:val="en-GB"/>
              </w:rPr>
              <w:t>8</w:t>
            </w:r>
          </w:p>
        </w:tc>
      </w:tr>
      <w:tr w:rsidR="001912FE" w:rsidRPr="00E51B92" w14:paraId="2EAAF694" w14:textId="77777777" w:rsidTr="00843A96">
        <w:tc>
          <w:tcPr>
            <w:tcW w:w="1584" w:type="dxa"/>
            <w:tcBorders>
              <w:top w:val="nil"/>
              <w:bottom w:val="nil"/>
            </w:tcBorders>
          </w:tcPr>
          <w:p w14:paraId="0FB42298" w14:textId="608723FB" w:rsidR="001912FE" w:rsidRPr="00E51B92" w:rsidRDefault="0014134D" w:rsidP="001912FE">
            <w:pPr>
              <w:rPr>
                <w:rFonts w:ascii="Arial" w:hAnsi="Arial" w:cs="Arial"/>
                <w:lang w:val="en-GB"/>
              </w:rPr>
            </w:pPr>
            <w:r w:rsidRPr="0014134D">
              <w:rPr>
                <w:rFonts w:ascii="Arial" w:hAnsi="Arial" w:cs="Arial"/>
                <w:lang w:val="en-GB"/>
              </w:rPr>
              <w:t>Increasing importance of genetic testing for treatment needed</w:t>
            </w:r>
          </w:p>
        </w:tc>
        <w:tc>
          <w:tcPr>
            <w:tcW w:w="6378" w:type="dxa"/>
            <w:tcBorders>
              <w:top w:val="nil"/>
              <w:bottom w:val="nil"/>
            </w:tcBorders>
          </w:tcPr>
          <w:p w14:paraId="78447F15" w14:textId="77777777" w:rsidR="0014134D" w:rsidRPr="00E51B92" w:rsidRDefault="0014134D" w:rsidP="0014134D">
            <w:pPr>
              <w:jc w:val="both"/>
              <w:rPr>
                <w:rFonts w:ascii="Arial" w:hAnsi="Arial" w:cs="Arial"/>
                <w:i/>
                <w:iCs/>
                <w:lang w:val="en-GB"/>
              </w:rPr>
            </w:pPr>
            <w:r w:rsidRPr="00E51B92">
              <w:rPr>
                <w:rFonts w:ascii="Arial" w:hAnsi="Arial" w:cs="Arial"/>
                <w:i/>
                <w:iCs/>
                <w:lang w:val="en-GB"/>
              </w:rPr>
              <w:t xml:space="preserve">"What is also a facilitating factor is that it has treatment consequences. </w:t>
            </w:r>
            <w:r>
              <w:rPr>
                <w:rFonts w:ascii="Arial" w:hAnsi="Arial" w:cs="Arial"/>
                <w:i/>
                <w:iCs/>
                <w:lang w:val="en-GB"/>
              </w:rPr>
              <w:t>W</w:t>
            </w:r>
            <w:r w:rsidRPr="00E51B92">
              <w:rPr>
                <w:rFonts w:ascii="Arial" w:hAnsi="Arial" w:cs="Arial"/>
                <w:i/>
                <w:iCs/>
                <w:lang w:val="en-GB"/>
              </w:rPr>
              <w:t xml:space="preserve">e </w:t>
            </w:r>
            <w:r>
              <w:rPr>
                <w:rFonts w:ascii="Arial" w:hAnsi="Arial" w:cs="Arial"/>
                <w:i/>
                <w:iCs/>
                <w:lang w:val="en-GB"/>
              </w:rPr>
              <w:t xml:space="preserve">want to </w:t>
            </w:r>
            <w:r w:rsidRPr="00E51B92">
              <w:rPr>
                <w:rFonts w:ascii="Arial" w:hAnsi="Arial" w:cs="Arial"/>
                <w:i/>
                <w:iCs/>
                <w:lang w:val="en-GB"/>
              </w:rPr>
              <w:t xml:space="preserve">actually use the results, which is why it’s now being done more frequently by medical oncologists. At least, because there is </w:t>
            </w:r>
            <w:r>
              <w:rPr>
                <w:rFonts w:ascii="Arial" w:hAnsi="Arial" w:cs="Arial"/>
                <w:i/>
                <w:iCs/>
                <w:lang w:val="en-GB"/>
              </w:rPr>
              <w:t>treatment</w:t>
            </w:r>
            <w:r w:rsidRPr="00E51B92">
              <w:rPr>
                <w:rFonts w:ascii="Arial" w:hAnsi="Arial" w:cs="Arial"/>
                <w:i/>
                <w:iCs/>
                <w:lang w:val="en-GB"/>
              </w:rPr>
              <w:t xml:space="preserve"> specifically for patients with a pathogenic variant. That’s why it’s becoming more relevant for medical oncologists."</w:t>
            </w:r>
          </w:p>
          <w:p w14:paraId="0C9FE52F" w14:textId="13EA5CEC" w:rsidR="009236BF" w:rsidRPr="00E51B92" w:rsidRDefault="009236BF" w:rsidP="0014134D">
            <w:pPr>
              <w:jc w:val="both"/>
              <w:rPr>
                <w:rFonts w:ascii="Arial" w:hAnsi="Arial" w:cs="Arial"/>
                <w:i/>
                <w:iCs/>
                <w:lang w:val="en-GB"/>
              </w:rPr>
            </w:pPr>
          </w:p>
        </w:tc>
        <w:tc>
          <w:tcPr>
            <w:tcW w:w="993" w:type="dxa"/>
            <w:tcBorders>
              <w:top w:val="nil"/>
              <w:bottom w:val="nil"/>
            </w:tcBorders>
          </w:tcPr>
          <w:p w14:paraId="6D27E5E2" w14:textId="75BFDE0A" w:rsidR="001912FE" w:rsidRPr="00E51B92" w:rsidRDefault="001912FE" w:rsidP="001912FE">
            <w:pPr>
              <w:rPr>
                <w:rFonts w:ascii="Arial" w:hAnsi="Arial" w:cs="Arial"/>
                <w:lang w:val="en-GB"/>
              </w:rPr>
            </w:pPr>
            <w:r w:rsidRPr="00E51B92">
              <w:rPr>
                <w:rFonts w:ascii="Arial" w:hAnsi="Arial" w:cs="Arial"/>
                <w:lang w:val="en-GB"/>
              </w:rPr>
              <w:t>Q1</w:t>
            </w:r>
            <w:r w:rsidR="008A6E49" w:rsidRPr="00E51B92">
              <w:rPr>
                <w:rFonts w:ascii="Arial" w:hAnsi="Arial" w:cs="Arial"/>
                <w:lang w:val="en-GB"/>
              </w:rPr>
              <w:t>9</w:t>
            </w:r>
          </w:p>
        </w:tc>
      </w:tr>
      <w:tr w:rsidR="001912FE" w:rsidRPr="00E51B92" w14:paraId="43F6A832" w14:textId="77777777" w:rsidTr="00843A96">
        <w:tc>
          <w:tcPr>
            <w:tcW w:w="1584" w:type="dxa"/>
            <w:tcBorders>
              <w:top w:val="nil"/>
              <w:bottom w:val="nil"/>
            </w:tcBorders>
          </w:tcPr>
          <w:p w14:paraId="18C90076" w14:textId="77777777" w:rsidR="001912FE" w:rsidRPr="00E51B92" w:rsidRDefault="001912FE" w:rsidP="001912FE">
            <w:pPr>
              <w:rPr>
                <w:rFonts w:ascii="Arial" w:hAnsi="Arial" w:cs="Arial"/>
                <w:lang w:val="en-GB"/>
              </w:rPr>
            </w:pPr>
          </w:p>
        </w:tc>
        <w:tc>
          <w:tcPr>
            <w:tcW w:w="6378" w:type="dxa"/>
            <w:tcBorders>
              <w:top w:val="nil"/>
              <w:bottom w:val="nil"/>
            </w:tcBorders>
          </w:tcPr>
          <w:p w14:paraId="5563FF43" w14:textId="77777777" w:rsidR="0014134D" w:rsidRPr="00E51B92" w:rsidRDefault="0014134D" w:rsidP="0014134D">
            <w:pPr>
              <w:jc w:val="both"/>
              <w:rPr>
                <w:rFonts w:ascii="Arial" w:hAnsi="Arial" w:cs="Arial"/>
                <w:i/>
                <w:iCs/>
                <w:lang w:val="en-GB"/>
              </w:rPr>
            </w:pPr>
            <w:r w:rsidRPr="00E51B92">
              <w:rPr>
                <w:rFonts w:ascii="Arial" w:hAnsi="Arial" w:cs="Arial"/>
                <w:i/>
                <w:iCs/>
                <w:lang w:val="en-GB"/>
              </w:rPr>
              <w:t>"If the results of genetic testing become more important in terms of treatment consequences, that could also be a facilitating factor."</w:t>
            </w:r>
          </w:p>
          <w:p w14:paraId="722376CC" w14:textId="710FF73C" w:rsidR="00EE7AE4" w:rsidRPr="00E51B92" w:rsidRDefault="00EE7AE4" w:rsidP="0014134D">
            <w:pPr>
              <w:jc w:val="both"/>
              <w:rPr>
                <w:rFonts w:ascii="Arial" w:hAnsi="Arial" w:cs="Arial"/>
                <w:i/>
                <w:iCs/>
                <w:lang w:val="en-GB"/>
              </w:rPr>
            </w:pPr>
          </w:p>
        </w:tc>
        <w:tc>
          <w:tcPr>
            <w:tcW w:w="993" w:type="dxa"/>
            <w:tcBorders>
              <w:top w:val="nil"/>
              <w:bottom w:val="nil"/>
            </w:tcBorders>
          </w:tcPr>
          <w:p w14:paraId="55915855" w14:textId="7D7BD9E4" w:rsidR="001912FE" w:rsidRPr="00E51B92" w:rsidRDefault="001912FE" w:rsidP="001912FE">
            <w:pPr>
              <w:rPr>
                <w:rFonts w:ascii="Arial" w:hAnsi="Arial" w:cs="Arial"/>
                <w:lang w:val="en-GB"/>
              </w:rPr>
            </w:pPr>
            <w:r w:rsidRPr="00E51B92">
              <w:rPr>
                <w:rFonts w:ascii="Arial" w:hAnsi="Arial" w:cs="Arial"/>
                <w:lang w:val="en-GB"/>
              </w:rPr>
              <w:t>Q</w:t>
            </w:r>
            <w:r w:rsidR="008A6E49" w:rsidRPr="00E51B92">
              <w:rPr>
                <w:rFonts w:ascii="Arial" w:hAnsi="Arial" w:cs="Arial"/>
                <w:lang w:val="en-GB"/>
              </w:rPr>
              <w:t>20</w:t>
            </w:r>
          </w:p>
        </w:tc>
      </w:tr>
      <w:tr w:rsidR="001912FE" w:rsidRPr="00E51B92" w14:paraId="792B499B" w14:textId="77777777" w:rsidTr="00843A96">
        <w:tc>
          <w:tcPr>
            <w:tcW w:w="1584" w:type="dxa"/>
            <w:tcBorders>
              <w:top w:val="nil"/>
              <w:bottom w:val="nil"/>
            </w:tcBorders>
          </w:tcPr>
          <w:p w14:paraId="3A4E119D" w14:textId="096AB087" w:rsidR="001912FE" w:rsidRPr="00E51B92" w:rsidRDefault="00317A8E" w:rsidP="001912FE">
            <w:pPr>
              <w:rPr>
                <w:rFonts w:ascii="Arial" w:hAnsi="Arial" w:cs="Arial"/>
                <w:lang w:val="en-GB"/>
              </w:rPr>
            </w:pPr>
            <w:r w:rsidRPr="00E51B92">
              <w:rPr>
                <w:rFonts w:ascii="Arial" w:hAnsi="Arial" w:cs="Arial"/>
                <w:lang w:val="en-GB"/>
              </w:rPr>
              <w:t>Missing patients</w:t>
            </w:r>
          </w:p>
        </w:tc>
        <w:tc>
          <w:tcPr>
            <w:tcW w:w="6378" w:type="dxa"/>
            <w:tcBorders>
              <w:top w:val="nil"/>
              <w:bottom w:val="nil"/>
            </w:tcBorders>
          </w:tcPr>
          <w:p w14:paraId="60150167" w14:textId="1CA1F15B" w:rsidR="001912FE" w:rsidRPr="00E51B92" w:rsidRDefault="00C65EF9" w:rsidP="00D76CB3">
            <w:pPr>
              <w:jc w:val="both"/>
              <w:rPr>
                <w:rFonts w:ascii="Arial" w:hAnsi="Arial" w:cs="Arial"/>
                <w:i/>
                <w:iCs/>
                <w:lang w:val="en-GB"/>
              </w:rPr>
            </w:pPr>
            <w:r w:rsidRPr="00E51B92">
              <w:rPr>
                <w:rFonts w:ascii="Arial" w:hAnsi="Arial" w:cs="Arial"/>
                <w:i/>
                <w:iCs/>
                <w:lang w:val="en-GB"/>
              </w:rPr>
              <w:t xml:space="preserve">"Well, I don’t </w:t>
            </w:r>
            <w:r w:rsidR="00E9097D">
              <w:rPr>
                <w:rFonts w:ascii="Arial" w:hAnsi="Arial" w:cs="Arial"/>
                <w:i/>
                <w:iCs/>
                <w:lang w:val="en-GB"/>
              </w:rPr>
              <w:t>get</w:t>
            </w:r>
            <w:r w:rsidR="00E9097D" w:rsidRPr="00E51B92">
              <w:rPr>
                <w:rFonts w:ascii="Arial" w:hAnsi="Arial" w:cs="Arial"/>
                <w:i/>
                <w:iCs/>
                <w:lang w:val="en-GB"/>
              </w:rPr>
              <w:t xml:space="preserve"> </w:t>
            </w:r>
            <w:r w:rsidRPr="00E51B92">
              <w:rPr>
                <w:rFonts w:ascii="Arial" w:hAnsi="Arial" w:cs="Arial"/>
                <w:i/>
                <w:iCs/>
                <w:lang w:val="en-GB"/>
              </w:rPr>
              <w:t>the impression that we’re missing anyone. I think it’s being done quite frequently. There are certainly some patients who don’t want it, but that’s really a minority among breast cancer patients; it’s more common with other types of cancer. I don’t feel that it’s often overlooked or not being done."</w:t>
            </w:r>
          </w:p>
          <w:p w14:paraId="60068C99" w14:textId="180AD6C9" w:rsidR="00C65EF9" w:rsidRPr="00E51B92" w:rsidRDefault="00C65EF9" w:rsidP="00D76CB3">
            <w:pPr>
              <w:jc w:val="both"/>
              <w:rPr>
                <w:rFonts w:ascii="Arial" w:hAnsi="Arial" w:cs="Arial"/>
                <w:i/>
                <w:iCs/>
                <w:lang w:val="en-GB"/>
              </w:rPr>
            </w:pPr>
          </w:p>
        </w:tc>
        <w:tc>
          <w:tcPr>
            <w:tcW w:w="993" w:type="dxa"/>
            <w:tcBorders>
              <w:top w:val="nil"/>
              <w:bottom w:val="nil"/>
            </w:tcBorders>
          </w:tcPr>
          <w:p w14:paraId="764CBE3E" w14:textId="3D7DEFA6" w:rsidR="001912FE" w:rsidRPr="00E51B92" w:rsidRDefault="001912FE" w:rsidP="001912FE">
            <w:pPr>
              <w:rPr>
                <w:rFonts w:ascii="Arial" w:hAnsi="Arial" w:cs="Arial"/>
                <w:lang w:val="en-GB"/>
              </w:rPr>
            </w:pPr>
            <w:r w:rsidRPr="00E51B92">
              <w:rPr>
                <w:rFonts w:ascii="Arial" w:hAnsi="Arial" w:cs="Arial"/>
                <w:lang w:val="en-GB"/>
              </w:rPr>
              <w:t>Q</w:t>
            </w:r>
            <w:r w:rsidR="008A6E49" w:rsidRPr="00E51B92">
              <w:rPr>
                <w:rFonts w:ascii="Arial" w:hAnsi="Arial" w:cs="Arial"/>
                <w:lang w:val="en-GB"/>
              </w:rPr>
              <w:t>21</w:t>
            </w:r>
          </w:p>
        </w:tc>
      </w:tr>
      <w:tr w:rsidR="001912FE" w:rsidRPr="00E51B92" w14:paraId="35AAF2C3" w14:textId="77777777" w:rsidTr="00843A96">
        <w:tc>
          <w:tcPr>
            <w:tcW w:w="1584" w:type="dxa"/>
            <w:tcBorders>
              <w:top w:val="nil"/>
              <w:bottom w:val="nil"/>
            </w:tcBorders>
          </w:tcPr>
          <w:p w14:paraId="1783C54B" w14:textId="77777777" w:rsidR="001912FE" w:rsidRPr="00E51B92" w:rsidRDefault="001912FE" w:rsidP="001912FE">
            <w:pPr>
              <w:rPr>
                <w:rFonts w:ascii="Arial" w:hAnsi="Arial" w:cs="Arial"/>
                <w:lang w:val="en-GB"/>
              </w:rPr>
            </w:pPr>
          </w:p>
        </w:tc>
        <w:tc>
          <w:tcPr>
            <w:tcW w:w="6378" w:type="dxa"/>
            <w:tcBorders>
              <w:top w:val="nil"/>
              <w:bottom w:val="nil"/>
            </w:tcBorders>
          </w:tcPr>
          <w:p w14:paraId="2DA06A63" w14:textId="389EDCF1" w:rsidR="001912FE" w:rsidRPr="00E51B92" w:rsidRDefault="009D0682" w:rsidP="00D76CB3">
            <w:pPr>
              <w:jc w:val="both"/>
              <w:rPr>
                <w:rFonts w:ascii="Arial" w:hAnsi="Arial" w:cs="Arial"/>
                <w:i/>
                <w:iCs/>
                <w:lang w:val="en-GB"/>
              </w:rPr>
            </w:pPr>
            <w:r w:rsidRPr="00E51B92">
              <w:rPr>
                <w:rFonts w:ascii="Arial" w:hAnsi="Arial" w:cs="Arial"/>
                <w:i/>
                <w:iCs/>
                <w:lang w:val="en-GB"/>
              </w:rPr>
              <w:t>"I don’t get the impression that we’re missing patients. We</w:t>
            </w:r>
            <w:r w:rsidR="00E9097D">
              <w:rPr>
                <w:rFonts w:ascii="Arial" w:hAnsi="Arial" w:cs="Arial"/>
                <w:i/>
                <w:iCs/>
                <w:lang w:val="en-GB"/>
              </w:rPr>
              <w:t>’</w:t>
            </w:r>
            <w:r w:rsidRPr="00E51B92">
              <w:rPr>
                <w:rFonts w:ascii="Arial" w:hAnsi="Arial" w:cs="Arial"/>
                <w:i/>
                <w:iCs/>
                <w:lang w:val="en-GB"/>
              </w:rPr>
              <w:t>re quite proactive in referring patients for genetic testing. However, the patient does need to give their consent, of course. But  genetic testing is almost always offered</w:t>
            </w:r>
            <w:r w:rsidR="00E9097D">
              <w:rPr>
                <w:rFonts w:ascii="Arial" w:hAnsi="Arial" w:cs="Arial"/>
                <w:i/>
                <w:iCs/>
                <w:lang w:val="en-GB"/>
              </w:rPr>
              <w:t xml:space="preserve"> </w:t>
            </w:r>
            <w:r w:rsidR="00E9097D" w:rsidRPr="00E51B92">
              <w:rPr>
                <w:rFonts w:ascii="Arial" w:hAnsi="Arial" w:cs="Arial"/>
                <w:i/>
                <w:iCs/>
                <w:lang w:val="en-GB"/>
              </w:rPr>
              <w:t>in principle, as soon as a patient is eligible</w:t>
            </w:r>
            <w:r w:rsidRPr="00E51B92">
              <w:rPr>
                <w:rFonts w:ascii="Arial" w:hAnsi="Arial" w:cs="Arial"/>
                <w:i/>
                <w:iCs/>
                <w:lang w:val="en-GB"/>
              </w:rPr>
              <w:t>. After all, why wouldn’t it be?"</w:t>
            </w:r>
          </w:p>
          <w:p w14:paraId="3534931B" w14:textId="3BA65F24" w:rsidR="009D0682" w:rsidRPr="00E51B92" w:rsidRDefault="009D0682" w:rsidP="00D76CB3">
            <w:pPr>
              <w:jc w:val="both"/>
              <w:rPr>
                <w:rFonts w:ascii="Arial" w:hAnsi="Arial" w:cs="Arial"/>
                <w:i/>
                <w:iCs/>
                <w:lang w:val="en-GB"/>
              </w:rPr>
            </w:pPr>
          </w:p>
        </w:tc>
        <w:tc>
          <w:tcPr>
            <w:tcW w:w="993" w:type="dxa"/>
            <w:tcBorders>
              <w:top w:val="nil"/>
              <w:bottom w:val="nil"/>
            </w:tcBorders>
          </w:tcPr>
          <w:p w14:paraId="3CFC49E0" w14:textId="2FE83574" w:rsidR="001912FE" w:rsidRPr="00E51B92" w:rsidRDefault="001912FE" w:rsidP="001912FE">
            <w:pPr>
              <w:rPr>
                <w:rFonts w:ascii="Arial" w:hAnsi="Arial" w:cs="Arial"/>
                <w:lang w:val="en-GB"/>
              </w:rPr>
            </w:pPr>
            <w:r w:rsidRPr="00E51B92">
              <w:rPr>
                <w:rFonts w:ascii="Arial" w:hAnsi="Arial" w:cs="Arial"/>
                <w:lang w:val="en-GB"/>
              </w:rPr>
              <w:t>Q</w:t>
            </w:r>
            <w:r w:rsidR="008A6E49" w:rsidRPr="00E51B92">
              <w:rPr>
                <w:rFonts w:ascii="Arial" w:hAnsi="Arial" w:cs="Arial"/>
                <w:lang w:val="en-GB"/>
              </w:rPr>
              <w:t>22</w:t>
            </w:r>
          </w:p>
        </w:tc>
      </w:tr>
      <w:tr w:rsidR="001912FE" w:rsidRPr="00E51B92" w14:paraId="20AEA774" w14:textId="77777777" w:rsidTr="00843A96">
        <w:tc>
          <w:tcPr>
            <w:tcW w:w="1584" w:type="dxa"/>
            <w:tcBorders>
              <w:top w:val="nil"/>
              <w:bottom w:val="nil"/>
            </w:tcBorders>
          </w:tcPr>
          <w:p w14:paraId="5D4208C8" w14:textId="77777777" w:rsidR="001912FE" w:rsidRPr="00E51B92" w:rsidRDefault="001912FE" w:rsidP="001912FE">
            <w:pPr>
              <w:rPr>
                <w:rFonts w:ascii="Arial" w:hAnsi="Arial" w:cs="Arial"/>
                <w:lang w:val="en-GB"/>
              </w:rPr>
            </w:pPr>
          </w:p>
        </w:tc>
        <w:tc>
          <w:tcPr>
            <w:tcW w:w="6378" w:type="dxa"/>
            <w:tcBorders>
              <w:top w:val="nil"/>
              <w:bottom w:val="nil"/>
            </w:tcBorders>
          </w:tcPr>
          <w:p w14:paraId="7684C9D7" w14:textId="21B7B4E6" w:rsidR="001912FE" w:rsidRPr="00E51B92" w:rsidRDefault="009D0682" w:rsidP="00D76CB3">
            <w:pPr>
              <w:jc w:val="both"/>
              <w:rPr>
                <w:rFonts w:ascii="Arial" w:hAnsi="Arial" w:cs="Arial"/>
                <w:i/>
                <w:iCs/>
                <w:lang w:val="en-GB"/>
              </w:rPr>
            </w:pPr>
            <w:r w:rsidRPr="00E51B92">
              <w:rPr>
                <w:rFonts w:ascii="Arial" w:hAnsi="Arial" w:cs="Arial"/>
                <w:i/>
                <w:iCs/>
                <w:lang w:val="en-GB"/>
              </w:rPr>
              <w:t xml:space="preserve">"Of course, there may be </w:t>
            </w:r>
            <w:r w:rsidR="00E9097D">
              <w:rPr>
                <w:rFonts w:ascii="Arial" w:hAnsi="Arial" w:cs="Arial"/>
                <w:i/>
                <w:iCs/>
                <w:lang w:val="en-GB"/>
              </w:rPr>
              <w:t>occasions</w:t>
            </w:r>
            <w:r w:rsidRPr="00E51B92">
              <w:rPr>
                <w:rFonts w:ascii="Arial" w:hAnsi="Arial" w:cs="Arial"/>
                <w:i/>
                <w:iCs/>
                <w:lang w:val="en-GB"/>
              </w:rPr>
              <w:t xml:space="preserve"> when a patient is missed. However, it’s included in our MDT report, so it’s always discussed in the MDT meeting: is there an indication for genetic testing? And then everyone contributes to that decision. So I expect that very few people are actually missed."</w:t>
            </w:r>
          </w:p>
          <w:p w14:paraId="4957C2D0" w14:textId="5F783A05" w:rsidR="009D0682" w:rsidRPr="00E51B92" w:rsidRDefault="009D0682" w:rsidP="00D76CB3">
            <w:pPr>
              <w:jc w:val="both"/>
              <w:rPr>
                <w:rFonts w:ascii="Arial" w:hAnsi="Arial" w:cs="Arial"/>
                <w:i/>
                <w:iCs/>
                <w:lang w:val="en-GB"/>
              </w:rPr>
            </w:pPr>
          </w:p>
        </w:tc>
        <w:tc>
          <w:tcPr>
            <w:tcW w:w="993" w:type="dxa"/>
            <w:tcBorders>
              <w:top w:val="nil"/>
              <w:bottom w:val="nil"/>
            </w:tcBorders>
          </w:tcPr>
          <w:p w14:paraId="46D97D74" w14:textId="06CD589B" w:rsidR="001912FE" w:rsidRPr="00E51B92" w:rsidRDefault="001912FE" w:rsidP="001912FE">
            <w:pPr>
              <w:rPr>
                <w:rFonts w:ascii="Arial" w:hAnsi="Arial" w:cs="Arial"/>
                <w:lang w:val="en-GB"/>
              </w:rPr>
            </w:pPr>
            <w:r w:rsidRPr="00E51B92">
              <w:rPr>
                <w:rFonts w:ascii="Arial" w:hAnsi="Arial" w:cs="Arial"/>
                <w:lang w:val="en-GB"/>
              </w:rPr>
              <w:t>Q2</w:t>
            </w:r>
            <w:r w:rsidR="008A6E49" w:rsidRPr="00E51B92">
              <w:rPr>
                <w:rFonts w:ascii="Arial" w:hAnsi="Arial" w:cs="Arial"/>
                <w:lang w:val="en-GB"/>
              </w:rPr>
              <w:t>3</w:t>
            </w:r>
          </w:p>
        </w:tc>
      </w:tr>
      <w:tr w:rsidR="001912FE" w:rsidRPr="00E51B92" w14:paraId="4422F8B3" w14:textId="77777777" w:rsidTr="00843A96">
        <w:tc>
          <w:tcPr>
            <w:tcW w:w="1584" w:type="dxa"/>
            <w:tcBorders>
              <w:top w:val="nil"/>
              <w:bottom w:val="nil"/>
            </w:tcBorders>
          </w:tcPr>
          <w:p w14:paraId="459F2CAB" w14:textId="55EC7325" w:rsidR="001912FE" w:rsidRPr="00E51B92" w:rsidRDefault="001912FE" w:rsidP="001912FE">
            <w:pPr>
              <w:rPr>
                <w:rFonts w:ascii="Arial" w:hAnsi="Arial" w:cs="Arial"/>
                <w:lang w:val="en-GB"/>
              </w:rPr>
            </w:pPr>
          </w:p>
        </w:tc>
        <w:tc>
          <w:tcPr>
            <w:tcW w:w="6378" w:type="dxa"/>
            <w:tcBorders>
              <w:top w:val="nil"/>
              <w:bottom w:val="nil"/>
            </w:tcBorders>
          </w:tcPr>
          <w:p w14:paraId="7ABD7C17" w14:textId="1FA3AF67" w:rsidR="001912FE" w:rsidRPr="00E51B92" w:rsidRDefault="007E6EB5" w:rsidP="007E6EB5">
            <w:pPr>
              <w:jc w:val="both"/>
              <w:rPr>
                <w:rFonts w:ascii="Arial" w:hAnsi="Arial" w:cs="Arial"/>
                <w:i/>
                <w:iCs/>
                <w:lang w:val="en-GB"/>
              </w:rPr>
            </w:pPr>
            <w:r w:rsidRPr="00E51B92">
              <w:rPr>
                <w:rFonts w:ascii="Arial" w:hAnsi="Arial" w:cs="Arial"/>
                <w:i/>
                <w:iCs/>
                <w:lang w:val="en-GB"/>
              </w:rPr>
              <w:t xml:space="preserve">"Generally, it’s older patients who get missed. </w:t>
            </w:r>
            <w:r w:rsidR="00E9097D">
              <w:rPr>
                <w:rFonts w:ascii="Arial" w:hAnsi="Arial" w:cs="Arial"/>
                <w:i/>
                <w:iCs/>
                <w:lang w:val="en-GB"/>
              </w:rPr>
              <w:t>N</w:t>
            </w:r>
            <w:r w:rsidRPr="00E51B92">
              <w:rPr>
                <w:rFonts w:ascii="Arial" w:hAnsi="Arial" w:cs="Arial"/>
                <w:i/>
                <w:iCs/>
                <w:lang w:val="en-GB"/>
              </w:rPr>
              <w:t>ot patients under 40</w:t>
            </w:r>
            <w:r w:rsidR="00E9097D">
              <w:rPr>
                <w:rFonts w:ascii="Arial" w:hAnsi="Arial" w:cs="Arial"/>
                <w:i/>
                <w:iCs/>
                <w:lang w:val="en-GB"/>
              </w:rPr>
              <w:t xml:space="preserve"> </w:t>
            </w:r>
            <w:r w:rsidRPr="00E51B92">
              <w:rPr>
                <w:rFonts w:ascii="Arial" w:hAnsi="Arial" w:cs="Arial"/>
                <w:i/>
                <w:iCs/>
                <w:lang w:val="en-GB"/>
              </w:rPr>
              <w:t>—</w:t>
            </w:r>
            <w:r w:rsidR="00E9097D">
              <w:rPr>
                <w:rFonts w:ascii="Arial" w:hAnsi="Arial" w:cs="Arial"/>
                <w:i/>
                <w:iCs/>
                <w:lang w:val="en-GB"/>
              </w:rPr>
              <w:t xml:space="preserve"> </w:t>
            </w:r>
            <w:r w:rsidRPr="00E51B92">
              <w:rPr>
                <w:rFonts w:ascii="Arial" w:hAnsi="Arial" w:cs="Arial"/>
                <w:i/>
                <w:iCs/>
                <w:lang w:val="en-GB"/>
              </w:rPr>
              <w:t>those are almost always considered. I think it’s primarily patients over 50."</w:t>
            </w:r>
          </w:p>
          <w:p w14:paraId="06817FC8" w14:textId="6F4D0049" w:rsidR="007E6EB5" w:rsidRPr="00E51B92" w:rsidRDefault="007E6EB5" w:rsidP="007E6EB5">
            <w:pPr>
              <w:jc w:val="both"/>
              <w:rPr>
                <w:rFonts w:ascii="Arial" w:hAnsi="Arial" w:cs="Arial"/>
                <w:i/>
                <w:iCs/>
                <w:lang w:val="en-GB"/>
              </w:rPr>
            </w:pPr>
          </w:p>
        </w:tc>
        <w:tc>
          <w:tcPr>
            <w:tcW w:w="993" w:type="dxa"/>
            <w:tcBorders>
              <w:top w:val="nil"/>
              <w:bottom w:val="nil"/>
            </w:tcBorders>
          </w:tcPr>
          <w:p w14:paraId="310FBF19" w14:textId="191DD5F2" w:rsidR="001912FE" w:rsidRPr="00E51B92" w:rsidRDefault="001912FE" w:rsidP="001912FE">
            <w:pPr>
              <w:rPr>
                <w:rFonts w:ascii="Arial" w:hAnsi="Arial" w:cs="Arial"/>
                <w:lang w:val="en-GB"/>
              </w:rPr>
            </w:pPr>
            <w:r w:rsidRPr="00E51B92">
              <w:rPr>
                <w:rFonts w:ascii="Arial" w:hAnsi="Arial" w:cs="Arial"/>
                <w:lang w:val="en-GB"/>
              </w:rPr>
              <w:t>Q2</w:t>
            </w:r>
            <w:r w:rsidR="008A6E49" w:rsidRPr="00E51B92">
              <w:rPr>
                <w:rFonts w:ascii="Arial" w:hAnsi="Arial" w:cs="Arial"/>
                <w:lang w:val="en-GB"/>
              </w:rPr>
              <w:t>4</w:t>
            </w:r>
          </w:p>
        </w:tc>
      </w:tr>
      <w:tr w:rsidR="001912FE" w:rsidRPr="00E51B92" w14:paraId="554BF512" w14:textId="77777777" w:rsidTr="00843A96">
        <w:tc>
          <w:tcPr>
            <w:tcW w:w="1584" w:type="dxa"/>
            <w:tcBorders>
              <w:top w:val="nil"/>
              <w:bottom w:val="nil"/>
            </w:tcBorders>
          </w:tcPr>
          <w:p w14:paraId="587B3DED" w14:textId="77777777" w:rsidR="001912FE" w:rsidRPr="00E51B92" w:rsidRDefault="001912FE" w:rsidP="001912FE">
            <w:pPr>
              <w:rPr>
                <w:rFonts w:ascii="Arial" w:hAnsi="Arial" w:cs="Arial"/>
                <w:lang w:val="en-GB"/>
              </w:rPr>
            </w:pPr>
          </w:p>
        </w:tc>
        <w:tc>
          <w:tcPr>
            <w:tcW w:w="6378" w:type="dxa"/>
            <w:tcBorders>
              <w:top w:val="nil"/>
              <w:bottom w:val="nil"/>
            </w:tcBorders>
          </w:tcPr>
          <w:p w14:paraId="102BDE96" w14:textId="658CBFB5" w:rsidR="001912FE" w:rsidRPr="00E51B92" w:rsidRDefault="007E6EB5" w:rsidP="007E6EB5">
            <w:pPr>
              <w:jc w:val="both"/>
              <w:rPr>
                <w:rFonts w:ascii="Arial" w:hAnsi="Arial" w:cs="Arial"/>
                <w:i/>
                <w:iCs/>
                <w:lang w:val="en-GB"/>
              </w:rPr>
            </w:pPr>
            <w:r w:rsidRPr="00E51B92">
              <w:rPr>
                <w:rFonts w:ascii="Arial" w:hAnsi="Arial" w:cs="Arial"/>
                <w:i/>
                <w:iCs/>
                <w:lang w:val="en-GB"/>
              </w:rPr>
              <w:t>"Patients who might be missed are, for example, those with triple-negative breast cancer who are a bit older, where the family history</w:t>
            </w:r>
            <w:r w:rsidR="00E9097D">
              <w:rPr>
                <w:rFonts w:ascii="Arial" w:hAnsi="Arial" w:cs="Arial"/>
                <w:i/>
                <w:iCs/>
                <w:lang w:val="en-GB"/>
              </w:rPr>
              <w:t xml:space="preserve"> </w:t>
            </w:r>
            <w:r w:rsidR="00E9097D" w:rsidRPr="00E51B92">
              <w:rPr>
                <w:rFonts w:ascii="Arial" w:hAnsi="Arial" w:cs="Arial"/>
                <w:i/>
                <w:iCs/>
                <w:lang w:val="en-GB"/>
              </w:rPr>
              <w:t>suddenly</w:t>
            </w:r>
            <w:r w:rsidRPr="00E51B92">
              <w:rPr>
                <w:rFonts w:ascii="Arial" w:hAnsi="Arial" w:cs="Arial"/>
                <w:i/>
                <w:iCs/>
                <w:lang w:val="en-GB"/>
              </w:rPr>
              <w:t xml:space="preserve"> becomes important, but that’s not something you immediately consider. This could happen, for instance, when someone is already undergoing treatment."</w:t>
            </w:r>
          </w:p>
          <w:p w14:paraId="0B0398EC" w14:textId="3AC79869" w:rsidR="007E6EB5" w:rsidRPr="00E51B92" w:rsidRDefault="007E6EB5" w:rsidP="007E6EB5">
            <w:pPr>
              <w:jc w:val="both"/>
              <w:rPr>
                <w:rFonts w:ascii="Arial" w:hAnsi="Arial" w:cs="Arial"/>
                <w:i/>
                <w:iCs/>
                <w:lang w:val="en-GB"/>
              </w:rPr>
            </w:pPr>
          </w:p>
        </w:tc>
        <w:tc>
          <w:tcPr>
            <w:tcW w:w="993" w:type="dxa"/>
            <w:tcBorders>
              <w:top w:val="nil"/>
              <w:bottom w:val="nil"/>
            </w:tcBorders>
          </w:tcPr>
          <w:p w14:paraId="240E57D3" w14:textId="6ADDBEC1" w:rsidR="001912FE" w:rsidRPr="00E51B92" w:rsidRDefault="001912FE" w:rsidP="001912FE">
            <w:pPr>
              <w:rPr>
                <w:rFonts w:ascii="Arial" w:hAnsi="Arial" w:cs="Arial"/>
                <w:lang w:val="en-GB"/>
              </w:rPr>
            </w:pPr>
            <w:r w:rsidRPr="00E51B92">
              <w:rPr>
                <w:rFonts w:ascii="Arial" w:hAnsi="Arial" w:cs="Arial"/>
                <w:lang w:val="en-GB"/>
              </w:rPr>
              <w:t>Q2</w:t>
            </w:r>
            <w:r w:rsidR="008A6E49" w:rsidRPr="00E51B92">
              <w:rPr>
                <w:rFonts w:ascii="Arial" w:hAnsi="Arial" w:cs="Arial"/>
                <w:lang w:val="en-GB"/>
              </w:rPr>
              <w:t>5</w:t>
            </w:r>
          </w:p>
        </w:tc>
      </w:tr>
      <w:tr w:rsidR="001912FE" w:rsidRPr="00E51B92" w14:paraId="28CEE4C0" w14:textId="77777777" w:rsidTr="00843A96">
        <w:tc>
          <w:tcPr>
            <w:tcW w:w="1584" w:type="dxa"/>
            <w:tcBorders>
              <w:top w:val="nil"/>
              <w:bottom w:val="nil"/>
            </w:tcBorders>
          </w:tcPr>
          <w:p w14:paraId="1E906CA4" w14:textId="77777777" w:rsidR="001912FE" w:rsidRPr="00E51B92" w:rsidRDefault="001912FE" w:rsidP="001912FE">
            <w:pPr>
              <w:rPr>
                <w:rFonts w:ascii="Arial" w:hAnsi="Arial" w:cs="Arial"/>
                <w:lang w:val="en-GB"/>
              </w:rPr>
            </w:pPr>
          </w:p>
        </w:tc>
        <w:tc>
          <w:tcPr>
            <w:tcW w:w="6378" w:type="dxa"/>
            <w:tcBorders>
              <w:top w:val="nil"/>
              <w:bottom w:val="nil"/>
            </w:tcBorders>
          </w:tcPr>
          <w:p w14:paraId="49929FFB" w14:textId="63A372EB" w:rsidR="001912FE" w:rsidRPr="00E51B92" w:rsidRDefault="007E6EB5" w:rsidP="007E6EB5">
            <w:pPr>
              <w:jc w:val="both"/>
              <w:rPr>
                <w:rFonts w:ascii="Arial" w:hAnsi="Arial" w:cs="Arial"/>
                <w:i/>
                <w:iCs/>
                <w:lang w:val="en-GB"/>
              </w:rPr>
            </w:pPr>
            <w:r w:rsidRPr="00E51B92">
              <w:rPr>
                <w:rFonts w:ascii="Arial" w:hAnsi="Arial" w:cs="Arial"/>
                <w:i/>
                <w:iCs/>
                <w:lang w:val="en-GB"/>
              </w:rPr>
              <w:t>"For example, patients with triple-negative breast cancer just under 60 years old with a negative family history</w:t>
            </w:r>
            <w:r w:rsidR="00E9097D">
              <w:rPr>
                <w:rFonts w:ascii="Arial" w:hAnsi="Arial" w:cs="Arial"/>
                <w:i/>
                <w:iCs/>
                <w:lang w:val="en-GB"/>
              </w:rPr>
              <w:t xml:space="preserve"> </w:t>
            </w:r>
            <w:r w:rsidRPr="00E51B92">
              <w:rPr>
                <w:rFonts w:ascii="Arial" w:hAnsi="Arial" w:cs="Arial"/>
                <w:i/>
                <w:iCs/>
                <w:lang w:val="en-GB"/>
              </w:rPr>
              <w:t>—</w:t>
            </w:r>
            <w:r w:rsidR="00E9097D">
              <w:rPr>
                <w:rFonts w:ascii="Arial" w:hAnsi="Arial" w:cs="Arial"/>
                <w:i/>
                <w:iCs/>
                <w:lang w:val="en-GB"/>
              </w:rPr>
              <w:t xml:space="preserve"> </w:t>
            </w:r>
            <w:r w:rsidRPr="00E51B92">
              <w:rPr>
                <w:rFonts w:ascii="Arial" w:hAnsi="Arial" w:cs="Arial"/>
                <w:i/>
                <w:iCs/>
                <w:lang w:val="en-GB"/>
              </w:rPr>
              <w:t xml:space="preserve">those are sometimes overlooked. Or patients who had breast cancer in the past and come back at 70 with breast cancer again. These patients had breast cancer 20 years ago, so it </w:t>
            </w:r>
            <w:r w:rsidR="00E9097D">
              <w:rPr>
                <w:rFonts w:ascii="Arial" w:hAnsi="Arial" w:cs="Arial"/>
                <w:i/>
                <w:iCs/>
                <w:lang w:val="en-GB"/>
              </w:rPr>
              <w:t>is</w:t>
            </w:r>
            <w:r w:rsidRPr="00E51B92">
              <w:rPr>
                <w:rFonts w:ascii="Arial" w:hAnsi="Arial" w:cs="Arial"/>
                <w:i/>
                <w:iCs/>
                <w:lang w:val="en-GB"/>
              </w:rPr>
              <w:t xml:space="preserve"> bilateral breast cancer, which suddenly makes them eligible for genetic testing. That’s where things can sometimes go wrong."</w:t>
            </w:r>
          </w:p>
          <w:p w14:paraId="25A490D8" w14:textId="6CD8E550" w:rsidR="007E6EB5" w:rsidRPr="00E51B92" w:rsidRDefault="007E6EB5" w:rsidP="007E6EB5">
            <w:pPr>
              <w:jc w:val="both"/>
              <w:rPr>
                <w:rFonts w:ascii="Arial" w:hAnsi="Arial" w:cs="Arial"/>
                <w:i/>
                <w:iCs/>
                <w:lang w:val="en-GB"/>
              </w:rPr>
            </w:pPr>
          </w:p>
        </w:tc>
        <w:tc>
          <w:tcPr>
            <w:tcW w:w="993" w:type="dxa"/>
            <w:tcBorders>
              <w:top w:val="nil"/>
              <w:bottom w:val="nil"/>
            </w:tcBorders>
          </w:tcPr>
          <w:p w14:paraId="355569F6" w14:textId="1193A0FC" w:rsidR="001912FE" w:rsidRPr="00E51B92" w:rsidRDefault="001912FE" w:rsidP="001912FE">
            <w:pPr>
              <w:rPr>
                <w:rFonts w:ascii="Arial" w:hAnsi="Arial" w:cs="Arial"/>
                <w:lang w:val="en-GB"/>
              </w:rPr>
            </w:pPr>
            <w:r w:rsidRPr="00E51B92">
              <w:rPr>
                <w:rFonts w:ascii="Arial" w:hAnsi="Arial" w:cs="Arial"/>
                <w:lang w:val="en-GB"/>
              </w:rPr>
              <w:t>Q2</w:t>
            </w:r>
            <w:r w:rsidR="008A6E49" w:rsidRPr="00E51B92">
              <w:rPr>
                <w:rFonts w:ascii="Arial" w:hAnsi="Arial" w:cs="Arial"/>
                <w:lang w:val="en-GB"/>
              </w:rPr>
              <w:t>6</w:t>
            </w:r>
          </w:p>
        </w:tc>
      </w:tr>
      <w:tr w:rsidR="001912FE" w:rsidRPr="00E51B92" w14:paraId="74BE2E94" w14:textId="77777777" w:rsidTr="00843A96">
        <w:tc>
          <w:tcPr>
            <w:tcW w:w="1584" w:type="dxa"/>
            <w:tcBorders>
              <w:top w:val="nil"/>
              <w:bottom w:val="nil"/>
            </w:tcBorders>
          </w:tcPr>
          <w:p w14:paraId="6D248967" w14:textId="77777777" w:rsidR="001912FE" w:rsidRPr="00E51B92" w:rsidRDefault="001912FE" w:rsidP="001912FE">
            <w:pPr>
              <w:rPr>
                <w:rFonts w:ascii="Arial" w:hAnsi="Arial" w:cs="Arial"/>
                <w:lang w:val="en-GB"/>
              </w:rPr>
            </w:pPr>
          </w:p>
        </w:tc>
        <w:tc>
          <w:tcPr>
            <w:tcW w:w="6378" w:type="dxa"/>
            <w:tcBorders>
              <w:top w:val="nil"/>
              <w:bottom w:val="nil"/>
            </w:tcBorders>
          </w:tcPr>
          <w:p w14:paraId="53ED5D28" w14:textId="17D3BBA3" w:rsidR="001912FE" w:rsidRPr="00E51B92" w:rsidRDefault="006B1AE5" w:rsidP="006B1AE5">
            <w:pPr>
              <w:jc w:val="both"/>
              <w:rPr>
                <w:rFonts w:ascii="Arial" w:hAnsi="Arial" w:cs="Arial"/>
                <w:i/>
                <w:iCs/>
                <w:lang w:val="en-GB"/>
              </w:rPr>
            </w:pPr>
            <w:r w:rsidRPr="00E51B92">
              <w:rPr>
                <w:rFonts w:ascii="Arial" w:hAnsi="Arial" w:cs="Arial"/>
                <w:i/>
                <w:iCs/>
                <w:lang w:val="en-GB"/>
              </w:rPr>
              <w:t>"The problem, I think, arises when something changes in the patient’s family over time, and the patient has been known for a longer period. Suddenly, a diagnosis of breast cancer in a sister or aunt</w:t>
            </w:r>
            <w:r w:rsidR="00E9097D">
              <w:rPr>
                <w:rFonts w:ascii="Arial" w:hAnsi="Arial" w:cs="Arial"/>
                <w:i/>
                <w:iCs/>
                <w:lang w:val="en-GB"/>
              </w:rPr>
              <w:t xml:space="preserve"> </w:t>
            </w:r>
            <w:r w:rsidR="00E9097D" w:rsidRPr="00E51B92">
              <w:rPr>
                <w:rFonts w:ascii="Arial" w:hAnsi="Arial" w:cs="Arial"/>
                <w:i/>
                <w:iCs/>
                <w:lang w:val="en-GB"/>
              </w:rPr>
              <w:t>emerges</w:t>
            </w:r>
            <w:r w:rsidRPr="00E51B92">
              <w:rPr>
                <w:rFonts w:ascii="Arial" w:hAnsi="Arial" w:cs="Arial"/>
                <w:i/>
                <w:iCs/>
                <w:lang w:val="en-GB"/>
              </w:rPr>
              <w:t>, or prostate or pancreatic cancer in another family member, and the patient doesn’t realise they need to report it. Doctors don’t always actively ask if anything has changed in the family. I try to do so, but undoubtedly it will happen to me as well. I think the risk lies less in the primary diagnosis</w:t>
            </w:r>
            <w:r w:rsidR="00E9097D">
              <w:rPr>
                <w:rFonts w:ascii="Arial" w:hAnsi="Arial" w:cs="Arial"/>
                <w:i/>
                <w:iCs/>
                <w:lang w:val="en-GB"/>
              </w:rPr>
              <w:t xml:space="preserve"> and</w:t>
            </w:r>
            <w:r w:rsidRPr="00E51B92">
              <w:rPr>
                <w:rFonts w:ascii="Arial" w:hAnsi="Arial" w:cs="Arial"/>
                <w:i/>
                <w:iCs/>
                <w:lang w:val="en-GB"/>
              </w:rPr>
              <w:t xml:space="preserve"> more in the follow-up, when something changes in the family and no one thinks to consider it."</w:t>
            </w:r>
          </w:p>
          <w:p w14:paraId="2DB82B08" w14:textId="596F1704" w:rsidR="006B1AE5" w:rsidRPr="00E51B92" w:rsidRDefault="006B1AE5" w:rsidP="006B1AE5">
            <w:pPr>
              <w:jc w:val="both"/>
              <w:rPr>
                <w:rFonts w:ascii="Arial" w:hAnsi="Arial" w:cs="Arial"/>
                <w:i/>
                <w:iCs/>
                <w:lang w:val="en-GB"/>
              </w:rPr>
            </w:pPr>
          </w:p>
        </w:tc>
        <w:tc>
          <w:tcPr>
            <w:tcW w:w="993" w:type="dxa"/>
            <w:tcBorders>
              <w:top w:val="nil"/>
              <w:bottom w:val="nil"/>
            </w:tcBorders>
          </w:tcPr>
          <w:p w14:paraId="0D579A11" w14:textId="27F5463C" w:rsidR="001912FE" w:rsidRPr="00E51B92" w:rsidRDefault="001912FE" w:rsidP="001912FE">
            <w:pPr>
              <w:rPr>
                <w:rFonts w:ascii="Arial" w:hAnsi="Arial" w:cs="Arial"/>
                <w:lang w:val="en-GB"/>
              </w:rPr>
            </w:pPr>
            <w:r w:rsidRPr="00E51B92">
              <w:rPr>
                <w:rFonts w:ascii="Arial" w:hAnsi="Arial" w:cs="Arial"/>
                <w:lang w:val="en-GB"/>
              </w:rPr>
              <w:t>Q2</w:t>
            </w:r>
            <w:r w:rsidR="008A6E49" w:rsidRPr="00E51B92">
              <w:rPr>
                <w:rFonts w:ascii="Arial" w:hAnsi="Arial" w:cs="Arial"/>
                <w:lang w:val="en-GB"/>
              </w:rPr>
              <w:t>7</w:t>
            </w:r>
          </w:p>
        </w:tc>
      </w:tr>
      <w:tr w:rsidR="001912FE" w:rsidRPr="00E51B92" w14:paraId="47E937EE" w14:textId="77777777" w:rsidTr="00843A96">
        <w:tc>
          <w:tcPr>
            <w:tcW w:w="1584" w:type="dxa"/>
            <w:tcBorders>
              <w:top w:val="nil"/>
              <w:bottom w:val="nil"/>
            </w:tcBorders>
          </w:tcPr>
          <w:p w14:paraId="530A0976" w14:textId="77777777" w:rsidR="001912FE" w:rsidRPr="00E51B92" w:rsidRDefault="001912FE" w:rsidP="001912FE">
            <w:pPr>
              <w:rPr>
                <w:rFonts w:ascii="Arial" w:hAnsi="Arial" w:cs="Arial"/>
                <w:lang w:val="en-GB"/>
              </w:rPr>
            </w:pPr>
          </w:p>
        </w:tc>
        <w:tc>
          <w:tcPr>
            <w:tcW w:w="6378" w:type="dxa"/>
            <w:tcBorders>
              <w:top w:val="nil"/>
              <w:bottom w:val="nil"/>
            </w:tcBorders>
          </w:tcPr>
          <w:p w14:paraId="2875A32C" w14:textId="30D226FF" w:rsidR="00001AF5" w:rsidRPr="00E51B92" w:rsidRDefault="00001AF5" w:rsidP="00001AF5">
            <w:pPr>
              <w:jc w:val="both"/>
              <w:rPr>
                <w:rFonts w:ascii="Arial" w:hAnsi="Arial" w:cs="Arial"/>
                <w:lang w:val="en-GB"/>
              </w:rPr>
            </w:pPr>
            <w:r w:rsidRPr="00E51B92">
              <w:rPr>
                <w:rFonts w:ascii="Arial" w:hAnsi="Arial" w:cs="Arial"/>
                <w:i/>
                <w:iCs/>
                <w:lang w:val="en-GB"/>
              </w:rPr>
              <w:t>“So much has to be discussed, and it makes you think, ‘Let’s talk about this next time.’ But then the next time, I might forget to bring it up. It is also not always at the onset of the disease. People already have enough to process, so it might also be, ‘I’ll put it aside until it becomes more relevant.’”</w:t>
            </w:r>
          </w:p>
          <w:p w14:paraId="4319D965" w14:textId="70193D0C" w:rsidR="001912FE" w:rsidRPr="00E51B92" w:rsidRDefault="001912FE" w:rsidP="00D76CB3">
            <w:pPr>
              <w:jc w:val="both"/>
              <w:rPr>
                <w:rFonts w:ascii="Arial" w:hAnsi="Arial" w:cs="Arial"/>
                <w:i/>
                <w:iCs/>
                <w:lang w:val="en-GB"/>
              </w:rPr>
            </w:pPr>
          </w:p>
        </w:tc>
        <w:tc>
          <w:tcPr>
            <w:tcW w:w="993" w:type="dxa"/>
            <w:tcBorders>
              <w:top w:val="nil"/>
              <w:bottom w:val="nil"/>
            </w:tcBorders>
          </w:tcPr>
          <w:p w14:paraId="51B5D640" w14:textId="5DD5F4AC" w:rsidR="001912FE" w:rsidRPr="00E51B92" w:rsidRDefault="001912FE" w:rsidP="001912FE">
            <w:pPr>
              <w:rPr>
                <w:rFonts w:ascii="Arial" w:hAnsi="Arial" w:cs="Arial"/>
                <w:lang w:val="en-GB"/>
              </w:rPr>
            </w:pPr>
            <w:r w:rsidRPr="00E51B92">
              <w:rPr>
                <w:rFonts w:ascii="Arial" w:hAnsi="Arial" w:cs="Arial"/>
                <w:lang w:val="en-GB"/>
              </w:rPr>
              <w:t>Q2</w:t>
            </w:r>
            <w:r w:rsidR="008A6E49" w:rsidRPr="00E51B92">
              <w:rPr>
                <w:rFonts w:ascii="Arial" w:hAnsi="Arial" w:cs="Arial"/>
                <w:lang w:val="en-GB"/>
              </w:rPr>
              <w:t>8</w:t>
            </w:r>
          </w:p>
        </w:tc>
      </w:tr>
      <w:tr w:rsidR="001912FE" w:rsidRPr="00E51B92" w14:paraId="73C8A980" w14:textId="77777777" w:rsidTr="00843A96">
        <w:tc>
          <w:tcPr>
            <w:tcW w:w="1584" w:type="dxa"/>
            <w:tcBorders>
              <w:top w:val="nil"/>
              <w:bottom w:val="nil"/>
            </w:tcBorders>
          </w:tcPr>
          <w:p w14:paraId="54AD9EB3" w14:textId="77777777" w:rsidR="001912FE" w:rsidRPr="00E51B92" w:rsidRDefault="001912FE" w:rsidP="001912FE">
            <w:pPr>
              <w:rPr>
                <w:rFonts w:ascii="Arial" w:hAnsi="Arial" w:cs="Arial"/>
                <w:lang w:val="en-GB"/>
              </w:rPr>
            </w:pPr>
          </w:p>
        </w:tc>
        <w:tc>
          <w:tcPr>
            <w:tcW w:w="6378" w:type="dxa"/>
            <w:tcBorders>
              <w:top w:val="nil"/>
              <w:bottom w:val="nil"/>
            </w:tcBorders>
          </w:tcPr>
          <w:p w14:paraId="2C6AA6E9" w14:textId="092EC2C2" w:rsidR="001912FE" w:rsidRPr="00E51B92" w:rsidRDefault="00001AF5" w:rsidP="00001AF5">
            <w:pPr>
              <w:jc w:val="both"/>
              <w:rPr>
                <w:rFonts w:ascii="Arial" w:hAnsi="Arial" w:cs="Arial"/>
                <w:i/>
                <w:iCs/>
                <w:lang w:val="en-GB"/>
              </w:rPr>
            </w:pPr>
            <w:r w:rsidRPr="00E51B92">
              <w:rPr>
                <w:rFonts w:ascii="Arial" w:hAnsi="Arial" w:cs="Arial"/>
                <w:i/>
                <w:iCs/>
                <w:lang w:val="en-GB"/>
              </w:rPr>
              <w:t xml:space="preserve">"I think that if patients are missed, it would be patients with </w:t>
            </w:r>
            <w:r w:rsidR="00B97B2C" w:rsidRPr="00D34618">
              <w:rPr>
                <w:rFonts w:ascii="Arial" w:hAnsi="Arial" w:cs="Arial"/>
                <w:lang w:val="en-GB"/>
              </w:rPr>
              <w:t>de</w:t>
            </w:r>
            <w:r w:rsidR="00E9097D" w:rsidRPr="00D34618">
              <w:rPr>
                <w:rFonts w:ascii="Arial" w:hAnsi="Arial" w:cs="Arial"/>
                <w:lang w:val="en-GB"/>
              </w:rPr>
              <w:t> </w:t>
            </w:r>
            <w:r w:rsidR="00B97B2C" w:rsidRPr="00D34618">
              <w:rPr>
                <w:rFonts w:ascii="Arial" w:hAnsi="Arial" w:cs="Arial"/>
                <w:lang w:val="en-GB"/>
              </w:rPr>
              <w:t>novo</w:t>
            </w:r>
            <w:r w:rsidRPr="00E51B92">
              <w:rPr>
                <w:rFonts w:ascii="Arial" w:hAnsi="Arial" w:cs="Arial"/>
                <w:i/>
                <w:iCs/>
                <w:lang w:val="en-GB"/>
              </w:rPr>
              <w:t xml:space="preserve"> metastatic breast cancer who don't come through the surgical route."</w:t>
            </w:r>
          </w:p>
          <w:p w14:paraId="23AE29F2" w14:textId="7111770D" w:rsidR="00001AF5" w:rsidRPr="00E51B92" w:rsidRDefault="00001AF5" w:rsidP="00001AF5">
            <w:pPr>
              <w:jc w:val="both"/>
              <w:rPr>
                <w:rFonts w:ascii="Arial" w:hAnsi="Arial" w:cs="Arial"/>
                <w:i/>
                <w:iCs/>
                <w:lang w:val="en-GB"/>
              </w:rPr>
            </w:pPr>
          </w:p>
        </w:tc>
        <w:tc>
          <w:tcPr>
            <w:tcW w:w="993" w:type="dxa"/>
            <w:tcBorders>
              <w:top w:val="nil"/>
              <w:bottom w:val="nil"/>
            </w:tcBorders>
          </w:tcPr>
          <w:p w14:paraId="6B8BF87C" w14:textId="61CB5848" w:rsidR="001912FE" w:rsidRPr="00E51B92" w:rsidRDefault="001912FE" w:rsidP="001912FE">
            <w:pPr>
              <w:rPr>
                <w:rFonts w:ascii="Arial" w:hAnsi="Arial" w:cs="Arial"/>
                <w:lang w:val="en-GB"/>
              </w:rPr>
            </w:pPr>
            <w:r w:rsidRPr="00E51B92">
              <w:rPr>
                <w:rFonts w:ascii="Arial" w:hAnsi="Arial" w:cs="Arial"/>
                <w:lang w:val="en-GB"/>
              </w:rPr>
              <w:t>Q2</w:t>
            </w:r>
            <w:r w:rsidR="008A6E49" w:rsidRPr="00E51B92">
              <w:rPr>
                <w:rFonts w:ascii="Arial" w:hAnsi="Arial" w:cs="Arial"/>
                <w:lang w:val="en-GB"/>
              </w:rPr>
              <w:t>9</w:t>
            </w:r>
          </w:p>
        </w:tc>
      </w:tr>
      <w:tr w:rsidR="001912FE" w:rsidRPr="00E51B92" w14:paraId="072F3464" w14:textId="77777777" w:rsidTr="00843A96">
        <w:tc>
          <w:tcPr>
            <w:tcW w:w="1584" w:type="dxa"/>
            <w:tcBorders>
              <w:top w:val="nil"/>
              <w:bottom w:val="nil"/>
            </w:tcBorders>
          </w:tcPr>
          <w:p w14:paraId="1C6D9CB5" w14:textId="77777777" w:rsidR="001912FE" w:rsidRPr="00E51B92" w:rsidRDefault="001912FE" w:rsidP="001912FE">
            <w:pPr>
              <w:rPr>
                <w:rFonts w:ascii="Arial" w:hAnsi="Arial" w:cs="Arial"/>
                <w:lang w:val="en-GB"/>
              </w:rPr>
            </w:pPr>
          </w:p>
        </w:tc>
        <w:tc>
          <w:tcPr>
            <w:tcW w:w="6378" w:type="dxa"/>
            <w:tcBorders>
              <w:top w:val="nil"/>
              <w:bottom w:val="nil"/>
            </w:tcBorders>
          </w:tcPr>
          <w:p w14:paraId="508AF983" w14:textId="7428F8F5" w:rsidR="001912FE" w:rsidRPr="00E51B92" w:rsidRDefault="00B97B2C" w:rsidP="00D76CB3">
            <w:pPr>
              <w:jc w:val="both"/>
              <w:rPr>
                <w:rFonts w:ascii="Arial" w:hAnsi="Arial" w:cs="Arial"/>
                <w:i/>
                <w:iCs/>
                <w:lang w:val="en-GB"/>
              </w:rPr>
            </w:pPr>
            <w:r w:rsidRPr="00E51B92">
              <w:rPr>
                <w:rFonts w:ascii="Arial" w:hAnsi="Arial" w:cs="Arial"/>
                <w:i/>
                <w:iCs/>
                <w:lang w:val="en-GB"/>
              </w:rPr>
              <w:t>"The only situation I can imagine is if a patient turns out to have metastatic breast cancer</w:t>
            </w:r>
            <w:r w:rsidR="005B02C1">
              <w:rPr>
                <w:rFonts w:ascii="Arial" w:hAnsi="Arial" w:cs="Arial"/>
                <w:i/>
                <w:iCs/>
                <w:lang w:val="en-GB"/>
              </w:rPr>
              <w:t xml:space="preserve"> but</w:t>
            </w:r>
            <w:r w:rsidRPr="00E51B92">
              <w:rPr>
                <w:rFonts w:ascii="Arial" w:hAnsi="Arial" w:cs="Arial"/>
                <w:i/>
                <w:iCs/>
                <w:lang w:val="en-GB"/>
              </w:rPr>
              <w:t xml:space="preserve"> they aren</w:t>
            </w:r>
            <w:r w:rsidR="005B02C1">
              <w:rPr>
                <w:rFonts w:ascii="Arial" w:hAnsi="Arial" w:cs="Arial"/>
                <w:i/>
                <w:iCs/>
                <w:lang w:val="en-GB"/>
              </w:rPr>
              <w:t>’</w:t>
            </w:r>
            <w:r w:rsidRPr="00E51B92">
              <w:rPr>
                <w:rFonts w:ascii="Arial" w:hAnsi="Arial" w:cs="Arial"/>
                <w:i/>
                <w:iCs/>
                <w:lang w:val="en-GB"/>
              </w:rPr>
              <w:t>t discussed in an MDT meeting because the medical oncologist has already started the treatment independently."</w:t>
            </w:r>
          </w:p>
          <w:p w14:paraId="34218287" w14:textId="71FC5A70" w:rsidR="00B97B2C" w:rsidRPr="00E51B92" w:rsidRDefault="00B97B2C" w:rsidP="00D76CB3">
            <w:pPr>
              <w:jc w:val="both"/>
              <w:rPr>
                <w:rFonts w:ascii="Arial" w:hAnsi="Arial" w:cs="Arial"/>
                <w:i/>
                <w:iCs/>
                <w:lang w:val="en-GB"/>
              </w:rPr>
            </w:pPr>
          </w:p>
        </w:tc>
        <w:tc>
          <w:tcPr>
            <w:tcW w:w="993" w:type="dxa"/>
            <w:tcBorders>
              <w:top w:val="nil"/>
              <w:bottom w:val="nil"/>
            </w:tcBorders>
          </w:tcPr>
          <w:p w14:paraId="0499466B" w14:textId="511F82D3" w:rsidR="001912FE" w:rsidRPr="00E51B92" w:rsidRDefault="001912FE" w:rsidP="001912FE">
            <w:pPr>
              <w:rPr>
                <w:rFonts w:ascii="Arial" w:hAnsi="Arial" w:cs="Arial"/>
                <w:lang w:val="en-GB"/>
              </w:rPr>
            </w:pPr>
            <w:r w:rsidRPr="00E51B92">
              <w:rPr>
                <w:rFonts w:ascii="Arial" w:hAnsi="Arial" w:cs="Arial"/>
                <w:lang w:val="en-GB"/>
              </w:rPr>
              <w:t>Q</w:t>
            </w:r>
            <w:r w:rsidR="008A6E49" w:rsidRPr="00E51B92">
              <w:rPr>
                <w:rFonts w:ascii="Arial" w:hAnsi="Arial" w:cs="Arial"/>
                <w:lang w:val="en-GB"/>
              </w:rPr>
              <w:t>30</w:t>
            </w:r>
          </w:p>
        </w:tc>
      </w:tr>
      <w:tr w:rsidR="00CF7924" w:rsidRPr="00E51B92" w14:paraId="179A8F28" w14:textId="77777777" w:rsidTr="00843A96">
        <w:tc>
          <w:tcPr>
            <w:tcW w:w="1584" w:type="dxa"/>
            <w:tcBorders>
              <w:top w:val="nil"/>
              <w:bottom w:val="nil"/>
            </w:tcBorders>
          </w:tcPr>
          <w:p w14:paraId="5A4C9229" w14:textId="5FDB9C3F" w:rsidR="00CF7924" w:rsidRPr="00E51B92" w:rsidRDefault="00CF7924" w:rsidP="00CF7924">
            <w:pPr>
              <w:rPr>
                <w:rFonts w:ascii="Arial" w:hAnsi="Arial" w:cs="Arial"/>
                <w:lang w:val="en-GB"/>
              </w:rPr>
            </w:pPr>
          </w:p>
        </w:tc>
        <w:tc>
          <w:tcPr>
            <w:tcW w:w="6378" w:type="dxa"/>
            <w:tcBorders>
              <w:top w:val="nil"/>
              <w:bottom w:val="nil"/>
            </w:tcBorders>
          </w:tcPr>
          <w:p w14:paraId="0E3ABA27" w14:textId="5640D0A4" w:rsidR="00CF7924" w:rsidRPr="00E51B92" w:rsidRDefault="00CF7924" w:rsidP="00CF7924">
            <w:pPr>
              <w:jc w:val="both"/>
              <w:rPr>
                <w:rFonts w:ascii="Arial" w:hAnsi="Arial" w:cs="Arial"/>
                <w:i/>
                <w:iCs/>
                <w:lang w:val="en-GB"/>
              </w:rPr>
            </w:pPr>
            <w:r w:rsidRPr="00E51B92">
              <w:rPr>
                <w:rFonts w:ascii="Arial" w:hAnsi="Arial" w:cs="Arial"/>
                <w:i/>
                <w:iCs/>
                <w:lang w:val="en-GB"/>
              </w:rPr>
              <w:t>“I</w:t>
            </w:r>
            <w:r w:rsidR="005B02C1">
              <w:rPr>
                <w:rFonts w:ascii="Arial" w:hAnsi="Arial" w:cs="Arial"/>
                <w:i/>
                <w:iCs/>
                <w:lang w:val="en-GB"/>
              </w:rPr>
              <w:t>’</w:t>
            </w:r>
            <w:r w:rsidRPr="00E51B92">
              <w:rPr>
                <w:rFonts w:ascii="Arial" w:hAnsi="Arial" w:cs="Arial"/>
                <w:i/>
                <w:iCs/>
                <w:lang w:val="en-GB"/>
              </w:rPr>
              <w:t>m afraid that you might miss potential rare pathogenic variants. We need to be cautious about missing the rare</w:t>
            </w:r>
            <w:r w:rsidR="005B02C1">
              <w:rPr>
                <w:rFonts w:ascii="Arial" w:hAnsi="Arial" w:cs="Arial"/>
                <w:i/>
                <w:iCs/>
                <w:lang w:val="en-GB"/>
              </w:rPr>
              <w:t>r</w:t>
            </w:r>
            <w:r w:rsidRPr="00E51B92">
              <w:rPr>
                <w:rFonts w:ascii="Arial" w:hAnsi="Arial" w:cs="Arial"/>
                <w:i/>
                <w:iCs/>
                <w:lang w:val="en-GB"/>
              </w:rPr>
              <w:t xml:space="preserve"> abnormalities that aren't so obvious and aren't included in the standard panel.”</w:t>
            </w:r>
          </w:p>
          <w:p w14:paraId="4690250E" w14:textId="77777777" w:rsidR="00CF7924" w:rsidRPr="00E51B92" w:rsidRDefault="00CF7924" w:rsidP="00CF7924">
            <w:pPr>
              <w:jc w:val="both"/>
              <w:rPr>
                <w:rFonts w:ascii="Arial" w:hAnsi="Arial" w:cs="Arial"/>
                <w:i/>
                <w:iCs/>
                <w:lang w:val="en-GB"/>
              </w:rPr>
            </w:pPr>
          </w:p>
        </w:tc>
        <w:tc>
          <w:tcPr>
            <w:tcW w:w="993" w:type="dxa"/>
            <w:tcBorders>
              <w:top w:val="nil"/>
              <w:bottom w:val="nil"/>
            </w:tcBorders>
          </w:tcPr>
          <w:p w14:paraId="22EA7516" w14:textId="25DB3347" w:rsidR="00CF7924" w:rsidRPr="00E51B92" w:rsidRDefault="00CF7924" w:rsidP="00CF7924">
            <w:pPr>
              <w:rPr>
                <w:rFonts w:ascii="Arial" w:hAnsi="Arial" w:cs="Arial"/>
                <w:lang w:val="en-GB"/>
              </w:rPr>
            </w:pPr>
            <w:r w:rsidRPr="00E51B92">
              <w:rPr>
                <w:rFonts w:ascii="Arial" w:hAnsi="Arial" w:cs="Arial"/>
                <w:lang w:val="en-GB"/>
              </w:rPr>
              <w:t>Q31</w:t>
            </w:r>
          </w:p>
        </w:tc>
      </w:tr>
      <w:tr w:rsidR="00CF7924" w:rsidRPr="00E51B92" w14:paraId="2D4C5CFE" w14:textId="77777777" w:rsidTr="00843A96">
        <w:tc>
          <w:tcPr>
            <w:tcW w:w="1584" w:type="dxa"/>
            <w:tcBorders>
              <w:top w:val="nil"/>
              <w:bottom w:val="nil"/>
            </w:tcBorders>
          </w:tcPr>
          <w:p w14:paraId="1F72B3EC" w14:textId="77777777" w:rsidR="00CF7924" w:rsidRPr="00E51B92" w:rsidRDefault="00CF7924" w:rsidP="00CF7924">
            <w:pPr>
              <w:rPr>
                <w:rFonts w:ascii="Arial" w:hAnsi="Arial" w:cs="Arial"/>
                <w:lang w:val="en-GB"/>
              </w:rPr>
            </w:pPr>
          </w:p>
        </w:tc>
        <w:tc>
          <w:tcPr>
            <w:tcW w:w="6378" w:type="dxa"/>
            <w:tcBorders>
              <w:top w:val="nil"/>
              <w:bottom w:val="nil"/>
            </w:tcBorders>
          </w:tcPr>
          <w:p w14:paraId="7E0415C6" w14:textId="2BADCE29" w:rsidR="00CF7924" w:rsidRPr="00E51B92" w:rsidRDefault="00CF7924" w:rsidP="00CF7924">
            <w:pPr>
              <w:jc w:val="both"/>
              <w:rPr>
                <w:rFonts w:ascii="Arial" w:hAnsi="Arial" w:cs="Arial"/>
                <w:i/>
                <w:iCs/>
                <w:lang w:val="en-GB"/>
              </w:rPr>
            </w:pPr>
            <w:r w:rsidRPr="00E51B92">
              <w:rPr>
                <w:rFonts w:ascii="Arial" w:hAnsi="Arial" w:cs="Arial"/>
                <w:i/>
                <w:iCs/>
                <w:lang w:val="en-GB"/>
              </w:rPr>
              <w:t>“It’s possible that you</w:t>
            </w:r>
            <w:r w:rsidR="005B02C1">
              <w:rPr>
                <w:rFonts w:ascii="Arial" w:hAnsi="Arial" w:cs="Arial"/>
                <w:i/>
                <w:iCs/>
                <w:lang w:val="en-GB"/>
              </w:rPr>
              <w:t xml:space="preserve"> might</w:t>
            </w:r>
            <w:r w:rsidRPr="00E51B92">
              <w:rPr>
                <w:rFonts w:ascii="Arial" w:hAnsi="Arial" w:cs="Arial"/>
                <w:i/>
                <w:iCs/>
                <w:lang w:val="en-GB"/>
              </w:rPr>
              <w:t xml:space="preserve"> miss potential clues in the family that point to a hereditary cause. Clinical geneticists also look more broadly at the partner’s family</w:t>
            </w:r>
            <w:r w:rsidR="005B02C1" w:rsidRPr="00E51B92">
              <w:rPr>
                <w:rFonts w:ascii="Arial" w:hAnsi="Arial" w:cs="Arial"/>
                <w:i/>
                <w:iCs/>
                <w:lang w:val="en-GB"/>
              </w:rPr>
              <w:t>, of course</w:t>
            </w:r>
            <w:r w:rsidRPr="00E51B92">
              <w:rPr>
                <w:rFonts w:ascii="Arial" w:hAnsi="Arial" w:cs="Arial"/>
                <w:i/>
                <w:iCs/>
                <w:lang w:val="en-GB"/>
              </w:rPr>
              <w:t>, especially whe</w:t>
            </w:r>
            <w:r w:rsidR="005B02C1">
              <w:rPr>
                <w:rFonts w:ascii="Arial" w:hAnsi="Arial" w:cs="Arial"/>
                <w:i/>
                <w:iCs/>
                <w:lang w:val="en-GB"/>
              </w:rPr>
              <w:t>re</w:t>
            </w:r>
            <w:r w:rsidRPr="00E51B92">
              <w:rPr>
                <w:rFonts w:ascii="Arial" w:hAnsi="Arial" w:cs="Arial"/>
                <w:i/>
                <w:iCs/>
                <w:lang w:val="en-GB"/>
              </w:rPr>
              <w:t xml:space="preserve"> children</w:t>
            </w:r>
            <w:r w:rsidR="005B02C1">
              <w:rPr>
                <w:rFonts w:ascii="Arial" w:hAnsi="Arial" w:cs="Arial"/>
                <w:i/>
                <w:iCs/>
                <w:lang w:val="en-GB"/>
              </w:rPr>
              <w:t xml:space="preserve"> are concerned</w:t>
            </w:r>
            <w:r w:rsidRPr="00E51B92">
              <w:rPr>
                <w:rFonts w:ascii="Arial" w:hAnsi="Arial" w:cs="Arial"/>
                <w:i/>
                <w:iCs/>
                <w:lang w:val="en-GB"/>
              </w:rPr>
              <w:t>. So yes, that fine-tuning, which is important, might get lost in the process.”</w:t>
            </w:r>
          </w:p>
          <w:p w14:paraId="0E6D15AA" w14:textId="77777777" w:rsidR="00CF7924" w:rsidRPr="00E51B92" w:rsidRDefault="00CF7924" w:rsidP="00CF7924">
            <w:pPr>
              <w:jc w:val="both"/>
              <w:rPr>
                <w:rFonts w:ascii="Arial" w:hAnsi="Arial" w:cs="Arial"/>
                <w:i/>
                <w:iCs/>
                <w:lang w:val="en-GB"/>
              </w:rPr>
            </w:pPr>
          </w:p>
        </w:tc>
        <w:tc>
          <w:tcPr>
            <w:tcW w:w="993" w:type="dxa"/>
            <w:tcBorders>
              <w:top w:val="nil"/>
              <w:bottom w:val="nil"/>
            </w:tcBorders>
          </w:tcPr>
          <w:p w14:paraId="09E4E5B1" w14:textId="654AFA11" w:rsidR="00CF7924" w:rsidRPr="00E51B92" w:rsidRDefault="00CF7924" w:rsidP="00CF7924">
            <w:pPr>
              <w:rPr>
                <w:rFonts w:ascii="Arial" w:hAnsi="Arial" w:cs="Arial"/>
                <w:lang w:val="en-GB"/>
              </w:rPr>
            </w:pPr>
            <w:r w:rsidRPr="00E51B92">
              <w:rPr>
                <w:rFonts w:ascii="Arial" w:hAnsi="Arial" w:cs="Arial"/>
                <w:lang w:val="en-GB"/>
              </w:rPr>
              <w:t>Q32</w:t>
            </w:r>
          </w:p>
        </w:tc>
      </w:tr>
      <w:tr w:rsidR="00CF7924" w:rsidRPr="00E51B92" w14:paraId="4A314BBA" w14:textId="77777777" w:rsidTr="00843A96">
        <w:tc>
          <w:tcPr>
            <w:tcW w:w="1584" w:type="dxa"/>
            <w:tcBorders>
              <w:top w:val="nil"/>
              <w:bottom w:val="nil"/>
            </w:tcBorders>
          </w:tcPr>
          <w:p w14:paraId="0AF00FA3" w14:textId="78094BB3" w:rsidR="00CF7924" w:rsidRPr="00E51B92" w:rsidRDefault="001E0111" w:rsidP="00CF7924">
            <w:pPr>
              <w:rPr>
                <w:rFonts w:ascii="Arial" w:hAnsi="Arial" w:cs="Arial"/>
                <w:lang w:val="en-GB"/>
              </w:rPr>
            </w:pPr>
            <w:r w:rsidRPr="001E0111">
              <w:rPr>
                <w:rFonts w:ascii="Arial" w:hAnsi="Arial" w:cs="Arial"/>
                <w:lang w:val="en-GB"/>
              </w:rPr>
              <w:t>Mainstreaming increases genetic testing uptake</w:t>
            </w:r>
          </w:p>
        </w:tc>
        <w:tc>
          <w:tcPr>
            <w:tcW w:w="6378" w:type="dxa"/>
            <w:tcBorders>
              <w:top w:val="nil"/>
              <w:bottom w:val="nil"/>
            </w:tcBorders>
          </w:tcPr>
          <w:p w14:paraId="6D800EB8"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"I definitely don’t think we’re doing less genetic testing. When you take on a more active role, I think you forget about it less often. Personally, I feel that it makes us more proactive in thinking about genetics, because it then becomes partly our responsibility."</w:t>
            </w:r>
          </w:p>
          <w:p w14:paraId="3694A17A" w14:textId="0F90CC4C" w:rsidR="00CF7924" w:rsidRPr="00E51B92" w:rsidRDefault="00CF7924" w:rsidP="00CF7924">
            <w:pPr>
              <w:jc w:val="both"/>
              <w:rPr>
                <w:rFonts w:ascii="Arial" w:hAnsi="Arial" w:cs="Arial"/>
                <w:i/>
                <w:iCs/>
                <w:lang w:val="en-GB"/>
              </w:rPr>
            </w:pPr>
          </w:p>
        </w:tc>
        <w:tc>
          <w:tcPr>
            <w:tcW w:w="993" w:type="dxa"/>
            <w:tcBorders>
              <w:top w:val="nil"/>
              <w:bottom w:val="nil"/>
            </w:tcBorders>
          </w:tcPr>
          <w:p w14:paraId="7F03A72C" w14:textId="08683EC3" w:rsidR="00CF7924" w:rsidRPr="00E51B92" w:rsidRDefault="00CF7924" w:rsidP="00CF7924">
            <w:pPr>
              <w:rPr>
                <w:rFonts w:ascii="Arial" w:hAnsi="Arial" w:cs="Arial"/>
                <w:lang w:val="en-GB"/>
              </w:rPr>
            </w:pPr>
            <w:r w:rsidRPr="00E51B92">
              <w:rPr>
                <w:rFonts w:ascii="Arial" w:hAnsi="Arial" w:cs="Arial"/>
                <w:lang w:val="en-GB"/>
              </w:rPr>
              <w:t>Q33</w:t>
            </w:r>
          </w:p>
        </w:tc>
      </w:tr>
      <w:tr w:rsidR="00CF7924" w:rsidRPr="00E51B92" w14:paraId="3C7D3B01" w14:textId="77777777" w:rsidTr="00843A96">
        <w:tc>
          <w:tcPr>
            <w:tcW w:w="1584" w:type="dxa"/>
            <w:tcBorders>
              <w:top w:val="nil"/>
              <w:bottom w:val="nil"/>
            </w:tcBorders>
          </w:tcPr>
          <w:p w14:paraId="2E5EE3B8" w14:textId="77777777" w:rsidR="00CF7924" w:rsidRPr="00E51B92" w:rsidRDefault="00CF7924" w:rsidP="00CF7924">
            <w:pPr>
              <w:rPr>
                <w:rFonts w:ascii="Arial" w:hAnsi="Arial" w:cs="Arial"/>
                <w:lang w:val="en-GB"/>
              </w:rPr>
            </w:pPr>
          </w:p>
        </w:tc>
        <w:tc>
          <w:tcPr>
            <w:tcW w:w="6378" w:type="dxa"/>
            <w:tcBorders>
              <w:top w:val="nil"/>
              <w:bottom w:val="nil"/>
            </w:tcBorders>
          </w:tcPr>
          <w:p w14:paraId="7E97A714" w14:textId="4CFD0C6A"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"Well, my gut feeling would be that we find more patients than when we refer for genetic testing, because </w:t>
            </w:r>
            <w:r w:rsidR="003C1277">
              <w:rPr>
                <w:rFonts w:ascii="Arial" w:hAnsi="Arial" w:cs="Arial"/>
                <w:i/>
                <w:iCs/>
                <w:lang w:val="en-GB"/>
              </w:rPr>
              <w:t xml:space="preserve">when </w:t>
            </w:r>
            <w:r w:rsidR="001B04EE">
              <w:rPr>
                <w:rFonts w:ascii="Arial" w:hAnsi="Arial" w:cs="Arial"/>
                <w:i/>
                <w:iCs/>
                <w:lang w:val="en-GB"/>
              </w:rPr>
              <w:t xml:space="preserve">mainstream </w:t>
            </w:r>
            <w:r w:rsidRPr="00E51B92">
              <w:rPr>
                <w:rFonts w:ascii="Arial" w:hAnsi="Arial" w:cs="Arial"/>
                <w:i/>
                <w:iCs/>
                <w:lang w:val="en-GB"/>
              </w:rPr>
              <w:t>genetic testing</w:t>
            </w:r>
            <w:r w:rsidR="003C1277">
              <w:rPr>
                <w:rFonts w:ascii="Arial" w:hAnsi="Arial" w:cs="Arial"/>
                <w:i/>
                <w:iCs/>
                <w:lang w:val="en-GB"/>
              </w:rPr>
              <w:t xml:space="preserve"> </w:t>
            </w:r>
            <w:r w:rsidR="001B04EE">
              <w:rPr>
                <w:rFonts w:ascii="Arial" w:hAnsi="Arial" w:cs="Arial"/>
                <w:i/>
                <w:iCs/>
                <w:lang w:val="en-GB"/>
              </w:rPr>
              <w:t>is implemented</w:t>
            </w:r>
            <w:r w:rsidRPr="00E51B92">
              <w:rPr>
                <w:rFonts w:ascii="Arial" w:hAnsi="Arial" w:cs="Arial"/>
                <w:i/>
                <w:iCs/>
                <w:lang w:val="en-GB"/>
              </w:rPr>
              <w:t xml:space="preserve">, it </w:t>
            </w:r>
            <w:r w:rsidR="003C1277">
              <w:rPr>
                <w:rFonts w:ascii="Arial" w:hAnsi="Arial" w:cs="Arial"/>
                <w:i/>
                <w:iCs/>
                <w:lang w:val="en-GB"/>
              </w:rPr>
              <w:t xml:space="preserve">gets </w:t>
            </w:r>
            <w:r w:rsidRPr="00E51B92">
              <w:rPr>
                <w:rFonts w:ascii="Arial" w:hAnsi="Arial" w:cs="Arial"/>
                <w:i/>
                <w:iCs/>
                <w:lang w:val="en-GB"/>
              </w:rPr>
              <w:t xml:space="preserve">much easier to request </w:t>
            </w:r>
            <w:r w:rsidR="003C1277">
              <w:rPr>
                <w:rFonts w:ascii="Arial" w:hAnsi="Arial" w:cs="Arial"/>
                <w:i/>
                <w:iCs/>
                <w:lang w:val="en-GB"/>
              </w:rPr>
              <w:t>it</w:t>
            </w:r>
            <w:r w:rsidRPr="00E51B92">
              <w:rPr>
                <w:rFonts w:ascii="Arial" w:hAnsi="Arial" w:cs="Arial"/>
                <w:i/>
                <w:iCs/>
                <w:lang w:val="en-GB"/>
              </w:rPr>
              <w:t>."</w:t>
            </w:r>
          </w:p>
          <w:p w14:paraId="0952D839" w14:textId="7EE5875C" w:rsidR="00CF7924" w:rsidRPr="00E51B92" w:rsidRDefault="00CF7924" w:rsidP="00CF7924">
            <w:pPr>
              <w:jc w:val="both"/>
              <w:rPr>
                <w:rFonts w:ascii="Arial" w:hAnsi="Arial" w:cs="Arial"/>
                <w:i/>
                <w:iCs/>
                <w:lang w:val="en-GB"/>
              </w:rPr>
            </w:pPr>
          </w:p>
        </w:tc>
        <w:tc>
          <w:tcPr>
            <w:tcW w:w="993" w:type="dxa"/>
            <w:tcBorders>
              <w:top w:val="nil"/>
              <w:bottom w:val="nil"/>
            </w:tcBorders>
          </w:tcPr>
          <w:p w14:paraId="4A3DB608" w14:textId="223C777D" w:rsidR="00CF7924" w:rsidRPr="00E51B92" w:rsidRDefault="00CF7924" w:rsidP="00CF7924">
            <w:pPr>
              <w:rPr>
                <w:rFonts w:ascii="Arial" w:hAnsi="Arial" w:cs="Arial"/>
                <w:lang w:val="en-GB"/>
              </w:rPr>
            </w:pPr>
            <w:r w:rsidRPr="00E51B92">
              <w:rPr>
                <w:rFonts w:ascii="Arial" w:hAnsi="Arial" w:cs="Arial"/>
                <w:lang w:val="en-GB"/>
              </w:rPr>
              <w:t>Q34</w:t>
            </w:r>
          </w:p>
        </w:tc>
      </w:tr>
      <w:tr w:rsidR="00CF7924" w:rsidRPr="00E51B92" w14:paraId="671C2919" w14:textId="77777777" w:rsidTr="00843A96">
        <w:tc>
          <w:tcPr>
            <w:tcW w:w="1584" w:type="dxa"/>
            <w:tcBorders>
              <w:top w:val="nil"/>
              <w:bottom w:val="nil"/>
            </w:tcBorders>
          </w:tcPr>
          <w:p w14:paraId="2F5429BA" w14:textId="77777777" w:rsidR="00CF7924" w:rsidRPr="00E51B92" w:rsidRDefault="00CF7924" w:rsidP="00CF7924">
            <w:pPr>
              <w:rPr>
                <w:rFonts w:ascii="Arial" w:hAnsi="Arial" w:cs="Arial"/>
                <w:lang w:val="en-GB"/>
              </w:rPr>
            </w:pPr>
          </w:p>
        </w:tc>
        <w:tc>
          <w:tcPr>
            <w:tcW w:w="6378" w:type="dxa"/>
            <w:tcBorders>
              <w:top w:val="nil"/>
              <w:bottom w:val="nil"/>
            </w:tcBorders>
          </w:tcPr>
          <w:p w14:paraId="553CAE54" w14:textId="7AE08F53"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"The uptake increases. I’m </w:t>
            </w:r>
            <w:r w:rsidR="003C1277">
              <w:rPr>
                <w:rFonts w:ascii="Arial" w:hAnsi="Arial" w:cs="Arial"/>
                <w:i/>
                <w:iCs/>
                <w:lang w:val="en-GB"/>
              </w:rPr>
              <w:t>pretty</w:t>
            </w:r>
            <w:r w:rsidRPr="00E51B92">
              <w:rPr>
                <w:rFonts w:ascii="Arial" w:hAnsi="Arial" w:cs="Arial"/>
                <w:i/>
                <w:iCs/>
                <w:lang w:val="en-GB"/>
              </w:rPr>
              <w:t xml:space="preserve"> certain of that</w:t>
            </w:r>
            <w:r w:rsidR="003C1277">
              <w:rPr>
                <w:rFonts w:ascii="Arial" w:hAnsi="Arial" w:cs="Arial"/>
                <w:i/>
                <w:iCs/>
                <w:lang w:val="en-GB"/>
              </w:rPr>
              <w:t>, in fact</w:t>
            </w:r>
            <w:r w:rsidRPr="00E51B92">
              <w:rPr>
                <w:rFonts w:ascii="Arial" w:hAnsi="Arial" w:cs="Arial"/>
                <w:i/>
                <w:iCs/>
                <w:lang w:val="en-GB"/>
              </w:rPr>
              <w:t>; it’s simply the case."</w:t>
            </w:r>
          </w:p>
          <w:p w14:paraId="4AD18276" w14:textId="5F0855AB" w:rsidR="00CF7924" w:rsidRPr="00E51B92" w:rsidRDefault="00CF7924" w:rsidP="00CF7924">
            <w:pPr>
              <w:jc w:val="both"/>
              <w:rPr>
                <w:rFonts w:ascii="Arial" w:hAnsi="Arial" w:cs="Arial"/>
                <w:i/>
                <w:iCs/>
                <w:lang w:val="en-GB"/>
              </w:rPr>
            </w:pPr>
          </w:p>
        </w:tc>
        <w:tc>
          <w:tcPr>
            <w:tcW w:w="993" w:type="dxa"/>
            <w:tcBorders>
              <w:top w:val="nil"/>
              <w:bottom w:val="nil"/>
            </w:tcBorders>
          </w:tcPr>
          <w:p w14:paraId="6286C40E" w14:textId="04C0B62E" w:rsidR="00CF7924" w:rsidRPr="00E51B92" w:rsidRDefault="00CF7924" w:rsidP="00CF7924">
            <w:pPr>
              <w:rPr>
                <w:rFonts w:ascii="Arial" w:hAnsi="Arial" w:cs="Arial"/>
                <w:lang w:val="en-GB"/>
              </w:rPr>
            </w:pPr>
            <w:r w:rsidRPr="00E51B92">
              <w:rPr>
                <w:rFonts w:ascii="Arial" w:hAnsi="Arial" w:cs="Arial"/>
                <w:lang w:val="en-GB"/>
              </w:rPr>
              <w:t>Q35</w:t>
            </w:r>
          </w:p>
        </w:tc>
      </w:tr>
      <w:tr w:rsidR="00CF7924" w:rsidRPr="00E51B92" w14:paraId="79C30078" w14:textId="77777777" w:rsidTr="00843A96">
        <w:tc>
          <w:tcPr>
            <w:tcW w:w="1584" w:type="dxa"/>
            <w:tcBorders>
              <w:top w:val="nil"/>
              <w:bottom w:val="nil"/>
            </w:tcBorders>
          </w:tcPr>
          <w:p w14:paraId="436AB2E4" w14:textId="6B0A23D0" w:rsidR="00CF7924" w:rsidRPr="00E51B92" w:rsidRDefault="00CF7924" w:rsidP="00CF7924">
            <w:pPr>
              <w:rPr>
                <w:rFonts w:ascii="Arial" w:hAnsi="Arial" w:cs="Arial"/>
                <w:lang w:val="en-GB"/>
              </w:rPr>
            </w:pPr>
          </w:p>
        </w:tc>
        <w:tc>
          <w:tcPr>
            <w:tcW w:w="6378" w:type="dxa"/>
            <w:tcBorders>
              <w:top w:val="nil"/>
              <w:bottom w:val="nil"/>
            </w:tcBorders>
          </w:tcPr>
          <w:p w14:paraId="324CE930" w14:textId="13E75592"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"I think that far fewer patients are missed </w:t>
            </w:r>
            <w:r w:rsidR="003C1277" w:rsidRPr="00E51B92">
              <w:rPr>
                <w:rFonts w:ascii="Arial" w:hAnsi="Arial" w:cs="Arial"/>
                <w:i/>
                <w:iCs/>
                <w:lang w:val="en-GB"/>
              </w:rPr>
              <w:t>as a result</w:t>
            </w:r>
            <w:r w:rsidR="003C1277">
              <w:rPr>
                <w:rFonts w:ascii="Arial" w:hAnsi="Arial" w:cs="Arial"/>
                <w:i/>
                <w:iCs/>
                <w:lang w:val="en-GB"/>
              </w:rPr>
              <w:t xml:space="preserve"> </w:t>
            </w:r>
            <w:r w:rsidRPr="00E51B92">
              <w:rPr>
                <w:rFonts w:ascii="Arial" w:hAnsi="Arial" w:cs="Arial"/>
                <w:i/>
                <w:iCs/>
                <w:lang w:val="en-GB"/>
              </w:rPr>
              <w:t>because it’s now included in the workflow of the care pathway. And, well, if you refer a patient to a clinical geneticist and there’s a waiting list, I can also imagine that the patient might eventually say, 'Forget it.'"</w:t>
            </w:r>
          </w:p>
          <w:p w14:paraId="6F5DA0BA" w14:textId="203A640F" w:rsidR="00CF7924" w:rsidRPr="00E51B92" w:rsidRDefault="00CF7924" w:rsidP="00CF7924">
            <w:pPr>
              <w:jc w:val="both"/>
              <w:rPr>
                <w:rFonts w:ascii="Arial" w:hAnsi="Arial" w:cs="Arial"/>
                <w:i/>
                <w:iCs/>
                <w:lang w:val="en-GB"/>
              </w:rPr>
            </w:pPr>
          </w:p>
        </w:tc>
        <w:tc>
          <w:tcPr>
            <w:tcW w:w="993" w:type="dxa"/>
            <w:tcBorders>
              <w:top w:val="nil"/>
              <w:bottom w:val="nil"/>
            </w:tcBorders>
          </w:tcPr>
          <w:p w14:paraId="75EBFFD8" w14:textId="7019A5ED" w:rsidR="00CF7924" w:rsidRPr="00E51B92" w:rsidRDefault="00CF7924" w:rsidP="00CF7924">
            <w:pPr>
              <w:rPr>
                <w:rFonts w:ascii="Arial" w:hAnsi="Arial" w:cs="Arial"/>
                <w:lang w:val="en-GB"/>
              </w:rPr>
            </w:pPr>
            <w:r w:rsidRPr="00E51B92">
              <w:rPr>
                <w:rFonts w:ascii="Arial" w:hAnsi="Arial" w:cs="Arial"/>
                <w:lang w:val="en-GB"/>
              </w:rPr>
              <w:lastRenderedPageBreak/>
              <w:t>Q36</w:t>
            </w:r>
          </w:p>
        </w:tc>
      </w:tr>
      <w:tr w:rsidR="00CF7924" w:rsidRPr="00E51B92" w14:paraId="0C81DE1B" w14:textId="77777777" w:rsidTr="00843A96">
        <w:tc>
          <w:tcPr>
            <w:tcW w:w="1584" w:type="dxa"/>
            <w:tcBorders>
              <w:top w:val="nil"/>
              <w:bottom w:val="nil"/>
            </w:tcBorders>
          </w:tcPr>
          <w:p w14:paraId="0C38591A" w14:textId="77777777" w:rsidR="00CF7924" w:rsidRPr="00E51B92" w:rsidRDefault="00CF7924" w:rsidP="00CF7924">
            <w:pPr>
              <w:rPr>
                <w:rFonts w:ascii="Arial" w:hAnsi="Arial" w:cs="Arial"/>
                <w:lang w:val="en-GB"/>
              </w:rPr>
            </w:pPr>
          </w:p>
        </w:tc>
        <w:tc>
          <w:tcPr>
            <w:tcW w:w="6378" w:type="dxa"/>
            <w:tcBorders>
              <w:top w:val="nil"/>
              <w:bottom w:val="nil"/>
            </w:tcBorders>
          </w:tcPr>
          <w:p w14:paraId="6E9AD6B8" w14:textId="7027824F"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"I think the uptake is higher because you already have a treatment relationship with the patient, which makes it easier to emphasise </w:t>
            </w:r>
            <w:r w:rsidR="003C1277">
              <w:rPr>
                <w:rFonts w:ascii="Arial" w:hAnsi="Arial" w:cs="Arial"/>
                <w:i/>
                <w:iCs/>
                <w:lang w:val="en-GB"/>
              </w:rPr>
              <w:t>how</w:t>
            </w:r>
            <w:r w:rsidR="003C1277" w:rsidRPr="00E51B92">
              <w:rPr>
                <w:rFonts w:ascii="Arial" w:hAnsi="Arial" w:cs="Arial"/>
                <w:i/>
                <w:iCs/>
                <w:lang w:val="en-GB"/>
              </w:rPr>
              <w:t xml:space="preserve"> </w:t>
            </w:r>
            <w:r w:rsidRPr="00E51B92">
              <w:rPr>
                <w:rFonts w:ascii="Arial" w:hAnsi="Arial" w:cs="Arial"/>
                <w:i/>
                <w:iCs/>
                <w:lang w:val="en-GB"/>
              </w:rPr>
              <w:t>importan</w:t>
            </w:r>
            <w:r w:rsidR="003C1277">
              <w:rPr>
                <w:rFonts w:ascii="Arial" w:hAnsi="Arial" w:cs="Arial"/>
                <w:i/>
                <w:iCs/>
                <w:lang w:val="en-GB"/>
              </w:rPr>
              <w:t>t the testing is</w:t>
            </w:r>
            <w:r w:rsidRPr="00E51B92">
              <w:rPr>
                <w:rFonts w:ascii="Arial" w:hAnsi="Arial" w:cs="Arial"/>
                <w:i/>
                <w:iCs/>
                <w:lang w:val="en-GB"/>
              </w:rPr>
              <w:t>. Plus, the patient doesn’t need to go to another hospital for an appointment. I think it’s just much more practical. And in the case of mainstreaming, the blood sample is also taken alongside the work that already needs to be done."</w:t>
            </w:r>
          </w:p>
          <w:p w14:paraId="68BEFDBB" w14:textId="6461E7BA" w:rsidR="00CF7924" w:rsidRPr="00E51B92" w:rsidRDefault="00CF7924" w:rsidP="00CF7924">
            <w:pPr>
              <w:jc w:val="both"/>
              <w:rPr>
                <w:rFonts w:ascii="Arial" w:hAnsi="Arial" w:cs="Arial"/>
                <w:i/>
                <w:iCs/>
                <w:lang w:val="en-GB"/>
              </w:rPr>
            </w:pPr>
          </w:p>
        </w:tc>
        <w:tc>
          <w:tcPr>
            <w:tcW w:w="993" w:type="dxa"/>
            <w:tcBorders>
              <w:top w:val="nil"/>
              <w:bottom w:val="nil"/>
            </w:tcBorders>
          </w:tcPr>
          <w:p w14:paraId="0218CD1F" w14:textId="22FF5D2D" w:rsidR="00CF7924" w:rsidRPr="00E51B92" w:rsidRDefault="00CF7924" w:rsidP="00CF7924">
            <w:pPr>
              <w:rPr>
                <w:rFonts w:ascii="Arial" w:hAnsi="Arial" w:cs="Arial"/>
                <w:lang w:val="en-GB"/>
              </w:rPr>
            </w:pPr>
            <w:r w:rsidRPr="00E51B92">
              <w:rPr>
                <w:rFonts w:ascii="Arial" w:hAnsi="Arial" w:cs="Arial"/>
                <w:lang w:val="en-GB"/>
              </w:rPr>
              <w:t>Q37</w:t>
            </w:r>
          </w:p>
        </w:tc>
      </w:tr>
      <w:tr w:rsidR="00CF7924" w:rsidRPr="00E51B92" w14:paraId="20BB382B" w14:textId="77777777" w:rsidTr="00843A96">
        <w:tc>
          <w:tcPr>
            <w:tcW w:w="1584" w:type="dxa"/>
            <w:tcBorders>
              <w:top w:val="nil"/>
              <w:bottom w:val="nil"/>
            </w:tcBorders>
          </w:tcPr>
          <w:p w14:paraId="5E19D567" w14:textId="4A9584EC" w:rsidR="00CF7924" w:rsidRPr="00E51B92" w:rsidRDefault="00CF7924" w:rsidP="00CF7924">
            <w:pPr>
              <w:rPr>
                <w:rFonts w:ascii="Arial" w:hAnsi="Arial" w:cs="Arial"/>
                <w:lang w:val="en-GB"/>
              </w:rPr>
            </w:pPr>
          </w:p>
        </w:tc>
        <w:tc>
          <w:tcPr>
            <w:tcW w:w="6378" w:type="dxa"/>
            <w:tcBorders>
              <w:top w:val="nil"/>
              <w:bottom w:val="nil"/>
            </w:tcBorders>
          </w:tcPr>
          <w:p w14:paraId="0F96D892" w14:textId="578764B4"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“You get the diagnosis of breast cancer, and then you enter a madhouse where patients have no idea what’s happening to them. They get </w:t>
            </w:r>
            <w:r w:rsidR="003C1277">
              <w:rPr>
                <w:rFonts w:ascii="Arial" w:hAnsi="Arial" w:cs="Arial"/>
                <w:i/>
                <w:iCs/>
                <w:lang w:val="en-GB"/>
              </w:rPr>
              <w:t>a zillion</w:t>
            </w:r>
            <w:r w:rsidRPr="00E51B92">
              <w:rPr>
                <w:rFonts w:ascii="Arial" w:hAnsi="Arial" w:cs="Arial"/>
                <w:i/>
                <w:iCs/>
                <w:lang w:val="en-GB"/>
              </w:rPr>
              <w:t xml:space="preserve"> appointments and have to make so many decisions... If you can avoid having to see one doctor, especially one who</w:t>
            </w:r>
            <w:r w:rsidR="003C1277">
              <w:rPr>
                <w:rFonts w:ascii="Arial" w:hAnsi="Arial" w:cs="Arial"/>
                <w:i/>
                <w:iCs/>
                <w:lang w:val="en-GB"/>
              </w:rPr>
              <w:t>’</w:t>
            </w:r>
            <w:r w:rsidRPr="00E51B92">
              <w:rPr>
                <w:rFonts w:ascii="Arial" w:hAnsi="Arial" w:cs="Arial"/>
                <w:i/>
                <w:iCs/>
                <w:lang w:val="en-GB"/>
              </w:rPr>
              <w:t>s going to explain a complicated story, that’s actually quite a relief.”</w:t>
            </w:r>
          </w:p>
          <w:p w14:paraId="201CB01B" w14:textId="35EDAA57" w:rsidR="00CF7924" w:rsidRPr="00E51B92" w:rsidRDefault="00CF7924" w:rsidP="00CF7924">
            <w:pPr>
              <w:jc w:val="both"/>
              <w:rPr>
                <w:rFonts w:ascii="Arial" w:hAnsi="Arial" w:cs="Arial"/>
                <w:i/>
                <w:iCs/>
                <w:lang w:val="en-GB"/>
              </w:rPr>
            </w:pPr>
          </w:p>
        </w:tc>
        <w:tc>
          <w:tcPr>
            <w:tcW w:w="993" w:type="dxa"/>
            <w:tcBorders>
              <w:top w:val="nil"/>
              <w:bottom w:val="nil"/>
            </w:tcBorders>
          </w:tcPr>
          <w:p w14:paraId="079CAD91" w14:textId="39A6465D" w:rsidR="00CF7924" w:rsidRPr="00E51B92" w:rsidRDefault="00CF7924" w:rsidP="00CF7924">
            <w:pPr>
              <w:rPr>
                <w:rFonts w:ascii="Arial" w:hAnsi="Arial" w:cs="Arial"/>
                <w:lang w:val="en-GB"/>
              </w:rPr>
            </w:pPr>
            <w:r w:rsidRPr="00E51B92">
              <w:rPr>
                <w:rFonts w:ascii="Arial" w:hAnsi="Arial" w:cs="Arial"/>
                <w:lang w:val="en-GB"/>
              </w:rPr>
              <w:t>Q38</w:t>
            </w:r>
          </w:p>
        </w:tc>
      </w:tr>
      <w:tr w:rsidR="00CF7924" w:rsidRPr="00E51B92" w14:paraId="7F4FB34B" w14:textId="77777777" w:rsidTr="00843A96">
        <w:tc>
          <w:tcPr>
            <w:tcW w:w="1584" w:type="dxa"/>
            <w:tcBorders>
              <w:top w:val="nil"/>
              <w:bottom w:val="nil"/>
            </w:tcBorders>
          </w:tcPr>
          <w:p w14:paraId="62DEC6C1" w14:textId="4A5941E2" w:rsidR="00CF7924" w:rsidRPr="00E51B92" w:rsidRDefault="00CF7924" w:rsidP="00CF7924">
            <w:pPr>
              <w:rPr>
                <w:rFonts w:ascii="Arial" w:hAnsi="Arial" w:cs="Arial"/>
                <w:lang w:val="en-GB"/>
              </w:rPr>
            </w:pPr>
          </w:p>
        </w:tc>
        <w:tc>
          <w:tcPr>
            <w:tcW w:w="6378" w:type="dxa"/>
            <w:tcBorders>
              <w:top w:val="nil"/>
              <w:bottom w:val="nil"/>
            </w:tcBorders>
          </w:tcPr>
          <w:p w14:paraId="4CCCF5DF" w14:textId="2F312F61"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"When </w:t>
            </w:r>
            <w:r w:rsidR="003C1277">
              <w:rPr>
                <w:rFonts w:ascii="Arial" w:hAnsi="Arial" w:cs="Arial"/>
                <w:i/>
                <w:iCs/>
                <w:lang w:val="en-GB"/>
              </w:rPr>
              <w:t xml:space="preserve">the patient is </w:t>
            </w:r>
            <w:r w:rsidRPr="00E51B92">
              <w:rPr>
                <w:rFonts w:ascii="Arial" w:hAnsi="Arial" w:cs="Arial"/>
                <w:i/>
                <w:iCs/>
                <w:lang w:val="en-GB"/>
              </w:rPr>
              <w:t>referred for genetic testing, it means an additional visit to another specialist for the</w:t>
            </w:r>
            <w:r w:rsidR="003C1277">
              <w:rPr>
                <w:rFonts w:ascii="Arial" w:hAnsi="Arial" w:cs="Arial"/>
                <w:i/>
                <w:iCs/>
                <w:lang w:val="en-GB"/>
              </w:rPr>
              <w:t>m</w:t>
            </w:r>
            <w:r w:rsidRPr="00E51B92">
              <w:rPr>
                <w:rFonts w:ascii="Arial" w:hAnsi="Arial" w:cs="Arial"/>
                <w:i/>
                <w:iCs/>
                <w:lang w:val="en-GB"/>
              </w:rPr>
              <w:t>. I wouldn't say that it’s hugely discouraging, but it does seem that it weighed more heavily for people than it does now when a simple blood sample can be taken."</w:t>
            </w:r>
          </w:p>
          <w:p w14:paraId="177BB6CD" w14:textId="007E4FAE" w:rsidR="00CF7924" w:rsidRPr="00E51B92" w:rsidRDefault="00CF7924" w:rsidP="00CF7924">
            <w:pPr>
              <w:jc w:val="both"/>
              <w:rPr>
                <w:rFonts w:ascii="Arial" w:hAnsi="Arial" w:cs="Arial"/>
                <w:i/>
                <w:iCs/>
                <w:lang w:val="en-GB"/>
              </w:rPr>
            </w:pPr>
          </w:p>
        </w:tc>
        <w:tc>
          <w:tcPr>
            <w:tcW w:w="993" w:type="dxa"/>
            <w:tcBorders>
              <w:top w:val="nil"/>
              <w:bottom w:val="nil"/>
            </w:tcBorders>
          </w:tcPr>
          <w:p w14:paraId="0020A467" w14:textId="3AE62E69" w:rsidR="00CF7924" w:rsidRPr="00E51B92" w:rsidRDefault="00CF7924" w:rsidP="00CF7924">
            <w:pPr>
              <w:rPr>
                <w:rFonts w:ascii="Arial" w:hAnsi="Arial" w:cs="Arial"/>
                <w:lang w:val="en-GB"/>
              </w:rPr>
            </w:pPr>
            <w:r w:rsidRPr="00E51B92">
              <w:rPr>
                <w:rFonts w:ascii="Arial" w:hAnsi="Arial" w:cs="Arial"/>
                <w:lang w:val="en-GB"/>
              </w:rPr>
              <w:t>Q39</w:t>
            </w:r>
          </w:p>
        </w:tc>
      </w:tr>
      <w:tr w:rsidR="00CF7924" w:rsidRPr="00E51B92" w14:paraId="6E34CD14" w14:textId="77777777" w:rsidTr="00843A96">
        <w:tc>
          <w:tcPr>
            <w:tcW w:w="1584" w:type="dxa"/>
            <w:tcBorders>
              <w:top w:val="nil"/>
              <w:bottom w:val="nil"/>
            </w:tcBorders>
          </w:tcPr>
          <w:p w14:paraId="2C42DEB8" w14:textId="77777777" w:rsidR="00CF7924" w:rsidRPr="00E51B92" w:rsidRDefault="00CF7924" w:rsidP="00CF7924">
            <w:pPr>
              <w:rPr>
                <w:rFonts w:ascii="Arial" w:hAnsi="Arial" w:cs="Arial"/>
                <w:lang w:val="en-GB"/>
              </w:rPr>
            </w:pPr>
          </w:p>
        </w:tc>
        <w:tc>
          <w:tcPr>
            <w:tcW w:w="6378" w:type="dxa"/>
            <w:tcBorders>
              <w:top w:val="nil"/>
              <w:bottom w:val="nil"/>
            </w:tcBorders>
          </w:tcPr>
          <w:p w14:paraId="290DAF0F" w14:textId="552E3F23"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"Well, for example, today I had a patient who still found it quite a hurdle to see the clinical geneticist. </w:t>
            </w:r>
            <w:r w:rsidR="00A00724">
              <w:rPr>
                <w:rFonts w:ascii="Arial" w:hAnsi="Arial" w:cs="Arial"/>
                <w:i/>
                <w:iCs/>
                <w:lang w:val="en-GB"/>
              </w:rPr>
              <w:t>And because I’m a familiar face</w:t>
            </w:r>
            <w:r w:rsidRPr="00E51B92">
              <w:rPr>
                <w:rFonts w:ascii="Arial" w:hAnsi="Arial" w:cs="Arial"/>
                <w:i/>
                <w:iCs/>
                <w:lang w:val="en-GB"/>
              </w:rPr>
              <w:t>, it can be helpful if I can just request the genetic testing myself."</w:t>
            </w:r>
          </w:p>
          <w:p w14:paraId="1C670101" w14:textId="38CAFE3D" w:rsidR="00CF7924" w:rsidRPr="00E51B92" w:rsidRDefault="00CF7924" w:rsidP="00CF7924">
            <w:pPr>
              <w:jc w:val="both"/>
              <w:rPr>
                <w:rFonts w:ascii="Arial" w:hAnsi="Arial" w:cs="Arial"/>
                <w:i/>
                <w:iCs/>
                <w:lang w:val="en-GB"/>
              </w:rPr>
            </w:pPr>
          </w:p>
        </w:tc>
        <w:tc>
          <w:tcPr>
            <w:tcW w:w="993" w:type="dxa"/>
            <w:tcBorders>
              <w:top w:val="nil"/>
              <w:bottom w:val="nil"/>
            </w:tcBorders>
          </w:tcPr>
          <w:p w14:paraId="369E33C5" w14:textId="2B8F36B5" w:rsidR="00CF7924" w:rsidRPr="00E51B92" w:rsidRDefault="00CF7924" w:rsidP="00CF7924">
            <w:pPr>
              <w:rPr>
                <w:rFonts w:ascii="Arial" w:hAnsi="Arial" w:cs="Arial"/>
                <w:lang w:val="en-GB"/>
              </w:rPr>
            </w:pPr>
            <w:r w:rsidRPr="00E51B92">
              <w:rPr>
                <w:rFonts w:ascii="Arial" w:hAnsi="Arial" w:cs="Arial"/>
                <w:lang w:val="en-GB"/>
              </w:rPr>
              <w:t>Q40</w:t>
            </w:r>
          </w:p>
        </w:tc>
      </w:tr>
      <w:tr w:rsidR="00CF7924" w:rsidRPr="00E51B92" w14:paraId="74D6E462" w14:textId="77777777" w:rsidTr="00843A96">
        <w:tc>
          <w:tcPr>
            <w:tcW w:w="1584" w:type="dxa"/>
            <w:tcBorders>
              <w:top w:val="nil"/>
              <w:bottom w:val="nil"/>
            </w:tcBorders>
          </w:tcPr>
          <w:p w14:paraId="669B32D2" w14:textId="77777777" w:rsidR="00CF7924" w:rsidRPr="00E51B92" w:rsidRDefault="00CF7924" w:rsidP="00CF7924">
            <w:pPr>
              <w:rPr>
                <w:rFonts w:ascii="Arial" w:hAnsi="Arial" w:cs="Arial"/>
                <w:lang w:val="en-GB"/>
              </w:rPr>
            </w:pPr>
          </w:p>
        </w:tc>
        <w:tc>
          <w:tcPr>
            <w:tcW w:w="6378" w:type="dxa"/>
            <w:tcBorders>
              <w:top w:val="nil"/>
              <w:bottom w:val="nil"/>
            </w:tcBorders>
          </w:tcPr>
          <w:p w14:paraId="015D2131" w14:textId="21405087" w:rsidR="00CF7924" w:rsidRPr="00E51B92" w:rsidRDefault="00CF7924" w:rsidP="00CF7924">
            <w:pPr>
              <w:jc w:val="both"/>
              <w:rPr>
                <w:rFonts w:ascii="Arial" w:hAnsi="Arial" w:cs="Arial"/>
                <w:i/>
                <w:iCs/>
                <w:lang w:val="en-GB"/>
              </w:rPr>
            </w:pPr>
            <w:r w:rsidRPr="00E51B92">
              <w:rPr>
                <w:rFonts w:ascii="Arial" w:hAnsi="Arial" w:cs="Arial"/>
                <w:i/>
                <w:iCs/>
                <w:lang w:val="en-GB"/>
              </w:rPr>
              <w:t>"A patient with breast cancer already has so many interactions with healthcare providers in the first few weeks</w:t>
            </w:r>
            <w:r w:rsidR="007A6197">
              <w:rPr>
                <w:rFonts w:ascii="Arial" w:hAnsi="Arial" w:cs="Arial"/>
                <w:i/>
                <w:iCs/>
                <w:lang w:val="en-GB"/>
              </w:rPr>
              <w:t xml:space="preserve"> – </w:t>
            </w:r>
            <w:r w:rsidRPr="00E51B92">
              <w:rPr>
                <w:rFonts w:ascii="Arial" w:hAnsi="Arial" w:cs="Arial"/>
                <w:i/>
                <w:iCs/>
                <w:lang w:val="en-GB"/>
              </w:rPr>
              <w:t>I think i</w:t>
            </w:r>
            <w:r w:rsidR="007A6197">
              <w:rPr>
                <w:rFonts w:ascii="Arial" w:hAnsi="Arial" w:cs="Arial"/>
                <w:i/>
                <w:iCs/>
                <w:lang w:val="en-GB"/>
              </w:rPr>
              <w:t>t’</w:t>
            </w:r>
            <w:r w:rsidRPr="00E51B92">
              <w:rPr>
                <w:rFonts w:ascii="Arial" w:hAnsi="Arial" w:cs="Arial"/>
                <w:i/>
                <w:iCs/>
                <w:lang w:val="en-GB"/>
              </w:rPr>
              <w:t>s already too much. So if a clinical geneticist is added to th</w:t>
            </w:r>
            <w:r w:rsidR="007A6197">
              <w:rPr>
                <w:rFonts w:ascii="Arial" w:hAnsi="Arial" w:cs="Arial"/>
                <w:i/>
                <w:iCs/>
                <w:lang w:val="en-GB"/>
              </w:rPr>
              <w:t>e list</w:t>
            </w:r>
            <w:r w:rsidRPr="00E51B92">
              <w:rPr>
                <w:rFonts w:ascii="Arial" w:hAnsi="Arial" w:cs="Arial"/>
                <w:i/>
                <w:iCs/>
                <w:lang w:val="en-GB"/>
              </w:rPr>
              <w:t xml:space="preserve">, it </w:t>
            </w:r>
            <w:r w:rsidR="007A6197">
              <w:rPr>
                <w:rFonts w:ascii="Arial" w:hAnsi="Arial" w:cs="Arial"/>
                <w:i/>
                <w:iCs/>
                <w:lang w:val="en-GB"/>
              </w:rPr>
              <w:t xml:space="preserve">can </w:t>
            </w:r>
            <w:r w:rsidRPr="00E51B92">
              <w:rPr>
                <w:rFonts w:ascii="Arial" w:hAnsi="Arial" w:cs="Arial"/>
                <w:i/>
                <w:iCs/>
                <w:lang w:val="en-GB"/>
              </w:rPr>
              <w:t>become overwhelming for the patient."</w:t>
            </w:r>
          </w:p>
          <w:p w14:paraId="6AF98C29" w14:textId="72BD6153" w:rsidR="00CF7924" w:rsidRPr="00E51B92" w:rsidRDefault="00CF7924" w:rsidP="00CF7924">
            <w:pPr>
              <w:jc w:val="both"/>
              <w:rPr>
                <w:rFonts w:ascii="Arial" w:hAnsi="Arial" w:cs="Arial"/>
                <w:i/>
                <w:iCs/>
                <w:lang w:val="en-GB"/>
              </w:rPr>
            </w:pPr>
          </w:p>
        </w:tc>
        <w:tc>
          <w:tcPr>
            <w:tcW w:w="993" w:type="dxa"/>
            <w:tcBorders>
              <w:top w:val="nil"/>
              <w:bottom w:val="nil"/>
            </w:tcBorders>
          </w:tcPr>
          <w:p w14:paraId="0282F3FD" w14:textId="303278F3" w:rsidR="00CF7924" w:rsidRPr="00E51B92" w:rsidRDefault="00CF7924" w:rsidP="00CF7924">
            <w:pPr>
              <w:rPr>
                <w:rFonts w:ascii="Arial" w:hAnsi="Arial" w:cs="Arial"/>
                <w:lang w:val="en-GB"/>
              </w:rPr>
            </w:pPr>
            <w:r w:rsidRPr="00E51B92">
              <w:rPr>
                <w:rFonts w:ascii="Arial" w:hAnsi="Arial" w:cs="Arial"/>
                <w:lang w:val="en-GB"/>
              </w:rPr>
              <w:t>Q41</w:t>
            </w:r>
          </w:p>
        </w:tc>
      </w:tr>
      <w:tr w:rsidR="00CF7924" w:rsidRPr="00E51B92" w14:paraId="77EB2247" w14:textId="77777777" w:rsidTr="00843A96">
        <w:tc>
          <w:tcPr>
            <w:tcW w:w="1584" w:type="dxa"/>
            <w:tcBorders>
              <w:top w:val="nil"/>
              <w:bottom w:val="nil"/>
            </w:tcBorders>
          </w:tcPr>
          <w:p w14:paraId="6A98CAAC" w14:textId="77777777" w:rsidR="00CF7924" w:rsidRPr="00E51B92" w:rsidRDefault="00CF7924" w:rsidP="00CF7924">
            <w:pPr>
              <w:rPr>
                <w:rFonts w:ascii="Arial" w:hAnsi="Arial" w:cs="Arial"/>
                <w:lang w:val="en-GB"/>
              </w:rPr>
            </w:pPr>
          </w:p>
        </w:tc>
        <w:tc>
          <w:tcPr>
            <w:tcW w:w="6378" w:type="dxa"/>
            <w:tcBorders>
              <w:top w:val="nil"/>
              <w:bottom w:val="nil"/>
            </w:tcBorders>
          </w:tcPr>
          <w:p w14:paraId="36ED3CCC" w14:textId="1048AB80" w:rsidR="00CF7924" w:rsidRPr="00E51B92" w:rsidRDefault="00CF7924" w:rsidP="00CF7924">
            <w:pPr>
              <w:jc w:val="both"/>
              <w:rPr>
                <w:rFonts w:ascii="Arial" w:hAnsi="Arial" w:cs="Arial"/>
                <w:i/>
                <w:iCs/>
                <w:lang w:val="en-GB"/>
              </w:rPr>
            </w:pPr>
            <w:r w:rsidRPr="00E51B92">
              <w:rPr>
                <w:rFonts w:ascii="Arial" w:hAnsi="Arial" w:cs="Arial"/>
                <w:i/>
                <w:iCs/>
                <w:lang w:val="en-GB"/>
              </w:rPr>
              <w:t>"For the patient, referr</w:t>
            </w:r>
            <w:r w:rsidR="007A6197">
              <w:rPr>
                <w:rFonts w:ascii="Arial" w:hAnsi="Arial" w:cs="Arial"/>
                <w:i/>
                <w:iCs/>
                <w:lang w:val="en-GB"/>
              </w:rPr>
              <w:t>al</w:t>
            </w:r>
            <w:r w:rsidRPr="00E51B92">
              <w:rPr>
                <w:rFonts w:ascii="Arial" w:hAnsi="Arial" w:cs="Arial"/>
                <w:i/>
                <w:iCs/>
                <w:lang w:val="en-GB"/>
              </w:rPr>
              <w:t xml:space="preserve"> to a clinical geneticist means </w:t>
            </w:r>
            <w:r w:rsidR="007A6197">
              <w:rPr>
                <w:rFonts w:ascii="Arial" w:hAnsi="Arial" w:cs="Arial"/>
                <w:i/>
                <w:iCs/>
                <w:lang w:val="en-GB"/>
              </w:rPr>
              <w:t xml:space="preserve">that </w:t>
            </w:r>
            <w:r w:rsidRPr="00E51B92">
              <w:rPr>
                <w:rFonts w:ascii="Arial" w:hAnsi="Arial" w:cs="Arial"/>
                <w:i/>
                <w:iCs/>
                <w:lang w:val="en-GB"/>
              </w:rPr>
              <w:t>an additional doctor is brought into the picture. It might be more convenient for the patient if the doctor they are already seeing takes care of all of that."</w:t>
            </w:r>
          </w:p>
          <w:p w14:paraId="02A423BF" w14:textId="1E7AF849" w:rsidR="00CF7924" w:rsidRPr="00E51B92" w:rsidRDefault="00CF7924" w:rsidP="00CF7924">
            <w:pPr>
              <w:jc w:val="both"/>
              <w:rPr>
                <w:rFonts w:ascii="Arial" w:hAnsi="Arial" w:cs="Arial"/>
                <w:i/>
                <w:iCs/>
                <w:lang w:val="en-GB"/>
              </w:rPr>
            </w:pPr>
          </w:p>
        </w:tc>
        <w:tc>
          <w:tcPr>
            <w:tcW w:w="993" w:type="dxa"/>
            <w:tcBorders>
              <w:top w:val="nil"/>
              <w:bottom w:val="nil"/>
            </w:tcBorders>
          </w:tcPr>
          <w:p w14:paraId="6DFC0224" w14:textId="1B56C8CA" w:rsidR="00CF7924" w:rsidRPr="00E51B92" w:rsidRDefault="00CF7924" w:rsidP="00CF7924">
            <w:pPr>
              <w:rPr>
                <w:rFonts w:ascii="Arial" w:hAnsi="Arial" w:cs="Arial"/>
                <w:lang w:val="en-GB"/>
              </w:rPr>
            </w:pPr>
            <w:r w:rsidRPr="00E51B92">
              <w:rPr>
                <w:rFonts w:ascii="Arial" w:hAnsi="Arial" w:cs="Arial"/>
                <w:lang w:val="en-GB"/>
              </w:rPr>
              <w:t>Q42</w:t>
            </w:r>
          </w:p>
        </w:tc>
      </w:tr>
      <w:tr w:rsidR="00CF7924" w:rsidRPr="00E51B92" w14:paraId="0512EB65" w14:textId="77777777" w:rsidTr="00843A96">
        <w:tc>
          <w:tcPr>
            <w:tcW w:w="1584" w:type="dxa"/>
            <w:tcBorders>
              <w:top w:val="nil"/>
              <w:bottom w:val="nil"/>
            </w:tcBorders>
          </w:tcPr>
          <w:p w14:paraId="13354FF1" w14:textId="54A5D54A" w:rsidR="00CF7924" w:rsidRPr="00E51B92" w:rsidRDefault="001E0111" w:rsidP="00CF7924">
            <w:pPr>
              <w:rPr>
                <w:rFonts w:ascii="Arial" w:hAnsi="Arial" w:cs="Arial"/>
                <w:lang w:val="en-GB"/>
              </w:rPr>
            </w:pPr>
            <w:r w:rsidRPr="001E0111">
              <w:rPr>
                <w:rFonts w:ascii="Arial" w:hAnsi="Arial" w:cs="Arial"/>
                <w:lang w:val="en-GB"/>
              </w:rPr>
              <w:t>Mainstreaming is emotionally overwhelming</w:t>
            </w:r>
          </w:p>
        </w:tc>
        <w:tc>
          <w:tcPr>
            <w:tcW w:w="6378" w:type="dxa"/>
            <w:tcBorders>
              <w:top w:val="nil"/>
              <w:bottom w:val="nil"/>
            </w:tcBorders>
          </w:tcPr>
          <w:p w14:paraId="724CCEA5" w14:textId="3705394A"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"People are different. Some patients want to know everything from the start, </w:t>
            </w:r>
            <w:r w:rsidR="007A6197">
              <w:rPr>
                <w:rFonts w:ascii="Arial" w:hAnsi="Arial" w:cs="Arial"/>
                <w:i/>
                <w:iCs/>
                <w:lang w:val="en-GB"/>
              </w:rPr>
              <w:t>whereas</w:t>
            </w:r>
            <w:r w:rsidR="007A6197" w:rsidRPr="00E51B92">
              <w:rPr>
                <w:rFonts w:ascii="Arial" w:hAnsi="Arial" w:cs="Arial"/>
                <w:i/>
                <w:iCs/>
                <w:lang w:val="en-GB"/>
              </w:rPr>
              <w:t xml:space="preserve"> </w:t>
            </w:r>
            <w:r w:rsidRPr="00E51B92">
              <w:rPr>
                <w:rFonts w:ascii="Arial" w:hAnsi="Arial" w:cs="Arial"/>
                <w:i/>
                <w:iCs/>
                <w:lang w:val="en-GB"/>
              </w:rPr>
              <w:t xml:space="preserve">others find it all overwhelming. They </w:t>
            </w:r>
            <w:r w:rsidR="007A6197">
              <w:rPr>
                <w:rFonts w:ascii="Arial" w:hAnsi="Arial" w:cs="Arial"/>
                <w:i/>
                <w:iCs/>
                <w:lang w:val="en-GB"/>
              </w:rPr>
              <w:t>want to take things</w:t>
            </w:r>
            <w:r w:rsidRPr="00E51B92">
              <w:rPr>
                <w:rFonts w:ascii="Arial" w:hAnsi="Arial" w:cs="Arial"/>
                <w:i/>
                <w:iCs/>
                <w:lang w:val="en-GB"/>
              </w:rPr>
              <w:t xml:space="preserve"> </w:t>
            </w:r>
            <w:r w:rsidR="007A6197">
              <w:rPr>
                <w:rFonts w:ascii="Arial" w:hAnsi="Arial" w:cs="Arial"/>
                <w:i/>
                <w:iCs/>
                <w:lang w:val="en-GB"/>
              </w:rPr>
              <w:t>s</w:t>
            </w:r>
            <w:r w:rsidRPr="00E51B92">
              <w:rPr>
                <w:rFonts w:ascii="Arial" w:hAnsi="Arial" w:cs="Arial"/>
                <w:i/>
                <w:iCs/>
                <w:lang w:val="en-GB"/>
              </w:rPr>
              <w:t xml:space="preserve">tep by step. And when this comes up as well, it feels like </w:t>
            </w:r>
            <w:r w:rsidR="007A6197">
              <w:rPr>
                <w:rFonts w:ascii="Arial" w:hAnsi="Arial" w:cs="Arial"/>
                <w:i/>
                <w:iCs/>
                <w:lang w:val="en-GB"/>
              </w:rPr>
              <w:t xml:space="preserve">yet </w:t>
            </w:r>
            <w:r w:rsidRPr="00E51B92">
              <w:rPr>
                <w:rFonts w:ascii="Arial" w:hAnsi="Arial" w:cs="Arial"/>
                <w:i/>
                <w:iCs/>
                <w:lang w:val="en-GB"/>
              </w:rPr>
              <w:t>one more thing for them to deal with."</w:t>
            </w:r>
          </w:p>
          <w:p w14:paraId="7F488FDD" w14:textId="5467231A" w:rsidR="00CF7924" w:rsidRPr="00E51B92" w:rsidRDefault="00CF7924" w:rsidP="00CF7924">
            <w:pPr>
              <w:jc w:val="both"/>
              <w:rPr>
                <w:rFonts w:ascii="Arial" w:hAnsi="Arial" w:cs="Arial"/>
                <w:i/>
                <w:iCs/>
                <w:lang w:val="en-GB"/>
              </w:rPr>
            </w:pPr>
          </w:p>
        </w:tc>
        <w:tc>
          <w:tcPr>
            <w:tcW w:w="993" w:type="dxa"/>
            <w:tcBorders>
              <w:top w:val="nil"/>
              <w:bottom w:val="nil"/>
            </w:tcBorders>
          </w:tcPr>
          <w:p w14:paraId="1DC40C27" w14:textId="6B619DEF" w:rsidR="00CF7924" w:rsidRPr="00E51B92" w:rsidRDefault="00CF7924" w:rsidP="00CF7924">
            <w:pPr>
              <w:rPr>
                <w:rFonts w:ascii="Arial" w:hAnsi="Arial" w:cs="Arial"/>
                <w:lang w:val="en-GB"/>
              </w:rPr>
            </w:pPr>
            <w:r w:rsidRPr="00E51B92">
              <w:rPr>
                <w:rFonts w:ascii="Arial" w:hAnsi="Arial" w:cs="Arial"/>
                <w:lang w:val="en-GB"/>
              </w:rPr>
              <w:t>Q43</w:t>
            </w:r>
          </w:p>
        </w:tc>
      </w:tr>
      <w:tr w:rsidR="00CF7924" w:rsidRPr="00E51B92" w14:paraId="54CA22C0" w14:textId="77777777" w:rsidTr="00843A96">
        <w:tc>
          <w:tcPr>
            <w:tcW w:w="1584" w:type="dxa"/>
            <w:tcBorders>
              <w:top w:val="nil"/>
              <w:bottom w:val="nil"/>
            </w:tcBorders>
          </w:tcPr>
          <w:p w14:paraId="7755D297" w14:textId="77777777" w:rsidR="00CF7924" w:rsidRPr="00E51B92" w:rsidRDefault="00CF7924" w:rsidP="00CF7924">
            <w:pPr>
              <w:rPr>
                <w:rFonts w:ascii="Arial" w:hAnsi="Arial" w:cs="Arial"/>
                <w:lang w:val="en-GB"/>
              </w:rPr>
            </w:pPr>
          </w:p>
        </w:tc>
        <w:tc>
          <w:tcPr>
            <w:tcW w:w="6378" w:type="dxa"/>
            <w:tcBorders>
              <w:top w:val="nil"/>
              <w:bottom w:val="nil"/>
            </w:tcBorders>
          </w:tcPr>
          <w:p w14:paraId="7A10503C" w14:textId="253AE643"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"I think it’s sometimes </w:t>
            </w:r>
            <w:r w:rsidR="003A626D" w:rsidRPr="00E51B92">
              <w:rPr>
                <w:rFonts w:ascii="Arial" w:hAnsi="Arial" w:cs="Arial"/>
                <w:i/>
                <w:iCs/>
                <w:lang w:val="en-GB"/>
              </w:rPr>
              <w:t xml:space="preserve">also </w:t>
            </w:r>
            <w:r w:rsidRPr="00E51B92">
              <w:rPr>
                <w:rFonts w:ascii="Arial" w:hAnsi="Arial" w:cs="Arial"/>
                <w:i/>
                <w:iCs/>
                <w:lang w:val="en-GB"/>
              </w:rPr>
              <w:t xml:space="preserve">the stage of the care pathway where patients </w:t>
            </w:r>
            <w:r w:rsidR="003A626D">
              <w:rPr>
                <w:rFonts w:ascii="Arial" w:hAnsi="Arial" w:cs="Arial"/>
                <w:i/>
                <w:iCs/>
                <w:lang w:val="en-GB"/>
              </w:rPr>
              <w:t>reckon that they</w:t>
            </w:r>
            <w:r w:rsidRPr="00E51B92">
              <w:rPr>
                <w:rFonts w:ascii="Arial" w:hAnsi="Arial" w:cs="Arial"/>
                <w:i/>
                <w:iCs/>
                <w:lang w:val="en-GB"/>
              </w:rPr>
              <w:t xml:space="preserve"> can't handle thinking about that right now. That can be a factor."</w:t>
            </w:r>
          </w:p>
          <w:p w14:paraId="327CEC2F" w14:textId="2EBD5F22" w:rsidR="00CF7924" w:rsidRPr="00E51B92" w:rsidRDefault="00CF7924" w:rsidP="00CF7924">
            <w:pPr>
              <w:jc w:val="both"/>
              <w:rPr>
                <w:rFonts w:ascii="Arial" w:hAnsi="Arial" w:cs="Arial"/>
                <w:i/>
                <w:iCs/>
                <w:lang w:val="en-GB"/>
              </w:rPr>
            </w:pPr>
          </w:p>
        </w:tc>
        <w:tc>
          <w:tcPr>
            <w:tcW w:w="993" w:type="dxa"/>
            <w:tcBorders>
              <w:top w:val="nil"/>
              <w:bottom w:val="nil"/>
            </w:tcBorders>
          </w:tcPr>
          <w:p w14:paraId="7D7D8E54" w14:textId="1AF4CEA4" w:rsidR="00CF7924" w:rsidRPr="00E51B92" w:rsidRDefault="00CF7924" w:rsidP="00CF7924">
            <w:pPr>
              <w:rPr>
                <w:rFonts w:ascii="Arial" w:hAnsi="Arial" w:cs="Arial"/>
                <w:lang w:val="en-GB"/>
              </w:rPr>
            </w:pPr>
            <w:r w:rsidRPr="00E51B92">
              <w:rPr>
                <w:rFonts w:ascii="Arial" w:hAnsi="Arial" w:cs="Arial"/>
                <w:lang w:val="en-GB"/>
              </w:rPr>
              <w:t>Q44</w:t>
            </w:r>
          </w:p>
        </w:tc>
      </w:tr>
      <w:tr w:rsidR="00CF7924" w:rsidRPr="00E51B92" w14:paraId="070684C6" w14:textId="77777777" w:rsidTr="00843A96">
        <w:tc>
          <w:tcPr>
            <w:tcW w:w="1584" w:type="dxa"/>
            <w:tcBorders>
              <w:top w:val="nil"/>
              <w:bottom w:val="nil"/>
            </w:tcBorders>
          </w:tcPr>
          <w:p w14:paraId="628F6787" w14:textId="77777777" w:rsidR="00CF7924" w:rsidRPr="00E51B92" w:rsidRDefault="00CF7924" w:rsidP="00CF7924">
            <w:pPr>
              <w:rPr>
                <w:rFonts w:ascii="Arial" w:hAnsi="Arial" w:cs="Arial"/>
                <w:lang w:val="en-GB"/>
              </w:rPr>
            </w:pPr>
          </w:p>
        </w:tc>
        <w:tc>
          <w:tcPr>
            <w:tcW w:w="6378" w:type="dxa"/>
            <w:tcBorders>
              <w:top w:val="nil"/>
              <w:bottom w:val="nil"/>
            </w:tcBorders>
          </w:tcPr>
          <w:p w14:paraId="762338EF" w14:textId="3E782FA6"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"Sometimes I feel like it's an </w:t>
            </w:r>
            <w:r w:rsidR="003A626D" w:rsidRPr="00E51B92">
              <w:rPr>
                <w:rFonts w:ascii="Arial" w:hAnsi="Arial" w:cs="Arial"/>
                <w:i/>
                <w:iCs/>
                <w:lang w:val="en-GB"/>
              </w:rPr>
              <w:t xml:space="preserve">information </w:t>
            </w:r>
            <w:r w:rsidRPr="00E51B92">
              <w:rPr>
                <w:rFonts w:ascii="Arial" w:hAnsi="Arial" w:cs="Arial"/>
                <w:i/>
                <w:iCs/>
                <w:lang w:val="en-GB"/>
              </w:rPr>
              <w:t xml:space="preserve">overload in a very short time. The patient </w:t>
            </w:r>
            <w:r w:rsidR="003A626D">
              <w:rPr>
                <w:rFonts w:ascii="Arial" w:hAnsi="Arial" w:cs="Arial"/>
                <w:i/>
                <w:iCs/>
                <w:lang w:val="en-GB"/>
              </w:rPr>
              <w:t xml:space="preserve">gets </w:t>
            </w:r>
            <w:r w:rsidRPr="00E51B92">
              <w:rPr>
                <w:rFonts w:ascii="Arial" w:hAnsi="Arial" w:cs="Arial"/>
                <w:i/>
                <w:iCs/>
                <w:lang w:val="en-GB"/>
              </w:rPr>
              <w:t xml:space="preserve">so much information in the first month that they can barely keep up. If you're young, you might still have fertility concerns, so you go to the gynaecologist. You see the surgeon, the radiologist, the radiation oncologist, the plastic surgeon, and the medical oncologist. Often, each specialist requires two consultations. </w:t>
            </w:r>
            <w:r w:rsidR="003A626D">
              <w:rPr>
                <w:rFonts w:ascii="Arial" w:hAnsi="Arial" w:cs="Arial"/>
                <w:i/>
                <w:iCs/>
                <w:lang w:val="en-GB"/>
              </w:rPr>
              <w:t xml:space="preserve">And that’s without </w:t>
            </w:r>
            <w:r w:rsidRPr="00E51B92">
              <w:rPr>
                <w:rFonts w:ascii="Arial" w:hAnsi="Arial" w:cs="Arial"/>
                <w:i/>
                <w:iCs/>
                <w:lang w:val="en-GB"/>
              </w:rPr>
              <w:t>even mention</w:t>
            </w:r>
            <w:r w:rsidR="003A626D">
              <w:rPr>
                <w:rFonts w:ascii="Arial" w:hAnsi="Arial" w:cs="Arial"/>
                <w:i/>
                <w:iCs/>
                <w:lang w:val="en-GB"/>
              </w:rPr>
              <w:t>ing</w:t>
            </w:r>
            <w:r w:rsidRPr="00E51B92">
              <w:rPr>
                <w:rFonts w:ascii="Arial" w:hAnsi="Arial" w:cs="Arial"/>
                <w:i/>
                <w:iCs/>
                <w:lang w:val="en-GB"/>
              </w:rPr>
              <w:t xml:space="preserve"> the additional tests that need to be done. It's just a lot for patients to process in such a short period."</w:t>
            </w:r>
          </w:p>
          <w:p w14:paraId="3283978F" w14:textId="2442FDB0" w:rsidR="00CF7924" w:rsidRPr="00E51B92" w:rsidRDefault="00CF7924" w:rsidP="00CF7924">
            <w:pPr>
              <w:jc w:val="both"/>
              <w:rPr>
                <w:rFonts w:ascii="Arial" w:hAnsi="Arial" w:cs="Arial"/>
                <w:i/>
                <w:iCs/>
                <w:lang w:val="en-GB"/>
              </w:rPr>
            </w:pPr>
          </w:p>
        </w:tc>
        <w:tc>
          <w:tcPr>
            <w:tcW w:w="993" w:type="dxa"/>
            <w:tcBorders>
              <w:top w:val="nil"/>
              <w:bottom w:val="nil"/>
            </w:tcBorders>
          </w:tcPr>
          <w:p w14:paraId="7D5A29E7" w14:textId="3CA823F3" w:rsidR="00CF7924" w:rsidRPr="00E51B92" w:rsidRDefault="00CF7924" w:rsidP="00CF7924">
            <w:pPr>
              <w:rPr>
                <w:rFonts w:ascii="Arial" w:hAnsi="Arial" w:cs="Arial"/>
                <w:lang w:val="en-GB"/>
              </w:rPr>
            </w:pPr>
            <w:r w:rsidRPr="00E51B92">
              <w:rPr>
                <w:rFonts w:ascii="Arial" w:hAnsi="Arial" w:cs="Arial"/>
                <w:lang w:val="en-GB"/>
              </w:rPr>
              <w:t>Q45</w:t>
            </w:r>
          </w:p>
        </w:tc>
      </w:tr>
      <w:tr w:rsidR="00CF7924" w:rsidRPr="00E51B92" w14:paraId="7FDE3948" w14:textId="77777777" w:rsidTr="00843A96">
        <w:tc>
          <w:tcPr>
            <w:tcW w:w="1584" w:type="dxa"/>
            <w:tcBorders>
              <w:top w:val="nil"/>
              <w:bottom w:val="nil"/>
            </w:tcBorders>
          </w:tcPr>
          <w:p w14:paraId="642AB403" w14:textId="77777777" w:rsidR="00CF7924" w:rsidRPr="00E51B92" w:rsidRDefault="00CF7924" w:rsidP="00CF7924">
            <w:pPr>
              <w:rPr>
                <w:rFonts w:ascii="Arial" w:hAnsi="Arial" w:cs="Arial"/>
                <w:lang w:val="en-GB"/>
              </w:rPr>
            </w:pPr>
          </w:p>
        </w:tc>
        <w:tc>
          <w:tcPr>
            <w:tcW w:w="6378" w:type="dxa"/>
            <w:tcBorders>
              <w:top w:val="nil"/>
              <w:bottom w:val="nil"/>
            </w:tcBorders>
          </w:tcPr>
          <w:p w14:paraId="42AC0687" w14:textId="6B8C5DED" w:rsidR="00CF7924" w:rsidRPr="00E51B92" w:rsidRDefault="00CF7924" w:rsidP="00CF7924">
            <w:pPr>
              <w:jc w:val="both"/>
              <w:rPr>
                <w:rFonts w:ascii="Arial" w:hAnsi="Arial" w:cs="Arial"/>
                <w:i/>
                <w:iCs/>
                <w:lang w:val="en-GB"/>
              </w:rPr>
            </w:pPr>
            <w:r w:rsidRPr="00E51B92">
              <w:rPr>
                <w:rFonts w:ascii="Arial" w:hAnsi="Arial" w:cs="Arial"/>
                <w:i/>
                <w:iCs/>
                <w:lang w:val="en-GB"/>
              </w:rPr>
              <w:t>"You're on a huge rollercoaster</w:t>
            </w:r>
            <w:r w:rsidR="003A626D">
              <w:rPr>
                <w:rFonts w:ascii="Arial" w:hAnsi="Arial" w:cs="Arial"/>
                <w:i/>
                <w:iCs/>
                <w:lang w:val="en-GB"/>
              </w:rPr>
              <w:t xml:space="preserve">, </w:t>
            </w:r>
            <w:r w:rsidR="003A626D" w:rsidRPr="00E51B92">
              <w:rPr>
                <w:rFonts w:ascii="Arial" w:hAnsi="Arial" w:cs="Arial"/>
                <w:i/>
                <w:iCs/>
                <w:lang w:val="en-GB"/>
              </w:rPr>
              <w:t>of course</w:t>
            </w:r>
            <w:r w:rsidRPr="00E51B92">
              <w:rPr>
                <w:rFonts w:ascii="Arial" w:hAnsi="Arial" w:cs="Arial"/>
                <w:i/>
                <w:iCs/>
                <w:lang w:val="en-GB"/>
              </w:rPr>
              <w:t xml:space="preserve">: 'I have breast cancer, I need treatment, what does this all mean?' And then genetics is also added to the mix. I can imagine that it can feel overwhelming for the patient. But in practice, it’s usually not as much of an issue as </w:t>
            </w:r>
            <w:r w:rsidR="003A626D">
              <w:rPr>
                <w:rFonts w:ascii="Arial" w:hAnsi="Arial" w:cs="Arial"/>
                <w:i/>
                <w:iCs/>
                <w:lang w:val="en-GB"/>
              </w:rPr>
              <w:t>you</w:t>
            </w:r>
            <w:r w:rsidRPr="00E51B92">
              <w:rPr>
                <w:rFonts w:ascii="Arial" w:hAnsi="Arial" w:cs="Arial"/>
                <w:i/>
                <w:iCs/>
                <w:lang w:val="en-GB"/>
              </w:rPr>
              <w:t xml:space="preserve"> might think."</w:t>
            </w:r>
          </w:p>
          <w:p w14:paraId="5548CCA7" w14:textId="1A1432ED" w:rsidR="00CF7924" w:rsidRPr="00E51B92" w:rsidRDefault="00CF7924" w:rsidP="00CF7924">
            <w:pPr>
              <w:jc w:val="both"/>
              <w:rPr>
                <w:rFonts w:ascii="Arial" w:hAnsi="Arial" w:cs="Arial"/>
                <w:i/>
                <w:iCs/>
                <w:lang w:val="en-GB"/>
              </w:rPr>
            </w:pPr>
          </w:p>
        </w:tc>
        <w:tc>
          <w:tcPr>
            <w:tcW w:w="993" w:type="dxa"/>
            <w:tcBorders>
              <w:top w:val="nil"/>
              <w:bottom w:val="nil"/>
            </w:tcBorders>
          </w:tcPr>
          <w:p w14:paraId="64DFFC48" w14:textId="1977E7DD" w:rsidR="00CF7924" w:rsidRPr="00E51B92" w:rsidRDefault="00CF7924" w:rsidP="00CF7924">
            <w:pPr>
              <w:rPr>
                <w:rFonts w:ascii="Arial" w:hAnsi="Arial" w:cs="Arial"/>
                <w:lang w:val="en-GB"/>
              </w:rPr>
            </w:pPr>
            <w:r w:rsidRPr="00E51B92">
              <w:rPr>
                <w:rFonts w:ascii="Arial" w:hAnsi="Arial" w:cs="Arial"/>
                <w:lang w:val="en-GB"/>
              </w:rPr>
              <w:t>Q46</w:t>
            </w:r>
          </w:p>
        </w:tc>
      </w:tr>
      <w:tr w:rsidR="00CF7924" w:rsidRPr="00E51B92" w14:paraId="325799C6" w14:textId="77777777" w:rsidTr="00843A96">
        <w:tc>
          <w:tcPr>
            <w:tcW w:w="1584" w:type="dxa"/>
            <w:tcBorders>
              <w:top w:val="nil"/>
              <w:bottom w:val="nil"/>
            </w:tcBorders>
          </w:tcPr>
          <w:p w14:paraId="5FC6709F" w14:textId="57F970CF" w:rsidR="00CF7924" w:rsidRPr="00E51B92" w:rsidRDefault="00CF7924" w:rsidP="00CF7924">
            <w:pPr>
              <w:rPr>
                <w:rFonts w:ascii="Arial" w:hAnsi="Arial" w:cs="Arial"/>
                <w:lang w:val="en-GB"/>
              </w:rPr>
            </w:pPr>
            <w:r w:rsidRPr="00E51B92">
              <w:rPr>
                <w:rFonts w:ascii="Arial" w:hAnsi="Arial" w:cs="Arial"/>
                <w:lang w:val="en-GB"/>
              </w:rPr>
              <w:t>Poorly informed</w:t>
            </w:r>
          </w:p>
        </w:tc>
        <w:tc>
          <w:tcPr>
            <w:tcW w:w="6378" w:type="dxa"/>
            <w:tcBorders>
              <w:top w:val="nil"/>
              <w:bottom w:val="nil"/>
            </w:tcBorders>
          </w:tcPr>
          <w:p w14:paraId="0FD6FF16" w14:textId="02FC497C" w:rsidR="00CF7924" w:rsidRPr="00E51B92" w:rsidRDefault="00CF7924" w:rsidP="00CF7924">
            <w:pPr>
              <w:jc w:val="both"/>
              <w:rPr>
                <w:rFonts w:ascii="Arial" w:hAnsi="Arial" w:cs="Arial"/>
                <w:i/>
                <w:iCs/>
                <w:lang w:val="en-GB"/>
              </w:rPr>
            </w:pPr>
            <w:r w:rsidRPr="00E51B92">
              <w:rPr>
                <w:rFonts w:ascii="Arial" w:hAnsi="Arial" w:cs="Arial"/>
                <w:i/>
                <w:iCs/>
                <w:lang w:val="en-GB"/>
              </w:rPr>
              <w:t>"Patients might say afterwards, 'I wish I</w:t>
            </w:r>
            <w:r w:rsidR="003A626D">
              <w:rPr>
                <w:rFonts w:ascii="Arial" w:hAnsi="Arial" w:cs="Arial"/>
                <w:i/>
                <w:iCs/>
                <w:lang w:val="en-GB"/>
              </w:rPr>
              <w:t>’</w:t>
            </w:r>
            <w:r w:rsidRPr="00E51B92">
              <w:rPr>
                <w:rFonts w:ascii="Arial" w:hAnsi="Arial" w:cs="Arial"/>
                <w:i/>
                <w:iCs/>
                <w:lang w:val="en-GB"/>
              </w:rPr>
              <w:t>d never known.' That could happen</w:t>
            </w:r>
            <w:r w:rsidR="003A626D">
              <w:rPr>
                <w:rFonts w:ascii="Arial" w:hAnsi="Arial" w:cs="Arial"/>
                <w:i/>
                <w:iCs/>
                <w:lang w:val="en-GB"/>
              </w:rPr>
              <w:t xml:space="preserve"> </w:t>
            </w:r>
            <w:r w:rsidRPr="00E51B92">
              <w:rPr>
                <w:rFonts w:ascii="Arial" w:hAnsi="Arial" w:cs="Arial"/>
                <w:i/>
                <w:iCs/>
                <w:lang w:val="en-GB"/>
              </w:rPr>
              <w:t>—</w:t>
            </w:r>
            <w:r w:rsidR="003A626D">
              <w:rPr>
                <w:rFonts w:ascii="Arial" w:hAnsi="Arial" w:cs="Arial"/>
                <w:i/>
                <w:iCs/>
                <w:lang w:val="en-GB"/>
              </w:rPr>
              <w:t xml:space="preserve"> </w:t>
            </w:r>
            <w:r w:rsidRPr="00E51B92">
              <w:rPr>
                <w:rFonts w:ascii="Arial" w:hAnsi="Arial" w:cs="Arial"/>
                <w:i/>
                <w:iCs/>
                <w:lang w:val="en-GB"/>
              </w:rPr>
              <w:t>there may be more people who feel they weren't adequately informed about the consequences and then regret having had the test done."</w:t>
            </w:r>
          </w:p>
          <w:p w14:paraId="5ADB7DD2" w14:textId="3EC388A1" w:rsidR="00CF7924" w:rsidRPr="00E51B92" w:rsidRDefault="00CF7924" w:rsidP="00CF7924">
            <w:pPr>
              <w:jc w:val="both"/>
              <w:rPr>
                <w:rFonts w:ascii="Arial" w:hAnsi="Arial" w:cs="Arial"/>
                <w:i/>
                <w:iCs/>
                <w:lang w:val="en-GB"/>
              </w:rPr>
            </w:pPr>
          </w:p>
        </w:tc>
        <w:tc>
          <w:tcPr>
            <w:tcW w:w="993" w:type="dxa"/>
            <w:tcBorders>
              <w:top w:val="nil"/>
              <w:bottom w:val="nil"/>
            </w:tcBorders>
          </w:tcPr>
          <w:p w14:paraId="3176B702" w14:textId="2806C0CF" w:rsidR="00CF7924" w:rsidRPr="00E51B92" w:rsidRDefault="00CF7924" w:rsidP="00CF7924">
            <w:pPr>
              <w:rPr>
                <w:rFonts w:ascii="Arial" w:hAnsi="Arial" w:cs="Arial"/>
                <w:lang w:val="en-GB"/>
              </w:rPr>
            </w:pPr>
            <w:r w:rsidRPr="00E51B92">
              <w:rPr>
                <w:rFonts w:ascii="Arial" w:hAnsi="Arial" w:cs="Arial"/>
                <w:lang w:val="en-GB"/>
              </w:rPr>
              <w:t>Q47</w:t>
            </w:r>
          </w:p>
        </w:tc>
      </w:tr>
      <w:tr w:rsidR="00CF7924" w:rsidRPr="00E51B92" w14:paraId="00485758" w14:textId="77777777" w:rsidTr="00843A96">
        <w:tc>
          <w:tcPr>
            <w:tcW w:w="1584" w:type="dxa"/>
            <w:tcBorders>
              <w:top w:val="nil"/>
              <w:bottom w:val="nil"/>
            </w:tcBorders>
          </w:tcPr>
          <w:p w14:paraId="32EC887D" w14:textId="77777777" w:rsidR="00CF7924" w:rsidRPr="00E51B92" w:rsidRDefault="00CF7924" w:rsidP="00CF7924">
            <w:pPr>
              <w:rPr>
                <w:rFonts w:ascii="Arial" w:hAnsi="Arial" w:cs="Arial"/>
                <w:lang w:val="en-GB"/>
              </w:rPr>
            </w:pPr>
          </w:p>
        </w:tc>
        <w:tc>
          <w:tcPr>
            <w:tcW w:w="6378" w:type="dxa"/>
            <w:tcBorders>
              <w:top w:val="nil"/>
              <w:bottom w:val="nil"/>
            </w:tcBorders>
          </w:tcPr>
          <w:p w14:paraId="1F0F9AE4" w14:textId="286AFEE9"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"One downside could be that you don’t </w:t>
            </w:r>
            <w:r w:rsidR="003A626D">
              <w:rPr>
                <w:rFonts w:ascii="Arial" w:hAnsi="Arial" w:cs="Arial"/>
                <w:i/>
                <w:iCs/>
                <w:lang w:val="en-GB"/>
              </w:rPr>
              <w:t>get</w:t>
            </w:r>
            <w:r w:rsidR="003A626D" w:rsidRPr="00E51B92">
              <w:rPr>
                <w:rFonts w:ascii="Arial" w:hAnsi="Arial" w:cs="Arial"/>
                <w:i/>
                <w:iCs/>
                <w:lang w:val="en-GB"/>
              </w:rPr>
              <w:t xml:space="preserve"> </w:t>
            </w:r>
            <w:r w:rsidRPr="00E51B92">
              <w:rPr>
                <w:rFonts w:ascii="Arial" w:hAnsi="Arial" w:cs="Arial"/>
                <w:i/>
                <w:iCs/>
                <w:lang w:val="en-GB"/>
              </w:rPr>
              <w:t xml:space="preserve">enough information about the consequences of genetic testing before you decide to </w:t>
            </w:r>
            <w:r w:rsidR="003A626D">
              <w:rPr>
                <w:rFonts w:ascii="Arial" w:hAnsi="Arial" w:cs="Arial"/>
                <w:i/>
                <w:iCs/>
                <w:lang w:val="en-GB"/>
              </w:rPr>
              <w:t>have it done</w:t>
            </w:r>
            <w:r w:rsidRPr="00E51B92">
              <w:rPr>
                <w:rFonts w:ascii="Arial" w:hAnsi="Arial" w:cs="Arial"/>
                <w:i/>
                <w:iCs/>
                <w:lang w:val="en-GB"/>
              </w:rPr>
              <w:t>.”</w:t>
            </w:r>
          </w:p>
          <w:p w14:paraId="373CF84E" w14:textId="73BFD15F" w:rsidR="00CF7924" w:rsidRPr="00E51B92" w:rsidRDefault="00CF7924" w:rsidP="00CF7924">
            <w:pPr>
              <w:jc w:val="both"/>
              <w:rPr>
                <w:rFonts w:ascii="Arial" w:hAnsi="Arial" w:cs="Arial"/>
                <w:i/>
                <w:iCs/>
                <w:lang w:val="en-GB"/>
              </w:rPr>
            </w:pPr>
          </w:p>
        </w:tc>
        <w:tc>
          <w:tcPr>
            <w:tcW w:w="993" w:type="dxa"/>
            <w:tcBorders>
              <w:top w:val="nil"/>
              <w:bottom w:val="nil"/>
            </w:tcBorders>
          </w:tcPr>
          <w:p w14:paraId="390E9A75" w14:textId="261F8F88" w:rsidR="00CF7924" w:rsidRPr="00E51B92" w:rsidRDefault="00CF7924" w:rsidP="00CF7924">
            <w:pPr>
              <w:rPr>
                <w:rFonts w:ascii="Arial" w:hAnsi="Arial" w:cs="Arial"/>
                <w:lang w:val="en-GB"/>
              </w:rPr>
            </w:pPr>
            <w:r w:rsidRPr="00E51B92">
              <w:rPr>
                <w:rFonts w:ascii="Arial" w:hAnsi="Arial" w:cs="Arial"/>
                <w:lang w:val="en-GB"/>
              </w:rPr>
              <w:t>Q48</w:t>
            </w:r>
          </w:p>
        </w:tc>
      </w:tr>
      <w:tr w:rsidR="00CF7924" w:rsidRPr="00E51B92" w14:paraId="5C255DA4" w14:textId="77777777" w:rsidTr="00843A96">
        <w:tc>
          <w:tcPr>
            <w:tcW w:w="1584" w:type="dxa"/>
            <w:tcBorders>
              <w:top w:val="nil"/>
              <w:bottom w:val="nil"/>
            </w:tcBorders>
          </w:tcPr>
          <w:p w14:paraId="0B25D5FA" w14:textId="77777777" w:rsidR="00CF7924" w:rsidRPr="00E51B92" w:rsidRDefault="00CF7924" w:rsidP="00CF7924">
            <w:pPr>
              <w:rPr>
                <w:rFonts w:ascii="Arial" w:hAnsi="Arial" w:cs="Arial"/>
                <w:lang w:val="en-GB"/>
              </w:rPr>
            </w:pPr>
          </w:p>
        </w:tc>
        <w:tc>
          <w:tcPr>
            <w:tcW w:w="6378" w:type="dxa"/>
            <w:tcBorders>
              <w:top w:val="nil"/>
              <w:bottom w:val="nil"/>
            </w:tcBorders>
          </w:tcPr>
          <w:p w14:paraId="33E44F85"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"Of course, there are always patients who would benefit from an extra appointment with the clinical geneticist and who need a specialist’s perspective during the intake. Those patients will remain."</w:t>
            </w:r>
          </w:p>
          <w:p w14:paraId="458E8F58" w14:textId="6F18550B" w:rsidR="00CF7924" w:rsidRPr="00E51B92" w:rsidRDefault="00CF7924" w:rsidP="00CF7924">
            <w:pPr>
              <w:jc w:val="both"/>
              <w:rPr>
                <w:rFonts w:ascii="Arial" w:hAnsi="Arial" w:cs="Arial"/>
                <w:i/>
                <w:iCs/>
                <w:lang w:val="en-GB"/>
              </w:rPr>
            </w:pPr>
          </w:p>
        </w:tc>
        <w:tc>
          <w:tcPr>
            <w:tcW w:w="993" w:type="dxa"/>
            <w:tcBorders>
              <w:top w:val="nil"/>
              <w:bottom w:val="nil"/>
            </w:tcBorders>
          </w:tcPr>
          <w:p w14:paraId="091DED4D" w14:textId="23D20F14" w:rsidR="00CF7924" w:rsidRPr="00E51B92" w:rsidRDefault="00CF7924" w:rsidP="00CF7924">
            <w:pPr>
              <w:rPr>
                <w:rFonts w:ascii="Arial" w:hAnsi="Arial" w:cs="Arial"/>
                <w:lang w:val="en-GB"/>
              </w:rPr>
            </w:pPr>
            <w:r w:rsidRPr="00E51B92">
              <w:rPr>
                <w:rFonts w:ascii="Arial" w:hAnsi="Arial" w:cs="Arial"/>
                <w:lang w:val="en-GB"/>
              </w:rPr>
              <w:t>Q49</w:t>
            </w:r>
          </w:p>
        </w:tc>
      </w:tr>
      <w:tr w:rsidR="00CF7924" w:rsidRPr="00E51B92" w14:paraId="43010123" w14:textId="77777777" w:rsidTr="00843A96">
        <w:tc>
          <w:tcPr>
            <w:tcW w:w="1584" w:type="dxa"/>
            <w:tcBorders>
              <w:top w:val="nil"/>
              <w:bottom w:val="nil"/>
            </w:tcBorders>
          </w:tcPr>
          <w:p w14:paraId="131C8AFC" w14:textId="6A8C66BC" w:rsidR="00CF7924" w:rsidRPr="00E51B92" w:rsidRDefault="00916F32" w:rsidP="00CF7924">
            <w:pPr>
              <w:rPr>
                <w:rFonts w:ascii="Arial" w:hAnsi="Arial" w:cs="Arial"/>
                <w:lang w:val="en-GB"/>
              </w:rPr>
            </w:pPr>
            <w:r w:rsidRPr="00E51B92">
              <w:rPr>
                <w:rFonts w:ascii="Arial" w:hAnsi="Arial" w:cs="Arial"/>
                <w:lang w:val="en-GB"/>
              </w:rPr>
              <w:t>Mainstreaming reduces disparities</w:t>
            </w:r>
          </w:p>
        </w:tc>
        <w:tc>
          <w:tcPr>
            <w:tcW w:w="6378" w:type="dxa"/>
            <w:tcBorders>
              <w:top w:val="nil"/>
              <w:bottom w:val="nil"/>
            </w:tcBorders>
          </w:tcPr>
          <w:p w14:paraId="018FE29A"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"I think it mainly matters for patients who don’t formally meet the referral criteria, because highly educated patients may be more likely to bring up family cancer history during a consultation."</w:t>
            </w:r>
          </w:p>
          <w:p w14:paraId="490CA23D" w14:textId="719066FB" w:rsidR="00CF7924" w:rsidRPr="00E51B92" w:rsidRDefault="00CF7924" w:rsidP="00CF7924">
            <w:pPr>
              <w:jc w:val="both"/>
              <w:rPr>
                <w:rFonts w:ascii="Arial" w:hAnsi="Arial" w:cs="Arial"/>
                <w:i/>
                <w:iCs/>
                <w:lang w:val="en-GB"/>
              </w:rPr>
            </w:pPr>
          </w:p>
        </w:tc>
        <w:tc>
          <w:tcPr>
            <w:tcW w:w="993" w:type="dxa"/>
            <w:tcBorders>
              <w:top w:val="nil"/>
              <w:bottom w:val="nil"/>
            </w:tcBorders>
          </w:tcPr>
          <w:p w14:paraId="04B8DCF3" w14:textId="4C992E5C" w:rsidR="00CF7924" w:rsidRPr="00E51B92" w:rsidRDefault="00CF7924" w:rsidP="00CF7924">
            <w:pPr>
              <w:rPr>
                <w:rFonts w:ascii="Arial" w:hAnsi="Arial" w:cs="Arial"/>
                <w:lang w:val="en-GB"/>
              </w:rPr>
            </w:pPr>
            <w:r w:rsidRPr="00E51B92">
              <w:rPr>
                <w:rFonts w:ascii="Arial" w:hAnsi="Arial" w:cs="Arial"/>
                <w:lang w:val="en-GB"/>
              </w:rPr>
              <w:t>Q50</w:t>
            </w:r>
          </w:p>
        </w:tc>
      </w:tr>
      <w:tr w:rsidR="00CF7924" w:rsidRPr="00E51B92" w14:paraId="72B24296" w14:textId="77777777" w:rsidTr="00843A96">
        <w:tc>
          <w:tcPr>
            <w:tcW w:w="1584" w:type="dxa"/>
            <w:tcBorders>
              <w:top w:val="nil"/>
              <w:bottom w:val="nil"/>
            </w:tcBorders>
          </w:tcPr>
          <w:p w14:paraId="610788FC" w14:textId="77777777" w:rsidR="00CF7924" w:rsidRPr="00E51B92" w:rsidRDefault="00CF7924" w:rsidP="00CF7924">
            <w:pPr>
              <w:rPr>
                <w:rFonts w:ascii="Arial" w:hAnsi="Arial" w:cs="Arial"/>
                <w:lang w:val="en-GB"/>
              </w:rPr>
            </w:pPr>
          </w:p>
        </w:tc>
        <w:tc>
          <w:tcPr>
            <w:tcW w:w="6378" w:type="dxa"/>
            <w:tcBorders>
              <w:top w:val="nil"/>
              <w:bottom w:val="nil"/>
            </w:tcBorders>
          </w:tcPr>
          <w:p w14:paraId="32DF34DD" w14:textId="1DC5536F"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"In general, I think highly educated patients are more alert and will bring it up themselves earlier, saying things like, 'My sister... shouldn’t </w:t>
            </w:r>
            <w:r w:rsidR="003A626D">
              <w:rPr>
                <w:rFonts w:ascii="Arial" w:hAnsi="Arial" w:cs="Arial"/>
                <w:i/>
                <w:iCs/>
                <w:lang w:val="en-GB"/>
              </w:rPr>
              <w:t>she</w:t>
            </w:r>
            <w:r w:rsidRPr="00E51B92">
              <w:rPr>
                <w:rFonts w:ascii="Arial" w:hAnsi="Arial" w:cs="Arial"/>
                <w:i/>
                <w:iCs/>
                <w:lang w:val="en-GB"/>
              </w:rPr>
              <w:t xml:space="preserve"> be tested too?' I</w:t>
            </w:r>
            <w:r w:rsidR="003A626D">
              <w:rPr>
                <w:rFonts w:ascii="Arial" w:hAnsi="Arial" w:cs="Arial"/>
                <w:i/>
                <w:iCs/>
                <w:lang w:val="en-GB"/>
              </w:rPr>
              <w:t> </w:t>
            </w:r>
            <w:r w:rsidRPr="00E51B92">
              <w:rPr>
                <w:rFonts w:ascii="Arial" w:hAnsi="Arial" w:cs="Arial"/>
                <w:i/>
                <w:iCs/>
                <w:lang w:val="en-GB"/>
              </w:rPr>
              <w:t>don’t formally refer</w:t>
            </w:r>
            <w:r w:rsidR="003A626D">
              <w:rPr>
                <w:rFonts w:ascii="Arial" w:hAnsi="Arial" w:cs="Arial"/>
                <w:i/>
                <w:iCs/>
                <w:lang w:val="en-GB"/>
              </w:rPr>
              <w:t xml:space="preserve"> </w:t>
            </w:r>
            <w:r w:rsidR="003A626D" w:rsidRPr="00E51B92">
              <w:rPr>
                <w:rFonts w:ascii="Arial" w:hAnsi="Arial" w:cs="Arial"/>
                <w:i/>
                <w:iCs/>
                <w:lang w:val="en-GB"/>
              </w:rPr>
              <w:t>borderline cases</w:t>
            </w:r>
            <w:r w:rsidRPr="00E51B92">
              <w:rPr>
                <w:rFonts w:ascii="Arial" w:hAnsi="Arial" w:cs="Arial"/>
                <w:i/>
                <w:iCs/>
                <w:lang w:val="en-GB"/>
              </w:rPr>
              <w:t xml:space="preserve">, but I’ll still consult a clinical geneticist. The clinical geneticist is usually flexible and will often agree </w:t>
            </w:r>
            <w:r w:rsidR="003A626D">
              <w:rPr>
                <w:rFonts w:ascii="Arial" w:hAnsi="Arial" w:cs="Arial"/>
                <w:i/>
                <w:iCs/>
                <w:lang w:val="en-GB"/>
              </w:rPr>
              <w:t>to</w:t>
            </w:r>
            <w:r w:rsidRPr="00E51B92">
              <w:rPr>
                <w:rFonts w:ascii="Arial" w:hAnsi="Arial" w:cs="Arial"/>
                <w:i/>
                <w:iCs/>
                <w:lang w:val="en-GB"/>
              </w:rPr>
              <w:t xml:space="preserve"> genetic testing</w:t>
            </w:r>
            <w:r w:rsidR="003A626D">
              <w:rPr>
                <w:rFonts w:ascii="Arial" w:hAnsi="Arial" w:cs="Arial"/>
                <w:i/>
                <w:iCs/>
                <w:lang w:val="en-GB"/>
              </w:rPr>
              <w:t xml:space="preserve"> being </w:t>
            </w:r>
            <w:r w:rsidR="003A626D" w:rsidRPr="00E51B92">
              <w:rPr>
                <w:rFonts w:ascii="Arial" w:hAnsi="Arial" w:cs="Arial"/>
                <w:i/>
                <w:iCs/>
                <w:lang w:val="en-GB"/>
              </w:rPr>
              <w:t>request</w:t>
            </w:r>
            <w:r w:rsidR="003A626D">
              <w:rPr>
                <w:rFonts w:ascii="Arial" w:hAnsi="Arial" w:cs="Arial"/>
                <w:i/>
                <w:iCs/>
                <w:lang w:val="en-GB"/>
              </w:rPr>
              <w:t>ed</w:t>
            </w:r>
            <w:r w:rsidRPr="00E51B92">
              <w:rPr>
                <w:rFonts w:ascii="Arial" w:hAnsi="Arial" w:cs="Arial"/>
                <w:i/>
                <w:iCs/>
                <w:lang w:val="en-GB"/>
              </w:rPr>
              <w:t>. I think patients with lower socioeconomic status are less likely to ask that question and don’t push as much, which leads you to think</w:t>
            </w:r>
            <w:r w:rsidR="003A626D">
              <w:rPr>
                <w:rFonts w:ascii="Arial" w:hAnsi="Arial" w:cs="Arial"/>
                <w:i/>
                <w:iCs/>
                <w:lang w:val="en-GB"/>
              </w:rPr>
              <w:t xml:space="preserve"> they</w:t>
            </w:r>
            <w:r w:rsidRPr="00E51B92">
              <w:rPr>
                <w:rFonts w:ascii="Arial" w:hAnsi="Arial" w:cs="Arial"/>
                <w:i/>
                <w:iCs/>
                <w:lang w:val="en-GB"/>
              </w:rPr>
              <w:t xml:space="preserve"> don’t meet the criteria, so </w:t>
            </w:r>
            <w:r w:rsidR="003A626D">
              <w:rPr>
                <w:rFonts w:ascii="Arial" w:hAnsi="Arial" w:cs="Arial"/>
                <w:i/>
                <w:iCs/>
                <w:lang w:val="en-GB"/>
              </w:rPr>
              <w:t>you</w:t>
            </w:r>
            <w:r w:rsidRPr="00E51B92">
              <w:rPr>
                <w:rFonts w:ascii="Arial" w:hAnsi="Arial" w:cs="Arial"/>
                <w:i/>
                <w:iCs/>
                <w:lang w:val="en-GB"/>
              </w:rPr>
              <w:t xml:space="preserve"> won’t request genetic testing."</w:t>
            </w:r>
          </w:p>
          <w:p w14:paraId="791F20CE" w14:textId="6851D2EE" w:rsidR="00CF7924" w:rsidRPr="00E51B92" w:rsidRDefault="00CF7924" w:rsidP="00CF7924">
            <w:pPr>
              <w:jc w:val="both"/>
              <w:rPr>
                <w:rFonts w:ascii="Arial" w:hAnsi="Arial" w:cs="Arial"/>
                <w:i/>
                <w:iCs/>
                <w:lang w:val="en-GB"/>
              </w:rPr>
            </w:pPr>
          </w:p>
        </w:tc>
        <w:tc>
          <w:tcPr>
            <w:tcW w:w="993" w:type="dxa"/>
            <w:tcBorders>
              <w:top w:val="nil"/>
              <w:bottom w:val="nil"/>
            </w:tcBorders>
          </w:tcPr>
          <w:p w14:paraId="3A3A894E" w14:textId="2B944CD3" w:rsidR="00CF7924" w:rsidRPr="00E51B92" w:rsidRDefault="00CF7924" w:rsidP="00CF7924">
            <w:pPr>
              <w:rPr>
                <w:rFonts w:ascii="Arial" w:hAnsi="Arial" w:cs="Arial"/>
                <w:lang w:val="en-GB"/>
              </w:rPr>
            </w:pPr>
            <w:r w:rsidRPr="00E51B92">
              <w:rPr>
                <w:rFonts w:ascii="Arial" w:hAnsi="Arial" w:cs="Arial"/>
                <w:lang w:val="en-GB"/>
              </w:rPr>
              <w:t>Q51</w:t>
            </w:r>
          </w:p>
        </w:tc>
      </w:tr>
      <w:tr w:rsidR="00CF7924" w:rsidRPr="00E51B92" w14:paraId="75D439FF" w14:textId="77777777" w:rsidTr="00843A96">
        <w:tc>
          <w:tcPr>
            <w:tcW w:w="1584" w:type="dxa"/>
            <w:tcBorders>
              <w:top w:val="nil"/>
              <w:bottom w:val="nil"/>
            </w:tcBorders>
          </w:tcPr>
          <w:p w14:paraId="3FA705CA" w14:textId="77777777" w:rsidR="00CF7924" w:rsidRPr="00E51B92" w:rsidRDefault="00CF7924" w:rsidP="00CF7924">
            <w:pPr>
              <w:rPr>
                <w:rFonts w:ascii="Arial" w:hAnsi="Arial" w:cs="Arial"/>
                <w:lang w:val="en-GB"/>
              </w:rPr>
            </w:pPr>
          </w:p>
        </w:tc>
        <w:tc>
          <w:tcPr>
            <w:tcW w:w="6378" w:type="dxa"/>
            <w:tcBorders>
              <w:top w:val="nil"/>
              <w:bottom w:val="nil"/>
            </w:tcBorders>
          </w:tcPr>
          <w:p w14:paraId="06B37D6F"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"One possibility is that some people are unaware of their background, or foreign patients who have no contact with their family, which results in missing information. If you don't have enough reason to request genetic testing, then you won’t ask for it."</w:t>
            </w:r>
          </w:p>
          <w:p w14:paraId="0595E86F" w14:textId="2E716FD0" w:rsidR="00CF7924" w:rsidRPr="00E51B92" w:rsidRDefault="00CF7924" w:rsidP="00CF7924">
            <w:pPr>
              <w:jc w:val="both"/>
              <w:rPr>
                <w:rFonts w:ascii="Arial" w:hAnsi="Arial" w:cs="Arial"/>
                <w:i/>
                <w:iCs/>
                <w:lang w:val="en-GB"/>
              </w:rPr>
            </w:pPr>
          </w:p>
        </w:tc>
        <w:tc>
          <w:tcPr>
            <w:tcW w:w="993" w:type="dxa"/>
            <w:tcBorders>
              <w:top w:val="nil"/>
              <w:bottom w:val="nil"/>
            </w:tcBorders>
          </w:tcPr>
          <w:p w14:paraId="630299D4" w14:textId="7354067A" w:rsidR="00CF7924" w:rsidRPr="00E51B92" w:rsidRDefault="00CF7924" w:rsidP="00CF7924">
            <w:pPr>
              <w:rPr>
                <w:rFonts w:ascii="Arial" w:hAnsi="Arial" w:cs="Arial"/>
                <w:lang w:val="en-GB"/>
              </w:rPr>
            </w:pPr>
            <w:r w:rsidRPr="00E51B92">
              <w:rPr>
                <w:rFonts w:ascii="Arial" w:hAnsi="Arial" w:cs="Arial"/>
                <w:lang w:val="en-GB"/>
              </w:rPr>
              <w:t>Q52</w:t>
            </w:r>
          </w:p>
        </w:tc>
      </w:tr>
      <w:tr w:rsidR="00CF7924" w:rsidRPr="00E51B92" w14:paraId="5C5FC9E5" w14:textId="77777777" w:rsidTr="00843A96">
        <w:tc>
          <w:tcPr>
            <w:tcW w:w="1584" w:type="dxa"/>
            <w:tcBorders>
              <w:top w:val="nil"/>
              <w:bottom w:val="nil"/>
            </w:tcBorders>
          </w:tcPr>
          <w:p w14:paraId="6C095396" w14:textId="77777777" w:rsidR="00CF7924" w:rsidRPr="00E51B92" w:rsidRDefault="00CF7924" w:rsidP="00CF7924">
            <w:pPr>
              <w:rPr>
                <w:rFonts w:ascii="Arial" w:hAnsi="Arial" w:cs="Arial"/>
                <w:lang w:val="en-GB"/>
              </w:rPr>
            </w:pPr>
          </w:p>
        </w:tc>
        <w:tc>
          <w:tcPr>
            <w:tcW w:w="6378" w:type="dxa"/>
            <w:tcBorders>
              <w:top w:val="nil"/>
              <w:bottom w:val="nil"/>
            </w:tcBorders>
          </w:tcPr>
          <w:p w14:paraId="754A7814" w14:textId="4E8089C9"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"I think people with limited health literacy may not see the value of an extra consultation with a clinical geneticist. You can’t explain to them what the clinical geneticist does and why it’s important to travel for an hour by train and bus to a </w:t>
            </w:r>
            <w:r w:rsidR="003A626D">
              <w:rPr>
                <w:rFonts w:ascii="Arial" w:hAnsi="Arial" w:cs="Arial"/>
                <w:i/>
                <w:iCs/>
                <w:lang w:val="en-GB"/>
              </w:rPr>
              <w:t xml:space="preserve">university </w:t>
            </w:r>
            <w:r w:rsidRPr="00E51B92">
              <w:rPr>
                <w:rFonts w:ascii="Arial" w:hAnsi="Arial" w:cs="Arial"/>
                <w:i/>
                <w:iCs/>
                <w:lang w:val="en-GB"/>
              </w:rPr>
              <w:t>hospital—they really won’t do it."</w:t>
            </w:r>
          </w:p>
          <w:p w14:paraId="3CD89EC6" w14:textId="7E1FA1C5" w:rsidR="00CF7924" w:rsidRPr="00E51B92" w:rsidRDefault="00CF7924" w:rsidP="00CF7924">
            <w:pPr>
              <w:jc w:val="both"/>
              <w:rPr>
                <w:rFonts w:ascii="Arial" w:hAnsi="Arial" w:cs="Arial"/>
                <w:i/>
                <w:iCs/>
                <w:lang w:val="en-GB"/>
              </w:rPr>
            </w:pPr>
          </w:p>
        </w:tc>
        <w:tc>
          <w:tcPr>
            <w:tcW w:w="993" w:type="dxa"/>
            <w:tcBorders>
              <w:top w:val="nil"/>
              <w:bottom w:val="nil"/>
            </w:tcBorders>
          </w:tcPr>
          <w:p w14:paraId="5D4FE061" w14:textId="79896FA0" w:rsidR="00CF7924" w:rsidRPr="00E51B92" w:rsidRDefault="00CF7924" w:rsidP="00CF7924">
            <w:pPr>
              <w:rPr>
                <w:rFonts w:ascii="Arial" w:hAnsi="Arial" w:cs="Arial"/>
                <w:lang w:val="en-GB"/>
              </w:rPr>
            </w:pPr>
            <w:r w:rsidRPr="00E51B92">
              <w:rPr>
                <w:rFonts w:ascii="Arial" w:hAnsi="Arial" w:cs="Arial"/>
                <w:lang w:val="en-GB"/>
              </w:rPr>
              <w:t>Q53</w:t>
            </w:r>
          </w:p>
        </w:tc>
      </w:tr>
      <w:tr w:rsidR="00CF7924" w:rsidRPr="00E51B92" w14:paraId="39D7039B" w14:textId="77777777" w:rsidTr="00843A96">
        <w:tc>
          <w:tcPr>
            <w:tcW w:w="1584" w:type="dxa"/>
            <w:tcBorders>
              <w:top w:val="nil"/>
              <w:bottom w:val="nil"/>
            </w:tcBorders>
          </w:tcPr>
          <w:p w14:paraId="1D380702" w14:textId="77777777" w:rsidR="00CF7924" w:rsidRPr="00E51B92" w:rsidRDefault="00CF7924" w:rsidP="00CF7924">
            <w:pPr>
              <w:rPr>
                <w:rFonts w:ascii="Arial" w:hAnsi="Arial" w:cs="Arial"/>
                <w:lang w:val="en-GB"/>
              </w:rPr>
            </w:pPr>
          </w:p>
        </w:tc>
        <w:tc>
          <w:tcPr>
            <w:tcW w:w="6378" w:type="dxa"/>
            <w:tcBorders>
              <w:top w:val="nil"/>
              <w:bottom w:val="nil"/>
            </w:tcBorders>
          </w:tcPr>
          <w:p w14:paraId="0164709D" w14:textId="0B411E02" w:rsidR="00CF7924" w:rsidRPr="00E51B92" w:rsidRDefault="00CF7924" w:rsidP="00CF7924">
            <w:pPr>
              <w:jc w:val="both"/>
              <w:rPr>
                <w:rFonts w:ascii="Arial" w:hAnsi="Arial" w:cs="Arial"/>
                <w:i/>
                <w:iCs/>
                <w:lang w:val="en-GB"/>
              </w:rPr>
            </w:pPr>
            <w:r w:rsidRPr="00E51B92">
              <w:rPr>
                <w:rFonts w:ascii="Arial" w:hAnsi="Arial" w:cs="Arial"/>
                <w:i/>
                <w:iCs/>
                <w:lang w:val="en-GB"/>
              </w:rPr>
              <w:t>"I think th</w:t>
            </w:r>
            <w:r w:rsidR="003A626D">
              <w:rPr>
                <w:rFonts w:ascii="Arial" w:hAnsi="Arial" w:cs="Arial"/>
                <w:i/>
                <w:iCs/>
                <w:lang w:val="en-GB"/>
              </w:rPr>
              <w:t>at</w:t>
            </w:r>
            <w:r w:rsidRPr="00E51B92">
              <w:rPr>
                <w:rFonts w:ascii="Arial" w:hAnsi="Arial" w:cs="Arial"/>
                <w:i/>
                <w:iCs/>
                <w:lang w:val="en-GB"/>
              </w:rPr>
              <w:t xml:space="preserve"> language barrier</w:t>
            </w:r>
            <w:r w:rsidR="003A626D">
              <w:rPr>
                <w:rFonts w:ascii="Arial" w:hAnsi="Arial" w:cs="Arial"/>
                <w:i/>
                <w:iCs/>
                <w:lang w:val="en-GB"/>
              </w:rPr>
              <w:t>s</w:t>
            </w:r>
            <w:r w:rsidRPr="00E51B92">
              <w:rPr>
                <w:rFonts w:ascii="Arial" w:hAnsi="Arial" w:cs="Arial"/>
                <w:i/>
                <w:iCs/>
                <w:lang w:val="en-GB"/>
              </w:rPr>
              <w:t xml:space="preserve"> or low health literacy </w:t>
            </w:r>
            <w:r w:rsidR="003A626D">
              <w:rPr>
                <w:rFonts w:ascii="Arial" w:hAnsi="Arial" w:cs="Arial"/>
                <w:i/>
                <w:iCs/>
                <w:lang w:val="en-GB"/>
              </w:rPr>
              <w:t>are</w:t>
            </w:r>
            <w:r w:rsidRPr="00E51B92">
              <w:rPr>
                <w:rFonts w:ascii="Arial" w:hAnsi="Arial" w:cs="Arial"/>
                <w:i/>
                <w:iCs/>
                <w:lang w:val="en-GB"/>
              </w:rPr>
              <w:t xml:space="preserve"> definitely</w:t>
            </w:r>
            <w:r w:rsidR="00EE5F69">
              <w:rPr>
                <w:rFonts w:ascii="Arial" w:hAnsi="Arial" w:cs="Arial"/>
                <w:i/>
                <w:iCs/>
                <w:lang w:val="en-GB"/>
              </w:rPr>
              <w:t xml:space="preserve"> </w:t>
            </w:r>
            <w:r w:rsidRPr="00E51B92">
              <w:rPr>
                <w:rFonts w:ascii="Arial" w:hAnsi="Arial" w:cs="Arial"/>
                <w:i/>
                <w:iCs/>
                <w:lang w:val="en-GB"/>
              </w:rPr>
              <w:t>issue</w:t>
            </w:r>
            <w:r w:rsidR="003A626D">
              <w:rPr>
                <w:rFonts w:ascii="Arial" w:hAnsi="Arial" w:cs="Arial"/>
                <w:i/>
                <w:iCs/>
                <w:lang w:val="en-GB"/>
              </w:rPr>
              <w:t>s</w:t>
            </w:r>
            <w:r w:rsidRPr="00E51B92">
              <w:rPr>
                <w:rFonts w:ascii="Arial" w:hAnsi="Arial" w:cs="Arial"/>
                <w:i/>
                <w:iCs/>
                <w:lang w:val="en-GB"/>
              </w:rPr>
              <w:t xml:space="preserve"> because it's something new. And DNA is also really complicated</w:t>
            </w:r>
            <w:r w:rsidR="003A626D">
              <w:rPr>
                <w:rFonts w:ascii="Arial" w:hAnsi="Arial" w:cs="Arial"/>
                <w:i/>
                <w:iCs/>
                <w:lang w:val="en-GB"/>
              </w:rPr>
              <w:t xml:space="preserve"> –</w:t>
            </w:r>
            <w:r w:rsidRPr="00E51B92">
              <w:rPr>
                <w:rFonts w:ascii="Arial" w:hAnsi="Arial" w:cs="Arial"/>
                <w:i/>
                <w:iCs/>
                <w:lang w:val="en-GB"/>
              </w:rPr>
              <w:t xml:space="preserve"> the word 'DNA' </w:t>
            </w:r>
            <w:r w:rsidR="003A626D">
              <w:rPr>
                <w:rFonts w:ascii="Arial" w:hAnsi="Arial" w:cs="Arial"/>
                <w:i/>
                <w:iCs/>
                <w:lang w:val="en-GB"/>
              </w:rPr>
              <w:t xml:space="preserve">alone </w:t>
            </w:r>
            <w:r w:rsidRPr="00E51B92">
              <w:rPr>
                <w:rFonts w:ascii="Arial" w:hAnsi="Arial" w:cs="Arial"/>
                <w:i/>
                <w:iCs/>
                <w:lang w:val="en-GB"/>
              </w:rPr>
              <w:t>already puts half the Netherlands off</w:t>
            </w:r>
            <w:r w:rsidR="003A626D">
              <w:rPr>
                <w:rFonts w:ascii="Arial" w:hAnsi="Arial" w:cs="Arial"/>
                <w:i/>
                <w:iCs/>
                <w:lang w:val="en-GB"/>
              </w:rPr>
              <w:t xml:space="preserve"> –</w:t>
            </w:r>
            <w:r w:rsidRPr="00E51B92">
              <w:rPr>
                <w:rFonts w:ascii="Arial" w:hAnsi="Arial" w:cs="Arial"/>
                <w:i/>
                <w:iCs/>
                <w:lang w:val="en-GB"/>
              </w:rPr>
              <w:t xml:space="preserve"> and even healthcare providers don’t always fully understand how it works. So, if you as a healthcare provider can’t explain it properly, it doesn’t come across clearly to the patient either."</w:t>
            </w:r>
          </w:p>
          <w:p w14:paraId="0971A342" w14:textId="5ED8A82D" w:rsidR="00CF7924" w:rsidRPr="00E51B92" w:rsidRDefault="00CF7924" w:rsidP="00CF7924">
            <w:pPr>
              <w:jc w:val="both"/>
              <w:rPr>
                <w:rFonts w:ascii="Arial" w:hAnsi="Arial" w:cs="Arial"/>
                <w:i/>
                <w:iCs/>
                <w:lang w:val="en-GB"/>
              </w:rPr>
            </w:pPr>
          </w:p>
        </w:tc>
        <w:tc>
          <w:tcPr>
            <w:tcW w:w="993" w:type="dxa"/>
            <w:tcBorders>
              <w:top w:val="nil"/>
              <w:bottom w:val="nil"/>
            </w:tcBorders>
          </w:tcPr>
          <w:p w14:paraId="6790D20C" w14:textId="288C5054" w:rsidR="00CF7924" w:rsidRPr="00E51B92" w:rsidRDefault="00CF7924" w:rsidP="00CF7924">
            <w:pPr>
              <w:rPr>
                <w:rFonts w:ascii="Arial" w:hAnsi="Arial" w:cs="Arial"/>
                <w:lang w:val="en-GB"/>
              </w:rPr>
            </w:pPr>
            <w:r w:rsidRPr="00E51B92">
              <w:rPr>
                <w:rFonts w:ascii="Arial" w:hAnsi="Arial" w:cs="Arial"/>
                <w:lang w:val="en-GB"/>
              </w:rPr>
              <w:t>Q54</w:t>
            </w:r>
          </w:p>
        </w:tc>
      </w:tr>
      <w:tr w:rsidR="00CF7924" w:rsidRPr="00E51B92" w14:paraId="6BE0C406" w14:textId="77777777" w:rsidTr="00843A96">
        <w:tc>
          <w:tcPr>
            <w:tcW w:w="1584" w:type="dxa"/>
            <w:tcBorders>
              <w:top w:val="nil"/>
              <w:bottom w:val="nil"/>
            </w:tcBorders>
          </w:tcPr>
          <w:p w14:paraId="36DD78FD" w14:textId="77777777" w:rsidR="00CF7924" w:rsidRPr="00E51B92" w:rsidRDefault="00CF7924" w:rsidP="00CF7924">
            <w:pPr>
              <w:rPr>
                <w:rFonts w:ascii="Arial" w:hAnsi="Arial" w:cs="Arial"/>
                <w:lang w:val="en-GB"/>
              </w:rPr>
            </w:pPr>
          </w:p>
        </w:tc>
        <w:tc>
          <w:tcPr>
            <w:tcW w:w="6378" w:type="dxa"/>
            <w:tcBorders>
              <w:top w:val="nil"/>
              <w:bottom w:val="nil"/>
            </w:tcBorders>
          </w:tcPr>
          <w:p w14:paraId="266BB586" w14:textId="107A33EB" w:rsidR="00CF7924" w:rsidRPr="00E51B92" w:rsidRDefault="00CF7924" w:rsidP="00CF7924">
            <w:pPr>
              <w:jc w:val="both"/>
              <w:rPr>
                <w:rFonts w:ascii="Arial" w:hAnsi="Arial" w:cs="Arial"/>
                <w:i/>
                <w:iCs/>
                <w:lang w:val="en-GB"/>
              </w:rPr>
            </w:pPr>
            <w:r w:rsidRPr="00E51B92">
              <w:rPr>
                <w:rFonts w:ascii="Arial" w:hAnsi="Arial" w:cs="Arial"/>
                <w:i/>
                <w:iCs/>
                <w:lang w:val="en-GB"/>
              </w:rPr>
              <w:t>“I wonder</w:t>
            </w:r>
            <w:r w:rsidR="003A626D">
              <w:rPr>
                <w:rFonts w:ascii="Arial" w:hAnsi="Arial" w:cs="Arial"/>
                <w:i/>
                <w:iCs/>
                <w:lang w:val="en-GB"/>
              </w:rPr>
              <w:t xml:space="preserve"> if we</w:t>
            </w:r>
            <w:r w:rsidRPr="00E51B92">
              <w:rPr>
                <w:rFonts w:ascii="Arial" w:hAnsi="Arial" w:cs="Arial"/>
                <w:i/>
                <w:iCs/>
                <w:lang w:val="en-GB"/>
              </w:rPr>
              <w:t xml:space="preserve"> are </w:t>
            </w:r>
            <w:r w:rsidR="003A626D">
              <w:rPr>
                <w:rFonts w:ascii="Arial" w:hAnsi="Arial" w:cs="Arial"/>
                <w:i/>
                <w:iCs/>
                <w:lang w:val="en-GB"/>
              </w:rPr>
              <w:t xml:space="preserve">perhaps </w:t>
            </w:r>
            <w:r w:rsidRPr="00E51B92">
              <w:rPr>
                <w:rFonts w:ascii="Arial" w:hAnsi="Arial" w:cs="Arial"/>
                <w:i/>
                <w:iCs/>
                <w:lang w:val="en-GB"/>
              </w:rPr>
              <w:t>so biased in the consultation room that we ask those patients fewer questions</w:t>
            </w:r>
            <w:r w:rsidR="003A626D">
              <w:rPr>
                <w:rFonts w:ascii="Arial" w:hAnsi="Arial" w:cs="Arial"/>
                <w:i/>
                <w:iCs/>
                <w:lang w:val="en-GB"/>
              </w:rPr>
              <w:t>.</w:t>
            </w:r>
            <w:r w:rsidRPr="00E51B92">
              <w:rPr>
                <w:rFonts w:ascii="Arial" w:hAnsi="Arial" w:cs="Arial"/>
                <w:i/>
                <w:iCs/>
                <w:lang w:val="en-GB"/>
              </w:rPr>
              <w:t>”</w:t>
            </w:r>
          </w:p>
          <w:p w14:paraId="6977554E" w14:textId="2B81993B" w:rsidR="00CF7924" w:rsidRPr="00E51B92" w:rsidRDefault="00CF7924" w:rsidP="00CF7924">
            <w:pPr>
              <w:jc w:val="both"/>
              <w:rPr>
                <w:rFonts w:ascii="Arial" w:hAnsi="Arial" w:cs="Arial"/>
                <w:i/>
                <w:iCs/>
                <w:lang w:val="en-GB"/>
              </w:rPr>
            </w:pPr>
          </w:p>
        </w:tc>
        <w:tc>
          <w:tcPr>
            <w:tcW w:w="993" w:type="dxa"/>
            <w:tcBorders>
              <w:top w:val="nil"/>
              <w:bottom w:val="nil"/>
            </w:tcBorders>
          </w:tcPr>
          <w:p w14:paraId="2210718C" w14:textId="29F25C17" w:rsidR="00CF7924" w:rsidRPr="00E51B92" w:rsidRDefault="00CF7924" w:rsidP="00CF7924">
            <w:pPr>
              <w:rPr>
                <w:rFonts w:ascii="Arial" w:hAnsi="Arial" w:cs="Arial"/>
                <w:lang w:val="en-GB"/>
              </w:rPr>
            </w:pPr>
            <w:r w:rsidRPr="00E51B92">
              <w:rPr>
                <w:rFonts w:ascii="Arial" w:hAnsi="Arial" w:cs="Arial"/>
                <w:lang w:val="en-GB"/>
              </w:rPr>
              <w:lastRenderedPageBreak/>
              <w:t>Q55</w:t>
            </w:r>
          </w:p>
        </w:tc>
      </w:tr>
      <w:tr w:rsidR="00CF7924" w:rsidRPr="00E51B92" w14:paraId="72E516A4" w14:textId="77777777" w:rsidTr="00843A96">
        <w:tc>
          <w:tcPr>
            <w:tcW w:w="1584" w:type="dxa"/>
            <w:tcBorders>
              <w:top w:val="nil"/>
              <w:bottom w:val="nil"/>
            </w:tcBorders>
          </w:tcPr>
          <w:p w14:paraId="455F7D40" w14:textId="274E1A22" w:rsidR="00CF7924" w:rsidRPr="00E51B92" w:rsidRDefault="00CF7924" w:rsidP="00CF7924">
            <w:pPr>
              <w:rPr>
                <w:rFonts w:ascii="Arial" w:hAnsi="Arial" w:cs="Arial"/>
                <w:lang w:val="en-GB"/>
              </w:rPr>
            </w:pPr>
          </w:p>
        </w:tc>
        <w:tc>
          <w:tcPr>
            <w:tcW w:w="6378" w:type="dxa"/>
            <w:tcBorders>
              <w:top w:val="nil"/>
              <w:bottom w:val="nil"/>
            </w:tcBorders>
          </w:tcPr>
          <w:p w14:paraId="4D466B32" w14:textId="4C4F2A7D"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"I think </w:t>
            </w:r>
            <w:r w:rsidR="003A626D" w:rsidRPr="00E51B92">
              <w:rPr>
                <w:rFonts w:ascii="Arial" w:hAnsi="Arial" w:cs="Arial"/>
                <w:i/>
                <w:iCs/>
                <w:lang w:val="en-GB"/>
              </w:rPr>
              <w:t xml:space="preserve">it’s really helpful </w:t>
            </w:r>
            <w:r w:rsidRPr="00E51B92">
              <w:rPr>
                <w:rFonts w:ascii="Arial" w:hAnsi="Arial" w:cs="Arial"/>
                <w:i/>
                <w:iCs/>
                <w:lang w:val="en-GB"/>
              </w:rPr>
              <w:t xml:space="preserve">for someone with lower health literacy that we can discuss and request genetic testing, because they </w:t>
            </w:r>
            <w:r w:rsidR="003A626D">
              <w:rPr>
                <w:rFonts w:ascii="Arial" w:hAnsi="Arial" w:cs="Arial"/>
                <w:i/>
                <w:iCs/>
                <w:lang w:val="en-GB"/>
              </w:rPr>
              <w:t xml:space="preserve">then </w:t>
            </w:r>
            <w:r w:rsidRPr="00E51B92">
              <w:rPr>
                <w:rFonts w:ascii="Arial" w:hAnsi="Arial" w:cs="Arial"/>
                <w:i/>
                <w:iCs/>
                <w:lang w:val="en-GB"/>
              </w:rPr>
              <w:t>don’t have to deal with more people having an opinion or getting involved. I can imagine that it’s reassuring to be informed about it by a familiar point of contact."</w:t>
            </w:r>
          </w:p>
          <w:p w14:paraId="7B54D42B" w14:textId="5F0B4701" w:rsidR="00CF7924" w:rsidRPr="00E51B92" w:rsidRDefault="00CF7924" w:rsidP="00CF7924">
            <w:pPr>
              <w:jc w:val="both"/>
              <w:rPr>
                <w:rFonts w:ascii="Arial" w:hAnsi="Arial" w:cs="Arial"/>
                <w:i/>
                <w:iCs/>
                <w:lang w:val="en-GB"/>
              </w:rPr>
            </w:pPr>
          </w:p>
        </w:tc>
        <w:tc>
          <w:tcPr>
            <w:tcW w:w="993" w:type="dxa"/>
            <w:tcBorders>
              <w:top w:val="nil"/>
              <w:bottom w:val="nil"/>
            </w:tcBorders>
          </w:tcPr>
          <w:p w14:paraId="005C6040" w14:textId="51C3B353" w:rsidR="00CF7924" w:rsidRPr="00E51B92" w:rsidRDefault="00CF7924" w:rsidP="00CF7924">
            <w:pPr>
              <w:rPr>
                <w:rFonts w:ascii="Arial" w:hAnsi="Arial" w:cs="Arial"/>
                <w:lang w:val="en-GB"/>
              </w:rPr>
            </w:pPr>
            <w:r w:rsidRPr="00E51B92">
              <w:rPr>
                <w:rFonts w:ascii="Arial" w:hAnsi="Arial" w:cs="Arial"/>
                <w:lang w:val="en-GB"/>
              </w:rPr>
              <w:t>Q56</w:t>
            </w:r>
          </w:p>
        </w:tc>
      </w:tr>
      <w:tr w:rsidR="00CF7924" w:rsidRPr="00E51B92" w14:paraId="717114DA" w14:textId="77777777" w:rsidTr="00843A96">
        <w:tc>
          <w:tcPr>
            <w:tcW w:w="1584" w:type="dxa"/>
            <w:tcBorders>
              <w:top w:val="nil"/>
              <w:bottom w:val="nil"/>
            </w:tcBorders>
          </w:tcPr>
          <w:p w14:paraId="53803927" w14:textId="77777777" w:rsidR="00CF7924" w:rsidRPr="00E51B92" w:rsidRDefault="00CF7924" w:rsidP="00CF7924">
            <w:pPr>
              <w:rPr>
                <w:rFonts w:ascii="Arial" w:hAnsi="Arial" w:cs="Arial"/>
                <w:lang w:val="en-GB"/>
              </w:rPr>
            </w:pPr>
          </w:p>
        </w:tc>
        <w:tc>
          <w:tcPr>
            <w:tcW w:w="6378" w:type="dxa"/>
            <w:tcBorders>
              <w:top w:val="nil"/>
              <w:bottom w:val="nil"/>
            </w:tcBorders>
          </w:tcPr>
          <w:p w14:paraId="411D0E1F" w14:textId="0E4AAFB2" w:rsidR="00CF7924" w:rsidRPr="00E51B92" w:rsidRDefault="00CF7924" w:rsidP="00CF7924">
            <w:pPr>
              <w:jc w:val="both"/>
              <w:rPr>
                <w:rFonts w:ascii="Arial" w:hAnsi="Arial" w:cs="Arial"/>
                <w:i/>
                <w:iCs/>
                <w:lang w:val="en-GB"/>
              </w:rPr>
            </w:pPr>
            <w:r w:rsidRPr="00E51B92">
              <w:rPr>
                <w:rFonts w:ascii="Arial" w:hAnsi="Arial" w:cs="Arial"/>
                <w:i/>
                <w:iCs/>
                <w:lang w:val="en-GB"/>
              </w:rPr>
              <w:t>"I think mainstreaming promotes equality by offering genetic testing in an accessible way to everyone who meets the criteria. Otherwise, you end up with a selection of well-informed, highly educated patients</w:t>
            </w:r>
            <w:r w:rsidR="003A626D">
              <w:rPr>
                <w:rFonts w:ascii="Arial" w:hAnsi="Arial" w:cs="Arial"/>
                <w:i/>
                <w:iCs/>
                <w:lang w:val="en-GB"/>
              </w:rPr>
              <w:t xml:space="preserve"> who are</w:t>
            </w:r>
            <w:r w:rsidRPr="00E51B92">
              <w:rPr>
                <w:rFonts w:ascii="Arial" w:hAnsi="Arial" w:cs="Arial"/>
                <w:i/>
                <w:iCs/>
                <w:lang w:val="en-GB"/>
              </w:rPr>
              <w:t xml:space="preserve"> willing to travel for it."</w:t>
            </w:r>
          </w:p>
          <w:p w14:paraId="791D752A" w14:textId="3F8269A0" w:rsidR="00CF7924" w:rsidRPr="00E51B92" w:rsidRDefault="00CF7924" w:rsidP="00CF7924">
            <w:pPr>
              <w:jc w:val="both"/>
              <w:rPr>
                <w:rFonts w:ascii="Arial" w:hAnsi="Arial" w:cs="Arial"/>
                <w:i/>
                <w:iCs/>
                <w:lang w:val="en-GB"/>
              </w:rPr>
            </w:pPr>
          </w:p>
        </w:tc>
        <w:tc>
          <w:tcPr>
            <w:tcW w:w="993" w:type="dxa"/>
            <w:tcBorders>
              <w:top w:val="nil"/>
              <w:bottom w:val="nil"/>
            </w:tcBorders>
          </w:tcPr>
          <w:p w14:paraId="7A24D0F4" w14:textId="5BC3503E" w:rsidR="00CF7924" w:rsidRPr="00E51B92" w:rsidRDefault="00CF7924" w:rsidP="00CF7924">
            <w:pPr>
              <w:rPr>
                <w:rFonts w:ascii="Arial" w:hAnsi="Arial" w:cs="Arial"/>
                <w:lang w:val="en-GB"/>
              </w:rPr>
            </w:pPr>
            <w:r w:rsidRPr="00E51B92">
              <w:rPr>
                <w:rFonts w:ascii="Arial" w:hAnsi="Arial" w:cs="Arial"/>
                <w:lang w:val="en-GB"/>
              </w:rPr>
              <w:t>Q57</w:t>
            </w:r>
          </w:p>
        </w:tc>
      </w:tr>
      <w:tr w:rsidR="00CF7924" w:rsidRPr="00E51B92" w14:paraId="446C6AEF" w14:textId="77777777" w:rsidTr="00843A96">
        <w:tc>
          <w:tcPr>
            <w:tcW w:w="1584" w:type="dxa"/>
            <w:tcBorders>
              <w:top w:val="nil"/>
              <w:bottom w:val="nil"/>
            </w:tcBorders>
          </w:tcPr>
          <w:p w14:paraId="5E724A15" w14:textId="4AA3D20A" w:rsidR="00CF7924" w:rsidRPr="00E51B92" w:rsidRDefault="00CF7924" w:rsidP="00CF7924">
            <w:pPr>
              <w:rPr>
                <w:rFonts w:ascii="Arial" w:hAnsi="Arial" w:cs="Arial"/>
                <w:lang w:val="en-GB"/>
              </w:rPr>
            </w:pPr>
          </w:p>
        </w:tc>
        <w:tc>
          <w:tcPr>
            <w:tcW w:w="6378" w:type="dxa"/>
            <w:tcBorders>
              <w:top w:val="nil"/>
              <w:bottom w:val="nil"/>
            </w:tcBorders>
          </w:tcPr>
          <w:p w14:paraId="05FB2101" w14:textId="491FFCD0" w:rsidR="00CF7924" w:rsidRPr="00E51B92" w:rsidRDefault="00CF7924" w:rsidP="00CF7924">
            <w:pPr>
              <w:jc w:val="both"/>
              <w:rPr>
                <w:rFonts w:ascii="Arial" w:hAnsi="Arial" w:cs="Arial"/>
                <w:i/>
                <w:iCs/>
                <w:lang w:val="en-GB"/>
              </w:rPr>
            </w:pPr>
            <w:r w:rsidRPr="00E51B92">
              <w:rPr>
                <w:rFonts w:ascii="Arial" w:hAnsi="Arial" w:cs="Arial"/>
                <w:i/>
                <w:iCs/>
                <w:lang w:val="en-GB"/>
              </w:rPr>
              <w:t>"For example, I have an academic study going on here, and sometimes patients are willing to talk, but after the discussion, they say</w:t>
            </w:r>
            <w:r w:rsidR="003A626D">
              <w:rPr>
                <w:rFonts w:ascii="Arial" w:hAnsi="Arial" w:cs="Arial"/>
                <w:i/>
                <w:iCs/>
                <w:lang w:val="en-GB"/>
              </w:rPr>
              <w:t xml:space="preserve"> that they think</w:t>
            </w:r>
            <w:r w:rsidRPr="00E51B92">
              <w:rPr>
                <w:rFonts w:ascii="Arial" w:hAnsi="Arial" w:cs="Arial"/>
                <w:i/>
                <w:iCs/>
                <w:lang w:val="en-GB"/>
              </w:rPr>
              <w:t xml:space="preserve"> the hospital </w:t>
            </w:r>
            <w:r w:rsidR="003A626D">
              <w:rPr>
                <w:rFonts w:ascii="Arial" w:hAnsi="Arial" w:cs="Arial"/>
                <w:i/>
                <w:iCs/>
                <w:lang w:val="en-GB"/>
              </w:rPr>
              <w:t xml:space="preserve">is </w:t>
            </w:r>
            <w:r w:rsidRPr="00E51B92">
              <w:rPr>
                <w:rFonts w:ascii="Arial" w:hAnsi="Arial" w:cs="Arial"/>
                <w:i/>
                <w:iCs/>
                <w:lang w:val="en-GB"/>
              </w:rPr>
              <w:t>too big and too far away. These patients live quite close</w:t>
            </w:r>
            <w:r w:rsidR="003A626D">
              <w:rPr>
                <w:rFonts w:ascii="Arial" w:hAnsi="Arial" w:cs="Arial"/>
                <w:i/>
                <w:iCs/>
                <w:lang w:val="en-GB"/>
              </w:rPr>
              <w:t xml:space="preserve"> by, I’d have said</w:t>
            </w:r>
            <w:r w:rsidRPr="00E51B92">
              <w:rPr>
                <w:rFonts w:ascii="Arial" w:hAnsi="Arial" w:cs="Arial"/>
                <w:i/>
                <w:iCs/>
                <w:lang w:val="en-GB"/>
              </w:rPr>
              <w:t>, but the distance is too much</w:t>
            </w:r>
            <w:r w:rsidR="003A626D">
              <w:rPr>
                <w:rFonts w:ascii="Arial" w:hAnsi="Arial" w:cs="Arial"/>
                <w:i/>
                <w:iCs/>
                <w:lang w:val="en-GB"/>
              </w:rPr>
              <w:t xml:space="preserve"> for them</w:t>
            </w:r>
            <w:r w:rsidRPr="00E51B92">
              <w:rPr>
                <w:rFonts w:ascii="Arial" w:hAnsi="Arial" w:cs="Arial"/>
                <w:i/>
                <w:iCs/>
                <w:lang w:val="en-GB"/>
              </w:rPr>
              <w:t xml:space="preserve"> and they prefer to stay in their local hospital. </w:t>
            </w:r>
            <w:r w:rsidR="00A9242A">
              <w:rPr>
                <w:rFonts w:ascii="Arial" w:hAnsi="Arial" w:cs="Arial"/>
                <w:i/>
                <w:iCs/>
                <w:lang w:val="en-GB"/>
              </w:rPr>
              <w:t>F</w:t>
            </w:r>
            <w:r w:rsidRPr="00E51B92">
              <w:rPr>
                <w:rFonts w:ascii="Arial" w:hAnsi="Arial" w:cs="Arial"/>
                <w:i/>
                <w:iCs/>
                <w:lang w:val="en-GB"/>
              </w:rPr>
              <w:t xml:space="preserve">or people who have limited mobility or those who don’t have much money or are in debt restructuring, </w:t>
            </w:r>
            <w:r w:rsidR="00A9242A">
              <w:rPr>
                <w:rFonts w:ascii="Arial" w:hAnsi="Arial" w:cs="Arial"/>
                <w:i/>
                <w:iCs/>
                <w:lang w:val="en-GB"/>
              </w:rPr>
              <w:t xml:space="preserve">I reckon </w:t>
            </w:r>
            <w:r w:rsidRPr="00E51B92">
              <w:rPr>
                <w:rFonts w:ascii="Arial" w:hAnsi="Arial" w:cs="Arial"/>
                <w:i/>
                <w:iCs/>
                <w:lang w:val="en-GB"/>
              </w:rPr>
              <w:t xml:space="preserve">it saves them time and energy if we can take their blood at a nearby hospital. </w:t>
            </w:r>
            <w:r w:rsidR="00A9242A">
              <w:rPr>
                <w:rFonts w:ascii="Arial" w:hAnsi="Arial" w:cs="Arial"/>
                <w:i/>
                <w:iCs/>
                <w:lang w:val="en-GB"/>
              </w:rPr>
              <w:t>It</w:t>
            </w:r>
            <w:r w:rsidR="00A9242A" w:rsidRPr="00E51B92">
              <w:rPr>
                <w:rFonts w:ascii="Arial" w:hAnsi="Arial" w:cs="Arial"/>
                <w:i/>
                <w:iCs/>
                <w:lang w:val="en-GB"/>
              </w:rPr>
              <w:t xml:space="preserve"> </w:t>
            </w:r>
            <w:r w:rsidRPr="00E51B92">
              <w:rPr>
                <w:rFonts w:ascii="Arial" w:hAnsi="Arial" w:cs="Arial"/>
                <w:i/>
                <w:iCs/>
                <w:lang w:val="en-GB"/>
              </w:rPr>
              <w:t>really reduces costs for them."</w:t>
            </w:r>
          </w:p>
          <w:p w14:paraId="6190DF85" w14:textId="5730540C" w:rsidR="00CF7924" w:rsidRPr="00E51B92" w:rsidRDefault="00CF7924" w:rsidP="00CF7924">
            <w:pPr>
              <w:jc w:val="both"/>
              <w:rPr>
                <w:rFonts w:ascii="Arial" w:hAnsi="Arial" w:cs="Arial"/>
                <w:i/>
                <w:iCs/>
                <w:lang w:val="en-GB"/>
              </w:rPr>
            </w:pPr>
          </w:p>
        </w:tc>
        <w:tc>
          <w:tcPr>
            <w:tcW w:w="993" w:type="dxa"/>
            <w:tcBorders>
              <w:top w:val="nil"/>
              <w:bottom w:val="nil"/>
            </w:tcBorders>
          </w:tcPr>
          <w:p w14:paraId="0DDBCDA2" w14:textId="6EEA333C" w:rsidR="00CF7924" w:rsidRPr="00E51B92" w:rsidRDefault="00CF7924" w:rsidP="00CF7924">
            <w:pPr>
              <w:rPr>
                <w:rFonts w:ascii="Arial" w:hAnsi="Arial" w:cs="Arial"/>
                <w:lang w:val="en-GB"/>
              </w:rPr>
            </w:pPr>
            <w:r w:rsidRPr="00E51B92">
              <w:rPr>
                <w:rFonts w:ascii="Arial" w:hAnsi="Arial" w:cs="Arial"/>
                <w:lang w:val="en-GB"/>
              </w:rPr>
              <w:t>Q58</w:t>
            </w:r>
          </w:p>
        </w:tc>
      </w:tr>
      <w:tr w:rsidR="00CF7924" w:rsidRPr="00E51B92" w14:paraId="77D2331C" w14:textId="77777777" w:rsidTr="00843A96">
        <w:tc>
          <w:tcPr>
            <w:tcW w:w="1584" w:type="dxa"/>
            <w:tcBorders>
              <w:top w:val="nil"/>
              <w:bottom w:val="nil"/>
            </w:tcBorders>
          </w:tcPr>
          <w:p w14:paraId="0547C6A8" w14:textId="77777777" w:rsidR="00CF7924" w:rsidRPr="00E51B92" w:rsidRDefault="00CF7924" w:rsidP="00CF7924">
            <w:pPr>
              <w:rPr>
                <w:rFonts w:ascii="Arial" w:hAnsi="Arial" w:cs="Arial"/>
                <w:lang w:val="en-GB"/>
              </w:rPr>
            </w:pPr>
          </w:p>
        </w:tc>
        <w:tc>
          <w:tcPr>
            <w:tcW w:w="6378" w:type="dxa"/>
            <w:tcBorders>
              <w:top w:val="nil"/>
              <w:bottom w:val="nil"/>
            </w:tcBorders>
          </w:tcPr>
          <w:p w14:paraId="4A0FC2E6"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"I do think that mainstreaming improves accessibility to genetic care for patients with a lower socioeconomic status. If a patient can’t afford the bus or train fare, they might not go. Mainstreaming helps address this issue."</w:t>
            </w:r>
          </w:p>
          <w:p w14:paraId="2D9CC78A" w14:textId="610B4006" w:rsidR="00CF7924" w:rsidRPr="00E51B92" w:rsidRDefault="00CF7924" w:rsidP="00CF7924">
            <w:pPr>
              <w:jc w:val="both"/>
              <w:rPr>
                <w:rFonts w:ascii="Arial" w:hAnsi="Arial" w:cs="Arial"/>
                <w:i/>
                <w:iCs/>
                <w:lang w:val="en-GB"/>
              </w:rPr>
            </w:pPr>
          </w:p>
        </w:tc>
        <w:tc>
          <w:tcPr>
            <w:tcW w:w="993" w:type="dxa"/>
            <w:tcBorders>
              <w:top w:val="nil"/>
              <w:bottom w:val="nil"/>
            </w:tcBorders>
          </w:tcPr>
          <w:p w14:paraId="729FCEEC" w14:textId="29BC8766" w:rsidR="00CF7924" w:rsidRPr="00E51B92" w:rsidRDefault="00CF7924" w:rsidP="00CF7924">
            <w:pPr>
              <w:rPr>
                <w:rFonts w:ascii="Arial" w:hAnsi="Arial" w:cs="Arial"/>
                <w:lang w:val="en-GB"/>
              </w:rPr>
            </w:pPr>
            <w:r w:rsidRPr="00E51B92">
              <w:rPr>
                <w:rFonts w:ascii="Arial" w:hAnsi="Arial" w:cs="Arial"/>
                <w:lang w:val="en-GB"/>
              </w:rPr>
              <w:t>Q59</w:t>
            </w:r>
          </w:p>
        </w:tc>
      </w:tr>
      <w:tr w:rsidR="00CF7924" w:rsidRPr="00E51B92" w14:paraId="795DDB88" w14:textId="77777777" w:rsidTr="00843A96">
        <w:tc>
          <w:tcPr>
            <w:tcW w:w="1584" w:type="dxa"/>
            <w:tcBorders>
              <w:top w:val="nil"/>
              <w:bottom w:val="nil"/>
            </w:tcBorders>
          </w:tcPr>
          <w:p w14:paraId="78ACC75F" w14:textId="6A4CE0B9" w:rsidR="00CF7924" w:rsidRPr="00E51B92" w:rsidRDefault="001E0111" w:rsidP="00CF7924">
            <w:pPr>
              <w:rPr>
                <w:rFonts w:ascii="Arial" w:hAnsi="Arial" w:cs="Arial"/>
                <w:lang w:val="en-GB"/>
              </w:rPr>
            </w:pPr>
            <w:r w:rsidRPr="001E0111">
              <w:rPr>
                <w:rFonts w:ascii="Arial" w:hAnsi="Arial" w:cs="Arial"/>
                <w:lang w:val="en-GB"/>
              </w:rPr>
              <w:t>Mainstreaming reduces travel time to genetic care</w:t>
            </w:r>
          </w:p>
        </w:tc>
        <w:tc>
          <w:tcPr>
            <w:tcW w:w="6378" w:type="dxa"/>
            <w:tcBorders>
              <w:top w:val="nil"/>
              <w:bottom w:val="nil"/>
            </w:tcBorders>
          </w:tcPr>
          <w:p w14:paraId="27F70A2D"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"Some women who need to see the clinical geneticist simply don’t have transportation, so it’s really helpful that the clinical geneticist sometimes has consultation hours here, as it removes that barrier."</w:t>
            </w:r>
          </w:p>
          <w:p w14:paraId="1769883E" w14:textId="4E63E563" w:rsidR="00CF7924" w:rsidRPr="00E51B92" w:rsidRDefault="00CF7924" w:rsidP="00CF7924">
            <w:pPr>
              <w:jc w:val="both"/>
              <w:rPr>
                <w:rFonts w:ascii="Arial" w:hAnsi="Arial" w:cs="Arial"/>
                <w:i/>
                <w:iCs/>
                <w:lang w:val="en-GB"/>
              </w:rPr>
            </w:pPr>
          </w:p>
        </w:tc>
        <w:tc>
          <w:tcPr>
            <w:tcW w:w="993" w:type="dxa"/>
            <w:tcBorders>
              <w:top w:val="nil"/>
              <w:bottom w:val="nil"/>
            </w:tcBorders>
          </w:tcPr>
          <w:p w14:paraId="469C6866" w14:textId="40A31E9C" w:rsidR="00CF7924" w:rsidRPr="00E51B92" w:rsidRDefault="00CF7924" w:rsidP="00CF7924">
            <w:pPr>
              <w:rPr>
                <w:rFonts w:ascii="Arial" w:hAnsi="Arial" w:cs="Arial"/>
                <w:lang w:val="en-GB"/>
              </w:rPr>
            </w:pPr>
            <w:r w:rsidRPr="00E51B92">
              <w:rPr>
                <w:rFonts w:ascii="Arial" w:hAnsi="Arial" w:cs="Arial"/>
                <w:lang w:val="en-GB"/>
              </w:rPr>
              <w:t>Q60</w:t>
            </w:r>
          </w:p>
        </w:tc>
      </w:tr>
      <w:tr w:rsidR="00CF7924" w:rsidRPr="00E51B92" w14:paraId="5E86148F" w14:textId="77777777" w:rsidTr="00843A96">
        <w:tc>
          <w:tcPr>
            <w:tcW w:w="1584" w:type="dxa"/>
            <w:tcBorders>
              <w:top w:val="nil"/>
              <w:bottom w:val="nil"/>
            </w:tcBorders>
          </w:tcPr>
          <w:p w14:paraId="21F9B05B" w14:textId="77777777" w:rsidR="00CF7924" w:rsidRPr="00E51B92" w:rsidRDefault="00CF7924" w:rsidP="00CF7924">
            <w:pPr>
              <w:rPr>
                <w:rFonts w:ascii="Arial" w:hAnsi="Arial" w:cs="Arial"/>
                <w:lang w:val="en-GB"/>
              </w:rPr>
            </w:pPr>
          </w:p>
        </w:tc>
        <w:tc>
          <w:tcPr>
            <w:tcW w:w="6378" w:type="dxa"/>
            <w:tcBorders>
              <w:top w:val="nil"/>
              <w:bottom w:val="nil"/>
            </w:tcBorders>
          </w:tcPr>
          <w:p w14:paraId="2EAC9872"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"I do think that if there’s no mainstreaming and someone has to drive an hour just to get a blood sample taken, it will result in some patients dropping out."</w:t>
            </w:r>
          </w:p>
          <w:p w14:paraId="02EF54DA" w14:textId="53C573CB" w:rsidR="00CF7924" w:rsidRPr="00E51B92" w:rsidRDefault="00CF7924" w:rsidP="00CF7924">
            <w:pPr>
              <w:jc w:val="both"/>
              <w:rPr>
                <w:rFonts w:ascii="Arial" w:hAnsi="Arial" w:cs="Arial"/>
                <w:i/>
                <w:iCs/>
                <w:lang w:val="en-GB"/>
              </w:rPr>
            </w:pPr>
          </w:p>
        </w:tc>
        <w:tc>
          <w:tcPr>
            <w:tcW w:w="993" w:type="dxa"/>
            <w:tcBorders>
              <w:top w:val="nil"/>
              <w:bottom w:val="nil"/>
            </w:tcBorders>
          </w:tcPr>
          <w:p w14:paraId="3296CEBE" w14:textId="4CDA163F" w:rsidR="00CF7924" w:rsidRPr="00E51B92" w:rsidRDefault="00CF7924" w:rsidP="00CF7924">
            <w:pPr>
              <w:rPr>
                <w:rFonts w:ascii="Arial" w:hAnsi="Arial" w:cs="Arial"/>
                <w:lang w:val="en-GB"/>
              </w:rPr>
            </w:pPr>
            <w:r w:rsidRPr="00E51B92">
              <w:rPr>
                <w:rFonts w:ascii="Arial" w:hAnsi="Arial" w:cs="Arial"/>
                <w:lang w:val="en-GB"/>
              </w:rPr>
              <w:t>Q61</w:t>
            </w:r>
          </w:p>
        </w:tc>
      </w:tr>
      <w:tr w:rsidR="00CF7924" w:rsidRPr="00E51B92" w14:paraId="2E440381" w14:textId="77777777" w:rsidTr="00843A96">
        <w:tc>
          <w:tcPr>
            <w:tcW w:w="1584" w:type="dxa"/>
            <w:tcBorders>
              <w:top w:val="nil"/>
              <w:bottom w:val="nil"/>
            </w:tcBorders>
          </w:tcPr>
          <w:p w14:paraId="0EA22986" w14:textId="09BDA68C" w:rsidR="00CF7924" w:rsidRPr="00E51B92" w:rsidRDefault="00CF7924" w:rsidP="00CF7924">
            <w:pPr>
              <w:rPr>
                <w:rFonts w:ascii="Arial" w:hAnsi="Arial" w:cs="Arial"/>
                <w:lang w:val="en-GB"/>
              </w:rPr>
            </w:pPr>
          </w:p>
        </w:tc>
        <w:tc>
          <w:tcPr>
            <w:tcW w:w="6378" w:type="dxa"/>
            <w:tcBorders>
              <w:top w:val="nil"/>
              <w:bottom w:val="nil"/>
            </w:tcBorders>
          </w:tcPr>
          <w:p w14:paraId="6641F1E8" w14:textId="107C3183" w:rsidR="00CF7924" w:rsidRPr="00E51B92" w:rsidRDefault="00CF7924" w:rsidP="00CF7924">
            <w:pPr>
              <w:jc w:val="both"/>
              <w:rPr>
                <w:rFonts w:ascii="Arial" w:hAnsi="Arial" w:cs="Arial"/>
                <w:i/>
                <w:iCs/>
                <w:lang w:val="en-GB"/>
              </w:rPr>
            </w:pPr>
            <w:r w:rsidRPr="00E51B92">
              <w:rPr>
                <w:rFonts w:ascii="Arial" w:hAnsi="Arial" w:cs="Arial"/>
                <w:i/>
                <w:iCs/>
                <w:lang w:val="en-GB"/>
              </w:rPr>
              <w:t>"</w:t>
            </w:r>
            <w:r w:rsidR="00A9242A">
              <w:rPr>
                <w:rFonts w:ascii="Arial" w:hAnsi="Arial" w:cs="Arial"/>
                <w:i/>
                <w:iCs/>
                <w:lang w:val="en-GB"/>
              </w:rPr>
              <w:t>I</w:t>
            </w:r>
            <w:r w:rsidRPr="00E51B92">
              <w:rPr>
                <w:rFonts w:ascii="Arial" w:hAnsi="Arial" w:cs="Arial"/>
                <w:i/>
                <w:iCs/>
                <w:lang w:val="en-GB"/>
              </w:rPr>
              <w:t xml:space="preserve">t's hard to imagine sometimes, but cities can be big and intimidating </w:t>
            </w:r>
            <w:r w:rsidR="00A9242A">
              <w:rPr>
                <w:rFonts w:ascii="Arial" w:hAnsi="Arial" w:cs="Arial"/>
                <w:i/>
                <w:iCs/>
                <w:lang w:val="en-GB"/>
              </w:rPr>
              <w:t>places if</w:t>
            </w:r>
            <w:r w:rsidR="00A9242A" w:rsidRPr="00E51B92">
              <w:rPr>
                <w:rFonts w:ascii="Arial" w:hAnsi="Arial" w:cs="Arial"/>
                <w:i/>
                <w:iCs/>
                <w:lang w:val="en-GB"/>
              </w:rPr>
              <w:t xml:space="preserve"> </w:t>
            </w:r>
            <w:r w:rsidRPr="00E51B92">
              <w:rPr>
                <w:rFonts w:ascii="Arial" w:hAnsi="Arial" w:cs="Arial"/>
                <w:i/>
                <w:iCs/>
                <w:lang w:val="en-GB"/>
              </w:rPr>
              <w:t>you have to figure out where to go and search for a parking spot…"</w:t>
            </w:r>
          </w:p>
          <w:p w14:paraId="7E1FB804" w14:textId="4AAC2C8F" w:rsidR="00CF7924" w:rsidRPr="00E51B92" w:rsidRDefault="00CF7924" w:rsidP="00CF7924">
            <w:pPr>
              <w:jc w:val="both"/>
              <w:rPr>
                <w:rFonts w:ascii="Arial" w:hAnsi="Arial" w:cs="Arial"/>
                <w:i/>
                <w:iCs/>
                <w:lang w:val="en-GB"/>
              </w:rPr>
            </w:pPr>
          </w:p>
        </w:tc>
        <w:tc>
          <w:tcPr>
            <w:tcW w:w="993" w:type="dxa"/>
            <w:tcBorders>
              <w:top w:val="nil"/>
              <w:bottom w:val="nil"/>
            </w:tcBorders>
          </w:tcPr>
          <w:p w14:paraId="21E37674" w14:textId="659444FA" w:rsidR="00CF7924" w:rsidRPr="00E51B92" w:rsidRDefault="00CF7924" w:rsidP="00CF7924">
            <w:pPr>
              <w:rPr>
                <w:rFonts w:ascii="Arial" w:hAnsi="Arial" w:cs="Arial"/>
                <w:lang w:val="en-GB"/>
              </w:rPr>
            </w:pPr>
            <w:r w:rsidRPr="00E51B92">
              <w:rPr>
                <w:rFonts w:ascii="Arial" w:hAnsi="Arial" w:cs="Arial"/>
                <w:lang w:val="en-GB"/>
              </w:rPr>
              <w:t>Q62</w:t>
            </w:r>
          </w:p>
        </w:tc>
      </w:tr>
      <w:tr w:rsidR="00CF7924" w:rsidRPr="00E51B92" w14:paraId="561DA8E8" w14:textId="77777777" w:rsidTr="00843A96">
        <w:tc>
          <w:tcPr>
            <w:tcW w:w="1584" w:type="dxa"/>
            <w:tcBorders>
              <w:top w:val="nil"/>
              <w:bottom w:val="nil"/>
            </w:tcBorders>
          </w:tcPr>
          <w:p w14:paraId="1DB0425A" w14:textId="77777777" w:rsidR="00CF7924" w:rsidRPr="00E51B92" w:rsidRDefault="00CF7924" w:rsidP="00CF7924">
            <w:pPr>
              <w:rPr>
                <w:rFonts w:ascii="Arial" w:hAnsi="Arial" w:cs="Arial"/>
                <w:lang w:val="en-GB"/>
              </w:rPr>
            </w:pPr>
          </w:p>
        </w:tc>
        <w:tc>
          <w:tcPr>
            <w:tcW w:w="6378" w:type="dxa"/>
            <w:tcBorders>
              <w:top w:val="nil"/>
              <w:bottom w:val="nil"/>
            </w:tcBorders>
          </w:tcPr>
          <w:p w14:paraId="5648A88D" w14:textId="3C8A47F6" w:rsidR="00CF7924" w:rsidRPr="00E51B92" w:rsidRDefault="00CF7924" w:rsidP="00CF7924">
            <w:pPr>
              <w:jc w:val="both"/>
              <w:rPr>
                <w:rFonts w:ascii="Arial" w:hAnsi="Arial" w:cs="Arial"/>
                <w:i/>
                <w:iCs/>
                <w:lang w:val="en-GB"/>
              </w:rPr>
            </w:pPr>
            <w:r w:rsidRPr="00E51B92">
              <w:rPr>
                <w:rFonts w:ascii="Arial" w:hAnsi="Arial" w:cs="Arial"/>
                <w:i/>
                <w:iCs/>
                <w:lang w:val="en-GB"/>
              </w:rPr>
              <w:t>"Well, we do a lot of video counsel</w:t>
            </w:r>
            <w:r w:rsidR="00A9242A">
              <w:rPr>
                <w:rFonts w:ascii="Arial" w:hAnsi="Arial" w:cs="Arial"/>
                <w:i/>
                <w:iCs/>
                <w:lang w:val="en-GB"/>
              </w:rPr>
              <w:t>l</w:t>
            </w:r>
            <w:r w:rsidRPr="00E51B92">
              <w:rPr>
                <w:rFonts w:ascii="Arial" w:hAnsi="Arial" w:cs="Arial"/>
                <w:i/>
                <w:iCs/>
                <w:lang w:val="en-GB"/>
              </w:rPr>
              <w:t xml:space="preserve">ing, which makes it much easier to counsel people. And </w:t>
            </w:r>
            <w:r w:rsidR="00A9242A">
              <w:rPr>
                <w:rFonts w:ascii="Arial" w:hAnsi="Arial" w:cs="Arial"/>
                <w:i/>
                <w:iCs/>
                <w:lang w:val="en-GB"/>
              </w:rPr>
              <w:t>a lot</w:t>
            </w:r>
            <w:r w:rsidR="00A9242A" w:rsidRPr="00E51B92">
              <w:rPr>
                <w:rFonts w:ascii="Arial" w:hAnsi="Arial" w:cs="Arial"/>
                <w:i/>
                <w:iCs/>
                <w:lang w:val="en-GB"/>
              </w:rPr>
              <w:t xml:space="preserve"> </w:t>
            </w:r>
            <w:r w:rsidRPr="00E51B92">
              <w:rPr>
                <w:rFonts w:ascii="Arial" w:hAnsi="Arial" w:cs="Arial"/>
                <w:i/>
                <w:iCs/>
                <w:lang w:val="en-GB"/>
              </w:rPr>
              <w:t xml:space="preserve">people say the same thing. I have a lot of patients who live </w:t>
            </w:r>
            <w:r w:rsidR="00A9242A">
              <w:rPr>
                <w:rFonts w:ascii="Arial" w:hAnsi="Arial" w:cs="Arial"/>
                <w:i/>
                <w:iCs/>
                <w:lang w:val="en-GB"/>
              </w:rPr>
              <w:t xml:space="preserve">a long way </w:t>
            </w:r>
            <w:r w:rsidRPr="00E51B92">
              <w:rPr>
                <w:rFonts w:ascii="Arial" w:hAnsi="Arial" w:cs="Arial"/>
                <w:i/>
                <w:iCs/>
                <w:lang w:val="en-GB"/>
              </w:rPr>
              <w:t xml:space="preserve">from the hospital, and they’re happy not to have to travel an hour each way </w:t>
            </w:r>
            <w:r w:rsidR="00A9242A">
              <w:rPr>
                <w:rFonts w:ascii="Arial" w:hAnsi="Arial" w:cs="Arial"/>
                <w:i/>
                <w:iCs/>
                <w:lang w:val="en-GB"/>
              </w:rPr>
              <w:t>and</w:t>
            </w:r>
            <w:r w:rsidRPr="00E51B92">
              <w:rPr>
                <w:rFonts w:ascii="Arial" w:hAnsi="Arial" w:cs="Arial"/>
                <w:i/>
                <w:iCs/>
                <w:lang w:val="en-GB"/>
              </w:rPr>
              <w:t xml:space="preserve"> be able to do it via video call instead."</w:t>
            </w:r>
          </w:p>
          <w:p w14:paraId="0DEE2BE6" w14:textId="4A040029" w:rsidR="00CF7924" w:rsidRPr="00E51B92" w:rsidRDefault="00CF7924" w:rsidP="00CF7924">
            <w:pPr>
              <w:jc w:val="both"/>
              <w:rPr>
                <w:rFonts w:ascii="Arial" w:hAnsi="Arial" w:cs="Arial"/>
                <w:i/>
                <w:iCs/>
                <w:lang w:val="en-GB"/>
              </w:rPr>
            </w:pPr>
          </w:p>
        </w:tc>
        <w:tc>
          <w:tcPr>
            <w:tcW w:w="993" w:type="dxa"/>
            <w:tcBorders>
              <w:top w:val="nil"/>
              <w:bottom w:val="nil"/>
            </w:tcBorders>
          </w:tcPr>
          <w:p w14:paraId="0516C8B0" w14:textId="04271FB6" w:rsidR="00CF7924" w:rsidRPr="00E51B92" w:rsidRDefault="00CF7924" w:rsidP="00CF7924">
            <w:pPr>
              <w:rPr>
                <w:rFonts w:ascii="Arial" w:hAnsi="Arial" w:cs="Arial"/>
                <w:lang w:val="en-GB"/>
              </w:rPr>
            </w:pPr>
            <w:r w:rsidRPr="00E51B92">
              <w:rPr>
                <w:rFonts w:ascii="Arial" w:hAnsi="Arial" w:cs="Arial"/>
                <w:lang w:val="en-GB"/>
              </w:rPr>
              <w:t>Q63</w:t>
            </w:r>
          </w:p>
        </w:tc>
      </w:tr>
      <w:tr w:rsidR="00CF7924" w:rsidRPr="00E51B92" w14:paraId="400C81C2" w14:textId="77777777" w:rsidTr="00843A96">
        <w:tc>
          <w:tcPr>
            <w:tcW w:w="1584" w:type="dxa"/>
            <w:tcBorders>
              <w:top w:val="nil"/>
              <w:bottom w:val="nil"/>
            </w:tcBorders>
          </w:tcPr>
          <w:p w14:paraId="297FC973" w14:textId="77777777" w:rsidR="00CF7924" w:rsidRPr="00E51B92" w:rsidRDefault="00CF7924" w:rsidP="00CF7924">
            <w:pPr>
              <w:rPr>
                <w:rFonts w:ascii="Arial" w:hAnsi="Arial" w:cs="Arial"/>
                <w:lang w:val="en-GB"/>
              </w:rPr>
            </w:pPr>
          </w:p>
        </w:tc>
        <w:tc>
          <w:tcPr>
            <w:tcW w:w="6378" w:type="dxa"/>
            <w:tcBorders>
              <w:top w:val="nil"/>
              <w:bottom w:val="nil"/>
            </w:tcBorders>
          </w:tcPr>
          <w:p w14:paraId="0A45CB8D" w14:textId="0FE98FE2"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"To be honest, I think that's a bit of nonsense in the Netherlands. We have </w:t>
            </w:r>
            <w:r w:rsidR="00A9242A">
              <w:rPr>
                <w:rFonts w:ascii="Arial" w:hAnsi="Arial" w:cs="Arial"/>
                <w:i/>
                <w:iCs/>
                <w:lang w:val="en-GB"/>
              </w:rPr>
              <w:t>a hundred</w:t>
            </w:r>
            <w:r w:rsidR="00A9242A" w:rsidRPr="00E51B92">
              <w:rPr>
                <w:rFonts w:ascii="Arial" w:hAnsi="Arial" w:cs="Arial"/>
                <w:i/>
                <w:iCs/>
                <w:lang w:val="en-GB"/>
              </w:rPr>
              <w:t xml:space="preserve"> </w:t>
            </w:r>
            <w:r w:rsidRPr="00E51B92">
              <w:rPr>
                <w:rFonts w:ascii="Arial" w:hAnsi="Arial" w:cs="Arial"/>
                <w:i/>
                <w:iCs/>
                <w:lang w:val="en-GB"/>
              </w:rPr>
              <w:t xml:space="preserve">hospitals and </w:t>
            </w:r>
            <w:r w:rsidR="00A9242A">
              <w:rPr>
                <w:rFonts w:ascii="Arial" w:hAnsi="Arial" w:cs="Arial"/>
                <w:i/>
                <w:iCs/>
                <w:lang w:val="en-GB"/>
              </w:rPr>
              <w:t xml:space="preserve">several </w:t>
            </w:r>
            <w:r w:rsidRPr="00E51B92">
              <w:rPr>
                <w:rFonts w:ascii="Arial" w:hAnsi="Arial" w:cs="Arial"/>
                <w:i/>
                <w:iCs/>
                <w:lang w:val="en-GB"/>
              </w:rPr>
              <w:t>academic cent</w:t>
            </w:r>
            <w:r w:rsidR="00A9242A">
              <w:rPr>
                <w:rFonts w:ascii="Arial" w:hAnsi="Arial" w:cs="Arial"/>
                <w:i/>
                <w:iCs/>
                <w:lang w:val="en-GB"/>
              </w:rPr>
              <w:t>r</w:t>
            </w:r>
            <w:r w:rsidRPr="00E51B92">
              <w:rPr>
                <w:rFonts w:ascii="Arial" w:hAnsi="Arial" w:cs="Arial"/>
                <w:i/>
                <w:iCs/>
                <w:lang w:val="en-GB"/>
              </w:rPr>
              <w:t>es. You don’t really have to travel very far. You can also have a video consultation, so I can't imagine that travel distance is a significant barrier for patients in the Netherlands."</w:t>
            </w:r>
          </w:p>
          <w:p w14:paraId="265FFBE6" w14:textId="686149E8" w:rsidR="00CF7924" w:rsidRPr="00E51B92" w:rsidRDefault="00CF7924" w:rsidP="00CF7924">
            <w:pPr>
              <w:jc w:val="both"/>
              <w:rPr>
                <w:rFonts w:ascii="Arial" w:hAnsi="Arial" w:cs="Arial"/>
                <w:i/>
                <w:iCs/>
                <w:lang w:val="en-GB"/>
              </w:rPr>
            </w:pPr>
          </w:p>
        </w:tc>
        <w:tc>
          <w:tcPr>
            <w:tcW w:w="993" w:type="dxa"/>
            <w:tcBorders>
              <w:top w:val="nil"/>
              <w:bottom w:val="nil"/>
            </w:tcBorders>
          </w:tcPr>
          <w:p w14:paraId="4B4F6618" w14:textId="6BF84A61" w:rsidR="00CF7924" w:rsidRPr="00E51B92" w:rsidRDefault="00CF7924" w:rsidP="00CF7924">
            <w:pPr>
              <w:rPr>
                <w:rFonts w:ascii="Arial" w:hAnsi="Arial" w:cs="Arial"/>
                <w:lang w:val="en-GB"/>
              </w:rPr>
            </w:pPr>
            <w:r w:rsidRPr="00E51B92">
              <w:rPr>
                <w:rFonts w:ascii="Arial" w:hAnsi="Arial" w:cs="Arial"/>
                <w:lang w:val="en-GB"/>
              </w:rPr>
              <w:t>Q64</w:t>
            </w:r>
          </w:p>
        </w:tc>
      </w:tr>
      <w:tr w:rsidR="00CF7924" w:rsidRPr="00E51B92" w14:paraId="59EAE1D6" w14:textId="77777777" w:rsidTr="00843A96">
        <w:tc>
          <w:tcPr>
            <w:tcW w:w="1584" w:type="dxa"/>
            <w:tcBorders>
              <w:top w:val="nil"/>
              <w:bottom w:val="nil"/>
            </w:tcBorders>
          </w:tcPr>
          <w:p w14:paraId="5BCFA734" w14:textId="77777777" w:rsidR="00CF7924" w:rsidRPr="00E51B92" w:rsidRDefault="00CF7924" w:rsidP="00CF7924">
            <w:pPr>
              <w:rPr>
                <w:rFonts w:ascii="Arial" w:hAnsi="Arial" w:cs="Arial"/>
                <w:lang w:val="en-GB"/>
              </w:rPr>
            </w:pPr>
          </w:p>
        </w:tc>
        <w:tc>
          <w:tcPr>
            <w:tcW w:w="6378" w:type="dxa"/>
            <w:tcBorders>
              <w:top w:val="nil"/>
              <w:bottom w:val="nil"/>
            </w:tcBorders>
          </w:tcPr>
          <w:p w14:paraId="1FFA67F1" w14:textId="4635FD32"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"In oncology, patients with lower socioeconomic status have less access to specialist care. They have fewer opportunities to travel, they don’t want to, they can’t, or it’s too expensive. </w:t>
            </w:r>
            <w:r w:rsidR="00A9242A">
              <w:rPr>
                <w:rFonts w:ascii="Arial" w:hAnsi="Arial" w:cs="Arial"/>
                <w:i/>
                <w:iCs/>
                <w:lang w:val="en-GB"/>
              </w:rPr>
              <w:t>T</w:t>
            </w:r>
            <w:r w:rsidRPr="00E51B92">
              <w:rPr>
                <w:rFonts w:ascii="Arial" w:hAnsi="Arial" w:cs="Arial"/>
                <w:i/>
                <w:iCs/>
                <w:lang w:val="en-GB"/>
              </w:rPr>
              <w:t>hat’s a fairly large group of patients for whom this is the case, and it applies to genetic care as well, which is centrali</w:t>
            </w:r>
            <w:r w:rsidR="00A9242A">
              <w:rPr>
                <w:rFonts w:ascii="Arial" w:hAnsi="Arial" w:cs="Arial"/>
                <w:i/>
                <w:iCs/>
                <w:lang w:val="en-GB"/>
              </w:rPr>
              <w:t>s</w:t>
            </w:r>
            <w:r w:rsidRPr="00E51B92">
              <w:rPr>
                <w:rFonts w:ascii="Arial" w:hAnsi="Arial" w:cs="Arial"/>
                <w:i/>
                <w:iCs/>
                <w:lang w:val="en-GB"/>
              </w:rPr>
              <w:t>ed. So doing this</w:t>
            </w:r>
            <w:r w:rsidR="00A9242A">
              <w:rPr>
                <w:rFonts w:ascii="Arial" w:hAnsi="Arial" w:cs="Arial"/>
                <w:i/>
                <w:iCs/>
                <w:lang w:val="en-GB"/>
              </w:rPr>
              <w:t xml:space="preserve"> lets us</w:t>
            </w:r>
            <w:r w:rsidRPr="00E51B92">
              <w:rPr>
                <w:rFonts w:ascii="Arial" w:hAnsi="Arial" w:cs="Arial"/>
                <w:i/>
                <w:iCs/>
                <w:lang w:val="en-GB"/>
              </w:rPr>
              <w:t xml:space="preserve"> bring care closer to the patients, making it accessible to everyone, as it should be."</w:t>
            </w:r>
          </w:p>
          <w:p w14:paraId="484E684E" w14:textId="5CF58DC0" w:rsidR="00CF7924" w:rsidRPr="00E51B92" w:rsidRDefault="00CF7924" w:rsidP="00CF7924">
            <w:pPr>
              <w:jc w:val="both"/>
              <w:rPr>
                <w:rFonts w:ascii="Arial" w:hAnsi="Arial" w:cs="Arial"/>
                <w:i/>
                <w:iCs/>
                <w:lang w:val="en-GB"/>
              </w:rPr>
            </w:pPr>
          </w:p>
        </w:tc>
        <w:tc>
          <w:tcPr>
            <w:tcW w:w="993" w:type="dxa"/>
            <w:tcBorders>
              <w:top w:val="nil"/>
              <w:bottom w:val="nil"/>
            </w:tcBorders>
          </w:tcPr>
          <w:p w14:paraId="03046031" w14:textId="2F4A4D19" w:rsidR="00CF7924" w:rsidRPr="00E51B92" w:rsidRDefault="00CF7924" w:rsidP="00CF7924">
            <w:pPr>
              <w:rPr>
                <w:rFonts w:ascii="Arial" w:hAnsi="Arial" w:cs="Arial"/>
                <w:lang w:val="en-GB"/>
              </w:rPr>
            </w:pPr>
            <w:r w:rsidRPr="00E51B92">
              <w:rPr>
                <w:rFonts w:ascii="Arial" w:hAnsi="Arial" w:cs="Arial"/>
                <w:lang w:val="en-GB"/>
              </w:rPr>
              <w:t>Q65</w:t>
            </w:r>
          </w:p>
        </w:tc>
      </w:tr>
      <w:tr w:rsidR="00CF7924" w:rsidRPr="00E51B92" w14:paraId="384A9DEF" w14:textId="77777777" w:rsidTr="00843A96">
        <w:tc>
          <w:tcPr>
            <w:tcW w:w="1584" w:type="dxa"/>
            <w:tcBorders>
              <w:top w:val="nil"/>
              <w:bottom w:val="nil"/>
            </w:tcBorders>
          </w:tcPr>
          <w:p w14:paraId="51142AC1" w14:textId="4BAB0553" w:rsidR="00CF7924" w:rsidRPr="00E51B92" w:rsidRDefault="00CF7924" w:rsidP="00CF7924">
            <w:pPr>
              <w:rPr>
                <w:rFonts w:ascii="Arial" w:hAnsi="Arial" w:cs="Arial"/>
                <w:lang w:val="en-GB"/>
              </w:rPr>
            </w:pPr>
          </w:p>
        </w:tc>
        <w:tc>
          <w:tcPr>
            <w:tcW w:w="6378" w:type="dxa"/>
            <w:tcBorders>
              <w:top w:val="nil"/>
              <w:bottom w:val="nil"/>
            </w:tcBorders>
          </w:tcPr>
          <w:p w14:paraId="453C50FD"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"If the patient has to spend two hours on the bus and doesn't have the money for it, and then decides to skip the appointment, it certainly helps if they can simply have the test done at their own hospital."</w:t>
            </w:r>
          </w:p>
          <w:p w14:paraId="0DB91C30" w14:textId="1855C893" w:rsidR="00CF7924" w:rsidRPr="00E51B92" w:rsidRDefault="00CF7924" w:rsidP="00CF7924">
            <w:pPr>
              <w:jc w:val="both"/>
              <w:rPr>
                <w:rFonts w:ascii="Arial" w:hAnsi="Arial" w:cs="Arial"/>
                <w:i/>
                <w:iCs/>
                <w:lang w:val="en-GB"/>
              </w:rPr>
            </w:pPr>
          </w:p>
        </w:tc>
        <w:tc>
          <w:tcPr>
            <w:tcW w:w="993" w:type="dxa"/>
            <w:tcBorders>
              <w:top w:val="nil"/>
              <w:bottom w:val="nil"/>
            </w:tcBorders>
          </w:tcPr>
          <w:p w14:paraId="117B0A66" w14:textId="507C7440" w:rsidR="00CF7924" w:rsidRPr="00E51B92" w:rsidRDefault="00CF7924" w:rsidP="00CF7924">
            <w:pPr>
              <w:rPr>
                <w:rFonts w:ascii="Arial" w:hAnsi="Arial" w:cs="Arial"/>
                <w:lang w:val="en-GB"/>
              </w:rPr>
            </w:pPr>
            <w:r w:rsidRPr="00E51B92">
              <w:rPr>
                <w:rFonts w:ascii="Arial" w:hAnsi="Arial" w:cs="Arial"/>
                <w:lang w:val="en-GB"/>
              </w:rPr>
              <w:t>Q66</w:t>
            </w:r>
          </w:p>
        </w:tc>
      </w:tr>
      <w:tr w:rsidR="00CF7924" w:rsidRPr="00E51B92" w14:paraId="026E8FFF" w14:textId="77777777" w:rsidTr="00843A96">
        <w:tc>
          <w:tcPr>
            <w:tcW w:w="1584" w:type="dxa"/>
            <w:tcBorders>
              <w:top w:val="nil"/>
              <w:bottom w:val="nil"/>
            </w:tcBorders>
          </w:tcPr>
          <w:p w14:paraId="44E9CDE1" w14:textId="13A10D61" w:rsidR="00CF7924" w:rsidRPr="00E51B92" w:rsidRDefault="00CF7924" w:rsidP="00CF7924">
            <w:pPr>
              <w:rPr>
                <w:rFonts w:ascii="Arial" w:hAnsi="Arial" w:cs="Arial"/>
                <w:lang w:val="en-GB"/>
              </w:rPr>
            </w:pPr>
            <w:r w:rsidRPr="00E51B92">
              <w:rPr>
                <w:rFonts w:ascii="Arial" w:hAnsi="Arial" w:cs="Arial"/>
                <w:lang w:val="en-GB"/>
              </w:rPr>
              <w:t>Effective collaboration</w:t>
            </w:r>
            <w:r w:rsidR="001E0111">
              <w:rPr>
                <w:rFonts w:ascii="Arial" w:hAnsi="Arial" w:cs="Arial"/>
                <w:lang w:val="en-GB"/>
              </w:rPr>
              <w:t xml:space="preserve"> needed</w:t>
            </w:r>
          </w:p>
        </w:tc>
        <w:tc>
          <w:tcPr>
            <w:tcW w:w="6378" w:type="dxa"/>
            <w:tcBorders>
              <w:top w:val="nil"/>
              <w:bottom w:val="nil"/>
            </w:tcBorders>
          </w:tcPr>
          <w:p w14:paraId="75E413C8" w14:textId="203F38FD"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“What is important is that you agree within your hospital on how to implement mainstream genetic testing in your care pathway. We made agreements about that: </w:t>
            </w:r>
            <w:r w:rsidR="005D5264">
              <w:rPr>
                <w:rFonts w:ascii="Arial" w:hAnsi="Arial" w:cs="Arial"/>
                <w:i/>
                <w:iCs/>
                <w:lang w:val="en-GB"/>
              </w:rPr>
              <w:t>w</w:t>
            </w:r>
            <w:r w:rsidRPr="00E51B92">
              <w:rPr>
                <w:rFonts w:ascii="Arial" w:hAnsi="Arial" w:cs="Arial"/>
                <w:i/>
                <w:iCs/>
                <w:lang w:val="en-GB"/>
              </w:rPr>
              <w:t>ho takes the patient history, who initially requests the clinical genetic testing. When we implemented mainstream genetic testing, we involved all the relevant parties in that process.”</w:t>
            </w:r>
          </w:p>
          <w:p w14:paraId="588BFD9D" w14:textId="585DB49D" w:rsidR="00CF7924" w:rsidRPr="00E51B92" w:rsidRDefault="00CF7924" w:rsidP="00CF7924">
            <w:pPr>
              <w:jc w:val="both"/>
              <w:rPr>
                <w:rFonts w:ascii="Arial" w:hAnsi="Arial" w:cs="Arial"/>
                <w:i/>
                <w:iCs/>
                <w:lang w:val="en-GB"/>
              </w:rPr>
            </w:pPr>
          </w:p>
        </w:tc>
        <w:tc>
          <w:tcPr>
            <w:tcW w:w="993" w:type="dxa"/>
            <w:tcBorders>
              <w:top w:val="nil"/>
              <w:bottom w:val="nil"/>
            </w:tcBorders>
          </w:tcPr>
          <w:p w14:paraId="0D8D57D0" w14:textId="51848F9E" w:rsidR="00CF7924" w:rsidRPr="00E51B92" w:rsidRDefault="00CF7924" w:rsidP="00CF7924">
            <w:pPr>
              <w:rPr>
                <w:rFonts w:ascii="Arial" w:hAnsi="Arial" w:cs="Arial"/>
                <w:lang w:val="en-GB"/>
              </w:rPr>
            </w:pPr>
            <w:r w:rsidRPr="00E51B92">
              <w:rPr>
                <w:rFonts w:ascii="Arial" w:hAnsi="Arial" w:cs="Arial"/>
                <w:lang w:val="en-GB"/>
              </w:rPr>
              <w:t>Q67</w:t>
            </w:r>
          </w:p>
        </w:tc>
      </w:tr>
      <w:tr w:rsidR="00CF7924" w:rsidRPr="00E51B92" w14:paraId="1AE75246" w14:textId="77777777" w:rsidTr="00843A96">
        <w:tc>
          <w:tcPr>
            <w:tcW w:w="1584" w:type="dxa"/>
            <w:tcBorders>
              <w:top w:val="nil"/>
              <w:bottom w:val="nil"/>
            </w:tcBorders>
          </w:tcPr>
          <w:p w14:paraId="5E3B2EBA" w14:textId="77777777" w:rsidR="00CF7924" w:rsidRPr="00E51B92" w:rsidRDefault="00CF7924" w:rsidP="00CF7924">
            <w:pPr>
              <w:rPr>
                <w:rFonts w:ascii="Arial" w:hAnsi="Arial" w:cs="Arial"/>
                <w:lang w:val="en-GB"/>
              </w:rPr>
            </w:pPr>
          </w:p>
        </w:tc>
        <w:tc>
          <w:tcPr>
            <w:tcW w:w="6378" w:type="dxa"/>
            <w:tcBorders>
              <w:top w:val="nil"/>
              <w:bottom w:val="nil"/>
            </w:tcBorders>
          </w:tcPr>
          <w:p w14:paraId="1E2944A0"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"I think it needs to be very clear who requests what, and when."</w:t>
            </w:r>
          </w:p>
          <w:p w14:paraId="1F7C76FB" w14:textId="76F578DE" w:rsidR="00CF7924" w:rsidRPr="00E51B92" w:rsidRDefault="00CF7924" w:rsidP="00CF7924">
            <w:pPr>
              <w:jc w:val="both"/>
              <w:rPr>
                <w:rFonts w:ascii="Arial" w:hAnsi="Arial" w:cs="Arial"/>
                <w:i/>
                <w:iCs/>
                <w:lang w:val="en-GB"/>
              </w:rPr>
            </w:pPr>
          </w:p>
        </w:tc>
        <w:tc>
          <w:tcPr>
            <w:tcW w:w="993" w:type="dxa"/>
            <w:tcBorders>
              <w:top w:val="nil"/>
              <w:bottom w:val="nil"/>
            </w:tcBorders>
          </w:tcPr>
          <w:p w14:paraId="04ED33C2" w14:textId="65868E77" w:rsidR="00CF7924" w:rsidRPr="00E51B92" w:rsidRDefault="00CF7924" w:rsidP="00CF7924">
            <w:pPr>
              <w:rPr>
                <w:rFonts w:ascii="Arial" w:hAnsi="Arial" w:cs="Arial"/>
                <w:lang w:val="en-GB"/>
              </w:rPr>
            </w:pPr>
            <w:r w:rsidRPr="00E51B92">
              <w:rPr>
                <w:rFonts w:ascii="Arial" w:hAnsi="Arial" w:cs="Arial"/>
                <w:lang w:val="en-GB"/>
              </w:rPr>
              <w:t>Q68</w:t>
            </w:r>
          </w:p>
        </w:tc>
      </w:tr>
      <w:tr w:rsidR="00CF7924" w:rsidRPr="00E51B92" w14:paraId="7438508B" w14:textId="77777777" w:rsidTr="00843A96">
        <w:tc>
          <w:tcPr>
            <w:tcW w:w="1584" w:type="dxa"/>
            <w:tcBorders>
              <w:top w:val="nil"/>
              <w:bottom w:val="nil"/>
            </w:tcBorders>
          </w:tcPr>
          <w:p w14:paraId="7838D11F" w14:textId="77777777" w:rsidR="00CF7924" w:rsidRPr="00E51B92" w:rsidRDefault="00CF7924" w:rsidP="00CF7924">
            <w:pPr>
              <w:rPr>
                <w:rFonts w:ascii="Arial" w:hAnsi="Arial" w:cs="Arial"/>
                <w:lang w:val="en-GB"/>
              </w:rPr>
            </w:pPr>
          </w:p>
        </w:tc>
        <w:tc>
          <w:tcPr>
            <w:tcW w:w="6378" w:type="dxa"/>
            <w:tcBorders>
              <w:top w:val="nil"/>
              <w:bottom w:val="nil"/>
            </w:tcBorders>
          </w:tcPr>
          <w:p w14:paraId="34E7751F" w14:textId="347A02E0"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"I think it's essential to agree within the care pathway who takes the lead, so that it </w:t>
            </w:r>
            <w:r w:rsidR="005D5264">
              <w:rPr>
                <w:rFonts w:ascii="Arial" w:hAnsi="Arial" w:cs="Arial"/>
                <w:i/>
                <w:iCs/>
                <w:lang w:val="en-GB"/>
              </w:rPr>
              <w:t>doesn’t get</w:t>
            </w:r>
            <w:r w:rsidR="005D5264" w:rsidRPr="00E51B92">
              <w:rPr>
                <w:rFonts w:ascii="Arial" w:hAnsi="Arial" w:cs="Arial"/>
                <w:i/>
                <w:iCs/>
                <w:lang w:val="en-GB"/>
              </w:rPr>
              <w:t xml:space="preserve"> </w:t>
            </w:r>
            <w:r w:rsidRPr="00E51B92">
              <w:rPr>
                <w:rFonts w:ascii="Arial" w:hAnsi="Arial" w:cs="Arial"/>
                <w:i/>
                <w:iCs/>
                <w:lang w:val="en-GB"/>
              </w:rPr>
              <w:t>forgotten or done twice by accident."</w:t>
            </w:r>
          </w:p>
          <w:p w14:paraId="36BB8115" w14:textId="78E1E85C" w:rsidR="00CF7924" w:rsidRPr="00E51B92" w:rsidRDefault="00CF7924" w:rsidP="00CF7924">
            <w:pPr>
              <w:jc w:val="both"/>
              <w:rPr>
                <w:rFonts w:ascii="Arial" w:hAnsi="Arial" w:cs="Arial"/>
                <w:i/>
                <w:iCs/>
                <w:lang w:val="en-GB"/>
              </w:rPr>
            </w:pPr>
          </w:p>
        </w:tc>
        <w:tc>
          <w:tcPr>
            <w:tcW w:w="993" w:type="dxa"/>
            <w:tcBorders>
              <w:top w:val="nil"/>
              <w:bottom w:val="nil"/>
            </w:tcBorders>
          </w:tcPr>
          <w:p w14:paraId="5253CEFB" w14:textId="761464E9" w:rsidR="00CF7924" w:rsidRPr="00E51B92" w:rsidRDefault="00CF7924" w:rsidP="00CF7924">
            <w:pPr>
              <w:rPr>
                <w:rFonts w:ascii="Arial" w:hAnsi="Arial" w:cs="Arial"/>
                <w:lang w:val="en-GB"/>
              </w:rPr>
            </w:pPr>
            <w:r w:rsidRPr="00E51B92">
              <w:rPr>
                <w:rFonts w:ascii="Arial" w:hAnsi="Arial" w:cs="Arial"/>
                <w:lang w:val="en-GB"/>
              </w:rPr>
              <w:t>Q69</w:t>
            </w:r>
          </w:p>
        </w:tc>
      </w:tr>
      <w:tr w:rsidR="00CF7924" w:rsidRPr="00E51B92" w14:paraId="1D95AF14" w14:textId="77777777" w:rsidTr="00843A96">
        <w:tc>
          <w:tcPr>
            <w:tcW w:w="1584" w:type="dxa"/>
            <w:tcBorders>
              <w:top w:val="nil"/>
              <w:bottom w:val="nil"/>
            </w:tcBorders>
          </w:tcPr>
          <w:p w14:paraId="71D1C960" w14:textId="7AF83164" w:rsidR="00CF7924" w:rsidRPr="00E51B92" w:rsidRDefault="00CF7924" w:rsidP="00CF7924">
            <w:pPr>
              <w:rPr>
                <w:rFonts w:ascii="Arial" w:hAnsi="Arial" w:cs="Arial"/>
                <w:lang w:val="en-GB"/>
              </w:rPr>
            </w:pPr>
          </w:p>
        </w:tc>
        <w:tc>
          <w:tcPr>
            <w:tcW w:w="6378" w:type="dxa"/>
            <w:tcBorders>
              <w:top w:val="nil"/>
              <w:bottom w:val="nil"/>
            </w:tcBorders>
          </w:tcPr>
          <w:p w14:paraId="3649A381" w14:textId="5A85C308"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"You really need to collaborate </w:t>
            </w:r>
            <w:r w:rsidR="005D5264">
              <w:rPr>
                <w:rFonts w:ascii="Arial" w:hAnsi="Arial" w:cs="Arial"/>
                <w:i/>
                <w:iCs/>
                <w:lang w:val="en-GB"/>
              </w:rPr>
              <w:t>properly</w:t>
            </w:r>
            <w:r w:rsidR="005D5264" w:rsidRPr="00E51B92">
              <w:rPr>
                <w:rFonts w:ascii="Arial" w:hAnsi="Arial" w:cs="Arial"/>
                <w:i/>
                <w:iCs/>
                <w:lang w:val="en-GB"/>
              </w:rPr>
              <w:t xml:space="preserve"> </w:t>
            </w:r>
            <w:r w:rsidRPr="00E51B92">
              <w:rPr>
                <w:rFonts w:ascii="Arial" w:hAnsi="Arial" w:cs="Arial"/>
                <w:i/>
                <w:iCs/>
                <w:lang w:val="en-GB"/>
              </w:rPr>
              <w:t>with your colleagues. And then it can be truly fantastic. I definitely see the added value for the patient, but you need to have very direct lines of communication with</w:t>
            </w:r>
            <w:r w:rsidR="005D5264">
              <w:rPr>
                <w:rFonts w:ascii="Arial" w:hAnsi="Arial" w:cs="Arial"/>
                <w:i/>
                <w:iCs/>
                <w:lang w:val="en-GB"/>
              </w:rPr>
              <w:t>in</w:t>
            </w:r>
            <w:r w:rsidRPr="00E51B92">
              <w:rPr>
                <w:rFonts w:ascii="Arial" w:hAnsi="Arial" w:cs="Arial"/>
                <w:i/>
                <w:iCs/>
                <w:lang w:val="en-GB"/>
              </w:rPr>
              <w:t xml:space="preserve"> your region</w:t>
            </w:r>
            <w:r w:rsidR="005D5264">
              <w:rPr>
                <w:rFonts w:ascii="Arial" w:hAnsi="Arial" w:cs="Arial"/>
                <w:i/>
                <w:iCs/>
                <w:lang w:val="en-GB"/>
              </w:rPr>
              <w:t>;</w:t>
            </w:r>
            <w:r w:rsidRPr="00E51B92">
              <w:rPr>
                <w:rFonts w:ascii="Arial" w:hAnsi="Arial" w:cs="Arial"/>
                <w:i/>
                <w:iCs/>
                <w:lang w:val="en-GB"/>
              </w:rPr>
              <w:t xml:space="preserve"> that's something I'm currently working on by positioning people in such a way that there are good contacts and by having people who are truly dedicated to genetics. </w:t>
            </w:r>
            <w:r w:rsidR="005D5264">
              <w:rPr>
                <w:rFonts w:ascii="Arial" w:hAnsi="Arial" w:cs="Arial"/>
                <w:i/>
                <w:iCs/>
                <w:lang w:val="en-GB"/>
              </w:rPr>
              <w:t>Y</w:t>
            </w:r>
            <w:r w:rsidRPr="00E51B92">
              <w:rPr>
                <w:rFonts w:ascii="Arial" w:hAnsi="Arial" w:cs="Arial"/>
                <w:i/>
                <w:iCs/>
                <w:lang w:val="en-GB"/>
              </w:rPr>
              <w:t>ou really need to have a shared goal</w:t>
            </w:r>
            <w:r w:rsidR="005D5264">
              <w:rPr>
                <w:rFonts w:ascii="Arial" w:hAnsi="Arial" w:cs="Arial"/>
                <w:i/>
                <w:iCs/>
                <w:lang w:val="en-GB"/>
              </w:rPr>
              <w:t xml:space="preserve"> for that</w:t>
            </w:r>
            <w:r w:rsidRPr="00E51B92">
              <w:rPr>
                <w:rFonts w:ascii="Arial" w:hAnsi="Arial" w:cs="Arial"/>
                <w:i/>
                <w:iCs/>
                <w:lang w:val="en-GB"/>
              </w:rPr>
              <w:t>."</w:t>
            </w:r>
          </w:p>
          <w:p w14:paraId="18274996" w14:textId="6529D106" w:rsidR="00CF7924" w:rsidRPr="00E51B92" w:rsidRDefault="00CF7924" w:rsidP="00CF7924">
            <w:pPr>
              <w:jc w:val="both"/>
              <w:rPr>
                <w:rFonts w:ascii="Arial" w:hAnsi="Arial" w:cs="Arial"/>
                <w:i/>
                <w:iCs/>
                <w:lang w:val="en-GB"/>
              </w:rPr>
            </w:pPr>
          </w:p>
        </w:tc>
        <w:tc>
          <w:tcPr>
            <w:tcW w:w="993" w:type="dxa"/>
            <w:tcBorders>
              <w:top w:val="nil"/>
              <w:bottom w:val="nil"/>
            </w:tcBorders>
          </w:tcPr>
          <w:p w14:paraId="363EAD93" w14:textId="07703E40" w:rsidR="00CF7924" w:rsidRPr="00E51B92" w:rsidRDefault="00CF7924" w:rsidP="00CF7924">
            <w:pPr>
              <w:rPr>
                <w:rFonts w:ascii="Arial" w:hAnsi="Arial" w:cs="Arial"/>
                <w:lang w:val="en-GB"/>
              </w:rPr>
            </w:pPr>
            <w:r w:rsidRPr="00E51B92">
              <w:rPr>
                <w:rFonts w:ascii="Arial" w:hAnsi="Arial" w:cs="Arial"/>
                <w:lang w:val="en-GB"/>
              </w:rPr>
              <w:t>Q70</w:t>
            </w:r>
          </w:p>
        </w:tc>
      </w:tr>
      <w:tr w:rsidR="00CF7924" w:rsidRPr="00E51B92" w14:paraId="2F292B22" w14:textId="77777777" w:rsidTr="00843A96">
        <w:tc>
          <w:tcPr>
            <w:tcW w:w="1584" w:type="dxa"/>
            <w:tcBorders>
              <w:top w:val="nil"/>
              <w:bottom w:val="nil"/>
            </w:tcBorders>
          </w:tcPr>
          <w:p w14:paraId="12B13643" w14:textId="44A1792A" w:rsidR="00CF7924" w:rsidRPr="00E51B92" w:rsidRDefault="00CF7924" w:rsidP="00CF7924">
            <w:pPr>
              <w:rPr>
                <w:rFonts w:ascii="Arial" w:hAnsi="Arial" w:cs="Arial"/>
                <w:lang w:val="en-GB"/>
              </w:rPr>
            </w:pPr>
            <w:r w:rsidRPr="00E51B92">
              <w:rPr>
                <w:rFonts w:ascii="Arial" w:hAnsi="Arial" w:cs="Arial"/>
                <w:lang w:val="en-GB"/>
              </w:rPr>
              <w:t>Improved efficiency</w:t>
            </w:r>
            <w:r w:rsidR="00201152" w:rsidRPr="00E51B92">
              <w:rPr>
                <w:rFonts w:ascii="Arial" w:hAnsi="Arial" w:cs="Arial"/>
                <w:lang w:val="en-GB"/>
              </w:rPr>
              <w:t xml:space="preserve"> &amp; shorter waiting times</w:t>
            </w:r>
          </w:p>
        </w:tc>
        <w:tc>
          <w:tcPr>
            <w:tcW w:w="6378" w:type="dxa"/>
            <w:tcBorders>
              <w:top w:val="nil"/>
              <w:bottom w:val="nil"/>
            </w:tcBorders>
          </w:tcPr>
          <w:p w14:paraId="109C3F49" w14:textId="4386334C" w:rsidR="00E51B92" w:rsidRDefault="00CF7924" w:rsidP="00CF7924">
            <w:pPr>
              <w:jc w:val="both"/>
              <w:rPr>
                <w:rFonts w:ascii="Arial" w:hAnsi="Arial" w:cs="Arial"/>
                <w:i/>
                <w:iCs/>
                <w:lang w:val="en-GB"/>
              </w:rPr>
            </w:pPr>
            <w:r w:rsidRPr="00E51B92">
              <w:rPr>
                <w:rFonts w:ascii="Arial" w:hAnsi="Arial" w:cs="Arial"/>
                <w:i/>
                <w:iCs/>
                <w:lang w:val="en-GB"/>
              </w:rPr>
              <w:t xml:space="preserve">“I think the biggest advantage is that I don’t have to wait for the clinical geneticist. I don’t need to check if the appointment with the clinical geneticist has actually been scheduled, or call them to </w:t>
            </w:r>
            <w:r w:rsidR="005D5264">
              <w:rPr>
                <w:rFonts w:ascii="Arial" w:hAnsi="Arial" w:cs="Arial"/>
                <w:i/>
                <w:iCs/>
                <w:lang w:val="en-GB"/>
              </w:rPr>
              <w:t>ask if it was clear that</w:t>
            </w:r>
            <w:r w:rsidRPr="00E51B92">
              <w:rPr>
                <w:rFonts w:ascii="Arial" w:hAnsi="Arial" w:cs="Arial"/>
                <w:i/>
                <w:iCs/>
                <w:lang w:val="en-GB"/>
              </w:rPr>
              <w:t xml:space="preserve"> </w:t>
            </w:r>
            <w:r w:rsidR="005D5264">
              <w:rPr>
                <w:rFonts w:ascii="Arial" w:hAnsi="Arial" w:cs="Arial"/>
                <w:i/>
                <w:iCs/>
                <w:lang w:val="en-GB"/>
              </w:rPr>
              <w:t>t</w:t>
            </w:r>
            <w:r w:rsidRPr="00E51B92">
              <w:rPr>
                <w:rFonts w:ascii="Arial" w:hAnsi="Arial" w:cs="Arial"/>
                <w:i/>
                <w:iCs/>
                <w:lang w:val="en-GB"/>
              </w:rPr>
              <w:t>his was an urgent request</w:t>
            </w:r>
            <w:r w:rsidR="005D5264">
              <w:rPr>
                <w:rFonts w:ascii="Arial" w:hAnsi="Arial" w:cs="Arial"/>
                <w:i/>
                <w:iCs/>
                <w:lang w:val="en-GB"/>
              </w:rPr>
              <w:t>.</w:t>
            </w:r>
            <w:r w:rsidRPr="00E51B92">
              <w:rPr>
                <w:rFonts w:ascii="Arial" w:hAnsi="Arial" w:cs="Arial"/>
                <w:i/>
                <w:iCs/>
                <w:lang w:val="en-GB"/>
              </w:rPr>
              <w:t>”</w:t>
            </w:r>
          </w:p>
          <w:p w14:paraId="337B628F" w14:textId="1284ED9C" w:rsidR="00CF7924" w:rsidRPr="00E51B92" w:rsidRDefault="00CF7924" w:rsidP="00CF7924">
            <w:pPr>
              <w:jc w:val="both"/>
              <w:rPr>
                <w:rFonts w:ascii="Arial" w:hAnsi="Arial" w:cs="Arial"/>
                <w:i/>
                <w:iCs/>
                <w:lang w:val="en-GB"/>
              </w:rPr>
            </w:pPr>
          </w:p>
        </w:tc>
        <w:tc>
          <w:tcPr>
            <w:tcW w:w="993" w:type="dxa"/>
            <w:tcBorders>
              <w:top w:val="nil"/>
              <w:bottom w:val="nil"/>
            </w:tcBorders>
          </w:tcPr>
          <w:p w14:paraId="1F80E6F6" w14:textId="7810DD9C" w:rsidR="00CF7924" w:rsidRPr="00E51B92" w:rsidRDefault="00CF7924" w:rsidP="00CF7924">
            <w:pPr>
              <w:rPr>
                <w:rFonts w:ascii="Arial" w:hAnsi="Arial" w:cs="Arial"/>
                <w:lang w:val="en-GB"/>
              </w:rPr>
            </w:pPr>
            <w:r w:rsidRPr="00E51B92">
              <w:rPr>
                <w:rFonts w:ascii="Arial" w:hAnsi="Arial" w:cs="Arial"/>
                <w:lang w:val="en-GB"/>
              </w:rPr>
              <w:t>Q72</w:t>
            </w:r>
          </w:p>
        </w:tc>
      </w:tr>
      <w:tr w:rsidR="00CF7924" w:rsidRPr="00E51B92" w14:paraId="221574E5" w14:textId="77777777" w:rsidTr="00843A96">
        <w:tc>
          <w:tcPr>
            <w:tcW w:w="1584" w:type="dxa"/>
            <w:tcBorders>
              <w:top w:val="nil"/>
              <w:bottom w:val="nil"/>
            </w:tcBorders>
          </w:tcPr>
          <w:p w14:paraId="6966FFA1" w14:textId="1E8BCD47" w:rsidR="00CF7924" w:rsidRPr="00E51B92" w:rsidRDefault="00CF7924" w:rsidP="00CF7924">
            <w:pPr>
              <w:rPr>
                <w:rFonts w:ascii="Arial" w:hAnsi="Arial" w:cs="Arial"/>
                <w:lang w:val="en-GB"/>
              </w:rPr>
            </w:pPr>
          </w:p>
        </w:tc>
        <w:tc>
          <w:tcPr>
            <w:tcW w:w="6378" w:type="dxa"/>
            <w:tcBorders>
              <w:top w:val="nil"/>
              <w:bottom w:val="nil"/>
            </w:tcBorders>
          </w:tcPr>
          <w:p w14:paraId="04D02F33" w14:textId="70736C39" w:rsidR="00CF7924" w:rsidRPr="00E51B92" w:rsidRDefault="00CF7924" w:rsidP="00CF7924">
            <w:pPr>
              <w:jc w:val="both"/>
              <w:rPr>
                <w:rFonts w:ascii="Arial" w:hAnsi="Arial" w:cs="Arial"/>
                <w:i/>
                <w:iCs/>
                <w:lang w:val="en-GB"/>
              </w:rPr>
            </w:pPr>
            <w:r w:rsidRPr="00E51B92">
              <w:rPr>
                <w:rFonts w:ascii="Arial" w:hAnsi="Arial" w:cs="Arial"/>
                <w:i/>
                <w:iCs/>
                <w:lang w:val="en-GB"/>
              </w:rPr>
              <w:t>"</w:t>
            </w:r>
            <w:r w:rsidR="005D5264">
              <w:rPr>
                <w:rFonts w:ascii="Arial" w:hAnsi="Arial" w:cs="Arial"/>
                <w:i/>
                <w:iCs/>
                <w:lang w:val="en-GB"/>
              </w:rPr>
              <w:t>M</w:t>
            </w:r>
            <w:r w:rsidRPr="00E51B92">
              <w:rPr>
                <w:rFonts w:ascii="Arial" w:hAnsi="Arial" w:cs="Arial"/>
                <w:i/>
                <w:iCs/>
                <w:lang w:val="en-GB"/>
              </w:rPr>
              <w:t>ainstreaming</w:t>
            </w:r>
            <w:r w:rsidR="005D5264">
              <w:rPr>
                <w:rFonts w:ascii="Arial" w:hAnsi="Arial" w:cs="Arial"/>
                <w:i/>
                <w:iCs/>
                <w:lang w:val="en-GB"/>
              </w:rPr>
              <w:t xml:space="preserve"> gives clear</w:t>
            </w:r>
            <w:r w:rsidRPr="00E51B92">
              <w:rPr>
                <w:rFonts w:ascii="Arial" w:hAnsi="Arial" w:cs="Arial"/>
                <w:i/>
                <w:iCs/>
                <w:lang w:val="en-GB"/>
              </w:rPr>
              <w:t xml:space="preserve"> results within ten days, so I think this is a very efficient and quick approach."</w:t>
            </w:r>
          </w:p>
          <w:p w14:paraId="2F69A4D2" w14:textId="2281FE6C" w:rsidR="00CF7924" w:rsidRPr="00E51B92" w:rsidRDefault="00CF7924" w:rsidP="00CF7924">
            <w:pPr>
              <w:jc w:val="both"/>
              <w:rPr>
                <w:rFonts w:ascii="Arial" w:hAnsi="Arial" w:cs="Arial"/>
                <w:i/>
                <w:iCs/>
                <w:lang w:val="en-GB"/>
              </w:rPr>
            </w:pPr>
          </w:p>
        </w:tc>
        <w:tc>
          <w:tcPr>
            <w:tcW w:w="993" w:type="dxa"/>
            <w:tcBorders>
              <w:top w:val="nil"/>
              <w:bottom w:val="nil"/>
            </w:tcBorders>
          </w:tcPr>
          <w:p w14:paraId="02E4E442" w14:textId="3A12AB00" w:rsidR="00CF7924" w:rsidRPr="00E51B92" w:rsidRDefault="00CF7924" w:rsidP="00CF7924">
            <w:pPr>
              <w:rPr>
                <w:rFonts w:ascii="Arial" w:hAnsi="Arial" w:cs="Arial"/>
                <w:lang w:val="en-GB"/>
              </w:rPr>
            </w:pPr>
            <w:r w:rsidRPr="00E51B92">
              <w:rPr>
                <w:rFonts w:ascii="Arial" w:hAnsi="Arial" w:cs="Arial"/>
                <w:lang w:val="en-GB"/>
              </w:rPr>
              <w:t>Q73</w:t>
            </w:r>
          </w:p>
        </w:tc>
      </w:tr>
      <w:tr w:rsidR="00CF7924" w:rsidRPr="00E51B92" w14:paraId="5B4E89B5" w14:textId="77777777" w:rsidTr="00843A96">
        <w:tc>
          <w:tcPr>
            <w:tcW w:w="1584" w:type="dxa"/>
            <w:tcBorders>
              <w:top w:val="nil"/>
              <w:bottom w:val="nil"/>
            </w:tcBorders>
          </w:tcPr>
          <w:p w14:paraId="03F70037" w14:textId="77777777" w:rsidR="00CF7924" w:rsidRPr="00E51B92" w:rsidRDefault="00CF7924" w:rsidP="00CF7924">
            <w:pPr>
              <w:rPr>
                <w:rFonts w:ascii="Arial" w:hAnsi="Arial" w:cs="Arial"/>
                <w:lang w:val="en-GB"/>
              </w:rPr>
            </w:pPr>
          </w:p>
        </w:tc>
        <w:tc>
          <w:tcPr>
            <w:tcW w:w="6378" w:type="dxa"/>
            <w:tcBorders>
              <w:top w:val="nil"/>
              <w:bottom w:val="nil"/>
            </w:tcBorders>
          </w:tcPr>
          <w:p w14:paraId="21017F8D" w14:textId="35C179AC" w:rsidR="00CF7924" w:rsidRPr="00E51B92" w:rsidRDefault="00CF7924" w:rsidP="00CF7924">
            <w:pPr>
              <w:jc w:val="both"/>
              <w:rPr>
                <w:rFonts w:ascii="Arial" w:hAnsi="Arial" w:cs="Arial"/>
                <w:i/>
                <w:iCs/>
                <w:lang w:val="en-GB"/>
              </w:rPr>
            </w:pPr>
            <w:r w:rsidRPr="00E51B92">
              <w:rPr>
                <w:rFonts w:ascii="Arial" w:hAnsi="Arial" w:cs="Arial"/>
                <w:i/>
                <w:iCs/>
                <w:lang w:val="en-GB"/>
              </w:rPr>
              <w:t>"The big advantage, in my opinion, is that you're not waiting for the clinical geneticist</w:t>
            </w:r>
            <w:r w:rsidR="005D5264">
              <w:rPr>
                <w:rFonts w:ascii="Arial" w:hAnsi="Arial" w:cs="Arial"/>
                <w:i/>
                <w:iCs/>
                <w:lang w:val="en-GB"/>
              </w:rPr>
              <w:t>:</w:t>
            </w:r>
            <w:r w:rsidRPr="00E51B92">
              <w:rPr>
                <w:rFonts w:ascii="Arial" w:hAnsi="Arial" w:cs="Arial"/>
                <w:i/>
                <w:iCs/>
                <w:lang w:val="en-GB"/>
              </w:rPr>
              <w:t xml:space="preserve"> you don't have to check if that appointment has actually been scheduled, and you don't have to follow up on it. All those things</w:t>
            </w:r>
            <w:r w:rsidR="005D5264">
              <w:rPr>
                <w:rFonts w:ascii="Arial" w:hAnsi="Arial" w:cs="Arial"/>
                <w:i/>
                <w:iCs/>
                <w:lang w:val="en-GB"/>
              </w:rPr>
              <w:t xml:space="preserve"> </w:t>
            </w:r>
            <w:r w:rsidRPr="00E51B92">
              <w:rPr>
                <w:rFonts w:ascii="Arial" w:hAnsi="Arial" w:cs="Arial"/>
                <w:i/>
                <w:iCs/>
                <w:lang w:val="en-GB"/>
              </w:rPr>
              <w:t>—</w:t>
            </w:r>
            <w:r w:rsidR="005D5264">
              <w:rPr>
                <w:rFonts w:ascii="Arial" w:hAnsi="Arial" w:cs="Arial"/>
                <w:i/>
                <w:iCs/>
                <w:lang w:val="en-GB"/>
              </w:rPr>
              <w:t xml:space="preserve"> </w:t>
            </w:r>
            <w:r w:rsidRPr="00E51B92">
              <w:rPr>
                <w:rFonts w:ascii="Arial" w:hAnsi="Arial" w:cs="Arial"/>
                <w:i/>
                <w:iCs/>
                <w:lang w:val="en-GB"/>
              </w:rPr>
              <w:t>if we can keep th</w:t>
            </w:r>
            <w:r w:rsidR="005D5264">
              <w:rPr>
                <w:rFonts w:ascii="Arial" w:hAnsi="Arial" w:cs="Arial"/>
                <w:i/>
                <w:iCs/>
                <w:lang w:val="en-GB"/>
              </w:rPr>
              <w:t>em</w:t>
            </w:r>
            <w:r w:rsidRPr="00E51B92">
              <w:rPr>
                <w:rFonts w:ascii="Arial" w:hAnsi="Arial" w:cs="Arial"/>
                <w:i/>
                <w:iCs/>
                <w:lang w:val="en-GB"/>
              </w:rPr>
              <w:t xml:space="preserve"> in our own hands, it's much easier."</w:t>
            </w:r>
          </w:p>
          <w:p w14:paraId="35CFF4E7" w14:textId="16310457" w:rsidR="00CF7924" w:rsidRPr="00E51B92" w:rsidRDefault="00CF7924" w:rsidP="00CF7924">
            <w:pPr>
              <w:jc w:val="both"/>
              <w:rPr>
                <w:rFonts w:ascii="Arial" w:hAnsi="Arial" w:cs="Arial"/>
                <w:i/>
                <w:iCs/>
                <w:lang w:val="en-GB"/>
              </w:rPr>
            </w:pPr>
          </w:p>
        </w:tc>
        <w:tc>
          <w:tcPr>
            <w:tcW w:w="993" w:type="dxa"/>
            <w:tcBorders>
              <w:top w:val="nil"/>
              <w:bottom w:val="nil"/>
            </w:tcBorders>
          </w:tcPr>
          <w:p w14:paraId="05F3213B" w14:textId="7936E641" w:rsidR="00CF7924" w:rsidRPr="00E51B92" w:rsidRDefault="00CF7924" w:rsidP="00CF7924">
            <w:pPr>
              <w:rPr>
                <w:rFonts w:ascii="Arial" w:hAnsi="Arial" w:cs="Arial"/>
                <w:lang w:val="en-GB"/>
              </w:rPr>
            </w:pPr>
            <w:r w:rsidRPr="00E51B92">
              <w:rPr>
                <w:rFonts w:ascii="Arial" w:hAnsi="Arial" w:cs="Arial"/>
                <w:lang w:val="en-GB"/>
              </w:rPr>
              <w:t>Q74</w:t>
            </w:r>
          </w:p>
        </w:tc>
      </w:tr>
      <w:tr w:rsidR="00CF7924" w:rsidRPr="00E51B92" w14:paraId="02C79E7C" w14:textId="77777777" w:rsidTr="00843A96">
        <w:tc>
          <w:tcPr>
            <w:tcW w:w="1584" w:type="dxa"/>
            <w:tcBorders>
              <w:top w:val="nil"/>
              <w:bottom w:val="nil"/>
            </w:tcBorders>
          </w:tcPr>
          <w:p w14:paraId="49B9A4E4" w14:textId="77777777" w:rsidR="00CF7924" w:rsidRPr="00E51B92" w:rsidRDefault="00CF7924" w:rsidP="00CF7924">
            <w:pPr>
              <w:rPr>
                <w:rFonts w:ascii="Arial" w:hAnsi="Arial" w:cs="Arial"/>
                <w:lang w:val="en-GB"/>
              </w:rPr>
            </w:pPr>
          </w:p>
        </w:tc>
        <w:tc>
          <w:tcPr>
            <w:tcW w:w="6378" w:type="dxa"/>
            <w:tcBorders>
              <w:top w:val="nil"/>
              <w:bottom w:val="nil"/>
            </w:tcBorders>
          </w:tcPr>
          <w:p w14:paraId="56FC012D"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"It just goes faster, because there is essentially no delay in initiating the genetic testing anymore."</w:t>
            </w:r>
          </w:p>
          <w:p w14:paraId="71F79DE9" w14:textId="77777777" w:rsidR="00CF7924" w:rsidRPr="00E51B92" w:rsidRDefault="00CF7924" w:rsidP="00CF7924">
            <w:pPr>
              <w:jc w:val="both"/>
              <w:rPr>
                <w:rFonts w:ascii="Arial" w:hAnsi="Arial" w:cs="Arial"/>
                <w:i/>
                <w:iCs/>
                <w:lang w:val="en-GB"/>
              </w:rPr>
            </w:pPr>
          </w:p>
        </w:tc>
        <w:tc>
          <w:tcPr>
            <w:tcW w:w="993" w:type="dxa"/>
            <w:tcBorders>
              <w:top w:val="nil"/>
              <w:bottom w:val="nil"/>
            </w:tcBorders>
          </w:tcPr>
          <w:p w14:paraId="4371E0BE" w14:textId="4A2C41DA" w:rsidR="00CF7924" w:rsidRPr="00E51B92" w:rsidRDefault="00CF7924" w:rsidP="00CF7924">
            <w:pPr>
              <w:rPr>
                <w:rFonts w:ascii="Arial" w:hAnsi="Arial" w:cs="Arial"/>
                <w:lang w:val="en-GB"/>
              </w:rPr>
            </w:pPr>
            <w:r w:rsidRPr="00E51B92">
              <w:rPr>
                <w:rFonts w:ascii="Arial" w:hAnsi="Arial" w:cs="Arial"/>
                <w:lang w:val="en-GB"/>
              </w:rPr>
              <w:t>Q75</w:t>
            </w:r>
          </w:p>
        </w:tc>
      </w:tr>
      <w:tr w:rsidR="00CF7924" w:rsidRPr="00E51B92" w14:paraId="3901E40E" w14:textId="77777777" w:rsidTr="00843A96">
        <w:tc>
          <w:tcPr>
            <w:tcW w:w="1584" w:type="dxa"/>
            <w:tcBorders>
              <w:top w:val="nil"/>
              <w:bottom w:val="nil"/>
            </w:tcBorders>
          </w:tcPr>
          <w:p w14:paraId="3F17BD22" w14:textId="3B703779" w:rsidR="00CF7924" w:rsidRPr="00E51B92" w:rsidRDefault="00CF7924" w:rsidP="00CF7924">
            <w:pPr>
              <w:rPr>
                <w:rFonts w:ascii="Arial" w:hAnsi="Arial" w:cs="Arial"/>
                <w:lang w:val="en-GB"/>
              </w:rPr>
            </w:pPr>
          </w:p>
        </w:tc>
        <w:tc>
          <w:tcPr>
            <w:tcW w:w="6378" w:type="dxa"/>
            <w:tcBorders>
              <w:top w:val="nil"/>
              <w:bottom w:val="nil"/>
            </w:tcBorders>
          </w:tcPr>
          <w:p w14:paraId="5B993B1B" w14:textId="5A658477" w:rsidR="00CF7924" w:rsidRPr="00E51B92" w:rsidRDefault="00CF7924" w:rsidP="00CF7924">
            <w:pPr>
              <w:jc w:val="both"/>
              <w:rPr>
                <w:rFonts w:ascii="Arial" w:hAnsi="Arial" w:cs="Arial"/>
                <w:i/>
                <w:iCs/>
                <w:lang w:val="en-GB"/>
              </w:rPr>
            </w:pPr>
            <w:r w:rsidRPr="00E51B92">
              <w:rPr>
                <w:rFonts w:ascii="Arial" w:hAnsi="Arial" w:cs="Arial"/>
                <w:i/>
                <w:iCs/>
                <w:lang w:val="en-GB"/>
              </w:rPr>
              <w:t>"I don't understand why hospitals would be against mainstreaming. We get quick results, and if we need a faster result because of consequences for the type of surgery, we can prioriti</w:t>
            </w:r>
            <w:r w:rsidR="005D5264">
              <w:rPr>
                <w:rFonts w:ascii="Arial" w:hAnsi="Arial" w:cs="Arial"/>
                <w:i/>
                <w:iCs/>
                <w:lang w:val="en-GB"/>
              </w:rPr>
              <w:t>s</w:t>
            </w:r>
            <w:r w:rsidRPr="00E51B92">
              <w:rPr>
                <w:rFonts w:ascii="Arial" w:hAnsi="Arial" w:cs="Arial"/>
                <w:i/>
                <w:iCs/>
                <w:lang w:val="en-GB"/>
              </w:rPr>
              <w:t xml:space="preserve">e it. If needed, </w:t>
            </w:r>
            <w:r w:rsidRPr="00E51B92">
              <w:rPr>
                <w:rFonts w:ascii="Arial" w:hAnsi="Arial" w:cs="Arial"/>
                <w:i/>
                <w:iCs/>
                <w:lang w:val="en-GB"/>
              </w:rPr>
              <w:lastRenderedPageBreak/>
              <w:t>you can have the results within two weeks. I think that's excellent service."</w:t>
            </w:r>
          </w:p>
          <w:p w14:paraId="0CBFA324" w14:textId="513D1AFF" w:rsidR="00CF7924" w:rsidRPr="00E51B92" w:rsidRDefault="00CF7924" w:rsidP="00CF7924">
            <w:pPr>
              <w:jc w:val="both"/>
              <w:rPr>
                <w:rFonts w:ascii="Arial" w:hAnsi="Arial" w:cs="Arial"/>
                <w:i/>
                <w:iCs/>
                <w:lang w:val="en-GB"/>
              </w:rPr>
            </w:pPr>
          </w:p>
        </w:tc>
        <w:tc>
          <w:tcPr>
            <w:tcW w:w="993" w:type="dxa"/>
            <w:tcBorders>
              <w:top w:val="nil"/>
              <w:bottom w:val="nil"/>
            </w:tcBorders>
          </w:tcPr>
          <w:p w14:paraId="2EE241C5" w14:textId="1EE713F3" w:rsidR="00CF7924" w:rsidRPr="00E51B92" w:rsidRDefault="00CF7924" w:rsidP="00CF7924">
            <w:pPr>
              <w:rPr>
                <w:rFonts w:ascii="Arial" w:hAnsi="Arial" w:cs="Arial"/>
                <w:lang w:val="en-GB"/>
              </w:rPr>
            </w:pPr>
            <w:r w:rsidRPr="00E51B92">
              <w:rPr>
                <w:rFonts w:ascii="Arial" w:hAnsi="Arial" w:cs="Arial"/>
                <w:lang w:val="en-GB"/>
              </w:rPr>
              <w:lastRenderedPageBreak/>
              <w:t>Q76</w:t>
            </w:r>
          </w:p>
        </w:tc>
      </w:tr>
      <w:tr w:rsidR="00CF7924" w:rsidRPr="00E51B92" w14:paraId="0E4FCCAF" w14:textId="77777777" w:rsidTr="00843A96">
        <w:tc>
          <w:tcPr>
            <w:tcW w:w="1584" w:type="dxa"/>
            <w:tcBorders>
              <w:top w:val="nil"/>
              <w:bottom w:val="nil"/>
            </w:tcBorders>
          </w:tcPr>
          <w:p w14:paraId="1896BD7D" w14:textId="01B22078" w:rsidR="00CF7924" w:rsidRPr="00E51B92" w:rsidRDefault="00CF7924" w:rsidP="00CF7924">
            <w:pPr>
              <w:rPr>
                <w:rFonts w:ascii="Arial" w:hAnsi="Arial" w:cs="Arial"/>
                <w:lang w:val="en-GB"/>
              </w:rPr>
            </w:pPr>
          </w:p>
        </w:tc>
        <w:tc>
          <w:tcPr>
            <w:tcW w:w="6378" w:type="dxa"/>
            <w:tcBorders>
              <w:top w:val="nil"/>
              <w:bottom w:val="nil"/>
            </w:tcBorders>
          </w:tcPr>
          <w:p w14:paraId="7F5F21C4" w14:textId="14DA5283" w:rsidR="00CF7924" w:rsidRPr="00E51B92" w:rsidRDefault="00CF7924" w:rsidP="00CF7924">
            <w:pPr>
              <w:jc w:val="both"/>
              <w:rPr>
                <w:rFonts w:ascii="Arial" w:hAnsi="Arial" w:cs="Arial"/>
                <w:i/>
                <w:iCs/>
                <w:lang w:val="en-GB"/>
              </w:rPr>
            </w:pPr>
            <w:r w:rsidRPr="00E51B92">
              <w:rPr>
                <w:rFonts w:ascii="Arial" w:hAnsi="Arial" w:cs="Arial"/>
                <w:i/>
                <w:iCs/>
                <w:lang w:val="en-GB"/>
              </w:rPr>
              <w:t>"Since the project started, there are no waiting times because patients can simply have a blood sample taken and  the results are available</w:t>
            </w:r>
            <w:r w:rsidR="005D5264">
              <w:rPr>
                <w:rFonts w:ascii="Arial" w:hAnsi="Arial" w:cs="Arial"/>
                <w:i/>
                <w:iCs/>
                <w:lang w:val="en-GB"/>
              </w:rPr>
              <w:t xml:space="preserve"> </w:t>
            </w:r>
            <w:r w:rsidR="005D5264" w:rsidRPr="00E51B92">
              <w:rPr>
                <w:rFonts w:ascii="Arial" w:hAnsi="Arial" w:cs="Arial"/>
                <w:i/>
                <w:iCs/>
                <w:lang w:val="en-GB"/>
              </w:rPr>
              <w:t>within one or two weeks</w:t>
            </w:r>
            <w:r w:rsidRPr="00E51B92">
              <w:rPr>
                <w:rFonts w:ascii="Arial" w:hAnsi="Arial" w:cs="Arial"/>
                <w:i/>
                <w:iCs/>
                <w:lang w:val="en-GB"/>
              </w:rPr>
              <w:t>. That's just incredibly fast."</w:t>
            </w:r>
          </w:p>
          <w:p w14:paraId="69F01410" w14:textId="77777777" w:rsidR="00CF7924" w:rsidRPr="00E51B92" w:rsidRDefault="00CF7924" w:rsidP="00CF7924">
            <w:pPr>
              <w:jc w:val="both"/>
              <w:rPr>
                <w:rFonts w:ascii="Arial" w:hAnsi="Arial" w:cs="Arial"/>
                <w:i/>
                <w:iCs/>
                <w:lang w:val="en-GB"/>
              </w:rPr>
            </w:pPr>
          </w:p>
        </w:tc>
        <w:tc>
          <w:tcPr>
            <w:tcW w:w="993" w:type="dxa"/>
            <w:tcBorders>
              <w:top w:val="nil"/>
              <w:bottom w:val="nil"/>
            </w:tcBorders>
          </w:tcPr>
          <w:p w14:paraId="3A3E97BC" w14:textId="21F51D42" w:rsidR="00CF7924" w:rsidRPr="00E51B92" w:rsidRDefault="00CF7924" w:rsidP="00CF7924">
            <w:pPr>
              <w:rPr>
                <w:rFonts w:ascii="Arial" w:hAnsi="Arial" w:cs="Arial"/>
                <w:lang w:val="en-GB"/>
              </w:rPr>
            </w:pPr>
            <w:r w:rsidRPr="00E51B92">
              <w:rPr>
                <w:rFonts w:ascii="Arial" w:hAnsi="Arial" w:cs="Arial"/>
                <w:lang w:val="en-GB"/>
              </w:rPr>
              <w:t>Q77</w:t>
            </w:r>
          </w:p>
        </w:tc>
      </w:tr>
      <w:tr w:rsidR="00CF7924" w:rsidRPr="00E51B92" w14:paraId="5F7A8589" w14:textId="77777777" w:rsidTr="00843A96">
        <w:tc>
          <w:tcPr>
            <w:tcW w:w="1584" w:type="dxa"/>
            <w:tcBorders>
              <w:top w:val="nil"/>
              <w:bottom w:val="nil"/>
            </w:tcBorders>
          </w:tcPr>
          <w:p w14:paraId="266C10B2" w14:textId="77777777" w:rsidR="00CF7924" w:rsidRPr="00E51B92" w:rsidRDefault="00CF7924" w:rsidP="00CF7924">
            <w:pPr>
              <w:rPr>
                <w:rFonts w:ascii="Arial" w:hAnsi="Arial" w:cs="Arial"/>
                <w:lang w:val="en-GB"/>
              </w:rPr>
            </w:pPr>
          </w:p>
        </w:tc>
        <w:tc>
          <w:tcPr>
            <w:tcW w:w="6378" w:type="dxa"/>
            <w:tcBorders>
              <w:top w:val="nil"/>
              <w:bottom w:val="nil"/>
            </w:tcBorders>
          </w:tcPr>
          <w:p w14:paraId="7B5C608D"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"Mainstreaming naturally takes a lot of urgent cases off the hands of clinical geneticists, allowing them to address their waiting lists more effectively."</w:t>
            </w:r>
          </w:p>
          <w:p w14:paraId="1AC93C35" w14:textId="1C750C49" w:rsidR="00CF7924" w:rsidRPr="00E51B92" w:rsidRDefault="00CF7924" w:rsidP="00CF7924">
            <w:pPr>
              <w:jc w:val="both"/>
              <w:rPr>
                <w:rFonts w:ascii="Arial" w:hAnsi="Arial" w:cs="Arial"/>
                <w:i/>
                <w:iCs/>
                <w:lang w:val="en-GB"/>
              </w:rPr>
            </w:pPr>
          </w:p>
        </w:tc>
        <w:tc>
          <w:tcPr>
            <w:tcW w:w="993" w:type="dxa"/>
            <w:tcBorders>
              <w:top w:val="nil"/>
              <w:bottom w:val="nil"/>
            </w:tcBorders>
          </w:tcPr>
          <w:p w14:paraId="351771EE" w14:textId="5370277F" w:rsidR="00CF7924" w:rsidRPr="00E51B92" w:rsidRDefault="00CF7924" w:rsidP="00CF7924">
            <w:pPr>
              <w:rPr>
                <w:rFonts w:ascii="Arial" w:hAnsi="Arial" w:cs="Arial"/>
                <w:lang w:val="en-GB"/>
              </w:rPr>
            </w:pPr>
            <w:r w:rsidRPr="00E51B92">
              <w:rPr>
                <w:rFonts w:ascii="Arial" w:hAnsi="Arial" w:cs="Arial"/>
                <w:lang w:val="en-GB"/>
              </w:rPr>
              <w:t>Q78</w:t>
            </w:r>
          </w:p>
        </w:tc>
      </w:tr>
      <w:tr w:rsidR="00CF7924" w:rsidRPr="00E51B92" w14:paraId="74B7CECB" w14:textId="77777777" w:rsidTr="00843A96">
        <w:tc>
          <w:tcPr>
            <w:tcW w:w="1584" w:type="dxa"/>
            <w:tcBorders>
              <w:top w:val="nil"/>
              <w:bottom w:val="nil"/>
            </w:tcBorders>
          </w:tcPr>
          <w:p w14:paraId="5B56D4A1" w14:textId="77F3A005" w:rsidR="00CF7924" w:rsidRPr="00E51B92" w:rsidRDefault="00CF7924" w:rsidP="00CF7924">
            <w:pPr>
              <w:rPr>
                <w:rFonts w:ascii="Arial" w:hAnsi="Arial" w:cs="Arial"/>
                <w:lang w:val="en-GB"/>
              </w:rPr>
            </w:pPr>
          </w:p>
        </w:tc>
        <w:tc>
          <w:tcPr>
            <w:tcW w:w="6378" w:type="dxa"/>
            <w:tcBorders>
              <w:top w:val="nil"/>
              <w:bottom w:val="nil"/>
            </w:tcBorders>
          </w:tcPr>
          <w:p w14:paraId="7852796B" w14:textId="169C38C5" w:rsidR="00CF7924" w:rsidRPr="00E51B92" w:rsidRDefault="00CF7924" w:rsidP="00CF7924">
            <w:pPr>
              <w:jc w:val="both"/>
              <w:rPr>
                <w:rFonts w:ascii="Arial" w:hAnsi="Arial" w:cs="Arial"/>
                <w:i/>
                <w:iCs/>
                <w:lang w:val="en-GB"/>
              </w:rPr>
            </w:pPr>
            <w:r w:rsidRPr="00E51B92">
              <w:rPr>
                <w:rFonts w:ascii="Arial" w:hAnsi="Arial" w:cs="Arial"/>
                <w:i/>
                <w:iCs/>
                <w:lang w:val="en-GB"/>
              </w:rPr>
              <w:t>"Some urgent requests now go through mainstreaming instead of us. This primarily affects the regular waiting times</w:t>
            </w:r>
            <w:r w:rsidR="005D5264">
              <w:rPr>
                <w:rFonts w:ascii="Arial" w:hAnsi="Arial" w:cs="Arial"/>
                <w:i/>
                <w:iCs/>
                <w:lang w:val="en-GB"/>
              </w:rPr>
              <w:t xml:space="preserve"> </w:t>
            </w:r>
            <w:r w:rsidRPr="00E51B92">
              <w:rPr>
                <w:rFonts w:ascii="Arial" w:hAnsi="Arial" w:cs="Arial"/>
                <w:i/>
                <w:iCs/>
                <w:lang w:val="en-GB"/>
              </w:rPr>
              <w:t>—</w:t>
            </w:r>
            <w:r w:rsidR="005D5264">
              <w:rPr>
                <w:rFonts w:ascii="Arial" w:hAnsi="Arial" w:cs="Arial"/>
                <w:i/>
                <w:iCs/>
                <w:lang w:val="en-GB"/>
              </w:rPr>
              <w:t xml:space="preserve"> </w:t>
            </w:r>
            <w:r w:rsidRPr="00E51B92">
              <w:rPr>
                <w:rFonts w:ascii="Arial" w:hAnsi="Arial" w:cs="Arial"/>
                <w:i/>
                <w:iCs/>
                <w:lang w:val="en-GB"/>
              </w:rPr>
              <w:t xml:space="preserve">patients who would otherwise wait three months for a standard appointment. With mainstreaming, fewer people are on the waiting list, </w:t>
            </w:r>
            <w:r w:rsidR="005D5264">
              <w:rPr>
                <w:rFonts w:ascii="Arial" w:hAnsi="Arial" w:cs="Arial"/>
                <w:i/>
                <w:iCs/>
                <w:lang w:val="en-GB"/>
              </w:rPr>
              <w:t>because</w:t>
            </w:r>
            <w:r w:rsidR="005D5264" w:rsidRPr="00E51B92">
              <w:rPr>
                <w:rFonts w:ascii="Arial" w:hAnsi="Arial" w:cs="Arial"/>
                <w:i/>
                <w:iCs/>
                <w:lang w:val="en-GB"/>
              </w:rPr>
              <w:t xml:space="preserve"> </w:t>
            </w:r>
            <w:r w:rsidRPr="00E51B92">
              <w:rPr>
                <w:rFonts w:ascii="Arial" w:hAnsi="Arial" w:cs="Arial"/>
                <w:i/>
                <w:iCs/>
                <w:lang w:val="en-GB"/>
              </w:rPr>
              <w:t>part of the workload is redirected."</w:t>
            </w:r>
          </w:p>
          <w:p w14:paraId="2D27FCFB" w14:textId="15144054" w:rsidR="00CF7924" w:rsidRPr="00E51B92" w:rsidRDefault="00CF7924" w:rsidP="00CF7924">
            <w:pPr>
              <w:jc w:val="both"/>
              <w:rPr>
                <w:rFonts w:ascii="Arial" w:hAnsi="Arial" w:cs="Arial"/>
                <w:i/>
                <w:iCs/>
                <w:lang w:val="en-GB"/>
              </w:rPr>
            </w:pPr>
          </w:p>
        </w:tc>
        <w:tc>
          <w:tcPr>
            <w:tcW w:w="993" w:type="dxa"/>
            <w:tcBorders>
              <w:top w:val="nil"/>
              <w:bottom w:val="nil"/>
            </w:tcBorders>
          </w:tcPr>
          <w:p w14:paraId="7220F083" w14:textId="10A807A9" w:rsidR="00CF7924" w:rsidRPr="00E51B92" w:rsidRDefault="00CF7924" w:rsidP="00CF7924">
            <w:pPr>
              <w:rPr>
                <w:rFonts w:ascii="Arial" w:hAnsi="Arial" w:cs="Arial"/>
                <w:lang w:val="en-GB"/>
              </w:rPr>
            </w:pPr>
            <w:r w:rsidRPr="00E51B92">
              <w:rPr>
                <w:rFonts w:ascii="Arial" w:hAnsi="Arial" w:cs="Arial"/>
                <w:lang w:val="en-GB"/>
              </w:rPr>
              <w:t>Q79</w:t>
            </w:r>
          </w:p>
        </w:tc>
      </w:tr>
      <w:tr w:rsidR="00CF7924" w:rsidRPr="00E51B92" w14:paraId="6F2055E9" w14:textId="77777777" w:rsidTr="00843A96">
        <w:tc>
          <w:tcPr>
            <w:tcW w:w="1584" w:type="dxa"/>
            <w:tcBorders>
              <w:top w:val="nil"/>
              <w:bottom w:val="nil"/>
            </w:tcBorders>
          </w:tcPr>
          <w:p w14:paraId="4A852FAA" w14:textId="77777777" w:rsidR="00CF7924" w:rsidRPr="00E51B92" w:rsidRDefault="00CF7924" w:rsidP="00CF7924">
            <w:pPr>
              <w:rPr>
                <w:rFonts w:ascii="Arial" w:hAnsi="Arial" w:cs="Arial"/>
                <w:lang w:val="en-GB"/>
              </w:rPr>
            </w:pPr>
          </w:p>
        </w:tc>
        <w:tc>
          <w:tcPr>
            <w:tcW w:w="6378" w:type="dxa"/>
            <w:tcBorders>
              <w:top w:val="nil"/>
              <w:bottom w:val="nil"/>
            </w:tcBorders>
          </w:tcPr>
          <w:p w14:paraId="39AB0FD0"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“There will be more space to see patients who are particularly complex and not picked up by standard diagnostics. It allows time for other tasks, such as MDTs. It's perfectly fine if the routine work is handled by others.”</w:t>
            </w:r>
          </w:p>
          <w:p w14:paraId="72827894" w14:textId="6A21A45D" w:rsidR="00CF7924" w:rsidRPr="00E51B92" w:rsidRDefault="00CF7924" w:rsidP="00CF7924">
            <w:pPr>
              <w:jc w:val="both"/>
              <w:rPr>
                <w:rFonts w:ascii="Arial" w:hAnsi="Arial" w:cs="Arial"/>
                <w:i/>
                <w:iCs/>
                <w:lang w:val="en-GB"/>
              </w:rPr>
            </w:pPr>
          </w:p>
        </w:tc>
        <w:tc>
          <w:tcPr>
            <w:tcW w:w="993" w:type="dxa"/>
            <w:tcBorders>
              <w:top w:val="nil"/>
              <w:bottom w:val="nil"/>
            </w:tcBorders>
          </w:tcPr>
          <w:p w14:paraId="1258AE38" w14:textId="193A8DAD" w:rsidR="00CF7924" w:rsidRPr="00E51B92" w:rsidRDefault="00CF7924" w:rsidP="00CF7924">
            <w:pPr>
              <w:rPr>
                <w:rFonts w:ascii="Arial" w:hAnsi="Arial" w:cs="Arial"/>
                <w:lang w:val="en-GB"/>
              </w:rPr>
            </w:pPr>
            <w:r w:rsidRPr="00E51B92">
              <w:rPr>
                <w:rFonts w:ascii="Arial" w:hAnsi="Arial" w:cs="Arial"/>
                <w:lang w:val="en-GB"/>
              </w:rPr>
              <w:t>Q80</w:t>
            </w:r>
          </w:p>
        </w:tc>
      </w:tr>
      <w:tr w:rsidR="00CF7924" w:rsidRPr="00E51B92" w14:paraId="54AB04C6" w14:textId="77777777" w:rsidTr="00843A96">
        <w:tc>
          <w:tcPr>
            <w:tcW w:w="1584" w:type="dxa"/>
            <w:tcBorders>
              <w:top w:val="nil"/>
              <w:bottom w:val="nil"/>
            </w:tcBorders>
          </w:tcPr>
          <w:p w14:paraId="468CB4FE" w14:textId="77777777" w:rsidR="00CF7924" w:rsidRPr="00E51B92" w:rsidRDefault="00CF7924" w:rsidP="00CF7924">
            <w:pPr>
              <w:rPr>
                <w:rFonts w:ascii="Arial" w:hAnsi="Arial" w:cs="Arial"/>
                <w:lang w:val="en-GB"/>
              </w:rPr>
            </w:pPr>
          </w:p>
        </w:tc>
        <w:tc>
          <w:tcPr>
            <w:tcW w:w="6378" w:type="dxa"/>
            <w:tcBorders>
              <w:top w:val="nil"/>
              <w:bottom w:val="nil"/>
            </w:tcBorders>
          </w:tcPr>
          <w:p w14:paraId="5B19DF1F" w14:textId="1C5F5EB9" w:rsidR="00CF7924" w:rsidRPr="00E51B92" w:rsidRDefault="00CF7924" w:rsidP="00CF7924">
            <w:pPr>
              <w:jc w:val="both"/>
              <w:rPr>
                <w:rFonts w:ascii="Arial" w:hAnsi="Arial" w:cs="Arial"/>
                <w:i/>
                <w:iCs/>
                <w:lang w:val="en-GB"/>
              </w:rPr>
            </w:pPr>
            <w:r w:rsidRPr="00E51B92">
              <w:rPr>
                <w:rFonts w:ascii="Arial" w:hAnsi="Arial" w:cs="Arial"/>
                <w:i/>
                <w:iCs/>
                <w:lang w:val="en-GB"/>
              </w:rPr>
              <w:t>"Clinical geneticists generally have waiting list</w:t>
            </w:r>
            <w:r w:rsidR="005D5264">
              <w:rPr>
                <w:rFonts w:ascii="Arial" w:hAnsi="Arial" w:cs="Arial"/>
                <w:i/>
                <w:iCs/>
                <w:lang w:val="en-GB"/>
              </w:rPr>
              <w:t>s</w:t>
            </w:r>
            <w:r w:rsidRPr="00E51B92">
              <w:rPr>
                <w:rFonts w:ascii="Arial" w:hAnsi="Arial" w:cs="Arial"/>
                <w:i/>
                <w:iCs/>
                <w:lang w:val="en-GB"/>
              </w:rPr>
              <w:t xml:space="preserve"> and mainstreaming is, of course, a much more efficient procedure. If no abnormality is found, the clinical geneticist doesn’t need to take further action. However, if a pathogenic variant is identified, the clinical geneticist can provide further counse</w:t>
            </w:r>
            <w:r w:rsidR="005D5264">
              <w:rPr>
                <w:rFonts w:ascii="Arial" w:hAnsi="Arial" w:cs="Arial"/>
                <w:i/>
                <w:iCs/>
                <w:lang w:val="en-GB"/>
              </w:rPr>
              <w:t>l</w:t>
            </w:r>
            <w:r w:rsidRPr="00E51B92">
              <w:rPr>
                <w:rFonts w:ascii="Arial" w:hAnsi="Arial" w:cs="Arial"/>
                <w:i/>
                <w:iCs/>
                <w:lang w:val="en-GB"/>
              </w:rPr>
              <w:t>ling."</w:t>
            </w:r>
          </w:p>
          <w:p w14:paraId="1F085D1A" w14:textId="77777777" w:rsidR="00CF7924" w:rsidRPr="00E51B92" w:rsidRDefault="00CF7924" w:rsidP="00CF7924">
            <w:pPr>
              <w:jc w:val="both"/>
              <w:rPr>
                <w:rFonts w:ascii="Arial" w:hAnsi="Arial" w:cs="Arial"/>
                <w:i/>
                <w:iCs/>
                <w:lang w:val="en-GB"/>
              </w:rPr>
            </w:pPr>
          </w:p>
        </w:tc>
        <w:tc>
          <w:tcPr>
            <w:tcW w:w="993" w:type="dxa"/>
            <w:tcBorders>
              <w:top w:val="nil"/>
              <w:bottom w:val="nil"/>
            </w:tcBorders>
          </w:tcPr>
          <w:p w14:paraId="1EE86658" w14:textId="7659F0EC" w:rsidR="00CF7924" w:rsidRPr="00E51B92" w:rsidRDefault="00CF7924" w:rsidP="00CF7924">
            <w:pPr>
              <w:rPr>
                <w:rFonts w:ascii="Arial" w:hAnsi="Arial" w:cs="Arial"/>
                <w:lang w:val="en-GB"/>
              </w:rPr>
            </w:pPr>
            <w:r w:rsidRPr="00E51B92">
              <w:rPr>
                <w:rFonts w:ascii="Arial" w:hAnsi="Arial" w:cs="Arial"/>
                <w:lang w:val="en-GB"/>
              </w:rPr>
              <w:t>Q81</w:t>
            </w:r>
          </w:p>
        </w:tc>
      </w:tr>
      <w:tr w:rsidR="00CF7924" w:rsidRPr="00E51B92" w14:paraId="4C6157F8" w14:textId="77777777" w:rsidTr="00843A96">
        <w:tc>
          <w:tcPr>
            <w:tcW w:w="1584" w:type="dxa"/>
            <w:tcBorders>
              <w:top w:val="nil"/>
              <w:bottom w:val="nil"/>
            </w:tcBorders>
          </w:tcPr>
          <w:p w14:paraId="3FE312B8" w14:textId="6B9F1822" w:rsidR="00CF7924" w:rsidRPr="00E51B92" w:rsidRDefault="001E0111" w:rsidP="00CF7924">
            <w:pPr>
              <w:rPr>
                <w:rFonts w:ascii="Arial" w:hAnsi="Arial" w:cs="Arial"/>
                <w:lang w:val="en-GB"/>
              </w:rPr>
            </w:pPr>
            <w:r>
              <w:rPr>
                <w:rFonts w:ascii="Arial" w:hAnsi="Arial" w:cs="Arial"/>
                <w:lang w:val="en-GB"/>
              </w:rPr>
              <w:t>Improved</w:t>
            </w:r>
            <w:r w:rsidR="00CF7924" w:rsidRPr="00E51B92">
              <w:rPr>
                <w:rFonts w:ascii="Arial" w:hAnsi="Arial" w:cs="Arial"/>
                <w:lang w:val="en-GB"/>
              </w:rPr>
              <w:t xml:space="preserve"> cost-effectiveness</w:t>
            </w:r>
          </w:p>
        </w:tc>
        <w:tc>
          <w:tcPr>
            <w:tcW w:w="6378" w:type="dxa"/>
            <w:tcBorders>
              <w:top w:val="nil"/>
              <w:bottom w:val="nil"/>
            </w:tcBorders>
          </w:tcPr>
          <w:p w14:paraId="1A1B3386" w14:textId="53B3D10D" w:rsidR="00CF7924" w:rsidRPr="00E51B92" w:rsidRDefault="00CF7924" w:rsidP="00CF7924">
            <w:pPr>
              <w:jc w:val="both"/>
              <w:rPr>
                <w:rFonts w:ascii="Arial" w:hAnsi="Arial" w:cs="Arial"/>
                <w:i/>
                <w:iCs/>
                <w:lang w:val="en-GB"/>
              </w:rPr>
            </w:pPr>
            <w:r w:rsidRPr="00E51B92">
              <w:rPr>
                <w:rFonts w:ascii="Arial" w:hAnsi="Arial" w:cs="Arial"/>
                <w:i/>
                <w:iCs/>
                <w:lang w:val="en-GB"/>
              </w:rPr>
              <w:t>"Ultimately, from a broader healthcare perspective, it will be cost-effective. You’re removing a step</w:t>
            </w:r>
            <w:r w:rsidR="005D5264">
              <w:rPr>
                <w:rFonts w:ascii="Arial" w:hAnsi="Arial" w:cs="Arial"/>
                <w:i/>
                <w:iCs/>
                <w:lang w:val="en-GB"/>
              </w:rPr>
              <w:t xml:space="preserve"> </w:t>
            </w:r>
            <w:r w:rsidRPr="00E51B92">
              <w:rPr>
                <w:rFonts w:ascii="Arial" w:hAnsi="Arial" w:cs="Arial"/>
                <w:i/>
                <w:iCs/>
                <w:lang w:val="en-GB"/>
              </w:rPr>
              <w:t>—</w:t>
            </w:r>
            <w:r w:rsidR="005D5264">
              <w:rPr>
                <w:rFonts w:ascii="Arial" w:hAnsi="Arial" w:cs="Arial"/>
                <w:i/>
                <w:iCs/>
                <w:lang w:val="en-GB"/>
              </w:rPr>
              <w:t xml:space="preserve"> </w:t>
            </w:r>
            <w:r w:rsidRPr="00E51B92">
              <w:rPr>
                <w:rFonts w:ascii="Arial" w:hAnsi="Arial" w:cs="Arial"/>
                <w:i/>
                <w:iCs/>
                <w:lang w:val="en-GB"/>
              </w:rPr>
              <w:t>referrals to clinical genetics that aren’t necessary</w:t>
            </w:r>
            <w:r w:rsidR="005D5264">
              <w:rPr>
                <w:rFonts w:ascii="Arial" w:hAnsi="Arial" w:cs="Arial"/>
                <w:i/>
                <w:iCs/>
                <w:lang w:val="en-GB"/>
              </w:rPr>
              <w:t xml:space="preserve"> and</w:t>
            </w:r>
            <w:r w:rsidRPr="00E51B92">
              <w:rPr>
                <w:rFonts w:ascii="Arial" w:hAnsi="Arial" w:cs="Arial"/>
                <w:i/>
                <w:iCs/>
                <w:lang w:val="en-GB"/>
              </w:rPr>
              <w:t xml:space="preserve"> </w:t>
            </w:r>
            <w:r w:rsidR="005D5264">
              <w:rPr>
                <w:rFonts w:ascii="Arial" w:hAnsi="Arial" w:cs="Arial"/>
                <w:i/>
                <w:iCs/>
                <w:lang w:val="en-GB"/>
              </w:rPr>
              <w:t xml:space="preserve">that </w:t>
            </w:r>
            <w:r w:rsidRPr="00E51B92">
              <w:rPr>
                <w:rFonts w:ascii="Arial" w:hAnsi="Arial" w:cs="Arial"/>
                <w:i/>
                <w:iCs/>
                <w:lang w:val="en-GB"/>
              </w:rPr>
              <w:t xml:space="preserve">are expensive. You’ll identify more people who meet the criteria, with a high yield of mutations. These individuals can be helped personally, </w:t>
            </w:r>
            <w:r w:rsidR="005D5264">
              <w:rPr>
                <w:rFonts w:ascii="Arial" w:hAnsi="Arial" w:cs="Arial"/>
                <w:i/>
                <w:iCs/>
                <w:lang w:val="en-GB"/>
              </w:rPr>
              <w:t xml:space="preserve">as can others </w:t>
            </w:r>
            <w:r w:rsidRPr="00E51B92">
              <w:rPr>
                <w:rFonts w:ascii="Arial" w:hAnsi="Arial" w:cs="Arial"/>
                <w:i/>
                <w:iCs/>
                <w:lang w:val="en-GB"/>
              </w:rPr>
              <w:t xml:space="preserve">within their families, which </w:t>
            </w:r>
            <w:r w:rsidR="005D5264">
              <w:rPr>
                <w:rFonts w:ascii="Arial" w:hAnsi="Arial" w:cs="Arial"/>
                <w:i/>
                <w:iCs/>
                <w:lang w:val="en-GB"/>
              </w:rPr>
              <w:t xml:space="preserve">is good in terms of </w:t>
            </w:r>
            <w:r w:rsidRPr="00E51B92">
              <w:rPr>
                <w:rFonts w:ascii="Arial" w:hAnsi="Arial" w:cs="Arial"/>
                <w:i/>
                <w:iCs/>
                <w:lang w:val="en-GB"/>
              </w:rPr>
              <w:t>prevention. So I think it will have a positive impact in the end."</w:t>
            </w:r>
          </w:p>
          <w:p w14:paraId="0552012D" w14:textId="7DCA2578" w:rsidR="00CF7924" w:rsidRPr="00E51B92" w:rsidRDefault="00CF7924" w:rsidP="00CF7924">
            <w:pPr>
              <w:jc w:val="both"/>
              <w:rPr>
                <w:rFonts w:ascii="Arial" w:hAnsi="Arial" w:cs="Arial"/>
                <w:i/>
                <w:iCs/>
                <w:lang w:val="en-GB"/>
              </w:rPr>
            </w:pPr>
          </w:p>
        </w:tc>
        <w:tc>
          <w:tcPr>
            <w:tcW w:w="993" w:type="dxa"/>
            <w:tcBorders>
              <w:top w:val="nil"/>
              <w:bottom w:val="nil"/>
            </w:tcBorders>
          </w:tcPr>
          <w:p w14:paraId="3603D724" w14:textId="737C8E15" w:rsidR="00CF7924" w:rsidRPr="00E51B92" w:rsidRDefault="00CF7924" w:rsidP="00CF7924">
            <w:pPr>
              <w:rPr>
                <w:rFonts w:ascii="Arial" w:hAnsi="Arial" w:cs="Arial"/>
                <w:lang w:val="en-GB"/>
              </w:rPr>
            </w:pPr>
            <w:r w:rsidRPr="00E51B92">
              <w:rPr>
                <w:rFonts w:ascii="Arial" w:hAnsi="Arial" w:cs="Arial"/>
                <w:lang w:val="en-GB"/>
              </w:rPr>
              <w:t>Q82</w:t>
            </w:r>
          </w:p>
        </w:tc>
      </w:tr>
      <w:tr w:rsidR="00CF7924" w:rsidRPr="00E51B92" w14:paraId="358664F6" w14:textId="77777777" w:rsidTr="00843A96">
        <w:tc>
          <w:tcPr>
            <w:tcW w:w="1584" w:type="dxa"/>
            <w:tcBorders>
              <w:top w:val="nil"/>
              <w:bottom w:val="nil"/>
            </w:tcBorders>
          </w:tcPr>
          <w:p w14:paraId="4D78A168" w14:textId="77777777" w:rsidR="00CF7924" w:rsidRPr="00E51B92" w:rsidRDefault="00CF7924" w:rsidP="00CF7924">
            <w:pPr>
              <w:rPr>
                <w:rFonts w:ascii="Arial" w:hAnsi="Arial" w:cs="Arial"/>
                <w:lang w:val="en-GB"/>
              </w:rPr>
            </w:pPr>
          </w:p>
        </w:tc>
        <w:tc>
          <w:tcPr>
            <w:tcW w:w="6378" w:type="dxa"/>
            <w:tcBorders>
              <w:top w:val="nil"/>
              <w:bottom w:val="nil"/>
            </w:tcBorders>
          </w:tcPr>
          <w:p w14:paraId="352C8E83" w14:textId="3467CB52" w:rsidR="00CF7924" w:rsidRPr="00E51B92" w:rsidRDefault="00CF7924" w:rsidP="00CF7924">
            <w:pPr>
              <w:jc w:val="both"/>
              <w:rPr>
                <w:rFonts w:ascii="Arial" w:hAnsi="Arial" w:cs="Arial"/>
                <w:i/>
                <w:iCs/>
                <w:lang w:val="en-GB"/>
              </w:rPr>
            </w:pPr>
            <w:r w:rsidRPr="00E51B92">
              <w:rPr>
                <w:rFonts w:ascii="Arial" w:hAnsi="Arial" w:cs="Arial"/>
                <w:i/>
                <w:iCs/>
                <w:lang w:val="en-GB"/>
              </w:rPr>
              <w:t>"The fact that a clinical genetics consultation can be omitted for some patients will impact costs</w:t>
            </w:r>
            <w:r w:rsidR="005D5264">
              <w:rPr>
                <w:rFonts w:ascii="Arial" w:hAnsi="Arial" w:cs="Arial"/>
                <w:i/>
                <w:iCs/>
                <w:lang w:val="en-GB"/>
              </w:rPr>
              <w:t xml:space="preserve"> </w:t>
            </w:r>
            <w:r w:rsidR="005D5264" w:rsidRPr="00E51B92">
              <w:rPr>
                <w:rFonts w:ascii="Arial" w:hAnsi="Arial" w:cs="Arial"/>
                <w:i/>
                <w:iCs/>
                <w:lang w:val="en-GB"/>
              </w:rPr>
              <w:t>positively</w:t>
            </w:r>
            <w:r w:rsidRPr="00E51B92">
              <w:rPr>
                <w:rFonts w:ascii="Arial" w:hAnsi="Arial" w:cs="Arial"/>
                <w:i/>
                <w:iCs/>
                <w:lang w:val="en-GB"/>
              </w:rPr>
              <w:t>."</w:t>
            </w:r>
          </w:p>
          <w:p w14:paraId="27D4E43B" w14:textId="4F0C6E72" w:rsidR="00CF7924" w:rsidRPr="00E51B92" w:rsidRDefault="00CF7924" w:rsidP="00CF7924">
            <w:pPr>
              <w:jc w:val="both"/>
              <w:rPr>
                <w:rFonts w:ascii="Arial" w:hAnsi="Arial" w:cs="Arial"/>
                <w:i/>
                <w:iCs/>
                <w:lang w:val="en-GB"/>
              </w:rPr>
            </w:pPr>
          </w:p>
        </w:tc>
        <w:tc>
          <w:tcPr>
            <w:tcW w:w="993" w:type="dxa"/>
            <w:tcBorders>
              <w:top w:val="nil"/>
              <w:bottom w:val="nil"/>
            </w:tcBorders>
          </w:tcPr>
          <w:p w14:paraId="2D446FEB" w14:textId="0C63C1AE" w:rsidR="00CF7924" w:rsidRPr="00E51B92" w:rsidRDefault="00CF7924" w:rsidP="00CF7924">
            <w:pPr>
              <w:rPr>
                <w:rFonts w:ascii="Arial" w:hAnsi="Arial" w:cs="Arial"/>
                <w:lang w:val="en-GB"/>
              </w:rPr>
            </w:pPr>
            <w:r w:rsidRPr="00E51B92">
              <w:rPr>
                <w:rFonts w:ascii="Arial" w:hAnsi="Arial" w:cs="Arial"/>
                <w:lang w:val="en-GB"/>
              </w:rPr>
              <w:t>Q83</w:t>
            </w:r>
          </w:p>
        </w:tc>
      </w:tr>
      <w:tr w:rsidR="00CF7924" w:rsidRPr="00E51B92" w14:paraId="59692258" w14:textId="77777777" w:rsidTr="00843A96">
        <w:tc>
          <w:tcPr>
            <w:tcW w:w="1584" w:type="dxa"/>
            <w:tcBorders>
              <w:top w:val="nil"/>
              <w:bottom w:val="nil"/>
            </w:tcBorders>
          </w:tcPr>
          <w:p w14:paraId="7FDBFBFE" w14:textId="77777777" w:rsidR="00CF7924" w:rsidRPr="00E51B92" w:rsidRDefault="00CF7924" w:rsidP="00CF7924">
            <w:pPr>
              <w:rPr>
                <w:rFonts w:ascii="Arial" w:hAnsi="Arial" w:cs="Arial"/>
                <w:lang w:val="en-GB"/>
              </w:rPr>
            </w:pPr>
          </w:p>
        </w:tc>
        <w:tc>
          <w:tcPr>
            <w:tcW w:w="6378" w:type="dxa"/>
            <w:tcBorders>
              <w:top w:val="nil"/>
              <w:bottom w:val="nil"/>
            </w:tcBorders>
          </w:tcPr>
          <w:p w14:paraId="6A929511"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"My gut feeling suggests it should already be cheaper, as the majority of patients don’t have a mutation, and those patients won’t require a consultation with the clinical geneticist."</w:t>
            </w:r>
          </w:p>
          <w:p w14:paraId="355F3C2E" w14:textId="15701F20" w:rsidR="00CF7924" w:rsidRPr="00E51B92" w:rsidRDefault="00CF7924" w:rsidP="00CF7924">
            <w:pPr>
              <w:jc w:val="both"/>
              <w:rPr>
                <w:rFonts w:ascii="Arial" w:hAnsi="Arial" w:cs="Arial"/>
                <w:i/>
                <w:iCs/>
                <w:lang w:val="en-GB"/>
              </w:rPr>
            </w:pPr>
          </w:p>
        </w:tc>
        <w:tc>
          <w:tcPr>
            <w:tcW w:w="993" w:type="dxa"/>
            <w:tcBorders>
              <w:top w:val="nil"/>
              <w:bottom w:val="nil"/>
            </w:tcBorders>
          </w:tcPr>
          <w:p w14:paraId="219482C2" w14:textId="6A09E209" w:rsidR="00CF7924" w:rsidRPr="00E51B92" w:rsidRDefault="00CF7924" w:rsidP="00CF7924">
            <w:pPr>
              <w:rPr>
                <w:rFonts w:ascii="Arial" w:hAnsi="Arial" w:cs="Arial"/>
                <w:lang w:val="en-GB"/>
              </w:rPr>
            </w:pPr>
            <w:r w:rsidRPr="00E51B92">
              <w:rPr>
                <w:rFonts w:ascii="Arial" w:hAnsi="Arial" w:cs="Arial"/>
                <w:lang w:val="en-GB"/>
              </w:rPr>
              <w:t>Q84</w:t>
            </w:r>
          </w:p>
        </w:tc>
      </w:tr>
      <w:tr w:rsidR="00CF7924" w:rsidRPr="00E51B92" w14:paraId="18EA9746" w14:textId="77777777" w:rsidTr="00843A96">
        <w:tc>
          <w:tcPr>
            <w:tcW w:w="1584" w:type="dxa"/>
            <w:tcBorders>
              <w:top w:val="nil"/>
              <w:bottom w:val="nil"/>
            </w:tcBorders>
          </w:tcPr>
          <w:p w14:paraId="315769F4" w14:textId="77777777" w:rsidR="00CF7924" w:rsidRPr="00E51B92" w:rsidRDefault="00CF7924" w:rsidP="00CF7924">
            <w:pPr>
              <w:rPr>
                <w:rFonts w:ascii="Arial" w:hAnsi="Arial" w:cs="Arial"/>
                <w:lang w:val="en-GB"/>
              </w:rPr>
            </w:pPr>
          </w:p>
        </w:tc>
        <w:tc>
          <w:tcPr>
            <w:tcW w:w="6378" w:type="dxa"/>
            <w:tcBorders>
              <w:top w:val="nil"/>
              <w:bottom w:val="nil"/>
            </w:tcBorders>
          </w:tcPr>
          <w:p w14:paraId="47E618A2"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"It will be cost-effective because you avoid all those initial consultations for patients with a negative test. This makes the process much more efficient."</w:t>
            </w:r>
          </w:p>
          <w:p w14:paraId="01888345" w14:textId="2BBF0AE9" w:rsidR="00CF7924" w:rsidRPr="00E51B92" w:rsidRDefault="00CF7924" w:rsidP="00CF7924">
            <w:pPr>
              <w:jc w:val="both"/>
              <w:rPr>
                <w:rFonts w:ascii="Arial" w:hAnsi="Arial" w:cs="Arial"/>
                <w:i/>
                <w:iCs/>
                <w:lang w:val="en-GB"/>
              </w:rPr>
            </w:pPr>
          </w:p>
        </w:tc>
        <w:tc>
          <w:tcPr>
            <w:tcW w:w="993" w:type="dxa"/>
            <w:tcBorders>
              <w:top w:val="nil"/>
              <w:bottom w:val="nil"/>
            </w:tcBorders>
          </w:tcPr>
          <w:p w14:paraId="6D20A86F" w14:textId="18316B75" w:rsidR="00CF7924" w:rsidRPr="00E51B92" w:rsidRDefault="00CF7924" w:rsidP="00CF7924">
            <w:pPr>
              <w:rPr>
                <w:rFonts w:ascii="Arial" w:hAnsi="Arial" w:cs="Arial"/>
                <w:lang w:val="en-GB"/>
              </w:rPr>
            </w:pPr>
            <w:r w:rsidRPr="00E51B92">
              <w:rPr>
                <w:rFonts w:ascii="Arial" w:hAnsi="Arial" w:cs="Arial"/>
                <w:lang w:val="en-GB"/>
              </w:rPr>
              <w:t>Q85</w:t>
            </w:r>
          </w:p>
        </w:tc>
      </w:tr>
      <w:tr w:rsidR="00CF7924" w:rsidRPr="00E51B92" w14:paraId="735BA10C" w14:textId="77777777" w:rsidTr="00843A96">
        <w:tc>
          <w:tcPr>
            <w:tcW w:w="1584" w:type="dxa"/>
            <w:tcBorders>
              <w:top w:val="nil"/>
              <w:bottom w:val="nil"/>
            </w:tcBorders>
          </w:tcPr>
          <w:p w14:paraId="7ABA1B7D" w14:textId="77777777" w:rsidR="00CF7924" w:rsidRPr="00E51B92" w:rsidRDefault="00CF7924" w:rsidP="00CF7924">
            <w:pPr>
              <w:rPr>
                <w:rFonts w:ascii="Arial" w:hAnsi="Arial" w:cs="Arial"/>
                <w:lang w:val="en-GB"/>
              </w:rPr>
            </w:pPr>
          </w:p>
        </w:tc>
        <w:tc>
          <w:tcPr>
            <w:tcW w:w="6378" w:type="dxa"/>
            <w:tcBorders>
              <w:top w:val="nil"/>
              <w:bottom w:val="nil"/>
            </w:tcBorders>
          </w:tcPr>
          <w:p w14:paraId="0C860812" w14:textId="68E49705"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"If we have more samples, we can pool them more efficiently. A kind of bottleneck for us is ensuring that these chips on a sequencer are fully loaded. These chips are very expensive, costing around €25,000 each. </w:t>
            </w:r>
            <w:r w:rsidRPr="00E51B92">
              <w:rPr>
                <w:rFonts w:ascii="Arial" w:hAnsi="Arial" w:cs="Arial"/>
                <w:i/>
                <w:iCs/>
                <w:lang w:val="en-GB"/>
              </w:rPr>
              <w:lastRenderedPageBreak/>
              <w:t xml:space="preserve">So, I don’t want </w:t>
            </w:r>
            <w:r w:rsidR="007336A3">
              <w:rPr>
                <w:rFonts w:ascii="Arial" w:hAnsi="Arial" w:cs="Arial"/>
                <w:i/>
                <w:iCs/>
                <w:lang w:val="en-GB"/>
              </w:rPr>
              <w:t>only half</w:t>
            </w:r>
            <w:r w:rsidR="007336A3" w:rsidRPr="00E51B92">
              <w:rPr>
                <w:rFonts w:ascii="Arial" w:hAnsi="Arial" w:cs="Arial"/>
                <w:i/>
                <w:iCs/>
                <w:lang w:val="en-GB"/>
              </w:rPr>
              <w:t xml:space="preserve"> </w:t>
            </w:r>
            <w:r w:rsidR="007336A3">
              <w:rPr>
                <w:rFonts w:ascii="Arial" w:hAnsi="Arial" w:cs="Arial"/>
                <w:i/>
                <w:iCs/>
                <w:lang w:val="en-GB"/>
              </w:rPr>
              <w:t xml:space="preserve">a </w:t>
            </w:r>
            <w:r w:rsidRPr="00E51B92">
              <w:rPr>
                <w:rFonts w:ascii="Arial" w:hAnsi="Arial" w:cs="Arial"/>
                <w:i/>
                <w:iCs/>
                <w:lang w:val="en-GB"/>
              </w:rPr>
              <w:t xml:space="preserve">load </w:t>
            </w:r>
            <w:r w:rsidR="007336A3">
              <w:rPr>
                <w:rFonts w:ascii="Arial" w:hAnsi="Arial" w:cs="Arial"/>
                <w:i/>
                <w:iCs/>
                <w:lang w:val="en-GB"/>
              </w:rPr>
              <w:t xml:space="preserve">on </w:t>
            </w:r>
            <w:r w:rsidRPr="00E51B92">
              <w:rPr>
                <w:rFonts w:ascii="Arial" w:hAnsi="Arial" w:cs="Arial"/>
                <w:i/>
                <w:iCs/>
                <w:lang w:val="en-GB"/>
              </w:rPr>
              <w:t>a chip</w:t>
            </w:r>
            <w:r w:rsidR="007336A3">
              <w:rPr>
                <w:rFonts w:ascii="Arial" w:hAnsi="Arial" w:cs="Arial"/>
                <w:i/>
                <w:iCs/>
                <w:lang w:val="en-GB"/>
              </w:rPr>
              <w:t xml:space="preserve"> </w:t>
            </w:r>
            <w:r w:rsidRPr="00E51B92">
              <w:rPr>
                <w:rFonts w:ascii="Arial" w:hAnsi="Arial" w:cs="Arial"/>
                <w:i/>
                <w:iCs/>
                <w:lang w:val="en-GB"/>
              </w:rPr>
              <w:t>—</w:t>
            </w:r>
            <w:r w:rsidR="007336A3">
              <w:rPr>
                <w:rFonts w:ascii="Arial" w:hAnsi="Arial" w:cs="Arial"/>
                <w:i/>
                <w:iCs/>
                <w:lang w:val="en-GB"/>
              </w:rPr>
              <w:t xml:space="preserve"> </w:t>
            </w:r>
            <w:r w:rsidRPr="00E51B92">
              <w:rPr>
                <w:rFonts w:ascii="Arial" w:hAnsi="Arial" w:cs="Arial"/>
                <w:i/>
                <w:iCs/>
                <w:lang w:val="en-GB"/>
              </w:rPr>
              <w:t>it’s simply a waste of money. The more samples we have, the faster we can fill the chip, which is definitely an advantage."</w:t>
            </w:r>
          </w:p>
          <w:p w14:paraId="50BD7A0D" w14:textId="26ECF371" w:rsidR="00CF7924" w:rsidRPr="00E51B92" w:rsidRDefault="00CF7924" w:rsidP="00CF7924">
            <w:pPr>
              <w:jc w:val="both"/>
              <w:rPr>
                <w:rFonts w:ascii="Arial" w:hAnsi="Arial" w:cs="Arial"/>
                <w:i/>
                <w:iCs/>
                <w:lang w:val="en-GB"/>
              </w:rPr>
            </w:pPr>
          </w:p>
        </w:tc>
        <w:tc>
          <w:tcPr>
            <w:tcW w:w="993" w:type="dxa"/>
            <w:tcBorders>
              <w:top w:val="nil"/>
              <w:bottom w:val="nil"/>
            </w:tcBorders>
          </w:tcPr>
          <w:p w14:paraId="10003771" w14:textId="3AF42878" w:rsidR="00CF7924" w:rsidRPr="00E51B92" w:rsidRDefault="00CF7924" w:rsidP="00CF7924">
            <w:pPr>
              <w:rPr>
                <w:rFonts w:ascii="Arial" w:hAnsi="Arial" w:cs="Arial"/>
                <w:lang w:val="en-GB"/>
              </w:rPr>
            </w:pPr>
            <w:r w:rsidRPr="00E51B92">
              <w:rPr>
                <w:rFonts w:ascii="Arial" w:hAnsi="Arial" w:cs="Arial"/>
                <w:lang w:val="en-GB"/>
              </w:rPr>
              <w:lastRenderedPageBreak/>
              <w:t>Q86</w:t>
            </w:r>
          </w:p>
        </w:tc>
      </w:tr>
      <w:tr w:rsidR="00CF7924" w:rsidRPr="00E51B92" w14:paraId="6A971C65" w14:textId="77777777" w:rsidTr="00843A96">
        <w:tc>
          <w:tcPr>
            <w:tcW w:w="1584" w:type="dxa"/>
            <w:tcBorders>
              <w:top w:val="nil"/>
              <w:bottom w:val="nil"/>
            </w:tcBorders>
          </w:tcPr>
          <w:p w14:paraId="570A8EF0" w14:textId="77777777" w:rsidR="00CF7924" w:rsidRPr="00E51B92" w:rsidRDefault="00CF7924" w:rsidP="00CF7924">
            <w:pPr>
              <w:rPr>
                <w:rFonts w:ascii="Arial" w:hAnsi="Arial" w:cs="Arial"/>
                <w:lang w:val="en-GB"/>
              </w:rPr>
            </w:pPr>
          </w:p>
        </w:tc>
        <w:tc>
          <w:tcPr>
            <w:tcW w:w="6378" w:type="dxa"/>
            <w:tcBorders>
              <w:top w:val="nil"/>
              <w:bottom w:val="nil"/>
            </w:tcBorders>
          </w:tcPr>
          <w:p w14:paraId="24B8E7C8"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"What we reimburse for medical oncologists or surgeons is much cheaper than what we pay clinical geneticists. We negotiate much more competitive rates with medical oncologists and surgeons."</w:t>
            </w:r>
          </w:p>
          <w:p w14:paraId="4B1A5EC9" w14:textId="77777777" w:rsidR="00CF7924" w:rsidRPr="00E51B92" w:rsidRDefault="00CF7924" w:rsidP="00CF7924">
            <w:pPr>
              <w:jc w:val="both"/>
              <w:rPr>
                <w:rFonts w:ascii="Arial" w:hAnsi="Arial" w:cs="Arial"/>
                <w:i/>
                <w:iCs/>
                <w:lang w:val="en-GB"/>
              </w:rPr>
            </w:pPr>
          </w:p>
        </w:tc>
        <w:tc>
          <w:tcPr>
            <w:tcW w:w="993" w:type="dxa"/>
            <w:tcBorders>
              <w:top w:val="nil"/>
              <w:bottom w:val="nil"/>
            </w:tcBorders>
          </w:tcPr>
          <w:p w14:paraId="4DB31771" w14:textId="43C14994" w:rsidR="00CF7924" w:rsidRPr="00E51B92" w:rsidRDefault="00CF7924" w:rsidP="00CF7924">
            <w:pPr>
              <w:rPr>
                <w:rFonts w:ascii="Arial" w:hAnsi="Arial" w:cs="Arial"/>
                <w:lang w:val="en-GB"/>
              </w:rPr>
            </w:pPr>
            <w:r w:rsidRPr="00E51B92">
              <w:rPr>
                <w:rFonts w:ascii="Arial" w:hAnsi="Arial" w:cs="Arial"/>
                <w:lang w:val="en-GB"/>
              </w:rPr>
              <w:t>Q87</w:t>
            </w:r>
          </w:p>
        </w:tc>
      </w:tr>
      <w:tr w:rsidR="00CF7924" w:rsidRPr="00E51B92" w14:paraId="2CD536F1" w14:textId="77777777" w:rsidTr="00843A96">
        <w:tc>
          <w:tcPr>
            <w:tcW w:w="1584" w:type="dxa"/>
            <w:tcBorders>
              <w:top w:val="nil"/>
              <w:bottom w:val="nil"/>
            </w:tcBorders>
          </w:tcPr>
          <w:p w14:paraId="4229406F" w14:textId="3E24ECBF" w:rsidR="00CF7924" w:rsidRPr="00E51B92" w:rsidRDefault="00CF7924" w:rsidP="00CF7924">
            <w:pPr>
              <w:rPr>
                <w:rFonts w:ascii="Arial" w:hAnsi="Arial" w:cs="Arial"/>
                <w:lang w:val="en-GB"/>
              </w:rPr>
            </w:pPr>
            <w:r w:rsidRPr="00E51B92">
              <w:rPr>
                <w:rFonts w:ascii="Arial" w:hAnsi="Arial" w:cs="Arial"/>
                <w:lang w:val="en-GB"/>
              </w:rPr>
              <w:t>Implementation costs</w:t>
            </w:r>
          </w:p>
        </w:tc>
        <w:tc>
          <w:tcPr>
            <w:tcW w:w="6378" w:type="dxa"/>
            <w:tcBorders>
              <w:top w:val="nil"/>
              <w:bottom w:val="nil"/>
            </w:tcBorders>
          </w:tcPr>
          <w:p w14:paraId="13159F81" w14:textId="41931FB6" w:rsidR="00CF7924" w:rsidRPr="00E51B92" w:rsidRDefault="00CF7924" w:rsidP="00CF7924">
            <w:pPr>
              <w:jc w:val="both"/>
              <w:rPr>
                <w:rFonts w:ascii="Arial" w:hAnsi="Arial" w:cs="Arial"/>
                <w:i/>
                <w:iCs/>
                <w:lang w:val="en-GB"/>
              </w:rPr>
            </w:pPr>
            <w:r w:rsidRPr="00E51B92">
              <w:rPr>
                <w:rFonts w:ascii="Arial" w:hAnsi="Arial" w:cs="Arial"/>
                <w:i/>
                <w:iCs/>
                <w:lang w:val="en-GB"/>
              </w:rPr>
              <w:t>"Training</w:t>
            </w:r>
            <w:r w:rsidR="007336A3">
              <w:rPr>
                <w:rFonts w:ascii="Arial" w:hAnsi="Arial" w:cs="Arial"/>
                <w:i/>
                <w:iCs/>
                <w:lang w:val="en-GB"/>
              </w:rPr>
              <w:t xml:space="preserve"> the</w:t>
            </w:r>
            <w:r w:rsidRPr="00E51B92">
              <w:rPr>
                <w:rFonts w:ascii="Arial" w:hAnsi="Arial" w:cs="Arial"/>
                <w:i/>
                <w:iCs/>
                <w:lang w:val="en-GB"/>
              </w:rPr>
              <w:t xml:space="preserve"> staff will also cost. For instance, an educational video was created at the time, which often involves expenses. Moreover, these videos need regular updates to stay up to date."</w:t>
            </w:r>
          </w:p>
          <w:p w14:paraId="4399B1D3" w14:textId="32F7A1FE" w:rsidR="00CF7924" w:rsidRPr="00E51B92" w:rsidRDefault="00CF7924" w:rsidP="00CF7924">
            <w:pPr>
              <w:jc w:val="both"/>
              <w:rPr>
                <w:rFonts w:ascii="Arial" w:hAnsi="Arial" w:cs="Arial"/>
                <w:i/>
                <w:iCs/>
                <w:lang w:val="en-GB"/>
              </w:rPr>
            </w:pPr>
          </w:p>
        </w:tc>
        <w:tc>
          <w:tcPr>
            <w:tcW w:w="993" w:type="dxa"/>
            <w:tcBorders>
              <w:top w:val="nil"/>
              <w:bottom w:val="nil"/>
            </w:tcBorders>
          </w:tcPr>
          <w:p w14:paraId="7A47BAC6" w14:textId="69307F44" w:rsidR="00CF7924" w:rsidRPr="00E51B92" w:rsidRDefault="00CF7924" w:rsidP="00CF7924">
            <w:pPr>
              <w:rPr>
                <w:rFonts w:ascii="Arial" w:hAnsi="Arial" w:cs="Arial"/>
                <w:lang w:val="en-GB"/>
              </w:rPr>
            </w:pPr>
            <w:r w:rsidRPr="00E51B92">
              <w:rPr>
                <w:rFonts w:ascii="Arial" w:hAnsi="Arial" w:cs="Arial"/>
                <w:lang w:val="en-GB"/>
              </w:rPr>
              <w:t>Q88</w:t>
            </w:r>
          </w:p>
        </w:tc>
      </w:tr>
      <w:tr w:rsidR="00CF7924" w:rsidRPr="00E51B92" w14:paraId="12A7433D" w14:textId="77777777" w:rsidTr="00843A96">
        <w:tc>
          <w:tcPr>
            <w:tcW w:w="1584" w:type="dxa"/>
            <w:tcBorders>
              <w:top w:val="nil"/>
              <w:bottom w:val="nil"/>
            </w:tcBorders>
          </w:tcPr>
          <w:p w14:paraId="0AA97C84" w14:textId="77777777" w:rsidR="00CF7924" w:rsidRPr="00E51B92" w:rsidRDefault="00CF7924" w:rsidP="00CF7924">
            <w:pPr>
              <w:rPr>
                <w:rFonts w:ascii="Arial" w:hAnsi="Arial" w:cs="Arial"/>
                <w:lang w:val="en-GB"/>
              </w:rPr>
            </w:pPr>
          </w:p>
        </w:tc>
        <w:tc>
          <w:tcPr>
            <w:tcW w:w="6378" w:type="dxa"/>
            <w:tcBorders>
              <w:top w:val="nil"/>
              <w:bottom w:val="nil"/>
            </w:tcBorders>
          </w:tcPr>
          <w:p w14:paraId="58FBEFC0" w14:textId="2ABF0BEB" w:rsidR="00CF7924" w:rsidRPr="00E51B92" w:rsidRDefault="00CF7924" w:rsidP="00CF7924">
            <w:pPr>
              <w:jc w:val="both"/>
              <w:rPr>
                <w:rFonts w:ascii="Arial" w:hAnsi="Arial" w:cs="Arial"/>
                <w:i/>
                <w:iCs/>
                <w:lang w:val="en-GB"/>
              </w:rPr>
            </w:pPr>
            <w:r w:rsidRPr="00E51B92">
              <w:rPr>
                <w:rFonts w:ascii="Arial" w:hAnsi="Arial" w:cs="Arial"/>
                <w:i/>
                <w:iCs/>
                <w:lang w:val="en-GB"/>
              </w:rPr>
              <w:t>"Developing protocols and creating new forms, those kinds of tasks certainly cost, particularly the logistical aspects."</w:t>
            </w:r>
          </w:p>
          <w:p w14:paraId="231A99F0" w14:textId="0D82D807" w:rsidR="00CF7924" w:rsidRPr="00E51B92" w:rsidRDefault="00CF7924" w:rsidP="00CF7924">
            <w:pPr>
              <w:jc w:val="both"/>
              <w:rPr>
                <w:rFonts w:ascii="Arial" w:hAnsi="Arial" w:cs="Arial"/>
                <w:i/>
                <w:iCs/>
                <w:lang w:val="en-GB"/>
              </w:rPr>
            </w:pPr>
          </w:p>
        </w:tc>
        <w:tc>
          <w:tcPr>
            <w:tcW w:w="993" w:type="dxa"/>
            <w:tcBorders>
              <w:top w:val="nil"/>
              <w:bottom w:val="nil"/>
            </w:tcBorders>
          </w:tcPr>
          <w:p w14:paraId="4E9058B0" w14:textId="048F3F01" w:rsidR="00CF7924" w:rsidRPr="00E51B92" w:rsidRDefault="00CF7924" w:rsidP="00CF7924">
            <w:pPr>
              <w:rPr>
                <w:rFonts w:ascii="Arial" w:hAnsi="Arial" w:cs="Arial"/>
                <w:lang w:val="en-GB"/>
              </w:rPr>
            </w:pPr>
            <w:r w:rsidRPr="00E51B92">
              <w:rPr>
                <w:rFonts w:ascii="Arial" w:hAnsi="Arial" w:cs="Arial"/>
                <w:lang w:val="en-GB"/>
              </w:rPr>
              <w:t>Q89</w:t>
            </w:r>
          </w:p>
        </w:tc>
      </w:tr>
      <w:tr w:rsidR="00CF7924" w:rsidRPr="00E51B92" w14:paraId="6C9F0823" w14:textId="77777777" w:rsidTr="00843A96">
        <w:tc>
          <w:tcPr>
            <w:tcW w:w="1584" w:type="dxa"/>
            <w:tcBorders>
              <w:top w:val="nil"/>
              <w:bottom w:val="nil"/>
            </w:tcBorders>
          </w:tcPr>
          <w:p w14:paraId="35CB32D5" w14:textId="77777777" w:rsidR="00CF7924" w:rsidRPr="00E51B92" w:rsidRDefault="00CF7924" w:rsidP="00CF7924">
            <w:pPr>
              <w:rPr>
                <w:rFonts w:ascii="Arial" w:hAnsi="Arial" w:cs="Arial"/>
                <w:lang w:val="en-GB"/>
              </w:rPr>
            </w:pPr>
          </w:p>
        </w:tc>
        <w:tc>
          <w:tcPr>
            <w:tcW w:w="6378" w:type="dxa"/>
            <w:tcBorders>
              <w:top w:val="nil"/>
              <w:bottom w:val="nil"/>
            </w:tcBorders>
          </w:tcPr>
          <w:p w14:paraId="38EEA28B"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"If you receive unjustified requests because medical oncologists are looking for a treatment method, then you will get relatively more requests for genetic testing than would actually be necessary."</w:t>
            </w:r>
          </w:p>
          <w:p w14:paraId="4F69EDA5" w14:textId="77777777" w:rsidR="00CF7924" w:rsidRPr="00E51B92" w:rsidRDefault="00CF7924" w:rsidP="00CF7924">
            <w:pPr>
              <w:jc w:val="both"/>
              <w:rPr>
                <w:rFonts w:ascii="Arial" w:hAnsi="Arial" w:cs="Arial"/>
                <w:i/>
                <w:iCs/>
                <w:lang w:val="en-GB"/>
              </w:rPr>
            </w:pPr>
          </w:p>
        </w:tc>
        <w:tc>
          <w:tcPr>
            <w:tcW w:w="993" w:type="dxa"/>
            <w:tcBorders>
              <w:top w:val="nil"/>
              <w:bottom w:val="nil"/>
            </w:tcBorders>
          </w:tcPr>
          <w:p w14:paraId="2DCEABBC" w14:textId="0670C10A" w:rsidR="00CF7924" w:rsidRPr="00E51B92" w:rsidRDefault="00CF7924" w:rsidP="00CF7924">
            <w:pPr>
              <w:rPr>
                <w:rFonts w:ascii="Arial" w:hAnsi="Arial" w:cs="Arial"/>
                <w:lang w:val="en-GB"/>
              </w:rPr>
            </w:pPr>
            <w:r w:rsidRPr="00E51B92">
              <w:rPr>
                <w:rFonts w:ascii="Arial" w:hAnsi="Arial" w:cs="Arial"/>
                <w:lang w:val="en-GB"/>
              </w:rPr>
              <w:t>Q90</w:t>
            </w:r>
          </w:p>
        </w:tc>
      </w:tr>
      <w:tr w:rsidR="00CF7924" w:rsidRPr="00E51B92" w14:paraId="3D338B5D" w14:textId="77777777" w:rsidTr="00843A96">
        <w:tc>
          <w:tcPr>
            <w:tcW w:w="1584" w:type="dxa"/>
            <w:tcBorders>
              <w:top w:val="nil"/>
              <w:bottom w:val="nil"/>
            </w:tcBorders>
          </w:tcPr>
          <w:p w14:paraId="2C081370" w14:textId="77777777" w:rsidR="00CF7924" w:rsidRPr="00E51B92" w:rsidRDefault="00CF7924" w:rsidP="00CF7924">
            <w:pPr>
              <w:rPr>
                <w:rFonts w:ascii="Arial" w:hAnsi="Arial" w:cs="Arial"/>
                <w:lang w:val="en-GB"/>
              </w:rPr>
            </w:pPr>
          </w:p>
        </w:tc>
        <w:tc>
          <w:tcPr>
            <w:tcW w:w="6378" w:type="dxa"/>
            <w:tcBorders>
              <w:top w:val="nil"/>
              <w:bottom w:val="nil"/>
            </w:tcBorders>
          </w:tcPr>
          <w:p w14:paraId="580C9A2D"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"It is possible that you incur more costs due to unjustified requests because medical oncologists are more accustomed to simply ticking a box for potential tests."</w:t>
            </w:r>
          </w:p>
          <w:p w14:paraId="4CDE78BE" w14:textId="35DE86D6" w:rsidR="00CF7924" w:rsidRPr="00E51B92" w:rsidRDefault="00CF7924" w:rsidP="00CF7924">
            <w:pPr>
              <w:jc w:val="both"/>
              <w:rPr>
                <w:rFonts w:ascii="Arial" w:hAnsi="Arial" w:cs="Arial"/>
                <w:i/>
                <w:iCs/>
                <w:lang w:val="en-GB"/>
              </w:rPr>
            </w:pPr>
          </w:p>
        </w:tc>
        <w:tc>
          <w:tcPr>
            <w:tcW w:w="993" w:type="dxa"/>
            <w:tcBorders>
              <w:top w:val="nil"/>
              <w:bottom w:val="nil"/>
            </w:tcBorders>
          </w:tcPr>
          <w:p w14:paraId="0DCAEEB0" w14:textId="2EAA4E89" w:rsidR="00CF7924" w:rsidRPr="00E51B92" w:rsidRDefault="00CF7924" w:rsidP="00CF7924">
            <w:pPr>
              <w:rPr>
                <w:rFonts w:ascii="Arial" w:hAnsi="Arial" w:cs="Arial"/>
                <w:lang w:val="en-GB"/>
              </w:rPr>
            </w:pPr>
            <w:r w:rsidRPr="00E51B92">
              <w:rPr>
                <w:rFonts w:ascii="Arial" w:hAnsi="Arial" w:cs="Arial"/>
                <w:lang w:val="en-GB"/>
              </w:rPr>
              <w:t>Q91</w:t>
            </w:r>
          </w:p>
        </w:tc>
      </w:tr>
      <w:tr w:rsidR="00CF7924" w:rsidRPr="00E51B92" w14:paraId="5249E3B3" w14:textId="77777777" w:rsidTr="00843A96">
        <w:tc>
          <w:tcPr>
            <w:tcW w:w="1584" w:type="dxa"/>
            <w:tcBorders>
              <w:top w:val="nil"/>
              <w:bottom w:val="nil"/>
            </w:tcBorders>
          </w:tcPr>
          <w:p w14:paraId="7D7635D0" w14:textId="77777777" w:rsidR="00CF7924" w:rsidRPr="00E51B92" w:rsidRDefault="00CF7924" w:rsidP="00CF7924">
            <w:pPr>
              <w:rPr>
                <w:rFonts w:ascii="Arial" w:hAnsi="Arial" w:cs="Arial"/>
                <w:lang w:val="en-GB"/>
              </w:rPr>
            </w:pPr>
          </w:p>
        </w:tc>
        <w:tc>
          <w:tcPr>
            <w:tcW w:w="6378" w:type="dxa"/>
            <w:tcBorders>
              <w:top w:val="nil"/>
              <w:bottom w:val="nil"/>
            </w:tcBorders>
          </w:tcPr>
          <w:p w14:paraId="43CF6D60"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"I think that if you request more genetic testing overall, it will result in higher costs macroeconomically."</w:t>
            </w:r>
          </w:p>
          <w:p w14:paraId="3AFB7442" w14:textId="14FD6260" w:rsidR="00CF7924" w:rsidRPr="00E51B92" w:rsidRDefault="00CF7924" w:rsidP="00CF7924">
            <w:pPr>
              <w:jc w:val="both"/>
              <w:rPr>
                <w:rFonts w:ascii="Arial" w:hAnsi="Arial" w:cs="Arial"/>
                <w:i/>
                <w:iCs/>
                <w:lang w:val="en-GB"/>
              </w:rPr>
            </w:pPr>
          </w:p>
        </w:tc>
        <w:tc>
          <w:tcPr>
            <w:tcW w:w="993" w:type="dxa"/>
            <w:tcBorders>
              <w:top w:val="nil"/>
              <w:bottom w:val="nil"/>
            </w:tcBorders>
          </w:tcPr>
          <w:p w14:paraId="5BA7E004" w14:textId="5693B68F" w:rsidR="00CF7924" w:rsidRPr="00E51B92" w:rsidRDefault="00CF7924" w:rsidP="00CF7924">
            <w:pPr>
              <w:rPr>
                <w:rFonts w:ascii="Arial" w:hAnsi="Arial" w:cs="Arial"/>
                <w:lang w:val="en-GB"/>
              </w:rPr>
            </w:pPr>
            <w:r w:rsidRPr="00E51B92">
              <w:rPr>
                <w:rFonts w:ascii="Arial" w:hAnsi="Arial" w:cs="Arial"/>
                <w:lang w:val="en-GB"/>
              </w:rPr>
              <w:t>Q92</w:t>
            </w:r>
          </w:p>
        </w:tc>
      </w:tr>
      <w:tr w:rsidR="00CF7924" w:rsidRPr="00E51B92" w14:paraId="27441207" w14:textId="77777777" w:rsidTr="00843A96">
        <w:tc>
          <w:tcPr>
            <w:tcW w:w="1584" w:type="dxa"/>
            <w:tcBorders>
              <w:top w:val="nil"/>
              <w:bottom w:val="nil"/>
            </w:tcBorders>
          </w:tcPr>
          <w:p w14:paraId="76DB3A71" w14:textId="578ECB94" w:rsidR="00CF7924" w:rsidRPr="00E51B92" w:rsidRDefault="00CF7924" w:rsidP="00CF7924">
            <w:pPr>
              <w:rPr>
                <w:rFonts w:ascii="Arial" w:hAnsi="Arial" w:cs="Arial"/>
                <w:lang w:val="en-GB"/>
              </w:rPr>
            </w:pPr>
            <w:r w:rsidRPr="00E51B92">
              <w:rPr>
                <w:rFonts w:ascii="Arial" w:hAnsi="Arial" w:cs="Arial"/>
                <w:lang w:val="en-GB"/>
              </w:rPr>
              <w:t xml:space="preserve">Increased pressure </w:t>
            </w:r>
            <w:r w:rsidR="007336A3">
              <w:rPr>
                <w:rFonts w:ascii="Arial" w:hAnsi="Arial" w:cs="Arial"/>
                <w:lang w:val="en-GB"/>
              </w:rPr>
              <w:t xml:space="preserve">on </w:t>
            </w:r>
            <w:r w:rsidRPr="00E51B92">
              <w:rPr>
                <w:rFonts w:ascii="Arial" w:hAnsi="Arial" w:cs="Arial"/>
                <w:lang w:val="en-GB"/>
              </w:rPr>
              <w:t>oncologic</w:t>
            </w:r>
            <w:r w:rsidR="007336A3">
              <w:rPr>
                <w:rFonts w:ascii="Arial" w:hAnsi="Arial" w:cs="Arial"/>
                <w:lang w:val="en-GB"/>
              </w:rPr>
              <w:t>al</w:t>
            </w:r>
            <w:r w:rsidRPr="00E51B92">
              <w:rPr>
                <w:rFonts w:ascii="Arial" w:hAnsi="Arial" w:cs="Arial"/>
                <w:lang w:val="en-GB"/>
              </w:rPr>
              <w:t xml:space="preserve"> care</w:t>
            </w:r>
          </w:p>
        </w:tc>
        <w:tc>
          <w:tcPr>
            <w:tcW w:w="6378" w:type="dxa"/>
            <w:tcBorders>
              <w:top w:val="nil"/>
              <w:bottom w:val="nil"/>
            </w:tcBorders>
          </w:tcPr>
          <w:p w14:paraId="67A58426" w14:textId="28E4DD5C" w:rsidR="00CF7924" w:rsidRPr="00E51B92" w:rsidRDefault="00CF7924" w:rsidP="00CF7924">
            <w:pPr>
              <w:jc w:val="both"/>
              <w:rPr>
                <w:rFonts w:ascii="Arial" w:hAnsi="Arial" w:cs="Arial"/>
                <w:i/>
                <w:iCs/>
                <w:lang w:val="en-GB"/>
              </w:rPr>
            </w:pPr>
            <w:r w:rsidRPr="00E51B92">
              <w:rPr>
                <w:rFonts w:ascii="Arial" w:hAnsi="Arial" w:cs="Arial"/>
                <w:i/>
                <w:iCs/>
                <w:lang w:val="en-GB"/>
              </w:rPr>
              <w:t>“We talked about it yesterday: how do we stay energi</w:t>
            </w:r>
            <w:r w:rsidR="007336A3">
              <w:rPr>
                <w:rFonts w:ascii="Arial" w:hAnsi="Arial" w:cs="Arial"/>
                <w:i/>
                <w:iCs/>
                <w:lang w:val="en-GB"/>
              </w:rPr>
              <w:t>s</w:t>
            </w:r>
            <w:r w:rsidRPr="00E51B92">
              <w:rPr>
                <w:rFonts w:ascii="Arial" w:hAnsi="Arial" w:cs="Arial"/>
                <w:i/>
                <w:iCs/>
                <w:lang w:val="en-GB"/>
              </w:rPr>
              <w:t xml:space="preserve">ed </w:t>
            </w:r>
            <w:r w:rsidR="007336A3">
              <w:rPr>
                <w:rFonts w:ascii="Arial" w:hAnsi="Arial" w:cs="Arial"/>
                <w:i/>
                <w:iCs/>
                <w:lang w:val="en-GB"/>
              </w:rPr>
              <w:t>for</w:t>
            </w:r>
            <w:r w:rsidRPr="00E51B92">
              <w:rPr>
                <w:rFonts w:ascii="Arial" w:hAnsi="Arial" w:cs="Arial"/>
                <w:i/>
                <w:iCs/>
                <w:lang w:val="en-GB"/>
              </w:rPr>
              <w:t xml:space="preserve"> this, because it</w:t>
            </w:r>
            <w:r w:rsidR="007336A3">
              <w:rPr>
                <w:rFonts w:ascii="Arial" w:hAnsi="Arial" w:cs="Arial"/>
                <w:i/>
                <w:iCs/>
                <w:lang w:val="en-GB"/>
              </w:rPr>
              <w:t>’s</w:t>
            </w:r>
            <w:r w:rsidRPr="00E51B92">
              <w:rPr>
                <w:rFonts w:ascii="Arial" w:hAnsi="Arial" w:cs="Arial"/>
                <w:i/>
                <w:iCs/>
                <w:lang w:val="en-GB"/>
              </w:rPr>
              <w:t xml:space="preserve"> obviously not work</w:t>
            </w:r>
            <w:r w:rsidR="007336A3">
              <w:rPr>
                <w:rFonts w:ascii="Arial" w:hAnsi="Arial" w:cs="Arial"/>
                <w:i/>
                <w:iCs/>
                <w:lang w:val="en-GB"/>
              </w:rPr>
              <w:t>ing</w:t>
            </w:r>
            <w:r w:rsidRPr="00E51B92">
              <w:rPr>
                <w:rFonts w:ascii="Arial" w:hAnsi="Arial" w:cs="Arial"/>
                <w:i/>
                <w:iCs/>
                <w:lang w:val="en-GB"/>
              </w:rPr>
              <w:t xml:space="preserve"> this way. You end up running late with your consultations, and then the next doctor can’t use the room. It all has to stay manageable and enjoyable; otherwise colleagues will start leaving. So time really is a big issue.”</w:t>
            </w:r>
          </w:p>
          <w:p w14:paraId="535DF8DC" w14:textId="77777777" w:rsidR="00CF7924" w:rsidRPr="00E51B92" w:rsidRDefault="00CF7924" w:rsidP="00CF7924">
            <w:pPr>
              <w:jc w:val="both"/>
              <w:rPr>
                <w:rFonts w:ascii="Arial" w:hAnsi="Arial" w:cs="Arial"/>
                <w:i/>
                <w:iCs/>
                <w:lang w:val="en-GB"/>
              </w:rPr>
            </w:pPr>
          </w:p>
        </w:tc>
        <w:tc>
          <w:tcPr>
            <w:tcW w:w="993" w:type="dxa"/>
            <w:tcBorders>
              <w:top w:val="nil"/>
              <w:bottom w:val="nil"/>
            </w:tcBorders>
          </w:tcPr>
          <w:p w14:paraId="5720FAD8" w14:textId="7BCF6F27" w:rsidR="00CF7924" w:rsidRPr="00E51B92" w:rsidRDefault="00CF7924" w:rsidP="00CF7924">
            <w:pPr>
              <w:rPr>
                <w:rFonts w:ascii="Arial" w:hAnsi="Arial" w:cs="Arial"/>
                <w:lang w:val="en-GB"/>
              </w:rPr>
            </w:pPr>
            <w:r w:rsidRPr="00E51B92">
              <w:rPr>
                <w:rFonts w:ascii="Arial" w:hAnsi="Arial" w:cs="Arial"/>
                <w:lang w:val="en-GB"/>
              </w:rPr>
              <w:t>Q93</w:t>
            </w:r>
          </w:p>
        </w:tc>
      </w:tr>
      <w:tr w:rsidR="00CF7924" w:rsidRPr="00E51B92" w14:paraId="131D2934" w14:textId="77777777" w:rsidTr="00843A96">
        <w:tc>
          <w:tcPr>
            <w:tcW w:w="1584" w:type="dxa"/>
            <w:tcBorders>
              <w:top w:val="nil"/>
              <w:bottom w:val="nil"/>
            </w:tcBorders>
          </w:tcPr>
          <w:p w14:paraId="79745D0C" w14:textId="77777777" w:rsidR="00CF7924" w:rsidRPr="00E51B92" w:rsidRDefault="00CF7924" w:rsidP="00CF7924">
            <w:pPr>
              <w:rPr>
                <w:rFonts w:ascii="Arial" w:hAnsi="Arial" w:cs="Arial"/>
                <w:lang w:val="en-GB"/>
              </w:rPr>
            </w:pPr>
          </w:p>
        </w:tc>
        <w:tc>
          <w:tcPr>
            <w:tcW w:w="6378" w:type="dxa"/>
            <w:tcBorders>
              <w:top w:val="nil"/>
              <w:bottom w:val="nil"/>
            </w:tcBorders>
          </w:tcPr>
          <w:p w14:paraId="4EAE1B28" w14:textId="5886B4EC"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"The burden on oncological care does increase because you need to have more discussions with patients and </w:t>
            </w:r>
            <w:r w:rsidR="00EE5F69">
              <w:rPr>
                <w:rFonts w:ascii="Arial" w:hAnsi="Arial" w:cs="Arial"/>
                <w:i/>
                <w:iCs/>
                <w:lang w:val="en-GB"/>
              </w:rPr>
              <w:t>get</w:t>
            </w:r>
            <w:r w:rsidR="00EE5F69" w:rsidRPr="00E51B92">
              <w:rPr>
                <w:rFonts w:ascii="Arial" w:hAnsi="Arial" w:cs="Arial"/>
                <w:i/>
                <w:iCs/>
                <w:lang w:val="en-GB"/>
              </w:rPr>
              <w:t xml:space="preserve"> </w:t>
            </w:r>
            <w:r w:rsidRPr="00E51B92">
              <w:rPr>
                <w:rFonts w:ascii="Arial" w:hAnsi="Arial" w:cs="Arial"/>
                <w:i/>
                <w:iCs/>
                <w:lang w:val="en-GB"/>
              </w:rPr>
              <w:t>informed consent, as you are doing further diagnostics that can have significant consequences for both the patient and their family."</w:t>
            </w:r>
          </w:p>
          <w:p w14:paraId="002292A5" w14:textId="32A64EC5" w:rsidR="00CF7924" w:rsidRPr="00E51B92" w:rsidRDefault="00CF7924" w:rsidP="00CF7924">
            <w:pPr>
              <w:jc w:val="both"/>
              <w:rPr>
                <w:rFonts w:ascii="Arial" w:hAnsi="Arial" w:cs="Arial"/>
                <w:i/>
                <w:iCs/>
                <w:lang w:val="en-GB"/>
              </w:rPr>
            </w:pPr>
          </w:p>
        </w:tc>
        <w:tc>
          <w:tcPr>
            <w:tcW w:w="993" w:type="dxa"/>
            <w:tcBorders>
              <w:top w:val="nil"/>
              <w:bottom w:val="nil"/>
            </w:tcBorders>
          </w:tcPr>
          <w:p w14:paraId="49606C07" w14:textId="5FE817E3" w:rsidR="00CF7924" w:rsidRPr="00E51B92" w:rsidRDefault="00CF7924" w:rsidP="00CF7924">
            <w:pPr>
              <w:rPr>
                <w:rFonts w:ascii="Arial" w:hAnsi="Arial" w:cs="Arial"/>
                <w:lang w:val="en-GB"/>
              </w:rPr>
            </w:pPr>
            <w:r w:rsidRPr="00E51B92">
              <w:rPr>
                <w:rFonts w:ascii="Arial" w:hAnsi="Arial" w:cs="Arial"/>
                <w:lang w:val="en-GB"/>
              </w:rPr>
              <w:t>Q94</w:t>
            </w:r>
          </w:p>
        </w:tc>
      </w:tr>
      <w:tr w:rsidR="00CF7924" w:rsidRPr="00E51B92" w14:paraId="759B8436" w14:textId="77777777" w:rsidTr="00843A96">
        <w:tc>
          <w:tcPr>
            <w:tcW w:w="1584" w:type="dxa"/>
            <w:tcBorders>
              <w:top w:val="nil"/>
              <w:bottom w:val="nil"/>
            </w:tcBorders>
          </w:tcPr>
          <w:p w14:paraId="60C27DE4" w14:textId="355F79A8" w:rsidR="00CF7924" w:rsidRPr="00E51B92" w:rsidRDefault="00CF7924" w:rsidP="00CF7924">
            <w:pPr>
              <w:rPr>
                <w:rFonts w:ascii="Arial" w:hAnsi="Arial" w:cs="Arial"/>
                <w:lang w:val="en-GB"/>
              </w:rPr>
            </w:pPr>
          </w:p>
        </w:tc>
        <w:tc>
          <w:tcPr>
            <w:tcW w:w="6378" w:type="dxa"/>
            <w:tcBorders>
              <w:top w:val="nil"/>
              <w:bottom w:val="nil"/>
            </w:tcBorders>
          </w:tcPr>
          <w:p w14:paraId="00353FE8" w14:textId="7143599A" w:rsidR="00CF7924" w:rsidRPr="00E51B92" w:rsidRDefault="00CF7924" w:rsidP="00CF7924">
            <w:pPr>
              <w:jc w:val="both"/>
              <w:rPr>
                <w:rFonts w:ascii="Arial" w:hAnsi="Arial" w:cs="Arial"/>
                <w:i/>
                <w:iCs/>
                <w:lang w:val="en-GB"/>
              </w:rPr>
            </w:pPr>
            <w:r w:rsidRPr="00E51B92">
              <w:rPr>
                <w:rFonts w:ascii="Arial" w:hAnsi="Arial" w:cs="Arial"/>
                <w:i/>
                <w:iCs/>
                <w:lang w:val="en-GB"/>
              </w:rPr>
              <w:t>"If you move a task, it will create additional work elsewhere. And I think you need to consider that space needs to be created for it, and it should also be seen as an extra task for someone else. Because it's easy to shift a task, but ultimately you're just moving the problem, which is that we may not have enough time."</w:t>
            </w:r>
          </w:p>
          <w:p w14:paraId="2064710B" w14:textId="349154F2" w:rsidR="00CF7924" w:rsidRPr="00E51B92" w:rsidRDefault="00CF7924" w:rsidP="00CF7924">
            <w:pPr>
              <w:jc w:val="both"/>
              <w:rPr>
                <w:rFonts w:ascii="Arial" w:hAnsi="Arial" w:cs="Arial"/>
                <w:i/>
                <w:iCs/>
                <w:lang w:val="en-GB"/>
              </w:rPr>
            </w:pPr>
          </w:p>
        </w:tc>
        <w:tc>
          <w:tcPr>
            <w:tcW w:w="993" w:type="dxa"/>
            <w:tcBorders>
              <w:top w:val="nil"/>
              <w:bottom w:val="nil"/>
            </w:tcBorders>
          </w:tcPr>
          <w:p w14:paraId="485164F9" w14:textId="65E94EE2" w:rsidR="00CF7924" w:rsidRPr="00E51B92" w:rsidRDefault="00CF7924" w:rsidP="00CF7924">
            <w:pPr>
              <w:rPr>
                <w:rFonts w:ascii="Arial" w:hAnsi="Arial" w:cs="Arial"/>
                <w:lang w:val="en-GB"/>
              </w:rPr>
            </w:pPr>
            <w:r w:rsidRPr="00E51B92">
              <w:rPr>
                <w:rFonts w:ascii="Arial" w:hAnsi="Arial" w:cs="Arial"/>
                <w:lang w:val="en-GB"/>
              </w:rPr>
              <w:t>Q95</w:t>
            </w:r>
          </w:p>
        </w:tc>
      </w:tr>
      <w:tr w:rsidR="00CF7924" w:rsidRPr="00E51B92" w14:paraId="3D7FDEC9" w14:textId="77777777" w:rsidTr="00843A96">
        <w:tc>
          <w:tcPr>
            <w:tcW w:w="1584" w:type="dxa"/>
            <w:tcBorders>
              <w:top w:val="nil"/>
              <w:bottom w:val="nil"/>
            </w:tcBorders>
          </w:tcPr>
          <w:p w14:paraId="6A2C1110" w14:textId="77777777" w:rsidR="00CF7924" w:rsidRPr="00E51B92" w:rsidRDefault="00CF7924" w:rsidP="00CF7924">
            <w:pPr>
              <w:rPr>
                <w:rFonts w:ascii="Arial" w:hAnsi="Arial" w:cs="Arial"/>
                <w:lang w:val="en-GB"/>
              </w:rPr>
            </w:pPr>
          </w:p>
        </w:tc>
        <w:tc>
          <w:tcPr>
            <w:tcW w:w="6378" w:type="dxa"/>
            <w:tcBorders>
              <w:top w:val="nil"/>
              <w:bottom w:val="nil"/>
            </w:tcBorders>
          </w:tcPr>
          <w:p w14:paraId="124B1763" w14:textId="0F3B8408"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“It will obviously take extra time for discussions and requests. I think it will probably cost </w:t>
            </w:r>
            <w:r w:rsidR="00EE5F69">
              <w:rPr>
                <w:rFonts w:ascii="Arial" w:hAnsi="Arial" w:cs="Arial"/>
                <w:i/>
                <w:iCs/>
                <w:lang w:val="en-GB"/>
              </w:rPr>
              <w:t xml:space="preserve">five to ten </w:t>
            </w:r>
            <w:r w:rsidRPr="00E51B92">
              <w:rPr>
                <w:rFonts w:ascii="Arial" w:hAnsi="Arial" w:cs="Arial"/>
                <w:i/>
                <w:iCs/>
                <w:lang w:val="en-GB"/>
              </w:rPr>
              <w:t>minutes or so. So it could certainly become a burden on oncological care.”</w:t>
            </w:r>
          </w:p>
          <w:p w14:paraId="37977FFC" w14:textId="27DBF2FF" w:rsidR="00CF7924" w:rsidRPr="00E51B92" w:rsidRDefault="00CF7924" w:rsidP="00CF7924">
            <w:pPr>
              <w:jc w:val="both"/>
              <w:rPr>
                <w:rFonts w:ascii="Arial" w:hAnsi="Arial" w:cs="Arial"/>
                <w:i/>
                <w:iCs/>
                <w:lang w:val="en-GB"/>
              </w:rPr>
            </w:pPr>
          </w:p>
        </w:tc>
        <w:tc>
          <w:tcPr>
            <w:tcW w:w="993" w:type="dxa"/>
            <w:tcBorders>
              <w:top w:val="nil"/>
              <w:bottom w:val="nil"/>
            </w:tcBorders>
          </w:tcPr>
          <w:p w14:paraId="4A15B2F9" w14:textId="428411C3" w:rsidR="00CF7924" w:rsidRPr="00E51B92" w:rsidRDefault="00CF7924" w:rsidP="00CF7924">
            <w:pPr>
              <w:rPr>
                <w:rFonts w:ascii="Arial" w:hAnsi="Arial" w:cs="Arial"/>
                <w:lang w:val="en-GB"/>
              </w:rPr>
            </w:pPr>
            <w:r w:rsidRPr="00E51B92">
              <w:rPr>
                <w:rFonts w:ascii="Arial" w:hAnsi="Arial" w:cs="Arial"/>
                <w:lang w:val="en-GB"/>
              </w:rPr>
              <w:t>Q96</w:t>
            </w:r>
          </w:p>
        </w:tc>
      </w:tr>
      <w:tr w:rsidR="00CF7924" w:rsidRPr="00E51B92" w14:paraId="3393DC47" w14:textId="77777777" w:rsidTr="00843A96">
        <w:tc>
          <w:tcPr>
            <w:tcW w:w="1584" w:type="dxa"/>
            <w:tcBorders>
              <w:top w:val="nil"/>
              <w:bottom w:val="nil"/>
            </w:tcBorders>
          </w:tcPr>
          <w:p w14:paraId="6D92A72C" w14:textId="2E8FE927" w:rsidR="00CF7924" w:rsidRPr="00E51B92" w:rsidRDefault="00CF7924" w:rsidP="00CF7924">
            <w:pPr>
              <w:rPr>
                <w:rFonts w:ascii="Arial" w:hAnsi="Arial" w:cs="Arial"/>
                <w:lang w:val="en-GB"/>
              </w:rPr>
            </w:pPr>
            <w:r w:rsidRPr="00E51B92">
              <w:rPr>
                <w:rFonts w:ascii="Arial" w:hAnsi="Arial" w:cs="Arial"/>
                <w:lang w:val="en-GB"/>
              </w:rPr>
              <w:t xml:space="preserve">Different role </w:t>
            </w:r>
            <w:r w:rsidR="001E0111">
              <w:rPr>
                <w:rFonts w:ascii="Arial" w:hAnsi="Arial" w:cs="Arial"/>
                <w:lang w:val="en-GB"/>
              </w:rPr>
              <w:t xml:space="preserve">for </w:t>
            </w:r>
            <w:r w:rsidRPr="00E51B92">
              <w:rPr>
                <w:rFonts w:ascii="Arial" w:hAnsi="Arial" w:cs="Arial"/>
                <w:lang w:val="en-GB"/>
              </w:rPr>
              <w:t>clinical geneticist</w:t>
            </w:r>
          </w:p>
        </w:tc>
        <w:tc>
          <w:tcPr>
            <w:tcW w:w="6378" w:type="dxa"/>
            <w:tcBorders>
              <w:top w:val="nil"/>
              <w:bottom w:val="nil"/>
            </w:tcBorders>
          </w:tcPr>
          <w:p w14:paraId="6818CC1D"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 xml:space="preserve">"The thing is, you still maintain the control advice. So, you end up doing a lot of extra work for free, like what they do in another academic </w:t>
            </w:r>
            <w:r w:rsidRPr="00E51B92">
              <w:rPr>
                <w:rFonts w:ascii="Arial" w:hAnsi="Arial" w:cs="Arial"/>
                <w:i/>
                <w:iCs/>
                <w:lang w:val="en-GB"/>
              </w:rPr>
              <w:lastRenderedPageBreak/>
              <w:t xml:space="preserve">hospital, where they for example perform a </w:t>
            </w:r>
            <w:proofErr w:type="spellStart"/>
            <w:r w:rsidRPr="00E51B92">
              <w:rPr>
                <w:rFonts w:ascii="Arial" w:hAnsi="Arial" w:cs="Arial"/>
                <w:i/>
                <w:iCs/>
                <w:lang w:val="en-GB"/>
              </w:rPr>
              <w:t>CanRisk</w:t>
            </w:r>
            <w:proofErr w:type="spellEnd"/>
            <w:r w:rsidRPr="00E51B92">
              <w:rPr>
                <w:rFonts w:ascii="Arial" w:hAnsi="Arial" w:cs="Arial"/>
                <w:i/>
                <w:iCs/>
                <w:lang w:val="en-GB"/>
              </w:rPr>
              <w:t xml:space="preserve"> during an MDT meeting."</w:t>
            </w:r>
          </w:p>
          <w:p w14:paraId="2E24413D" w14:textId="6E629A74" w:rsidR="00CF7924" w:rsidRPr="00E51B92" w:rsidRDefault="00CF7924" w:rsidP="00CF7924">
            <w:pPr>
              <w:jc w:val="both"/>
              <w:rPr>
                <w:rFonts w:ascii="Arial" w:hAnsi="Arial" w:cs="Arial"/>
                <w:i/>
                <w:iCs/>
                <w:lang w:val="en-GB"/>
              </w:rPr>
            </w:pPr>
          </w:p>
        </w:tc>
        <w:tc>
          <w:tcPr>
            <w:tcW w:w="993" w:type="dxa"/>
            <w:tcBorders>
              <w:top w:val="nil"/>
              <w:bottom w:val="nil"/>
            </w:tcBorders>
          </w:tcPr>
          <w:p w14:paraId="3FE79D8C" w14:textId="5FAA41A0" w:rsidR="00CF7924" w:rsidRPr="00E51B92" w:rsidRDefault="00CF7924" w:rsidP="00CF7924">
            <w:pPr>
              <w:rPr>
                <w:rFonts w:ascii="Arial" w:hAnsi="Arial" w:cs="Arial"/>
                <w:lang w:val="en-GB"/>
              </w:rPr>
            </w:pPr>
            <w:r w:rsidRPr="00E51B92">
              <w:rPr>
                <w:rFonts w:ascii="Arial" w:hAnsi="Arial" w:cs="Arial"/>
                <w:lang w:val="en-GB"/>
              </w:rPr>
              <w:lastRenderedPageBreak/>
              <w:t>Q97</w:t>
            </w:r>
          </w:p>
        </w:tc>
      </w:tr>
      <w:tr w:rsidR="00CF7924" w:rsidRPr="00E51B92" w14:paraId="142F56D4" w14:textId="77777777" w:rsidTr="00843A96">
        <w:tc>
          <w:tcPr>
            <w:tcW w:w="1584" w:type="dxa"/>
            <w:tcBorders>
              <w:top w:val="nil"/>
              <w:bottom w:val="nil"/>
            </w:tcBorders>
          </w:tcPr>
          <w:p w14:paraId="4A765028" w14:textId="7704C057" w:rsidR="00CF7924" w:rsidRPr="00E51B92" w:rsidRDefault="00CF7924" w:rsidP="00CF7924">
            <w:pPr>
              <w:rPr>
                <w:rFonts w:ascii="Arial" w:hAnsi="Arial" w:cs="Arial"/>
                <w:lang w:val="en-GB"/>
              </w:rPr>
            </w:pPr>
            <w:r w:rsidRPr="00E51B92">
              <w:rPr>
                <w:rFonts w:ascii="Arial" w:hAnsi="Arial" w:cs="Arial"/>
                <w:lang w:val="en-GB"/>
              </w:rPr>
              <w:t xml:space="preserve">More financial resources </w:t>
            </w:r>
            <w:r w:rsidR="001E0111">
              <w:rPr>
                <w:rFonts w:ascii="Arial" w:hAnsi="Arial" w:cs="Arial"/>
                <w:lang w:val="en-GB"/>
              </w:rPr>
              <w:t>needed for laboratories</w:t>
            </w:r>
          </w:p>
        </w:tc>
        <w:tc>
          <w:tcPr>
            <w:tcW w:w="6378" w:type="dxa"/>
            <w:tcBorders>
              <w:top w:val="nil"/>
              <w:bottom w:val="nil"/>
            </w:tcBorders>
          </w:tcPr>
          <w:p w14:paraId="3F66E1AE" w14:textId="3A4ED969" w:rsidR="00CF7924" w:rsidRPr="00E51B92" w:rsidRDefault="00CF7924" w:rsidP="00CF7924">
            <w:pPr>
              <w:jc w:val="both"/>
              <w:rPr>
                <w:rFonts w:ascii="Arial" w:hAnsi="Arial" w:cs="Arial"/>
                <w:i/>
                <w:iCs/>
                <w:lang w:val="en-GB"/>
              </w:rPr>
            </w:pPr>
            <w:r w:rsidRPr="00E51B92">
              <w:rPr>
                <w:rFonts w:ascii="Arial" w:hAnsi="Arial" w:cs="Arial"/>
                <w:i/>
                <w:iCs/>
                <w:lang w:val="en-GB"/>
              </w:rPr>
              <w:t>"We</w:t>
            </w:r>
            <w:r w:rsidR="00EE5F69">
              <w:rPr>
                <w:rFonts w:ascii="Arial" w:hAnsi="Arial" w:cs="Arial"/>
                <w:i/>
                <w:iCs/>
                <w:lang w:val="en-GB"/>
              </w:rPr>
              <w:t>’</w:t>
            </w:r>
            <w:r w:rsidRPr="00E51B92">
              <w:rPr>
                <w:rFonts w:ascii="Arial" w:hAnsi="Arial" w:cs="Arial"/>
                <w:i/>
                <w:iCs/>
                <w:lang w:val="en-GB"/>
              </w:rPr>
              <w:t xml:space="preserve">re consistently exceeding our production ceiling, and every year </w:t>
            </w:r>
            <w:r w:rsidR="00EE5F69">
              <w:rPr>
                <w:rFonts w:ascii="Arial" w:hAnsi="Arial" w:cs="Arial"/>
                <w:i/>
                <w:iCs/>
                <w:lang w:val="en-GB"/>
              </w:rPr>
              <w:t>there is the</w:t>
            </w:r>
            <w:r w:rsidRPr="00E51B92">
              <w:rPr>
                <w:rFonts w:ascii="Arial" w:hAnsi="Arial" w:cs="Arial"/>
                <w:i/>
                <w:iCs/>
                <w:lang w:val="en-GB"/>
              </w:rPr>
              <w:t xml:space="preserve"> challenge </w:t>
            </w:r>
            <w:r w:rsidR="00EE5F69">
              <w:rPr>
                <w:rFonts w:ascii="Arial" w:hAnsi="Arial" w:cs="Arial"/>
                <w:i/>
                <w:iCs/>
                <w:lang w:val="en-GB"/>
              </w:rPr>
              <w:t>of</w:t>
            </w:r>
            <w:r w:rsidRPr="00E51B92">
              <w:rPr>
                <w:rFonts w:ascii="Arial" w:hAnsi="Arial" w:cs="Arial"/>
                <w:i/>
                <w:iCs/>
                <w:lang w:val="en-GB"/>
              </w:rPr>
              <w:t xml:space="preserve"> determin</w:t>
            </w:r>
            <w:r w:rsidR="00EE5F69">
              <w:rPr>
                <w:rFonts w:ascii="Arial" w:hAnsi="Arial" w:cs="Arial"/>
                <w:i/>
                <w:iCs/>
                <w:lang w:val="en-GB"/>
              </w:rPr>
              <w:t>ing</w:t>
            </w:r>
            <w:r w:rsidRPr="00E51B92">
              <w:rPr>
                <w:rFonts w:ascii="Arial" w:hAnsi="Arial" w:cs="Arial"/>
                <w:i/>
                <w:iCs/>
                <w:lang w:val="en-GB"/>
              </w:rPr>
              <w:t xml:space="preserve"> when the tipping point will occur. Usually, from November onwards, we are essentially conducting the research for free. This limits our potential for growth, as we cannot simply increase our output without additional funding."</w:t>
            </w:r>
          </w:p>
          <w:p w14:paraId="37EDE97F" w14:textId="0FE4C865" w:rsidR="00CF7924" w:rsidRPr="00E51B92" w:rsidRDefault="00CF7924" w:rsidP="00CF7924">
            <w:pPr>
              <w:jc w:val="both"/>
              <w:rPr>
                <w:rFonts w:ascii="Arial" w:hAnsi="Arial" w:cs="Arial"/>
                <w:i/>
                <w:iCs/>
                <w:lang w:val="en-GB"/>
              </w:rPr>
            </w:pPr>
          </w:p>
        </w:tc>
        <w:tc>
          <w:tcPr>
            <w:tcW w:w="993" w:type="dxa"/>
            <w:tcBorders>
              <w:top w:val="nil"/>
              <w:bottom w:val="nil"/>
            </w:tcBorders>
          </w:tcPr>
          <w:p w14:paraId="3D23743F" w14:textId="21A48486" w:rsidR="00CF7924" w:rsidRPr="00E51B92" w:rsidRDefault="00CF7924" w:rsidP="00CF7924">
            <w:pPr>
              <w:rPr>
                <w:rFonts w:ascii="Arial" w:hAnsi="Arial" w:cs="Arial"/>
                <w:lang w:val="en-GB"/>
              </w:rPr>
            </w:pPr>
            <w:r w:rsidRPr="00E51B92">
              <w:rPr>
                <w:rFonts w:ascii="Arial" w:hAnsi="Arial" w:cs="Arial"/>
                <w:lang w:val="en-GB"/>
              </w:rPr>
              <w:t>Q98</w:t>
            </w:r>
          </w:p>
        </w:tc>
      </w:tr>
      <w:tr w:rsidR="00CF7924" w:rsidRPr="00E51B92" w14:paraId="1273EB96" w14:textId="77777777" w:rsidTr="00843A96">
        <w:tc>
          <w:tcPr>
            <w:tcW w:w="1584" w:type="dxa"/>
            <w:tcBorders>
              <w:top w:val="nil"/>
              <w:bottom w:val="nil"/>
            </w:tcBorders>
          </w:tcPr>
          <w:p w14:paraId="7722B07E" w14:textId="04AB8512" w:rsidR="00CF7924" w:rsidRPr="00E51B92" w:rsidRDefault="00CF7924" w:rsidP="00CF7924">
            <w:pPr>
              <w:rPr>
                <w:rFonts w:ascii="Arial" w:hAnsi="Arial" w:cs="Arial"/>
                <w:lang w:val="en-GB"/>
              </w:rPr>
            </w:pPr>
          </w:p>
        </w:tc>
        <w:tc>
          <w:tcPr>
            <w:tcW w:w="6378" w:type="dxa"/>
            <w:tcBorders>
              <w:top w:val="nil"/>
              <w:bottom w:val="nil"/>
            </w:tcBorders>
          </w:tcPr>
          <w:p w14:paraId="68ECABB2" w14:textId="77777777" w:rsidR="00CF7924" w:rsidRPr="00E51B92" w:rsidRDefault="00CF7924" w:rsidP="00CF7924">
            <w:pPr>
              <w:jc w:val="both"/>
              <w:rPr>
                <w:rFonts w:ascii="Arial" w:hAnsi="Arial" w:cs="Arial"/>
                <w:i/>
                <w:iCs/>
                <w:lang w:val="en-GB"/>
              </w:rPr>
            </w:pPr>
            <w:r w:rsidRPr="00E51B92">
              <w:rPr>
                <w:rFonts w:ascii="Arial" w:hAnsi="Arial" w:cs="Arial"/>
                <w:i/>
                <w:iCs/>
                <w:lang w:val="en-GB"/>
              </w:rPr>
              <w:t>"The growth in capacity is entirely dependent on funding. In terms of space and equipment, I don't foresee any issues."</w:t>
            </w:r>
          </w:p>
          <w:p w14:paraId="08D9DBCC" w14:textId="5AC03AD2" w:rsidR="00CF7924" w:rsidRPr="00E51B92" w:rsidRDefault="00CF7924" w:rsidP="00CF7924">
            <w:pPr>
              <w:jc w:val="both"/>
              <w:rPr>
                <w:rFonts w:ascii="Arial" w:hAnsi="Arial" w:cs="Arial"/>
                <w:i/>
                <w:iCs/>
                <w:lang w:val="en-GB"/>
              </w:rPr>
            </w:pPr>
          </w:p>
        </w:tc>
        <w:tc>
          <w:tcPr>
            <w:tcW w:w="993" w:type="dxa"/>
            <w:tcBorders>
              <w:top w:val="nil"/>
              <w:bottom w:val="nil"/>
            </w:tcBorders>
          </w:tcPr>
          <w:p w14:paraId="28D1C4B4" w14:textId="3F7CC3A6" w:rsidR="00CF7924" w:rsidRPr="00E51B92" w:rsidRDefault="00CF7924" w:rsidP="00CF7924">
            <w:pPr>
              <w:rPr>
                <w:rFonts w:ascii="Arial" w:hAnsi="Arial" w:cs="Arial"/>
                <w:lang w:val="en-GB"/>
              </w:rPr>
            </w:pPr>
            <w:r w:rsidRPr="00E51B92">
              <w:rPr>
                <w:rFonts w:ascii="Arial" w:hAnsi="Arial" w:cs="Arial"/>
                <w:lang w:val="en-GB"/>
              </w:rPr>
              <w:t>Q99</w:t>
            </w:r>
          </w:p>
        </w:tc>
      </w:tr>
      <w:tr w:rsidR="00CF7924" w:rsidRPr="00E51B92" w14:paraId="5F0083B4" w14:textId="77777777" w:rsidTr="00843A96">
        <w:tc>
          <w:tcPr>
            <w:tcW w:w="1584" w:type="dxa"/>
            <w:tcBorders>
              <w:top w:val="nil"/>
              <w:bottom w:val="nil"/>
            </w:tcBorders>
          </w:tcPr>
          <w:p w14:paraId="042183D5" w14:textId="431CAED9" w:rsidR="00CF7924" w:rsidRPr="00E51B92" w:rsidRDefault="00CF7924" w:rsidP="00CF7924">
            <w:pPr>
              <w:rPr>
                <w:rFonts w:ascii="Arial" w:hAnsi="Arial" w:cs="Arial"/>
                <w:lang w:val="en-GB"/>
              </w:rPr>
            </w:pPr>
          </w:p>
        </w:tc>
        <w:tc>
          <w:tcPr>
            <w:tcW w:w="6378" w:type="dxa"/>
            <w:tcBorders>
              <w:top w:val="nil"/>
              <w:bottom w:val="nil"/>
            </w:tcBorders>
          </w:tcPr>
          <w:p w14:paraId="14CB278C" w14:textId="2980F279" w:rsidR="00CF7924" w:rsidRPr="00E51B92" w:rsidRDefault="00CF7924" w:rsidP="00CF7924">
            <w:pPr>
              <w:jc w:val="both"/>
              <w:rPr>
                <w:rFonts w:ascii="Arial" w:hAnsi="Arial" w:cs="Arial"/>
                <w:i/>
                <w:iCs/>
                <w:lang w:val="en-GB"/>
              </w:rPr>
            </w:pPr>
            <w:r w:rsidRPr="00E51B92">
              <w:rPr>
                <w:rFonts w:ascii="Arial" w:hAnsi="Arial" w:cs="Arial"/>
                <w:i/>
                <w:iCs/>
                <w:lang w:val="en-GB"/>
              </w:rPr>
              <w:t>"Bre</w:t>
            </w:r>
            <w:r w:rsidR="00EE5F69">
              <w:rPr>
                <w:rFonts w:ascii="Arial" w:hAnsi="Arial" w:cs="Arial"/>
                <w:i/>
                <w:iCs/>
                <w:lang w:val="en-GB"/>
              </w:rPr>
              <w:t>a</w:t>
            </w:r>
            <w:r w:rsidRPr="00E51B92">
              <w:rPr>
                <w:rFonts w:ascii="Arial" w:hAnsi="Arial" w:cs="Arial"/>
                <w:i/>
                <w:iCs/>
                <w:lang w:val="en-GB"/>
              </w:rPr>
              <w:t xml:space="preserve">st cancer diagnostics in the lab are fully automated. We generate results automatically based on the data and </w:t>
            </w:r>
            <w:r w:rsidR="00EE5F69" w:rsidRPr="00E51B92">
              <w:rPr>
                <w:rFonts w:ascii="Arial" w:hAnsi="Arial" w:cs="Arial"/>
                <w:i/>
                <w:iCs/>
                <w:lang w:val="en-GB"/>
              </w:rPr>
              <w:t>manual adjustment</w:t>
            </w:r>
            <w:r w:rsidR="00EE5F69">
              <w:rPr>
                <w:rFonts w:ascii="Arial" w:hAnsi="Arial" w:cs="Arial"/>
                <w:i/>
                <w:iCs/>
                <w:lang w:val="en-GB"/>
              </w:rPr>
              <w:t xml:space="preserve"> is </w:t>
            </w:r>
            <w:r w:rsidRPr="00E51B92">
              <w:rPr>
                <w:rFonts w:ascii="Arial" w:hAnsi="Arial" w:cs="Arial"/>
                <w:i/>
                <w:iCs/>
                <w:lang w:val="en-GB"/>
              </w:rPr>
              <w:t xml:space="preserve">only </w:t>
            </w:r>
            <w:r w:rsidR="00EE5F69" w:rsidRPr="00E51B92">
              <w:rPr>
                <w:rFonts w:ascii="Arial" w:hAnsi="Arial" w:cs="Arial"/>
                <w:i/>
                <w:iCs/>
                <w:lang w:val="en-GB"/>
              </w:rPr>
              <w:t>require</w:t>
            </w:r>
            <w:r w:rsidR="00EE5F69">
              <w:rPr>
                <w:rFonts w:ascii="Arial" w:hAnsi="Arial" w:cs="Arial"/>
                <w:i/>
                <w:iCs/>
                <w:lang w:val="en-GB"/>
              </w:rPr>
              <w:t>d</w:t>
            </w:r>
            <w:r w:rsidR="00EE5F69" w:rsidRPr="00E51B92">
              <w:rPr>
                <w:rFonts w:ascii="Arial" w:hAnsi="Arial" w:cs="Arial"/>
                <w:i/>
                <w:iCs/>
                <w:lang w:val="en-GB"/>
              </w:rPr>
              <w:t xml:space="preserve"> </w:t>
            </w:r>
            <w:r w:rsidRPr="00E51B92">
              <w:rPr>
                <w:rFonts w:ascii="Arial" w:hAnsi="Arial" w:cs="Arial"/>
                <w:i/>
                <w:iCs/>
                <w:lang w:val="en-GB"/>
              </w:rPr>
              <w:t>when we find a variant we're unfamiliar with. We've eliminated as much manual work as possible, which has created a lot of room for growth. Theoretically, there's quite a bit of s</w:t>
            </w:r>
            <w:r w:rsidR="00EE5F69">
              <w:rPr>
                <w:rFonts w:ascii="Arial" w:hAnsi="Arial" w:cs="Arial"/>
                <w:i/>
                <w:iCs/>
                <w:lang w:val="en-GB"/>
              </w:rPr>
              <w:t>cop</w:t>
            </w:r>
            <w:r w:rsidRPr="00E51B92">
              <w:rPr>
                <w:rFonts w:ascii="Arial" w:hAnsi="Arial" w:cs="Arial"/>
                <w:i/>
                <w:iCs/>
                <w:lang w:val="en-GB"/>
              </w:rPr>
              <w:t>e for expansion. Nowadays, the machines are so large, making scalability much easier. So, the primary limiting factor is financial.</w:t>
            </w:r>
          </w:p>
        </w:tc>
        <w:tc>
          <w:tcPr>
            <w:tcW w:w="993" w:type="dxa"/>
            <w:tcBorders>
              <w:top w:val="nil"/>
              <w:bottom w:val="nil"/>
            </w:tcBorders>
          </w:tcPr>
          <w:p w14:paraId="50B8DCEE" w14:textId="306A8F46" w:rsidR="00CF7924" w:rsidRPr="00E51B92" w:rsidRDefault="00CF7924" w:rsidP="00CF7924">
            <w:pPr>
              <w:rPr>
                <w:rFonts w:ascii="Arial" w:hAnsi="Arial" w:cs="Arial"/>
                <w:lang w:val="en-GB"/>
              </w:rPr>
            </w:pPr>
            <w:r w:rsidRPr="00E51B92">
              <w:rPr>
                <w:rFonts w:ascii="Arial" w:hAnsi="Arial" w:cs="Arial"/>
                <w:lang w:val="en-GB"/>
              </w:rPr>
              <w:t>Q100</w:t>
            </w:r>
          </w:p>
        </w:tc>
      </w:tr>
      <w:tr w:rsidR="00CF7924" w:rsidRPr="00E51B92" w14:paraId="79B8DD21" w14:textId="77777777" w:rsidTr="00843A96">
        <w:tc>
          <w:tcPr>
            <w:tcW w:w="1584" w:type="dxa"/>
            <w:tcBorders>
              <w:top w:val="nil"/>
              <w:bottom w:val="nil"/>
            </w:tcBorders>
          </w:tcPr>
          <w:p w14:paraId="31C98A26" w14:textId="77777777" w:rsidR="00CF7924" w:rsidRPr="00E51B92" w:rsidRDefault="00CF7924" w:rsidP="00CF7924">
            <w:pPr>
              <w:rPr>
                <w:rFonts w:ascii="Arial" w:hAnsi="Arial" w:cs="Arial"/>
                <w:lang w:val="en-GB"/>
              </w:rPr>
            </w:pPr>
          </w:p>
        </w:tc>
        <w:tc>
          <w:tcPr>
            <w:tcW w:w="6378" w:type="dxa"/>
            <w:tcBorders>
              <w:top w:val="nil"/>
              <w:bottom w:val="nil"/>
            </w:tcBorders>
          </w:tcPr>
          <w:p w14:paraId="1BC5B404" w14:textId="7D982BAF" w:rsidR="00CF7924" w:rsidRPr="00E51B92" w:rsidRDefault="00CF7924" w:rsidP="00CF7924">
            <w:pPr>
              <w:jc w:val="both"/>
              <w:rPr>
                <w:rFonts w:ascii="Arial" w:hAnsi="Arial" w:cs="Arial"/>
                <w:i/>
                <w:iCs/>
                <w:lang w:val="en-GB"/>
              </w:rPr>
            </w:pPr>
          </w:p>
        </w:tc>
        <w:tc>
          <w:tcPr>
            <w:tcW w:w="993" w:type="dxa"/>
            <w:tcBorders>
              <w:top w:val="nil"/>
              <w:bottom w:val="nil"/>
            </w:tcBorders>
          </w:tcPr>
          <w:p w14:paraId="0A97B9A0" w14:textId="5FF9BB13" w:rsidR="00CF7924" w:rsidRPr="00E51B92" w:rsidRDefault="00CF7924" w:rsidP="00CF7924">
            <w:pPr>
              <w:rPr>
                <w:rFonts w:ascii="Arial" w:hAnsi="Arial" w:cs="Arial"/>
                <w:lang w:val="en-GB"/>
              </w:rPr>
            </w:pPr>
          </w:p>
        </w:tc>
      </w:tr>
      <w:tr w:rsidR="00CF7924" w:rsidRPr="00E51B92" w14:paraId="10ED29A2" w14:textId="77777777" w:rsidTr="00843A96">
        <w:tc>
          <w:tcPr>
            <w:tcW w:w="1584" w:type="dxa"/>
            <w:tcBorders>
              <w:top w:val="nil"/>
              <w:bottom w:val="single" w:sz="4" w:space="0" w:color="auto"/>
            </w:tcBorders>
          </w:tcPr>
          <w:p w14:paraId="0BF639C6" w14:textId="77777777" w:rsidR="00CF7924" w:rsidRPr="00E51B92" w:rsidRDefault="00CF7924" w:rsidP="00CF7924">
            <w:pPr>
              <w:rPr>
                <w:rFonts w:ascii="Arial" w:hAnsi="Arial" w:cs="Arial"/>
                <w:lang w:val="en-GB"/>
              </w:rPr>
            </w:pPr>
          </w:p>
        </w:tc>
        <w:tc>
          <w:tcPr>
            <w:tcW w:w="6378" w:type="dxa"/>
            <w:tcBorders>
              <w:top w:val="nil"/>
              <w:bottom w:val="single" w:sz="4" w:space="0" w:color="auto"/>
            </w:tcBorders>
          </w:tcPr>
          <w:p w14:paraId="00131D40" w14:textId="77777777" w:rsidR="00CF7924" w:rsidRPr="00E51B92" w:rsidRDefault="00CF7924" w:rsidP="00CF7924">
            <w:pPr>
              <w:jc w:val="both"/>
              <w:rPr>
                <w:rFonts w:ascii="Arial" w:hAnsi="Arial" w:cs="Arial"/>
                <w:i/>
                <w:iCs/>
                <w:lang w:val="en-GB"/>
              </w:rPr>
            </w:pPr>
          </w:p>
        </w:tc>
        <w:tc>
          <w:tcPr>
            <w:tcW w:w="993" w:type="dxa"/>
            <w:tcBorders>
              <w:top w:val="nil"/>
              <w:bottom w:val="single" w:sz="4" w:space="0" w:color="auto"/>
            </w:tcBorders>
          </w:tcPr>
          <w:p w14:paraId="7855DC31" w14:textId="77777777" w:rsidR="00CF7924" w:rsidRPr="00E51B92" w:rsidRDefault="00CF7924" w:rsidP="00CF7924">
            <w:pPr>
              <w:rPr>
                <w:rFonts w:ascii="Arial" w:hAnsi="Arial" w:cs="Arial"/>
                <w:lang w:val="en-GB"/>
              </w:rPr>
            </w:pPr>
          </w:p>
        </w:tc>
      </w:tr>
      <w:tr w:rsidR="00CF7924" w:rsidRPr="00E51B92" w14:paraId="14AE26FF" w14:textId="77777777" w:rsidTr="00843A96">
        <w:tc>
          <w:tcPr>
            <w:tcW w:w="1584" w:type="dxa"/>
            <w:tcBorders>
              <w:top w:val="nil"/>
              <w:bottom w:val="single" w:sz="4" w:space="0" w:color="auto"/>
            </w:tcBorders>
          </w:tcPr>
          <w:p w14:paraId="032551AC" w14:textId="77777777" w:rsidR="00CF7924" w:rsidRPr="00E51B92" w:rsidRDefault="00CF7924" w:rsidP="00CF7924">
            <w:pPr>
              <w:rPr>
                <w:rFonts w:ascii="Arial" w:hAnsi="Arial" w:cs="Arial"/>
                <w:lang w:val="en-GB"/>
              </w:rPr>
            </w:pPr>
          </w:p>
        </w:tc>
        <w:tc>
          <w:tcPr>
            <w:tcW w:w="6378" w:type="dxa"/>
            <w:tcBorders>
              <w:top w:val="nil"/>
              <w:bottom w:val="single" w:sz="4" w:space="0" w:color="auto"/>
            </w:tcBorders>
          </w:tcPr>
          <w:p w14:paraId="49BAE59C" w14:textId="77777777" w:rsidR="00CF7924" w:rsidRPr="00E51B92" w:rsidRDefault="00CF7924" w:rsidP="00CF7924">
            <w:pPr>
              <w:jc w:val="center"/>
              <w:rPr>
                <w:rFonts w:ascii="Arial" w:hAnsi="Arial" w:cs="Arial"/>
                <w:lang w:val="en-GB"/>
              </w:rPr>
            </w:pPr>
          </w:p>
        </w:tc>
        <w:tc>
          <w:tcPr>
            <w:tcW w:w="993" w:type="dxa"/>
            <w:tcBorders>
              <w:top w:val="nil"/>
              <w:bottom w:val="single" w:sz="4" w:space="0" w:color="auto"/>
            </w:tcBorders>
          </w:tcPr>
          <w:p w14:paraId="22077F5F" w14:textId="77777777" w:rsidR="00CF7924" w:rsidRPr="00E51B92" w:rsidRDefault="00CF7924" w:rsidP="00CF7924">
            <w:pPr>
              <w:rPr>
                <w:rFonts w:ascii="Arial" w:hAnsi="Arial" w:cs="Arial"/>
                <w:lang w:val="en-GB"/>
              </w:rPr>
            </w:pPr>
          </w:p>
        </w:tc>
      </w:tr>
    </w:tbl>
    <w:p w14:paraId="21EE7925" w14:textId="77777777" w:rsidR="002D3FE8" w:rsidRPr="00E51B92" w:rsidRDefault="002D3FE8" w:rsidP="00E1684F">
      <w:pPr>
        <w:rPr>
          <w:rFonts w:ascii="Arial" w:hAnsi="Arial" w:cs="Arial"/>
          <w:lang w:val="en-GB"/>
        </w:rPr>
      </w:pPr>
    </w:p>
    <w:sectPr w:rsidR="002D3FE8" w:rsidRPr="00E51B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0"/>
  </w:num>
  <w:num w:numId="2" w16cid:durableId="1026445243">
    <w:abstractNumId w:val="2"/>
  </w:num>
  <w:num w:numId="3" w16cid:durableId="593171272">
    <w:abstractNumId w:val="3"/>
  </w:num>
  <w:num w:numId="4" w16cid:durableId="1008337569">
    <w:abstractNumId w:val="1"/>
  </w:num>
  <w:num w:numId="5" w16cid:durableId="1200053308">
    <w:abstractNumId w:val="4"/>
  </w:num>
  <w:num w:numId="6" w16cid:durableId="2086148160">
    <w:abstractNumId w:val="1"/>
  </w:num>
  <w:num w:numId="7" w16cid:durableId="108204942">
    <w:abstractNumId w:val="0"/>
  </w:num>
  <w:num w:numId="8" w16cid:durableId="1159425561">
    <w:abstractNumId w:val="2"/>
  </w:num>
  <w:num w:numId="9" w16cid:durableId="517307843">
    <w:abstractNumId w:val="3"/>
  </w:num>
  <w:num w:numId="10" w16cid:durableId="1375159396">
    <w:abstractNumId w:val="2"/>
  </w:num>
  <w:num w:numId="11" w16cid:durableId="1855998875">
    <w:abstractNumId w:val="2"/>
  </w:num>
  <w:num w:numId="12" w16cid:durableId="888762083">
    <w:abstractNumId w:val="3"/>
  </w:num>
  <w:num w:numId="13" w16cid:durableId="1421874605">
    <w:abstractNumId w:val="3"/>
  </w:num>
  <w:num w:numId="14" w16cid:durableId="2034304253">
    <w:abstractNumId w:val="1"/>
  </w:num>
  <w:num w:numId="15" w16cid:durableId="244612863">
    <w:abstractNumId w:val="1"/>
  </w:num>
  <w:num w:numId="16" w16cid:durableId="1683697826">
    <w:abstractNumId w:val="1"/>
  </w:num>
  <w:num w:numId="17" w16cid:durableId="1427270423">
    <w:abstractNumId w:val="4"/>
  </w:num>
  <w:num w:numId="18" w16cid:durableId="1286042416">
    <w:abstractNumId w:val="0"/>
  </w:num>
  <w:num w:numId="19" w16cid:durableId="322970271">
    <w:abstractNumId w:val="2"/>
  </w:num>
  <w:num w:numId="20" w16cid:durableId="616446539">
    <w:abstractNumId w:val="3"/>
  </w:num>
  <w:num w:numId="21" w16cid:durableId="1937398501">
    <w:abstractNumId w:val="2"/>
  </w:num>
  <w:num w:numId="22" w16cid:durableId="1575697738">
    <w:abstractNumId w:val="2"/>
  </w:num>
  <w:num w:numId="23" w16cid:durableId="1820882858">
    <w:abstractNumId w:val="3"/>
  </w:num>
  <w:num w:numId="24" w16cid:durableId="517737764">
    <w:abstractNumId w:val="3"/>
  </w:num>
  <w:num w:numId="25" w16cid:durableId="1748528906">
    <w:abstractNumId w:val="1"/>
  </w:num>
  <w:num w:numId="26" w16cid:durableId="1343433185">
    <w:abstractNumId w:val="1"/>
  </w:num>
  <w:num w:numId="27" w16cid:durableId="1574968135">
    <w:abstractNumId w:val="1"/>
  </w:num>
  <w:num w:numId="28" w16cid:durableId="714815390">
    <w:abstractNumId w:val="4"/>
  </w:num>
  <w:num w:numId="29" w16cid:durableId="946811711">
    <w:abstractNumId w:val="1"/>
  </w:num>
  <w:num w:numId="30" w16cid:durableId="996882843">
    <w:abstractNumId w:val="1"/>
  </w:num>
  <w:num w:numId="31" w16cid:durableId="1606185036">
    <w:abstractNumId w:val="4"/>
  </w:num>
  <w:num w:numId="32" w16cid:durableId="1115752548">
    <w:abstractNumId w:val="1"/>
  </w:num>
  <w:num w:numId="33" w16cid:durableId="108551630">
    <w:abstractNumId w:val="1"/>
  </w:num>
  <w:num w:numId="34" w16cid:durableId="140910734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1"/>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66"/>
    <w:rsid w:val="00001AF5"/>
    <w:rsid w:val="000177F6"/>
    <w:rsid w:val="00040257"/>
    <w:rsid w:val="0004174E"/>
    <w:rsid w:val="0005735C"/>
    <w:rsid w:val="000903F5"/>
    <w:rsid w:val="00097E37"/>
    <w:rsid w:val="000C4E4C"/>
    <w:rsid w:val="000F7FF6"/>
    <w:rsid w:val="00123D2B"/>
    <w:rsid w:val="0014134D"/>
    <w:rsid w:val="00157668"/>
    <w:rsid w:val="00174398"/>
    <w:rsid w:val="00186092"/>
    <w:rsid w:val="001912FE"/>
    <w:rsid w:val="001959A0"/>
    <w:rsid w:val="001A71D9"/>
    <w:rsid w:val="001B04EE"/>
    <w:rsid w:val="001E0111"/>
    <w:rsid w:val="00201152"/>
    <w:rsid w:val="00225B02"/>
    <w:rsid w:val="002D3FE8"/>
    <w:rsid w:val="002F1E71"/>
    <w:rsid w:val="00307463"/>
    <w:rsid w:val="00317A8E"/>
    <w:rsid w:val="00317DB5"/>
    <w:rsid w:val="00386B0E"/>
    <w:rsid w:val="00397208"/>
    <w:rsid w:val="003A27DD"/>
    <w:rsid w:val="003A626D"/>
    <w:rsid w:val="003C11EE"/>
    <w:rsid w:val="003C1277"/>
    <w:rsid w:val="003D27BF"/>
    <w:rsid w:val="003D3F0E"/>
    <w:rsid w:val="00400EB2"/>
    <w:rsid w:val="004063C9"/>
    <w:rsid w:val="00416741"/>
    <w:rsid w:val="0042174C"/>
    <w:rsid w:val="00422BDB"/>
    <w:rsid w:val="0043108D"/>
    <w:rsid w:val="00465D45"/>
    <w:rsid w:val="00476272"/>
    <w:rsid w:val="004773B9"/>
    <w:rsid w:val="004A31D3"/>
    <w:rsid w:val="004A43DE"/>
    <w:rsid w:val="004A6B4A"/>
    <w:rsid w:val="004B4CA7"/>
    <w:rsid w:val="004C4865"/>
    <w:rsid w:val="004E10E2"/>
    <w:rsid w:val="00505269"/>
    <w:rsid w:val="00505539"/>
    <w:rsid w:val="00506189"/>
    <w:rsid w:val="005147C8"/>
    <w:rsid w:val="005405F0"/>
    <w:rsid w:val="00551E24"/>
    <w:rsid w:val="00556387"/>
    <w:rsid w:val="00562CE1"/>
    <w:rsid w:val="00575191"/>
    <w:rsid w:val="0057734A"/>
    <w:rsid w:val="005B02C1"/>
    <w:rsid w:val="005B0303"/>
    <w:rsid w:val="005B2AF3"/>
    <w:rsid w:val="005C2682"/>
    <w:rsid w:val="005D5264"/>
    <w:rsid w:val="005E4B36"/>
    <w:rsid w:val="0062373B"/>
    <w:rsid w:val="00636A0F"/>
    <w:rsid w:val="0066216F"/>
    <w:rsid w:val="006721F1"/>
    <w:rsid w:val="00683227"/>
    <w:rsid w:val="006A384D"/>
    <w:rsid w:val="006B1AE5"/>
    <w:rsid w:val="006B36DF"/>
    <w:rsid w:val="006D7048"/>
    <w:rsid w:val="006D7EA8"/>
    <w:rsid w:val="006E1286"/>
    <w:rsid w:val="00707120"/>
    <w:rsid w:val="00727966"/>
    <w:rsid w:val="007336A3"/>
    <w:rsid w:val="00787DE3"/>
    <w:rsid w:val="007A6197"/>
    <w:rsid w:val="007D0955"/>
    <w:rsid w:val="007D0B06"/>
    <w:rsid w:val="007E0741"/>
    <w:rsid w:val="007E6EB5"/>
    <w:rsid w:val="008018C1"/>
    <w:rsid w:val="0080516A"/>
    <w:rsid w:val="00821D64"/>
    <w:rsid w:val="008239CB"/>
    <w:rsid w:val="008403E9"/>
    <w:rsid w:val="00840A00"/>
    <w:rsid w:val="00843A96"/>
    <w:rsid w:val="00845B1D"/>
    <w:rsid w:val="008563EA"/>
    <w:rsid w:val="008A6E49"/>
    <w:rsid w:val="008B75D2"/>
    <w:rsid w:val="00905B92"/>
    <w:rsid w:val="00915C38"/>
    <w:rsid w:val="00916F32"/>
    <w:rsid w:val="009236BF"/>
    <w:rsid w:val="00944185"/>
    <w:rsid w:val="00992AA4"/>
    <w:rsid w:val="009A7429"/>
    <w:rsid w:val="009B2B1E"/>
    <w:rsid w:val="009B60D0"/>
    <w:rsid w:val="009B7E86"/>
    <w:rsid w:val="009C7E25"/>
    <w:rsid w:val="009D0682"/>
    <w:rsid w:val="009D6A18"/>
    <w:rsid w:val="009E2F3F"/>
    <w:rsid w:val="00A00724"/>
    <w:rsid w:val="00A0518F"/>
    <w:rsid w:val="00A2543F"/>
    <w:rsid w:val="00A25660"/>
    <w:rsid w:val="00A33A13"/>
    <w:rsid w:val="00A417E5"/>
    <w:rsid w:val="00A907E4"/>
    <w:rsid w:val="00A9242A"/>
    <w:rsid w:val="00AA6781"/>
    <w:rsid w:val="00AA791F"/>
    <w:rsid w:val="00AD3036"/>
    <w:rsid w:val="00AE768C"/>
    <w:rsid w:val="00B061CF"/>
    <w:rsid w:val="00B42813"/>
    <w:rsid w:val="00B523C1"/>
    <w:rsid w:val="00B673FF"/>
    <w:rsid w:val="00B72835"/>
    <w:rsid w:val="00B7315A"/>
    <w:rsid w:val="00B92FDE"/>
    <w:rsid w:val="00B97B2C"/>
    <w:rsid w:val="00BB0BD6"/>
    <w:rsid w:val="00BB1BEF"/>
    <w:rsid w:val="00C1070C"/>
    <w:rsid w:val="00C12947"/>
    <w:rsid w:val="00C47373"/>
    <w:rsid w:val="00C51D6B"/>
    <w:rsid w:val="00C65EF9"/>
    <w:rsid w:val="00C759E2"/>
    <w:rsid w:val="00CC1DAD"/>
    <w:rsid w:val="00CE5B79"/>
    <w:rsid w:val="00CF0BFA"/>
    <w:rsid w:val="00CF1A28"/>
    <w:rsid w:val="00CF7924"/>
    <w:rsid w:val="00D048AC"/>
    <w:rsid w:val="00D05B05"/>
    <w:rsid w:val="00D06C9C"/>
    <w:rsid w:val="00D07E57"/>
    <w:rsid w:val="00D34618"/>
    <w:rsid w:val="00D3700A"/>
    <w:rsid w:val="00D41C3B"/>
    <w:rsid w:val="00D46E99"/>
    <w:rsid w:val="00D52FD3"/>
    <w:rsid w:val="00D66FC4"/>
    <w:rsid w:val="00D76CB3"/>
    <w:rsid w:val="00D9121F"/>
    <w:rsid w:val="00DF6498"/>
    <w:rsid w:val="00E1684F"/>
    <w:rsid w:val="00E303C1"/>
    <w:rsid w:val="00E366D2"/>
    <w:rsid w:val="00E51ADC"/>
    <w:rsid w:val="00E51B92"/>
    <w:rsid w:val="00E55BEF"/>
    <w:rsid w:val="00E62829"/>
    <w:rsid w:val="00E9097D"/>
    <w:rsid w:val="00E91619"/>
    <w:rsid w:val="00E93053"/>
    <w:rsid w:val="00EA0821"/>
    <w:rsid w:val="00EB362E"/>
    <w:rsid w:val="00ED4E05"/>
    <w:rsid w:val="00EE1AD5"/>
    <w:rsid w:val="00EE5AD4"/>
    <w:rsid w:val="00EE5F69"/>
    <w:rsid w:val="00EE7AE4"/>
    <w:rsid w:val="00EF10E8"/>
    <w:rsid w:val="00F0100E"/>
    <w:rsid w:val="00F23B8C"/>
    <w:rsid w:val="00F37D27"/>
    <w:rsid w:val="00F4210F"/>
    <w:rsid w:val="00F4650A"/>
    <w:rsid w:val="00F57166"/>
    <w:rsid w:val="00F577D4"/>
    <w:rsid w:val="00F77A85"/>
    <w:rsid w:val="00FA5964"/>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57B39F"/>
  <w15:chartTrackingRefBased/>
  <w15:docId w15:val="{8F1CE602-09B9-4D8B-9C88-743E87CEA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table" w:styleId="Tabelraster">
    <w:name w:val="Table Grid"/>
    <w:basedOn w:val="Standaardtabel"/>
    <w:uiPriority w:val="59"/>
    <w:rsid w:val="002D3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ardalinea-lettertype"/>
    <w:rsid w:val="008239CB"/>
    <w:rPr>
      <w:rFonts w:ascii="Segoe UI" w:hAnsi="Segoe UI" w:cs="Segoe UI" w:hint="default"/>
      <w:sz w:val="18"/>
      <w:szCs w:val="18"/>
    </w:rPr>
  </w:style>
  <w:style w:type="character" w:styleId="Verwijzingopmerking">
    <w:name w:val="annotation reference"/>
    <w:basedOn w:val="Standaardalinea-lettertype"/>
    <w:uiPriority w:val="99"/>
    <w:semiHidden/>
    <w:unhideWhenUsed/>
    <w:rsid w:val="00F23B8C"/>
    <w:rPr>
      <w:sz w:val="16"/>
      <w:szCs w:val="16"/>
    </w:rPr>
  </w:style>
  <w:style w:type="paragraph" w:styleId="Tekstopmerking">
    <w:name w:val="annotation text"/>
    <w:basedOn w:val="Standaard"/>
    <w:link w:val="TekstopmerkingChar"/>
    <w:uiPriority w:val="99"/>
    <w:unhideWhenUsed/>
    <w:rsid w:val="00F23B8C"/>
    <w:pPr>
      <w:spacing w:after="160" w:line="240" w:lineRule="auto"/>
    </w:pPr>
    <w:rPr>
      <w:rFonts w:asciiTheme="minorHAnsi" w:eastAsiaTheme="minorHAnsi" w:hAnsiTheme="minorHAnsi" w:cstheme="minorBidi"/>
      <w:kern w:val="0"/>
      <w14:ligatures w14:val="none"/>
    </w:rPr>
  </w:style>
  <w:style w:type="character" w:customStyle="1" w:styleId="TekstopmerkingChar">
    <w:name w:val="Tekst opmerking Char"/>
    <w:basedOn w:val="Standaardalinea-lettertype"/>
    <w:link w:val="Tekstopmerking"/>
    <w:uiPriority w:val="99"/>
    <w:rsid w:val="00F23B8C"/>
    <w:rPr>
      <w:rFonts w:asciiTheme="minorHAnsi" w:eastAsiaTheme="minorHAnsi" w:hAnsiTheme="minorHAnsi" w:cstheme="minorBidi"/>
      <w:kern w:val="0"/>
      <w14:ligatures w14:val="none"/>
    </w:rPr>
  </w:style>
  <w:style w:type="paragraph" w:styleId="Revisie">
    <w:name w:val="Revision"/>
    <w:hidden/>
    <w:uiPriority w:val="99"/>
    <w:semiHidden/>
    <w:rsid w:val="00E51B92"/>
    <w:rPr>
      <w:rFonts w:ascii="Trebuchet MS" w:hAnsi="Trebuchet MS"/>
    </w:rPr>
  </w:style>
  <w:style w:type="paragraph" w:styleId="Onderwerpvanopmerking">
    <w:name w:val="annotation subject"/>
    <w:basedOn w:val="Tekstopmerking"/>
    <w:next w:val="Tekstopmerking"/>
    <w:link w:val="OnderwerpvanopmerkingChar"/>
    <w:uiPriority w:val="99"/>
    <w:semiHidden/>
    <w:unhideWhenUsed/>
    <w:rsid w:val="00A33A13"/>
    <w:pPr>
      <w:spacing w:after="0"/>
    </w:pPr>
    <w:rPr>
      <w:rFonts w:ascii="Trebuchet MS" w:eastAsia="Calibri" w:hAnsi="Trebuchet MS" w:cs="Times New Roman"/>
      <w:b/>
      <w:bCs/>
      <w:kern w:val="2"/>
      <w14:ligatures w14:val="standardContextual"/>
    </w:rPr>
  </w:style>
  <w:style w:type="character" w:customStyle="1" w:styleId="OnderwerpvanopmerkingChar">
    <w:name w:val="Onderwerp van opmerking Char"/>
    <w:basedOn w:val="TekstopmerkingChar"/>
    <w:link w:val="Onderwerpvanopmerking"/>
    <w:uiPriority w:val="99"/>
    <w:semiHidden/>
    <w:rsid w:val="00A33A13"/>
    <w:rPr>
      <w:rFonts w:ascii="Trebuchet MS" w:eastAsiaTheme="minorHAnsi" w:hAnsi="Trebuchet MS" w:cstheme="minorBidi"/>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04822">
      <w:bodyDiv w:val="1"/>
      <w:marLeft w:val="0"/>
      <w:marRight w:val="0"/>
      <w:marTop w:val="0"/>
      <w:marBottom w:val="0"/>
      <w:divBdr>
        <w:top w:val="none" w:sz="0" w:space="0" w:color="auto"/>
        <w:left w:val="none" w:sz="0" w:space="0" w:color="auto"/>
        <w:bottom w:val="none" w:sz="0" w:space="0" w:color="auto"/>
        <w:right w:val="none" w:sz="0" w:space="0" w:color="auto"/>
      </w:divBdr>
      <w:divsChild>
        <w:div w:id="1635793811">
          <w:marLeft w:val="0"/>
          <w:marRight w:val="0"/>
          <w:marTop w:val="0"/>
          <w:marBottom w:val="0"/>
          <w:divBdr>
            <w:top w:val="none" w:sz="0" w:space="0" w:color="auto"/>
            <w:left w:val="none" w:sz="0" w:space="0" w:color="auto"/>
            <w:bottom w:val="none" w:sz="0" w:space="0" w:color="auto"/>
            <w:right w:val="none" w:sz="0" w:space="0" w:color="auto"/>
          </w:divBdr>
          <w:divsChild>
            <w:div w:id="1379666080">
              <w:marLeft w:val="0"/>
              <w:marRight w:val="0"/>
              <w:marTop w:val="0"/>
              <w:marBottom w:val="0"/>
              <w:divBdr>
                <w:top w:val="none" w:sz="0" w:space="0" w:color="auto"/>
                <w:left w:val="none" w:sz="0" w:space="0" w:color="auto"/>
                <w:bottom w:val="none" w:sz="0" w:space="0" w:color="auto"/>
                <w:right w:val="none" w:sz="0" w:space="0" w:color="auto"/>
              </w:divBdr>
              <w:divsChild>
                <w:div w:id="1024208398">
                  <w:marLeft w:val="0"/>
                  <w:marRight w:val="0"/>
                  <w:marTop w:val="0"/>
                  <w:marBottom w:val="0"/>
                  <w:divBdr>
                    <w:top w:val="none" w:sz="0" w:space="0" w:color="auto"/>
                    <w:left w:val="none" w:sz="0" w:space="0" w:color="auto"/>
                    <w:bottom w:val="none" w:sz="0" w:space="0" w:color="auto"/>
                    <w:right w:val="none" w:sz="0" w:space="0" w:color="auto"/>
                  </w:divBdr>
                  <w:divsChild>
                    <w:div w:id="991711116">
                      <w:marLeft w:val="0"/>
                      <w:marRight w:val="0"/>
                      <w:marTop w:val="0"/>
                      <w:marBottom w:val="0"/>
                      <w:divBdr>
                        <w:top w:val="none" w:sz="0" w:space="0" w:color="auto"/>
                        <w:left w:val="none" w:sz="0" w:space="0" w:color="auto"/>
                        <w:bottom w:val="none" w:sz="0" w:space="0" w:color="auto"/>
                        <w:right w:val="none" w:sz="0" w:space="0" w:color="auto"/>
                      </w:divBdr>
                      <w:divsChild>
                        <w:div w:id="189223323">
                          <w:marLeft w:val="0"/>
                          <w:marRight w:val="0"/>
                          <w:marTop w:val="0"/>
                          <w:marBottom w:val="0"/>
                          <w:divBdr>
                            <w:top w:val="none" w:sz="0" w:space="0" w:color="auto"/>
                            <w:left w:val="none" w:sz="0" w:space="0" w:color="auto"/>
                            <w:bottom w:val="none" w:sz="0" w:space="0" w:color="auto"/>
                            <w:right w:val="none" w:sz="0" w:space="0" w:color="auto"/>
                          </w:divBdr>
                          <w:divsChild>
                            <w:div w:id="27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33995">
      <w:bodyDiv w:val="1"/>
      <w:marLeft w:val="0"/>
      <w:marRight w:val="0"/>
      <w:marTop w:val="0"/>
      <w:marBottom w:val="0"/>
      <w:divBdr>
        <w:top w:val="none" w:sz="0" w:space="0" w:color="auto"/>
        <w:left w:val="none" w:sz="0" w:space="0" w:color="auto"/>
        <w:bottom w:val="none" w:sz="0" w:space="0" w:color="auto"/>
        <w:right w:val="none" w:sz="0" w:space="0" w:color="auto"/>
      </w:divBdr>
      <w:divsChild>
        <w:div w:id="310017039">
          <w:marLeft w:val="0"/>
          <w:marRight w:val="0"/>
          <w:marTop w:val="0"/>
          <w:marBottom w:val="0"/>
          <w:divBdr>
            <w:top w:val="none" w:sz="0" w:space="0" w:color="auto"/>
            <w:left w:val="none" w:sz="0" w:space="0" w:color="auto"/>
            <w:bottom w:val="none" w:sz="0" w:space="0" w:color="auto"/>
            <w:right w:val="none" w:sz="0" w:space="0" w:color="auto"/>
          </w:divBdr>
          <w:divsChild>
            <w:div w:id="2080210713">
              <w:marLeft w:val="0"/>
              <w:marRight w:val="0"/>
              <w:marTop w:val="0"/>
              <w:marBottom w:val="0"/>
              <w:divBdr>
                <w:top w:val="none" w:sz="0" w:space="0" w:color="auto"/>
                <w:left w:val="none" w:sz="0" w:space="0" w:color="auto"/>
                <w:bottom w:val="none" w:sz="0" w:space="0" w:color="auto"/>
                <w:right w:val="none" w:sz="0" w:space="0" w:color="auto"/>
              </w:divBdr>
              <w:divsChild>
                <w:div w:id="658844418">
                  <w:marLeft w:val="0"/>
                  <w:marRight w:val="0"/>
                  <w:marTop w:val="0"/>
                  <w:marBottom w:val="0"/>
                  <w:divBdr>
                    <w:top w:val="none" w:sz="0" w:space="0" w:color="auto"/>
                    <w:left w:val="none" w:sz="0" w:space="0" w:color="auto"/>
                    <w:bottom w:val="none" w:sz="0" w:space="0" w:color="auto"/>
                    <w:right w:val="none" w:sz="0" w:space="0" w:color="auto"/>
                  </w:divBdr>
                  <w:divsChild>
                    <w:div w:id="1278104473">
                      <w:marLeft w:val="0"/>
                      <w:marRight w:val="0"/>
                      <w:marTop w:val="0"/>
                      <w:marBottom w:val="0"/>
                      <w:divBdr>
                        <w:top w:val="none" w:sz="0" w:space="0" w:color="auto"/>
                        <w:left w:val="none" w:sz="0" w:space="0" w:color="auto"/>
                        <w:bottom w:val="none" w:sz="0" w:space="0" w:color="auto"/>
                        <w:right w:val="none" w:sz="0" w:space="0" w:color="auto"/>
                      </w:divBdr>
                      <w:divsChild>
                        <w:div w:id="333462037">
                          <w:marLeft w:val="0"/>
                          <w:marRight w:val="0"/>
                          <w:marTop w:val="0"/>
                          <w:marBottom w:val="0"/>
                          <w:divBdr>
                            <w:top w:val="none" w:sz="0" w:space="0" w:color="auto"/>
                            <w:left w:val="none" w:sz="0" w:space="0" w:color="auto"/>
                            <w:bottom w:val="none" w:sz="0" w:space="0" w:color="auto"/>
                            <w:right w:val="none" w:sz="0" w:space="0" w:color="auto"/>
                          </w:divBdr>
                          <w:divsChild>
                            <w:div w:id="80828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66338">
      <w:bodyDiv w:val="1"/>
      <w:marLeft w:val="0"/>
      <w:marRight w:val="0"/>
      <w:marTop w:val="0"/>
      <w:marBottom w:val="0"/>
      <w:divBdr>
        <w:top w:val="none" w:sz="0" w:space="0" w:color="auto"/>
        <w:left w:val="none" w:sz="0" w:space="0" w:color="auto"/>
        <w:bottom w:val="none" w:sz="0" w:space="0" w:color="auto"/>
        <w:right w:val="none" w:sz="0" w:space="0" w:color="auto"/>
      </w:divBdr>
      <w:divsChild>
        <w:div w:id="495611335">
          <w:marLeft w:val="0"/>
          <w:marRight w:val="0"/>
          <w:marTop w:val="0"/>
          <w:marBottom w:val="0"/>
          <w:divBdr>
            <w:top w:val="none" w:sz="0" w:space="0" w:color="auto"/>
            <w:left w:val="none" w:sz="0" w:space="0" w:color="auto"/>
            <w:bottom w:val="none" w:sz="0" w:space="0" w:color="auto"/>
            <w:right w:val="none" w:sz="0" w:space="0" w:color="auto"/>
          </w:divBdr>
          <w:divsChild>
            <w:div w:id="54164132">
              <w:marLeft w:val="0"/>
              <w:marRight w:val="0"/>
              <w:marTop w:val="0"/>
              <w:marBottom w:val="0"/>
              <w:divBdr>
                <w:top w:val="none" w:sz="0" w:space="0" w:color="auto"/>
                <w:left w:val="none" w:sz="0" w:space="0" w:color="auto"/>
                <w:bottom w:val="none" w:sz="0" w:space="0" w:color="auto"/>
                <w:right w:val="none" w:sz="0" w:space="0" w:color="auto"/>
              </w:divBdr>
              <w:divsChild>
                <w:div w:id="1958481741">
                  <w:marLeft w:val="0"/>
                  <w:marRight w:val="0"/>
                  <w:marTop w:val="0"/>
                  <w:marBottom w:val="0"/>
                  <w:divBdr>
                    <w:top w:val="none" w:sz="0" w:space="0" w:color="auto"/>
                    <w:left w:val="none" w:sz="0" w:space="0" w:color="auto"/>
                    <w:bottom w:val="none" w:sz="0" w:space="0" w:color="auto"/>
                    <w:right w:val="none" w:sz="0" w:space="0" w:color="auto"/>
                  </w:divBdr>
                  <w:divsChild>
                    <w:div w:id="530270049">
                      <w:marLeft w:val="0"/>
                      <w:marRight w:val="0"/>
                      <w:marTop w:val="0"/>
                      <w:marBottom w:val="0"/>
                      <w:divBdr>
                        <w:top w:val="none" w:sz="0" w:space="0" w:color="auto"/>
                        <w:left w:val="none" w:sz="0" w:space="0" w:color="auto"/>
                        <w:bottom w:val="none" w:sz="0" w:space="0" w:color="auto"/>
                        <w:right w:val="none" w:sz="0" w:space="0" w:color="auto"/>
                      </w:divBdr>
                      <w:divsChild>
                        <w:div w:id="10572773">
                          <w:marLeft w:val="0"/>
                          <w:marRight w:val="0"/>
                          <w:marTop w:val="0"/>
                          <w:marBottom w:val="0"/>
                          <w:divBdr>
                            <w:top w:val="none" w:sz="0" w:space="0" w:color="auto"/>
                            <w:left w:val="none" w:sz="0" w:space="0" w:color="auto"/>
                            <w:bottom w:val="none" w:sz="0" w:space="0" w:color="auto"/>
                            <w:right w:val="none" w:sz="0" w:space="0" w:color="auto"/>
                          </w:divBdr>
                          <w:divsChild>
                            <w:div w:id="121361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233963">
      <w:bodyDiv w:val="1"/>
      <w:marLeft w:val="0"/>
      <w:marRight w:val="0"/>
      <w:marTop w:val="0"/>
      <w:marBottom w:val="0"/>
      <w:divBdr>
        <w:top w:val="none" w:sz="0" w:space="0" w:color="auto"/>
        <w:left w:val="none" w:sz="0" w:space="0" w:color="auto"/>
        <w:bottom w:val="none" w:sz="0" w:space="0" w:color="auto"/>
        <w:right w:val="none" w:sz="0" w:space="0" w:color="auto"/>
      </w:divBdr>
      <w:divsChild>
        <w:div w:id="1768109964">
          <w:marLeft w:val="0"/>
          <w:marRight w:val="0"/>
          <w:marTop w:val="0"/>
          <w:marBottom w:val="0"/>
          <w:divBdr>
            <w:top w:val="none" w:sz="0" w:space="0" w:color="auto"/>
            <w:left w:val="none" w:sz="0" w:space="0" w:color="auto"/>
            <w:bottom w:val="none" w:sz="0" w:space="0" w:color="auto"/>
            <w:right w:val="none" w:sz="0" w:space="0" w:color="auto"/>
          </w:divBdr>
          <w:divsChild>
            <w:div w:id="95830714">
              <w:marLeft w:val="0"/>
              <w:marRight w:val="0"/>
              <w:marTop w:val="0"/>
              <w:marBottom w:val="0"/>
              <w:divBdr>
                <w:top w:val="none" w:sz="0" w:space="0" w:color="auto"/>
                <w:left w:val="none" w:sz="0" w:space="0" w:color="auto"/>
                <w:bottom w:val="none" w:sz="0" w:space="0" w:color="auto"/>
                <w:right w:val="none" w:sz="0" w:space="0" w:color="auto"/>
              </w:divBdr>
              <w:divsChild>
                <w:div w:id="1073090508">
                  <w:marLeft w:val="0"/>
                  <w:marRight w:val="0"/>
                  <w:marTop w:val="0"/>
                  <w:marBottom w:val="0"/>
                  <w:divBdr>
                    <w:top w:val="none" w:sz="0" w:space="0" w:color="auto"/>
                    <w:left w:val="none" w:sz="0" w:space="0" w:color="auto"/>
                    <w:bottom w:val="none" w:sz="0" w:space="0" w:color="auto"/>
                    <w:right w:val="none" w:sz="0" w:space="0" w:color="auto"/>
                  </w:divBdr>
                  <w:divsChild>
                    <w:div w:id="1841852472">
                      <w:marLeft w:val="0"/>
                      <w:marRight w:val="0"/>
                      <w:marTop w:val="0"/>
                      <w:marBottom w:val="0"/>
                      <w:divBdr>
                        <w:top w:val="none" w:sz="0" w:space="0" w:color="auto"/>
                        <w:left w:val="none" w:sz="0" w:space="0" w:color="auto"/>
                        <w:bottom w:val="none" w:sz="0" w:space="0" w:color="auto"/>
                        <w:right w:val="none" w:sz="0" w:space="0" w:color="auto"/>
                      </w:divBdr>
                      <w:divsChild>
                        <w:div w:id="1492982682">
                          <w:marLeft w:val="0"/>
                          <w:marRight w:val="0"/>
                          <w:marTop w:val="0"/>
                          <w:marBottom w:val="0"/>
                          <w:divBdr>
                            <w:top w:val="none" w:sz="0" w:space="0" w:color="auto"/>
                            <w:left w:val="none" w:sz="0" w:space="0" w:color="auto"/>
                            <w:bottom w:val="none" w:sz="0" w:space="0" w:color="auto"/>
                            <w:right w:val="none" w:sz="0" w:space="0" w:color="auto"/>
                          </w:divBdr>
                          <w:divsChild>
                            <w:div w:id="176364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570204">
      <w:bodyDiv w:val="1"/>
      <w:marLeft w:val="0"/>
      <w:marRight w:val="0"/>
      <w:marTop w:val="0"/>
      <w:marBottom w:val="0"/>
      <w:divBdr>
        <w:top w:val="none" w:sz="0" w:space="0" w:color="auto"/>
        <w:left w:val="none" w:sz="0" w:space="0" w:color="auto"/>
        <w:bottom w:val="none" w:sz="0" w:space="0" w:color="auto"/>
        <w:right w:val="none" w:sz="0" w:space="0" w:color="auto"/>
      </w:divBdr>
      <w:divsChild>
        <w:div w:id="790785359">
          <w:marLeft w:val="0"/>
          <w:marRight w:val="0"/>
          <w:marTop w:val="0"/>
          <w:marBottom w:val="0"/>
          <w:divBdr>
            <w:top w:val="none" w:sz="0" w:space="0" w:color="auto"/>
            <w:left w:val="none" w:sz="0" w:space="0" w:color="auto"/>
            <w:bottom w:val="none" w:sz="0" w:space="0" w:color="auto"/>
            <w:right w:val="none" w:sz="0" w:space="0" w:color="auto"/>
          </w:divBdr>
          <w:divsChild>
            <w:div w:id="1946886915">
              <w:marLeft w:val="0"/>
              <w:marRight w:val="0"/>
              <w:marTop w:val="0"/>
              <w:marBottom w:val="0"/>
              <w:divBdr>
                <w:top w:val="none" w:sz="0" w:space="0" w:color="auto"/>
                <w:left w:val="none" w:sz="0" w:space="0" w:color="auto"/>
                <w:bottom w:val="none" w:sz="0" w:space="0" w:color="auto"/>
                <w:right w:val="none" w:sz="0" w:space="0" w:color="auto"/>
              </w:divBdr>
              <w:divsChild>
                <w:div w:id="1831288863">
                  <w:marLeft w:val="0"/>
                  <w:marRight w:val="0"/>
                  <w:marTop w:val="0"/>
                  <w:marBottom w:val="0"/>
                  <w:divBdr>
                    <w:top w:val="none" w:sz="0" w:space="0" w:color="auto"/>
                    <w:left w:val="none" w:sz="0" w:space="0" w:color="auto"/>
                    <w:bottom w:val="none" w:sz="0" w:space="0" w:color="auto"/>
                    <w:right w:val="none" w:sz="0" w:space="0" w:color="auto"/>
                  </w:divBdr>
                  <w:divsChild>
                    <w:div w:id="1538658221">
                      <w:marLeft w:val="0"/>
                      <w:marRight w:val="0"/>
                      <w:marTop w:val="0"/>
                      <w:marBottom w:val="0"/>
                      <w:divBdr>
                        <w:top w:val="none" w:sz="0" w:space="0" w:color="auto"/>
                        <w:left w:val="none" w:sz="0" w:space="0" w:color="auto"/>
                        <w:bottom w:val="none" w:sz="0" w:space="0" w:color="auto"/>
                        <w:right w:val="none" w:sz="0" w:space="0" w:color="auto"/>
                      </w:divBdr>
                      <w:divsChild>
                        <w:div w:id="1505047668">
                          <w:marLeft w:val="0"/>
                          <w:marRight w:val="0"/>
                          <w:marTop w:val="0"/>
                          <w:marBottom w:val="0"/>
                          <w:divBdr>
                            <w:top w:val="none" w:sz="0" w:space="0" w:color="auto"/>
                            <w:left w:val="none" w:sz="0" w:space="0" w:color="auto"/>
                            <w:bottom w:val="none" w:sz="0" w:space="0" w:color="auto"/>
                            <w:right w:val="none" w:sz="0" w:space="0" w:color="auto"/>
                          </w:divBdr>
                          <w:divsChild>
                            <w:div w:id="197705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996211">
      <w:bodyDiv w:val="1"/>
      <w:marLeft w:val="0"/>
      <w:marRight w:val="0"/>
      <w:marTop w:val="0"/>
      <w:marBottom w:val="0"/>
      <w:divBdr>
        <w:top w:val="none" w:sz="0" w:space="0" w:color="auto"/>
        <w:left w:val="none" w:sz="0" w:space="0" w:color="auto"/>
        <w:bottom w:val="none" w:sz="0" w:space="0" w:color="auto"/>
        <w:right w:val="none" w:sz="0" w:space="0" w:color="auto"/>
      </w:divBdr>
      <w:divsChild>
        <w:div w:id="415445303">
          <w:marLeft w:val="0"/>
          <w:marRight w:val="0"/>
          <w:marTop w:val="0"/>
          <w:marBottom w:val="0"/>
          <w:divBdr>
            <w:top w:val="none" w:sz="0" w:space="0" w:color="auto"/>
            <w:left w:val="none" w:sz="0" w:space="0" w:color="auto"/>
            <w:bottom w:val="none" w:sz="0" w:space="0" w:color="auto"/>
            <w:right w:val="none" w:sz="0" w:space="0" w:color="auto"/>
          </w:divBdr>
          <w:divsChild>
            <w:div w:id="250818203">
              <w:marLeft w:val="0"/>
              <w:marRight w:val="0"/>
              <w:marTop w:val="0"/>
              <w:marBottom w:val="0"/>
              <w:divBdr>
                <w:top w:val="none" w:sz="0" w:space="0" w:color="auto"/>
                <w:left w:val="none" w:sz="0" w:space="0" w:color="auto"/>
                <w:bottom w:val="none" w:sz="0" w:space="0" w:color="auto"/>
                <w:right w:val="none" w:sz="0" w:space="0" w:color="auto"/>
              </w:divBdr>
              <w:divsChild>
                <w:div w:id="1263150597">
                  <w:marLeft w:val="0"/>
                  <w:marRight w:val="0"/>
                  <w:marTop w:val="0"/>
                  <w:marBottom w:val="0"/>
                  <w:divBdr>
                    <w:top w:val="none" w:sz="0" w:space="0" w:color="auto"/>
                    <w:left w:val="none" w:sz="0" w:space="0" w:color="auto"/>
                    <w:bottom w:val="none" w:sz="0" w:space="0" w:color="auto"/>
                    <w:right w:val="none" w:sz="0" w:space="0" w:color="auto"/>
                  </w:divBdr>
                  <w:divsChild>
                    <w:div w:id="651179360">
                      <w:marLeft w:val="0"/>
                      <w:marRight w:val="0"/>
                      <w:marTop w:val="0"/>
                      <w:marBottom w:val="0"/>
                      <w:divBdr>
                        <w:top w:val="none" w:sz="0" w:space="0" w:color="auto"/>
                        <w:left w:val="none" w:sz="0" w:space="0" w:color="auto"/>
                        <w:bottom w:val="none" w:sz="0" w:space="0" w:color="auto"/>
                        <w:right w:val="none" w:sz="0" w:space="0" w:color="auto"/>
                      </w:divBdr>
                      <w:divsChild>
                        <w:div w:id="639774007">
                          <w:marLeft w:val="0"/>
                          <w:marRight w:val="0"/>
                          <w:marTop w:val="0"/>
                          <w:marBottom w:val="0"/>
                          <w:divBdr>
                            <w:top w:val="none" w:sz="0" w:space="0" w:color="auto"/>
                            <w:left w:val="none" w:sz="0" w:space="0" w:color="auto"/>
                            <w:bottom w:val="none" w:sz="0" w:space="0" w:color="auto"/>
                            <w:right w:val="none" w:sz="0" w:space="0" w:color="auto"/>
                          </w:divBdr>
                          <w:divsChild>
                            <w:div w:id="81182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419238">
      <w:bodyDiv w:val="1"/>
      <w:marLeft w:val="0"/>
      <w:marRight w:val="0"/>
      <w:marTop w:val="0"/>
      <w:marBottom w:val="0"/>
      <w:divBdr>
        <w:top w:val="none" w:sz="0" w:space="0" w:color="auto"/>
        <w:left w:val="none" w:sz="0" w:space="0" w:color="auto"/>
        <w:bottom w:val="none" w:sz="0" w:space="0" w:color="auto"/>
        <w:right w:val="none" w:sz="0" w:space="0" w:color="auto"/>
      </w:divBdr>
    </w:div>
    <w:div w:id="471022075">
      <w:bodyDiv w:val="1"/>
      <w:marLeft w:val="0"/>
      <w:marRight w:val="0"/>
      <w:marTop w:val="0"/>
      <w:marBottom w:val="0"/>
      <w:divBdr>
        <w:top w:val="none" w:sz="0" w:space="0" w:color="auto"/>
        <w:left w:val="none" w:sz="0" w:space="0" w:color="auto"/>
        <w:bottom w:val="none" w:sz="0" w:space="0" w:color="auto"/>
        <w:right w:val="none" w:sz="0" w:space="0" w:color="auto"/>
      </w:divBdr>
      <w:divsChild>
        <w:div w:id="814492919">
          <w:marLeft w:val="0"/>
          <w:marRight w:val="0"/>
          <w:marTop w:val="0"/>
          <w:marBottom w:val="0"/>
          <w:divBdr>
            <w:top w:val="none" w:sz="0" w:space="0" w:color="auto"/>
            <w:left w:val="none" w:sz="0" w:space="0" w:color="auto"/>
            <w:bottom w:val="none" w:sz="0" w:space="0" w:color="auto"/>
            <w:right w:val="none" w:sz="0" w:space="0" w:color="auto"/>
          </w:divBdr>
          <w:divsChild>
            <w:div w:id="2039965100">
              <w:marLeft w:val="0"/>
              <w:marRight w:val="0"/>
              <w:marTop w:val="0"/>
              <w:marBottom w:val="0"/>
              <w:divBdr>
                <w:top w:val="none" w:sz="0" w:space="0" w:color="auto"/>
                <w:left w:val="none" w:sz="0" w:space="0" w:color="auto"/>
                <w:bottom w:val="none" w:sz="0" w:space="0" w:color="auto"/>
                <w:right w:val="none" w:sz="0" w:space="0" w:color="auto"/>
              </w:divBdr>
              <w:divsChild>
                <w:div w:id="1643388573">
                  <w:marLeft w:val="0"/>
                  <w:marRight w:val="0"/>
                  <w:marTop w:val="0"/>
                  <w:marBottom w:val="0"/>
                  <w:divBdr>
                    <w:top w:val="none" w:sz="0" w:space="0" w:color="auto"/>
                    <w:left w:val="none" w:sz="0" w:space="0" w:color="auto"/>
                    <w:bottom w:val="none" w:sz="0" w:space="0" w:color="auto"/>
                    <w:right w:val="none" w:sz="0" w:space="0" w:color="auto"/>
                  </w:divBdr>
                  <w:divsChild>
                    <w:div w:id="2112123961">
                      <w:marLeft w:val="0"/>
                      <w:marRight w:val="0"/>
                      <w:marTop w:val="0"/>
                      <w:marBottom w:val="0"/>
                      <w:divBdr>
                        <w:top w:val="none" w:sz="0" w:space="0" w:color="auto"/>
                        <w:left w:val="none" w:sz="0" w:space="0" w:color="auto"/>
                        <w:bottom w:val="none" w:sz="0" w:space="0" w:color="auto"/>
                        <w:right w:val="none" w:sz="0" w:space="0" w:color="auto"/>
                      </w:divBdr>
                      <w:divsChild>
                        <w:div w:id="40402025">
                          <w:marLeft w:val="0"/>
                          <w:marRight w:val="0"/>
                          <w:marTop w:val="0"/>
                          <w:marBottom w:val="0"/>
                          <w:divBdr>
                            <w:top w:val="none" w:sz="0" w:space="0" w:color="auto"/>
                            <w:left w:val="none" w:sz="0" w:space="0" w:color="auto"/>
                            <w:bottom w:val="none" w:sz="0" w:space="0" w:color="auto"/>
                            <w:right w:val="none" w:sz="0" w:space="0" w:color="auto"/>
                          </w:divBdr>
                          <w:divsChild>
                            <w:div w:id="67838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991408">
      <w:bodyDiv w:val="1"/>
      <w:marLeft w:val="0"/>
      <w:marRight w:val="0"/>
      <w:marTop w:val="0"/>
      <w:marBottom w:val="0"/>
      <w:divBdr>
        <w:top w:val="none" w:sz="0" w:space="0" w:color="auto"/>
        <w:left w:val="none" w:sz="0" w:space="0" w:color="auto"/>
        <w:bottom w:val="none" w:sz="0" w:space="0" w:color="auto"/>
        <w:right w:val="none" w:sz="0" w:space="0" w:color="auto"/>
      </w:divBdr>
      <w:divsChild>
        <w:div w:id="205721108">
          <w:marLeft w:val="0"/>
          <w:marRight w:val="0"/>
          <w:marTop w:val="0"/>
          <w:marBottom w:val="0"/>
          <w:divBdr>
            <w:top w:val="none" w:sz="0" w:space="0" w:color="auto"/>
            <w:left w:val="none" w:sz="0" w:space="0" w:color="auto"/>
            <w:bottom w:val="none" w:sz="0" w:space="0" w:color="auto"/>
            <w:right w:val="none" w:sz="0" w:space="0" w:color="auto"/>
          </w:divBdr>
          <w:divsChild>
            <w:div w:id="1753313899">
              <w:marLeft w:val="0"/>
              <w:marRight w:val="0"/>
              <w:marTop w:val="0"/>
              <w:marBottom w:val="0"/>
              <w:divBdr>
                <w:top w:val="none" w:sz="0" w:space="0" w:color="auto"/>
                <w:left w:val="none" w:sz="0" w:space="0" w:color="auto"/>
                <w:bottom w:val="none" w:sz="0" w:space="0" w:color="auto"/>
                <w:right w:val="none" w:sz="0" w:space="0" w:color="auto"/>
              </w:divBdr>
              <w:divsChild>
                <w:div w:id="1328629998">
                  <w:marLeft w:val="0"/>
                  <w:marRight w:val="0"/>
                  <w:marTop w:val="0"/>
                  <w:marBottom w:val="0"/>
                  <w:divBdr>
                    <w:top w:val="none" w:sz="0" w:space="0" w:color="auto"/>
                    <w:left w:val="none" w:sz="0" w:space="0" w:color="auto"/>
                    <w:bottom w:val="none" w:sz="0" w:space="0" w:color="auto"/>
                    <w:right w:val="none" w:sz="0" w:space="0" w:color="auto"/>
                  </w:divBdr>
                  <w:divsChild>
                    <w:div w:id="283271337">
                      <w:marLeft w:val="0"/>
                      <w:marRight w:val="0"/>
                      <w:marTop w:val="0"/>
                      <w:marBottom w:val="0"/>
                      <w:divBdr>
                        <w:top w:val="none" w:sz="0" w:space="0" w:color="auto"/>
                        <w:left w:val="none" w:sz="0" w:space="0" w:color="auto"/>
                        <w:bottom w:val="none" w:sz="0" w:space="0" w:color="auto"/>
                        <w:right w:val="none" w:sz="0" w:space="0" w:color="auto"/>
                      </w:divBdr>
                      <w:divsChild>
                        <w:div w:id="2063744231">
                          <w:marLeft w:val="0"/>
                          <w:marRight w:val="0"/>
                          <w:marTop w:val="0"/>
                          <w:marBottom w:val="0"/>
                          <w:divBdr>
                            <w:top w:val="none" w:sz="0" w:space="0" w:color="auto"/>
                            <w:left w:val="none" w:sz="0" w:space="0" w:color="auto"/>
                            <w:bottom w:val="none" w:sz="0" w:space="0" w:color="auto"/>
                            <w:right w:val="none" w:sz="0" w:space="0" w:color="auto"/>
                          </w:divBdr>
                          <w:divsChild>
                            <w:div w:id="3767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049856">
      <w:bodyDiv w:val="1"/>
      <w:marLeft w:val="0"/>
      <w:marRight w:val="0"/>
      <w:marTop w:val="0"/>
      <w:marBottom w:val="0"/>
      <w:divBdr>
        <w:top w:val="none" w:sz="0" w:space="0" w:color="auto"/>
        <w:left w:val="none" w:sz="0" w:space="0" w:color="auto"/>
        <w:bottom w:val="none" w:sz="0" w:space="0" w:color="auto"/>
        <w:right w:val="none" w:sz="0" w:space="0" w:color="auto"/>
      </w:divBdr>
      <w:divsChild>
        <w:div w:id="1900021137">
          <w:marLeft w:val="0"/>
          <w:marRight w:val="0"/>
          <w:marTop w:val="0"/>
          <w:marBottom w:val="0"/>
          <w:divBdr>
            <w:top w:val="none" w:sz="0" w:space="0" w:color="auto"/>
            <w:left w:val="none" w:sz="0" w:space="0" w:color="auto"/>
            <w:bottom w:val="none" w:sz="0" w:space="0" w:color="auto"/>
            <w:right w:val="none" w:sz="0" w:space="0" w:color="auto"/>
          </w:divBdr>
          <w:divsChild>
            <w:div w:id="93328105">
              <w:marLeft w:val="0"/>
              <w:marRight w:val="0"/>
              <w:marTop w:val="0"/>
              <w:marBottom w:val="0"/>
              <w:divBdr>
                <w:top w:val="none" w:sz="0" w:space="0" w:color="auto"/>
                <w:left w:val="none" w:sz="0" w:space="0" w:color="auto"/>
                <w:bottom w:val="none" w:sz="0" w:space="0" w:color="auto"/>
                <w:right w:val="none" w:sz="0" w:space="0" w:color="auto"/>
              </w:divBdr>
              <w:divsChild>
                <w:div w:id="1236092723">
                  <w:marLeft w:val="0"/>
                  <w:marRight w:val="0"/>
                  <w:marTop w:val="0"/>
                  <w:marBottom w:val="0"/>
                  <w:divBdr>
                    <w:top w:val="none" w:sz="0" w:space="0" w:color="auto"/>
                    <w:left w:val="none" w:sz="0" w:space="0" w:color="auto"/>
                    <w:bottom w:val="none" w:sz="0" w:space="0" w:color="auto"/>
                    <w:right w:val="none" w:sz="0" w:space="0" w:color="auto"/>
                  </w:divBdr>
                  <w:divsChild>
                    <w:div w:id="127672848">
                      <w:marLeft w:val="0"/>
                      <w:marRight w:val="0"/>
                      <w:marTop w:val="0"/>
                      <w:marBottom w:val="0"/>
                      <w:divBdr>
                        <w:top w:val="none" w:sz="0" w:space="0" w:color="auto"/>
                        <w:left w:val="none" w:sz="0" w:space="0" w:color="auto"/>
                        <w:bottom w:val="none" w:sz="0" w:space="0" w:color="auto"/>
                        <w:right w:val="none" w:sz="0" w:space="0" w:color="auto"/>
                      </w:divBdr>
                      <w:divsChild>
                        <w:div w:id="1765227661">
                          <w:marLeft w:val="0"/>
                          <w:marRight w:val="0"/>
                          <w:marTop w:val="0"/>
                          <w:marBottom w:val="0"/>
                          <w:divBdr>
                            <w:top w:val="none" w:sz="0" w:space="0" w:color="auto"/>
                            <w:left w:val="none" w:sz="0" w:space="0" w:color="auto"/>
                            <w:bottom w:val="none" w:sz="0" w:space="0" w:color="auto"/>
                            <w:right w:val="none" w:sz="0" w:space="0" w:color="auto"/>
                          </w:divBdr>
                          <w:divsChild>
                            <w:div w:id="182439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067688">
      <w:bodyDiv w:val="1"/>
      <w:marLeft w:val="0"/>
      <w:marRight w:val="0"/>
      <w:marTop w:val="0"/>
      <w:marBottom w:val="0"/>
      <w:divBdr>
        <w:top w:val="none" w:sz="0" w:space="0" w:color="auto"/>
        <w:left w:val="none" w:sz="0" w:space="0" w:color="auto"/>
        <w:bottom w:val="none" w:sz="0" w:space="0" w:color="auto"/>
        <w:right w:val="none" w:sz="0" w:space="0" w:color="auto"/>
      </w:divBdr>
      <w:divsChild>
        <w:div w:id="1927760588">
          <w:marLeft w:val="0"/>
          <w:marRight w:val="0"/>
          <w:marTop w:val="0"/>
          <w:marBottom w:val="0"/>
          <w:divBdr>
            <w:top w:val="none" w:sz="0" w:space="0" w:color="auto"/>
            <w:left w:val="none" w:sz="0" w:space="0" w:color="auto"/>
            <w:bottom w:val="none" w:sz="0" w:space="0" w:color="auto"/>
            <w:right w:val="none" w:sz="0" w:space="0" w:color="auto"/>
          </w:divBdr>
          <w:divsChild>
            <w:div w:id="811101068">
              <w:marLeft w:val="0"/>
              <w:marRight w:val="0"/>
              <w:marTop w:val="0"/>
              <w:marBottom w:val="0"/>
              <w:divBdr>
                <w:top w:val="none" w:sz="0" w:space="0" w:color="auto"/>
                <w:left w:val="none" w:sz="0" w:space="0" w:color="auto"/>
                <w:bottom w:val="none" w:sz="0" w:space="0" w:color="auto"/>
                <w:right w:val="none" w:sz="0" w:space="0" w:color="auto"/>
              </w:divBdr>
              <w:divsChild>
                <w:div w:id="230234318">
                  <w:marLeft w:val="0"/>
                  <w:marRight w:val="0"/>
                  <w:marTop w:val="0"/>
                  <w:marBottom w:val="0"/>
                  <w:divBdr>
                    <w:top w:val="none" w:sz="0" w:space="0" w:color="auto"/>
                    <w:left w:val="none" w:sz="0" w:space="0" w:color="auto"/>
                    <w:bottom w:val="none" w:sz="0" w:space="0" w:color="auto"/>
                    <w:right w:val="none" w:sz="0" w:space="0" w:color="auto"/>
                  </w:divBdr>
                  <w:divsChild>
                    <w:div w:id="652291626">
                      <w:marLeft w:val="0"/>
                      <w:marRight w:val="0"/>
                      <w:marTop w:val="0"/>
                      <w:marBottom w:val="0"/>
                      <w:divBdr>
                        <w:top w:val="none" w:sz="0" w:space="0" w:color="auto"/>
                        <w:left w:val="none" w:sz="0" w:space="0" w:color="auto"/>
                        <w:bottom w:val="none" w:sz="0" w:space="0" w:color="auto"/>
                        <w:right w:val="none" w:sz="0" w:space="0" w:color="auto"/>
                      </w:divBdr>
                      <w:divsChild>
                        <w:div w:id="619578196">
                          <w:marLeft w:val="0"/>
                          <w:marRight w:val="0"/>
                          <w:marTop w:val="0"/>
                          <w:marBottom w:val="0"/>
                          <w:divBdr>
                            <w:top w:val="none" w:sz="0" w:space="0" w:color="auto"/>
                            <w:left w:val="none" w:sz="0" w:space="0" w:color="auto"/>
                            <w:bottom w:val="none" w:sz="0" w:space="0" w:color="auto"/>
                            <w:right w:val="none" w:sz="0" w:space="0" w:color="auto"/>
                          </w:divBdr>
                          <w:divsChild>
                            <w:div w:id="11425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524257">
      <w:bodyDiv w:val="1"/>
      <w:marLeft w:val="0"/>
      <w:marRight w:val="0"/>
      <w:marTop w:val="0"/>
      <w:marBottom w:val="0"/>
      <w:divBdr>
        <w:top w:val="none" w:sz="0" w:space="0" w:color="auto"/>
        <w:left w:val="none" w:sz="0" w:space="0" w:color="auto"/>
        <w:bottom w:val="none" w:sz="0" w:space="0" w:color="auto"/>
        <w:right w:val="none" w:sz="0" w:space="0" w:color="auto"/>
      </w:divBdr>
      <w:divsChild>
        <w:div w:id="1465855734">
          <w:marLeft w:val="0"/>
          <w:marRight w:val="0"/>
          <w:marTop w:val="0"/>
          <w:marBottom w:val="0"/>
          <w:divBdr>
            <w:top w:val="none" w:sz="0" w:space="0" w:color="auto"/>
            <w:left w:val="none" w:sz="0" w:space="0" w:color="auto"/>
            <w:bottom w:val="none" w:sz="0" w:space="0" w:color="auto"/>
            <w:right w:val="none" w:sz="0" w:space="0" w:color="auto"/>
          </w:divBdr>
          <w:divsChild>
            <w:div w:id="1784181897">
              <w:marLeft w:val="0"/>
              <w:marRight w:val="0"/>
              <w:marTop w:val="0"/>
              <w:marBottom w:val="0"/>
              <w:divBdr>
                <w:top w:val="none" w:sz="0" w:space="0" w:color="auto"/>
                <w:left w:val="none" w:sz="0" w:space="0" w:color="auto"/>
                <w:bottom w:val="none" w:sz="0" w:space="0" w:color="auto"/>
                <w:right w:val="none" w:sz="0" w:space="0" w:color="auto"/>
              </w:divBdr>
              <w:divsChild>
                <w:div w:id="168453413">
                  <w:marLeft w:val="0"/>
                  <w:marRight w:val="0"/>
                  <w:marTop w:val="0"/>
                  <w:marBottom w:val="0"/>
                  <w:divBdr>
                    <w:top w:val="none" w:sz="0" w:space="0" w:color="auto"/>
                    <w:left w:val="none" w:sz="0" w:space="0" w:color="auto"/>
                    <w:bottom w:val="none" w:sz="0" w:space="0" w:color="auto"/>
                    <w:right w:val="none" w:sz="0" w:space="0" w:color="auto"/>
                  </w:divBdr>
                  <w:divsChild>
                    <w:div w:id="1894388651">
                      <w:marLeft w:val="0"/>
                      <w:marRight w:val="0"/>
                      <w:marTop w:val="0"/>
                      <w:marBottom w:val="0"/>
                      <w:divBdr>
                        <w:top w:val="none" w:sz="0" w:space="0" w:color="auto"/>
                        <w:left w:val="none" w:sz="0" w:space="0" w:color="auto"/>
                        <w:bottom w:val="none" w:sz="0" w:space="0" w:color="auto"/>
                        <w:right w:val="none" w:sz="0" w:space="0" w:color="auto"/>
                      </w:divBdr>
                      <w:divsChild>
                        <w:div w:id="1800759660">
                          <w:marLeft w:val="0"/>
                          <w:marRight w:val="0"/>
                          <w:marTop w:val="0"/>
                          <w:marBottom w:val="0"/>
                          <w:divBdr>
                            <w:top w:val="none" w:sz="0" w:space="0" w:color="auto"/>
                            <w:left w:val="none" w:sz="0" w:space="0" w:color="auto"/>
                            <w:bottom w:val="none" w:sz="0" w:space="0" w:color="auto"/>
                            <w:right w:val="none" w:sz="0" w:space="0" w:color="auto"/>
                          </w:divBdr>
                          <w:divsChild>
                            <w:div w:id="71069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512257">
      <w:bodyDiv w:val="1"/>
      <w:marLeft w:val="0"/>
      <w:marRight w:val="0"/>
      <w:marTop w:val="0"/>
      <w:marBottom w:val="0"/>
      <w:divBdr>
        <w:top w:val="none" w:sz="0" w:space="0" w:color="auto"/>
        <w:left w:val="none" w:sz="0" w:space="0" w:color="auto"/>
        <w:bottom w:val="none" w:sz="0" w:space="0" w:color="auto"/>
        <w:right w:val="none" w:sz="0" w:space="0" w:color="auto"/>
      </w:divBdr>
      <w:divsChild>
        <w:div w:id="1404378555">
          <w:marLeft w:val="0"/>
          <w:marRight w:val="0"/>
          <w:marTop w:val="0"/>
          <w:marBottom w:val="0"/>
          <w:divBdr>
            <w:top w:val="none" w:sz="0" w:space="0" w:color="auto"/>
            <w:left w:val="none" w:sz="0" w:space="0" w:color="auto"/>
            <w:bottom w:val="none" w:sz="0" w:space="0" w:color="auto"/>
            <w:right w:val="none" w:sz="0" w:space="0" w:color="auto"/>
          </w:divBdr>
          <w:divsChild>
            <w:div w:id="75052955">
              <w:marLeft w:val="0"/>
              <w:marRight w:val="0"/>
              <w:marTop w:val="0"/>
              <w:marBottom w:val="0"/>
              <w:divBdr>
                <w:top w:val="none" w:sz="0" w:space="0" w:color="auto"/>
                <w:left w:val="none" w:sz="0" w:space="0" w:color="auto"/>
                <w:bottom w:val="none" w:sz="0" w:space="0" w:color="auto"/>
                <w:right w:val="none" w:sz="0" w:space="0" w:color="auto"/>
              </w:divBdr>
              <w:divsChild>
                <w:div w:id="732168285">
                  <w:marLeft w:val="0"/>
                  <w:marRight w:val="0"/>
                  <w:marTop w:val="0"/>
                  <w:marBottom w:val="0"/>
                  <w:divBdr>
                    <w:top w:val="none" w:sz="0" w:space="0" w:color="auto"/>
                    <w:left w:val="none" w:sz="0" w:space="0" w:color="auto"/>
                    <w:bottom w:val="none" w:sz="0" w:space="0" w:color="auto"/>
                    <w:right w:val="none" w:sz="0" w:space="0" w:color="auto"/>
                  </w:divBdr>
                  <w:divsChild>
                    <w:div w:id="1313754365">
                      <w:marLeft w:val="0"/>
                      <w:marRight w:val="0"/>
                      <w:marTop w:val="0"/>
                      <w:marBottom w:val="0"/>
                      <w:divBdr>
                        <w:top w:val="none" w:sz="0" w:space="0" w:color="auto"/>
                        <w:left w:val="none" w:sz="0" w:space="0" w:color="auto"/>
                        <w:bottom w:val="none" w:sz="0" w:space="0" w:color="auto"/>
                        <w:right w:val="none" w:sz="0" w:space="0" w:color="auto"/>
                      </w:divBdr>
                      <w:divsChild>
                        <w:div w:id="30306174">
                          <w:marLeft w:val="0"/>
                          <w:marRight w:val="0"/>
                          <w:marTop w:val="0"/>
                          <w:marBottom w:val="0"/>
                          <w:divBdr>
                            <w:top w:val="none" w:sz="0" w:space="0" w:color="auto"/>
                            <w:left w:val="none" w:sz="0" w:space="0" w:color="auto"/>
                            <w:bottom w:val="none" w:sz="0" w:space="0" w:color="auto"/>
                            <w:right w:val="none" w:sz="0" w:space="0" w:color="auto"/>
                          </w:divBdr>
                          <w:divsChild>
                            <w:div w:id="125220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829232">
      <w:bodyDiv w:val="1"/>
      <w:marLeft w:val="0"/>
      <w:marRight w:val="0"/>
      <w:marTop w:val="0"/>
      <w:marBottom w:val="0"/>
      <w:divBdr>
        <w:top w:val="none" w:sz="0" w:space="0" w:color="auto"/>
        <w:left w:val="none" w:sz="0" w:space="0" w:color="auto"/>
        <w:bottom w:val="none" w:sz="0" w:space="0" w:color="auto"/>
        <w:right w:val="none" w:sz="0" w:space="0" w:color="auto"/>
      </w:divBdr>
      <w:divsChild>
        <w:div w:id="628897333">
          <w:marLeft w:val="0"/>
          <w:marRight w:val="0"/>
          <w:marTop w:val="0"/>
          <w:marBottom w:val="0"/>
          <w:divBdr>
            <w:top w:val="none" w:sz="0" w:space="0" w:color="auto"/>
            <w:left w:val="none" w:sz="0" w:space="0" w:color="auto"/>
            <w:bottom w:val="none" w:sz="0" w:space="0" w:color="auto"/>
            <w:right w:val="none" w:sz="0" w:space="0" w:color="auto"/>
          </w:divBdr>
          <w:divsChild>
            <w:div w:id="403843086">
              <w:marLeft w:val="0"/>
              <w:marRight w:val="0"/>
              <w:marTop w:val="0"/>
              <w:marBottom w:val="0"/>
              <w:divBdr>
                <w:top w:val="none" w:sz="0" w:space="0" w:color="auto"/>
                <w:left w:val="none" w:sz="0" w:space="0" w:color="auto"/>
                <w:bottom w:val="none" w:sz="0" w:space="0" w:color="auto"/>
                <w:right w:val="none" w:sz="0" w:space="0" w:color="auto"/>
              </w:divBdr>
              <w:divsChild>
                <w:div w:id="1204708520">
                  <w:marLeft w:val="0"/>
                  <w:marRight w:val="0"/>
                  <w:marTop w:val="0"/>
                  <w:marBottom w:val="0"/>
                  <w:divBdr>
                    <w:top w:val="none" w:sz="0" w:space="0" w:color="auto"/>
                    <w:left w:val="none" w:sz="0" w:space="0" w:color="auto"/>
                    <w:bottom w:val="none" w:sz="0" w:space="0" w:color="auto"/>
                    <w:right w:val="none" w:sz="0" w:space="0" w:color="auto"/>
                  </w:divBdr>
                  <w:divsChild>
                    <w:div w:id="1692534199">
                      <w:marLeft w:val="0"/>
                      <w:marRight w:val="0"/>
                      <w:marTop w:val="0"/>
                      <w:marBottom w:val="0"/>
                      <w:divBdr>
                        <w:top w:val="none" w:sz="0" w:space="0" w:color="auto"/>
                        <w:left w:val="none" w:sz="0" w:space="0" w:color="auto"/>
                        <w:bottom w:val="none" w:sz="0" w:space="0" w:color="auto"/>
                        <w:right w:val="none" w:sz="0" w:space="0" w:color="auto"/>
                      </w:divBdr>
                      <w:divsChild>
                        <w:div w:id="1793867506">
                          <w:marLeft w:val="0"/>
                          <w:marRight w:val="0"/>
                          <w:marTop w:val="0"/>
                          <w:marBottom w:val="0"/>
                          <w:divBdr>
                            <w:top w:val="none" w:sz="0" w:space="0" w:color="auto"/>
                            <w:left w:val="none" w:sz="0" w:space="0" w:color="auto"/>
                            <w:bottom w:val="none" w:sz="0" w:space="0" w:color="auto"/>
                            <w:right w:val="none" w:sz="0" w:space="0" w:color="auto"/>
                          </w:divBdr>
                          <w:divsChild>
                            <w:div w:id="9394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348734">
      <w:bodyDiv w:val="1"/>
      <w:marLeft w:val="0"/>
      <w:marRight w:val="0"/>
      <w:marTop w:val="0"/>
      <w:marBottom w:val="0"/>
      <w:divBdr>
        <w:top w:val="none" w:sz="0" w:space="0" w:color="auto"/>
        <w:left w:val="none" w:sz="0" w:space="0" w:color="auto"/>
        <w:bottom w:val="none" w:sz="0" w:space="0" w:color="auto"/>
        <w:right w:val="none" w:sz="0" w:space="0" w:color="auto"/>
      </w:divBdr>
      <w:divsChild>
        <w:div w:id="815806613">
          <w:marLeft w:val="0"/>
          <w:marRight w:val="0"/>
          <w:marTop w:val="0"/>
          <w:marBottom w:val="0"/>
          <w:divBdr>
            <w:top w:val="none" w:sz="0" w:space="0" w:color="auto"/>
            <w:left w:val="none" w:sz="0" w:space="0" w:color="auto"/>
            <w:bottom w:val="none" w:sz="0" w:space="0" w:color="auto"/>
            <w:right w:val="none" w:sz="0" w:space="0" w:color="auto"/>
          </w:divBdr>
          <w:divsChild>
            <w:div w:id="357899801">
              <w:marLeft w:val="0"/>
              <w:marRight w:val="0"/>
              <w:marTop w:val="0"/>
              <w:marBottom w:val="0"/>
              <w:divBdr>
                <w:top w:val="none" w:sz="0" w:space="0" w:color="auto"/>
                <w:left w:val="none" w:sz="0" w:space="0" w:color="auto"/>
                <w:bottom w:val="none" w:sz="0" w:space="0" w:color="auto"/>
                <w:right w:val="none" w:sz="0" w:space="0" w:color="auto"/>
              </w:divBdr>
              <w:divsChild>
                <w:div w:id="1370688623">
                  <w:marLeft w:val="0"/>
                  <w:marRight w:val="0"/>
                  <w:marTop w:val="0"/>
                  <w:marBottom w:val="0"/>
                  <w:divBdr>
                    <w:top w:val="none" w:sz="0" w:space="0" w:color="auto"/>
                    <w:left w:val="none" w:sz="0" w:space="0" w:color="auto"/>
                    <w:bottom w:val="none" w:sz="0" w:space="0" w:color="auto"/>
                    <w:right w:val="none" w:sz="0" w:space="0" w:color="auto"/>
                  </w:divBdr>
                  <w:divsChild>
                    <w:div w:id="646856527">
                      <w:marLeft w:val="0"/>
                      <w:marRight w:val="0"/>
                      <w:marTop w:val="0"/>
                      <w:marBottom w:val="0"/>
                      <w:divBdr>
                        <w:top w:val="none" w:sz="0" w:space="0" w:color="auto"/>
                        <w:left w:val="none" w:sz="0" w:space="0" w:color="auto"/>
                        <w:bottom w:val="none" w:sz="0" w:space="0" w:color="auto"/>
                        <w:right w:val="none" w:sz="0" w:space="0" w:color="auto"/>
                      </w:divBdr>
                      <w:divsChild>
                        <w:div w:id="624968559">
                          <w:marLeft w:val="0"/>
                          <w:marRight w:val="0"/>
                          <w:marTop w:val="0"/>
                          <w:marBottom w:val="0"/>
                          <w:divBdr>
                            <w:top w:val="none" w:sz="0" w:space="0" w:color="auto"/>
                            <w:left w:val="none" w:sz="0" w:space="0" w:color="auto"/>
                            <w:bottom w:val="none" w:sz="0" w:space="0" w:color="auto"/>
                            <w:right w:val="none" w:sz="0" w:space="0" w:color="auto"/>
                          </w:divBdr>
                          <w:divsChild>
                            <w:div w:id="18865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049127">
      <w:bodyDiv w:val="1"/>
      <w:marLeft w:val="0"/>
      <w:marRight w:val="0"/>
      <w:marTop w:val="0"/>
      <w:marBottom w:val="0"/>
      <w:divBdr>
        <w:top w:val="none" w:sz="0" w:space="0" w:color="auto"/>
        <w:left w:val="none" w:sz="0" w:space="0" w:color="auto"/>
        <w:bottom w:val="none" w:sz="0" w:space="0" w:color="auto"/>
        <w:right w:val="none" w:sz="0" w:space="0" w:color="auto"/>
      </w:divBdr>
      <w:divsChild>
        <w:div w:id="538206790">
          <w:marLeft w:val="0"/>
          <w:marRight w:val="0"/>
          <w:marTop w:val="0"/>
          <w:marBottom w:val="0"/>
          <w:divBdr>
            <w:top w:val="none" w:sz="0" w:space="0" w:color="auto"/>
            <w:left w:val="none" w:sz="0" w:space="0" w:color="auto"/>
            <w:bottom w:val="none" w:sz="0" w:space="0" w:color="auto"/>
            <w:right w:val="none" w:sz="0" w:space="0" w:color="auto"/>
          </w:divBdr>
          <w:divsChild>
            <w:div w:id="483591636">
              <w:marLeft w:val="0"/>
              <w:marRight w:val="0"/>
              <w:marTop w:val="0"/>
              <w:marBottom w:val="0"/>
              <w:divBdr>
                <w:top w:val="none" w:sz="0" w:space="0" w:color="auto"/>
                <w:left w:val="none" w:sz="0" w:space="0" w:color="auto"/>
                <w:bottom w:val="none" w:sz="0" w:space="0" w:color="auto"/>
                <w:right w:val="none" w:sz="0" w:space="0" w:color="auto"/>
              </w:divBdr>
              <w:divsChild>
                <w:div w:id="1089421687">
                  <w:marLeft w:val="0"/>
                  <w:marRight w:val="0"/>
                  <w:marTop w:val="0"/>
                  <w:marBottom w:val="0"/>
                  <w:divBdr>
                    <w:top w:val="none" w:sz="0" w:space="0" w:color="auto"/>
                    <w:left w:val="none" w:sz="0" w:space="0" w:color="auto"/>
                    <w:bottom w:val="none" w:sz="0" w:space="0" w:color="auto"/>
                    <w:right w:val="none" w:sz="0" w:space="0" w:color="auto"/>
                  </w:divBdr>
                  <w:divsChild>
                    <w:div w:id="794835387">
                      <w:marLeft w:val="0"/>
                      <w:marRight w:val="0"/>
                      <w:marTop w:val="0"/>
                      <w:marBottom w:val="0"/>
                      <w:divBdr>
                        <w:top w:val="none" w:sz="0" w:space="0" w:color="auto"/>
                        <w:left w:val="none" w:sz="0" w:space="0" w:color="auto"/>
                        <w:bottom w:val="none" w:sz="0" w:space="0" w:color="auto"/>
                        <w:right w:val="none" w:sz="0" w:space="0" w:color="auto"/>
                      </w:divBdr>
                      <w:divsChild>
                        <w:div w:id="1057901001">
                          <w:marLeft w:val="0"/>
                          <w:marRight w:val="0"/>
                          <w:marTop w:val="0"/>
                          <w:marBottom w:val="0"/>
                          <w:divBdr>
                            <w:top w:val="none" w:sz="0" w:space="0" w:color="auto"/>
                            <w:left w:val="none" w:sz="0" w:space="0" w:color="auto"/>
                            <w:bottom w:val="none" w:sz="0" w:space="0" w:color="auto"/>
                            <w:right w:val="none" w:sz="0" w:space="0" w:color="auto"/>
                          </w:divBdr>
                          <w:divsChild>
                            <w:div w:id="5752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036122">
      <w:bodyDiv w:val="1"/>
      <w:marLeft w:val="0"/>
      <w:marRight w:val="0"/>
      <w:marTop w:val="0"/>
      <w:marBottom w:val="0"/>
      <w:divBdr>
        <w:top w:val="none" w:sz="0" w:space="0" w:color="auto"/>
        <w:left w:val="none" w:sz="0" w:space="0" w:color="auto"/>
        <w:bottom w:val="none" w:sz="0" w:space="0" w:color="auto"/>
        <w:right w:val="none" w:sz="0" w:space="0" w:color="auto"/>
      </w:divBdr>
      <w:divsChild>
        <w:div w:id="1949123974">
          <w:marLeft w:val="0"/>
          <w:marRight w:val="0"/>
          <w:marTop w:val="0"/>
          <w:marBottom w:val="0"/>
          <w:divBdr>
            <w:top w:val="none" w:sz="0" w:space="0" w:color="auto"/>
            <w:left w:val="none" w:sz="0" w:space="0" w:color="auto"/>
            <w:bottom w:val="none" w:sz="0" w:space="0" w:color="auto"/>
            <w:right w:val="none" w:sz="0" w:space="0" w:color="auto"/>
          </w:divBdr>
          <w:divsChild>
            <w:div w:id="866717510">
              <w:marLeft w:val="0"/>
              <w:marRight w:val="0"/>
              <w:marTop w:val="0"/>
              <w:marBottom w:val="0"/>
              <w:divBdr>
                <w:top w:val="none" w:sz="0" w:space="0" w:color="auto"/>
                <w:left w:val="none" w:sz="0" w:space="0" w:color="auto"/>
                <w:bottom w:val="none" w:sz="0" w:space="0" w:color="auto"/>
                <w:right w:val="none" w:sz="0" w:space="0" w:color="auto"/>
              </w:divBdr>
              <w:divsChild>
                <w:div w:id="1149977166">
                  <w:marLeft w:val="0"/>
                  <w:marRight w:val="0"/>
                  <w:marTop w:val="0"/>
                  <w:marBottom w:val="0"/>
                  <w:divBdr>
                    <w:top w:val="none" w:sz="0" w:space="0" w:color="auto"/>
                    <w:left w:val="none" w:sz="0" w:space="0" w:color="auto"/>
                    <w:bottom w:val="none" w:sz="0" w:space="0" w:color="auto"/>
                    <w:right w:val="none" w:sz="0" w:space="0" w:color="auto"/>
                  </w:divBdr>
                  <w:divsChild>
                    <w:div w:id="360741354">
                      <w:marLeft w:val="0"/>
                      <w:marRight w:val="0"/>
                      <w:marTop w:val="0"/>
                      <w:marBottom w:val="0"/>
                      <w:divBdr>
                        <w:top w:val="none" w:sz="0" w:space="0" w:color="auto"/>
                        <w:left w:val="none" w:sz="0" w:space="0" w:color="auto"/>
                        <w:bottom w:val="none" w:sz="0" w:space="0" w:color="auto"/>
                        <w:right w:val="none" w:sz="0" w:space="0" w:color="auto"/>
                      </w:divBdr>
                      <w:divsChild>
                        <w:div w:id="1965117212">
                          <w:marLeft w:val="0"/>
                          <w:marRight w:val="0"/>
                          <w:marTop w:val="0"/>
                          <w:marBottom w:val="0"/>
                          <w:divBdr>
                            <w:top w:val="none" w:sz="0" w:space="0" w:color="auto"/>
                            <w:left w:val="none" w:sz="0" w:space="0" w:color="auto"/>
                            <w:bottom w:val="none" w:sz="0" w:space="0" w:color="auto"/>
                            <w:right w:val="none" w:sz="0" w:space="0" w:color="auto"/>
                          </w:divBdr>
                          <w:divsChild>
                            <w:div w:id="57312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482001">
      <w:bodyDiv w:val="1"/>
      <w:marLeft w:val="0"/>
      <w:marRight w:val="0"/>
      <w:marTop w:val="0"/>
      <w:marBottom w:val="0"/>
      <w:divBdr>
        <w:top w:val="none" w:sz="0" w:space="0" w:color="auto"/>
        <w:left w:val="none" w:sz="0" w:space="0" w:color="auto"/>
        <w:bottom w:val="none" w:sz="0" w:space="0" w:color="auto"/>
        <w:right w:val="none" w:sz="0" w:space="0" w:color="auto"/>
      </w:divBdr>
      <w:divsChild>
        <w:div w:id="1558125074">
          <w:marLeft w:val="0"/>
          <w:marRight w:val="0"/>
          <w:marTop w:val="0"/>
          <w:marBottom w:val="0"/>
          <w:divBdr>
            <w:top w:val="none" w:sz="0" w:space="0" w:color="auto"/>
            <w:left w:val="none" w:sz="0" w:space="0" w:color="auto"/>
            <w:bottom w:val="none" w:sz="0" w:space="0" w:color="auto"/>
            <w:right w:val="none" w:sz="0" w:space="0" w:color="auto"/>
          </w:divBdr>
          <w:divsChild>
            <w:div w:id="1560090494">
              <w:marLeft w:val="0"/>
              <w:marRight w:val="0"/>
              <w:marTop w:val="0"/>
              <w:marBottom w:val="0"/>
              <w:divBdr>
                <w:top w:val="none" w:sz="0" w:space="0" w:color="auto"/>
                <w:left w:val="none" w:sz="0" w:space="0" w:color="auto"/>
                <w:bottom w:val="none" w:sz="0" w:space="0" w:color="auto"/>
                <w:right w:val="none" w:sz="0" w:space="0" w:color="auto"/>
              </w:divBdr>
              <w:divsChild>
                <w:div w:id="649215243">
                  <w:marLeft w:val="0"/>
                  <w:marRight w:val="0"/>
                  <w:marTop w:val="0"/>
                  <w:marBottom w:val="0"/>
                  <w:divBdr>
                    <w:top w:val="none" w:sz="0" w:space="0" w:color="auto"/>
                    <w:left w:val="none" w:sz="0" w:space="0" w:color="auto"/>
                    <w:bottom w:val="none" w:sz="0" w:space="0" w:color="auto"/>
                    <w:right w:val="none" w:sz="0" w:space="0" w:color="auto"/>
                  </w:divBdr>
                  <w:divsChild>
                    <w:div w:id="2019964723">
                      <w:marLeft w:val="0"/>
                      <w:marRight w:val="0"/>
                      <w:marTop w:val="0"/>
                      <w:marBottom w:val="0"/>
                      <w:divBdr>
                        <w:top w:val="none" w:sz="0" w:space="0" w:color="auto"/>
                        <w:left w:val="none" w:sz="0" w:space="0" w:color="auto"/>
                        <w:bottom w:val="none" w:sz="0" w:space="0" w:color="auto"/>
                        <w:right w:val="none" w:sz="0" w:space="0" w:color="auto"/>
                      </w:divBdr>
                      <w:divsChild>
                        <w:div w:id="1204556948">
                          <w:marLeft w:val="0"/>
                          <w:marRight w:val="0"/>
                          <w:marTop w:val="0"/>
                          <w:marBottom w:val="0"/>
                          <w:divBdr>
                            <w:top w:val="none" w:sz="0" w:space="0" w:color="auto"/>
                            <w:left w:val="none" w:sz="0" w:space="0" w:color="auto"/>
                            <w:bottom w:val="none" w:sz="0" w:space="0" w:color="auto"/>
                            <w:right w:val="none" w:sz="0" w:space="0" w:color="auto"/>
                          </w:divBdr>
                          <w:divsChild>
                            <w:div w:id="18291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917055">
      <w:bodyDiv w:val="1"/>
      <w:marLeft w:val="0"/>
      <w:marRight w:val="0"/>
      <w:marTop w:val="0"/>
      <w:marBottom w:val="0"/>
      <w:divBdr>
        <w:top w:val="none" w:sz="0" w:space="0" w:color="auto"/>
        <w:left w:val="none" w:sz="0" w:space="0" w:color="auto"/>
        <w:bottom w:val="none" w:sz="0" w:space="0" w:color="auto"/>
        <w:right w:val="none" w:sz="0" w:space="0" w:color="auto"/>
      </w:divBdr>
      <w:divsChild>
        <w:div w:id="239825673">
          <w:marLeft w:val="0"/>
          <w:marRight w:val="0"/>
          <w:marTop w:val="0"/>
          <w:marBottom w:val="0"/>
          <w:divBdr>
            <w:top w:val="none" w:sz="0" w:space="0" w:color="auto"/>
            <w:left w:val="none" w:sz="0" w:space="0" w:color="auto"/>
            <w:bottom w:val="none" w:sz="0" w:space="0" w:color="auto"/>
            <w:right w:val="none" w:sz="0" w:space="0" w:color="auto"/>
          </w:divBdr>
          <w:divsChild>
            <w:div w:id="846214401">
              <w:marLeft w:val="0"/>
              <w:marRight w:val="0"/>
              <w:marTop w:val="0"/>
              <w:marBottom w:val="0"/>
              <w:divBdr>
                <w:top w:val="none" w:sz="0" w:space="0" w:color="auto"/>
                <w:left w:val="none" w:sz="0" w:space="0" w:color="auto"/>
                <w:bottom w:val="none" w:sz="0" w:space="0" w:color="auto"/>
                <w:right w:val="none" w:sz="0" w:space="0" w:color="auto"/>
              </w:divBdr>
              <w:divsChild>
                <w:div w:id="1250505429">
                  <w:marLeft w:val="0"/>
                  <w:marRight w:val="0"/>
                  <w:marTop w:val="0"/>
                  <w:marBottom w:val="0"/>
                  <w:divBdr>
                    <w:top w:val="none" w:sz="0" w:space="0" w:color="auto"/>
                    <w:left w:val="none" w:sz="0" w:space="0" w:color="auto"/>
                    <w:bottom w:val="none" w:sz="0" w:space="0" w:color="auto"/>
                    <w:right w:val="none" w:sz="0" w:space="0" w:color="auto"/>
                  </w:divBdr>
                  <w:divsChild>
                    <w:div w:id="317225714">
                      <w:marLeft w:val="0"/>
                      <w:marRight w:val="0"/>
                      <w:marTop w:val="0"/>
                      <w:marBottom w:val="0"/>
                      <w:divBdr>
                        <w:top w:val="none" w:sz="0" w:space="0" w:color="auto"/>
                        <w:left w:val="none" w:sz="0" w:space="0" w:color="auto"/>
                        <w:bottom w:val="none" w:sz="0" w:space="0" w:color="auto"/>
                        <w:right w:val="none" w:sz="0" w:space="0" w:color="auto"/>
                      </w:divBdr>
                      <w:divsChild>
                        <w:div w:id="1537347665">
                          <w:marLeft w:val="0"/>
                          <w:marRight w:val="0"/>
                          <w:marTop w:val="0"/>
                          <w:marBottom w:val="0"/>
                          <w:divBdr>
                            <w:top w:val="none" w:sz="0" w:space="0" w:color="auto"/>
                            <w:left w:val="none" w:sz="0" w:space="0" w:color="auto"/>
                            <w:bottom w:val="none" w:sz="0" w:space="0" w:color="auto"/>
                            <w:right w:val="none" w:sz="0" w:space="0" w:color="auto"/>
                          </w:divBdr>
                          <w:divsChild>
                            <w:div w:id="6425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9556">
      <w:bodyDiv w:val="1"/>
      <w:marLeft w:val="0"/>
      <w:marRight w:val="0"/>
      <w:marTop w:val="0"/>
      <w:marBottom w:val="0"/>
      <w:divBdr>
        <w:top w:val="none" w:sz="0" w:space="0" w:color="auto"/>
        <w:left w:val="none" w:sz="0" w:space="0" w:color="auto"/>
        <w:bottom w:val="none" w:sz="0" w:space="0" w:color="auto"/>
        <w:right w:val="none" w:sz="0" w:space="0" w:color="auto"/>
      </w:divBdr>
      <w:divsChild>
        <w:div w:id="12658452">
          <w:marLeft w:val="0"/>
          <w:marRight w:val="0"/>
          <w:marTop w:val="0"/>
          <w:marBottom w:val="0"/>
          <w:divBdr>
            <w:top w:val="none" w:sz="0" w:space="0" w:color="auto"/>
            <w:left w:val="none" w:sz="0" w:space="0" w:color="auto"/>
            <w:bottom w:val="none" w:sz="0" w:space="0" w:color="auto"/>
            <w:right w:val="none" w:sz="0" w:space="0" w:color="auto"/>
          </w:divBdr>
          <w:divsChild>
            <w:div w:id="890117172">
              <w:marLeft w:val="0"/>
              <w:marRight w:val="0"/>
              <w:marTop w:val="0"/>
              <w:marBottom w:val="0"/>
              <w:divBdr>
                <w:top w:val="none" w:sz="0" w:space="0" w:color="auto"/>
                <w:left w:val="none" w:sz="0" w:space="0" w:color="auto"/>
                <w:bottom w:val="none" w:sz="0" w:space="0" w:color="auto"/>
                <w:right w:val="none" w:sz="0" w:space="0" w:color="auto"/>
              </w:divBdr>
              <w:divsChild>
                <w:div w:id="1209681332">
                  <w:marLeft w:val="0"/>
                  <w:marRight w:val="0"/>
                  <w:marTop w:val="0"/>
                  <w:marBottom w:val="0"/>
                  <w:divBdr>
                    <w:top w:val="none" w:sz="0" w:space="0" w:color="auto"/>
                    <w:left w:val="none" w:sz="0" w:space="0" w:color="auto"/>
                    <w:bottom w:val="none" w:sz="0" w:space="0" w:color="auto"/>
                    <w:right w:val="none" w:sz="0" w:space="0" w:color="auto"/>
                  </w:divBdr>
                  <w:divsChild>
                    <w:div w:id="231426675">
                      <w:marLeft w:val="0"/>
                      <w:marRight w:val="0"/>
                      <w:marTop w:val="0"/>
                      <w:marBottom w:val="0"/>
                      <w:divBdr>
                        <w:top w:val="none" w:sz="0" w:space="0" w:color="auto"/>
                        <w:left w:val="none" w:sz="0" w:space="0" w:color="auto"/>
                        <w:bottom w:val="none" w:sz="0" w:space="0" w:color="auto"/>
                        <w:right w:val="none" w:sz="0" w:space="0" w:color="auto"/>
                      </w:divBdr>
                      <w:divsChild>
                        <w:div w:id="1994018778">
                          <w:marLeft w:val="0"/>
                          <w:marRight w:val="0"/>
                          <w:marTop w:val="0"/>
                          <w:marBottom w:val="0"/>
                          <w:divBdr>
                            <w:top w:val="none" w:sz="0" w:space="0" w:color="auto"/>
                            <w:left w:val="none" w:sz="0" w:space="0" w:color="auto"/>
                            <w:bottom w:val="none" w:sz="0" w:space="0" w:color="auto"/>
                            <w:right w:val="none" w:sz="0" w:space="0" w:color="auto"/>
                          </w:divBdr>
                          <w:divsChild>
                            <w:div w:id="4352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689923">
      <w:bodyDiv w:val="1"/>
      <w:marLeft w:val="0"/>
      <w:marRight w:val="0"/>
      <w:marTop w:val="0"/>
      <w:marBottom w:val="0"/>
      <w:divBdr>
        <w:top w:val="none" w:sz="0" w:space="0" w:color="auto"/>
        <w:left w:val="none" w:sz="0" w:space="0" w:color="auto"/>
        <w:bottom w:val="none" w:sz="0" w:space="0" w:color="auto"/>
        <w:right w:val="none" w:sz="0" w:space="0" w:color="auto"/>
      </w:divBdr>
      <w:divsChild>
        <w:div w:id="1935241869">
          <w:marLeft w:val="0"/>
          <w:marRight w:val="0"/>
          <w:marTop w:val="0"/>
          <w:marBottom w:val="0"/>
          <w:divBdr>
            <w:top w:val="none" w:sz="0" w:space="0" w:color="auto"/>
            <w:left w:val="none" w:sz="0" w:space="0" w:color="auto"/>
            <w:bottom w:val="none" w:sz="0" w:space="0" w:color="auto"/>
            <w:right w:val="none" w:sz="0" w:space="0" w:color="auto"/>
          </w:divBdr>
          <w:divsChild>
            <w:div w:id="878906048">
              <w:marLeft w:val="0"/>
              <w:marRight w:val="0"/>
              <w:marTop w:val="0"/>
              <w:marBottom w:val="0"/>
              <w:divBdr>
                <w:top w:val="none" w:sz="0" w:space="0" w:color="auto"/>
                <w:left w:val="none" w:sz="0" w:space="0" w:color="auto"/>
                <w:bottom w:val="none" w:sz="0" w:space="0" w:color="auto"/>
                <w:right w:val="none" w:sz="0" w:space="0" w:color="auto"/>
              </w:divBdr>
              <w:divsChild>
                <w:div w:id="338048675">
                  <w:marLeft w:val="0"/>
                  <w:marRight w:val="0"/>
                  <w:marTop w:val="0"/>
                  <w:marBottom w:val="0"/>
                  <w:divBdr>
                    <w:top w:val="none" w:sz="0" w:space="0" w:color="auto"/>
                    <w:left w:val="none" w:sz="0" w:space="0" w:color="auto"/>
                    <w:bottom w:val="none" w:sz="0" w:space="0" w:color="auto"/>
                    <w:right w:val="none" w:sz="0" w:space="0" w:color="auto"/>
                  </w:divBdr>
                  <w:divsChild>
                    <w:div w:id="1020813209">
                      <w:marLeft w:val="0"/>
                      <w:marRight w:val="0"/>
                      <w:marTop w:val="0"/>
                      <w:marBottom w:val="0"/>
                      <w:divBdr>
                        <w:top w:val="none" w:sz="0" w:space="0" w:color="auto"/>
                        <w:left w:val="none" w:sz="0" w:space="0" w:color="auto"/>
                        <w:bottom w:val="none" w:sz="0" w:space="0" w:color="auto"/>
                        <w:right w:val="none" w:sz="0" w:space="0" w:color="auto"/>
                      </w:divBdr>
                      <w:divsChild>
                        <w:div w:id="646252429">
                          <w:marLeft w:val="0"/>
                          <w:marRight w:val="0"/>
                          <w:marTop w:val="0"/>
                          <w:marBottom w:val="0"/>
                          <w:divBdr>
                            <w:top w:val="none" w:sz="0" w:space="0" w:color="auto"/>
                            <w:left w:val="none" w:sz="0" w:space="0" w:color="auto"/>
                            <w:bottom w:val="none" w:sz="0" w:space="0" w:color="auto"/>
                            <w:right w:val="none" w:sz="0" w:space="0" w:color="auto"/>
                          </w:divBdr>
                          <w:divsChild>
                            <w:div w:id="109216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915364">
      <w:bodyDiv w:val="1"/>
      <w:marLeft w:val="0"/>
      <w:marRight w:val="0"/>
      <w:marTop w:val="0"/>
      <w:marBottom w:val="0"/>
      <w:divBdr>
        <w:top w:val="none" w:sz="0" w:space="0" w:color="auto"/>
        <w:left w:val="none" w:sz="0" w:space="0" w:color="auto"/>
        <w:bottom w:val="none" w:sz="0" w:space="0" w:color="auto"/>
        <w:right w:val="none" w:sz="0" w:space="0" w:color="auto"/>
      </w:divBdr>
      <w:divsChild>
        <w:div w:id="234322874">
          <w:marLeft w:val="0"/>
          <w:marRight w:val="0"/>
          <w:marTop w:val="0"/>
          <w:marBottom w:val="0"/>
          <w:divBdr>
            <w:top w:val="none" w:sz="0" w:space="0" w:color="auto"/>
            <w:left w:val="none" w:sz="0" w:space="0" w:color="auto"/>
            <w:bottom w:val="none" w:sz="0" w:space="0" w:color="auto"/>
            <w:right w:val="none" w:sz="0" w:space="0" w:color="auto"/>
          </w:divBdr>
          <w:divsChild>
            <w:div w:id="1383672892">
              <w:marLeft w:val="0"/>
              <w:marRight w:val="0"/>
              <w:marTop w:val="0"/>
              <w:marBottom w:val="0"/>
              <w:divBdr>
                <w:top w:val="none" w:sz="0" w:space="0" w:color="auto"/>
                <w:left w:val="none" w:sz="0" w:space="0" w:color="auto"/>
                <w:bottom w:val="none" w:sz="0" w:space="0" w:color="auto"/>
                <w:right w:val="none" w:sz="0" w:space="0" w:color="auto"/>
              </w:divBdr>
              <w:divsChild>
                <w:div w:id="66265336">
                  <w:marLeft w:val="0"/>
                  <w:marRight w:val="0"/>
                  <w:marTop w:val="0"/>
                  <w:marBottom w:val="0"/>
                  <w:divBdr>
                    <w:top w:val="none" w:sz="0" w:space="0" w:color="auto"/>
                    <w:left w:val="none" w:sz="0" w:space="0" w:color="auto"/>
                    <w:bottom w:val="none" w:sz="0" w:space="0" w:color="auto"/>
                    <w:right w:val="none" w:sz="0" w:space="0" w:color="auto"/>
                  </w:divBdr>
                  <w:divsChild>
                    <w:div w:id="1775973323">
                      <w:marLeft w:val="0"/>
                      <w:marRight w:val="0"/>
                      <w:marTop w:val="0"/>
                      <w:marBottom w:val="0"/>
                      <w:divBdr>
                        <w:top w:val="none" w:sz="0" w:space="0" w:color="auto"/>
                        <w:left w:val="none" w:sz="0" w:space="0" w:color="auto"/>
                        <w:bottom w:val="none" w:sz="0" w:space="0" w:color="auto"/>
                        <w:right w:val="none" w:sz="0" w:space="0" w:color="auto"/>
                      </w:divBdr>
                      <w:divsChild>
                        <w:div w:id="558053066">
                          <w:marLeft w:val="0"/>
                          <w:marRight w:val="0"/>
                          <w:marTop w:val="0"/>
                          <w:marBottom w:val="0"/>
                          <w:divBdr>
                            <w:top w:val="none" w:sz="0" w:space="0" w:color="auto"/>
                            <w:left w:val="none" w:sz="0" w:space="0" w:color="auto"/>
                            <w:bottom w:val="none" w:sz="0" w:space="0" w:color="auto"/>
                            <w:right w:val="none" w:sz="0" w:space="0" w:color="auto"/>
                          </w:divBdr>
                          <w:divsChild>
                            <w:div w:id="95698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368458">
      <w:bodyDiv w:val="1"/>
      <w:marLeft w:val="0"/>
      <w:marRight w:val="0"/>
      <w:marTop w:val="0"/>
      <w:marBottom w:val="0"/>
      <w:divBdr>
        <w:top w:val="none" w:sz="0" w:space="0" w:color="auto"/>
        <w:left w:val="none" w:sz="0" w:space="0" w:color="auto"/>
        <w:bottom w:val="none" w:sz="0" w:space="0" w:color="auto"/>
        <w:right w:val="none" w:sz="0" w:space="0" w:color="auto"/>
      </w:divBdr>
      <w:divsChild>
        <w:div w:id="1976834325">
          <w:marLeft w:val="0"/>
          <w:marRight w:val="0"/>
          <w:marTop w:val="0"/>
          <w:marBottom w:val="0"/>
          <w:divBdr>
            <w:top w:val="none" w:sz="0" w:space="0" w:color="auto"/>
            <w:left w:val="none" w:sz="0" w:space="0" w:color="auto"/>
            <w:bottom w:val="none" w:sz="0" w:space="0" w:color="auto"/>
            <w:right w:val="none" w:sz="0" w:space="0" w:color="auto"/>
          </w:divBdr>
          <w:divsChild>
            <w:div w:id="444084821">
              <w:marLeft w:val="0"/>
              <w:marRight w:val="0"/>
              <w:marTop w:val="0"/>
              <w:marBottom w:val="0"/>
              <w:divBdr>
                <w:top w:val="none" w:sz="0" w:space="0" w:color="auto"/>
                <w:left w:val="none" w:sz="0" w:space="0" w:color="auto"/>
                <w:bottom w:val="none" w:sz="0" w:space="0" w:color="auto"/>
                <w:right w:val="none" w:sz="0" w:space="0" w:color="auto"/>
              </w:divBdr>
              <w:divsChild>
                <w:div w:id="464931072">
                  <w:marLeft w:val="0"/>
                  <w:marRight w:val="0"/>
                  <w:marTop w:val="0"/>
                  <w:marBottom w:val="0"/>
                  <w:divBdr>
                    <w:top w:val="none" w:sz="0" w:space="0" w:color="auto"/>
                    <w:left w:val="none" w:sz="0" w:space="0" w:color="auto"/>
                    <w:bottom w:val="none" w:sz="0" w:space="0" w:color="auto"/>
                    <w:right w:val="none" w:sz="0" w:space="0" w:color="auto"/>
                  </w:divBdr>
                  <w:divsChild>
                    <w:div w:id="966548711">
                      <w:marLeft w:val="0"/>
                      <w:marRight w:val="0"/>
                      <w:marTop w:val="0"/>
                      <w:marBottom w:val="0"/>
                      <w:divBdr>
                        <w:top w:val="none" w:sz="0" w:space="0" w:color="auto"/>
                        <w:left w:val="none" w:sz="0" w:space="0" w:color="auto"/>
                        <w:bottom w:val="none" w:sz="0" w:space="0" w:color="auto"/>
                        <w:right w:val="none" w:sz="0" w:space="0" w:color="auto"/>
                      </w:divBdr>
                      <w:divsChild>
                        <w:div w:id="1028798653">
                          <w:marLeft w:val="0"/>
                          <w:marRight w:val="0"/>
                          <w:marTop w:val="0"/>
                          <w:marBottom w:val="0"/>
                          <w:divBdr>
                            <w:top w:val="none" w:sz="0" w:space="0" w:color="auto"/>
                            <w:left w:val="none" w:sz="0" w:space="0" w:color="auto"/>
                            <w:bottom w:val="none" w:sz="0" w:space="0" w:color="auto"/>
                            <w:right w:val="none" w:sz="0" w:space="0" w:color="auto"/>
                          </w:divBdr>
                          <w:divsChild>
                            <w:div w:id="165375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574838">
      <w:bodyDiv w:val="1"/>
      <w:marLeft w:val="0"/>
      <w:marRight w:val="0"/>
      <w:marTop w:val="0"/>
      <w:marBottom w:val="0"/>
      <w:divBdr>
        <w:top w:val="none" w:sz="0" w:space="0" w:color="auto"/>
        <w:left w:val="none" w:sz="0" w:space="0" w:color="auto"/>
        <w:bottom w:val="none" w:sz="0" w:space="0" w:color="auto"/>
        <w:right w:val="none" w:sz="0" w:space="0" w:color="auto"/>
      </w:divBdr>
      <w:divsChild>
        <w:div w:id="799226816">
          <w:marLeft w:val="0"/>
          <w:marRight w:val="0"/>
          <w:marTop w:val="0"/>
          <w:marBottom w:val="0"/>
          <w:divBdr>
            <w:top w:val="none" w:sz="0" w:space="0" w:color="auto"/>
            <w:left w:val="none" w:sz="0" w:space="0" w:color="auto"/>
            <w:bottom w:val="none" w:sz="0" w:space="0" w:color="auto"/>
            <w:right w:val="none" w:sz="0" w:space="0" w:color="auto"/>
          </w:divBdr>
          <w:divsChild>
            <w:div w:id="117144579">
              <w:marLeft w:val="0"/>
              <w:marRight w:val="0"/>
              <w:marTop w:val="0"/>
              <w:marBottom w:val="0"/>
              <w:divBdr>
                <w:top w:val="none" w:sz="0" w:space="0" w:color="auto"/>
                <w:left w:val="none" w:sz="0" w:space="0" w:color="auto"/>
                <w:bottom w:val="none" w:sz="0" w:space="0" w:color="auto"/>
                <w:right w:val="none" w:sz="0" w:space="0" w:color="auto"/>
              </w:divBdr>
              <w:divsChild>
                <w:div w:id="802969369">
                  <w:marLeft w:val="0"/>
                  <w:marRight w:val="0"/>
                  <w:marTop w:val="0"/>
                  <w:marBottom w:val="0"/>
                  <w:divBdr>
                    <w:top w:val="none" w:sz="0" w:space="0" w:color="auto"/>
                    <w:left w:val="none" w:sz="0" w:space="0" w:color="auto"/>
                    <w:bottom w:val="none" w:sz="0" w:space="0" w:color="auto"/>
                    <w:right w:val="none" w:sz="0" w:space="0" w:color="auto"/>
                  </w:divBdr>
                  <w:divsChild>
                    <w:div w:id="1683707301">
                      <w:marLeft w:val="0"/>
                      <w:marRight w:val="0"/>
                      <w:marTop w:val="0"/>
                      <w:marBottom w:val="0"/>
                      <w:divBdr>
                        <w:top w:val="none" w:sz="0" w:space="0" w:color="auto"/>
                        <w:left w:val="none" w:sz="0" w:space="0" w:color="auto"/>
                        <w:bottom w:val="none" w:sz="0" w:space="0" w:color="auto"/>
                        <w:right w:val="none" w:sz="0" w:space="0" w:color="auto"/>
                      </w:divBdr>
                      <w:divsChild>
                        <w:div w:id="1243880085">
                          <w:marLeft w:val="0"/>
                          <w:marRight w:val="0"/>
                          <w:marTop w:val="0"/>
                          <w:marBottom w:val="0"/>
                          <w:divBdr>
                            <w:top w:val="none" w:sz="0" w:space="0" w:color="auto"/>
                            <w:left w:val="none" w:sz="0" w:space="0" w:color="auto"/>
                            <w:bottom w:val="none" w:sz="0" w:space="0" w:color="auto"/>
                            <w:right w:val="none" w:sz="0" w:space="0" w:color="auto"/>
                          </w:divBdr>
                          <w:divsChild>
                            <w:div w:id="4083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301993">
      <w:bodyDiv w:val="1"/>
      <w:marLeft w:val="0"/>
      <w:marRight w:val="0"/>
      <w:marTop w:val="0"/>
      <w:marBottom w:val="0"/>
      <w:divBdr>
        <w:top w:val="none" w:sz="0" w:space="0" w:color="auto"/>
        <w:left w:val="none" w:sz="0" w:space="0" w:color="auto"/>
        <w:bottom w:val="none" w:sz="0" w:space="0" w:color="auto"/>
        <w:right w:val="none" w:sz="0" w:space="0" w:color="auto"/>
      </w:divBdr>
      <w:divsChild>
        <w:div w:id="1984848537">
          <w:marLeft w:val="0"/>
          <w:marRight w:val="0"/>
          <w:marTop w:val="0"/>
          <w:marBottom w:val="0"/>
          <w:divBdr>
            <w:top w:val="none" w:sz="0" w:space="0" w:color="auto"/>
            <w:left w:val="none" w:sz="0" w:space="0" w:color="auto"/>
            <w:bottom w:val="none" w:sz="0" w:space="0" w:color="auto"/>
            <w:right w:val="none" w:sz="0" w:space="0" w:color="auto"/>
          </w:divBdr>
          <w:divsChild>
            <w:div w:id="1461151244">
              <w:marLeft w:val="0"/>
              <w:marRight w:val="0"/>
              <w:marTop w:val="0"/>
              <w:marBottom w:val="0"/>
              <w:divBdr>
                <w:top w:val="none" w:sz="0" w:space="0" w:color="auto"/>
                <w:left w:val="none" w:sz="0" w:space="0" w:color="auto"/>
                <w:bottom w:val="none" w:sz="0" w:space="0" w:color="auto"/>
                <w:right w:val="none" w:sz="0" w:space="0" w:color="auto"/>
              </w:divBdr>
              <w:divsChild>
                <w:div w:id="1914123136">
                  <w:marLeft w:val="0"/>
                  <w:marRight w:val="0"/>
                  <w:marTop w:val="0"/>
                  <w:marBottom w:val="0"/>
                  <w:divBdr>
                    <w:top w:val="none" w:sz="0" w:space="0" w:color="auto"/>
                    <w:left w:val="none" w:sz="0" w:space="0" w:color="auto"/>
                    <w:bottom w:val="none" w:sz="0" w:space="0" w:color="auto"/>
                    <w:right w:val="none" w:sz="0" w:space="0" w:color="auto"/>
                  </w:divBdr>
                  <w:divsChild>
                    <w:div w:id="92283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863499">
          <w:marLeft w:val="0"/>
          <w:marRight w:val="0"/>
          <w:marTop w:val="0"/>
          <w:marBottom w:val="0"/>
          <w:divBdr>
            <w:top w:val="none" w:sz="0" w:space="0" w:color="auto"/>
            <w:left w:val="none" w:sz="0" w:space="0" w:color="auto"/>
            <w:bottom w:val="none" w:sz="0" w:space="0" w:color="auto"/>
            <w:right w:val="none" w:sz="0" w:space="0" w:color="auto"/>
          </w:divBdr>
          <w:divsChild>
            <w:div w:id="405884600">
              <w:marLeft w:val="0"/>
              <w:marRight w:val="0"/>
              <w:marTop w:val="0"/>
              <w:marBottom w:val="0"/>
              <w:divBdr>
                <w:top w:val="none" w:sz="0" w:space="0" w:color="auto"/>
                <w:left w:val="none" w:sz="0" w:space="0" w:color="auto"/>
                <w:bottom w:val="none" w:sz="0" w:space="0" w:color="auto"/>
                <w:right w:val="none" w:sz="0" w:space="0" w:color="auto"/>
              </w:divBdr>
              <w:divsChild>
                <w:div w:id="1380744745">
                  <w:marLeft w:val="0"/>
                  <w:marRight w:val="0"/>
                  <w:marTop w:val="0"/>
                  <w:marBottom w:val="0"/>
                  <w:divBdr>
                    <w:top w:val="none" w:sz="0" w:space="0" w:color="auto"/>
                    <w:left w:val="none" w:sz="0" w:space="0" w:color="auto"/>
                    <w:bottom w:val="none" w:sz="0" w:space="0" w:color="auto"/>
                    <w:right w:val="none" w:sz="0" w:space="0" w:color="auto"/>
                  </w:divBdr>
                  <w:divsChild>
                    <w:div w:id="60419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191838">
      <w:bodyDiv w:val="1"/>
      <w:marLeft w:val="0"/>
      <w:marRight w:val="0"/>
      <w:marTop w:val="0"/>
      <w:marBottom w:val="0"/>
      <w:divBdr>
        <w:top w:val="none" w:sz="0" w:space="0" w:color="auto"/>
        <w:left w:val="none" w:sz="0" w:space="0" w:color="auto"/>
        <w:bottom w:val="none" w:sz="0" w:space="0" w:color="auto"/>
        <w:right w:val="none" w:sz="0" w:space="0" w:color="auto"/>
      </w:divBdr>
      <w:divsChild>
        <w:div w:id="1968580309">
          <w:marLeft w:val="0"/>
          <w:marRight w:val="0"/>
          <w:marTop w:val="0"/>
          <w:marBottom w:val="0"/>
          <w:divBdr>
            <w:top w:val="none" w:sz="0" w:space="0" w:color="auto"/>
            <w:left w:val="none" w:sz="0" w:space="0" w:color="auto"/>
            <w:bottom w:val="none" w:sz="0" w:space="0" w:color="auto"/>
            <w:right w:val="none" w:sz="0" w:space="0" w:color="auto"/>
          </w:divBdr>
          <w:divsChild>
            <w:div w:id="1752192566">
              <w:marLeft w:val="0"/>
              <w:marRight w:val="0"/>
              <w:marTop w:val="0"/>
              <w:marBottom w:val="0"/>
              <w:divBdr>
                <w:top w:val="none" w:sz="0" w:space="0" w:color="auto"/>
                <w:left w:val="none" w:sz="0" w:space="0" w:color="auto"/>
                <w:bottom w:val="none" w:sz="0" w:space="0" w:color="auto"/>
                <w:right w:val="none" w:sz="0" w:space="0" w:color="auto"/>
              </w:divBdr>
              <w:divsChild>
                <w:div w:id="2009555931">
                  <w:marLeft w:val="0"/>
                  <w:marRight w:val="0"/>
                  <w:marTop w:val="0"/>
                  <w:marBottom w:val="0"/>
                  <w:divBdr>
                    <w:top w:val="none" w:sz="0" w:space="0" w:color="auto"/>
                    <w:left w:val="none" w:sz="0" w:space="0" w:color="auto"/>
                    <w:bottom w:val="none" w:sz="0" w:space="0" w:color="auto"/>
                    <w:right w:val="none" w:sz="0" w:space="0" w:color="auto"/>
                  </w:divBdr>
                  <w:divsChild>
                    <w:div w:id="751049286">
                      <w:marLeft w:val="0"/>
                      <w:marRight w:val="0"/>
                      <w:marTop w:val="0"/>
                      <w:marBottom w:val="0"/>
                      <w:divBdr>
                        <w:top w:val="none" w:sz="0" w:space="0" w:color="auto"/>
                        <w:left w:val="none" w:sz="0" w:space="0" w:color="auto"/>
                        <w:bottom w:val="none" w:sz="0" w:space="0" w:color="auto"/>
                        <w:right w:val="none" w:sz="0" w:space="0" w:color="auto"/>
                      </w:divBdr>
                      <w:divsChild>
                        <w:div w:id="2069065020">
                          <w:marLeft w:val="0"/>
                          <w:marRight w:val="0"/>
                          <w:marTop w:val="0"/>
                          <w:marBottom w:val="0"/>
                          <w:divBdr>
                            <w:top w:val="none" w:sz="0" w:space="0" w:color="auto"/>
                            <w:left w:val="none" w:sz="0" w:space="0" w:color="auto"/>
                            <w:bottom w:val="none" w:sz="0" w:space="0" w:color="auto"/>
                            <w:right w:val="none" w:sz="0" w:space="0" w:color="auto"/>
                          </w:divBdr>
                          <w:divsChild>
                            <w:div w:id="176168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673023">
      <w:bodyDiv w:val="1"/>
      <w:marLeft w:val="0"/>
      <w:marRight w:val="0"/>
      <w:marTop w:val="0"/>
      <w:marBottom w:val="0"/>
      <w:divBdr>
        <w:top w:val="none" w:sz="0" w:space="0" w:color="auto"/>
        <w:left w:val="none" w:sz="0" w:space="0" w:color="auto"/>
        <w:bottom w:val="none" w:sz="0" w:space="0" w:color="auto"/>
        <w:right w:val="none" w:sz="0" w:space="0" w:color="auto"/>
      </w:divBdr>
      <w:divsChild>
        <w:div w:id="2085446615">
          <w:marLeft w:val="0"/>
          <w:marRight w:val="0"/>
          <w:marTop w:val="0"/>
          <w:marBottom w:val="0"/>
          <w:divBdr>
            <w:top w:val="none" w:sz="0" w:space="0" w:color="auto"/>
            <w:left w:val="none" w:sz="0" w:space="0" w:color="auto"/>
            <w:bottom w:val="none" w:sz="0" w:space="0" w:color="auto"/>
            <w:right w:val="none" w:sz="0" w:space="0" w:color="auto"/>
          </w:divBdr>
          <w:divsChild>
            <w:div w:id="912662316">
              <w:marLeft w:val="0"/>
              <w:marRight w:val="0"/>
              <w:marTop w:val="0"/>
              <w:marBottom w:val="0"/>
              <w:divBdr>
                <w:top w:val="none" w:sz="0" w:space="0" w:color="auto"/>
                <w:left w:val="none" w:sz="0" w:space="0" w:color="auto"/>
                <w:bottom w:val="none" w:sz="0" w:space="0" w:color="auto"/>
                <w:right w:val="none" w:sz="0" w:space="0" w:color="auto"/>
              </w:divBdr>
              <w:divsChild>
                <w:div w:id="25907130">
                  <w:marLeft w:val="0"/>
                  <w:marRight w:val="0"/>
                  <w:marTop w:val="0"/>
                  <w:marBottom w:val="0"/>
                  <w:divBdr>
                    <w:top w:val="none" w:sz="0" w:space="0" w:color="auto"/>
                    <w:left w:val="none" w:sz="0" w:space="0" w:color="auto"/>
                    <w:bottom w:val="none" w:sz="0" w:space="0" w:color="auto"/>
                    <w:right w:val="none" w:sz="0" w:space="0" w:color="auto"/>
                  </w:divBdr>
                  <w:divsChild>
                    <w:div w:id="781991950">
                      <w:marLeft w:val="0"/>
                      <w:marRight w:val="0"/>
                      <w:marTop w:val="0"/>
                      <w:marBottom w:val="0"/>
                      <w:divBdr>
                        <w:top w:val="none" w:sz="0" w:space="0" w:color="auto"/>
                        <w:left w:val="none" w:sz="0" w:space="0" w:color="auto"/>
                        <w:bottom w:val="none" w:sz="0" w:space="0" w:color="auto"/>
                        <w:right w:val="none" w:sz="0" w:space="0" w:color="auto"/>
                      </w:divBdr>
                      <w:divsChild>
                        <w:div w:id="1176648599">
                          <w:marLeft w:val="0"/>
                          <w:marRight w:val="0"/>
                          <w:marTop w:val="0"/>
                          <w:marBottom w:val="0"/>
                          <w:divBdr>
                            <w:top w:val="none" w:sz="0" w:space="0" w:color="auto"/>
                            <w:left w:val="none" w:sz="0" w:space="0" w:color="auto"/>
                            <w:bottom w:val="none" w:sz="0" w:space="0" w:color="auto"/>
                            <w:right w:val="none" w:sz="0" w:space="0" w:color="auto"/>
                          </w:divBdr>
                          <w:divsChild>
                            <w:div w:id="130215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2798">
      <w:bodyDiv w:val="1"/>
      <w:marLeft w:val="0"/>
      <w:marRight w:val="0"/>
      <w:marTop w:val="0"/>
      <w:marBottom w:val="0"/>
      <w:divBdr>
        <w:top w:val="none" w:sz="0" w:space="0" w:color="auto"/>
        <w:left w:val="none" w:sz="0" w:space="0" w:color="auto"/>
        <w:bottom w:val="none" w:sz="0" w:space="0" w:color="auto"/>
        <w:right w:val="none" w:sz="0" w:space="0" w:color="auto"/>
      </w:divBdr>
      <w:divsChild>
        <w:div w:id="1612980145">
          <w:marLeft w:val="0"/>
          <w:marRight w:val="0"/>
          <w:marTop w:val="0"/>
          <w:marBottom w:val="0"/>
          <w:divBdr>
            <w:top w:val="none" w:sz="0" w:space="0" w:color="auto"/>
            <w:left w:val="none" w:sz="0" w:space="0" w:color="auto"/>
            <w:bottom w:val="none" w:sz="0" w:space="0" w:color="auto"/>
            <w:right w:val="none" w:sz="0" w:space="0" w:color="auto"/>
          </w:divBdr>
          <w:divsChild>
            <w:div w:id="1174029509">
              <w:marLeft w:val="0"/>
              <w:marRight w:val="0"/>
              <w:marTop w:val="0"/>
              <w:marBottom w:val="0"/>
              <w:divBdr>
                <w:top w:val="none" w:sz="0" w:space="0" w:color="auto"/>
                <w:left w:val="none" w:sz="0" w:space="0" w:color="auto"/>
                <w:bottom w:val="none" w:sz="0" w:space="0" w:color="auto"/>
                <w:right w:val="none" w:sz="0" w:space="0" w:color="auto"/>
              </w:divBdr>
              <w:divsChild>
                <w:div w:id="1705787795">
                  <w:marLeft w:val="0"/>
                  <w:marRight w:val="0"/>
                  <w:marTop w:val="0"/>
                  <w:marBottom w:val="0"/>
                  <w:divBdr>
                    <w:top w:val="none" w:sz="0" w:space="0" w:color="auto"/>
                    <w:left w:val="none" w:sz="0" w:space="0" w:color="auto"/>
                    <w:bottom w:val="none" w:sz="0" w:space="0" w:color="auto"/>
                    <w:right w:val="none" w:sz="0" w:space="0" w:color="auto"/>
                  </w:divBdr>
                  <w:divsChild>
                    <w:div w:id="1399014070">
                      <w:marLeft w:val="0"/>
                      <w:marRight w:val="0"/>
                      <w:marTop w:val="0"/>
                      <w:marBottom w:val="0"/>
                      <w:divBdr>
                        <w:top w:val="none" w:sz="0" w:space="0" w:color="auto"/>
                        <w:left w:val="none" w:sz="0" w:space="0" w:color="auto"/>
                        <w:bottom w:val="none" w:sz="0" w:space="0" w:color="auto"/>
                        <w:right w:val="none" w:sz="0" w:space="0" w:color="auto"/>
                      </w:divBdr>
                      <w:divsChild>
                        <w:div w:id="2051998299">
                          <w:marLeft w:val="0"/>
                          <w:marRight w:val="0"/>
                          <w:marTop w:val="0"/>
                          <w:marBottom w:val="0"/>
                          <w:divBdr>
                            <w:top w:val="none" w:sz="0" w:space="0" w:color="auto"/>
                            <w:left w:val="none" w:sz="0" w:space="0" w:color="auto"/>
                            <w:bottom w:val="none" w:sz="0" w:space="0" w:color="auto"/>
                            <w:right w:val="none" w:sz="0" w:space="0" w:color="auto"/>
                          </w:divBdr>
                          <w:divsChild>
                            <w:div w:id="109937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065162">
      <w:bodyDiv w:val="1"/>
      <w:marLeft w:val="0"/>
      <w:marRight w:val="0"/>
      <w:marTop w:val="0"/>
      <w:marBottom w:val="0"/>
      <w:divBdr>
        <w:top w:val="none" w:sz="0" w:space="0" w:color="auto"/>
        <w:left w:val="none" w:sz="0" w:space="0" w:color="auto"/>
        <w:bottom w:val="none" w:sz="0" w:space="0" w:color="auto"/>
        <w:right w:val="none" w:sz="0" w:space="0" w:color="auto"/>
      </w:divBdr>
      <w:divsChild>
        <w:div w:id="1736120387">
          <w:marLeft w:val="0"/>
          <w:marRight w:val="0"/>
          <w:marTop w:val="0"/>
          <w:marBottom w:val="0"/>
          <w:divBdr>
            <w:top w:val="none" w:sz="0" w:space="0" w:color="auto"/>
            <w:left w:val="none" w:sz="0" w:space="0" w:color="auto"/>
            <w:bottom w:val="none" w:sz="0" w:space="0" w:color="auto"/>
            <w:right w:val="none" w:sz="0" w:space="0" w:color="auto"/>
          </w:divBdr>
          <w:divsChild>
            <w:div w:id="1670714419">
              <w:marLeft w:val="0"/>
              <w:marRight w:val="0"/>
              <w:marTop w:val="0"/>
              <w:marBottom w:val="0"/>
              <w:divBdr>
                <w:top w:val="none" w:sz="0" w:space="0" w:color="auto"/>
                <w:left w:val="none" w:sz="0" w:space="0" w:color="auto"/>
                <w:bottom w:val="none" w:sz="0" w:space="0" w:color="auto"/>
                <w:right w:val="none" w:sz="0" w:space="0" w:color="auto"/>
              </w:divBdr>
              <w:divsChild>
                <w:div w:id="1875803264">
                  <w:marLeft w:val="0"/>
                  <w:marRight w:val="0"/>
                  <w:marTop w:val="0"/>
                  <w:marBottom w:val="0"/>
                  <w:divBdr>
                    <w:top w:val="none" w:sz="0" w:space="0" w:color="auto"/>
                    <w:left w:val="none" w:sz="0" w:space="0" w:color="auto"/>
                    <w:bottom w:val="none" w:sz="0" w:space="0" w:color="auto"/>
                    <w:right w:val="none" w:sz="0" w:space="0" w:color="auto"/>
                  </w:divBdr>
                  <w:divsChild>
                    <w:div w:id="1252278052">
                      <w:marLeft w:val="0"/>
                      <w:marRight w:val="0"/>
                      <w:marTop w:val="0"/>
                      <w:marBottom w:val="0"/>
                      <w:divBdr>
                        <w:top w:val="none" w:sz="0" w:space="0" w:color="auto"/>
                        <w:left w:val="none" w:sz="0" w:space="0" w:color="auto"/>
                        <w:bottom w:val="none" w:sz="0" w:space="0" w:color="auto"/>
                        <w:right w:val="none" w:sz="0" w:space="0" w:color="auto"/>
                      </w:divBdr>
                      <w:divsChild>
                        <w:div w:id="249317510">
                          <w:marLeft w:val="0"/>
                          <w:marRight w:val="0"/>
                          <w:marTop w:val="0"/>
                          <w:marBottom w:val="0"/>
                          <w:divBdr>
                            <w:top w:val="none" w:sz="0" w:space="0" w:color="auto"/>
                            <w:left w:val="none" w:sz="0" w:space="0" w:color="auto"/>
                            <w:bottom w:val="none" w:sz="0" w:space="0" w:color="auto"/>
                            <w:right w:val="none" w:sz="0" w:space="0" w:color="auto"/>
                          </w:divBdr>
                          <w:divsChild>
                            <w:div w:id="151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648560">
      <w:bodyDiv w:val="1"/>
      <w:marLeft w:val="0"/>
      <w:marRight w:val="0"/>
      <w:marTop w:val="0"/>
      <w:marBottom w:val="0"/>
      <w:divBdr>
        <w:top w:val="none" w:sz="0" w:space="0" w:color="auto"/>
        <w:left w:val="none" w:sz="0" w:space="0" w:color="auto"/>
        <w:bottom w:val="none" w:sz="0" w:space="0" w:color="auto"/>
        <w:right w:val="none" w:sz="0" w:space="0" w:color="auto"/>
      </w:divBdr>
      <w:divsChild>
        <w:div w:id="1435903621">
          <w:marLeft w:val="0"/>
          <w:marRight w:val="0"/>
          <w:marTop w:val="0"/>
          <w:marBottom w:val="0"/>
          <w:divBdr>
            <w:top w:val="none" w:sz="0" w:space="0" w:color="auto"/>
            <w:left w:val="none" w:sz="0" w:space="0" w:color="auto"/>
            <w:bottom w:val="none" w:sz="0" w:space="0" w:color="auto"/>
            <w:right w:val="none" w:sz="0" w:space="0" w:color="auto"/>
          </w:divBdr>
          <w:divsChild>
            <w:div w:id="1583679334">
              <w:marLeft w:val="0"/>
              <w:marRight w:val="0"/>
              <w:marTop w:val="0"/>
              <w:marBottom w:val="0"/>
              <w:divBdr>
                <w:top w:val="none" w:sz="0" w:space="0" w:color="auto"/>
                <w:left w:val="none" w:sz="0" w:space="0" w:color="auto"/>
                <w:bottom w:val="none" w:sz="0" w:space="0" w:color="auto"/>
                <w:right w:val="none" w:sz="0" w:space="0" w:color="auto"/>
              </w:divBdr>
              <w:divsChild>
                <w:div w:id="1968587573">
                  <w:marLeft w:val="0"/>
                  <w:marRight w:val="0"/>
                  <w:marTop w:val="0"/>
                  <w:marBottom w:val="0"/>
                  <w:divBdr>
                    <w:top w:val="none" w:sz="0" w:space="0" w:color="auto"/>
                    <w:left w:val="none" w:sz="0" w:space="0" w:color="auto"/>
                    <w:bottom w:val="none" w:sz="0" w:space="0" w:color="auto"/>
                    <w:right w:val="none" w:sz="0" w:space="0" w:color="auto"/>
                  </w:divBdr>
                  <w:divsChild>
                    <w:div w:id="2037345601">
                      <w:marLeft w:val="0"/>
                      <w:marRight w:val="0"/>
                      <w:marTop w:val="0"/>
                      <w:marBottom w:val="0"/>
                      <w:divBdr>
                        <w:top w:val="none" w:sz="0" w:space="0" w:color="auto"/>
                        <w:left w:val="none" w:sz="0" w:space="0" w:color="auto"/>
                        <w:bottom w:val="none" w:sz="0" w:space="0" w:color="auto"/>
                        <w:right w:val="none" w:sz="0" w:space="0" w:color="auto"/>
                      </w:divBdr>
                      <w:divsChild>
                        <w:div w:id="634455971">
                          <w:marLeft w:val="0"/>
                          <w:marRight w:val="0"/>
                          <w:marTop w:val="0"/>
                          <w:marBottom w:val="0"/>
                          <w:divBdr>
                            <w:top w:val="none" w:sz="0" w:space="0" w:color="auto"/>
                            <w:left w:val="none" w:sz="0" w:space="0" w:color="auto"/>
                            <w:bottom w:val="none" w:sz="0" w:space="0" w:color="auto"/>
                            <w:right w:val="none" w:sz="0" w:space="0" w:color="auto"/>
                          </w:divBdr>
                          <w:divsChild>
                            <w:div w:id="21465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139100">
      <w:bodyDiv w:val="1"/>
      <w:marLeft w:val="0"/>
      <w:marRight w:val="0"/>
      <w:marTop w:val="0"/>
      <w:marBottom w:val="0"/>
      <w:divBdr>
        <w:top w:val="none" w:sz="0" w:space="0" w:color="auto"/>
        <w:left w:val="none" w:sz="0" w:space="0" w:color="auto"/>
        <w:bottom w:val="none" w:sz="0" w:space="0" w:color="auto"/>
        <w:right w:val="none" w:sz="0" w:space="0" w:color="auto"/>
      </w:divBdr>
      <w:divsChild>
        <w:div w:id="1161853976">
          <w:marLeft w:val="0"/>
          <w:marRight w:val="0"/>
          <w:marTop w:val="0"/>
          <w:marBottom w:val="0"/>
          <w:divBdr>
            <w:top w:val="none" w:sz="0" w:space="0" w:color="auto"/>
            <w:left w:val="none" w:sz="0" w:space="0" w:color="auto"/>
            <w:bottom w:val="none" w:sz="0" w:space="0" w:color="auto"/>
            <w:right w:val="none" w:sz="0" w:space="0" w:color="auto"/>
          </w:divBdr>
          <w:divsChild>
            <w:div w:id="2001691944">
              <w:marLeft w:val="0"/>
              <w:marRight w:val="0"/>
              <w:marTop w:val="0"/>
              <w:marBottom w:val="0"/>
              <w:divBdr>
                <w:top w:val="none" w:sz="0" w:space="0" w:color="auto"/>
                <w:left w:val="none" w:sz="0" w:space="0" w:color="auto"/>
                <w:bottom w:val="none" w:sz="0" w:space="0" w:color="auto"/>
                <w:right w:val="none" w:sz="0" w:space="0" w:color="auto"/>
              </w:divBdr>
              <w:divsChild>
                <w:div w:id="415983496">
                  <w:marLeft w:val="0"/>
                  <w:marRight w:val="0"/>
                  <w:marTop w:val="0"/>
                  <w:marBottom w:val="0"/>
                  <w:divBdr>
                    <w:top w:val="none" w:sz="0" w:space="0" w:color="auto"/>
                    <w:left w:val="none" w:sz="0" w:space="0" w:color="auto"/>
                    <w:bottom w:val="none" w:sz="0" w:space="0" w:color="auto"/>
                    <w:right w:val="none" w:sz="0" w:space="0" w:color="auto"/>
                  </w:divBdr>
                  <w:divsChild>
                    <w:div w:id="1766727466">
                      <w:marLeft w:val="0"/>
                      <w:marRight w:val="0"/>
                      <w:marTop w:val="0"/>
                      <w:marBottom w:val="0"/>
                      <w:divBdr>
                        <w:top w:val="none" w:sz="0" w:space="0" w:color="auto"/>
                        <w:left w:val="none" w:sz="0" w:space="0" w:color="auto"/>
                        <w:bottom w:val="none" w:sz="0" w:space="0" w:color="auto"/>
                        <w:right w:val="none" w:sz="0" w:space="0" w:color="auto"/>
                      </w:divBdr>
                      <w:divsChild>
                        <w:div w:id="1436166993">
                          <w:marLeft w:val="0"/>
                          <w:marRight w:val="0"/>
                          <w:marTop w:val="0"/>
                          <w:marBottom w:val="0"/>
                          <w:divBdr>
                            <w:top w:val="none" w:sz="0" w:space="0" w:color="auto"/>
                            <w:left w:val="none" w:sz="0" w:space="0" w:color="auto"/>
                            <w:bottom w:val="none" w:sz="0" w:space="0" w:color="auto"/>
                            <w:right w:val="none" w:sz="0" w:space="0" w:color="auto"/>
                          </w:divBdr>
                          <w:divsChild>
                            <w:div w:id="1267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347463">
      <w:bodyDiv w:val="1"/>
      <w:marLeft w:val="0"/>
      <w:marRight w:val="0"/>
      <w:marTop w:val="0"/>
      <w:marBottom w:val="0"/>
      <w:divBdr>
        <w:top w:val="none" w:sz="0" w:space="0" w:color="auto"/>
        <w:left w:val="none" w:sz="0" w:space="0" w:color="auto"/>
        <w:bottom w:val="none" w:sz="0" w:space="0" w:color="auto"/>
        <w:right w:val="none" w:sz="0" w:space="0" w:color="auto"/>
      </w:divBdr>
      <w:divsChild>
        <w:div w:id="669989364">
          <w:marLeft w:val="0"/>
          <w:marRight w:val="0"/>
          <w:marTop w:val="0"/>
          <w:marBottom w:val="0"/>
          <w:divBdr>
            <w:top w:val="none" w:sz="0" w:space="0" w:color="auto"/>
            <w:left w:val="none" w:sz="0" w:space="0" w:color="auto"/>
            <w:bottom w:val="none" w:sz="0" w:space="0" w:color="auto"/>
            <w:right w:val="none" w:sz="0" w:space="0" w:color="auto"/>
          </w:divBdr>
          <w:divsChild>
            <w:div w:id="446003600">
              <w:marLeft w:val="0"/>
              <w:marRight w:val="0"/>
              <w:marTop w:val="0"/>
              <w:marBottom w:val="0"/>
              <w:divBdr>
                <w:top w:val="none" w:sz="0" w:space="0" w:color="auto"/>
                <w:left w:val="none" w:sz="0" w:space="0" w:color="auto"/>
                <w:bottom w:val="none" w:sz="0" w:space="0" w:color="auto"/>
                <w:right w:val="none" w:sz="0" w:space="0" w:color="auto"/>
              </w:divBdr>
              <w:divsChild>
                <w:div w:id="1485849482">
                  <w:marLeft w:val="0"/>
                  <w:marRight w:val="0"/>
                  <w:marTop w:val="0"/>
                  <w:marBottom w:val="0"/>
                  <w:divBdr>
                    <w:top w:val="none" w:sz="0" w:space="0" w:color="auto"/>
                    <w:left w:val="none" w:sz="0" w:space="0" w:color="auto"/>
                    <w:bottom w:val="none" w:sz="0" w:space="0" w:color="auto"/>
                    <w:right w:val="none" w:sz="0" w:space="0" w:color="auto"/>
                  </w:divBdr>
                  <w:divsChild>
                    <w:div w:id="1931163053">
                      <w:marLeft w:val="0"/>
                      <w:marRight w:val="0"/>
                      <w:marTop w:val="0"/>
                      <w:marBottom w:val="0"/>
                      <w:divBdr>
                        <w:top w:val="none" w:sz="0" w:space="0" w:color="auto"/>
                        <w:left w:val="none" w:sz="0" w:space="0" w:color="auto"/>
                        <w:bottom w:val="none" w:sz="0" w:space="0" w:color="auto"/>
                        <w:right w:val="none" w:sz="0" w:space="0" w:color="auto"/>
                      </w:divBdr>
                      <w:divsChild>
                        <w:div w:id="423770603">
                          <w:marLeft w:val="0"/>
                          <w:marRight w:val="0"/>
                          <w:marTop w:val="0"/>
                          <w:marBottom w:val="0"/>
                          <w:divBdr>
                            <w:top w:val="none" w:sz="0" w:space="0" w:color="auto"/>
                            <w:left w:val="none" w:sz="0" w:space="0" w:color="auto"/>
                            <w:bottom w:val="none" w:sz="0" w:space="0" w:color="auto"/>
                            <w:right w:val="none" w:sz="0" w:space="0" w:color="auto"/>
                          </w:divBdr>
                          <w:divsChild>
                            <w:div w:id="81094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503019">
      <w:bodyDiv w:val="1"/>
      <w:marLeft w:val="0"/>
      <w:marRight w:val="0"/>
      <w:marTop w:val="0"/>
      <w:marBottom w:val="0"/>
      <w:divBdr>
        <w:top w:val="none" w:sz="0" w:space="0" w:color="auto"/>
        <w:left w:val="none" w:sz="0" w:space="0" w:color="auto"/>
        <w:bottom w:val="none" w:sz="0" w:space="0" w:color="auto"/>
        <w:right w:val="none" w:sz="0" w:space="0" w:color="auto"/>
      </w:divBdr>
      <w:divsChild>
        <w:div w:id="855926580">
          <w:marLeft w:val="0"/>
          <w:marRight w:val="0"/>
          <w:marTop w:val="0"/>
          <w:marBottom w:val="0"/>
          <w:divBdr>
            <w:top w:val="none" w:sz="0" w:space="0" w:color="auto"/>
            <w:left w:val="none" w:sz="0" w:space="0" w:color="auto"/>
            <w:bottom w:val="none" w:sz="0" w:space="0" w:color="auto"/>
            <w:right w:val="none" w:sz="0" w:space="0" w:color="auto"/>
          </w:divBdr>
          <w:divsChild>
            <w:div w:id="1249073897">
              <w:marLeft w:val="0"/>
              <w:marRight w:val="0"/>
              <w:marTop w:val="0"/>
              <w:marBottom w:val="0"/>
              <w:divBdr>
                <w:top w:val="none" w:sz="0" w:space="0" w:color="auto"/>
                <w:left w:val="none" w:sz="0" w:space="0" w:color="auto"/>
                <w:bottom w:val="none" w:sz="0" w:space="0" w:color="auto"/>
                <w:right w:val="none" w:sz="0" w:space="0" w:color="auto"/>
              </w:divBdr>
              <w:divsChild>
                <w:div w:id="1671518516">
                  <w:marLeft w:val="0"/>
                  <w:marRight w:val="0"/>
                  <w:marTop w:val="0"/>
                  <w:marBottom w:val="0"/>
                  <w:divBdr>
                    <w:top w:val="none" w:sz="0" w:space="0" w:color="auto"/>
                    <w:left w:val="none" w:sz="0" w:space="0" w:color="auto"/>
                    <w:bottom w:val="none" w:sz="0" w:space="0" w:color="auto"/>
                    <w:right w:val="none" w:sz="0" w:space="0" w:color="auto"/>
                  </w:divBdr>
                  <w:divsChild>
                    <w:div w:id="439374883">
                      <w:marLeft w:val="0"/>
                      <w:marRight w:val="0"/>
                      <w:marTop w:val="0"/>
                      <w:marBottom w:val="0"/>
                      <w:divBdr>
                        <w:top w:val="none" w:sz="0" w:space="0" w:color="auto"/>
                        <w:left w:val="none" w:sz="0" w:space="0" w:color="auto"/>
                        <w:bottom w:val="none" w:sz="0" w:space="0" w:color="auto"/>
                        <w:right w:val="none" w:sz="0" w:space="0" w:color="auto"/>
                      </w:divBdr>
                      <w:divsChild>
                        <w:div w:id="2051758584">
                          <w:marLeft w:val="0"/>
                          <w:marRight w:val="0"/>
                          <w:marTop w:val="0"/>
                          <w:marBottom w:val="0"/>
                          <w:divBdr>
                            <w:top w:val="none" w:sz="0" w:space="0" w:color="auto"/>
                            <w:left w:val="none" w:sz="0" w:space="0" w:color="auto"/>
                            <w:bottom w:val="none" w:sz="0" w:space="0" w:color="auto"/>
                            <w:right w:val="none" w:sz="0" w:space="0" w:color="auto"/>
                          </w:divBdr>
                          <w:divsChild>
                            <w:div w:id="95217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774434">
      <w:bodyDiv w:val="1"/>
      <w:marLeft w:val="0"/>
      <w:marRight w:val="0"/>
      <w:marTop w:val="0"/>
      <w:marBottom w:val="0"/>
      <w:divBdr>
        <w:top w:val="none" w:sz="0" w:space="0" w:color="auto"/>
        <w:left w:val="none" w:sz="0" w:space="0" w:color="auto"/>
        <w:bottom w:val="none" w:sz="0" w:space="0" w:color="auto"/>
        <w:right w:val="none" w:sz="0" w:space="0" w:color="auto"/>
      </w:divBdr>
      <w:divsChild>
        <w:div w:id="1833136158">
          <w:marLeft w:val="0"/>
          <w:marRight w:val="0"/>
          <w:marTop w:val="0"/>
          <w:marBottom w:val="0"/>
          <w:divBdr>
            <w:top w:val="none" w:sz="0" w:space="0" w:color="auto"/>
            <w:left w:val="none" w:sz="0" w:space="0" w:color="auto"/>
            <w:bottom w:val="none" w:sz="0" w:space="0" w:color="auto"/>
            <w:right w:val="none" w:sz="0" w:space="0" w:color="auto"/>
          </w:divBdr>
          <w:divsChild>
            <w:div w:id="139738259">
              <w:marLeft w:val="0"/>
              <w:marRight w:val="0"/>
              <w:marTop w:val="0"/>
              <w:marBottom w:val="0"/>
              <w:divBdr>
                <w:top w:val="none" w:sz="0" w:space="0" w:color="auto"/>
                <w:left w:val="none" w:sz="0" w:space="0" w:color="auto"/>
                <w:bottom w:val="none" w:sz="0" w:space="0" w:color="auto"/>
                <w:right w:val="none" w:sz="0" w:space="0" w:color="auto"/>
              </w:divBdr>
              <w:divsChild>
                <w:div w:id="1192496466">
                  <w:marLeft w:val="0"/>
                  <w:marRight w:val="0"/>
                  <w:marTop w:val="0"/>
                  <w:marBottom w:val="0"/>
                  <w:divBdr>
                    <w:top w:val="none" w:sz="0" w:space="0" w:color="auto"/>
                    <w:left w:val="none" w:sz="0" w:space="0" w:color="auto"/>
                    <w:bottom w:val="none" w:sz="0" w:space="0" w:color="auto"/>
                    <w:right w:val="none" w:sz="0" w:space="0" w:color="auto"/>
                  </w:divBdr>
                  <w:divsChild>
                    <w:div w:id="1079985532">
                      <w:marLeft w:val="0"/>
                      <w:marRight w:val="0"/>
                      <w:marTop w:val="0"/>
                      <w:marBottom w:val="0"/>
                      <w:divBdr>
                        <w:top w:val="none" w:sz="0" w:space="0" w:color="auto"/>
                        <w:left w:val="none" w:sz="0" w:space="0" w:color="auto"/>
                        <w:bottom w:val="none" w:sz="0" w:space="0" w:color="auto"/>
                        <w:right w:val="none" w:sz="0" w:space="0" w:color="auto"/>
                      </w:divBdr>
                      <w:divsChild>
                        <w:div w:id="1475752565">
                          <w:marLeft w:val="0"/>
                          <w:marRight w:val="0"/>
                          <w:marTop w:val="0"/>
                          <w:marBottom w:val="0"/>
                          <w:divBdr>
                            <w:top w:val="none" w:sz="0" w:space="0" w:color="auto"/>
                            <w:left w:val="none" w:sz="0" w:space="0" w:color="auto"/>
                            <w:bottom w:val="none" w:sz="0" w:space="0" w:color="auto"/>
                            <w:right w:val="none" w:sz="0" w:space="0" w:color="auto"/>
                          </w:divBdr>
                          <w:divsChild>
                            <w:div w:id="271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 w:id="1616329205">
      <w:bodyDiv w:val="1"/>
      <w:marLeft w:val="0"/>
      <w:marRight w:val="0"/>
      <w:marTop w:val="0"/>
      <w:marBottom w:val="0"/>
      <w:divBdr>
        <w:top w:val="none" w:sz="0" w:space="0" w:color="auto"/>
        <w:left w:val="none" w:sz="0" w:space="0" w:color="auto"/>
        <w:bottom w:val="none" w:sz="0" w:space="0" w:color="auto"/>
        <w:right w:val="none" w:sz="0" w:space="0" w:color="auto"/>
      </w:divBdr>
      <w:divsChild>
        <w:div w:id="813375232">
          <w:marLeft w:val="0"/>
          <w:marRight w:val="0"/>
          <w:marTop w:val="0"/>
          <w:marBottom w:val="0"/>
          <w:divBdr>
            <w:top w:val="none" w:sz="0" w:space="0" w:color="auto"/>
            <w:left w:val="none" w:sz="0" w:space="0" w:color="auto"/>
            <w:bottom w:val="none" w:sz="0" w:space="0" w:color="auto"/>
            <w:right w:val="none" w:sz="0" w:space="0" w:color="auto"/>
          </w:divBdr>
          <w:divsChild>
            <w:div w:id="1943145277">
              <w:marLeft w:val="0"/>
              <w:marRight w:val="0"/>
              <w:marTop w:val="0"/>
              <w:marBottom w:val="0"/>
              <w:divBdr>
                <w:top w:val="none" w:sz="0" w:space="0" w:color="auto"/>
                <w:left w:val="none" w:sz="0" w:space="0" w:color="auto"/>
                <w:bottom w:val="none" w:sz="0" w:space="0" w:color="auto"/>
                <w:right w:val="none" w:sz="0" w:space="0" w:color="auto"/>
              </w:divBdr>
              <w:divsChild>
                <w:div w:id="965743313">
                  <w:marLeft w:val="0"/>
                  <w:marRight w:val="0"/>
                  <w:marTop w:val="0"/>
                  <w:marBottom w:val="0"/>
                  <w:divBdr>
                    <w:top w:val="none" w:sz="0" w:space="0" w:color="auto"/>
                    <w:left w:val="none" w:sz="0" w:space="0" w:color="auto"/>
                    <w:bottom w:val="none" w:sz="0" w:space="0" w:color="auto"/>
                    <w:right w:val="none" w:sz="0" w:space="0" w:color="auto"/>
                  </w:divBdr>
                  <w:divsChild>
                    <w:div w:id="1183055903">
                      <w:marLeft w:val="0"/>
                      <w:marRight w:val="0"/>
                      <w:marTop w:val="0"/>
                      <w:marBottom w:val="0"/>
                      <w:divBdr>
                        <w:top w:val="none" w:sz="0" w:space="0" w:color="auto"/>
                        <w:left w:val="none" w:sz="0" w:space="0" w:color="auto"/>
                        <w:bottom w:val="none" w:sz="0" w:space="0" w:color="auto"/>
                        <w:right w:val="none" w:sz="0" w:space="0" w:color="auto"/>
                      </w:divBdr>
                      <w:divsChild>
                        <w:div w:id="904072395">
                          <w:marLeft w:val="0"/>
                          <w:marRight w:val="0"/>
                          <w:marTop w:val="0"/>
                          <w:marBottom w:val="0"/>
                          <w:divBdr>
                            <w:top w:val="none" w:sz="0" w:space="0" w:color="auto"/>
                            <w:left w:val="none" w:sz="0" w:space="0" w:color="auto"/>
                            <w:bottom w:val="none" w:sz="0" w:space="0" w:color="auto"/>
                            <w:right w:val="none" w:sz="0" w:space="0" w:color="auto"/>
                          </w:divBdr>
                          <w:divsChild>
                            <w:div w:id="11290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606150">
      <w:bodyDiv w:val="1"/>
      <w:marLeft w:val="0"/>
      <w:marRight w:val="0"/>
      <w:marTop w:val="0"/>
      <w:marBottom w:val="0"/>
      <w:divBdr>
        <w:top w:val="none" w:sz="0" w:space="0" w:color="auto"/>
        <w:left w:val="none" w:sz="0" w:space="0" w:color="auto"/>
        <w:bottom w:val="none" w:sz="0" w:space="0" w:color="auto"/>
        <w:right w:val="none" w:sz="0" w:space="0" w:color="auto"/>
      </w:divBdr>
      <w:divsChild>
        <w:div w:id="1879005810">
          <w:marLeft w:val="0"/>
          <w:marRight w:val="0"/>
          <w:marTop w:val="0"/>
          <w:marBottom w:val="0"/>
          <w:divBdr>
            <w:top w:val="none" w:sz="0" w:space="0" w:color="auto"/>
            <w:left w:val="none" w:sz="0" w:space="0" w:color="auto"/>
            <w:bottom w:val="none" w:sz="0" w:space="0" w:color="auto"/>
            <w:right w:val="none" w:sz="0" w:space="0" w:color="auto"/>
          </w:divBdr>
          <w:divsChild>
            <w:div w:id="1649162784">
              <w:marLeft w:val="0"/>
              <w:marRight w:val="0"/>
              <w:marTop w:val="0"/>
              <w:marBottom w:val="0"/>
              <w:divBdr>
                <w:top w:val="none" w:sz="0" w:space="0" w:color="auto"/>
                <w:left w:val="none" w:sz="0" w:space="0" w:color="auto"/>
                <w:bottom w:val="none" w:sz="0" w:space="0" w:color="auto"/>
                <w:right w:val="none" w:sz="0" w:space="0" w:color="auto"/>
              </w:divBdr>
              <w:divsChild>
                <w:div w:id="1574581491">
                  <w:marLeft w:val="0"/>
                  <w:marRight w:val="0"/>
                  <w:marTop w:val="0"/>
                  <w:marBottom w:val="0"/>
                  <w:divBdr>
                    <w:top w:val="none" w:sz="0" w:space="0" w:color="auto"/>
                    <w:left w:val="none" w:sz="0" w:space="0" w:color="auto"/>
                    <w:bottom w:val="none" w:sz="0" w:space="0" w:color="auto"/>
                    <w:right w:val="none" w:sz="0" w:space="0" w:color="auto"/>
                  </w:divBdr>
                  <w:divsChild>
                    <w:div w:id="428082482">
                      <w:marLeft w:val="0"/>
                      <w:marRight w:val="0"/>
                      <w:marTop w:val="0"/>
                      <w:marBottom w:val="0"/>
                      <w:divBdr>
                        <w:top w:val="none" w:sz="0" w:space="0" w:color="auto"/>
                        <w:left w:val="none" w:sz="0" w:space="0" w:color="auto"/>
                        <w:bottom w:val="none" w:sz="0" w:space="0" w:color="auto"/>
                        <w:right w:val="none" w:sz="0" w:space="0" w:color="auto"/>
                      </w:divBdr>
                      <w:divsChild>
                        <w:div w:id="655299206">
                          <w:marLeft w:val="0"/>
                          <w:marRight w:val="0"/>
                          <w:marTop w:val="0"/>
                          <w:marBottom w:val="0"/>
                          <w:divBdr>
                            <w:top w:val="none" w:sz="0" w:space="0" w:color="auto"/>
                            <w:left w:val="none" w:sz="0" w:space="0" w:color="auto"/>
                            <w:bottom w:val="none" w:sz="0" w:space="0" w:color="auto"/>
                            <w:right w:val="none" w:sz="0" w:space="0" w:color="auto"/>
                          </w:divBdr>
                          <w:divsChild>
                            <w:div w:id="172308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104490">
      <w:bodyDiv w:val="1"/>
      <w:marLeft w:val="0"/>
      <w:marRight w:val="0"/>
      <w:marTop w:val="0"/>
      <w:marBottom w:val="0"/>
      <w:divBdr>
        <w:top w:val="none" w:sz="0" w:space="0" w:color="auto"/>
        <w:left w:val="none" w:sz="0" w:space="0" w:color="auto"/>
        <w:bottom w:val="none" w:sz="0" w:space="0" w:color="auto"/>
        <w:right w:val="none" w:sz="0" w:space="0" w:color="auto"/>
      </w:divBdr>
      <w:divsChild>
        <w:div w:id="302932067">
          <w:marLeft w:val="0"/>
          <w:marRight w:val="0"/>
          <w:marTop w:val="0"/>
          <w:marBottom w:val="0"/>
          <w:divBdr>
            <w:top w:val="none" w:sz="0" w:space="0" w:color="auto"/>
            <w:left w:val="none" w:sz="0" w:space="0" w:color="auto"/>
            <w:bottom w:val="none" w:sz="0" w:space="0" w:color="auto"/>
            <w:right w:val="none" w:sz="0" w:space="0" w:color="auto"/>
          </w:divBdr>
          <w:divsChild>
            <w:div w:id="1375613362">
              <w:marLeft w:val="0"/>
              <w:marRight w:val="0"/>
              <w:marTop w:val="0"/>
              <w:marBottom w:val="0"/>
              <w:divBdr>
                <w:top w:val="none" w:sz="0" w:space="0" w:color="auto"/>
                <w:left w:val="none" w:sz="0" w:space="0" w:color="auto"/>
                <w:bottom w:val="none" w:sz="0" w:space="0" w:color="auto"/>
                <w:right w:val="none" w:sz="0" w:space="0" w:color="auto"/>
              </w:divBdr>
              <w:divsChild>
                <w:div w:id="115610881">
                  <w:marLeft w:val="0"/>
                  <w:marRight w:val="0"/>
                  <w:marTop w:val="0"/>
                  <w:marBottom w:val="0"/>
                  <w:divBdr>
                    <w:top w:val="none" w:sz="0" w:space="0" w:color="auto"/>
                    <w:left w:val="none" w:sz="0" w:space="0" w:color="auto"/>
                    <w:bottom w:val="none" w:sz="0" w:space="0" w:color="auto"/>
                    <w:right w:val="none" w:sz="0" w:space="0" w:color="auto"/>
                  </w:divBdr>
                  <w:divsChild>
                    <w:div w:id="1300920819">
                      <w:marLeft w:val="0"/>
                      <w:marRight w:val="0"/>
                      <w:marTop w:val="0"/>
                      <w:marBottom w:val="0"/>
                      <w:divBdr>
                        <w:top w:val="none" w:sz="0" w:space="0" w:color="auto"/>
                        <w:left w:val="none" w:sz="0" w:space="0" w:color="auto"/>
                        <w:bottom w:val="none" w:sz="0" w:space="0" w:color="auto"/>
                        <w:right w:val="none" w:sz="0" w:space="0" w:color="auto"/>
                      </w:divBdr>
                      <w:divsChild>
                        <w:div w:id="1093865465">
                          <w:marLeft w:val="0"/>
                          <w:marRight w:val="0"/>
                          <w:marTop w:val="0"/>
                          <w:marBottom w:val="0"/>
                          <w:divBdr>
                            <w:top w:val="none" w:sz="0" w:space="0" w:color="auto"/>
                            <w:left w:val="none" w:sz="0" w:space="0" w:color="auto"/>
                            <w:bottom w:val="none" w:sz="0" w:space="0" w:color="auto"/>
                            <w:right w:val="none" w:sz="0" w:space="0" w:color="auto"/>
                          </w:divBdr>
                          <w:divsChild>
                            <w:div w:id="16325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760565">
      <w:bodyDiv w:val="1"/>
      <w:marLeft w:val="0"/>
      <w:marRight w:val="0"/>
      <w:marTop w:val="0"/>
      <w:marBottom w:val="0"/>
      <w:divBdr>
        <w:top w:val="none" w:sz="0" w:space="0" w:color="auto"/>
        <w:left w:val="none" w:sz="0" w:space="0" w:color="auto"/>
        <w:bottom w:val="none" w:sz="0" w:space="0" w:color="auto"/>
        <w:right w:val="none" w:sz="0" w:space="0" w:color="auto"/>
      </w:divBdr>
      <w:divsChild>
        <w:div w:id="650250690">
          <w:marLeft w:val="0"/>
          <w:marRight w:val="0"/>
          <w:marTop w:val="0"/>
          <w:marBottom w:val="0"/>
          <w:divBdr>
            <w:top w:val="none" w:sz="0" w:space="0" w:color="auto"/>
            <w:left w:val="none" w:sz="0" w:space="0" w:color="auto"/>
            <w:bottom w:val="none" w:sz="0" w:space="0" w:color="auto"/>
            <w:right w:val="none" w:sz="0" w:space="0" w:color="auto"/>
          </w:divBdr>
          <w:divsChild>
            <w:div w:id="1004406175">
              <w:marLeft w:val="0"/>
              <w:marRight w:val="0"/>
              <w:marTop w:val="0"/>
              <w:marBottom w:val="0"/>
              <w:divBdr>
                <w:top w:val="none" w:sz="0" w:space="0" w:color="auto"/>
                <w:left w:val="none" w:sz="0" w:space="0" w:color="auto"/>
                <w:bottom w:val="none" w:sz="0" w:space="0" w:color="auto"/>
                <w:right w:val="none" w:sz="0" w:space="0" w:color="auto"/>
              </w:divBdr>
              <w:divsChild>
                <w:div w:id="1587688283">
                  <w:marLeft w:val="0"/>
                  <w:marRight w:val="0"/>
                  <w:marTop w:val="0"/>
                  <w:marBottom w:val="0"/>
                  <w:divBdr>
                    <w:top w:val="none" w:sz="0" w:space="0" w:color="auto"/>
                    <w:left w:val="none" w:sz="0" w:space="0" w:color="auto"/>
                    <w:bottom w:val="none" w:sz="0" w:space="0" w:color="auto"/>
                    <w:right w:val="none" w:sz="0" w:space="0" w:color="auto"/>
                  </w:divBdr>
                  <w:divsChild>
                    <w:div w:id="521554471">
                      <w:marLeft w:val="0"/>
                      <w:marRight w:val="0"/>
                      <w:marTop w:val="0"/>
                      <w:marBottom w:val="0"/>
                      <w:divBdr>
                        <w:top w:val="none" w:sz="0" w:space="0" w:color="auto"/>
                        <w:left w:val="none" w:sz="0" w:space="0" w:color="auto"/>
                        <w:bottom w:val="none" w:sz="0" w:space="0" w:color="auto"/>
                        <w:right w:val="none" w:sz="0" w:space="0" w:color="auto"/>
                      </w:divBdr>
                      <w:divsChild>
                        <w:div w:id="510921683">
                          <w:marLeft w:val="0"/>
                          <w:marRight w:val="0"/>
                          <w:marTop w:val="0"/>
                          <w:marBottom w:val="0"/>
                          <w:divBdr>
                            <w:top w:val="none" w:sz="0" w:space="0" w:color="auto"/>
                            <w:left w:val="none" w:sz="0" w:space="0" w:color="auto"/>
                            <w:bottom w:val="none" w:sz="0" w:space="0" w:color="auto"/>
                            <w:right w:val="none" w:sz="0" w:space="0" w:color="auto"/>
                          </w:divBdr>
                          <w:divsChild>
                            <w:div w:id="198110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578670">
      <w:bodyDiv w:val="1"/>
      <w:marLeft w:val="0"/>
      <w:marRight w:val="0"/>
      <w:marTop w:val="0"/>
      <w:marBottom w:val="0"/>
      <w:divBdr>
        <w:top w:val="none" w:sz="0" w:space="0" w:color="auto"/>
        <w:left w:val="none" w:sz="0" w:space="0" w:color="auto"/>
        <w:bottom w:val="none" w:sz="0" w:space="0" w:color="auto"/>
        <w:right w:val="none" w:sz="0" w:space="0" w:color="auto"/>
      </w:divBdr>
      <w:divsChild>
        <w:div w:id="889341412">
          <w:marLeft w:val="0"/>
          <w:marRight w:val="0"/>
          <w:marTop w:val="0"/>
          <w:marBottom w:val="0"/>
          <w:divBdr>
            <w:top w:val="none" w:sz="0" w:space="0" w:color="auto"/>
            <w:left w:val="none" w:sz="0" w:space="0" w:color="auto"/>
            <w:bottom w:val="none" w:sz="0" w:space="0" w:color="auto"/>
            <w:right w:val="none" w:sz="0" w:space="0" w:color="auto"/>
          </w:divBdr>
          <w:divsChild>
            <w:div w:id="1298489122">
              <w:marLeft w:val="0"/>
              <w:marRight w:val="0"/>
              <w:marTop w:val="0"/>
              <w:marBottom w:val="0"/>
              <w:divBdr>
                <w:top w:val="none" w:sz="0" w:space="0" w:color="auto"/>
                <w:left w:val="none" w:sz="0" w:space="0" w:color="auto"/>
                <w:bottom w:val="none" w:sz="0" w:space="0" w:color="auto"/>
                <w:right w:val="none" w:sz="0" w:space="0" w:color="auto"/>
              </w:divBdr>
              <w:divsChild>
                <w:div w:id="948700115">
                  <w:marLeft w:val="0"/>
                  <w:marRight w:val="0"/>
                  <w:marTop w:val="0"/>
                  <w:marBottom w:val="0"/>
                  <w:divBdr>
                    <w:top w:val="none" w:sz="0" w:space="0" w:color="auto"/>
                    <w:left w:val="none" w:sz="0" w:space="0" w:color="auto"/>
                    <w:bottom w:val="none" w:sz="0" w:space="0" w:color="auto"/>
                    <w:right w:val="none" w:sz="0" w:space="0" w:color="auto"/>
                  </w:divBdr>
                  <w:divsChild>
                    <w:div w:id="884147515">
                      <w:marLeft w:val="0"/>
                      <w:marRight w:val="0"/>
                      <w:marTop w:val="0"/>
                      <w:marBottom w:val="0"/>
                      <w:divBdr>
                        <w:top w:val="none" w:sz="0" w:space="0" w:color="auto"/>
                        <w:left w:val="none" w:sz="0" w:space="0" w:color="auto"/>
                        <w:bottom w:val="none" w:sz="0" w:space="0" w:color="auto"/>
                        <w:right w:val="none" w:sz="0" w:space="0" w:color="auto"/>
                      </w:divBdr>
                      <w:divsChild>
                        <w:div w:id="944967919">
                          <w:marLeft w:val="0"/>
                          <w:marRight w:val="0"/>
                          <w:marTop w:val="0"/>
                          <w:marBottom w:val="0"/>
                          <w:divBdr>
                            <w:top w:val="none" w:sz="0" w:space="0" w:color="auto"/>
                            <w:left w:val="none" w:sz="0" w:space="0" w:color="auto"/>
                            <w:bottom w:val="none" w:sz="0" w:space="0" w:color="auto"/>
                            <w:right w:val="none" w:sz="0" w:space="0" w:color="auto"/>
                          </w:divBdr>
                          <w:divsChild>
                            <w:div w:id="19149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282697">
      <w:bodyDiv w:val="1"/>
      <w:marLeft w:val="0"/>
      <w:marRight w:val="0"/>
      <w:marTop w:val="0"/>
      <w:marBottom w:val="0"/>
      <w:divBdr>
        <w:top w:val="none" w:sz="0" w:space="0" w:color="auto"/>
        <w:left w:val="none" w:sz="0" w:space="0" w:color="auto"/>
        <w:bottom w:val="none" w:sz="0" w:space="0" w:color="auto"/>
        <w:right w:val="none" w:sz="0" w:space="0" w:color="auto"/>
      </w:divBdr>
      <w:divsChild>
        <w:div w:id="1429429894">
          <w:marLeft w:val="0"/>
          <w:marRight w:val="0"/>
          <w:marTop w:val="0"/>
          <w:marBottom w:val="0"/>
          <w:divBdr>
            <w:top w:val="none" w:sz="0" w:space="0" w:color="auto"/>
            <w:left w:val="none" w:sz="0" w:space="0" w:color="auto"/>
            <w:bottom w:val="none" w:sz="0" w:space="0" w:color="auto"/>
            <w:right w:val="none" w:sz="0" w:space="0" w:color="auto"/>
          </w:divBdr>
          <w:divsChild>
            <w:div w:id="2059670938">
              <w:marLeft w:val="0"/>
              <w:marRight w:val="0"/>
              <w:marTop w:val="0"/>
              <w:marBottom w:val="0"/>
              <w:divBdr>
                <w:top w:val="none" w:sz="0" w:space="0" w:color="auto"/>
                <w:left w:val="none" w:sz="0" w:space="0" w:color="auto"/>
                <w:bottom w:val="none" w:sz="0" w:space="0" w:color="auto"/>
                <w:right w:val="none" w:sz="0" w:space="0" w:color="auto"/>
              </w:divBdr>
              <w:divsChild>
                <w:div w:id="1412043080">
                  <w:marLeft w:val="0"/>
                  <w:marRight w:val="0"/>
                  <w:marTop w:val="0"/>
                  <w:marBottom w:val="0"/>
                  <w:divBdr>
                    <w:top w:val="none" w:sz="0" w:space="0" w:color="auto"/>
                    <w:left w:val="none" w:sz="0" w:space="0" w:color="auto"/>
                    <w:bottom w:val="none" w:sz="0" w:space="0" w:color="auto"/>
                    <w:right w:val="none" w:sz="0" w:space="0" w:color="auto"/>
                  </w:divBdr>
                  <w:divsChild>
                    <w:div w:id="15530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194056">
      <w:bodyDiv w:val="1"/>
      <w:marLeft w:val="0"/>
      <w:marRight w:val="0"/>
      <w:marTop w:val="0"/>
      <w:marBottom w:val="0"/>
      <w:divBdr>
        <w:top w:val="none" w:sz="0" w:space="0" w:color="auto"/>
        <w:left w:val="none" w:sz="0" w:space="0" w:color="auto"/>
        <w:bottom w:val="none" w:sz="0" w:space="0" w:color="auto"/>
        <w:right w:val="none" w:sz="0" w:space="0" w:color="auto"/>
      </w:divBdr>
      <w:divsChild>
        <w:div w:id="2099864335">
          <w:marLeft w:val="0"/>
          <w:marRight w:val="0"/>
          <w:marTop w:val="0"/>
          <w:marBottom w:val="0"/>
          <w:divBdr>
            <w:top w:val="none" w:sz="0" w:space="0" w:color="auto"/>
            <w:left w:val="none" w:sz="0" w:space="0" w:color="auto"/>
            <w:bottom w:val="none" w:sz="0" w:space="0" w:color="auto"/>
            <w:right w:val="none" w:sz="0" w:space="0" w:color="auto"/>
          </w:divBdr>
          <w:divsChild>
            <w:div w:id="730345789">
              <w:marLeft w:val="0"/>
              <w:marRight w:val="0"/>
              <w:marTop w:val="0"/>
              <w:marBottom w:val="0"/>
              <w:divBdr>
                <w:top w:val="none" w:sz="0" w:space="0" w:color="auto"/>
                <w:left w:val="none" w:sz="0" w:space="0" w:color="auto"/>
                <w:bottom w:val="none" w:sz="0" w:space="0" w:color="auto"/>
                <w:right w:val="none" w:sz="0" w:space="0" w:color="auto"/>
              </w:divBdr>
              <w:divsChild>
                <w:div w:id="1635863445">
                  <w:marLeft w:val="0"/>
                  <w:marRight w:val="0"/>
                  <w:marTop w:val="0"/>
                  <w:marBottom w:val="0"/>
                  <w:divBdr>
                    <w:top w:val="none" w:sz="0" w:space="0" w:color="auto"/>
                    <w:left w:val="none" w:sz="0" w:space="0" w:color="auto"/>
                    <w:bottom w:val="none" w:sz="0" w:space="0" w:color="auto"/>
                    <w:right w:val="none" w:sz="0" w:space="0" w:color="auto"/>
                  </w:divBdr>
                  <w:divsChild>
                    <w:div w:id="699088703">
                      <w:marLeft w:val="0"/>
                      <w:marRight w:val="0"/>
                      <w:marTop w:val="0"/>
                      <w:marBottom w:val="0"/>
                      <w:divBdr>
                        <w:top w:val="none" w:sz="0" w:space="0" w:color="auto"/>
                        <w:left w:val="none" w:sz="0" w:space="0" w:color="auto"/>
                        <w:bottom w:val="none" w:sz="0" w:space="0" w:color="auto"/>
                        <w:right w:val="none" w:sz="0" w:space="0" w:color="auto"/>
                      </w:divBdr>
                      <w:divsChild>
                        <w:div w:id="2000573477">
                          <w:marLeft w:val="0"/>
                          <w:marRight w:val="0"/>
                          <w:marTop w:val="0"/>
                          <w:marBottom w:val="0"/>
                          <w:divBdr>
                            <w:top w:val="none" w:sz="0" w:space="0" w:color="auto"/>
                            <w:left w:val="none" w:sz="0" w:space="0" w:color="auto"/>
                            <w:bottom w:val="none" w:sz="0" w:space="0" w:color="auto"/>
                            <w:right w:val="none" w:sz="0" w:space="0" w:color="auto"/>
                          </w:divBdr>
                          <w:divsChild>
                            <w:div w:id="21562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290743">
      <w:bodyDiv w:val="1"/>
      <w:marLeft w:val="0"/>
      <w:marRight w:val="0"/>
      <w:marTop w:val="0"/>
      <w:marBottom w:val="0"/>
      <w:divBdr>
        <w:top w:val="none" w:sz="0" w:space="0" w:color="auto"/>
        <w:left w:val="none" w:sz="0" w:space="0" w:color="auto"/>
        <w:bottom w:val="none" w:sz="0" w:space="0" w:color="auto"/>
        <w:right w:val="none" w:sz="0" w:space="0" w:color="auto"/>
      </w:divBdr>
      <w:divsChild>
        <w:div w:id="600576778">
          <w:marLeft w:val="0"/>
          <w:marRight w:val="0"/>
          <w:marTop w:val="0"/>
          <w:marBottom w:val="0"/>
          <w:divBdr>
            <w:top w:val="none" w:sz="0" w:space="0" w:color="auto"/>
            <w:left w:val="none" w:sz="0" w:space="0" w:color="auto"/>
            <w:bottom w:val="none" w:sz="0" w:space="0" w:color="auto"/>
            <w:right w:val="none" w:sz="0" w:space="0" w:color="auto"/>
          </w:divBdr>
          <w:divsChild>
            <w:div w:id="822355278">
              <w:marLeft w:val="0"/>
              <w:marRight w:val="0"/>
              <w:marTop w:val="0"/>
              <w:marBottom w:val="0"/>
              <w:divBdr>
                <w:top w:val="none" w:sz="0" w:space="0" w:color="auto"/>
                <w:left w:val="none" w:sz="0" w:space="0" w:color="auto"/>
                <w:bottom w:val="none" w:sz="0" w:space="0" w:color="auto"/>
                <w:right w:val="none" w:sz="0" w:space="0" w:color="auto"/>
              </w:divBdr>
              <w:divsChild>
                <w:div w:id="1628662923">
                  <w:marLeft w:val="0"/>
                  <w:marRight w:val="0"/>
                  <w:marTop w:val="0"/>
                  <w:marBottom w:val="0"/>
                  <w:divBdr>
                    <w:top w:val="none" w:sz="0" w:space="0" w:color="auto"/>
                    <w:left w:val="none" w:sz="0" w:space="0" w:color="auto"/>
                    <w:bottom w:val="none" w:sz="0" w:space="0" w:color="auto"/>
                    <w:right w:val="none" w:sz="0" w:space="0" w:color="auto"/>
                  </w:divBdr>
                  <w:divsChild>
                    <w:div w:id="1553813338">
                      <w:marLeft w:val="0"/>
                      <w:marRight w:val="0"/>
                      <w:marTop w:val="0"/>
                      <w:marBottom w:val="0"/>
                      <w:divBdr>
                        <w:top w:val="none" w:sz="0" w:space="0" w:color="auto"/>
                        <w:left w:val="none" w:sz="0" w:space="0" w:color="auto"/>
                        <w:bottom w:val="none" w:sz="0" w:space="0" w:color="auto"/>
                        <w:right w:val="none" w:sz="0" w:space="0" w:color="auto"/>
                      </w:divBdr>
                      <w:divsChild>
                        <w:div w:id="540746233">
                          <w:marLeft w:val="0"/>
                          <w:marRight w:val="0"/>
                          <w:marTop w:val="0"/>
                          <w:marBottom w:val="0"/>
                          <w:divBdr>
                            <w:top w:val="none" w:sz="0" w:space="0" w:color="auto"/>
                            <w:left w:val="none" w:sz="0" w:space="0" w:color="auto"/>
                            <w:bottom w:val="none" w:sz="0" w:space="0" w:color="auto"/>
                            <w:right w:val="none" w:sz="0" w:space="0" w:color="auto"/>
                          </w:divBdr>
                          <w:divsChild>
                            <w:div w:id="146276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240868">
      <w:bodyDiv w:val="1"/>
      <w:marLeft w:val="0"/>
      <w:marRight w:val="0"/>
      <w:marTop w:val="0"/>
      <w:marBottom w:val="0"/>
      <w:divBdr>
        <w:top w:val="none" w:sz="0" w:space="0" w:color="auto"/>
        <w:left w:val="none" w:sz="0" w:space="0" w:color="auto"/>
        <w:bottom w:val="none" w:sz="0" w:space="0" w:color="auto"/>
        <w:right w:val="none" w:sz="0" w:space="0" w:color="auto"/>
      </w:divBdr>
      <w:divsChild>
        <w:div w:id="326327899">
          <w:marLeft w:val="0"/>
          <w:marRight w:val="0"/>
          <w:marTop w:val="0"/>
          <w:marBottom w:val="0"/>
          <w:divBdr>
            <w:top w:val="none" w:sz="0" w:space="0" w:color="auto"/>
            <w:left w:val="none" w:sz="0" w:space="0" w:color="auto"/>
            <w:bottom w:val="none" w:sz="0" w:space="0" w:color="auto"/>
            <w:right w:val="none" w:sz="0" w:space="0" w:color="auto"/>
          </w:divBdr>
          <w:divsChild>
            <w:div w:id="1194883521">
              <w:marLeft w:val="0"/>
              <w:marRight w:val="0"/>
              <w:marTop w:val="0"/>
              <w:marBottom w:val="0"/>
              <w:divBdr>
                <w:top w:val="none" w:sz="0" w:space="0" w:color="auto"/>
                <w:left w:val="none" w:sz="0" w:space="0" w:color="auto"/>
                <w:bottom w:val="none" w:sz="0" w:space="0" w:color="auto"/>
                <w:right w:val="none" w:sz="0" w:space="0" w:color="auto"/>
              </w:divBdr>
              <w:divsChild>
                <w:div w:id="313727950">
                  <w:marLeft w:val="0"/>
                  <w:marRight w:val="0"/>
                  <w:marTop w:val="0"/>
                  <w:marBottom w:val="0"/>
                  <w:divBdr>
                    <w:top w:val="none" w:sz="0" w:space="0" w:color="auto"/>
                    <w:left w:val="none" w:sz="0" w:space="0" w:color="auto"/>
                    <w:bottom w:val="none" w:sz="0" w:space="0" w:color="auto"/>
                    <w:right w:val="none" w:sz="0" w:space="0" w:color="auto"/>
                  </w:divBdr>
                  <w:divsChild>
                    <w:div w:id="115954784">
                      <w:marLeft w:val="0"/>
                      <w:marRight w:val="0"/>
                      <w:marTop w:val="0"/>
                      <w:marBottom w:val="0"/>
                      <w:divBdr>
                        <w:top w:val="none" w:sz="0" w:space="0" w:color="auto"/>
                        <w:left w:val="none" w:sz="0" w:space="0" w:color="auto"/>
                        <w:bottom w:val="none" w:sz="0" w:space="0" w:color="auto"/>
                        <w:right w:val="none" w:sz="0" w:space="0" w:color="auto"/>
                      </w:divBdr>
                      <w:divsChild>
                        <w:div w:id="423189427">
                          <w:marLeft w:val="0"/>
                          <w:marRight w:val="0"/>
                          <w:marTop w:val="0"/>
                          <w:marBottom w:val="0"/>
                          <w:divBdr>
                            <w:top w:val="none" w:sz="0" w:space="0" w:color="auto"/>
                            <w:left w:val="none" w:sz="0" w:space="0" w:color="auto"/>
                            <w:bottom w:val="none" w:sz="0" w:space="0" w:color="auto"/>
                            <w:right w:val="none" w:sz="0" w:space="0" w:color="auto"/>
                          </w:divBdr>
                          <w:divsChild>
                            <w:div w:id="209161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700065">
      <w:bodyDiv w:val="1"/>
      <w:marLeft w:val="0"/>
      <w:marRight w:val="0"/>
      <w:marTop w:val="0"/>
      <w:marBottom w:val="0"/>
      <w:divBdr>
        <w:top w:val="none" w:sz="0" w:space="0" w:color="auto"/>
        <w:left w:val="none" w:sz="0" w:space="0" w:color="auto"/>
        <w:bottom w:val="none" w:sz="0" w:space="0" w:color="auto"/>
        <w:right w:val="none" w:sz="0" w:space="0" w:color="auto"/>
      </w:divBdr>
      <w:divsChild>
        <w:div w:id="1001202527">
          <w:marLeft w:val="0"/>
          <w:marRight w:val="0"/>
          <w:marTop w:val="0"/>
          <w:marBottom w:val="0"/>
          <w:divBdr>
            <w:top w:val="none" w:sz="0" w:space="0" w:color="auto"/>
            <w:left w:val="none" w:sz="0" w:space="0" w:color="auto"/>
            <w:bottom w:val="none" w:sz="0" w:space="0" w:color="auto"/>
            <w:right w:val="none" w:sz="0" w:space="0" w:color="auto"/>
          </w:divBdr>
          <w:divsChild>
            <w:div w:id="881941582">
              <w:marLeft w:val="0"/>
              <w:marRight w:val="0"/>
              <w:marTop w:val="0"/>
              <w:marBottom w:val="0"/>
              <w:divBdr>
                <w:top w:val="none" w:sz="0" w:space="0" w:color="auto"/>
                <w:left w:val="none" w:sz="0" w:space="0" w:color="auto"/>
                <w:bottom w:val="none" w:sz="0" w:space="0" w:color="auto"/>
                <w:right w:val="none" w:sz="0" w:space="0" w:color="auto"/>
              </w:divBdr>
              <w:divsChild>
                <w:div w:id="1400707609">
                  <w:marLeft w:val="0"/>
                  <w:marRight w:val="0"/>
                  <w:marTop w:val="0"/>
                  <w:marBottom w:val="0"/>
                  <w:divBdr>
                    <w:top w:val="none" w:sz="0" w:space="0" w:color="auto"/>
                    <w:left w:val="none" w:sz="0" w:space="0" w:color="auto"/>
                    <w:bottom w:val="none" w:sz="0" w:space="0" w:color="auto"/>
                    <w:right w:val="none" w:sz="0" w:space="0" w:color="auto"/>
                  </w:divBdr>
                  <w:divsChild>
                    <w:div w:id="1366758644">
                      <w:marLeft w:val="0"/>
                      <w:marRight w:val="0"/>
                      <w:marTop w:val="0"/>
                      <w:marBottom w:val="0"/>
                      <w:divBdr>
                        <w:top w:val="none" w:sz="0" w:space="0" w:color="auto"/>
                        <w:left w:val="none" w:sz="0" w:space="0" w:color="auto"/>
                        <w:bottom w:val="none" w:sz="0" w:space="0" w:color="auto"/>
                        <w:right w:val="none" w:sz="0" w:space="0" w:color="auto"/>
                      </w:divBdr>
                      <w:divsChild>
                        <w:div w:id="897713912">
                          <w:marLeft w:val="0"/>
                          <w:marRight w:val="0"/>
                          <w:marTop w:val="0"/>
                          <w:marBottom w:val="0"/>
                          <w:divBdr>
                            <w:top w:val="none" w:sz="0" w:space="0" w:color="auto"/>
                            <w:left w:val="none" w:sz="0" w:space="0" w:color="auto"/>
                            <w:bottom w:val="none" w:sz="0" w:space="0" w:color="auto"/>
                            <w:right w:val="none" w:sz="0" w:space="0" w:color="auto"/>
                          </w:divBdr>
                          <w:divsChild>
                            <w:div w:id="129421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709691">
      <w:bodyDiv w:val="1"/>
      <w:marLeft w:val="0"/>
      <w:marRight w:val="0"/>
      <w:marTop w:val="0"/>
      <w:marBottom w:val="0"/>
      <w:divBdr>
        <w:top w:val="none" w:sz="0" w:space="0" w:color="auto"/>
        <w:left w:val="none" w:sz="0" w:space="0" w:color="auto"/>
        <w:bottom w:val="none" w:sz="0" w:space="0" w:color="auto"/>
        <w:right w:val="none" w:sz="0" w:space="0" w:color="auto"/>
      </w:divBdr>
      <w:divsChild>
        <w:div w:id="585648703">
          <w:marLeft w:val="0"/>
          <w:marRight w:val="0"/>
          <w:marTop w:val="0"/>
          <w:marBottom w:val="0"/>
          <w:divBdr>
            <w:top w:val="none" w:sz="0" w:space="0" w:color="auto"/>
            <w:left w:val="none" w:sz="0" w:space="0" w:color="auto"/>
            <w:bottom w:val="none" w:sz="0" w:space="0" w:color="auto"/>
            <w:right w:val="none" w:sz="0" w:space="0" w:color="auto"/>
          </w:divBdr>
          <w:divsChild>
            <w:div w:id="463692931">
              <w:marLeft w:val="0"/>
              <w:marRight w:val="0"/>
              <w:marTop w:val="0"/>
              <w:marBottom w:val="0"/>
              <w:divBdr>
                <w:top w:val="none" w:sz="0" w:space="0" w:color="auto"/>
                <w:left w:val="none" w:sz="0" w:space="0" w:color="auto"/>
                <w:bottom w:val="none" w:sz="0" w:space="0" w:color="auto"/>
                <w:right w:val="none" w:sz="0" w:space="0" w:color="auto"/>
              </w:divBdr>
              <w:divsChild>
                <w:div w:id="156776593">
                  <w:marLeft w:val="0"/>
                  <w:marRight w:val="0"/>
                  <w:marTop w:val="0"/>
                  <w:marBottom w:val="0"/>
                  <w:divBdr>
                    <w:top w:val="none" w:sz="0" w:space="0" w:color="auto"/>
                    <w:left w:val="none" w:sz="0" w:space="0" w:color="auto"/>
                    <w:bottom w:val="none" w:sz="0" w:space="0" w:color="auto"/>
                    <w:right w:val="none" w:sz="0" w:space="0" w:color="auto"/>
                  </w:divBdr>
                  <w:divsChild>
                    <w:div w:id="38288508">
                      <w:marLeft w:val="0"/>
                      <w:marRight w:val="0"/>
                      <w:marTop w:val="0"/>
                      <w:marBottom w:val="0"/>
                      <w:divBdr>
                        <w:top w:val="none" w:sz="0" w:space="0" w:color="auto"/>
                        <w:left w:val="none" w:sz="0" w:space="0" w:color="auto"/>
                        <w:bottom w:val="none" w:sz="0" w:space="0" w:color="auto"/>
                        <w:right w:val="none" w:sz="0" w:space="0" w:color="auto"/>
                      </w:divBdr>
                      <w:divsChild>
                        <w:div w:id="1326129011">
                          <w:marLeft w:val="0"/>
                          <w:marRight w:val="0"/>
                          <w:marTop w:val="0"/>
                          <w:marBottom w:val="0"/>
                          <w:divBdr>
                            <w:top w:val="none" w:sz="0" w:space="0" w:color="auto"/>
                            <w:left w:val="none" w:sz="0" w:space="0" w:color="auto"/>
                            <w:bottom w:val="none" w:sz="0" w:space="0" w:color="auto"/>
                            <w:right w:val="none" w:sz="0" w:space="0" w:color="auto"/>
                          </w:divBdr>
                          <w:divsChild>
                            <w:div w:id="88769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142325">
      <w:bodyDiv w:val="1"/>
      <w:marLeft w:val="0"/>
      <w:marRight w:val="0"/>
      <w:marTop w:val="0"/>
      <w:marBottom w:val="0"/>
      <w:divBdr>
        <w:top w:val="none" w:sz="0" w:space="0" w:color="auto"/>
        <w:left w:val="none" w:sz="0" w:space="0" w:color="auto"/>
        <w:bottom w:val="none" w:sz="0" w:space="0" w:color="auto"/>
        <w:right w:val="none" w:sz="0" w:space="0" w:color="auto"/>
      </w:divBdr>
      <w:divsChild>
        <w:div w:id="664208537">
          <w:marLeft w:val="0"/>
          <w:marRight w:val="0"/>
          <w:marTop w:val="0"/>
          <w:marBottom w:val="0"/>
          <w:divBdr>
            <w:top w:val="none" w:sz="0" w:space="0" w:color="auto"/>
            <w:left w:val="none" w:sz="0" w:space="0" w:color="auto"/>
            <w:bottom w:val="none" w:sz="0" w:space="0" w:color="auto"/>
            <w:right w:val="none" w:sz="0" w:space="0" w:color="auto"/>
          </w:divBdr>
          <w:divsChild>
            <w:div w:id="107818275">
              <w:marLeft w:val="0"/>
              <w:marRight w:val="0"/>
              <w:marTop w:val="0"/>
              <w:marBottom w:val="0"/>
              <w:divBdr>
                <w:top w:val="none" w:sz="0" w:space="0" w:color="auto"/>
                <w:left w:val="none" w:sz="0" w:space="0" w:color="auto"/>
                <w:bottom w:val="none" w:sz="0" w:space="0" w:color="auto"/>
                <w:right w:val="none" w:sz="0" w:space="0" w:color="auto"/>
              </w:divBdr>
              <w:divsChild>
                <w:div w:id="1110508544">
                  <w:marLeft w:val="0"/>
                  <w:marRight w:val="0"/>
                  <w:marTop w:val="0"/>
                  <w:marBottom w:val="0"/>
                  <w:divBdr>
                    <w:top w:val="none" w:sz="0" w:space="0" w:color="auto"/>
                    <w:left w:val="none" w:sz="0" w:space="0" w:color="auto"/>
                    <w:bottom w:val="none" w:sz="0" w:space="0" w:color="auto"/>
                    <w:right w:val="none" w:sz="0" w:space="0" w:color="auto"/>
                  </w:divBdr>
                  <w:divsChild>
                    <w:div w:id="288055474">
                      <w:marLeft w:val="0"/>
                      <w:marRight w:val="0"/>
                      <w:marTop w:val="0"/>
                      <w:marBottom w:val="0"/>
                      <w:divBdr>
                        <w:top w:val="none" w:sz="0" w:space="0" w:color="auto"/>
                        <w:left w:val="none" w:sz="0" w:space="0" w:color="auto"/>
                        <w:bottom w:val="none" w:sz="0" w:space="0" w:color="auto"/>
                        <w:right w:val="none" w:sz="0" w:space="0" w:color="auto"/>
                      </w:divBdr>
                      <w:divsChild>
                        <w:div w:id="251284552">
                          <w:marLeft w:val="0"/>
                          <w:marRight w:val="0"/>
                          <w:marTop w:val="0"/>
                          <w:marBottom w:val="0"/>
                          <w:divBdr>
                            <w:top w:val="none" w:sz="0" w:space="0" w:color="auto"/>
                            <w:left w:val="none" w:sz="0" w:space="0" w:color="auto"/>
                            <w:bottom w:val="none" w:sz="0" w:space="0" w:color="auto"/>
                            <w:right w:val="none" w:sz="0" w:space="0" w:color="auto"/>
                          </w:divBdr>
                          <w:divsChild>
                            <w:div w:id="58184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359029">
      <w:bodyDiv w:val="1"/>
      <w:marLeft w:val="0"/>
      <w:marRight w:val="0"/>
      <w:marTop w:val="0"/>
      <w:marBottom w:val="0"/>
      <w:divBdr>
        <w:top w:val="none" w:sz="0" w:space="0" w:color="auto"/>
        <w:left w:val="none" w:sz="0" w:space="0" w:color="auto"/>
        <w:bottom w:val="none" w:sz="0" w:space="0" w:color="auto"/>
        <w:right w:val="none" w:sz="0" w:space="0" w:color="auto"/>
      </w:divBdr>
      <w:divsChild>
        <w:div w:id="1972440688">
          <w:marLeft w:val="0"/>
          <w:marRight w:val="0"/>
          <w:marTop w:val="0"/>
          <w:marBottom w:val="0"/>
          <w:divBdr>
            <w:top w:val="none" w:sz="0" w:space="0" w:color="auto"/>
            <w:left w:val="none" w:sz="0" w:space="0" w:color="auto"/>
            <w:bottom w:val="none" w:sz="0" w:space="0" w:color="auto"/>
            <w:right w:val="none" w:sz="0" w:space="0" w:color="auto"/>
          </w:divBdr>
          <w:divsChild>
            <w:div w:id="1182552526">
              <w:marLeft w:val="0"/>
              <w:marRight w:val="0"/>
              <w:marTop w:val="0"/>
              <w:marBottom w:val="0"/>
              <w:divBdr>
                <w:top w:val="none" w:sz="0" w:space="0" w:color="auto"/>
                <w:left w:val="none" w:sz="0" w:space="0" w:color="auto"/>
                <w:bottom w:val="none" w:sz="0" w:space="0" w:color="auto"/>
                <w:right w:val="none" w:sz="0" w:space="0" w:color="auto"/>
              </w:divBdr>
              <w:divsChild>
                <w:div w:id="1179196083">
                  <w:marLeft w:val="0"/>
                  <w:marRight w:val="0"/>
                  <w:marTop w:val="0"/>
                  <w:marBottom w:val="0"/>
                  <w:divBdr>
                    <w:top w:val="none" w:sz="0" w:space="0" w:color="auto"/>
                    <w:left w:val="none" w:sz="0" w:space="0" w:color="auto"/>
                    <w:bottom w:val="none" w:sz="0" w:space="0" w:color="auto"/>
                    <w:right w:val="none" w:sz="0" w:space="0" w:color="auto"/>
                  </w:divBdr>
                  <w:divsChild>
                    <w:div w:id="1882355859">
                      <w:marLeft w:val="0"/>
                      <w:marRight w:val="0"/>
                      <w:marTop w:val="0"/>
                      <w:marBottom w:val="0"/>
                      <w:divBdr>
                        <w:top w:val="none" w:sz="0" w:space="0" w:color="auto"/>
                        <w:left w:val="none" w:sz="0" w:space="0" w:color="auto"/>
                        <w:bottom w:val="none" w:sz="0" w:space="0" w:color="auto"/>
                        <w:right w:val="none" w:sz="0" w:space="0" w:color="auto"/>
                      </w:divBdr>
                      <w:divsChild>
                        <w:div w:id="1010108916">
                          <w:marLeft w:val="0"/>
                          <w:marRight w:val="0"/>
                          <w:marTop w:val="0"/>
                          <w:marBottom w:val="0"/>
                          <w:divBdr>
                            <w:top w:val="none" w:sz="0" w:space="0" w:color="auto"/>
                            <w:left w:val="none" w:sz="0" w:space="0" w:color="auto"/>
                            <w:bottom w:val="none" w:sz="0" w:space="0" w:color="auto"/>
                            <w:right w:val="none" w:sz="0" w:space="0" w:color="auto"/>
                          </w:divBdr>
                          <w:divsChild>
                            <w:div w:id="68355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371551">
      <w:bodyDiv w:val="1"/>
      <w:marLeft w:val="0"/>
      <w:marRight w:val="0"/>
      <w:marTop w:val="0"/>
      <w:marBottom w:val="0"/>
      <w:divBdr>
        <w:top w:val="none" w:sz="0" w:space="0" w:color="auto"/>
        <w:left w:val="none" w:sz="0" w:space="0" w:color="auto"/>
        <w:bottom w:val="none" w:sz="0" w:space="0" w:color="auto"/>
        <w:right w:val="none" w:sz="0" w:space="0" w:color="auto"/>
      </w:divBdr>
      <w:divsChild>
        <w:div w:id="898131565">
          <w:marLeft w:val="0"/>
          <w:marRight w:val="0"/>
          <w:marTop w:val="0"/>
          <w:marBottom w:val="0"/>
          <w:divBdr>
            <w:top w:val="none" w:sz="0" w:space="0" w:color="auto"/>
            <w:left w:val="none" w:sz="0" w:space="0" w:color="auto"/>
            <w:bottom w:val="none" w:sz="0" w:space="0" w:color="auto"/>
            <w:right w:val="none" w:sz="0" w:space="0" w:color="auto"/>
          </w:divBdr>
          <w:divsChild>
            <w:div w:id="1510944406">
              <w:marLeft w:val="0"/>
              <w:marRight w:val="0"/>
              <w:marTop w:val="0"/>
              <w:marBottom w:val="0"/>
              <w:divBdr>
                <w:top w:val="none" w:sz="0" w:space="0" w:color="auto"/>
                <w:left w:val="none" w:sz="0" w:space="0" w:color="auto"/>
                <w:bottom w:val="none" w:sz="0" w:space="0" w:color="auto"/>
                <w:right w:val="none" w:sz="0" w:space="0" w:color="auto"/>
              </w:divBdr>
              <w:divsChild>
                <w:div w:id="79379292">
                  <w:marLeft w:val="0"/>
                  <w:marRight w:val="0"/>
                  <w:marTop w:val="0"/>
                  <w:marBottom w:val="0"/>
                  <w:divBdr>
                    <w:top w:val="none" w:sz="0" w:space="0" w:color="auto"/>
                    <w:left w:val="none" w:sz="0" w:space="0" w:color="auto"/>
                    <w:bottom w:val="none" w:sz="0" w:space="0" w:color="auto"/>
                    <w:right w:val="none" w:sz="0" w:space="0" w:color="auto"/>
                  </w:divBdr>
                  <w:divsChild>
                    <w:div w:id="853376035">
                      <w:marLeft w:val="0"/>
                      <w:marRight w:val="0"/>
                      <w:marTop w:val="0"/>
                      <w:marBottom w:val="0"/>
                      <w:divBdr>
                        <w:top w:val="none" w:sz="0" w:space="0" w:color="auto"/>
                        <w:left w:val="none" w:sz="0" w:space="0" w:color="auto"/>
                        <w:bottom w:val="none" w:sz="0" w:space="0" w:color="auto"/>
                        <w:right w:val="none" w:sz="0" w:space="0" w:color="auto"/>
                      </w:divBdr>
                      <w:divsChild>
                        <w:div w:id="1968463223">
                          <w:marLeft w:val="0"/>
                          <w:marRight w:val="0"/>
                          <w:marTop w:val="0"/>
                          <w:marBottom w:val="0"/>
                          <w:divBdr>
                            <w:top w:val="none" w:sz="0" w:space="0" w:color="auto"/>
                            <w:left w:val="none" w:sz="0" w:space="0" w:color="auto"/>
                            <w:bottom w:val="none" w:sz="0" w:space="0" w:color="auto"/>
                            <w:right w:val="none" w:sz="0" w:space="0" w:color="auto"/>
                          </w:divBdr>
                          <w:divsChild>
                            <w:div w:id="174968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246705">
      <w:bodyDiv w:val="1"/>
      <w:marLeft w:val="0"/>
      <w:marRight w:val="0"/>
      <w:marTop w:val="0"/>
      <w:marBottom w:val="0"/>
      <w:divBdr>
        <w:top w:val="none" w:sz="0" w:space="0" w:color="auto"/>
        <w:left w:val="none" w:sz="0" w:space="0" w:color="auto"/>
        <w:bottom w:val="none" w:sz="0" w:space="0" w:color="auto"/>
        <w:right w:val="none" w:sz="0" w:space="0" w:color="auto"/>
      </w:divBdr>
      <w:divsChild>
        <w:div w:id="920260595">
          <w:marLeft w:val="0"/>
          <w:marRight w:val="0"/>
          <w:marTop w:val="0"/>
          <w:marBottom w:val="0"/>
          <w:divBdr>
            <w:top w:val="none" w:sz="0" w:space="0" w:color="auto"/>
            <w:left w:val="none" w:sz="0" w:space="0" w:color="auto"/>
            <w:bottom w:val="none" w:sz="0" w:space="0" w:color="auto"/>
            <w:right w:val="none" w:sz="0" w:space="0" w:color="auto"/>
          </w:divBdr>
          <w:divsChild>
            <w:div w:id="439109778">
              <w:marLeft w:val="0"/>
              <w:marRight w:val="0"/>
              <w:marTop w:val="0"/>
              <w:marBottom w:val="0"/>
              <w:divBdr>
                <w:top w:val="none" w:sz="0" w:space="0" w:color="auto"/>
                <w:left w:val="none" w:sz="0" w:space="0" w:color="auto"/>
                <w:bottom w:val="none" w:sz="0" w:space="0" w:color="auto"/>
                <w:right w:val="none" w:sz="0" w:space="0" w:color="auto"/>
              </w:divBdr>
              <w:divsChild>
                <w:div w:id="526067835">
                  <w:marLeft w:val="0"/>
                  <w:marRight w:val="0"/>
                  <w:marTop w:val="0"/>
                  <w:marBottom w:val="0"/>
                  <w:divBdr>
                    <w:top w:val="none" w:sz="0" w:space="0" w:color="auto"/>
                    <w:left w:val="none" w:sz="0" w:space="0" w:color="auto"/>
                    <w:bottom w:val="none" w:sz="0" w:space="0" w:color="auto"/>
                    <w:right w:val="none" w:sz="0" w:space="0" w:color="auto"/>
                  </w:divBdr>
                  <w:divsChild>
                    <w:div w:id="600070101">
                      <w:marLeft w:val="0"/>
                      <w:marRight w:val="0"/>
                      <w:marTop w:val="0"/>
                      <w:marBottom w:val="0"/>
                      <w:divBdr>
                        <w:top w:val="none" w:sz="0" w:space="0" w:color="auto"/>
                        <w:left w:val="none" w:sz="0" w:space="0" w:color="auto"/>
                        <w:bottom w:val="none" w:sz="0" w:space="0" w:color="auto"/>
                        <w:right w:val="none" w:sz="0" w:space="0" w:color="auto"/>
                      </w:divBdr>
                      <w:divsChild>
                        <w:div w:id="399065240">
                          <w:marLeft w:val="0"/>
                          <w:marRight w:val="0"/>
                          <w:marTop w:val="0"/>
                          <w:marBottom w:val="0"/>
                          <w:divBdr>
                            <w:top w:val="none" w:sz="0" w:space="0" w:color="auto"/>
                            <w:left w:val="none" w:sz="0" w:space="0" w:color="auto"/>
                            <w:bottom w:val="none" w:sz="0" w:space="0" w:color="auto"/>
                            <w:right w:val="none" w:sz="0" w:space="0" w:color="auto"/>
                          </w:divBdr>
                          <w:divsChild>
                            <w:div w:id="50085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47567">
      <w:bodyDiv w:val="1"/>
      <w:marLeft w:val="0"/>
      <w:marRight w:val="0"/>
      <w:marTop w:val="0"/>
      <w:marBottom w:val="0"/>
      <w:divBdr>
        <w:top w:val="none" w:sz="0" w:space="0" w:color="auto"/>
        <w:left w:val="none" w:sz="0" w:space="0" w:color="auto"/>
        <w:bottom w:val="none" w:sz="0" w:space="0" w:color="auto"/>
        <w:right w:val="none" w:sz="0" w:space="0" w:color="auto"/>
      </w:divBdr>
      <w:divsChild>
        <w:div w:id="153910657">
          <w:marLeft w:val="0"/>
          <w:marRight w:val="0"/>
          <w:marTop w:val="0"/>
          <w:marBottom w:val="0"/>
          <w:divBdr>
            <w:top w:val="none" w:sz="0" w:space="0" w:color="auto"/>
            <w:left w:val="none" w:sz="0" w:space="0" w:color="auto"/>
            <w:bottom w:val="none" w:sz="0" w:space="0" w:color="auto"/>
            <w:right w:val="none" w:sz="0" w:space="0" w:color="auto"/>
          </w:divBdr>
          <w:divsChild>
            <w:div w:id="1334797446">
              <w:marLeft w:val="0"/>
              <w:marRight w:val="0"/>
              <w:marTop w:val="0"/>
              <w:marBottom w:val="0"/>
              <w:divBdr>
                <w:top w:val="none" w:sz="0" w:space="0" w:color="auto"/>
                <w:left w:val="none" w:sz="0" w:space="0" w:color="auto"/>
                <w:bottom w:val="none" w:sz="0" w:space="0" w:color="auto"/>
                <w:right w:val="none" w:sz="0" w:space="0" w:color="auto"/>
              </w:divBdr>
              <w:divsChild>
                <w:div w:id="945848084">
                  <w:marLeft w:val="0"/>
                  <w:marRight w:val="0"/>
                  <w:marTop w:val="0"/>
                  <w:marBottom w:val="0"/>
                  <w:divBdr>
                    <w:top w:val="none" w:sz="0" w:space="0" w:color="auto"/>
                    <w:left w:val="none" w:sz="0" w:space="0" w:color="auto"/>
                    <w:bottom w:val="none" w:sz="0" w:space="0" w:color="auto"/>
                    <w:right w:val="none" w:sz="0" w:space="0" w:color="auto"/>
                  </w:divBdr>
                  <w:divsChild>
                    <w:div w:id="298076397">
                      <w:marLeft w:val="0"/>
                      <w:marRight w:val="0"/>
                      <w:marTop w:val="0"/>
                      <w:marBottom w:val="0"/>
                      <w:divBdr>
                        <w:top w:val="none" w:sz="0" w:space="0" w:color="auto"/>
                        <w:left w:val="none" w:sz="0" w:space="0" w:color="auto"/>
                        <w:bottom w:val="none" w:sz="0" w:space="0" w:color="auto"/>
                        <w:right w:val="none" w:sz="0" w:space="0" w:color="auto"/>
                      </w:divBdr>
                      <w:divsChild>
                        <w:div w:id="72355748">
                          <w:marLeft w:val="0"/>
                          <w:marRight w:val="0"/>
                          <w:marTop w:val="0"/>
                          <w:marBottom w:val="0"/>
                          <w:divBdr>
                            <w:top w:val="none" w:sz="0" w:space="0" w:color="auto"/>
                            <w:left w:val="none" w:sz="0" w:space="0" w:color="auto"/>
                            <w:bottom w:val="none" w:sz="0" w:space="0" w:color="auto"/>
                            <w:right w:val="none" w:sz="0" w:space="0" w:color="auto"/>
                          </w:divBdr>
                          <w:divsChild>
                            <w:div w:id="185946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7E2D23-AAC5-4C5C-A56F-8BEA5AFD9404}">
  <ds:schemaRefs>
    <ds:schemaRef ds:uri="http://schemas.openxmlformats.org/officeDocument/2006/bibliography"/>
  </ds:schemaRefs>
</ds:datastoreItem>
</file>

<file path=customXml/itemProps2.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3.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4579</Words>
  <Characters>22834</Characters>
  <Application>Microsoft Office Word</Application>
  <DocSecurity>0</DocSecurity>
  <Lines>190</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Bruins, D. (Danny)</dc:creator>
  <cp:keywords/>
  <dc:description/>
  <cp:lastModifiedBy>Jong-16, C.L. de (Chiem)</cp:lastModifiedBy>
  <cp:revision>4</cp:revision>
  <dcterms:created xsi:type="dcterms:W3CDTF">2025-05-24T16:01:00Z</dcterms:created>
  <dcterms:modified xsi:type="dcterms:W3CDTF">2025-06-02T08:36:00Z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447c72d2-f955-4947-b3f4-fd18f046e8fb</vt:lpwstr>
  </property>
</Properties>
</file>