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199" w:rsidRDefault="00C70E6B" w:rsidP="00816D5D">
      <w:pPr>
        <w:jc w:val="center"/>
        <w:rPr>
          <w:i/>
          <w:sz w:val="28"/>
          <w:lang w:val="en-US"/>
        </w:rPr>
      </w:pPr>
      <w:r w:rsidRPr="00816D5D">
        <w:rPr>
          <w:i/>
          <w:sz w:val="28"/>
          <w:lang w:val="en-US"/>
        </w:rPr>
        <w:t>Supplementary</w:t>
      </w:r>
      <w:r w:rsidR="00816D5D">
        <w:rPr>
          <w:i/>
          <w:sz w:val="28"/>
          <w:lang w:val="en-US"/>
        </w:rPr>
        <w:t xml:space="preserve"> M</w:t>
      </w:r>
      <w:r w:rsidRPr="00816D5D">
        <w:rPr>
          <w:i/>
          <w:sz w:val="28"/>
          <w:lang w:val="en-US"/>
        </w:rPr>
        <w:t>aterial</w:t>
      </w:r>
    </w:p>
    <w:p w:rsidR="00E6228D" w:rsidRPr="00816D5D" w:rsidRDefault="00E6228D" w:rsidP="00816D5D">
      <w:pPr>
        <w:jc w:val="center"/>
        <w:rPr>
          <w:i/>
          <w:sz w:val="28"/>
          <w:lang w:val="en-US"/>
        </w:rPr>
      </w:pPr>
      <w:r>
        <w:rPr>
          <w:i/>
          <w:sz w:val="28"/>
          <w:lang w:val="en-US"/>
        </w:rPr>
        <w:t>Nutrient Cycling in Agroecosystems</w:t>
      </w:r>
    </w:p>
    <w:p w:rsidR="00A464F4" w:rsidRPr="007869F7" w:rsidRDefault="00A464F4" w:rsidP="00A464F4">
      <w:pPr>
        <w:spacing w:line="480" w:lineRule="auto"/>
        <w:rPr>
          <w:b/>
          <w:sz w:val="24"/>
          <w:szCs w:val="24"/>
          <w:lang w:val="en-GB"/>
        </w:rPr>
      </w:pPr>
      <w:r w:rsidRPr="007869F7">
        <w:rPr>
          <w:b/>
          <w:sz w:val="24"/>
          <w:szCs w:val="24"/>
          <w:lang w:val="en-GB"/>
        </w:rPr>
        <w:t>Nitrogen</w:t>
      </w:r>
      <w:r w:rsidR="00617F92">
        <w:rPr>
          <w:b/>
          <w:sz w:val="24"/>
          <w:szCs w:val="24"/>
          <w:lang w:val="en-GB"/>
        </w:rPr>
        <w:t>-</w:t>
      </w:r>
      <w:r w:rsidRPr="007869F7">
        <w:rPr>
          <w:b/>
          <w:sz w:val="24"/>
          <w:szCs w:val="24"/>
          <w:lang w:val="en-GB"/>
        </w:rPr>
        <w:t>use efficiency of organic and conventional arable and dairy farming systems in Germany</w:t>
      </w:r>
    </w:p>
    <w:p w:rsidR="0007232A" w:rsidRPr="007869F7" w:rsidRDefault="0007232A" w:rsidP="0007232A">
      <w:pPr>
        <w:spacing w:line="480" w:lineRule="auto"/>
        <w:rPr>
          <w:sz w:val="24"/>
          <w:szCs w:val="24"/>
        </w:rPr>
      </w:pPr>
      <w:r w:rsidRPr="007869F7">
        <w:rPr>
          <w:sz w:val="24"/>
          <w:szCs w:val="24"/>
        </w:rPr>
        <w:t>Lucie Chmelíková</w:t>
      </w:r>
      <w:r w:rsidRPr="007869F7">
        <w:rPr>
          <w:sz w:val="24"/>
          <w:szCs w:val="24"/>
          <w:vertAlign w:val="superscript"/>
        </w:rPr>
        <w:t>1</w:t>
      </w:r>
      <w:r w:rsidRPr="007869F7">
        <w:rPr>
          <w:sz w:val="24"/>
          <w:szCs w:val="24"/>
        </w:rPr>
        <w:t>*, Harald Schmid</w:t>
      </w:r>
      <w:r w:rsidRPr="007869F7">
        <w:rPr>
          <w:sz w:val="24"/>
          <w:szCs w:val="24"/>
          <w:vertAlign w:val="superscript"/>
        </w:rPr>
        <w:t>1</w:t>
      </w:r>
      <w:r w:rsidRPr="007869F7">
        <w:rPr>
          <w:sz w:val="24"/>
          <w:szCs w:val="24"/>
        </w:rPr>
        <w:t>, Sandra Anke</w:t>
      </w:r>
      <w:r w:rsidRPr="007869F7">
        <w:rPr>
          <w:sz w:val="24"/>
          <w:szCs w:val="24"/>
          <w:vertAlign w:val="superscript"/>
        </w:rPr>
        <w:t>1</w:t>
      </w:r>
      <w:r w:rsidRPr="007869F7">
        <w:rPr>
          <w:sz w:val="24"/>
          <w:szCs w:val="24"/>
        </w:rPr>
        <w:t>, Kurt-Jürgen Hülsbergen</w:t>
      </w:r>
      <w:r w:rsidRPr="007869F7">
        <w:rPr>
          <w:sz w:val="24"/>
          <w:szCs w:val="24"/>
          <w:vertAlign w:val="superscript"/>
        </w:rPr>
        <w:t>1</w:t>
      </w:r>
    </w:p>
    <w:p w:rsidR="0007232A" w:rsidRPr="007869F7" w:rsidRDefault="0007232A" w:rsidP="0007232A">
      <w:pPr>
        <w:spacing w:line="480" w:lineRule="auto"/>
        <w:rPr>
          <w:sz w:val="24"/>
          <w:szCs w:val="24"/>
        </w:rPr>
      </w:pPr>
    </w:p>
    <w:p w:rsidR="0007232A" w:rsidRPr="007869F7" w:rsidRDefault="0007232A" w:rsidP="0007232A">
      <w:pPr>
        <w:spacing w:line="480" w:lineRule="auto"/>
        <w:rPr>
          <w:sz w:val="24"/>
          <w:szCs w:val="24"/>
          <w:lang w:val="en-GB"/>
        </w:rPr>
      </w:pPr>
      <w:r w:rsidRPr="007869F7">
        <w:rPr>
          <w:sz w:val="24"/>
          <w:szCs w:val="24"/>
          <w:vertAlign w:val="superscript"/>
          <w:lang w:val="en-GB"/>
        </w:rPr>
        <w:t>1</w:t>
      </w:r>
      <w:r w:rsidRPr="007869F7">
        <w:rPr>
          <w:sz w:val="24"/>
          <w:szCs w:val="24"/>
          <w:lang w:val="en-GB"/>
        </w:rPr>
        <w:t>Chair of Organic Farming and Agronomy, TUM School of Life Sciences</w:t>
      </w:r>
      <w:bookmarkStart w:id="0" w:name="_GoBack"/>
      <w:bookmarkEnd w:id="0"/>
      <w:r w:rsidRPr="007869F7">
        <w:rPr>
          <w:sz w:val="24"/>
          <w:szCs w:val="24"/>
          <w:lang w:val="en-GB"/>
        </w:rPr>
        <w:t xml:space="preserve">, Technical University of Munich, Liesel-Beckmann-Str. 2, 85354 </w:t>
      </w:r>
      <w:proofErr w:type="spellStart"/>
      <w:r w:rsidRPr="007869F7">
        <w:rPr>
          <w:sz w:val="24"/>
          <w:szCs w:val="24"/>
          <w:lang w:val="en-GB"/>
        </w:rPr>
        <w:t>Freising</w:t>
      </w:r>
      <w:proofErr w:type="spellEnd"/>
    </w:p>
    <w:p w:rsidR="0007232A" w:rsidRDefault="0007232A" w:rsidP="0007232A">
      <w:pPr>
        <w:spacing w:line="480" w:lineRule="auto"/>
        <w:rPr>
          <w:sz w:val="24"/>
          <w:szCs w:val="24"/>
          <w:lang w:val="en-GB"/>
        </w:rPr>
      </w:pPr>
      <w:r w:rsidRPr="007869F7">
        <w:rPr>
          <w:sz w:val="24"/>
          <w:szCs w:val="24"/>
          <w:lang w:val="en-GB"/>
        </w:rPr>
        <w:t xml:space="preserve">*Corresponding author: E-mail address: </w:t>
      </w:r>
      <w:hyperlink r:id="rId6" w:history="1">
        <w:r w:rsidR="00526951" w:rsidRPr="00E5633D">
          <w:rPr>
            <w:rStyle w:val="Hyperlink"/>
            <w:sz w:val="24"/>
            <w:szCs w:val="24"/>
            <w:lang w:val="en-GB"/>
          </w:rPr>
          <w:t>lucie.chmelikova@mytum.de</w:t>
        </w:r>
      </w:hyperlink>
    </w:p>
    <w:p w:rsidR="00526951" w:rsidRDefault="00526951" w:rsidP="0007232A">
      <w:pPr>
        <w:spacing w:line="480" w:lineRule="auto"/>
        <w:rPr>
          <w:sz w:val="24"/>
          <w:szCs w:val="24"/>
          <w:lang w:val="en-GB"/>
        </w:rPr>
      </w:pPr>
    </w:p>
    <w:p w:rsidR="00526951" w:rsidRPr="007869F7" w:rsidRDefault="00526951" w:rsidP="0007232A">
      <w:pPr>
        <w:spacing w:line="480" w:lineRule="auto"/>
        <w:rPr>
          <w:sz w:val="24"/>
          <w:szCs w:val="24"/>
          <w:lang w:val="en-GB"/>
        </w:rPr>
      </w:pPr>
    </w:p>
    <w:p w:rsidR="00C70E6B" w:rsidRPr="00526951" w:rsidRDefault="00526951" w:rsidP="00526951">
      <w:pPr>
        <w:spacing w:line="480" w:lineRule="auto"/>
        <w:rPr>
          <w:b/>
          <w:sz w:val="24"/>
          <w:szCs w:val="24"/>
          <w:lang w:val="en-GB"/>
        </w:rPr>
      </w:pPr>
      <w:r w:rsidRPr="00526951">
        <w:rPr>
          <w:b/>
          <w:sz w:val="24"/>
          <w:szCs w:val="24"/>
          <w:lang w:val="en-GB"/>
        </w:rPr>
        <w:t>Materials and Methods</w:t>
      </w:r>
    </w:p>
    <w:p w:rsidR="00526951" w:rsidRPr="00B97FCB" w:rsidRDefault="00526951" w:rsidP="00526951">
      <w:pPr>
        <w:spacing w:line="480" w:lineRule="auto"/>
        <w:rPr>
          <w:i/>
          <w:sz w:val="24"/>
          <w:szCs w:val="24"/>
          <w:lang w:val="en-GB"/>
        </w:rPr>
      </w:pPr>
      <w:r w:rsidRPr="00526951">
        <w:rPr>
          <w:i/>
          <w:sz w:val="24"/>
          <w:szCs w:val="24"/>
          <w:lang w:val="en-GB"/>
        </w:rPr>
        <w:t xml:space="preserve">System </w:t>
      </w:r>
      <w:r w:rsidRPr="00B97FCB">
        <w:rPr>
          <w:i/>
          <w:sz w:val="24"/>
          <w:szCs w:val="24"/>
          <w:lang w:val="en-GB"/>
        </w:rPr>
        <w:t>modelling</w:t>
      </w:r>
    </w:p>
    <w:p w:rsidR="00526951" w:rsidRPr="007869F7" w:rsidRDefault="00526951" w:rsidP="00526951">
      <w:pPr>
        <w:autoSpaceDE w:val="0"/>
        <w:autoSpaceDN w:val="0"/>
        <w:adjustRightInd w:val="0"/>
        <w:spacing w:after="0" w:line="480" w:lineRule="auto"/>
        <w:jc w:val="both"/>
        <w:rPr>
          <w:rFonts w:cstheme="minorHAnsi"/>
          <w:sz w:val="24"/>
          <w:szCs w:val="24"/>
          <w:lang w:val="en-GB"/>
        </w:rPr>
      </w:pPr>
      <w:r w:rsidRPr="00B97FCB">
        <w:rPr>
          <w:rFonts w:cstheme="minorHAnsi"/>
          <w:sz w:val="24"/>
          <w:szCs w:val="24"/>
          <w:lang w:val="en-GB"/>
        </w:rPr>
        <w:t>N fluxes</w:t>
      </w:r>
      <w:r w:rsidRPr="007869F7">
        <w:rPr>
          <w:rFonts w:cstheme="minorHAnsi"/>
          <w:sz w:val="24"/>
          <w:szCs w:val="24"/>
          <w:lang w:val="en-GB"/>
        </w:rPr>
        <w:t xml:space="preserve"> were calculated for the crop subsystem (soil surface balance) for the period 2009–2011. For more details on the soil surface balance, see Figure 2. The soil surface balance </w:t>
      </w:r>
      <w:proofErr w:type="gramStart"/>
      <w:r w:rsidRPr="007869F7">
        <w:rPr>
          <w:rFonts w:cstheme="minorHAnsi"/>
          <w:sz w:val="24"/>
          <w:szCs w:val="24"/>
          <w:lang w:val="en-GB"/>
        </w:rPr>
        <w:t>was chosen</w:t>
      </w:r>
      <w:proofErr w:type="gramEnd"/>
      <w:r w:rsidRPr="007869F7">
        <w:rPr>
          <w:rFonts w:cstheme="minorHAnsi"/>
          <w:sz w:val="24"/>
          <w:szCs w:val="24"/>
          <w:lang w:val="en-GB"/>
        </w:rPr>
        <w:t xml:space="preserve"> to </w:t>
      </w:r>
      <w:r w:rsidR="00617F92">
        <w:rPr>
          <w:rFonts w:cstheme="minorHAnsi"/>
          <w:sz w:val="24"/>
          <w:szCs w:val="24"/>
          <w:lang w:val="en-GB"/>
        </w:rPr>
        <w:t>ensure</w:t>
      </w:r>
      <w:r w:rsidRPr="007869F7">
        <w:rPr>
          <w:rFonts w:cstheme="minorHAnsi"/>
          <w:sz w:val="24"/>
          <w:szCs w:val="24"/>
          <w:lang w:val="en-GB"/>
        </w:rPr>
        <w:t xml:space="preserve"> comparability of the farms (the same N inputs, N outputs, and system boundary). Equivalent input and output parameters enable the comparable analysis of N </w:t>
      </w:r>
      <w:r w:rsidR="00E73857">
        <w:rPr>
          <w:rFonts w:cstheme="minorHAnsi"/>
          <w:sz w:val="24"/>
          <w:szCs w:val="24"/>
          <w:lang w:val="en-GB"/>
        </w:rPr>
        <w:t>balance</w:t>
      </w:r>
      <w:r w:rsidRPr="007869F7">
        <w:rPr>
          <w:rFonts w:cstheme="minorHAnsi"/>
          <w:sz w:val="24"/>
          <w:szCs w:val="24"/>
          <w:lang w:val="en-GB"/>
        </w:rPr>
        <w:t xml:space="preserve"> and NUE.</w:t>
      </w:r>
    </w:p>
    <w:p w:rsidR="00526951" w:rsidRPr="007869F7" w:rsidRDefault="00526951" w:rsidP="00526951">
      <w:pPr>
        <w:autoSpaceDE w:val="0"/>
        <w:autoSpaceDN w:val="0"/>
        <w:adjustRightInd w:val="0"/>
        <w:spacing w:after="0" w:line="480" w:lineRule="auto"/>
        <w:jc w:val="both"/>
        <w:rPr>
          <w:rFonts w:cstheme="minorHAnsi"/>
          <w:sz w:val="24"/>
          <w:szCs w:val="24"/>
          <w:lang w:val="en-US"/>
        </w:rPr>
      </w:pPr>
      <w:r w:rsidRPr="007869F7">
        <w:rPr>
          <w:rFonts w:cstheme="minorHAnsi"/>
          <w:sz w:val="24"/>
          <w:szCs w:val="24"/>
          <w:lang w:val="en-GB"/>
        </w:rPr>
        <w:t>In dairy farming, the N</w:t>
      </w:r>
      <w:r w:rsidR="00617F92">
        <w:rPr>
          <w:rFonts w:cstheme="minorHAnsi"/>
          <w:sz w:val="24"/>
          <w:szCs w:val="24"/>
          <w:lang w:val="en-GB"/>
        </w:rPr>
        <w:t xml:space="preserve"> </w:t>
      </w:r>
      <w:r w:rsidRPr="007869F7">
        <w:rPr>
          <w:rFonts w:cstheme="minorHAnsi"/>
          <w:sz w:val="24"/>
          <w:szCs w:val="24"/>
          <w:lang w:val="en-GB"/>
        </w:rPr>
        <w:t xml:space="preserve">fluxes of the </w:t>
      </w:r>
      <w:r w:rsidRPr="00B97FCB">
        <w:rPr>
          <w:rFonts w:cstheme="minorHAnsi"/>
          <w:sz w:val="24"/>
          <w:szCs w:val="24"/>
          <w:lang w:val="en-GB"/>
        </w:rPr>
        <w:t>livestock unit</w:t>
      </w:r>
      <w:r w:rsidR="00617F92" w:rsidRPr="00B97FCB">
        <w:rPr>
          <w:rFonts w:cstheme="minorHAnsi"/>
          <w:sz w:val="24"/>
          <w:szCs w:val="24"/>
          <w:lang w:val="en-GB"/>
        </w:rPr>
        <w:t>s</w:t>
      </w:r>
      <w:r w:rsidRPr="00B97FCB">
        <w:rPr>
          <w:rFonts w:cstheme="minorHAnsi"/>
          <w:sz w:val="24"/>
          <w:szCs w:val="24"/>
          <w:lang w:val="en-GB"/>
        </w:rPr>
        <w:t xml:space="preserve"> were investigated to calculate the amount</w:t>
      </w:r>
      <w:r w:rsidRPr="007869F7">
        <w:rPr>
          <w:rFonts w:cstheme="minorHAnsi"/>
          <w:sz w:val="24"/>
          <w:szCs w:val="24"/>
          <w:lang w:val="en-GB"/>
        </w:rPr>
        <w:t xml:space="preserve"> and N content of organic fertilizers (liquid manure, manure), which represent an </w:t>
      </w:r>
      <w:r w:rsidRPr="00E6695E">
        <w:rPr>
          <w:rFonts w:cstheme="minorHAnsi"/>
          <w:sz w:val="24"/>
          <w:szCs w:val="24"/>
          <w:lang w:val="en-GB"/>
        </w:rPr>
        <w:t xml:space="preserve">input </w:t>
      </w:r>
      <w:r w:rsidR="00617F92" w:rsidRPr="00E6695E">
        <w:rPr>
          <w:rFonts w:cstheme="minorHAnsi"/>
          <w:sz w:val="24"/>
          <w:szCs w:val="24"/>
          <w:lang w:val="en-GB"/>
        </w:rPr>
        <w:t>in</w:t>
      </w:r>
      <w:r w:rsidR="00216C36" w:rsidRPr="00E6695E">
        <w:rPr>
          <w:rFonts w:cstheme="minorHAnsi"/>
          <w:sz w:val="24"/>
          <w:szCs w:val="24"/>
          <w:lang w:val="en-GB"/>
        </w:rPr>
        <w:t>to</w:t>
      </w:r>
      <w:r w:rsidR="00617F92" w:rsidRPr="007869F7">
        <w:rPr>
          <w:rFonts w:cstheme="minorHAnsi"/>
          <w:sz w:val="24"/>
          <w:szCs w:val="24"/>
          <w:lang w:val="en-GB"/>
        </w:rPr>
        <w:t xml:space="preserve"> </w:t>
      </w:r>
      <w:r w:rsidRPr="007869F7">
        <w:rPr>
          <w:rFonts w:cstheme="minorHAnsi"/>
          <w:sz w:val="24"/>
          <w:szCs w:val="24"/>
          <w:lang w:val="en-GB"/>
        </w:rPr>
        <w:t>crop production.</w:t>
      </w:r>
      <w:r>
        <w:rPr>
          <w:rFonts w:cstheme="minorHAnsi"/>
          <w:sz w:val="24"/>
          <w:szCs w:val="24"/>
          <w:lang w:val="en-GB"/>
        </w:rPr>
        <w:t xml:space="preserve"> </w:t>
      </w:r>
      <w:r w:rsidRPr="007869F7">
        <w:rPr>
          <w:rFonts w:cstheme="minorHAnsi"/>
          <w:sz w:val="24"/>
          <w:szCs w:val="24"/>
          <w:lang w:val="en-GB"/>
        </w:rPr>
        <w:t>Other N inputs and outputs of animal husbandry (purchase of feed, animal products</w:t>
      </w:r>
      <w:r w:rsidR="00617F92">
        <w:rPr>
          <w:rFonts w:cstheme="minorHAnsi"/>
          <w:sz w:val="24"/>
          <w:szCs w:val="24"/>
          <w:lang w:val="en-GB"/>
        </w:rPr>
        <w:t xml:space="preserve"> sold</w:t>
      </w:r>
      <w:r w:rsidRPr="007869F7">
        <w:rPr>
          <w:rFonts w:cstheme="minorHAnsi"/>
          <w:sz w:val="24"/>
          <w:szCs w:val="24"/>
          <w:lang w:val="en-GB"/>
        </w:rPr>
        <w:t xml:space="preserve">) are not relevant </w:t>
      </w:r>
      <w:r w:rsidR="00251917">
        <w:rPr>
          <w:rFonts w:cstheme="minorHAnsi"/>
          <w:sz w:val="24"/>
          <w:szCs w:val="24"/>
          <w:lang w:val="en-GB"/>
        </w:rPr>
        <w:t>to</w:t>
      </w:r>
      <w:r w:rsidRPr="007869F7">
        <w:rPr>
          <w:rFonts w:cstheme="minorHAnsi"/>
          <w:sz w:val="24"/>
          <w:szCs w:val="24"/>
          <w:lang w:val="en-GB"/>
        </w:rPr>
        <w:t xml:space="preserve"> the N balance of crop production.</w:t>
      </w:r>
    </w:p>
    <w:p w:rsidR="002B4A3F" w:rsidRDefault="00526951" w:rsidP="00526951">
      <w:pPr>
        <w:autoSpaceDE w:val="0"/>
        <w:autoSpaceDN w:val="0"/>
        <w:adjustRightInd w:val="0"/>
        <w:spacing w:after="0" w:line="480" w:lineRule="auto"/>
        <w:jc w:val="both"/>
        <w:rPr>
          <w:rFonts w:cstheme="minorHAnsi"/>
          <w:sz w:val="24"/>
          <w:szCs w:val="24"/>
          <w:lang w:val="en-GB"/>
        </w:rPr>
      </w:pPr>
      <w:r w:rsidRPr="00D60C68">
        <w:rPr>
          <w:rFonts w:cstheme="minorHAnsi"/>
          <w:sz w:val="24"/>
          <w:szCs w:val="24"/>
          <w:lang w:val="en-GB"/>
        </w:rPr>
        <w:lastRenderedPageBreak/>
        <w:t xml:space="preserve">Data about the production process on each pilot farm was taken from field records, supplemented by detailed interviews. </w:t>
      </w:r>
      <w:r w:rsidRPr="00D60C68">
        <w:rPr>
          <w:rStyle w:val="tlid-translation"/>
          <w:sz w:val="24"/>
          <w:szCs w:val="24"/>
          <w:lang w:val="en"/>
        </w:rPr>
        <w:t>Relevant data for all fields and all crops for the production and management processes (tillage, fertilization, crop protection, etc.) were collected yearly on all farms. Data on livestock performance, feeding and housing system</w:t>
      </w:r>
      <w:r w:rsidR="00251917" w:rsidRPr="00D60C68">
        <w:rPr>
          <w:rStyle w:val="tlid-translation"/>
          <w:sz w:val="24"/>
          <w:szCs w:val="24"/>
          <w:lang w:val="en"/>
        </w:rPr>
        <w:t>s</w:t>
      </w:r>
      <w:r w:rsidRPr="00D60C68">
        <w:rPr>
          <w:rStyle w:val="tlid-translation"/>
          <w:sz w:val="24"/>
          <w:szCs w:val="24"/>
          <w:lang w:val="en"/>
        </w:rPr>
        <w:t xml:space="preserve"> were collected on dairy farms. </w:t>
      </w:r>
      <w:r w:rsidRPr="00D60C68">
        <w:rPr>
          <w:rFonts w:cstheme="minorHAnsi"/>
          <w:sz w:val="24"/>
          <w:szCs w:val="24"/>
          <w:lang w:val="en-GB"/>
        </w:rPr>
        <w:t xml:space="preserve">These data were used for </w:t>
      </w:r>
      <w:r w:rsidR="00617F92" w:rsidRPr="00D60C68">
        <w:rPr>
          <w:rFonts w:cstheme="minorHAnsi"/>
          <w:sz w:val="24"/>
          <w:szCs w:val="24"/>
          <w:lang w:val="en-GB"/>
        </w:rPr>
        <w:t xml:space="preserve">the </w:t>
      </w:r>
      <w:r w:rsidRPr="00D60C68">
        <w:rPr>
          <w:rFonts w:cstheme="minorHAnsi"/>
          <w:sz w:val="24"/>
          <w:szCs w:val="24"/>
          <w:lang w:val="en-GB"/>
        </w:rPr>
        <w:t>modelling of N fluxes with the model REPRO (</w:t>
      </w:r>
      <w:proofErr w:type="spellStart"/>
      <w:r w:rsidRPr="00D60C68">
        <w:rPr>
          <w:rFonts w:cstheme="minorHAnsi"/>
          <w:sz w:val="24"/>
          <w:szCs w:val="24"/>
          <w:lang w:val="en-GB"/>
        </w:rPr>
        <w:t>REPROduction</w:t>
      </w:r>
      <w:proofErr w:type="spellEnd"/>
      <w:r w:rsidRPr="00D60C68">
        <w:rPr>
          <w:rFonts w:cstheme="minorHAnsi"/>
          <w:sz w:val="24"/>
          <w:szCs w:val="24"/>
          <w:lang w:val="en-GB"/>
        </w:rPr>
        <w:t xml:space="preserve"> of soil fertility, </w:t>
      </w:r>
      <w:sdt>
        <w:sdtPr>
          <w:rPr>
            <w:rFonts w:cstheme="minorHAnsi"/>
            <w:sz w:val="24"/>
            <w:szCs w:val="24"/>
            <w:lang w:val="en-GB"/>
          </w:rPr>
          <w:alias w:val="Don't edit this field"/>
          <w:tag w:val="CitaviPlaceholder#cff92c24-500f-47b9-983f-e7103cfea482"/>
          <w:id w:val="1103380979"/>
          <w:placeholder>
            <w:docPart w:val="7D8A998BE41C4B90B53C87FDFECAE108"/>
          </w:placeholder>
        </w:sdtPr>
        <w:sdtEndPr/>
        <w:sdtContent>
          <w:r w:rsidRPr="00D60C68">
            <w:rPr>
              <w:rFonts w:cstheme="minorHAnsi"/>
              <w:sz w:val="24"/>
              <w:szCs w:val="24"/>
              <w:lang w:val="en-GB"/>
            </w:rPr>
            <w:fldChar w:fldCharType="begin"/>
          </w:r>
          <w:r w:rsidRPr="00D60C68">
            <w:rPr>
              <w:rFonts w:cstheme="minorHAnsi"/>
              <w:sz w:val="24"/>
              <w:szCs w:val="24"/>
              <w:lang w:val="en-GB"/>
            </w:rPr>
            <w:instrText>ADDIN CitaviPlaceholder{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}</w:instrText>
          </w:r>
          <w:r w:rsidRPr="00D60C68">
            <w:rPr>
              <w:rFonts w:cstheme="minorHAnsi"/>
              <w:sz w:val="24"/>
              <w:szCs w:val="24"/>
              <w:lang w:val="en-GB"/>
            </w:rPr>
            <w:fldChar w:fldCharType="separate"/>
          </w:r>
          <w:r w:rsidRPr="00D60C68">
            <w:rPr>
              <w:rFonts w:cstheme="minorHAnsi"/>
              <w:sz w:val="24"/>
              <w:szCs w:val="24"/>
              <w:lang w:val="en-GB"/>
            </w:rPr>
            <w:t>Hülsbergen</w:t>
          </w:r>
          <w:r w:rsidRPr="00D60C68">
            <w:rPr>
              <w:rFonts w:cstheme="minorHAnsi"/>
              <w:sz w:val="24"/>
              <w:szCs w:val="24"/>
              <w:lang w:val="en-GB"/>
            </w:rPr>
            <w:fldChar w:fldCharType="end"/>
          </w:r>
        </w:sdtContent>
      </w:sdt>
      <w:r w:rsidRPr="00D60C68">
        <w:rPr>
          <w:rFonts w:cstheme="minorHAnsi"/>
          <w:sz w:val="24"/>
          <w:szCs w:val="24"/>
          <w:lang w:val="en-GB"/>
        </w:rPr>
        <w:t xml:space="preserve"> </w:t>
      </w:r>
      <w:sdt>
        <w:sdtPr>
          <w:rPr>
            <w:rFonts w:cstheme="minorHAnsi"/>
            <w:sz w:val="24"/>
            <w:szCs w:val="24"/>
            <w:lang w:val="en-GB"/>
          </w:rPr>
          <w:alias w:val="Don't edit this field"/>
          <w:tag w:val="CitaviPlaceholder#a35b2b41-fc3f-4075-9cd7-41ca71ae9516"/>
          <w:id w:val="931399544"/>
          <w:placeholder>
            <w:docPart w:val="7D8A998BE41C4B90B53C87FDFECAE108"/>
          </w:placeholder>
        </w:sdtPr>
        <w:sdtEndPr/>
        <w:sdtContent>
          <w:r w:rsidRPr="00D60C68">
            <w:rPr>
              <w:rFonts w:cstheme="minorHAnsi"/>
              <w:sz w:val="24"/>
              <w:szCs w:val="24"/>
              <w:lang w:val="en-GB"/>
            </w:rPr>
            <w:fldChar w:fldCharType="begin"/>
          </w:r>
          <w:r w:rsidRPr="00D60C68">
            <w:rPr>
              <w:rFonts w:cstheme="minorHAnsi"/>
              <w:sz w:val="24"/>
              <w:szCs w:val="24"/>
              <w:lang w:val="en-GB"/>
            </w:rPr>
            <w:instrText>ADDIN CitaviPlaceholder{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}</w:instrText>
          </w:r>
          <w:r w:rsidRPr="00D60C68">
            <w:rPr>
              <w:rFonts w:cstheme="minorHAnsi"/>
              <w:sz w:val="24"/>
              <w:szCs w:val="24"/>
              <w:lang w:val="en-GB"/>
            </w:rPr>
            <w:fldChar w:fldCharType="separate"/>
          </w:r>
          <w:r w:rsidRPr="00D60C68">
            <w:rPr>
              <w:rFonts w:cstheme="minorHAnsi"/>
              <w:sz w:val="24"/>
              <w:szCs w:val="24"/>
              <w:lang w:val="en-GB"/>
            </w:rPr>
            <w:t>(2003)</w:t>
          </w:r>
          <w:r w:rsidRPr="00D60C68">
            <w:rPr>
              <w:rFonts w:cstheme="minorHAnsi"/>
              <w:sz w:val="24"/>
              <w:szCs w:val="24"/>
              <w:lang w:val="en-GB"/>
            </w:rPr>
            <w:fldChar w:fldCharType="end"/>
          </w:r>
        </w:sdtContent>
      </w:sdt>
      <w:r w:rsidRPr="00D60C68">
        <w:rPr>
          <w:rFonts w:cstheme="minorHAnsi"/>
          <w:sz w:val="24"/>
          <w:szCs w:val="24"/>
          <w:lang w:val="en-GB"/>
        </w:rPr>
        <w:t>). REPRO has integrated methods for calculating N fluxes and N pools based on available farm data, for example symbiotic N</w:t>
      </w:r>
      <w:r w:rsidRPr="00D60C68">
        <w:rPr>
          <w:rFonts w:cstheme="minorHAnsi"/>
          <w:sz w:val="24"/>
          <w:szCs w:val="24"/>
          <w:vertAlign w:val="subscript"/>
          <w:lang w:val="en-GB"/>
        </w:rPr>
        <w:t>2</w:t>
      </w:r>
      <w:r w:rsidRPr="00D60C68">
        <w:rPr>
          <w:rFonts w:cstheme="minorHAnsi"/>
          <w:sz w:val="24"/>
          <w:szCs w:val="24"/>
          <w:lang w:val="en-GB"/>
        </w:rPr>
        <w:t xml:space="preserve"> fixation, N fluxes in livestock keeping and turnover in soil. It evaluates all relevant N flows in the system soil – plant – animal – environment (Fig. 2). The modelling approach used in this study is described in detail in </w:t>
      </w:r>
      <w:sdt>
        <w:sdtPr>
          <w:rPr>
            <w:rFonts w:cstheme="minorHAnsi"/>
            <w:sz w:val="24"/>
            <w:szCs w:val="24"/>
            <w:lang w:val="en-GB"/>
          </w:rPr>
          <w:alias w:val="Don't edit this field"/>
          <w:tag w:val="CitaviPlaceholder#24d6b91d-e8de-41be-bb64-158eee1794fc"/>
          <w:id w:val="1955290583"/>
          <w:placeholder>
            <w:docPart w:val="7D8A998BE41C4B90B53C87FDFECAE108"/>
          </w:placeholder>
        </w:sdtPr>
        <w:sdtEndPr/>
        <w:sdtContent>
          <w:r w:rsidRPr="00D60C68">
            <w:rPr>
              <w:rFonts w:cstheme="minorHAnsi"/>
              <w:sz w:val="24"/>
              <w:szCs w:val="24"/>
              <w:lang w:val="en-GB"/>
            </w:rPr>
            <w:fldChar w:fldCharType="begin"/>
          </w:r>
          <w:r w:rsidRPr="00D60C68">
            <w:rPr>
              <w:rFonts w:cstheme="minorHAnsi"/>
              <w:sz w:val="24"/>
              <w:szCs w:val="24"/>
              <w:lang w:val="en-GB"/>
            </w:rPr>
            <w:instrText>ADDIN CitaviPlaceholder{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}</w:instrText>
          </w:r>
          <w:r w:rsidRPr="00D60C68">
            <w:rPr>
              <w:rFonts w:cstheme="minorHAnsi"/>
              <w:sz w:val="24"/>
              <w:szCs w:val="24"/>
              <w:lang w:val="en-GB"/>
            </w:rPr>
            <w:fldChar w:fldCharType="separate"/>
          </w:r>
          <w:r w:rsidRPr="00D60C68">
            <w:rPr>
              <w:rFonts w:cstheme="minorHAnsi"/>
              <w:sz w:val="24"/>
              <w:szCs w:val="24"/>
              <w:lang w:val="en-GB"/>
            </w:rPr>
            <w:t>Küstermann et al.</w:t>
          </w:r>
          <w:r w:rsidRPr="00D60C68">
            <w:rPr>
              <w:rFonts w:cstheme="minorHAnsi"/>
              <w:sz w:val="24"/>
              <w:szCs w:val="24"/>
              <w:lang w:val="en-GB"/>
            </w:rPr>
            <w:fldChar w:fldCharType="end"/>
          </w:r>
        </w:sdtContent>
      </w:sdt>
      <w:r w:rsidRPr="00D60C68">
        <w:rPr>
          <w:rFonts w:cstheme="minorHAnsi"/>
          <w:sz w:val="24"/>
          <w:szCs w:val="24"/>
          <w:lang w:val="en-GB"/>
        </w:rPr>
        <w:t xml:space="preserve"> </w:t>
      </w:r>
      <w:sdt>
        <w:sdtPr>
          <w:rPr>
            <w:rFonts w:cstheme="minorHAnsi"/>
            <w:sz w:val="24"/>
            <w:szCs w:val="24"/>
            <w:lang w:val="en-GB"/>
          </w:rPr>
          <w:alias w:val="Don't edit this field"/>
          <w:tag w:val="CitaviPlaceholder#57339ac0-0bbc-4da3-9f0c-c704356bc180"/>
          <w:id w:val="1676997110"/>
          <w:placeholder>
            <w:docPart w:val="7D8A998BE41C4B90B53C87FDFECAE108"/>
          </w:placeholder>
        </w:sdtPr>
        <w:sdtEndPr/>
        <w:sdtContent>
          <w:r w:rsidRPr="00D60C68">
            <w:rPr>
              <w:rFonts w:cstheme="minorHAnsi"/>
              <w:sz w:val="24"/>
              <w:szCs w:val="24"/>
              <w:lang w:val="en-GB"/>
            </w:rPr>
            <w:fldChar w:fldCharType="begin"/>
          </w:r>
          <w:r w:rsidRPr="00D60C68">
            <w:rPr>
              <w:rFonts w:cstheme="minorHAnsi"/>
              <w:sz w:val="24"/>
              <w:szCs w:val="24"/>
              <w:lang w:val="en-GB"/>
            </w:rPr>
            <w:instrText>ADDIN CitaviPlaceholder{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}</w:instrText>
          </w:r>
          <w:r w:rsidRPr="00D60C68">
            <w:rPr>
              <w:rFonts w:cstheme="minorHAnsi"/>
              <w:sz w:val="24"/>
              <w:szCs w:val="24"/>
              <w:lang w:val="en-GB"/>
            </w:rPr>
            <w:fldChar w:fldCharType="separate"/>
          </w:r>
          <w:r w:rsidRPr="00D60C68">
            <w:rPr>
              <w:rFonts w:cstheme="minorHAnsi"/>
              <w:sz w:val="24"/>
              <w:szCs w:val="24"/>
              <w:lang w:val="en-GB"/>
            </w:rPr>
            <w:t>(2010)</w:t>
          </w:r>
          <w:r w:rsidRPr="00D60C68">
            <w:rPr>
              <w:rFonts w:cstheme="minorHAnsi"/>
              <w:sz w:val="24"/>
              <w:szCs w:val="24"/>
              <w:lang w:val="en-GB"/>
            </w:rPr>
            <w:fldChar w:fldCharType="end"/>
          </w:r>
        </w:sdtContent>
      </w:sdt>
      <w:r w:rsidRPr="00D60C68">
        <w:rPr>
          <w:rFonts w:cstheme="minorHAnsi"/>
          <w:sz w:val="24"/>
          <w:szCs w:val="24"/>
          <w:lang w:val="en-GB"/>
        </w:rPr>
        <w:t>. One advantage of the REPRO model is that it</w:t>
      </w:r>
      <w:r w:rsidRPr="00D60C68">
        <w:rPr>
          <w:rStyle w:val="tlid-translation"/>
          <w:sz w:val="24"/>
          <w:szCs w:val="24"/>
          <w:lang w:val="en"/>
        </w:rPr>
        <w:t xml:space="preserve"> allows a system analysis and links different partial balances of subsystems, e.g. soil surface balance, livestock balance and farm</w:t>
      </w:r>
      <w:r w:rsidR="0072423D" w:rsidRPr="00D60C68">
        <w:rPr>
          <w:rStyle w:val="tlid-translation"/>
          <w:sz w:val="24"/>
          <w:szCs w:val="24"/>
          <w:lang w:val="en"/>
        </w:rPr>
        <w:t>-</w:t>
      </w:r>
      <w:r w:rsidRPr="00D60C68">
        <w:rPr>
          <w:rStyle w:val="tlid-translation"/>
          <w:sz w:val="24"/>
          <w:szCs w:val="24"/>
          <w:lang w:val="en"/>
        </w:rPr>
        <w:t>gate balance.</w:t>
      </w:r>
      <w:r w:rsidR="002B4A3F" w:rsidRPr="00D60C68">
        <w:rPr>
          <w:rStyle w:val="tlid-translation"/>
          <w:sz w:val="24"/>
          <w:szCs w:val="24"/>
          <w:lang w:val="en"/>
        </w:rPr>
        <w:t xml:space="preserve"> </w:t>
      </w:r>
      <w:r w:rsidRPr="00D60C68">
        <w:rPr>
          <w:rFonts w:cstheme="minorHAnsi"/>
          <w:color w:val="000000"/>
          <w:sz w:val="24"/>
          <w:szCs w:val="24"/>
          <w:lang w:val="en-GB"/>
        </w:rPr>
        <w:t xml:space="preserve">The farms were analysed using the whole-farm approach. </w:t>
      </w:r>
      <w:r w:rsidRPr="00D60C68">
        <w:rPr>
          <w:rFonts w:cstheme="minorHAnsi"/>
          <w:sz w:val="24"/>
          <w:szCs w:val="24"/>
          <w:lang w:val="en-GB"/>
        </w:rPr>
        <w:t xml:space="preserve">N input, N output, </w:t>
      </w:r>
      <w:r w:rsidR="00CC30EC" w:rsidRPr="00D60C68">
        <w:rPr>
          <w:rFonts w:cstheme="minorHAnsi"/>
          <w:sz w:val="24"/>
          <w:szCs w:val="24"/>
          <w:lang w:val="en-GB"/>
        </w:rPr>
        <w:t>nitrogen</w:t>
      </w:r>
      <w:r w:rsidR="00617F92" w:rsidRPr="00D60C68">
        <w:rPr>
          <w:rFonts w:cstheme="minorHAnsi"/>
          <w:sz w:val="24"/>
          <w:szCs w:val="24"/>
          <w:lang w:val="en-GB"/>
        </w:rPr>
        <w:t>-</w:t>
      </w:r>
      <w:r w:rsidR="00CC30EC" w:rsidRPr="00D60C68">
        <w:rPr>
          <w:rFonts w:cstheme="minorHAnsi"/>
          <w:sz w:val="24"/>
          <w:szCs w:val="24"/>
          <w:lang w:val="en-GB"/>
        </w:rPr>
        <w:t xml:space="preserve">use </w:t>
      </w:r>
      <w:r w:rsidR="00CC30EC" w:rsidRPr="001877FA">
        <w:rPr>
          <w:rFonts w:cstheme="minorHAnsi"/>
          <w:sz w:val="24"/>
          <w:szCs w:val="24"/>
          <w:lang w:val="en-GB"/>
        </w:rPr>
        <w:t>efficiency</w:t>
      </w:r>
      <w:r w:rsidR="00CC30EC">
        <w:rPr>
          <w:rFonts w:cstheme="minorHAnsi"/>
          <w:sz w:val="24"/>
          <w:szCs w:val="24"/>
          <w:lang w:val="en-GB"/>
        </w:rPr>
        <w:t xml:space="preserve"> (</w:t>
      </w:r>
      <w:r w:rsidRPr="007869F7">
        <w:rPr>
          <w:rFonts w:cstheme="minorHAnsi"/>
          <w:sz w:val="24"/>
          <w:szCs w:val="24"/>
          <w:lang w:val="en-GB"/>
        </w:rPr>
        <w:t>NUE</w:t>
      </w:r>
      <w:r w:rsidR="00CC30EC">
        <w:rPr>
          <w:rFonts w:cstheme="minorHAnsi"/>
          <w:sz w:val="24"/>
          <w:szCs w:val="24"/>
          <w:lang w:val="en-GB"/>
        </w:rPr>
        <w:t>)</w:t>
      </w:r>
      <w:r w:rsidRPr="007869F7">
        <w:rPr>
          <w:rFonts w:cstheme="minorHAnsi"/>
          <w:sz w:val="24"/>
          <w:szCs w:val="24"/>
          <w:lang w:val="en-GB"/>
        </w:rPr>
        <w:t xml:space="preserve"> and N </w:t>
      </w:r>
      <w:r w:rsidR="00E73857">
        <w:rPr>
          <w:rFonts w:cstheme="minorHAnsi"/>
          <w:sz w:val="24"/>
          <w:szCs w:val="24"/>
          <w:lang w:val="en-GB"/>
        </w:rPr>
        <w:t>balance</w:t>
      </w:r>
      <w:r w:rsidRPr="007869F7">
        <w:rPr>
          <w:rFonts w:cstheme="minorHAnsi"/>
          <w:sz w:val="24"/>
          <w:szCs w:val="24"/>
          <w:lang w:val="en-GB"/>
        </w:rPr>
        <w:t xml:space="preserve"> of farm crop production </w:t>
      </w:r>
      <w:proofErr w:type="gramStart"/>
      <w:r w:rsidRPr="007869F7">
        <w:rPr>
          <w:rFonts w:cstheme="minorHAnsi"/>
          <w:sz w:val="24"/>
          <w:szCs w:val="24"/>
          <w:lang w:val="en-GB"/>
        </w:rPr>
        <w:t>were selected</w:t>
      </w:r>
      <w:proofErr w:type="gramEnd"/>
      <w:r w:rsidRPr="007869F7">
        <w:rPr>
          <w:rFonts w:cstheme="minorHAnsi"/>
          <w:sz w:val="24"/>
          <w:szCs w:val="24"/>
          <w:lang w:val="en-GB"/>
        </w:rPr>
        <w:t xml:space="preserve"> as parameters for both the arable and the dairy farming systems, to ensure comparability of the systems. </w:t>
      </w:r>
    </w:p>
    <w:p w:rsidR="002B4A3F" w:rsidRDefault="002B4A3F" w:rsidP="002B4A3F">
      <w:pPr>
        <w:autoSpaceDE w:val="0"/>
        <w:autoSpaceDN w:val="0"/>
        <w:adjustRightInd w:val="0"/>
        <w:spacing w:after="0" w:line="480" w:lineRule="auto"/>
        <w:jc w:val="both"/>
        <w:rPr>
          <w:rStyle w:val="tlid-translation"/>
          <w:i/>
          <w:sz w:val="24"/>
          <w:szCs w:val="24"/>
          <w:lang w:val="en-GB"/>
        </w:rPr>
      </w:pPr>
    </w:p>
    <w:p w:rsidR="002B4A3F" w:rsidRPr="00F75A41" w:rsidRDefault="002B4A3F" w:rsidP="002B4A3F">
      <w:pPr>
        <w:autoSpaceDE w:val="0"/>
        <w:autoSpaceDN w:val="0"/>
        <w:adjustRightInd w:val="0"/>
        <w:spacing w:after="0" w:line="480" w:lineRule="auto"/>
        <w:jc w:val="both"/>
        <w:rPr>
          <w:rFonts w:cstheme="minorHAnsi"/>
          <w:i/>
          <w:sz w:val="24"/>
          <w:szCs w:val="24"/>
          <w:lang w:val="en"/>
        </w:rPr>
      </w:pPr>
      <w:r>
        <w:rPr>
          <w:rStyle w:val="tlid-translation"/>
          <w:i/>
          <w:sz w:val="24"/>
          <w:szCs w:val="24"/>
          <w:lang w:val="en"/>
        </w:rPr>
        <w:t>N input</w:t>
      </w:r>
    </w:p>
    <w:p w:rsidR="00526951" w:rsidRDefault="00526951" w:rsidP="00526951">
      <w:pPr>
        <w:autoSpaceDE w:val="0"/>
        <w:autoSpaceDN w:val="0"/>
        <w:adjustRightInd w:val="0"/>
        <w:spacing w:after="0" w:line="480" w:lineRule="auto"/>
        <w:jc w:val="both"/>
        <w:rPr>
          <w:rFonts w:cstheme="minorHAnsi"/>
          <w:sz w:val="24"/>
          <w:szCs w:val="24"/>
          <w:lang w:val="en-GB"/>
        </w:rPr>
      </w:pPr>
      <w:r w:rsidRPr="007869F7">
        <w:rPr>
          <w:rFonts w:cstheme="minorHAnsi"/>
          <w:sz w:val="24"/>
          <w:szCs w:val="24"/>
          <w:lang w:val="en-GB"/>
        </w:rPr>
        <w:t>The N input included N fluxes from symbiotic N</w:t>
      </w:r>
      <w:r w:rsidRPr="007869F7">
        <w:rPr>
          <w:rFonts w:cstheme="minorHAnsi"/>
          <w:sz w:val="24"/>
          <w:szCs w:val="24"/>
          <w:vertAlign w:val="subscript"/>
          <w:lang w:val="en-GB"/>
        </w:rPr>
        <w:t>2</w:t>
      </w:r>
      <w:r w:rsidRPr="007869F7">
        <w:rPr>
          <w:rFonts w:cstheme="minorHAnsi"/>
          <w:sz w:val="24"/>
          <w:szCs w:val="24"/>
          <w:lang w:val="en-GB"/>
        </w:rPr>
        <w:t xml:space="preserve"> fixation, N mineral fertilizers, N organic fertilizers, and N </w:t>
      </w:r>
      <w:r>
        <w:rPr>
          <w:rFonts w:cstheme="minorHAnsi"/>
          <w:sz w:val="24"/>
          <w:szCs w:val="24"/>
          <w:lang w:val="en-GB"/>
        </w:rPr>
        <w:t>atmospheric deposition.</w:t>
      </w:r>
    </w:p>
    <w:p w:rsidR="00241BF4" w:rsidRPr="007869F7" w:rsidRDefault="00241BF4" w:rsidP="00526951">
      <w:pPr>
        <w:autoSpaceDE w:val="0"/>
        <w:autoSpaceDN w:val="0"/>
        <w:adjustRightInd w:val="0"/>
        <w:spacing w:after="0" w:line="480" w:lineRule="auto"/>
        <w:jc w:val="both"/>
        <w:rPr>
          <w:rFonts w:cstheme="minorHAnsi"/>
          <w:sz w:val="24"/>
          <w:szCs w:val="24"/>
          <w:lang w:val="en-GB"/>
        </w:rPr>
      </w:pPr>
    </w:p>
    <w:p w:rsidR="00526951" w:rsidRDefault="00526951" w:rsidP="00526951">
      <w:pPr>
        <w:spacing w:line="480" w:lineRule="auto"/>
        <w:jc w:val="both"/>
        <w:rPr>
          <w:rFonts w:cstheme="minorHAnsi"/>
          <w:sz w:val="24"/>
          <w:szCs w:val="24"/>
          <w:lang w:val="en-US"/>
        </w:rPr>
      </w:pPr>
      <w:r w:rsidRPr="00640E88">
        <w:rPr>
          <w:rFonts w:cstheme="minorHAnsi"/>
          <w:b/>
          <w:sz w:val="24"/>
          <w:szCs w:val="24"/>
          <w:lang w:val="en-US"/>
        </w:rPr>
        <w:t>Soil organic N depletion or accumulation (∆ SON)</w:t>
      </w:r>
      <w:r w:rsidRPr="007869F7">
        <w:rPr>
          <w:rFonts w:cstheme="minorHAnsi"/>
          <w:sz w:val="24"/>
          <w:szCs w:val="24"/>
          <w:lang w:val="en-US"/>
        </w:rPr>
        <w:t xml:space="preserve"> in farmed fields w</w:t>
      </w:r>
      <w:r w:rsidR="00617F92">
        <w:rPr>
          <w:rFonts w:cstheme="minorHAnsi"/>
          <w:sz w:val="24"/>
          <w:szCs w:val="24"/>
          <w:lang w:val="en-US"/>
        </w:rPr>
        <w:t>as</w:t>
      </w:r>
      <w:r w:rsidRPr="007869F7">
        <w:rPr>
          <w:rFonts w:cstheme="minorHAnsi"/>
          <w:sz w:val="24"/>
          <w:szCs w:val="24"/>
          <w:lang w:val="en-US"/>
        </w:rPr>
        <w:t xml:space="preserve"> calculated based on algorithm</w:t>
      </w:r>
      <w:r w:rsidR="00617F92">
        <w:rPr>
          <w:rFonts w:cstheme="minorHAnsi"/>
          <w:sz w:val="24"/>
          <w:szCs w:val="24"/>
          <w:lang w:val="en-US"/>
        </w:rPr>
        <w:t>s</w:t>
      </w:r>
      <w:r w:rsidRPr="007869F7">
        <w:rPr>
          <w:rFonts w:cstheme="minorHAnsi"/>
          <w:sz w:val="24"/>
          <w:szCs w:val="24"/>
          <w:lang w:val="en-US"/>
        </w:rPr>
        <w:t xml:space="preserve"> </w:t>
      </w:r>
      <w:r w:rsidR="00617F92">
        <w:rPr>
          <w:rFonts w:cstheme="minorHAnsi"/>
          <w:sz w:val="24"/>
          <w:szCs w:val="24"/>
          <w:lang w:val="en-US"/>
        </w:rPr>
        <w:t>in</w:t>
      </w:r>
      <w:r w:rsidRPr="007869F7">
        <w:rPr>
          <w:rFonts w:cstheme="minorHAnsi"/>
          <w:sz w:val="24"/>
          <w:szCs w:val="24"/>
          <w:lang w:val="en-US"/>
        </w:rPr>
        <w:t xml:space="preserve"> the REPRO</w:t>
      </w:r>
      <w:r w:rsidR="00617F92">
        <w:rPr>
          <w:rFonts w:cstheme="minorHAnsi"/>
          <w:sz w:val="24"/>
          <w:szCs w:val="24"/>
          <w:lang w:val="en-US"/>
        </w:rPr>
        <w:t xml:space="preserve"> model</w:t>
      </w:r>
      <w:r w:rsidRPr="007869F7">
        <w:rPr>
          <w:rFonts w:cstheme="minorHAnsi"/>
          <w:sz w:val="24"/>
          <w:szCs w:val="24"/>
          <w:lang w:val="en-US"/>
        </w:rPr>
        <w:t xml:space="preserve"> </w:t>
      </w:r>
      <w:sdt>
        <w:sdtPr>
          <w:rPr>
            <w:rFonts w:cstheme="minorHAnsi"/>
            <w:sz w:val="24"/>
            <w:szCs w:val="24"/>
            <w:lang w:val="en-US"/>
          </w:rPr>
          <w:alias w:val="Don't edit this field"/>
          <w:tag w:val="CitaviPlaceholder#a4b34410-7db0-4801-b5e9-986f6cfd663b"/>
          <w:id w:val="-1035957610"/>
          <w:placeholder>
            <w:docPart w:val="7D8A998BE41C4B90B53C87FDFECAE108"/>
          </w:placeholder>
        </w:sdtPr>
        <w:sdtEndPr/>
        <w:sdtContent>
          <w:r w:rsidRPr="007869F7">
            <w:rPr>
              <w:rFonts w:cstheme="minorHAnsi"/>
              <w:sz w:val="24"/>
              <w:szCs w:val="24"/>
              <w:lang w:val="en-US"/>
            </w:rPr>
            <w:fldChar w:fldCharType="begin"/>
          </w:r>
          <w:r>
            <w:rPr>
              <w:rFonts w:cstheme="minorHAnsi"/>
              <w:sz w:val="24"/>
              <w:szCs w:val="24"/>
              <w:lang w:val="en-US"/>
            </w:rPr>
            <w:instrText>ADDIN CitaviPlaceholder{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}</w:instrText>
          </w:r>
          <w:r w:rsidRPr="007869F7">
            <w:rPr>
              <w:rFonts w:cstheme="minorHAnsi"/>
              <w:sz w:val="24"/>
              <w:szCs w:val="24"/>
              <w:lang w:val="en-US"/>
            </w:rPr>
            <w:fldChar w:fldCharType="separate"/>
          </w:r>
          <w:r>
            <w:rPr>
              <w:rFonts w:cstheme="minorHAnsi"/>
              <w:sz w:val="24"/>
              <w:szCs w:val="24"/>
              <w:lang w:val="en-US"/>
            </w:rPr>
            <w:t>(Hülsbergen 2003; Küstermann et al. 2010)</w:t>
          </w:r>
          <w:r w:rsidRPr="007869F7">
            <w:rPr>
              <w:rFonts w:cstheme="minorHAnsi"/>
              <w:sz w:val="24"/>
              <w:szCs w:val="24"/>
              <w:lang w:val="en-US"/>
            </w:rPr>
            <w:fldChar w:fldCharType="end"/>
          </w:r>
        </w:sdtContent>
      </w:sdt>
      <w:r w:rsidR="00C97EE5">
        <w:rPr>
          <w:rFonts w:cstheme="minorHAnsi"/>
          <w:sz w:val="24"/>
          <w:szCs w:val="24"/>
          <w:lang w:val="en-US"/>
        </w:rPr>
        <w:t>. These</w:t>
      </w:r>
      <w:r w:rsidRPr="007869F7">
        <w:rPr>
          <w:rFonts w:cstheme="minorHAnsi"/>
          <w:sz w:val="24"/>
          <w:szCs w:val="24"/>
          <w:lang w:val="en-US"/>
        </w:rPr>
        <w:t xml:space="preserve"> consider site conditions (soil texture), </w:t>
      </w:r>
      <w:r w:rsidR="00617F92">
        <w:rPr>
          <w:rFonts w:cstheme="minorHAnsi"/>
          <w:sz w:val="24"/>
          <w:szCs w:val="24"/>
          <w:lang w:val="en-US"/>
        </w:rPr>
        <w:t xml:space="preserve">and </w:t>
      </w:r>
      <w:r w:rsidRPr="007869F7">
        <w:rPr>
          <w:rFonts w:cstheme="minorHAnsi"/>
          <w:sz w:val="24"/>
          <w:szCs w:val="24"/>
          <w:lang w:val="en-US"/>
        </w:rPr>
        <w:t xml:space="preserve">specific effects of crops and cultivation methods (depending on yield, N uptake, mineral N input, soil tillage) and organic fertilizers (depending on quality </w:t>
      </w:r>
      <w:r w:rsidRPr="007869F7">
        <w:rPr>
          <w:rFonts w:cstheme="minorHAnsi"/>
          <w:sz w:val="24"/>
          <w:szCs w:val="24"/>
          <w:lang w:val="en-US"/>
        </w:rPr>
        <w:lastRenderedPageBreak/>
        <w:t xml:space="preserve">and quantity) on the organic </w:t>
      </w:r>
      <w:r w:rsidR="0072423D">
        <w:rPr>
          <w:rFonts w:cstheme="minorHAnsi"/>
          <w:sz w:val="24"/>
          <w:szCs w:val="24"/>
          <w:lang w:val="en-US"/>
        </w:rPr>
        <w:t>N</w:t>
      </w:r>
      <w:r w:rsidR="0072423D" w:rsidRPr="007869F7">
        <w:rPr>
          <w:rFonts w:cstheme="minorHAnsi"/>
          <w:sz w:val="24"/>
          <w:szCs w:val="24"/>
          <w:lang w:val="en-US"/>
        </w:rPr>
        <w:t xml:space="preserve"> </w:t>
      </w:r>
      <w:r w:rsidRPr="007869F7">
        <w:rPr>
          <w:rFonts w:cstheme="minorHAnsi"/>
          <w:sz w:val="24"/>
          <w:szCs w:val="24"/>
          <w:lang w:val="en-US"/>
        </w:rPr>
        <w:t xml:space="preserve">pool of the soil (N mineralization or immobilization). The parameters used were derived in long-term field experiments running for more than 20 years with various crop rotations and fertilization patterns in regions </w:t>
      </w:r>
      <w:r w:rsidR="00617F92">
        <w:rPr>
          <w:rFonts w:cstheme="minorHAnsi"/>
          <w:sz w:val="24"/>
          <w:szCs w:val="24"/>
          <w:lang w:val="en-US"/>
        </w:rPr>
        <w:t>with</w:t>
      </w:r>
      <w:r w:rsidRPr="007869F7">
        <w:rPr>
          <w:rFonts w:cstheme="minorHAnsi"/>
          <w:sz w:val="24"/>
          <w:szCs w:val="24"/>
          <w:lang w:val="en-US"/>
        </w:rPr>
        <w:t xml:space="preserve"> different soil</w:t>
      </w:r>
      <w:r w:rsidR="00617F92">
        <w:rPr>
          <w:rFonts w:cstheme="minorHAnsi"/>
          <w:sz w:val="24"/>
          <w:szCs w:val="24"/>
          <w:lang w:val="en-US"/>
        </w:rPr>
        <w:t xml:space="preserve"> properties</w:t>
      </w:r>
      <w:r w:rsidRPr="007869F7">
        <w:rPr>
          <w:rFonts w:cstheme="minorHAnsi"/>
          <w:sz w:val="24"/>
          <w:szCs w:val="24"/>
          <w:lang w:val="en-US"/>
        </w:rPr>
        <w:t xml:space="preserve"> and climate conditions </w:t>
      </w:r>
      <w:sdt>
        <w:sdtPr>
          <w:rPr>
            <w:rFonts w:cstheme="minorHAnsi"/>
            <w:sz w:val="24"/>
            <w:szCs w:val="24"/>
            <w:lang w:val="en-US"/>
          </w:rPr>
          <w:alias w:val="Don't edit this field"/>
          <w:tag w:val="CitaviPlaceholder#0e3fedc2-377b-402d-adbc-14b9fb64e60e"/>
          <w:id w:val="1871798396"/>
          <w:placeholder>
            <w:docPart w:val="7D8A998BE41C4B90B53C87FDFECAE108"/>
          </w:placeholder>
        </w:sdtPr>
        <w:sdtEndPr/>
        <w:sdtContent>
          <w:r w:rsidRPr="007869F7">
            <w:rPr>
              <w:rFonts w:cstheme="minorHAnsi"/>
              <w:sz w:val="24"/>
              <w:szCs w:val="24"/>
              <w:lang w:val="en-US"/>
            </w:rPr>
            <w:fldChar w:fldCharType="begin"/>
          </w:r>
          <w:r>
            <w:rPr>
              <w:rFonts w:cstheme="minorHAnsi"/>
              <w:sz w:val="24"/>
              <w:szCs w:val="24"/>
              <w:lang w:val="en-US"/>
            </w:rPr>
            <w:instrText>ADDIN CitaviPlaceholder{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}</w:instrText>
          </w:r>
          <w:r w:rsidRPr="007869F7">
            <w:rPr>
              <w:rFonts w:cstheme="minorHAnsi"/>
              <w:sz w:val="24"/>
              <w:szCs w:val="24"/>
              <w:lang w:val="en-US"/>
            </w:rPr>
            <w:fldChar w:fldCharType="separate"/>
          </w:r>
          <w:r>
            <w:rPr>
              <w:rFonts w:cstheme="minorHAnsi"/>
              <w:sz w:val="24"/>
              <w:szCs w:val="24"/>
              <w:lang w:val="en-US"/>
            </w:rPr>
            <w:t>(Küstermann et al. 2008)</w:t>
          </w:r>
          <w:r w:rsidRPr="007869F7">
            <w:rPr>
              <w:rFonts w:cstheme="minorHAnsi"/>
              <w:sz w:val="24"/>
              <w:szCs w:val="24"/>
              <w:lang w:val="en-US"/>
            </w:rPr>
            <w:fldChar w:fldCharType="end"/>
          </w:r>
        </w:sdtContent>
      </w:sdt>
      <w:r w:rsidRPr="007869F7">
        <w:rPr>
          <w:rFonts w:cstheme="minorHAnsi"/>
          <w:sz w:val="24"/>
          <w:szCs w:val="24"/>
          <w:lang w:val="en-US"/>
        </w:rPr>
        <w:t>.</w:t>
      </w:r>
    </w:p>
    <w:p w:rsidR="00241BF4" w:rsidRPr="007869F7" w:rsidRDefault="00241BF4" w:rsidP="00526951">
      <w:pPr>
        <w:spacing w:line="480" w:lineRule="auto"/>
        <w:jc w:val="both"/>
        <w:rPr>
          <w:rFonts w:cstheme="minorHAnsi"/>
          <w:sz w:val="24"/>
          <w:szCs w:val="24"/>
          <w:lang w:val="en-US"/>
        </w:rPr>
      </w:pPr>
    </w:p>
    <w:p w:rsidR="00526951" w:rsidRPr="001877FA" w:rsidRDefault="00526951" w:rsidP="00526951">
      <w:pPr>
        <w:spacing w:line="480" w:lineRule="auto"/>
        <w:jc w:val="both"/>
        <w:rPr>
          <w:rFonts w:cstheme="minorHAnsi"/>
          <w:sz w:val="24"/>
          <w:szCs w:val="24"/>
          <w:lang w:val="en-US"/>
        </w:rPr>
      </w:pPr>
      <w:r w:rsidRPr="00640E88">
        <w:rPr>
          <w:rFonts w:cstheme="minorHAnsi"/>
          <w:b/>
          <w:sz w:val="24"/>
          <w:szCs w:val="24"/>
          <w:lang w:val="en-US"/>
        </w:rPr>
        <w:t>The symbiotic N</w:t>
      </w:r>
      <w:r w:rsidRPr="00640E88">
        <w:rPr>
          <w:rFonts w:cstheme="minorHAnsi"/>
          <w:b/>
          <w:sz w:val="24"/>
          <w:szCs w:val="24"/>
          <w:vertAlign w:val="subscript"/>
          <w:lang w:val="en-US"/>
        </w:rPr>
        <w:t>2</w:t>
      </w:r>
      <w:r w:rsidRPr="00640E88">
        <w:rPr>
          <w:rFonts w:cstheme="minorHAnsi"/>
          <w:b/>
          <w:sz w:val="24"/>
          <w:szCs w:val="24"/>
          <w:lang w:val="en-US"/>
        </w:rPr>
        <w:t xml:space="preserve"> fixation </w:t>
      </w:r>
      <w:r w:rsidR="00617F92">
        <w:rPr>
          <w:rFonts w:cstheme="minorHAnsi"/>
          <w:b/>
          <w:sz w:val="24"/>
          <w:szCs w:val="24"/>
          <w:lang w:val="en-US"/>
        </w:rPr>
        <w:t>by</w:t>
      </w:r>
      <w:r w:rsidRPr="00640E88">
        <w:rPr>
          <w:rFonts w:cstheme="minorHAnsi"/>
          <w:b/>
          <w:sz w:val="24"/>
          <w:szCs w:val="24"/>
          <w:lang w:val="en-US"/>
        </w:rPr>
        <w:t xml:space="preserve"> legume crops</w:t>
      </w:r>
      <w:r w:rsidRPr="007869F7">
        <w:rPr>
          <w:rFonts w:cstheme="minorHAnsi"/>
          <w:sz w:val="24"/>
          <w:szCs w:val="24"/>
          <w:lang w:val="en-US"/>
        </w:rPr>
        <w:t xml:space="preserve"> was calculated based on the assumption that (1) N</w:t>
      </w:r>
      <w:r w:rsidRPr="007869F7">
        <w:rPr>
          <w:rFonts w:cstheme="minorHAnsi"/>
          <w:sz w:val="24"/>
          <w:szCs w:val="24"/>
          <w:vertAlign w:val="subscript"/>
          <w:lang w:val="en-US"/>
        </w:rPr>
        <w:t>2</w:t>
      </w:r>
      <w:r w:rsidRPr="007869F7">
        <w:rPr>
          <w:rFonts w:cstheme="minorHAnsi"/>
          <w:sz w:val="24"/>
          <w:szCs w:val="24"/>
          <w:lang w:val="en-US"/>
        </w:rPr>
        <w:t xml:space="preserve"> fixation increases with increasing yield </w:t>
      </w:r>
      <w:sdt>
        <w:sdtPr>
          <w:rPr>
            <w:rFonts w:cstheme="minorHAnsi"/>
            <w:sz w:val="24"/>
            <w:szCs w:val="24"/>
            <w:lang w:val="en-US"/>
          </w:rPr>
          <w:alias w:val="Don't edit this field"/>
          <w:tag w:val="CitaviPlaceholder#5277fff6-7feb-4d30-b65d-ed2ba1406487"/>
          <w:id w:val="-1774311367"/>
          <w:placeholder>
            <w:docPart w:val="7D8A998BE41C4B90B53C87FDFECAE108"/>
          </w:placeholder>
        </w:sdtPr>
        <w:sdtEndPr/>
        <w:sdtContent>
          <w:r w:rsidRPr="007869F7">
            <w:rPr>
              <w:rFonts w:cstheme="minorHAnsi"/>
              <w:sz w:val="24"/>
              <w:szCs w:val="24"/>
              <w:lang w:val="en-US"/>
            </w:rPr>
            <w:fldChar w:fldCharType="begin"/>
          </w:r>
          <w:r>
            <w:rPr>
              <w:rFonts w:cstheme="minorHAnsi"/>
              <w:sz w:val="24"/>
              <w:szCs w:val="24"/>
              <w:lang w:val="en-US"/>
            </w:rPr>
            <w:instrText>ADDIN CitaviPlaceholder{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}</w:instrText>
          </w:r>
          <w:r w:rsidRPr="007869F7">
            <w:rPr>
              <w:rFonts w:cstheme="minorHAnsi"/>
              <w:sz w:val="24"/>
              <w:szCs w:val="24"/>
              <w:lang w:val="en-US"/>
            </w:rPr>
            <w:fldChar w:fldCharType="separate"/>
          </w:r>
          <w:r>
            <w:rPr>
              <w:rFonts w:cstheme="minorHAnsi"/>
              <w:sz w:val="24"/>
              <w:szCs w:val="24"/>
              <w:lang w:val="en-US"/>
            </w:rPr>
            <w:t>(Carlsson and Huss-Danell 2003; Høgh-Jensen et al. 2004)</w:t>
          </w:r>
          <w:r w:rsidRPr="007869F7">
            <w:rPr>
              <w:rFonts w:cstheme="minorHAnsi"/>
              <w:sz w:val="24"/>
              <w:szCs w:val="24"/>
              <w:lang w:val="en-US"/>
            </w:rPr>
            <w:fldChar w:fldCharType="end"/>
          </w:r>
        </w:sdtContent>
      </w:sdt>
      <w:r w:rsidRPr="007869F7">
        <w:rPr>
          <w:rFonts w:cstheme="minorHAnsi"/>
          <w:sz w:val="24"/>
          <w:szCs w:val="24"/>
          <w:lang w:val="en-US"/>
        </w:rPr>
        <w:t xml:space="preserve"> and (2) the N fixed by crops contributes to a specific share of the N uptake. The </w:t>
      </w:r>
      <w:r w:rsidRPr="001877FA">
        <w:rPr>
          <w:rFonts w:cstheme="minorHAnsi"/>
          <w:sz w:val="24"/>
          <w:szCs w:val="24"/>
          <w:lang w:val="en-US"/>
        </w:rPr>
        <w:t xml:space="preserve">corresponding equations were presented by </w:t>
      </w:r>
      <w:sdt>
        <w:sdtPr>
          <w:rPr>
            <w:rFonts w:cstheme="minorHAnsi"/>
            <w:sz w:val="24"/>
            <w:szCs w:val="24"/>
            <w:lang w:val="en-US"/>
          </w:rPr>
          <w:alias w:val="Don't edit this field"/>
          <w:tag w:val="CitaviPlaceholder#0b50f366-a793-4b23-9850-b4c25b6bcbc1"/>
          <w:id w:val="-1075812055"/>
          <w:placeholder>
            <w:docPart w:val="7D8A998BE41C4B90B53C87FDFECAE108"/>
          </w:placeholder>
        </w:sdtPr>
        <w:sdtEndPr/>
        <w:sdtContent>
          <w:r w:rsidRPr="001877FA">
            <w:rPr>
              <w:rFonts w:cstheme="minorHAnsi"/>
              <w:sz w:val="24"/>
              <w:szCs w:val="24"/>
              <w:lang w:val="en-US"/>
            </w:rPr>
            <w:fldChar w:fldCharType="begin"/>
          </w:r>
          <w:r w:rsidRPr="001877FA">
            <w:rPr>
              <w:rFonts w:cstheme="minorHAnsi"/>
              <w:sz w:val="24"/>
              <w:szCs w:val="24"/>
              <w:lang w:val="en-US"/>
            </w:rPr>
            <w:instrText>ADDIN CitaviPlaceholder{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}</w:instrText>
          </w:r>
          <w:r w:rsidRPr="001877FA">
            <w:rPr>
              <w:rFonts w:cstheme="minorHAnsi"/>
              <w:sz w:val="24"/>
              <w:szCs w:val="24"/>
              <w:lang w:val="en-US"/>
            </w:rPr>
            <w:fldChar w:fldCharType="separate"/>
          </w:r>
          <w:r w:rsidRPr="001877FA">
            <w:rPr>
              <w:rFonts w:cstheme="minorHAnsi"/>
              <w:sz w:val="24"/>
              <w:szCs w:val="24"/>
              <w:lang w:val="en-US"/>
            </w:rPr>
            <w:t>Küstermann et al.</w:t>
          </w:r>
          <w:r w:rsidRPr="001877FA">
            <w:rPr>
              <w:rFonts w:cstheme="minorHAnsi"/>
              <w:sz w:val="24"/>
              <w:szCs w:val="24"/>
              <w:lang w:val="en-US"/>
            </w:rPr>
            <w:fldChar w:fldCharType="end"/>
          </w:r>
        </w:sdtContent>
      </w:sdt>
      <w:r w:rsidRPr="001877FA">
        <w:rPr>
          <w:rFonts w:cstheme="minorHAnsi"/>
          <w:sz w:val="24"/>
          <w:szCs w:val="24"/>
          <w:lang w:val="en-US"/>
        </w:rPr>
        <w:t xml:space="preserve"> </w:t>
      </w:r>
      <w:sdt>
        <w:sdtPr>
          <w:rPr>
            <w:rFonts w:cstheme="minorHAnsi"/>
            <w:sz w:val="24"/>
            <w:szCs w:val="24"/>
            <w:lang w:val="en-US"/>
          </w:rPr>
          <w:alias w:val="Don't edit this field"/>
          <w:tag w:val="CitaviPlaceholder#71f82cb3-2442-4a32-b470-48039440a83d"/>
          <w:id w:val="-1936970653"/>
          <w:placeholder>
            <w:docPart w:val="7D8A998BE41C4B90B53C87FDFECAE108"/>
          </w:placeholder>
        </w:sdtPr>
        <w:sdtEndPr/>
        <w:sdtContent>
          <w:r w:rsidRPr="001877FA">
            <w:rPr>
              <w:rFonts w:cstheme="minorHAnsi"/>
              <w:sz w:val="24"/>
              <w:szCs w:val="24"/>
              <w:lang w:val="en-US"/>
            </w:rPr>
            <w:fldChar w:fldCharType="begin"/>
          </w:r>
          <w:r w:rsidRPr="001877FA">
            <w:rPr>
              <w:rFonts w:cstheme="minorHAnsi"/>
              <w:sz w:val="24"/>
              <w:szCs w:val="24"/>
              <w:lang w:val="en-US"/>
            </w:rPr>
            <w:instrText>ADDIN CitaviPlaceholder{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}</w:instrText>
          </w:r>
          <w:r w:rsidRPr="001877FA">
            <w:rPr>
              <w:rFonts w:cstheme="minorHAnsi"/>
              <w:sz w:val="24"/>
              <w:szCs w:val="24"/>
              <w:lang w:val="en-US"/>
            </w:rPr>
            <w:fldChar w:fldCharType="separate"/>
          </w:r>
          <w:r w:rsidRPr="001877FA">
            <w:rPr>
              <w:rFonts w:cstheme="minorHAnsi"/>
              <w:sz w:val="24"/>
              <w:szCs w:val="24"/>
              <w:lang w:val="en-US"/>
            </w:rPr>
            <w:t>(2010)</w:t>
          </w:r>
          <w:r w:rsidRPr="001877FA">
            <w:rPr>
              <w:rFonts w:cstheme="minorHAnsi"/>
              <w:sz w:val="24"/>
              <w:szCs w:val="24"/>
              <w:lang w:val="en-US"/>
            </w:rPr>
            <w:fldChar w:fldCharType="end"/>
          </w:r>
        </w:sdtContent>
      </w:sdt>
      <w:r w:rsidRPr="001877FA">
        <w:rPr>
          <w:rFonts w:cstheme="minorHAnsi"/>
          <w:sz w:val="24"/>
          <w:szCs w:val="24"/>
          <w:lang w:val="en-US"/>
        </w:rPr>
        <w:t xml:space="preserve"> as:</w:t>
      </w:r>
    </w:p>
    <w:p w:rsidR="00526951" w:rsidRPr="004A6685" w:rsidRDefault="00526951" w:rsidP="00526951">
      <w:pPr>
        <w:spacing w:line="480" w:lineRule="auto"/>
        <w:jc w:val="both"/>
        <w:rPr>
          <w:rFonts w:cstheme="minorHAnsi"/>
          <w:sz w:val="24"/>
          <w:szCs w:val="24"/>
          <w:lang w:val="en-US"/>
        </w:rPr>
      </w:pPr>
      <w:proofErr w:type="spellStart"/>
      <w:r w:rsidRPr="001877FA">
        <w:rPr>
          <w:rFonts w:cstheme="minorHAnsi"/>
          <w:sz w:val="24"/>
          <w:szCs w:val="24"/>
          <w:lang w:val="en-US"/>
        </w:rPr>
        <w:t>NY</w:t>
      </w:r>
      <w:r w:rsidRPr="001877FA">
        <w:rPr>
          <w:rFonts w:cstheme="minorHAnsi"/>
          <w:sz w:val="24"/>
          <w:szCs w:val="24"/>
          <w:vertAlign w:val="subscript"/>
          <w:lang w:val="en-US"/>
        </w:rPr>
        <w:t>sym</w:t>
      </w:r>
      <w:proofErr w:type="spellEnd"/>
      <w:r w:rsidRPr="001877FA">
        <w:rPr>
          <w:rFonts w:cstheme="minorHAnsi"/>
          <w:sz w:val="24"/>
          <w:szCs w:val="24"/>
          <w:lang w:val="en-US"/>
        </w:rPr>
        <w:t xml:space="preserve"> = Y x DM x 0.01 x N x L x 0.01 x % </w:t>
      </w:r>
      <w:proofErr w:type="spellStart"/>
      <w:r w:rsidRPr="001877FA">
        <w:rPr>
          <w:rFonts w:cstheme="minorHAnsi"/>
          <w:sz w:val="24"/>
          <w:szCs w:val="24"/>
          <w:lang w:val="en-US"/>
        </w:rPr>
        <w:t>N</w:t>
      </w:r>
      <w:r w:rsidRPr="001877FA">
        <w:rPr>
          <w:rFonts w:cstheme="minorHAnsi"/>
          <w:sz w:val="24"/>
          <w:szCs w:val="24"/>
          <w:vertAlign w:val="subscript"/>
          <w:lang w:val="en-US"/>
        </w:rPr>
        <w:t>dfa</w:t>
      </w:r>
      <w:proofErr w:type="spellEnd"/>
      <w:r w:rsidRPr="001877FA">
        <w:rPr>
          <w:rFonts w:cstheme="minorHAnsi"/>
          <w:sz w:val="24"/>
          <w:szCs w:val="24"/>
          <w:lang w:val="en-US"/>
        </w:rPr>
        <w:t xml:space="preserve"> x 0.01</w:t>
      </w:r>
      <w:r w:rsidRPr="004A6685">
        <w:rPr>
          <w:rFonts w:cstheme="minorHAnsi"/>
          <w:sz w:val="24"/>
          <w:szCs w:val="24"/>
          <w:lang w:val="en-US"/>
        </w:rPr>
        <w:tab/>
      </w:r>
      <w:r w:rsidRPr="004A6685">
        <w:rPr>
          <w:rFonts w:cstheme="minorHAnsi"/>
          <w:sz w:val="24"/>
          <w:szCs w:val="24"/>
          <w:lang w:val="en-US"/>
        </w:rPr>
        <w:tab/>
      </w:r>
      <w:r w:rsidRPr="004A6685">
        <w:rPr>
          <w:rFonts w:cstheme="minorHAnsi"/>
          <w:sz w:val="24"/>
          <w:szCs w:val="24"/>
          <w:lang w:val="en-US"/>
        </w:rPr>
        <w:tab/>
      </w:r>
      <w:r w:rsidRPr="004A6685">
        <w:rPr>
          <w:rFonts w:cstheme="minorHAnsi"/>
          <w:sz w:val="24"/>
          <w:szCs w:val="24"/>
          <w:lang w:val="en-US"/>
        </w:rPr>
        <w:tab/>
      </w:r>
      <w:r w:rsidRPr="004A6685">
        <w:rPr>
          <w:rFonts w:cstheme="minorHAnsi"/>
          <w:sz w:val="24"/>
          <w:szCs w:val="24"/>
          <w:lang w:val="en-US"/>
        </w:rPr>
        <w:tab/>
        <w:t>(Eq. 1)</w:t>
      </w:r>
    </w:p>
    <w:p w:rsidR="00526951" w:rsidRPr="007869F7" w:rsidRDefault="00526951" w:rsidP="00526951">
      <w:pPr>
        <w:spacing w:line="480" w:lineRule="auto"/>
        <w:jc w:val="both"/>
        <w:rPr>
          <w:rFonts w:cstheme="minorHAnsi"/>
          <w:sz w:val="24"/>
          <w:szCs w:val="24"/>
          <w:lang w:val="en-US"/>
        </w:rPr>
      </w:pPr>
      <w:proofErr w:type="gramStart"/>
      <w:r w:rsidRPr="007869F7">
        <w:rPr>
          <w:rFonts w:cstheme="minorHAnsi"/>
          <w:sz w:val="24"/>
          <w:szCs w:val="24"/>
          <w:lang w:val="en-US"/>
        </w:rPr>
        <w:t xml:space="preserve">where </w:t>
      </w:r>
      <w:proofErr w:type="spellStart"/>
      <w:r w:rsidRPr="007869F7">
        <w:rPr>
          <w:rFonts w:cstheme="minorHAnsi"/>
          <w:sz w:val="24"/>
          <w:szCs w:val="24"/>
          <w:lang w:val="en-US"/>
        </w:rPr>
        <w:t>NY</w:t>
      </w:r>
      <w:r w:rsidRPr="007869F7">
        <w:rPr>
          <w:rFonts w:cstheme="minorHAnsi"/>
          <w:sz w:val="24"/>
          <w:szCs w:val="24"/>
          <w:vertAlign w:val="subscript"/>
          <w:lang w:val="en-US"/>
        </w:rPr>
        <w:t>sym</w:t>
      </w:r>
      <w:proofErr w:type="spellEnd"/>
      <w:r w:rsidRPr="007869F7">
        <w:rPr>
          <w:rFonts w:cstheme="minorHAnsi"/>
          <w:sz w:val="24"/>
          <w:szCs w:val="24"/>
          <w:lang w:val="en-US"/>
        </w:rPr>
        <w:t xml:space="preserve"> = symbiotically</w:t>
      </w:r>
      <w:r w:rsidR="0072423D">
        <w:rPr>
          <w:rFonts w:cstheme="minorHAnsi"/>
          <w:sz w:val="24"/>
          <w:szCs w:val="24"/>
          <w:lang w:val="en-US"/>
        </w:rPr>
        <w:t>-</w:t>
      </w:r>
      <w:r w:rsidRPr="007869F7">
        <w:rPr>
          <w:rFonts w:cstheme="minorHAnsi"/>
          <w:sz w:val="24"/>
          <w:szCs w:val="24"/>
          <w:lang w:val="en-US"/>
        </w:rPr>
        <w:t xml:space="preserve">fixed </w:t>
      </w:r>
      <w:r w:rsidR="0072423D">
        <w:rPr>
          <w:rFonts w:cstheme="minorHAnsi"/>
          <w:sz w:val="24"/>
          <w:szCs w:val="24"/>
          <w:lang w:val="en-US"/>
        </w:rPr>
        <w:t>N</w:t>
      </w:r>
      <w:r w:rsidR="0072423D" w:rsidRPr="007869F7">
        <w:rPr>
          <w:rFonts w:cstheme="minorHAnsi"/>
          <w:sz w:val="24"/>
          <w:szCs w:val="24"/>
          <w:lang w:val="en-US"/>
        </w:rPr>
        <w:t xml:space="preserve"> </w:t>
      </w:r>
      <w:r w:rsidRPr="007869F7">
        <w:rPr>
          <w:rFonts w:cstheme="minorHAnsi"/>
          <w:sz w:val="24"/>
          <w:szCs w:val="24"/>
          <w:lang w:val="en-US"/>
        </w:rPr>
        <w:t>in the yield (kg N ha</w:t>
      </w:r>
      <w:r w:rsidRPr="007869F7">
        <w:rPr>
          <w:rFonts w:cstheme="minorHAnsi"/>
          <w:sz w:val="24"/>
          <w:szCs w:val="24"/>
          <w:vertAlign w:val="superscript"/>
          <w:lang w:val="en-US"/>
        </w:rPr>
        <w:t>-1</w:t>
      </w:r>
      <w:r w:rsidRPr="007869F7">
        <w:rPr>
          <w:rFonts w:cstheme="minorHAnsi"/>
          <w:sz w:val="24"/>
          <w:szCs w:val="24"/>
          <w:lang w:val="en-US"/>
        </w:rPr>
        <w:t xml:space="preserve"> yr</w:t>
      </w:r>
      <w:r w:rsidRPr="007869F7">
        <w:rPr>
          <w:rFonts w:cstheme="minorHAnsi"/>
          <w:sz w:val="24"/>
          <w:szCs w:val="24"/>
          <w:vertAlign w:val="superscript"/>
          <w:lang w:val="en-US"/>
        </w:rPr>
        <w:t>-1</w:t>
      </w:r>
      <w:r w:rsidRPr="007869F7">
        <w:rPr>
          <w:rFonts w:cstheme="minorHAnsi"/>
          <w:sz w:val="24"/>
          <w:szCs w:val="24"/>
          <w:lang w:val="en-US"/>
        </w:rPr>
        <w:t>), Y = fresh matter yield (kg ha</w:t>
      </w:r>
      <w:r w:rsidRPr="007869F7">
        <w:rPr>
          <w:rFonts w:cstheme="minorHAnsi"/>
          <w:sz w:val="24"/>
          <w:szCs w:val="24"/>
          <w:vertAlign w:val="superscript"/>
          <w:lang w:val="en-US"/>
        </w:rPr>
        <w:t>-1</w:t>
      </w:r>
      <w:r w:rsidRPr="007869F7">
        <w:rPr>
          <w:rFonts w:cstheme="minorHAnsi"/>
          <w:sz w:val="24"/>
          <w:szCs w:val="24"/>
          <w:lang w:val="en-US"/>
        </w:rPr>
        <w:t xml:space="preserve"> yr</w:t>
      </w:r>
      <w:r w:rsidRPr="007869F7">
        <w:rPr>
          <w:rFonts w:cstheme="minorHAnsi"/>
          <w:sz w:val="24"/>
          <w:szCs w:val="24"/>
          <w:vertAlign w:val="superscript"/>
          <w:lang w:val="en-US"/>
        </w:rPr>
        <w:t>-1</w:t>
      </w:r>
      <w:r w:rsidRPr="007869F7">
        <w:rPr>
          <w:rFonts w:cstheme="minorHAnsi"/>
          <w:sz w:val="24"/>
          <w:szCs w:val="24"/>
          <w:lang w:val="en-US"/>
        </w:rPr>
        <w:t>), DM = dry matter content (%), N = N content in dry matter (kg N kg</w:t>
      </w:r>
      <w:r w:rsidRPr="007869F7">
        <w:rPr>
          <w:rFonts w:cstheme="minorHAnsi"/>
          <w:sz w:val="24"/>
          <w:szCs w:val="24"/>
          <w:vertAlign w:val="superscript"/>
          <w:lang w:val="en-US"/>
        </w:rPr>
        <w:t>-1</w:t>
      </w:r>
      <w:r w:rsidRPr="007869F7">
        <w:rPr>
          <w:rFonts w:cstheme="minorHAnsi"/>
          <w:sz w:val="24"/>
          <w:szCs w:val="24"/>
          <w:lang w:val="en-US"/>
        </w:rPr>
        <w:t xml:space="preserve"> DM), L = </w:t>
      </w:r>
      <w:r w:rsidRPr="00201EC7">
        <w:rPr>
          <w:rFonts w:cstheme="minorHAnsi"/>
          <w:sz w:val="24"/>
          <w:szCs w:val="24"/>
          <w:lang w:val="en-US"/>
        </w:rPr>
        <w:t>share of legumes among the plants (%)</w:t>
      </w:r>
      <w:r w:rsidRPr="007869F7">
        <w:rPr>
          <w:rFonts w:cstheme="minorHAnsi"/>
          <w:sz w:val="24"/>
          <w:szCs w:val="24"/>
          <w:lang w:val="en-US"/>
        </w:rPr>
        <w:t xml:space="preserve"> and % </w:t>
      </w:r>
      <w:proofErr w:type="spellStart"/>
      <w:r w:rsidRPr="007869F7">
        <w:rPr>
          <w:rFonts w:cstheme="minorHAnsi"/>
          <w:sz w:val="24"/>
          <w:szCs w:val="24"/>
          <w:lang w:val="en-US"/>
        </w:rPr>
        <w:t>Ndfa</w:t>
      </w:r>
      <w:proofErr w:type="spellEnd"/>
      <w:r w:rsidRPr="007869F7">
        <w:rPr>
          <w:rFonts w:cstheme="minorHAnsi"/>
          <w:sz w:val="24"/>
          <w:szCs w:val="24"/>
          <w:lang w:val="en-US"/>
        </w:rPr>
        <w:t xml:space="preserve"> = proportion of </w:t>
      </w:r>
      <w:r w:rsidR="0072423D">
        <w:rPr>
          <w:rFonts w:cstheme="minorHAnsi"/>
          <w:sz w:val="24"/>
          <w:szCs w:val="24"/>
          <w:lang w:val="en-US"/>
        </w:rPr>
        <w:t>N</w:t>
      </w:r>
      <w:r w:rsidR="0072423D" w:rsidRPr="007869F7">
        <w:rPr>
          <w:rFonts w:cstheme="minorHAnsi"/>
          <w:sz w:val="24"/>
          <w:szCs w:val="24"/>
          <w:lang w:val="en-US"/>
        </w:rPr>
        <w:t xml:space="preserve"> </w:t>
      </w:r>
      <w:r w:rsidRPr="007869F7">
        <w:rPr>
          <w:rFonts w:cstheme="minorHAnsi"/>
          <w:sz w:val="24"/>
          <w:szCs w:val="24"/>
          <w:lang w:val="en-US"/>
        </w:rPr>
        <w:t>derived from atmosphere (differentiated according to cropping conditions and the content of plant-available N in the soil) (%).</w:t>
      </w:r>
      <w:proofErr w:type="gramEnd"/>
    </w:p>
    <w:p w:rsidR="00526951" w:rsidRPr="007869F7" w:rsidRDefault="00526951" w:rsidP="00526951">
      <w:pPr>
        <w:spacing w:line="480" w:lineRule="auto"/>
        <w:jc w:val="both"/>
        <w:rPr>
          <w:rFonts w:cstheme="minorHAnsi"/>
          <w:sz w:val="24"/>
          <w:szCs w:val="24"/>
          <w:lang w:val="en-US"/>
        </w:rPr>
      </w:pPr>
      <w:proofErr w:type="spellStart"/>
      <w:r w:rsidRPr="007869F7">
        <w:rPr>
          <w:rFonts w:cstheme="minorHAnsi"/>
          <w:sz w:val="24"/>
          <w:szCs w:val="24"/>
          <w:lang w:val="en-US"/>
        </w:rPr>
        <w:t>NR</w:t>
      </w:r>
      <w:r w:rsidRPr="007869F7">
        <w:rPr>
          <w:rFonts w:cstheme="minorHAnsi"/>
          <w:sz w:val="24"/>
          <w:szCs w:val="24"/>
          <w:vertAlign w:val="subscript"/>
          <w:lang w:val="en-US"/>
        </w:rPr>
        <w:t>sym</w:t>
      </w:r>
      <w:proofErr w:type="spellEnd"/>
      <w:r w:rsidRPr="007869F7">
        <w:rPr>
          <w:rFonts w:cstheme="minorHAnsi"/>
          <w:sz w:val="24"/>
          <w:szCs w:val="24"/>
          <w:lang w:val="en-US"/>
        </w:rPr>
        <w:t xml:space="preserve"> = </w:t>
      </w:r>
      <w:proofErr w:type="spellStart"/>
      <w:r w:rsidRPr="007869F7">
        <w:rPr>
          <w:rFonts w:cstheme="minorHAnsi"/>
          <w:sz w:val="24"/>
          <w:szCs w:val="24"/>
          <w:lang w:val="en-US"/>
        </w:rPr>
        <w:t>NY</w:t>
      </w:r>
      <w:r w:rsidRPr="007869F7">
        <w:rPr>
          <w:rFonts w:cstheme="minorHAnsi"/>
          <w:sz w:val="24"/>
          <w:szCs w:val="24"/>
          <w:vertAlign w:val="subscript"/>
          <w:lang w:val="en-US"/>
        </w:rPr>
        <w:t>sym</w:t>
      </w:r>
      <w:proofErr w:type="spellEnd"/>
      <w:r w:rsidRPr="007869F7">
        <w:rPr>
          <w:rFonts w:cstheme="minorHAnsi"/>
          <w:sz w:val="24"/>
          <w:szCs w:val="24"/>
          <w:lang w:val="en-US"/>
        </w:rPr>
        <w:t xml:space="preserve"> x </w:t>
      </w:r>
      <w:proofErr w:type="spellStart"/>
      <w:r w:rsidRPr="007869F7">
        <w:rPr>
          <w:rFonts w:cstheme="minorHAnsi"/>
          <w:sz w:val="24"/>
          <w:szCs w:val="24"/>
          <w:lang w:val="en-US"/>
        </w:rPr>
        <w:t>r</w:t>
      </w:r>
      <w:r w:rsidRPr="007869F7">
        <w:rPr>
          <w:rFonts w:cstheme="minorHAnsi"/>
          <w:sz w:val="24"/>
          <w:szCs w:val="24"/>
          <w:vertAlign w:val="subscript"/>
          <w:lang w:val="en-US"/>
        </w:rPr>
        <w:t>DM</w:t>
      </w:r>
      <w:proofErr w:type="spellEnd"/>
      <w:r w:rsidRPr="007869F7">
        <w:rPr>
          <w:rFonts w:cstheme="minorHAnsi"/>
          <w:sz w:val="24"/>
          <w:szCs w:val="24"/>
          <w:lang w:val="en-US"/>
        </w:rPr>
        <w:t xml:space="preserve"> x </w:t>
      </w:r>
      <w:proofErr w:type="spellStart"/>
      <w:r w:rsidRPr="007869F7">
        <w:rPr>
          <w:rFonts w:cstheme="minorHAnsi"/>
          <w:sz w:val="24"/>
          <w:szCs w:val="24"/>
          <w:lang w:val="en-US"/>
        </w:rPr>
        <w:t>r</w:t>
      </w:r>
      <w:r w:rsidRPr="007869F7">
        <w:rPr>
          <w:rFonts w:cstheme="minorHAnsi"/>
          <w:sz w:val="24"/>
          <w:szCs w:val="24"/>
          <w:vertAlign w:val="subscript"/>
          <w:lang w:val="en-US"/>
        </w:rPr>
        <w:t>N</w:t>
      </w:r>
      <w:proofErr w:type="spellEnd"/>
      <w:r>
        <w:rPr>
          <w:rFonts w:cstheme="minorHAnsi"/>
          <w:sz w:val="24"/>
          <w:szCs w:val="24"/>
          <w:vertAlign w:val="subscript"/>
          <w:lang w:val="en-US"/>
        </w:rPr>
        <w:t xml:space="preserve"> </w:t>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Pr>
          <w:rFonts w:cstheme="minorHAnsi"/>
          <w:sz w:val="24"/>
          <w:szCs w:val="24"/>
          <w:vertAlign w:val="subscript"/>
          <w:lang w:val="en-US"/>
        </w:rPr>
        <w:tab/>
      </w:r>
      <w:r w:rsidRPr="007869F7">
        <w:rPr>
          <w:rFonts w:cstheme="minorHAnsi"/>
          <w:sz w:val="24"/>
          <w:szCs w:val="24"/>
          <w:lang w:val="en-US"/>
        </w:rPr>
        <w:t>(Eq. 2)</w:t>
      </w:r>
    </w:p>
    <w:p w:rsidR="001C6029" w:rsidRDefault="00526951" w:rsidP="00526951">
      <w:pPr>
        <w:autoSpaceDE w:val="0"/>
        <w:autoSpaceDN w:val="0"/>
        <w:adjustRightInd w:val="0"/>
        <w:spacing w:after="0" w:line="480" w:lineRule="auto"/>
        <w:jc w:val="both"/>
        <w:rPr>
          <w:rFonts w:cstheme="minorHAnsi"/>
          <w:sz w:val="24"/>
          <w:szCs w:val="24"/>
          <w:lang w:val="en-US"/>
        </w:rPr>
      </w:pPr>
      <w:proofErr w:type="gramStart"/>
      <w:r w:rsidRPr="007869F7">
        <w:rPr>
          <w:rFonts w:cstheme="minorHAnsi"/>
          <w:sz w:val="24"/>
          <w:szCs w:val="24"/>
          <w:lang w:val="en-US"/>
        </w:rPr>
        <w:t>where</w:t>
      </w:r>
      <w:proofErr w:type="gramEnd"/>
      <w:r w:rsidRPr="007869F7">
        <w:rPr>
          <w:rFonts w:cstheme="minorHAnsi"/>
          <w:sz w:val="24"/>
          <w:szCs w:val="24"/>
          <w:lang w:val="en-US"/>
        </w:rPr>
        <w:t xml:space="preserve"> </w:t>
      </w:r>
      <w:proofErr w:type="spellStart"/>
      <w:r w:rsidRPr="007869F7">
        <w:rPr>
          <w:rFonts w:cstheme="minorHAnsi"/>
          <w:sz w:val="24"/>
          <w:szCs w:val="24"/>
          <w:lang w:val="en-US"/>
        </w:rPr>
        <w:t>NR</w:t>
      </w:r>
      <w:r w:rsidRPr="007869F7">
        <w:rPr>
          <w:rFonts w:cstheme="minorHAnsi"/>
          <w:sz w:val="24"/>
          <w:szCs w:val="24"/>
          <w:vertAlign w:val="subscript"/>
          <w:lang w:val="en-US"/>
        </w:rPr>
        <w:t>sym</w:t>
      </w:r>
      <w:proofErr w:type="spellEnd"/>
      <w:r w:rsidRPr="007869F7">
        <w:rPr>
          <w:rFonts w:cstheme="minorHAnsi"/>
          <w:sz w:val="24"/>
          <w:szCs w:val="24"/>
          <w:lang w:val="en-US"/>
        </w:rPr>
        <w:t xml:space="preserve"> = symbiotically</w:t>
      </w:r>
      <w:r w:rsidR="00617F92">
        <w:rPr>
          <w:rFonts w:cstheme="minorHAnsi"/>
          <w:sz w:val="24"/>
          <w:szCs w:val="24"/>
          <w:lang w:val="en-US"/>
        </w:rPr>
        <w:t>-</w:t>
      </w:r>
      <w:r w:rsidRPr="007869F7">
        <w:rPr>
          <w:rFonts w:cstheme="minorHAnsi"/>
          <w:sz w:val="24"/>
          <w:szCs w:val="24"/>
          <w:lang w:val="en-US"/>
        </w:rPr>
        <w:t xml:space="preserve">fixed </w:t>
      </w:r>
      <w:r w:rsidR="0072423D">
        <w:rPr>
          <w:rFonts w:cstheme="minorHAnsi"/>
          <w:sz w:val="24"/>
          <w:szCs w:val="24"/>
          <w:lang w:val="en-US"/>
        </w:rPr>
        <w:t>N</w:t>
      </w:r>
      <w:r w:rsidR="0072423D" w:rsidRPr="007869F7">
        <w:rPr>
          <w:rFonts w:cstheme="minorHAnsi"/>
          <w:sz w:val="24"/>
          <w:szCs w:val="24"/>
          <w:lang w:val="en-US"/>
        </w:rPr>
        <w:t xml:space="preserve"> </w:t>
      </w:r>
      <w:r w:rsidRPr="007869F7">
        <w:rPr>
          <w:rFonts w:cstheme="minorHAnsi"/>
          <w:sz w:val="24"/>
          <w:szCs w:val="24"/>
          <w:lang w:val="en-US"/>
        </w:rPr>
        <w:t>in crop residues (kg N ha</w:t>
      </w:r>
      <w:r w:rsidRPr="007869F7">
        <w:rPr>
          <w:rFonts w:cstheme="minorHAnsi"/>
          <w:sz w:val="24"/>
          <w:szCs w:val="24"/>
          <w:vertAlign w:val="superscript"/>
          <w:lang w:val="en-US"/>
        </w:rPr>
        <w:t>-1</w:t>
      </w:r>
      <w:r w:rsidRPr="007869F7">
        <w:rPr>
          <w:rFonts w:cstheme="minorHAnsi"/>
          <w:sz w:val="24"/>
          <w:szCs w:val="24"/>
          <w:lang w:val="en-US"/>
        </w:rPr>
        <w:t xml:space="preserve"> yr</w:t>
      </w:r>
      <w:r w:rsidRPr="007869F7">
        <w:rPr>
          <w:rFonts w:cstheme="minorHAnsi"/>
          <w:sz w:val="24"/>
          <w:szCs w:val="24"/>
          <w:vertAlign w:val="superscript"/>
          <w:lang w:val="en-US"/>
        </w:rPr>
        <w:t>-1</w:t>
      </w:r>
      <w:r w:rsidRPr="007869F7">
        <w:rPr>
          <w:rFonts w:cstheme="minorHAnsi"/>
          <w:sz w:val="24"/>
          <w:szCs w:val="24"/>
          <w:lang w:val="en-US"/>
        </w:rPr>
        <w:t xml:space="preserve">), </w:t>
      </w:r>
      <w:proofErr w:type="spellStart"/>
      <w:r w:rsidRPr="007869F7">
        <w:rPr>
          <w:rFonts w:cstheme="minorHAnsi"/>
          <w:sz w:val="24"/>
          <w:szCs w:val="24"/>
          <w:lang w:val="en-US"/>
        </w:rPr>
        <w:t>r</w:t>
      </w:r>
      <w:r w:rsidRPr="007869F7">
        <w:rPr>
          <w:rFonts w:cstheme="minorHAnsi"/>
          <w:sz w:val="24"/>
          <w:szCs w:val="24"/>
          <w:vertAlign w:val="subscript"/>
          <w:lang w:val="en-US"/>
        </w:rPr>
        <w:t>DM</w:t>
      </w:r>
      <w:proofErr w:type="spellEnd"/>
      <w:r w:rsidRPr="007869F7">
        <w:rPr>
          <w:rFonts w:cstheme="minorHAnsi"/>
          <w:sz w:val="24"/>
          <w:szCs w:val="24"/>
          <w:lang w:val="en-US"/>
        </w:rPr>
        <w:t xml:space="preserve"> = DM residues/DM yield and </w:t>
      </w:r>
      <w:proofErr w:type="spellStart"/>
      <w:r w:rsidRPr="007869F7">
        <w:rPr>
          <w:rFonts w:cstheme="minorHAnsi"/>
          <w:sz w:val="24"/>
          <w:szCs w:val="24"/>
          <w:lang w:val="en-US"/>
        </w:rPr>
        <w:t>r</w:t>
      </w:r>
      <w:r w:rsidRPr="007869F7">
        <w:rPr>
          <w:rFonts w:cstheme="minorHAnsi"/>
          <w:sz w:val="24"/>
          <w:szCs w:val="24"/>
          <w:vertAlign w:val="subscript"/>
          <w:lang w:val="en-US"/>
        </w:rPr>
        <w:t>N</w:t>
      </w:r>
      <w:proofErr w:type="spellEnd"/>
      <w:r w:rsidRPr="007869F7">
        <w:rPr>
          <w:rFonts w:cstheme="minorHAnsi"/>
          <w:sz w:val="24"/>
          <w:szCs w:val="24"/>
          <w:lang w:val="en-US"/>
        </w:rPr>
        <w:t xml:space="preserve"> = N content residues/N content yield. </w:t>
      </w:r>
    </w:p>
    <w:p w:rsidR="001C6029" w:rsidRDefault="001C6029" w:rsidP="00526951">
      <w:pPr>
        <w:autoSpaceDE w:val="0"/>
        <w:autoSpaceDN w:val="0"/>
        <w:adjustRightInd w:val="0"/>
        <w:spacing w:after="0" w:line="480" w:lineRule="auto"/>
        <w:jc w:val="both"/>
        <w:rPr>
          <w:rFonts w:cstheme="minorHAnsi"/>
          <w:sz w:val="24"/>
          <w:szCs w:val="24"/>
          <w:lang w:val="en-US"/>
        </w:rPr>
      </w:pPr>
    </w:p>
    <w:p w:rsidR="00526951" w:rsidRDefault="00526951" w:rsidP="00526951">
      <w:pPr>
        <w:autoSpaceDE w:val="0"/>
        <w:autoSpaceDN w:val="0"/>
        <w:adjustRightInd w:val="0"/>
        <w:spacing w:after="0" w:line="480" w:lineRule="auto"/>
        <w:jc w:val="both"/>
        <w:rPr>
          <w:rFonts w:cstheme="minorHAnsi"/>
          <w:sz w:val="24"/>
          <w:szCs w:val="24"/>
          <w:lang w:val="en-GB"/>
        </w:rPr>
      </w:pPr>
      <w:r w:rsidRPr="00201EC7">
        <w:rPr>
          <w:rFonts w:cstheme="minorHAnsi"/>
          <w:sz w:val="24"/>
          <w:szCs w:val="24"/>
          <w:lang w:val="en-GB"/>
        </w:rPr>
        <w:t>The atmospheric deposition (</w:t>
      </w:r>
      <w:proofErr w:type="spellStart"/>
      <w:r w:rsidRPr="00201EC7">
        <w:rPr>
          <w:rFonts w:cstheme="minorHAnsi"/>
          <w:sz w:val="24"/>
          <w:szCs w:val="24"/>
          <w:lang w:val="en-GB"/>
        </w:rPr>
        <w:t>N</w:t>
      </w:r>
      <w:r w:rsidRPr="00201EC7">
        <w:rPr>
          <w:rFonts w:cstheme="minorHAnsi"/>
          <w:sz w:val="24"/>
          <w:szCs w:val="24"/>
          <w:vertAlign w:val="subscript"/>
          <w:lang w:val="en-GB"/>
        </w:rPr>
        <w:t>Dep</w:t>
      </w:r>
      <w:proofErr w:type="spellEnd"/>
      <w:r w:rsidRPr="00201EC7">
        <w:rPr>
          <w:rFonts w:cstheme="minorHAnsi"/>
          <w:sz w:val="24"/>
          <w:szCs w:val="24"/>
          <w:lang w:val="en-GB"/>
        </w:rPr>
        <w:t xml:space="preserve">) was assumed to be 20 </w:t>
      </w:r>
      <w:r w:rsidRPr="00201EC7">
        <w:rPr>
          <w:sz w:val="24"/>
          <w:szCs w:val="24"/>
          <w:lang w:val="en-GB"/>
        </w:rPr>
        <w:t>kg N ha</w:t>
      </w:r>
      <w:r w:rsidRPr="00201EC7">
        <w:rPr>
          <w:sz w:val="24"/>
          <w:szCs w:val="24"/>
          <w:vertAlign w:val="superscript"/>
          <w:lang w:val="en-GB"/>
        </w:rPr>
        <w:t>-1</w:t>
      </w:r>
      <w:r w:rsidRPr="00201EC7">
        <w:rPr>
          <w:sz w:val="24"/>
          <w:szCs w:val="24"/>
          <w:lang w:val="en-GB"/>
        </w:rPr>
        <w:t xml:space="preserve"> a</w:t>
      </w:r>
      <w:r w:rsidRPr="00201EC7">
        <w:rPr>
          <w:sz w:val="24"/>
          <w:szCs w:val="24"/>
          <w:vertAlign w:val="superscript"/>
          <w:lang w:val="en-GB"/>
        </w:rPr>
        <w:t>-1</w:t>
      </w:r>
      <w:r w:rsidRPr="00201EC7">
        <w:rPr>
          <w:rFonts w:cstheme="minorHAnsi"/>
          <w:sz w:val="24"/>
          <w:szCs w:val="24"/>
          <w:lang w:val="en-GB"/>
        </w:rPr>
        <w:t>.</w:t>
      </w:r>
    </w:p>
    <w:p w:rsidR="00C532F2" w:rsidRDefault="00C532F2" w:rsidP="00526951">
      <w:pPr>
        <w:autoSpaceDE w:val="0"/>
        <w:autoSpaceDN w:val="0"/>
        <w:adjustRightInd w:val="0"/>
        <w:spacing w:after="0" w:line="480" w:lineRule="auto"/>
        <w:jc w:val="both"/>
        <w:rPr>
          <w:rFonts w:cstheme="minorHAnsi"/>
          <w:sz w:val="24"/>
          <w:szCs w:val="24"/>
          <w:lang w:val="en-GB"/>
        </w:rPr>
      </w:pPr>
    </w:p>
    <w:p w:rsidR="00C532F2" w:rsidRPr="00C532F2" w:rsidRDefault="00C532F2" w:rsidP="00526951">
      <w:pPr>
        <w:autoSpaceDE w:val="0"/>
        <w:autoSpaceDN w:val="0"/>
        <w:adjustRightInd w:val="0"/>
        <w:spacing w:after="0" w:line="480" w:lineRule="auto"/>
        <w:jc w:val="both"/>
        <w:rPr>
          <w:rFonts w:cstheme="minorHAnsi"/>
          <w:i/>
          <w:sz w:val="24"/>
          <w:szCs w:val="24"/>
          <w:lang w:val="en-GB"/>
        </w:rPr>
      </w:pPr>
      <w:r w:rsidRPr="00C532F2">
        <w:rPr>
          <w:rFonts w:cstheme="minorHAnsi"/>
          <w:i/>
          <w:sz w:val="24"/>
          <w:szCs w:val="24"/>
          <w:lang w:val="en-GB"/>
        </w:rPr>
        <w:t>N output</w:t>
      </w:r>
    </w:p>
    <w:p w:rsidR="00526951" w:rsidRDefault="00526951" w:rsidP="00526951">
      <w:pPr>
        <w:spacing w:before="120" w:after="0" w:line="480" w:lineRule="auto"/>
        <w:jc w:val="both"/>
        <w:rPr>
          <w:rFonts w:cstheme="minorHAnsi"/>
          <w:sz w:val="24"/>
          <w:szCs w:val="24"/>
          <w:lang w:val="en-GB"/>
        </w:rPr>
      </w:pPr>
      <w:r w:rsidRPr="007869F7">
        <w:rPr>
          <w:rFonts w:cstheme="minorHAnsi"/>
          <w:sz w:val="24"/>
          <w:szCs w:val="24"/>
          <w:lang w:val="en-GB"/>
        </w:rPr>
        <w:lastRenderedPageBreak/>
        <w:t xml:space="preserve">N output considered only the N contained in the harvested plant products. </w:t>
      </w:r>
      <w:r w:rsidRPr="007655A4">
        <w:rPr>
          <w:rFonts w:cstheme="minorHAnsi"/>
          <w:sz w:val="24"/>
          <w:szCs w:val="24"/>
          <w:lang w:val="en-GB"/>
        </w:rPr>
        <w:t xml:space="preserve">The difference between N inputs and N outputs is defined as the N </w:t>
      </w:r>
      <w:r w:rsidR="00E73857">
        <w:rPr>
          <w:rFonts w:cstheme="minorHAnsi"/>
          <w:sz w:val="24"/>
          <w:szCs w:val="24"/>
          <w:lang w:val="en-GB"/>
        </w:rPr>
        <w:t>balance</w:t>
      </w:r>
      <w:r w:rsidRPr="007655A4">
        <w:rPr>
          <w:rFonts w:cstheme="minorHAnsi"/>
          <w:sz w:val="24"/>
          <w:szCs w:val="24"/>
          <w:lang w:val="en-GB"/>
        </w:rPr>
        <w:t>.</w:t>
      </w:r>
      <w:r>
        <w:rPr>
          <w:rFonts w:cstheme="minorHAnsi"/>
          <w:sz w:val="24"/>
          <w:szCs w:val="24"/>
          <w:lang w:val="en-GB"/>
        </w:rPr>
        <w:t xml:space="preserve"> </w:t>
      </w:r>
      <w:r w:rsidRPr="007869F7">
        <w:rPr>
          <w:rFonts w:cstheme="minorHAnsi"/>
          <w:sz w:val="24"/>
          <w:szCs w:val="24"/>
          <w:lang w:val="en-GB"/>
        </w:rPr>
        <w:t xml:space="preserve">N </w:t>
      </w:r>
      <w:r w:rsidR="00E73857">
        <w:rPr>
          <w:rFonts w:cstheme="minorHAnsi"/>
          <w:sz w:val="24"/>
          <w:szCs w:val="24"/>
          <w:lang w:val="en-GB"/>
        </w:rPr>
        <w:t>balance</w:t>
      </w:r>
      <w:r w:rsidRPr="007869F7">
        <w:rPr>
          <w:rFonts w:cstheme="minorHAnsi"/>
          <w:sz w:val="24"/>
          <w:szCs w:val="24"/>
          <w:lang w:val="en-GB"/>
        </w:rPr>
        <w:t xml:space="preserve"> was calculated from total N input and N output in products</w:t>
      </w:r>
      <w:r w:rsidR="00E73857">
        <w:rPr>
          <w:rFonts w:cstheme="minorHAnsi"/>
          <w:sz w:val="24"/>
          <w:szCs w:val="24"/>
          <w:lang w:val="en-GB"/>
        </w:rPr>
        <w:t>, resulting in the indicator “N balance</w:t>
      </w:r>
      <w:r w:rsidRPr="007869F7">
        <w:rPr>
          <w:rFonts w:cstheme="minorHAnsi"/>
          <w:sz w:val="24"/>
          <w:szCs w:val="24"/>
          <w:lang w:val="en-GB"/>
        </w:rPr>
        <w:t xml:space="preserve"> per ha” </w:t>
      </w:r>
      <w:sdt>
        <w:sdtPr>
          <w:rPr>
            <w:rFonts w:cstheme="minorHAnsi"/>
            <w:sz w:val="24"/>
            <w:szCs w:val="24"/>
            <w:lang w:val="en-GB"/>
          </w:rPr>
          <w:alias w:val="Don't edit this field"/>
          <w:tag w:val="CitaviPlaceholder#51eb0ad6-8ec9-47a4-a7a4-d9c60acf36f6"/>
          <w:id w:val="-407852289"/>
          <w:placeholder>
            <w:docPart w:val="7D8A998BE41C4B90B53C87FDFECAE108"/>
          </w:placeholder>
        </w:sdtPr>
        <w:sdtEndPr/>
        <w:sdtContent>
          <w:r w:rsidRPr="007869F7">
            <w:rPr>
              <w:rFonts w:cstheme="minorHAnsi"/>
              <w:sz w:val="24"/>
              <w:szCs w:val="24"/>
              <w:lang w:val="en-GB"/>
            </w:rPr>
            <w:fldChar w:fldCharType="begin"/>
          </w:r>
          <w:r>
            <w:rPr>
              <w:rFonts w:cstheme="minorHAnsi"/>
              <w:sz w:val="24"/>
              <w:szCs w:val="24"/>
              <w:lang w:val="en-GB"/>
            </w:rPr>
            <w:instrText>ADDIN CitaviPlaceholder{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}</w:instrText>
          </w:r>
          <w:r w:rsidRPr="007869F7">
            <w:rPr>
              <w:rFonts w:cstheme="minorHAnsi"/>
              <w:sz w:val="24"/>
              <w:szCs w:val="24"/>
              <w:lang w:val="en-GB"/>
            </w:rPr>
            <w:fldChar w:fldCharType="separate"/>
          </w:r>
          <w:r>
            <w:rPr>
              <w:rFonts w:cstheme="minorHAnsi"/>
              <w:sz w:val="24"/>
              <w:szCs w:val="24"/>
              <w:lang w:val="en-GB"/>
            </w:rPr>
            <w:t>(Halberg et al. 2005)</w:t>
          </w:r>
          <w:r w:rsidRPr="007869F7">
            <w:rPr>
              <w:rFonts w:cstheme="minorHAnsi"/>
              <w:sz w:val="24"/>
              <w:szCs w:val="24"/>
              <w:lang w:val="en-GB"/>
            </w:rPr>
            <w:fldChar w:fldCharType="end"/>
          </w:r>
        </w:sdtContent>
      </w:sdt>
      <w:r w:rsidRPr="007869F7">
        <w:rPr>
          <w:rFonts w:cstheme="minorHAnsi"/>
          <w:sz w:val="24"/>
          <w:szCs w:val="24"/>
          <w:lang w:val="en-GB"/>
        </w:rPr>
        <w:t>.</w:t>
      </w:r>
    </w:p>
    <w:p w:rsidR="00CC30EC" w:rsidRDefault="00CC30EC" w:rsidP="00526951">
      <w:pPr>
        <w:spacing w:before="120" w:after="0" w:line="480" w:lineRule="auto"/>
        <w:jc w:val="both"/>
        <w:rPr>
          <w:rFonts w:cstheme="minorHAnsi"/>
          <w:sz w:val="24"/>
          <w:szCs w:val="24"/>
          <w:lang w:val="en-GB"/>
        </w:rPr>
      </w:pPr>
    </w:p>
    <w:p w:rsidR="00CC30EC" w:rsidRPr="009377CA" w:rsidRDefault="009C14F6" w:rsidP="00526951">
      <w:pPr>
        <w:spacing w:before="120" w:after="0" w:line="480" w:lineRule="auto"/>
        <w:jc w:val="both"/>
        <w:rPr>
          <w:rStyle w:val="tlid-translation"/>
          <w:i/>
          <w:sz w:val="24"/>
          <w:szCs w:val="24"/>
          <w:lang w:val="en-GB"/>
        </w:rPr>
      </w:pPr>
      <w:r w:rsidRPr="009377CA">
        <w:rPr>
          <w:rFonts w:cstheme="minorHAnsi"/>
          <w:i/>
          <w:sz w:val="24"/>
          <w:szCs w:val="24"/>
          <w:lang w:val="en-GB"/>
        </w:rPr>
        <w:t>Nitrogen</w:t>
      </w:r>
      <w:r w:rsidR="00617F92">
        <w:rPr>
          <w:rFonts w:cstheme="minorHAnsi"/>
          <w:i/>
          <w:sz w:val="24"/>
          <w:szCs w:val="24"/>
          <w:lang w:val="en-GB"/>
        </w:rPr>
        <w:t>-</w:t>
      </w:r>
      <w:r w:rsidRPr="009377CA">
        <w:rPr>
          <w:rFonts w:cstheme="minorHAnsi"/>
          <w:i/>
          <w:sz w:val="24"/>
          <w:szCs w:val="24"/>
          <w:lang w:val="en-GB"/>
        </w:rPr>
        <w:t>use efficiency (</w:t>
      </w:r>
      <w:r w:rsidR="00CC30EC" w:rsidRPr="009377CA">
        <w:rPr>
          <w:rFonts w:cstheme="minorHAnsi"/>
          <w:i/>
          <w:sz w:val="24"/>
          <w:szCs w:val="24"/>
          <w:lang w:val="en-GB"/>
        </w:rPr>
        <w:t>NUE</w:t>
      </w:r>
      <w:r w:rsidRPr="009377CA">
        <w:rPr>
          <w:rFonts w:cstheme="minorHAnsi"/>
          <w:i/>
          <w:sz w:val="24"/>
          <w:szCs w:val="24"/>
          <w:lang w:val="en-GB"/>
        </w:rPr>
        <w:t>)</w:t>
      </w:r>
    </w:p>
    <w:p w:rsidR="003F7DC4" w:rsidRDefault="003F7DC4" w:rsidP="00526951">
      <w:pPr>
        <w:spacing w:line="480" w:lineRule="auto"/>
        <w:jc w:val="both"/>
        <w:rPr>
          <w:rFonts w:cstheme="minorHAnsi"/>
          <w:sz w:val="24"/>
          <w:szCs w:val="24"/>
          <w:lang w:val="en-US"/>
        </w:rPr>
      </w:pPr>
      <w:r w:rsidRPr="007869F7">
        <w:rPr>
          <w:rFonts w:cstheme="minorHAnsi"/>
          <w:sz w:val="24"/>
          <w:szCs w:val="24"/>
          <w:lang w:val="en-GB"/>
        </w:rPr>
        <w:t xml:space="preserve">NUE was defined as N output in relation to N input </w:t>
      </w:r>
      <w:sdt>
        <w:sdtPr>
          <w:rPr>
            <w:rFonts w:cstheme="minorHAnsi"/>
            <w:sz w:val="24"/>
            <w:szCs w:val="24"/>
            <w:lang w:val="en-GB"/>
          </w:rPr>
          <w:alias w:val="Don't edit this field"/>
          <w:tag w:val="CitaviPlaceholder#1217659b-9a5a-45ce-a56f-5cdad619e91c"/>
          <w:id w:val="-553616169"/>
          <w:placeholder>
            <w:docPart w:val="C321C512A84F4195AE0A926FF12F13AC"/>
          </w:placeholder>
        </w:sdtPr>
        <w:sdtEndPr/>
        <w:sdtContent>
          <w:r w:rsidRPr="007869F7">
            <w:rPr>
              <w:rFonts w:cstheme="minorHAnsi"/>
              <w:sz w:val="24"/>
              <w:szCs w:val="24"/>
              <w:lang w:val="en-GB"/>
            </w:rPr>
            <w:fldChar w:fldCharType="begin"/>
          </w:r>
          <w:r>
            <w:rPr>
              <w:rFonts w:cstheme="minorHAnsi"/>
              <w:sz w:val="24"/>
              <w:szCs w:val="24"/>
              <w:lang w:val="en-GB"/>
            </w:rPr>
            <w:instrText>ADDIN CitaviPlaceholder{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}</w:instrText>
          </w:r>
          <w:r w:rsidRPr="007869F7">
            <w:rPr>
              <w:rFonts w:cstheme="minorHAnsi"/>
              <w:sz w:val="24"/>
              <w:szCs w:val="24"/>
              <w:lang w:val="en-GB"/>
            </w:rPr>
            <w:fldChar w:fldCharType="separate"/>
          </w:r>
          <w:r>
            <w:rPr>
              <w:rFonts w:cstheme="minorHAnsi"/>
              <w:sz w:val="24"/>
              <w:szCs w:val="24"/>
              <w:lang w:val="en-GB"/>
            </w:rPr>
            <w:t>(Halberg et al. 1995)</w:t>
          </w:r>
          <w:r w:rsidRPr="007869F7">
            <w:rPr>
              <w:rFonts w:cstheme="minorHAnsi"/>
              <w:sz w:val="24"/>
              <w:szCs w:val="24"/>
              <w:lang w:val="en-GB"/>
            </w:rPr>
            <w:fldChar w:fldCharType="end"/>
          </w:r>
        </w:sdtContent>
      </w:sdt>
      <w:r w:rsidRPr="007869F7">
        <w:rPr>
          <w:rFonts w:cstheme="minorHAnsi"/>
          <w:sz w:val="24"/>
          <w:szCs w:val="24"/>
          <w:lang w:val="en-GB"/>
        </w:rPr>
        <w:t xml:space="preserve">. </w:t>
      </w:r>
      <w:r w:rsidR="00526951" w:rsidRPr="007869F7">
        <w:rPr>
          <w:rFonts w:cstheme="minorHAnsi"/>
          <w:sz w:val="24"/>
          <w:szCs w:val="24"/>
          <w:lang w:val="en-US"/>
        </w:rPr>
        <w:t xml:space="preserve">The N balance and the NUE were computed for the crop subsystem (soil surface balance). </w:t>
      </w:r>
    </w:p>
    <w:p w:rsidR="003F7DC4" w:rsidRDefault="003F7DC4" w:rsidP="00526951">
      <w:pPr>
        <w:spacing w:line="480" w:lineRule="auto"/>
        <w:jc w:val="both"/>
        <w:rPr>
          <w:rFonts w:cstheme="minorHAnsi"/>
          <w:sz w:val="24"/>
          <w:szCs w:val="24"/>
          <w:lang w:val="en-US"/>
        </w:rPr>
      </w:pPr>
    </w:p>
    <w:p w:rsidR="003F7DC4" w:rsidRPr="005030E4" w:rsidRDefault="00E73857" w:rsidP="00526951">
      <w:pPr>
        <w:spacing w:line="480" w:lineRule="auto"/>
        <w:jc w:val="both"/>
        <w:rPr>
          <w:rFonts w:cstheme="minorHAnsi"/>
          <w:i/>
          <w:sz w:val="24"/>
          <w:szCs w:val="24"/>
          <w:lang w:val="en-US"/>
        </w:rPr>
      </w:pPr>
      <w:r>
        <w:rPr>
          <w:rFonts w:cstheme="minorHAnsi"/>
          <w:i/>
          <w:sz w:val="24"/>
          <w:szCs w:val="24"/>
          <w:lang w:val="en-US"/>
        </w:rPr>
        <w:t>N balance</w:t>
      </w:r>
    </w:p>
    <w:p w:rsidR="00526951" w:rsidRPr="007869F7" w:rsidRDefault="00526951" w:rsidP="00526951">
      <w:pPr>
        <w:spacing w:line="480" w:lineRule="auto"/>
        <w:jc w:val="both"/>
        <w:rPr>
          <w:rFonts w:cstheme="minorHAnsi"/>
          <w:sz w:val="24"/>
          <w:szCs w:val="24"/>
          <w:lang w:val="en-US"/>
        </w:rPr>
      </w:pPr>
      <w:r w:rsidRPr="007869F7">
        <w:rPr>
          <w:rFonts w:cstheme="minorHAnsi"/>
          <w:sz w:val="24"/>
          <w:szCs w:val="24"/>
          <w:lang w:val="en-US"/>
        </w:rPr>
        <w:t xml:space="preserve">Soil surface N </w:t>
      </w:r>
      <w:r w:rsidR="00E73857">
        <w:rPr>
          <w:rFonts w:cstheme="minorHAnsi"/>
          <w:sz w:val="24"/>
          <w:szCs w:val="24"/>
          <w:lang w:val="en-US"/>
        </w:rPr>
        <w:t>balance</w:t>
      </w:r>
      <w:r w:rsidRPr="007869F7">
        <w:rPr>
          <w:rFonts w:cstheme="minorHAnsi"/>
          <w:sz w:val="24"/>
          <w:szCs w:val="24"/>
          <w:lang w:val="en-US"/>
        </w:rPr>
        <w:t xml:space="preserve"> was calculated as the sum of atmospheric N deposition (</w:t>
      </w:r>
      <w:proofErr w:type="spellStart"/>
      <w:r w:rsidRPr="007869F7">
        <w:rPr>
          <w:rFonts w:cstheme="minorHAnsi"/>
          <w:sz w:val="24"/>
          <w:szCs w:val="24"/>
          <w:lang w:val="en-US"/>
        </w:rPr>
        <w:t>N</w:t>
      </w:r>
      <w:r w:rsidRPr="007869F7">
        <w:rPr>
          <w:rFonts w:cstheme="minorHAnsi"/>
          <w:sz w:val="24"/>
          <w:szCs w:val="24"/>
          <w:vertAlign w:val="subscript"/>
          <w:lang w:val="en-US"/>
        </w:rPr>
        <w:t>Dep</w:t>
      </w:r>
      <w:proofErr w:type="spellEnd"/>
      <w:r w:rsidRPr="007869F7">
        <w:rPr>
          <w:rFonts w:cstheme="minorHAnsi"/>
          <w:sz w:val="24"/>
          <w:szCs w:val="24"/>
          <w:lang w:val="en-US"/>
        </w:rPr>
        <w:t>), symbiotic N</w:t>
      </w:r>
      <w:r w:rsidRPr="007869F7">
        <w:rPr>
          <w:rFonts w:cstheme="minorHAnsi"/>
          <w:sz w:val="24"/>
          <w:szCs w:val="24"/>
          <w:vertAlign w:val="subscript"/>
          <w:lang w:val="en-US"/>
        </w:rPr>
        <w:t>2</w:t>
      </w:r>
      <w:r w:rsidRPr="007869F7">
        <w:rPr>
          <w:rFonts w:cstheme="minorHAnsi"/>
          <w:sz w:val="24"/>
          <w:szCs w:val="24"/>
          <w:lang w:val="en-US"/>
        </w:rPr>
        <w:t xml:space="preserve"> fixation (</w:t>
      </w:r>
      <w:proofErr w:type="spellStart"/>
      <w:r w:rsidRPr="007869F7">
        <w:rPr>
          <w:rFonts w:cstheme="minorHAnsi"/>
          <w:sz w:val="24"/>
          <w:szCs w:val="24"/>
          <w:lang w:val="en-US"/>
        </w:rPr>
        <w:t>N</w:t>
      </w:r>
      <w:r w:rsidRPr="007869F7">
        <w:rPr>
          <w:rFonts w:cstheme="minorHAnsi"/>
          <w:sz w:val="24"/>
          <w:szCs w:val="24"/>
          <w:vertAlign w:val="subscript"/>
          <w:lang w:val="en-US"/>
        </w:rPr>
        <w:t>Sym</w:t>
      </w:r>
      <w:proofErr w:type="spellEnd"/>
      <w:r w:rsidRPr="007869F7">
        <w:rPr>
          <w:rFonts w:cstheme="minorHAnsi"/>
          <w:sz w:val="24"/>
          <w:szCs w:val="24"/>
          <w:lang w:val="en-US"/>
        </w:rPr>
        <w:t>), N in seeds (</w:t>
      </w:r>
      <w:proofErr w:type="spellStart"/>
      <w:r w:rsidRPr="007869F7">
        <w:rPr>
          <w:rFonts w:cstheme="minorHAnsi"/>
          <w:sz w:val="24"/>
          <w:szCs w:val="24"/>
          <w:lang w:val="en-US"/>
        </w:rPr>
        <w:t>N</w:t>
      </w:r>
      <w:r w:rsidRPr="007869F7">
        <w:rPr>
          <w:rFonts w:cstheme="minorHAnsi"/>
          <w:sz w:val="24"/>
          <w:szCs w:val="24"/>
          <w:vertAlign w:val="subscript"/>
          <w:lang w:val="en-US"/>
        </w:rPr>
        <w:t>Seed</w:t>
      </w:r>
      <w:proofErr w:type="spellEnd"/>
      <w:r w:rsidRPr="007869F7">
        <w:rPr>
          <w:rFonts w:cstheme="minorHAnsi"/>
          <w:sz w:val="24"/>
          <w:szCs w:val="24"/>
          <w:lang w:val="en-US"/>
        </w:rPr>
        <w:t>), green manures (N</w:t>
      </w:r>
      <w:r w:rsidRPr="007869F7">
        <w:rPr>
          <w:rFonts w:cstheme="minorHAnsi"/>
          <w:sz w:val="24"/>
          <w:szCs w:val="24"/>
          <w:vertAlign w:val="subscript"/>
          <w:lang w:val="en-US"/>
        </w:rPr>
        <w:t>GM</w:t>
      </w:r>
      <w:r w:rsidRPr="007869F7">
        <w:rPr>
          <w:rFonts w:cstheme="minorHAnsi"/>
          <w:sz w:val="24"/>
          <w:szCs w:val="24"/>
          <w:lang w:val="en-US"/>
        </w:rPr>
        <w:t>), organic fertilizers (slurry, farmyard manure) (N</w:t>
      </w:r>
      <w:r w:rsidRPr="007869F7">
        <w:rPr>
          <w:rFonts w:cstheme="minorHAnsi"/>
          <w:sz w:val="24"/>
          <w:szCs w:val="24"/>
          <w:vertAlign w:val="subscript"/>
          <w:lang w:val="en-US"/>
        </w:rPr>
        <w:t>OF</w:t>
      </w:r>
      <w:r w:rsidRPr="007869F7">
        <w:rPr>
          <w:rFonts w:cstheme="minorHAnsi"/>
          <w:sz w:val="24"/>
          <w:szCs w:val="24"/>
          <w:lang w:val="en-US"/>
        </w:rPr>
        <w:t>) and mineral fertilizers (N</w:t>
      </w:r>
      <w:r w:rsidRPr="007869F7">
        <w:rPr>
          <w:rFonts w:cstheme="minorHAnsi"/>
          <w:sz w:val="24"/>
          <w:szCs w:val="24"/>
          <w:vertAlign w:val="subscript"/>
          <w:lang w:val="en-US"/>
        </w:rPr>
        <w:t>MF</w:t>
      </w:r>
      <w:r w:rsidRPr="007869F7">
        <w:rPr>
          <w:rFonts w:cstheme="minorHAnsi"/>
          <w:sz w:val="24"/>
          <w:szCs w:val="24"/>
          <w:lang w:val="en-US"/>
        </w:rPr>
        <w:t>)</w:t>
      </w:r>
      <w:r w:rsidR="00617F92">
        <w:rPr>
          <w:rFonts w:cstheme="minorHAnsi"/>
          <w:sz w:val="24"/>
          <w:szCs w:val="24"/>
          <w:lang w:val="en-US"/>
        </w:rPr>
        <w:t>,</w:t>
      </w:r>
      <w:r w:rsidRPr="007869F7">
        <w:rPr>
          <w:rFonts w:cstheme="minorHAnsi"/>
          <w:sz w:val="24"/>
          <w:szCs w:val="24"/>
          <w:lang w:val="en-US"/>
        </w:rPr>
        <w:t xml:space="preserve"> minus N removal in plant products (N</w:t>
      </w:r>
      <w:r w:rsidRPr="007869F7">
        <w:rPr>
          <w:rFonts w:cstheme="minorHAnsi"/>
          <w:sz w:val="24"/>
          <w:szCs w:val="24"/>
          <w:vertAlign w:val="subscript"/>
          <w:lang w:val="en-US"/>
        </w:rPr>
        <w:t>Y</w:t>
      </w:r>
      <w:r w:rsidRPr="007869F7">
        <w:rPr>
          <w:rFonts w:cstheme="minorHAnsi"/>
          <w:sz w:val="24"/>
          <w:szCs w:val="24"/>
          <w:lang w:val="en-US"/>
        </w:rPr>
        <w:t xml:space="preserve">) (Eq. 3). </w:t>
      </w:r>
      <w:r w:rsidRPr="007C760F">
        <w:rPr>
          <w:rFonts w:cstheme="minorHAnsi"/>
          <w:sz w:val="24"/>
          <w:szCs w:val="24"/>
          <w:lang w:val="en-US"/>
        </w:rPr>
        <w:t xml:space="preserve">The latter </w:t>
      </w:r>
      <w:r w:rsidR="001E21B3" w:rsidRPr="007C760F">
        <w:rPr>
          <w:rFonts w:cstheme="minorHAnsi"/>
          <w:sz w:val="24"/>
          <w:szCs w:val="24"/>
          <w:lang w:val="en-US"/>
        </w:rPr>
        <w:t xml:space="preserve">is </w:t>
      </w:r>
      <w:r w:rsidRPr="007C760F">
        <w:rPr>
          <w:rFonts w:cstheme="minorHAnsi"/>
          <w:sz w:val="24"/>
          <w:szCs w:val="24"/>
          <w:lang w:val="en-US"/>
        </w:rPr>
        <w:t>equal</w:t>
      </w:r>
      <w:r w:rsidR="001E21B3" w:rsidRPr="007C760F">
        <w:rPr>
          <w:rFonts w:cstheme="minorHAnsi"/>
          <w:sz w:val="24"/>
          <w:szCs w:val="24"/>
          <w:lang w:val="en-US"/>
        </w:rPr>
        <w:t xml:space="preserve"> to</w:t>
      </w:r>
      <w:r w:rsidRPr="007C760F">
        <w:rPr>
          <w:rFonts w:cstheme="minorHAnsi"/>
          <w:sz w:val="24"/>
          <w:szCs w:val="24"/>
          <w:lang w:val="en-US"/>
        </w:rPr>
        <w:t xml:space="preserve"> N in yield without straw and green manure. </w:t>
      </w:r>
      <w:proofErr w:type="spellStart"/>
      <w:r w:rsidRPr="007C760F">
        <w:rPr>
          <w:rFonts w:cstheme="minorHAnsi"/>
          <w:sz w:val="24"/>
          <w:szCs w:val="24"/>
          <w:lang w:val="en-US"/>
        </w:rPr>
        <w:t>N</w:t>
      </w:r>
      <w:proofErr w:type="spellEnd"/>
      <w:r w:rsidRPr="007C760F">
        <w:rPr>
          <w:rFonts w:cstheme="minorHAnsi"/>
          <w:sz w:val="24"/>
          <w:szCs w:val="24"/>
          <w:lang w:val="en-US"/>
        </w:rPr>
        <w:t xml:space="preserve"> </w:t>
      </w:r>
      <w:r w:rsidR="00E73857" w:rsidRPr="007C760F">
        <w:rPr>
          <w:rFonts w:cstheme="minorHAnsi"/>
          <w:sz w:val="24"/>
          <w:szCs w:val="24"/>
          <w:lang w:val="en-US"/>
        </w:rPr>
        <w:t>balance</w:t>
      </w:r>
      <w:r w:rsidRPr="007C760F">
        <w:rPr>
          <w:rFonts w:cstheme="minorHAnsi"/>
          <w:sz w:val="24"/>
          <w:szCs w:val="24"/>
          <w:lang w:val="en-US"/>
        </w:rPr>
        <w:t>, which represents the potential N loss by the system</w:t>
      </w:r>
      <w:r w:rsidRPr="007869F7">
        <w:rPr>
          <w:rFonts w:cstheme="minorHAnsi"/>
          <w:sz w:val="24"/>
          <w:szCs w:val="24"/>
          <w:lang w:val="en-US"/>
        </w:rPr>
        <w:t xml:space="preserve">, was analyzed with and without </w:t>
      </w:r>
      <w:proofErr w:type="gramStart"/>
      <w:r w:rsidR="00052EAF">
        <w:rPr>
          <w:rFonts w:cstheme="minorHAnsi"/>
          <w:sz w:val="24"/>
          <w:szCs w:val="24"/>
          <w:lang w:val="en-US"/>
        </w:rPr>
        <w:t>taking</w:t>
      </w:r>
      <w:r w:rsidRPr="007869F7">
        <w:rPr>
          <w:rFonts w:cstheme="minorHAnsi"/>
          <w:sz w:val="24"/>
          <w:szCs w:val="24"/>
          <w:lang w:val="en-US"/>
        </w:rPr>
        <w:t xml:space="preserve"> </w:t>
      </w:r>
      <w:r w:rsidRPr="007869F7">
        <w:rPr>
          <w:rFonts w:cstheme="minorHAnsi"/>
          <w:sz w:val="24"/>
          <w:szCs w:val="24"/>
          <w:lang w:val="en-US"/>
        </w:rPr>
        <w:sym w:font="Symbol" w:char="F044"/>
      </w:r>
      <w:r w:rsidRPr="007869F7">
        <w:rPr>
          <w:rFonts w:cstheme="minorHAnsi"/>
          <w:sz w:val="24"/>
          <w:szCs w:val="24"/>
          <w:lang w:val="en-US"/>
        </w:rPr>
        <w:t xml:space="preserve"> SON</w:t>
      </w:r>
      <w:r w:rsidR="00052EAF">
        <w:rPr>
          <w:rFonts w:cstheme="minorHAnsi"/>
          <w:sz w:val="24"/>
          <w:szCs w:val="24"/>
          <w:lang w:val="en-US"/>
        </w:rPr>
        <w:t xml:space="preserve"> into account</w:t>
      </w:r>
      <w:proofErr w:type="gramEnd"/>
      <w:r w:rsidRPr="007869F7">
        <w:rPr>
          <w:rFonts w:cstheme="minorHAnsi"/>
          <w:sz w:val="24"/>
          <w:szCs w:val="24"/>
          <w:lang w:val="en-US"/>
        </w:rPr>
        <w:t>.</w:t>
      </w:r>
    </w:p>
    <w:p w:rsidR="00526951" w:rsidRPr="007869F7" w:rsidRDefault="00526951" w:rsidP="00526951">
      <w:pPr>
        <w:spacing w:line="480" w:lineRule="auto"/>
        <w:jc w:val="both"/>
        <w:rPr>
          <w:rFonts w:cstheme="minorHAnsi"/>
          <w:sz w:val="24"/>
          <w:szCs w:val="24"/>
          <w:lang w:val="en-US"/>
        </w:rPr>
      </w:pPr>
      <m:oMath>
        <m:r>
          <m:rPr>
            <m:sty m:val="p"/>
          </m:rPr>
          <w:rPr>
            <w:rFonts w:ascii="Cambria Math" w:hAnsi="Cambria Math"/>
            <w:sz w:val="24"/>
            <w:szCs w:val="24"/>
            <w:lang w:val="en-GB"/>
          </w:rPr>
          <m:t>Soil surface N balance=</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Dep</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Sym</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Seed</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GM</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cs="Cambria Math"/>
                <w:sz w:val="24"/>
                <w:szCs w:val="24"/>
                <w:lang w:val="en-GB"/>
              </w:rPr>
              <m:t>OF</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MF</m:t>
            </m:r>
          </m:sub>
        </m:sSub>
        <m:r>
          <m:rPr>
            <m:sty m:val="p"/>
          </m:rPr>
          <w:rPr>
            <w:rFonts w:ascii="Cambria Math" w:hAnsi="Cambria Math"/>
            <w:sz w:val="24"/>
            <w:szCs w:val="24"/>
            <w:lang w:val="en-GB"/>
          </w:rPr>
          <m:t>-</m:t>
        </m:r>
        <m:sSub>
          <m:sSubPr>
            <m:ctrlPr>
              <w:rPr>
                <w:rFonts w:ascii="Cambria Math" w:hAnsi="Cambria Math"/>
                <w:sz w:val="24"/>
                <w:szCs w:val="24"/>
                <w:lang w:val="en-GB"/>
              </w:rPr>
            </m:ctrlPr>
          </m:sSubPr>
          <m:e>
            <m:r>
              <m:rPr>
                <m:sty m:val="p"/>
              </m:rPr>
              <w:rPr>
                <w:rFonts w:ascii="Cambria Math" w:hAnsi="Cambria Math"/>
                <w:sz w:val="24"/>
                <w:szCs w:val="24"/>
                <w:lang w:val="en-GB"/>
              </w:rPr>
              <m:t>N</m:t>
            </m:r>
          </m:e>
          <m:sub>
            <m:r>
              <m:rPr>
                <m:sty m:val="p"/>
              </m:rPr>
              <w:rPr>
                <w:rFonts w:ascii="Cambria Math" w:hAnsi="Cambria Math"/>
                <w:sz w:val="24"/>
                <w:szCs w:val="24"/>
                <w:lang w:val="en-GB"/>
              </w:rPr>
              <m:t>Y</m:t>
            </m:r>
          </m:sub>
        </m:sSub>
        <m:r>
          <m:rPr>
            <m:sty m:val="p"/>
          </m:rPr>
          <w:rPr>
            <w:rFonts w:ascii="Cambria Math" w:hAnsi="Cambria Math"/>
            <w:sz w:val="24"/>
            <w:szCs w:val="24"/>
            <w:lang w:val="en-GB"/>
          </w:rPr>
          <m:t xml:space="preserve"> </m:t>
        </m:r>
        <m:d>
          <m:dPr>
            <m:ctrlPr>
              <w:rPr>
                <w:rFonts w:ascii="Cambria Math" w:hAnsi="Cambria Math"/>
                <w:sz w:val="24"/>
                <w:szCs w:val="24"/>
                <w:lang w:val="en-GB"/>
              </w:rPr>
            </m:ctrlPr>
          </m:dPr>
          <m:e>
            <m:r>
              <m:rPr>
                <m:sty m:val="p"/>
              </m:rPr>
              <w:rPr>
                <w:rFonts w:ascii="Cambria Math" w:hAnsi="Cambria Math"/>
                <w:sz w:val="24"/>
                <w:szCs w:val="24"/>
                <w:lang w:val="en-GB"/>
              </w:rPr>
              <m:t>-∆ SON</m:t>
            </m:r>
          </m:e>
        </m:d>
        <m:r>
          <m:rPr>
            <m:sty m:val="p"/>
          </m:rPr>
          <w:rPr>
            <w:rFonts w:ascii="Cambria Math" w:hAnsi="Cambria Math"/>
            <w:sz w:val="24"/>
            <w:szCs w:val="24"/>
            <w:lang w:val="en-GB"/>
          </w:rPr>
          <m:t xml:space="preserve"> </m:t>
        </m:r>
      </m:oMath>
      <w:r>
        <w:rPr>
          <w:sz w:val="24"/>
          <w:szCs w:val="24"/>
          <w:lang w:val="en-GB"/>
        </w:rPr>
        <w:t xml:space="preserve">     </w:t>
      </w:r>
      <w:r w:rsidRPr="007869F7">
        <w:rPr>
          <w:sz w:val="24"/>
          <w:szCs w:val="24"/>
          <w:lang w:val="en-GB"/>
        </w:rPr>
        <w:t xml:space="preserve">  </w:t>
      </w:r>
      <w:r w:rsidRPr="007869F7">
        <w:rPr>
          <w:rFonts w:cstheme="minorHAnsi"/>
          <w:sz w:val="24"/>
          <w:szCs w:val="24"/>
          <w:lang w:val="en-US"/>
        </w:rPr>
        <w:t>(Eq. 3)</w:t>
      </w:r>
    </w:p>
    <w:p w:rsidR="00526951" w:rsidRPr="007869F7" w:rsidRDefault="00526951" w:rsidP="00526951">
      <w:pPr>
        <w:spacing w:line="480" w:lineRule="auto"/>
        <w:jc w:val="both"/>
        <w:rPr>
          <w:rFonts w:cstheme="minorHAnsi"/>
          <w:sz w:val="24"/>
          <w:szCs w:val="24"/>
          <w:lang w:val="en-US"/>
        </w:rPr>
      </w:pPr>
      <w:r w:rsidRPr="007869F7">
        <w:rPr>
          <w:rFonts w:cstheme="minorHAnsi"/>
          <w:sz w:val="24"/>
          <w:szCs w:val="24"/>
          <w:lang w:val="en-US"/>
        </w:rPr>
        <w:t>Using the same coefficients, N</w:t>
      </w:r>
      <w:r w:rsidR="00617F92">
        <w:rPr>
          <w:rFonts w:cstheme="minorHAnsi"/>
          <w:sz w:val="24"/>
          <w:szCs w:val="24"/>
          <w:lang w:val="en-US"/>
        </w:rPr>
        <w:t>-</w:t>
      </w:r>
      <w:r w:rsidRPr="007869F7">
        <w:rPr>
          <w:rFonts w:cstheme="minorHAnsi"/>
          <w:sz w:val="24"/>
          <w:szCs w:val="24"/>
          <w:lang w:val="en-US"/>
        </w:rPr>
        <w:t>use efficiency (NUE) of crop production was calculated (Eq. 4).</w:t>
      </w:r>
    </w:p>
    <w:p w:rsidR="00526951" w:rsidRPr="007869F7" w:rsidRDefault="00526951" w:rsidP="00526951">
      <w:pPr>
        <w:rPr>
          <w:sz w:val="24"/>
          <w:szCs w:val="24"/>
          <w:lang w:val="en-GB"/>
        </w:rPr>
      </w:pPr>
      <m:oMathPara>
        <m:oMathParaPr>
          <m:jc m:val="left"/>
        </m:oMathParaPr>
        <m:oMath>
          <m:r>
            <m:rPr>
              <m:sty m:val="p"/>
            </m:rPr>
            <w:rPr>
              <w:rFonts w:ascii="Cambria Math" w:hAnsi="Cambria Math"/>
              <w:sz w:val="24"/>
              <w:szCs w:val="24"/>
              <w:lang w:val="en-GB"/>
            </w:rPr>
            <m:t>NUE=</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Y</m:t>
                  </m:r>
                </m:sub>
              </m:sSub>
            </m:num>
            <m:den>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Dep</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Sym</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Seed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GM</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OF</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 xml:space="preserve">MF </m:t>
                  </m:r>
                </m:sub>
              </m:sSub>
            </m:den>
          </m:f>
          <m:r>
            <m:rPr>
              <m:sty m:val="p"/>
            </m:rPr>
            <w:rPr>
              <w:rFonts w:ascii="Cambria Math" w:hAnsi="Cambria Math"/>
              <w:sz w:val="24"/>
              <w:szCs w:val="24"/>
            </w:rPr>
            <m:t xml:space="preserve"> </m:t>
          </m:r>
        </m:oMath>
      </m:oMathPara>
    </w:p>
    <w:p w:rsidR="00526951" w:rsidRPr="007869F7" w:rsidRDefault="00526951" w:rsidP="00526951">
      <w:pPr>
        <w:ind w:left="7080" w:firstLine="708"/>
        <w:rPr>
          <w:sz w:val="24"/>
          <w:szCs w:val="24"/>
          <w:lang w:val="en-GB"/>
        </w:rPr>
      </w:pPr>
      <w:r w:rsidRPr="007869F7">
        <w:rPr>
          <w:sz w:val="24"/>
          <w:szCs w:val="24"/>
          <w:lang w:val="en-GB"/>
        </w:rPr>
        <w:t>(Eq. 4)</w:t>
      </w:r>
    </w:p>
    <w:p w:rsidR="00526951" w:rsidRPr="006872DD" w:rsidRDefault="00526951" w:rsidP="00C77C7D">
      <w:pPr>
        <w:spacing w:line="480" w:lineRule="auto"/>
        <w:jc w:val="both"/>
        <w:rPr>
          <w:rFonts w:cstheme="minorHAnsi"/>
          <w:sz w:val="24"/>
          <w:szCs w:val="24"/>
          <w:lang w:val="en-US"/>
        </w:rPr>
      </w:pPr>
      <w:r w:rsidRPr="006872DD">
        <w:rPr>
          <w:rFonts w:cstheme="minorHAnsi"/>
          <w:sz w:val="24"/>
          <w:szCs w:val="24"/>
          <w:lang w:val="en-US"/>
        </w:rPr>
        <w:t xml:space="preserve">All terms in the </w:t>
      </w:r>
      <w:r w:rsidR="00F302A3" w:rsidRPr="006872DD">
        <w:rPr>
          <w:rFonts w:cstheme="minorHAnsi"/>
          <w:sz w:val="24"/>
          <w:szCs w:val="24"/>
          <w:lang w:val="en-US"/>
        </w:rPr>
        <w:t xml:space="preserve">N </w:t>
      </w:r>
      <w:r w:rsidRPr="006872DD">
        <w:rPr>
          <w:rFonts w:cstheme="minorHAnsi"/>
          <w:sz w:val="24"/>
          <w:szCs w:val="24"/>
          <w:lang w:val="en-US"/>
        </w:rPr>
        <w:t xml:space="preserve">balances used in this paper comprise the total </w:t>
      </w:r>
      <w:r w:rsidR="00F302A3" w:rsidRPr="006872DD">
        <w:rPr>
          <w:rFonts w:cstheme="minorHAnsi"/>
          <w:sz w:val="24"/>
          <w:szCs w:val="24"/>
          <w:lang w:val="en-US"/>
        </w:rPr>
        <w:t xml:space="preserve">N </w:t>
      </w:r>
      <w:r w:rsidRPr="006872DD">
        <w:rPr>
          <w:rFonts w:cstheme="minorHAnsi"/>
          <w:sz w:val="24"/>
          <w:szCs w:val="24"/>
          <w:lang w:val="en-US"/>
        </w:rPr>
        <w:t>amount, not just plant</w:t>
      </w:r>
      <w:r w:rsidR="00617F92" w:rsidRPr="006872DD">
        <w:rPr>
          <w:rFonts w:cstheme="minorHAnsi"/>
          <w:sz w:val="24"/>
          <w:szCs w:val="24"/>
          <w:lang w:val="en-US"/>
        </w:rPr>
        <w:t>-</w:t>
      </w:r>
      <w:r w:rsidRPr="006872DD">
        <w:rPr>
          <w:rFonts w:cstheme="minorHAnsi"/>
          <w:sz w:val="24"/>
          <w:szCs w:val="24"/>
          <w:lang w:val="en-US"/>
        </w:rPr>
        <w:t xml:space="preserve">available </w:t>
      </w:r>
      <w:r w:rsidR="00F302A3" w:rsidRPr="006872DD">
        <w:rPr>
          <w:rFonts w:cstheme="minorHAnsi"/>
          <w:sz w:val="24"/>
          <w:szCs w:val="24"/>
          <w:lang w:val="en-US"/>
        </w:rPr>
        <w:t>N</w:t>
      </w:r>
      <w:r w:rsidRPr="006872DD">
        <w:rPr>
          <w:rFonts w:cstheme="minorHAnsi"/>
          <w:sz w:val="24"/>
          <w:szCs w:val="24"/>
          <w:lang w:val="en-US"/>
        </w:rPr>
        <w:t>.</w:t>
      </w:r>
    </w:p>
    <w:p w:rsidR="0040180D" w:rsidRPr="006872DD" w:rsidRDefault="0040180D" w:rsidP="001555CB">
      <w:pPr>
        <w:spacing w:line="480" w:lineRule="auto"/>
        <w:jc w:val="both"/>
        <w:rPr>
          <w:rFonts w:cstheme="minorHAnsi"/>
          <w:sz w:val="24"/>
          <w:szCs w:val="24"/>
          <w:lang w:val="en-GB"/>
        </w:rPr>
      </w:pPr>
      <w:r w:rsidRPr="006872DD">
        <w:rPr>
          <w:rFonts w:cstheme="minorHAnsi"/>
          <w:b/>
          <w:sz w:val="24"/>
          <w:szCs w:val="24"/>
          <w:lang w:val="en-GB"/>
        </w:rPr>
        <w:lastRenderedPageBreak/>
        <w:t>Denitrification losses</w:t>
      </w:r>
      <w:r w:rsidRPr="006872DD">
        <w:rPr>
          <w:rFonts w:cstheme="minorHAnsi"/>
          <w:sz w:val="24"/>
          <w:szCs w:val="24"/>
          <w:lang w:val="en-GB"/>
        </w:rPr>
        <w:t xml:space="preserve"> from soils (kg N ha</w:t>
      </w:r>
      <w:r w:rsidRPr="006872DD">
        <w:rPr>
          <w:rFonts w:cstheme="minorHAnsi"/>
          <w:sz w:val="24"/>
          <w:szCs w:val="24"/>
          <w:vertAlign w:val="superscript"/>
          <w:lang w:val="en-GB"/>
        </w:rPr>
        <w:t>-1</w:t>
      </w:r>
      <w:r w:rsidRPr="006872DD">
        <w:rPr>
          <w:rFonts w:cstheme="minorHAnsi"/>
          <w:sz w:val="24"/>
          <w:szCs w:val="24"/>
          <w:lang w:val="en-GB"/>
        </w:rPr>
        <w:t xml:space="preserve"> a</w:t>
      </w:r>
      <w:r w:rsidRPr="006872DD">
        <w:rPr>
          <w:rFonts w:cstheme="minorHAnsi"/>
          <w:sz w:val="24"/>
          <w:szCs w:val="24"/>
          <w:vertAlign w:val="superscript"/>
          <w:lang w:val="en-GB"/>
        </w:rPr>
        <w:t>-1</w:t>
      </w:r>
      <w:r w:rsidRPr="006872DD">
        <w:rPr>
          <w:rFonts w:cstheme="minorHAnsi"/>
          <w:sz w:val="24"/>
          <w:szCs w:val="24"/>
          <w:lang w:val="en-GB"/>
        </w:rPr>
        <w:t xml:space="preserve">) are calculated according to </w:t>
      </w:r>
      <w:proofErr w:type="spellStart"/>
      <w:r w:rsidRPr="006872DD">
        <w:rPr>
          <w:rFonts w:cstheme="minorHAnsi"/>
          <w:sz w:val="24"/>
          <w:szCs w:val="24"/>
          <w:lang w:val="en-GB"/>
        </w:rPr>
        <w:t>Hermsmeyer</w:t>
      </w:r>
      <w:proofErr w:type="spellEnd"/>
      <w:r w:rsidRPr="006872DD">
        <w:rPr>
          <w:rFonts w:cstheme="minorHAnsi"/>
          <w:sz w:val="24"/>
          <w:szCs w:val="24"/>
          <w:lang w:val="en-GB"/>
        </w:rPr>
        <w:t xml:space="preserve"> and van der </w:t>
      </w:r>
      <w:proofErr w:type="spellStart"/>
      <w:r w:rsidRPr="006872DD">
        <w:rPr>
          <w:rFonts w:cstheme="minorHAnsi"/>
          <w:sz w:val="24"/>
          <w:szCs w:val="24"/>
          <w:lang w:val="en-GB"/>
        </w:rPr>
        <w:t>Ploeg</w:t>
      </w:r>
      <w:proofErr w:type="spellEnd"/>
      <w:r w:rsidRPr="006872DD">
        <w:rPr>
          <w:rFonts w:cstheme="minorHAnsi"/>
          <w:sz w:val="24"/>
          <w:szCs w:val="24"/>
          <w:lang w:val="en-GB"/>
        </w:rPr>
        <w:t xml:space="preserve"> (1996). For each site, the maximum denitrification level </w:t>
      </w:r>
      <w:proofErr w:type="gramStart"/>
      <w:r w:rsidRPr="006872DD">
        <w:rPr>
          <w:rFonts w:cstheme="minorHAnsi"/>
          <w:sz w:val="24"/>
          <w:szCs w:val="24"/>
          <w:lang w:val="en-GB"/>
        </w:rPr>
        <w:t>is determined</w:t>
      </w:r>
      <w:proofErr w:type="gramEnd"/>
      <w:r w:rsidRPr="006872DD">
        <w:rPr>
          <w:rFonts w:cstheme="minorHAnsi"/>
          <w:sz w:val="24"/>
          <w:szCs w:val="24"/>
          <w:lang w:val="en-GB"/>
        </w:rPr>
        <w:t xml:space="preserve"> by taking </w:t>
      </w:r>
      <w:r w:rsidR="00617F92" w:rsidRPr="006872DD">
        <w:rPr>
          <w:rFonts w:cstheme="minorHAnsi"/>
          <w:sz w:val="24"/>
          <w:szCs w:val="24"/>
          <w:lang w:val="en-GB"/>
        </w:rPr>
        <w:t xml:space="preserve">into </w:t>
      </w:r>
      <w:r w:rsidRPr="006872DD">
        <w:rPr>
          <w:rFonts w:cstheme="minorHAnsi"/>
          <w:sz w:val="24"/>
          <w:szCs w:val="24"/>
          <w:lang w:val="en-GB"/>
        </w:rPr>
        <w:t>account the soil organic matter content, soil texture, dry bulk density, field capacity and pore volume</w:t>
      </w:r>
      <w:r w:rsidR="00946920" w:rsidRPr="006872DD">
        <w:rPr>
          <w:rFonts w:cstheme="minorHAnsi"/>
          <w:sz w:val="24"/>
          <w:szCs w:val="24"/>
          <w:lang w:val="en-GB"/>
        </w:rPr>
        <w:t>,</w:t>
      </w:r>
      <w:r w:rsidRPr="006872DD">
        <w:rPr>
          <w:rFonts w:cstheme="minorHAnsi"/>
          <w:sz w:val="24"/>
          <w:szCs w:val="24"/>
          <w:lang w:val="en-GB"/>
        </w:rPr>
        <w:t xml:space="preserve"> as well as the pH value. The real</w:t>
      </w:r>
      <w:r w:rsidR="001555CB" w:rsidRPr="006872DD">
        <w:rPr>
          <w:rFonts w:cstheme="minorHAnsi"/>
          <w:sz w:val="24"/>
          <w:szCs w:val="24"/>
          <w:lang w:val="en-GB"/>
        </w:rPr>
        <w:t xml:space="preserve"> </w:t>
      </w:r>
      <w:r w:rsidRPr="006872DD">
        <w:rPr>
          <w:rFonts w:cstheme="minorHAnsi"/>
          <w:sz w:val="24"/>
          <w:szCs w:val="24"/>
          <w:lang w:val="en-GB"/>
        </w:rPr>
        <w:t xml:space="preserve">denitrification is calculated according to </w:t>
      </w:r>
      <w:proofErr w:type="spellStart"/>
      <w:r w:rsidRPr="006872DD">
        <w:rPr>
          <w:rFonts w:cstheme="minorHAnsi"/>
          <w:sz w:val="24"/>
          <w:szCs w:val="24"/>
          <w:lang w:val="en-GB"/>
        </w:rPr>
        <w:t>Köhne</w:t>
      </w:r>
      <w:proofErr w:type="spellEnd"/>
      <w:r w:rsidRPr="006872DD">
        <w:rPr>
          <w:rFonts w:cstheme="minorHAnsi"/>
          <w:sz w:val="24"/>
          <w:szCs w:val="24"/>
          <w:lang w:val="en-GB"/>
        </w:rPr>
        <w:t xml:space="preserve"> and </w:t>
      </w:r>
      <w:proofErr w:type="spellStart"/>
      <w:r w:rsidRPr="006872DD">
        <w:rPr>
          <w:rFonts w:cstheme="minorHAnsi"/>
          <w:sz w:val="24"/>
          <w:szCs w:val="24"/>
          <w:lang w:val="en-GB"/>
        </w:rPr>
        <w:t>Wendland</w:t>
      </w:r>
      <w:proofErr w:type="spellEnd"/>
      <w:r w:rsidRPr="006872DD">
        <w:rPr>
          <w:rFonts w:cstheme="minorHAnsi"/>
          <w:sz w:val="24"/>
          <w:szCs w:val="24"/>
          <w:lang w:val="en-GB"/>
        </w:rPr>
        <w:t xml:space="preserve"> (1992). The factors</w:t>
      </w:r>
      <w:r w:rsidR="00946920" w:rsidRPr="006872DD">
        <w:rPr>
          <w:rFonts w:cstheme="minorHAnsi"/>
          <w:sz w:val="24"/>
          <w:szCs w:val="24"/>
          <w:lang w:val="en-GB"/>
        </w:rPr>
        <w:t xml:space="preserve"> considered</w:t>
      </w:r>
      <w:r w:rsidRPr="006872DD">
        <w:rPr>
          <w:rFonts w:cstheme="minorHAnsi"/>
          <w:sz w:val="24"/>
          <w:szCs w:val="24"/>
          <w:lang w:val="en-GB"/>
        </w:rPr>
        <w:t xml:space="preserve"> are the maximum denitrification, a site</w:t>
      </w:r>
      <w:r w:rsidR="00946920" w:rsidRPr="006872DD">
        <w:rPr>
          <w:rFonts w:cstheme="minorHAnsi"/>
          <w:sz w:val="24"/>
          <w:szCs w:val="24"/>
          <w:lang w:val="en-GB"/>
        </w:rPr>
        <w:t>-</w:t>
      </w:r>
      <w:r w:rsidRPr="006872DD">
        <w:rPr>
          <w:rFonts w:cstheme="minorHAnsi"/>
          <w:sz w:val="24"/>
          <w:szCs w:val="24"/>
          <w:lang w:val="en-GB"/>
        </w:rPr>
        <w:t>specific constant k derived from the turnover conditions</w:t>
      </w:r>
      <w:r w:rsidR="005043D6" w:rsidRPr="006872DD">
        <w:rPr>
          <w:rFonts w:cstheme="minorHAnsi"/>
          <w:sz w:val="24"/>
          <w:szCs w:val="24"/>
          <w:lang w:val="en-GB"/>
        </w:rPr>
        <w:t>,</w:t>
      </w:r>
      <w:r w:rsidRPr="006872DD">
        <w:rPr>
          <w:rFonts w:cstheme="minorHAnsi"/>
          <w:sz w:val="24"/>
          <w:szCs w:val="24"/>
          <w:lang w:val="en-GB"/>
        </w:rPr>
        <w:t xml:space="preserve"> and the N concentration derived from the mineral N pool</w:t>
      </w:r>
      <w:r w:rsidR="00946920" w:rsidRPr="006872DD">
        <w:rPr>
          <w:rFonts w:cstheme="minorHAnsi"/>
          <w:sz w:val="24"/>
          <w:szCs w:val="24"/>
          <w:lang w:val="en-GB"/>
        </w:rPr>
        <w:t>.</w:t>
      </w:r>
    </w:p>
    <w:p w:rsidR="0040180D" w:rsidRPr="006872DD" w:rsidRDefault="0040180D" w:rsidP="00C77C7D">
      <w:pPr>
        <w:spacing w:line="480" w:lineRule="auto"/>
        <w:jc w:val="both"/>
        <w:rPr>
          <w:rFonts w:cstheme="minorHAnsi"/>
          <w:sz w:val="24"/>
          <w:szCs w:val="24"/>
          <w:lang w:val="en-US"/>
        </w:rPr>
      </w:pPr>
    </w:p>
    <w:p w:rsidR="00AB416B" w:rsidRPr="00E6695E" w:rsidRDefault="00AB416B" w:rsidP="008A26B5">
      <w:pPr>
        <w:spacing w:line="276" w:lineRule="auto"/>
        <w:jc w:val="both"/>
        <w:rPr>
          <w:rFonts w:cstheme="minorHAnsi"/>
          <w:sz w:val="24"/>
          <w:szCs w:val="24"/>
          <w:lang w:val="en-US"/>
        </w:rPr>
      </w:pPr>
      <w:r w:rsidRPr="00E6695E">
        <w:rPr>
          <w:rFonts w:cstheme="minorHAnsi"/>
          <w:sz w:val="24"/>
          <w:szCs w:val="24"/>
          <w:lang w:val="en-US"/>
        </w:rPr>
        <w:t>References</w:t>
      </w:r>
    </w:p>
    <w:p w:rsidR="001B1131" w:rsidRPr="00E6695E" w:rsidRDefault="001B1131" w:rsidP="001B1131">
      <w:pPr>
        <w:pStyle w:val="CitaviBibliographyEntry"/>
        <w:rPr>
          <w:lang w:val="en-GB"/>
        </w:rPr>
      </w:pPr>
      <w:bookmarkStart w:id="1" w:name="_CTVL00113b5071925f04fcabb88903779339f00"/>
      <w:bookmarkStart w:id="2" w:name="_CTVL0014e7479f639fe41f78f692a1cc0d100f6"/>
      <w:proofErr w:type="spellStart"/>
      <w:r w:rsidRPr="00E6695E">
        <w:rPr>
          <w:lang w:val="en-GB"/>
        </w:rPr>
        <w:t>Carlsson</w:t>
      </w:r>
      <w:proofErr w:type="spellEnd"/>
      <w:r w:rsidRPr="00E6695E">
        <w:rPr>
          <w:lang w:val="en-GB"/>
        </w:rPr>
        <w:t xml:space="preserve"> G, Huss-</w:t>
      </w:r>
      <w:proofErr w:type="spellStart"/>
      <w:r w:rsidRPr="00E6695E">
        <w:rPr>
          <w:lang w:val="en-GB"/>
        </w:rPr>
        <w:t>Danell</w:t>
      </w:r>
      <w:proofErr w:type="spellEnd"/>
      <w:r w:rsidRPr="00E6695E">
        <w:rPr>
          <w:lang w:val="en-GB"/>
        </w:rPr>
        <w:t xml:space="preserve"> K (2003) Nitrogen fixation in perennial forage legumes in the field. Plant Soil 253(2):353–372. </w:t>
      </w:r>
      <w:proofErr w:type="spellStart"/>
      <w:proofErr w:type="gramStart"/>
      <w:r w:rsidRPr="00E6695E">
        <w:rPr>
          <w:lang w:val="en-GB"/>
        </w:rPr>
        <w:t>doi</w:t>
      </w:r>
      <w:proofErr w:type="spellEnd"/>
      <w:proofErr w:type="gramEnd"/>
      <w:r w:rsidRPr="00E6695E">
        <w:rPr>
          <w:lang w:val="en-GB"/>
        </w:rPr>
        <w:t>: 10.1023/A:1024847017371</w:t>
      </w:r>
    </w:p>
    <w:bookmarkEnd w:id="1"/>
    <w:p w:rsidR="00F71C91" w:rsidRPr="00E6695E" w:rsidRDefault="00F71C91" w:rsidP="00F71C91">
      <w:pPr>
        <w:pStyle w:val="CitaviBibliographyEntry"/>
      </w:pPr>
      <w:proofErr w:type="spellStart"/>
      <w:r w:rsidRPr="00E6695E">
        <w:rPr>
          <w:lang w:val="en-GB"/>
        </w:rPr>
        <w:t>Halberg</w:t>
      </w:r>
      <w:proofErr w:type="spellEnd"/>
      <w:r w:rsidRPr="00E6695E">
        <w:rPr>
          <w:lang w:val="en-GB"/>
        </w:rPr>
        <w:t xml:space="preserve"> N, </w:t>
      </w:r>
      <w:proofErr w:type="spellStart"/>
      <w:r w:rsidRPr="00E6695E">
        <w:rPr>
          <w:lang w:val="en-GB"/>
        </w:rPr>
        <w:t>Verschuur</w:t>
      </w:r>
      <w:proofErr w:type="spellEnd"/>
      <w:r w:rsidRPr="00E6695E">
        <w:rPr>
          <w:lang w:val="en-GB"/>
        </w:rPr>
        <w:t xml:space="preserve"> G, </w:t>
      </w:r>
      <w:proofErr w:type="spellStart"/>
      <w:r w:rsidRPr="00E6695E">
        <w:rPr>
          <w:lang w:val="en-GB"/>
        </w:rPr>
        <w:t>Goodlass</w:t>
      </w:r>
      <w:proofErr w:type="spellEnd"/>
      <w:r w:rsidRPr="00E6695E">
        <w:rPr>
          <w:lang w:val="en-GB"/>
        </w:rPr>
        <w:t xml:space="preserve"> G (2005) Farm level environmental indicators; are they useful? </w:t>
      </w:r>
      <w:proofErr w:type="spellStart"/>
      <w:r w:rsidRPr="00E6695E">
        <w:t>Agric</w:t>
      </w:r>
      <w:proofErr w:type="spellEnd"/>
      <w:r w:rsidRPr="00E6695E">
        <w:t xml:space="preserve"> </w:t>
      </w:r>
      <w:proofErr w:type="spellStart"/>
      <w:r w:rsidRPr="00E6695E">
        <w:t>Ecosyst</w:t>
      </w:r>
      <w:proofErr w:type="spellEnd"/>
      <w:r w:rsidRPr="00E6695E">
        <w:t xml:space="preserve"> </w:t>
      </w:r>
      <w:proofErr w:type="spellStart"/>
      <w:r w:rsidRPr="00E6695E">
        <w:t>Environ</w:t>
      </w:r>
      <w:proofErr w:type="spellEnd"/>
      <w:r w:rsidRPr="00E6695E">
        <w:t xml:space="preserve"> 105(1-2):195–212. </w:t>
      </w:r>
      <w:proofErr w:type="spellStart"/>
      <w:r w:rsidRPr="00E6695E">
        <w:t>doi</w:t>
      </w:r>
      <w:proofErr w:type="spellEnd"/>
      <w:r w:rsidRPr="00E6695E">
        <w:t>: 10.1016/j.agee.2004.04.003</w:t>
      </w:r>
    </w:p>
    <w:bookmarkEnd w:id="2"/>
    <w:p w:rsidR="00D652EB" w:rsidRPr="00E6695E" w:rsidRDefault="008C13FF" w:rsidP="008A26B5">
      <w:pPr>
        <w:pStyle w:val="CitaviBibliographyEntry"/>
        <w:rPr>
          <w:lang w:val="en-US"/>
        </w:rPr>
      </w:pPr>
      <w:proofErr w:type="spellStart"/>
      <w:r w:rsidRPr="00E6695E">
        <w:t>Hermsmeyer</w:t>
      </w:r>
      <w:proofErr w:type="spellEnd"/>
      <w:r w:rsidR="00AB416B" w:rsidRPr="00E6695E">
        <w:t xml:space="preserve"> D</w:t>
      </w:r>
      <w:r w:rsidRPr="00E6695E">
        <w:t xml:space="preserve">, van der </w:t>
      </w:r>
      <w:proofErr w:type="spellStart"/>
      <w:r w:rsidRPr="00E6695E">
        <w:t>Ploeg</w:t>
      </w:r>
      <w:proofErr w:type="spellEnd"/>
      <w:r w:rsidR="00AB416B" w:rsidRPr="00E6695E">
        <w:t xml:space="preserve"> RR</w:t>
      </w:r>
      <w:r w:rsidRPr="00E6695E">
        <w:t xml:space="preserve"> (</w:t>
      </w:r>
      <w:r w:rsidR="00AB416B" w:rsidRPr="00E6695E">
        <w:t>1996</w:t>
      </w:r>
      <w:r w:rsidRPr="00E6695E">
        <w:t>)</w:t>
      </w:r>
      <w:r w:rsidR="00AB416B" w:rsidRPr="00E6695E">
        <w:t xml:space="preserve"> Schätzung der Denitrifikation in landwirtschaftlich</w:t>
      </w:r>
      <w:r w:rsidRPr="00E6695E">
        <w:t xml:space="preserve"> </w:t>
      </w:r>
      <w:r w:rsidR="00AB416B" w:rsidRPr="00E6695E">
        <w:t xml:space="preserve">genutzten Böden. </w:t>
      </w:r>
      <w:r w:rsidR="00910F58" w:rsidRPr="00E6695E">
        <w:rPr>
          <w:lang w:val="en-US"/>
        </w:rPr>
        <w:t xml:space="preserve">J Plant </w:t>
      </w:r>
      <w:proofErr w:type="spellStart"/>
      <w:r w:rsidR="00910F58" w:rsidRPr="00E6695E">
        <w:rPr>
          <w:lang w:val="en-US"/>
        </w:rPr>
        <w:t>Nutr</w:t>
      </w:r>
      <w:proofErr w:type="spellEnd"/>
      <w:r w:rsidR="00910F58" w:rsidRPr="00E6695E">
        <w:rPr>
          <w:lang w:val="en-US"/>
        </w:rPr>
        <w:t xml:space="preserve"> Soil </w:t>
      </w:r>
      <w:proofErr w:type="spellStart"/>
      <w:r w:rsidR="00910F58" w:rsidRPr="00E6695E">
        <w:rPr>
          <w:lang w:val="en-US"/>
        </w:rPr>
        <w:t>Sci</w:t>
      </w:r>
      <w:proofErr w:type="spellEnd"/>
      <w:r w:rsidRPr="00E6695E">
        <w:rPr>
          <w:lang w:val="en-US"/>
        </w:rPr>
        <w:t xml:space="preserve"> 159:</w:t>
      </w:r>
      <w:r w:rsidR="00AB416B" w:rsidRPr="00E6695E">
        <w:rPr>
          <w:lang w:val="en-US"/>
        </w:rPr>
        <w:t>437–443</w:t>
      </w:r>
    </w:p>
    <w:p w:rsidR="000126C7" w:rsidRPr="00E6695E" w:rsidRDefault="000126C7" w:rsidP="000126C7">
      <w:pPr>
        <w:pStyle w:val="CitaviBibliographyEntry"/>
      </w:pPr>
      <w:bookmarkStart w:id="3" w:name="_CTVL0014e32d9fc5cc548068f29810c5a29c63e"/>
      <w:bookmarkStart w:id="4" w:name="_CTVL001614dc89cbb4c4c45bc62850e20b60d67"/>
      <w:proofErr w:type="spellStart"/>
      <w:r w:rsidRPr="00E6695E">
        <w:rPr>
          <w:lang w:val="en-US"/>
        </w:rPr>
        <w:t>Høgh</w:t>
      </w:r>
      <w:proofErr w:type="spellEnd"/>
      <w:r w:rsidRPr="00E6695E">
        <w:rPr>
          <w:lang w:val="en-US"/>
        </w:rPr>
        <w:t xml:space="preserve">-Jensen H, Loges R, </w:t>
      </w:r>
      <w:proofErr w:type="spellStart"/>
      <w:r w:rsidRPr="00E6695E">
        <w:rPr>
          <w:lang w:val="en-US"/>
        </w:rPr>
        <w:t>Jørgensen</w:t>
      </w:r>
      <w:proofErr w:type="spellEnd"/>
      <w:r w:rsidRPr="00E6695E">
        <w:rPr>
          <w:lang w:val="en-US"/>
        </w:rPr>
        <w:t xml:space="preserve"> FV, </w:t>
      </w:r>
      <w:proofErr w:type="spellStart"/>
      <w:r w:rsidRPr="00E6695E">
        <w:rPr>
          <w:lang w:val="en-US"/>
        </w:rPr>
        <w:t>Vinther</w:t>
      </w:r>
      <w:proofErr w:type="spellEnd"/>
      <w:r w:rsidRPr="00E6695E">
        <w:rPr>
          <w:lang w:val="en-US"/>
        </w:rPr>
        <w:t xml:space="preserve"> FP, Jensen ES (2004) An empirical model for quantification of symbiotic nitrogen fixation in grass-clover mixtures. </w:t>
      </w:r>
      <w:proofErr w:type="spellStart"/>
      <w:r w:rsidRPr="00E6695E">
        <w:t>Agr</w:t>
      </w:r>
      <w:proofErr w:type="spellEnd"/>
      <w:r w:rsidRPr="00E6695E">
        <w:t xml:space="preserve"> </w:t>
      </w:r>
      <w:proofErr w:type="spellStart"/>
      <w:r w:rsidRPr="00E6695E">
        <w:t>Syst</w:t>
      </w:r>
      <w:proofErr w:type="spellEnd"/>
      <w:r w:rsidRPr="00E6695E">
        <w:t xml:space="preserve"> 82(2):181–194. </w:t>
      </w:r>
      <w:proofErr w:type="spellStart"/>
      <w:r w:rsidRPr="00E6695E">
        <w:t>doi</w:t>
      </w:r>
      <w:proofErr w:type="spellEnd"/>
      <w:r w:rsidRPr="00E6695E">
        <w:t>: 10.1016/j.agsy.2003.12.003</w:t>
      </w:r>
    </w:p>
    <w:bookmarkEnd w:id="3"/>
    <w:p w:rsidR="00216FCF" w:rsidRPr="00E6695E" w:rsidRDefault="00216FCF" w:rsidP="00216FCF">
      <w:pPr>
        <w:pStyle w:val="CitaviBibliographyEntry"/>
      </w:pPr>
      <w:r w:rsidRPr="00E6695E">
        <w:t xml:space="preserve">Hülsbergen K-J (2003) Entwicklung und Anwendung eines Bilanzierungsmodells zur Bewertung der Nachhaltigkeit landwirtschaftlicher Systeme: </w:t>
      </w:r>
      <w:proofErr w:type="spellStart"/>
      <w:r w:rsidRPr="00E6695E">
        <w:t>Zugl</w:t>
      </w:r>
      <w:proofErr w:type="spellEnd"/>
      <w:r w:rsidRPr="00E6695E">
        <w:t xml:space="preserve">.: Halle (Saale), Univ., </w:t>
      </w:r>
      <w:proofErr w:type="spellStart"/>
      <w:r w:rsidRPr="00E6695E">
        <w:t>Habilation</w:t>
      </w:r>
      <w:proofErr w:type="spellEnd"/>
      <w:r w:rsidRPr="00E6695E">
        <w:t xml:space="preserve"> Thesis. Shaker, Aachen</w:t>
      </w:r>
    </w:p>
    <w:bookmarkEnd w:id="4"/>
    <w:p w:rsidR="00D652EB" w:rsidRPr="00E6695E" w:rsidRDefault="00D652EB" w:rsidP="008A26B5">
      <w:pPr>
        <w:pStyle w:val="CitaviBibliographyEntry"/>
      </w:pPr>
      <w:r w:rsidRPr="00E6695E">
        <w:t>Köhn</w:t>
      </w:r>
      <w:r w:rsidR="008C13FF" w:rsidRPr="00E6695E">
        <w:t>e C</w:t>
      </w:r>
      <w:r w:rsidRPr="00E6695E">
        <w:t>H</w:t>
      </w:r>
      <w:r w:rsidR="008C13FF" w:rsidRPr="00E6695E">
        <w:t>,</w:t>
      </w:r>
      <w:r w:rsidRPr="00E6695E">
        <w:t xml:space="preserve"> Wendland F</w:t>
      </w:r>
      <w:r w:rsidR="008C13FF" w:rsidRPr="00E6695E">
        <w:t xml:space="preserve"> (1992)</w:t>
      </w:r>
      <w:r w:rsidRPr="00E6695E">
        <w:t xml:space="preserve"> Modellgestützte Berechnung des mikrobiellen Nitratabbaus im Boden. Internal Report. Interner Bericht </w:t>
      </w:r>
      <w:proofErr w:type="spellStart"/>
      <w:r w:rsidRPr="00E6695E">
        <w:t>No</w:t>
      </w:r>
      <w:proofErr w:type="spellEnd"/>
      <w:r w:rsidRPr="00E6695E">
        <w:t>. KFA-STE IB 1/92, Forschungszentrum Jülich GmbH, Programmgruppe Systemforschung und Technologische Entwicklung, Jülich</w:t>
      </w:r>
    </w:p>
    <w:p w:rsidR="00077121" w:rsidRPr="008A26B5" w:rsidRDefault="00077121" w:rsidP="008A26B5">
      <w:pPr>
        <w:pStyle w:val="CitaviBibliographyEntry"/>
        <w:rPr>
          <w:lang w:val="en-GB"/>
        </w:rPr>
      </w:pPr>
      <w:bookmarkStart w:id="5" w:name="_CTVL00156579fb0fd6b411ca8820a323e891ee3"/>
      <w:proofErr w:type="spellStart"/>
      <w:r w:rsidRPr="00E6695E">
        <w:rPr>
          <w:lang w:val="en-GB"/>
        </w:rPr>
        <w:t>Küstermann</w:t>
      </w:r>
      <w:proofErr w:type="spellEnd"/>
      <w:r w:rsidRPr="00E6695E">
        <w:rPr>
          <w:lang w:val="en-GB"/>
        </w:rPr>
        <w:t xml:space="preserve"> B, Christen O, Hülsbergen K-J (2010) Modelling nitrogen cycles of farming systems as basis of site- and farm-specific nitrogen management. </w:t>
      </w:r>
      <w:proofErr w:type="spellStart"/>
      <w:r w:rsidRPr="00E6695E">
        <w:rPr>
          <w:lang w:val="en-GB"/>
        </w:rPr>
        <w:t>Agric</w:t>
      </w:r>
      <w:proofErr w:type="spellEnd"/>
      <w:r w:rsidRPr="00E6695E">
        <w:rPr>
          <w:lang w:val="en-GB"/>
        </w:rPr>
        <w:t xml:space="preserve"> </w:t>
      </w:r>
      <w:proofErr w:type="spellStart"/>
      <w:r w:rsidRPr="00E6695E">
        <w:rPr>
          <w:lang w:val="en-GB"/>
        </w:rPr>
        <w:t>Ecosyst</w:t>
      </w:r>
      <w:proofErr w:type="spellEnd"/>
      <w:r w:rsidRPr="00E6695E">
        <w:rPr>
          <w:lang w:val="en-GB"/>
        </w:rPr>
        <w:t xml:space="preserve"> Environ 135(1-2):70–80. </w:t>
      </w:r>
      <w:proofErr w:type="spellStart"/>
      <w:proofErr w:type="gramStart"/>
      <w:r w:rsidRPr="00E6695E">
        <w:rPr>
          <w:lang w:val="en-GB"/>
        </w:rPr>
        <w:t>doi</w:t>
      </w:r>
      <w:proofErr w:type="spellEnd"/>
      <w:proofErr w:type="gramEnd"/>
      <w:r w:rsidRPr="00E6695E">
        <w:rPr>
          <w:lang w:val="en-GB"/>
        </w:rPr>
        <w:t>: 10.1016/j.agee.2009.08.014</w:t>
      </w:r>
      <w:bookmarkEnd w:id="5"/>
    </w:p>
    <w:sectPr w:rsidR="00077121" w:rsidRPr="008A26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DB2" w:rsidRDefault="005A6DB2" w:rsidP="00B20EDF">
      <w:pPr>
        <w:spacing w:after="0" w:line="240" w:lineRule="auto"/>
      </w:pPr>
      <w:r>
        <w:separator/>
      </w:r>
    </w:p>
  </w:endnote>
  <w:endnote w:type="continuationSeparator" w:id="0">
    <w:p w:rsidR="005A6DB2" w:rsidRDefault="005A6DB2" w:rsidP="00B20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EDF" w:rsidRDefault="00B20E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463581"/>
      <w:docPartObj>
        <w:docPartGallery w:val="Page Numbers (Bottom of Page)"/>
        <w:docPartUnique/>
      </w:docPartObj>
    </w:sdtPr>
    <w:sdtEndPr/>
    <w:sdtContent>
      <w:p w:rsidR="00B20EDF" w:rsidRDefault="00B20EDF">
        <w:pPr>
          <w:pStyle w:val="Fuzeile"/>
          <w:jc w:val="center"/>
        </w:pPr>
        <w:r>
          <w:fldChar w:fldCharType="begin"/>
        </w:r>
        <w:r>
          <w:instrText>PAGE   \* MERGEFORMAT</w:instrText>
        </w:r>
        <w:r>
          <w:fldChar w:fldCharType="separate"/>
        </w:r>
        <w:r w:rsidR="002862D3">
          <w:rPr>
            <w:noProof/>
          </w:rPr>
          <w:t>5</w:t>
        </w:r>
        <w:r>
          <w:fldChar w:fldCharType="end"/>
        </w:r>
      </w:p>
    </w:sdtContent>
  </w:sdt>
  <w:p w:rsidR="00B20EDF" w:rsidRDefault="00B20ED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EDF" w:rsidRDefault="00B20E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DB2" w:rsidRDefault="005A6DB2" w:rsidP="00B20EDF">
      <w:pPr>
        <w:spacing w:after="0" w:line="240" w:lineRule="auto"/>
      </w:pPr>
      <w:r>
        <w:separator/>
      </w:r>
    </w:p>
  </w:footnote>
  <w:footnote w:type="continuationSeparator" w:id="0">
    <w:p w:rsidR="005A6DB2" w:rsidRDefault="005A6DB2" w:rsidP="00B20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EDF" w:rsidRDefault="00B20E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EDF" w:rsidRDefault="00B20ED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EDF" w:rsidRDefault="00B20E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0D"/>
    <w:rsid w:val="000126C7"/>
    <w:rsid w:val="0001715A"/>
    <w:rsid w:val="00052EAF"/>
    <w:rsid w:val="0007232A"/>
    <w:rsid w:val="00074D0D"/>
    <w:rsid w:val="00077121"/>
    <w:rsid w:val="000F5665"/>
    <w:rsid w:val="001555CB"/>
    <w:rsid w:val="0016024E"/>
    <w:rsid w:val="001877FA"/>
    <w:rsid w:val="001B1131"/>
    <w:rsid w:val="001C1432"/>
    <w:rsid w:val="001C6029"/>
    <w:rsid w:val="001D0280"/>
    <w:rsid w:val="001E21B3"/>
    <w:rsid w:val="00201EC7"/>
    <w:rsid w:val="00211A2E"/>
    <w:rsid w:val="00216C36"/>
    <w:rsid w:val="00216FCF"/>
    <w:rsid w:val="00241BF4"/>
    <w:rsid w:val="0024612F"/>
    <w:rsid w:val="00251917"/>
    <w:rsid w:val="00283AE6"/>
    <w:rsid w:val="002862D3"/>
    <w:rsid w:val="00293382"/>
    <w:rsid w:val="002B4A3F"/>
    <w:rsid w:val="003F6579"/>
    <w:rsid w:val="003F7DC4"/>
    <w:rsid w:val="0040180D"/>
    <w:rsid w:val="00422C80"/>
    <w:rsid w:val="005030E4"/>
    <w:rsid w:val="005043D6"/>
    <w:rsid w:val="00526951"/>
    <w:rsid w:val="005A6DB2"/>
    <w:rsid w:val="005C4534"/>
    <w:rsid w:val="00617F92"/>
    <w:rsid w:val="00640E88"/>
    <w:rsid w:val="006872DD"/>
    <w:rsid w:val="00707ADC"/>
    <w:rsid w:val="0072423D"/>
    <w:rsid w:val="007A49D6"/>
    <w:rsid w:val="007C760F"/>
    <w:rsid w:val="007F7556"/>
    <w:rsid w:val="00816D5D"/>
    <w:rsid w:val="008A26B5"/>
    <w:rsid w:val="008C13FF"/>
    <w:rsid w:val="008D1DE1"/>
    <w:rsid w:val="00910F58"/>
    <w:rsid w:val="00913BA5"/>
    <w:rsid w:val="009377CA"/>
    <w:rsid w:val="00946920"/>
    <w:rsid w:val="00957442"/>
    <w:rsid w:val="00997122"/>
    <w:rsid w:val="009C14F6"/>
    <w:rsid w:val="00A464F4"/>
    <w:rsid w:val="00AB416B"/>
    <w:rsid w:val="00B20EDF"/>
    <w:rsid w:val="00B97FCB"/>
    <w:rsid w:val="00BD70C9"/>
    <w:rsid w:val="00BF2199"/>
    <w:rsid w:val="00C4402F"/>
    <w:rsid w:val="00C4748A"/>
    <w:rsid w:val="00C532F2"/>
    <w:rsid w:val="00C70E6B"/>
    <w:rsid w:val="00C77C7D"/>
    <w:rsid w:val="00C97EE5"/>
    <w:rsid w:val="00CC30EC"/>
    <w:rsid w:val="00D01E53"/>
    <w:rsid w:val="00D60C68"/>
    <w:rsid w:val="00D652EB"/>
    <w:rsid w:val="00E6228D"/>
    <w:rsid w:val="00E6695E"/>
    <w:rsid w:val="00E73857"/>
    <w:rsid w:val="00F302A3"/>
    <w:rsid w:val="00F3082A"/>
    <w:rsid w:val="00F71C91"/>
    <w:rsid w:val="00F75A41"/>
    <w:rsid w:val="00F90821"/>
    <w:rsid w:val="00FF0B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301F9-3D13-4650-B9C6-FA2EC86F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lid-translation">
    <w:name w:val="tlid-translation"/>
    <w:basedOn w:val="Absatz-Standardschriftart"/>
    <w:rsid w:val="00526951"/>
  </w:style>
  <w:style w:type="character" w:styleId="Hyperlink">
    <w:name w:val="Hyperlink"/>
    <w:basedOn w:val="Absatz-Standardschriftart"/>
    <w:uiPriority w:val="99"/>
    <w:unhideWhenUsed/>
    <w:rsid w:val="00526951"/>
    <w:rPr>
      <w:color w:val="0563C1" w:themeColor="hyperlink"/>
      <w:u w:val="single"/>
    </w:rPr>
  </w:style>
  <w:style w:type="character" w:customStyle="1" w:styleId="highlight">
    <w:name w:val="highlight"/>
    <w:basedOn w:val="Absatz-Standardschriftart"/>
    <w:rsid w:val="00D652EB"/>
  </w:style>
  <w:style w:type="paragraph" w:customStyle="1" w:styleId="CitaviBibliographyEntry">
    <w:name w:val="Citavi Bibliography Entry"/>
    <w:basedOn w:val="Standard"/>
    <w:link w:val="CitaviBibliographyEntryZchn"/>
    <w:rsid w:val="008A26B5"/>
    <w:pPr>
      <w:tabs>
        <w:tab w:val="left" w:pos="340"/>
      </w:tabs>
      <w:ind w:left="340" w:hanging="340"/>
    </w:pPr>
  </w:style>
  <w:style w:type="character" w:customStyle="1" w:styleId="CitaviBibliographyEntryZchn">
    <w:name w:val="Citavi Bibliography Entry Zchn"/>
    <w:basedOn w:val="Absatz-Standardschriftart"/>
    <w:link w:val="CitaviBibliographyEntry"/>
    <w:rsid w:val="008A26B5"/>
  </w:style>
  <w:style w:type="paragraph" w:styleId="Sprechblasentext">
    <w:name w:val="Balloon Text"/>
    <w:basedOn w:val="Standard"/>
    <w:link w:val="SprechblasentextZchn"/>
    <w:uiPriority w:val="99"/>
    <w:semiHidden/>
    <w:unhideWhenUsed/>
    <w:rsid w:val="000171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715A"/>
    <w:rPr>
      <w:rFonts w:ascii="Tahoma" w:hAnsi="Tahoma" w:cs="Tahoma"/>
      <w:sz w:val="16"/>
      <w:szCs w:val="16"/>
    </w:rPr>
  </w:style>
  <w:style w:type="paragraph" w:styleId="Kopfzeile">
    <w:name w:val="header"/>
    <w:basedOn w:val="Standard"/>
    <w:link w:val="KopfzeileZchn"/>
    <w:uiPriority w:val="99"/>
    <w:unhideWhenUsed/>
    <w:rsid w:val="00B20E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0EDF"/>
  </w:style>
  <w:style w:type="paragraph" w:styleId="Fuzeile">
    <w:name w:val="footer"/>
    <w:basedOn w:val="Standard"/>
    <w:link w:val="FuzeileZchn"/>
    <w:uiPriority w:val="99"/>
    <w:unhideWhenUsed/>
    <w:rsid w:val="00B20E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0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cie.chmelikova@mytum.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8A998BE41C4B90B53C87FDFECAE108"/>
        <w:category>
          <w:name w:val="Allgemein"/>
          <w:gallery w:val="placeholder"/>
        </w:category>
        <w:types>
          <w:type w:val="bbPlcHdr"/>
        </w:types>
        <w:behaviors>
          <w:behavior w:val="content"/>
        </w:behaviors>
        <w:guid w:val="{1F39E7D6-0927-46A4-BBC3-38033398DFFA}"/>
      </w:docPartPr>
      <w:docPartBody>
        <w:p w:rsidR="00726CB0" w:rsidRDefault="00D76AA0" w:rsidP="00D76AA0">
          <w:pPr>
            <w:pStyle w:val="7D8A998BE41C4B90B53C87FDFECAE108"/>
          </w:pPr>
          <w:r w:rsidRPr="00EA32B7">
            <w:rPr>
              <w:rStyle w:val="Platzhaltertext"/>
            </w:rPr>
            <w:t>Klicken oder tippen Sie hier, um Text einzugeben.</w:t>
          </w:r>
        </w:p>
      </w:docPartBody>
    </w:docPart>
    <w:docPart>
      <w:docPartPr>
        <w:name w:val="C321C512A84F4195AE0A926FF12F13AC"/>
        <w:category>
          <w:name w:val="Allgemein"/>
          <w:gallery w:val="placeholder"/>
        </w:category>
        <w:types>
          <w:type w:val="bbPlcHdr"/>
        </w:types>
        <w:behaviors>
          <w:behavior w:val="content"/>
        </w:behaviors>
        <w:guid w:val="{43088DFF-6684-4C87-8B0A-90CCC7888E8B}"/>
      </w:docPartPr>
      <w:docPartBody>
        <w:p w:rsidR="00726CB0" w:rsidRDefault="00D76AA0" w:rsidP="00D76AA0">
          <w:pPr>
            <w:pStyle w:val="C321C512A84F4195AE0A926FF12F13AC"/>
          </w:pPr>
          <w:r w:rsidRPr="00EA32B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AA0"/>
    <w:rsid w:val="000A74E3"/>
    <w:rsid w:val="001828F4"/>
    <w:rsid w:val="0018583D"/>
    <w:rsid w:val="00542FB5"/>
    <w:rsid w:val="00614649"/>
    <w:rsid w:val="0066047B"/>
    <w:rsid w:val="00726CB0"/>
    <w:rsid w:val="008B76A5"/>
    <w:rsid w:val="00A672FD"/>
    <w:rsid w:val="00AF5423"/>
    <w:rsid w:val="00C64B8F"/>
    <w:rsid w:val="00D76A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6AA0"/>
    <w:rPr>
      <w:color w:val="808080"/>
    </w:rPr>
  </w:style>
  <w:style w:type="paragraph" w:customStyle="1" w:styleId="7D8A998BE41C4B90B53C87FDFECAE108">
    <w:name w:val="7D8A998BE41C4B90B53C87FDFECAE108"/>
    <w:rsid w:val="00D76AA0"/>
  </w:style>
  <w:style w:type="paragraph" w:customStyle="1" w:styleId="C321C512A84F4195AE0A926FF12F13AC">
    <w:name w:val="C321C512A84F4195AE0A926FF12F13AC"/>
    <w:rsid w:val="00D76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8843</Words>
  <Characters>55711</Characters>
  <Application>Microsoft Office Word</Application>
  <DocSecurity>0</DocSecurity>
  <Lines>464</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Chmelikova</dc:creator>
  <cp:lastModifiedBy>Lucie Chmelikova</cp:lastModifiedBy>
  <cp:revision>5</cp:revision>
  <dcterms:created xsi:type="dcterms:W3CDTF">2021-02-24T16:53:00Z</dcterms:created>
  <dcterms:modified xsi:type="dcterms:W3CDTF">2021-02-24T17:02:00Z</dcterms:modified>
</cp:coreProperties>
</file>