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F213" w14:textId="77777777" w:rsidR="00570F13" w:rsidRPr="000A3B26" w:rsidRDefault="00570F13" w:rsidP="00570F13">
      <w:pPr>
        <w:rPr>
          <w:rFonts w:ascii="Arial" w:hAnsi="Arial" w:cs="Arial"/>
        </w:rPr>
      </w:pPr>
      <w:r w:rsidRPr="000A3B26">
        <w:rPr>
          <w:rFonts w:ascii="Arial" w:hAnsi="Arial" w:cs="Arial"/>
          <w:b/>
          <w:bCs/>
        </w:rPr>
        <w:t>Supplementary material</w:t>
      </w:r>
    </w:p>
    <w:p w14:paraId="7559B311" w14:textId="77777777" w:rsidR="00570F13" w:rsidRPr="000A3B26" w:rsidRDefault="00570F13" w:rsidP="00570F13">
      <w:pPr>
        <w:rPr>
          <w:rFonts w:ascii="Arial" w:hAnsi="Arial" w:cs="Arial"/>
        </w:rPr>
      </w:pPr>
      <w:r w:rsidRPr="000A3B26">
        <w:rPr>
          <w:rFonts w:ascii="Arial" w:hAnsi="Arial" w:cs="Arial"/>
          <w:b/>
          <w:bCs/>
        </w:rPr>
        <w:t>Table S1</w:t>
      </w:r>
      <w:r w:rsidRPr="000A3B26">
        <w:rPr>
          <w:rFonts w:ascii="Arial" w:hAnsi="Arial" w:cs="Arial"/>
        </w:rPr>
        <w:t xml:space="preserve"> - Genera of plants used in the studies included in the systematic literature review, with taxonomic family, mean values of biomass and nutrient uptake, and number of unique studies.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748"/>
        <w:gridCol w:w="206"/>
        <w:gridCol w:w="1157"/>
        <w:gridCol w:w="206"/>
        <w:gridCol w:w="983"/>
        <w:gridCol w:w="984"/>
        <w:gridCol w:w="969"/>
        <w:gridCol w:w="206"/>
        <w:gridCol w:w="1006"/>
      </w:tblGrid>
      <w:tr w:rsidR="00570F13" w:rsidRPr="00570F13" w14:paraId="4C4BDD5B" w14:textId="77777777" w:rsidTr="00570F13">
        <w:trPr>
          <w:trHeight w:val="525"/>
        </w:trPr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37902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Botanical family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A2277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Genera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D117B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886BC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Mean Biomass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9B7B0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CB64D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Mean K uptake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E7F61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Mean N uptake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D827A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Mean P uptake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676B32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C28A9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Unique studies</w:t>
            </w:r>
          </w:p>
        </w:tc>
      </w:tr>
      <w:tr w:rsidR="00570F13" w:rsidRPr="00570F13" w14:paraId="0DB4041F" w14:textId="77777777" w:rsidTr="00570F13">
        <w:trPr>
          <w:trHeight w:val="285"/>
        </w:trPr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577DAB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20EF6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0ABA1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90E176" w14:textId="77777777" w:rsidR="00570F13" w:rsidRPr="00570F13" w:rsidRDefault="00570F13" w:rsidP="00570F13">
            <w:pPr>
              <w:jc w:val="center"/>
              <w:rPr>
                <w:rFonts w:ascii="Arial" w:hAnsi="Arial" w:cs="Arial"/>
              </w:rPr>
            </w:pPr>
            <w:r w:rsidRPr="008769B1">
              <w:rPr>
                <w:rFonts w:ascii="Arial" w:hAnsi="Arial" w:cs="Arial"/>
                <w:i/>
                <w:iCs/>
                <w:sz w:val="22"/>
                <w:szCs w:val="22"/>
              </w:rPr>
              <w:t>(Mg ha</w:t>
            </w:r>
            <w:r w:rsidRPr="008769B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-1</w:t>
            </w:r>
            <w:r w:rsidRPr="008769B1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264A0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F3D1EE" w14:textId="77777777" w:rsidR="00570F13" w:rsidRPr="00570F13" w:rsidRDefault="00570F13" w:rsidP="00570F13">
            <w:pPr>
              <w:jc w:val="center"/>
              <w:rPr>
                <w:rFonts w:ascii="Arial" w:hAnsi="Arial" w:cs="Arial"/>
              </w:rPr>
            </w:pPr>
            <w:r w:rsidRPr="008769B1">
              <w:rPr>
                <w:rFonts w:ascii="Arial" w:hAnsi="Arial" w:cs="Arial"/>
                <w:i/>
                <w:iCs/>
                <w:sz w:val="22"/>
                <w:szCs w:val="22"/>
              </w:rPr>
              <w:t>(kg ha</w:t>
            </w:r>
            <w:r w:rsidRPr="008769B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-1</w:t>
            </w:r>
            <w:r w:rsidRPr="008769B1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C95EF1" w14:textId="77777777" w:rsidR="00570F13" w:rsidRPr="00570F13" w:rsidRDefault="00570F13" w:rsidP="00570F1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D4C285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</w:tr>
      <w:tr w:rsidR="00570F13" w:rsidRPr="00570F13" w14:paraId="7B8EE876" w14:textId="77777777" w:rsidTr="00570F13">
        <w:trPr>
          <w:trHeight w:val="285"/>
        </w:trPr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0ED86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Amaranthaceae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91AC2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Amaranthus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865D3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B2C2E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4.80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ECBD9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31116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74AEC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62ABE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6A07B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B81F2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</w:t>
            </w:r>
          </w:p>
        </w:tc>
      </w:tr>
      <w:tr w:rsidR="00570F13" w:rsidRPr="00570F13" w14:paraId="394DF508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78EEE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71ED7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Arachis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AF7DA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74CCA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3.46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DB2F9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BD1A9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75.57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B27E0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123.89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9ABF7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19.84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AF4E0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52608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</w:t>
            </w:r>
          </w:p>
        </w:tc>
      </w:tr>
      <w:tr w:rsidR="00570F13" w:rsidRPr="00570F13" w14:paraId="63B059A7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BE139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025FF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Avena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289E5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4E282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4.18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66FF6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61558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100.95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1B1BF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69.11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0BEF1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15.97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DF95C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81C00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43</w:t>
            </w:r>
          </w:p>
        </w:tc>
      </w:tr>
      <w:tr w:rsidR="00570F13" w:rsidRPr="00570F13" w14:paraId="2341535B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6C53B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D3F9C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Cajanus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223BF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62F8C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EF9F4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BF03C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93.12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FF87C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154.90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08015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14.70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28DEC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F6F5D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53</w:t>
            </w:r>
          </w:p>
        </w:tc>
      </w:tr>
      <w:tr w:rsidR="00570F13" w:rsidRPr="00570F13" w14:paraId="656FEE12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278A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F06C7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Calopogonium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7D93D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9DF9B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3.36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82EF4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2236E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A234E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53.09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D3959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1DE93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88C16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0D7B07A4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0D131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A2181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Canavalia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8245A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B6ECB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5.88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A3E22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28ACF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72.45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7F763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142.32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E7D02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16.00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29921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D6EE2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33</w:t>
            </w:r>
          </w:p>
        </w:tc>
      </w:tr>
      <w:tr w:rsidR="00570F13" w:rsidRPr="00570F13" w14:paraId="4B3E6894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E0DE4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BBBFA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Cenchrus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B53C0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CD56E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7.10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8C8F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614DB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128.89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EF44C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102.98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2ED50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20.03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AF004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AA670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91</w:t>
            </w:r>
          </w:p>
        </w:tc>
      </w:tr>
      <w:tr w:rsidR="00570F13" w:rsidRPr="00570F13" w14:paraId="6A8DC721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3EE01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Amaranthaceae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27A28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Chenopodium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92FC8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EE4E5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6.20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3F1E4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79E4C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4BB09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C17CB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DA9B2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7EE7C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297C37B4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1D2C0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2F101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Clitoria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890C6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ACF72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6.76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91533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31BDC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4AEEA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108.84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B2AD8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B6D4C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0CAE0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1C889F37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71B7F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Brassicaceae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ABC58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Crambe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52EA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9C4E8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2.69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7D8D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A1966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142E2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3AAF1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5BA59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EBD64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1FD16B57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50BBA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3BB1C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Crotalaria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1F533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C93D6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6.53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46588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BE723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111.55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3116B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132.49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40C5F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16.67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F8698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F4579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115</w:t>
            </w:r>
          </w:p>
        </w:tc>
      </w:tr>
      <w:tr w:rsidR="00570F13" w:rsidRPr="00570F13" w14:paraId="0B88B180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0FAB8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33C8A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Dolichos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A5CFD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2339C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3.60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6C7CD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FEB72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42.98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C5F61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82.32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7F9C4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6.68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9B902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F54C9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</w:t>
            </w:r>
          </w:p>
        </w:tc>
      </w:tr>
      <w:tr w:rsidR="00570F13" w:rsidRPr="00570F13" w14:paraId="6A4CF28D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0E312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805AB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Eleusine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25FFF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DA8C5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7.52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47A48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7E9EB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174.59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9C832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158.53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5FC4B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34.79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0947C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13DE8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</w:t>
            </w:r>
          </w:p>
        </w:tc>
      </w:tr>
      <w:tr w:rsidR="00570F13" w:rsidRPr="00570F13" w14:paraId="39D9851A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0201B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Polygo-ceae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07771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Fagopyrum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7038A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3AE26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1.92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0B1FB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CC9B1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6638D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9E68A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2136B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3BF95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</w:t>
            </w:r>
          </w:p>
        </w:tc>
      </w:tr>
      <w:tr w:rsidR="00570F13" w:rsidRPr="00570F13" w14:paraId="070E02BD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D4120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Asteraceae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C3AF3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Helianthus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25BEA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10C9B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6.11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1652C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72A76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120.29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8E32E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50.66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44939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17.47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E03FA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F7FF6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13</w:t>
            </w:r>
          </w:p>
        </w:tc>
      </w:tr>
      <w:tr w:rsidR="00570F13" w:rsidRPr="00570F13" w14:paraId="13CD0A26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8BCAD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F1DDE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Hordeum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DA65B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7D214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728E0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BFE90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5B91C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F3554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1B7F8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F825B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43DF2CE4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0B0DA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177BD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Lablab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F6951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C3413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8.66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AABAD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CEC9B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1D0B6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433.87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4B68C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FF658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E6873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69DAD7D5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C9F8B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57BF8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Lathyrus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5A79B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FCA17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1.65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CA7A5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C432F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E44C5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48.15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52071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E5E00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CF757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</w:t>
            </w:r>
          </w:p>
        </w:tc>
      </w:tr>
      <w:tr w:rsidR="00570F13" w:rsidRPr="00570F13" w14:paraId="28F1F151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96F2A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E7B63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Lollium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45B1F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86E9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3.09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46D93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06F3D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C513B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38.12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92051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D9D9E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898CF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</w:t>
            </w:r>
          </w:p>
        </w:tc>
      </w:tr>
      <w:tr w:rsidR="00570F13" w:rsidRPr="00570F13" w14:paraId="5709AF80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C3877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31C92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Lupinus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FF024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08776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4.11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DA6B8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5D3A6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111.00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97032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108.40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6182D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27.50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E4E2A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D8AA4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28</w:t>
            </w:r>
          </w:p>
        </w:tc>
      </w:tr>
      <w:tr w:rsidR="00570F13" w:rsidRPr="00570F13" w14:paraId="12646A73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9E9A7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lastRenderedPageBreak/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97ABD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Macroptilium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A7C88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C379D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5.38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27094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9C85A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C0E1E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75.86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A6A97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C0189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7B407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091FA85B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547C1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2A698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Megathyrsus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1F700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1AA7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4.44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8FE84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E6F9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9CBDF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58.16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31841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A53B4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DED86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669D6D73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8A577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4B4B9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Mucuna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A009B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A1A93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4.84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E586D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7384A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95.92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B4051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119.35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34B6E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15.65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586F9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BDC0E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37</w:t>
            </w:r>
          </w:p>
        </w:tc>
      </w:tr>
      <w:tr w:rsidR="00570F13" w:rsidRPr="00570F13" w14:paraId="4F0B83D7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7CBC5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51BD6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Ornithopus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DBFEE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CF69C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1.18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1A643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83792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CBD1F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19.73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41DF4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202AC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1692D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</w:t>
            </w:r>
          </w:p>
        </w:tc>
      </w:tr>
      <w:tr w:rsidR="00570F13" w:rsidRPr="00570F13" w14:paraId="7334275A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CDAB3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2D59B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Panicum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D7459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95FE7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50B74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9435F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77.08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E8669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69.24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B5228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8.81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FA3CD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FC7C2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</w:t>
            </w:r>
          </w:p>
        </w:tc>
      </w:tr>
      <w:tr w:rsidR="00570F13" w:rsidRPr="00570F13" w14:paraId="7E8C50F0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D6AEA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F6A8A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Pueraria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B1487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36CF3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7.58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B8F2E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4AA9E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641E8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143.26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F3788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62E2C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A3A8B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6C94F53E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0A0CE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Brassicaceae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9F1B0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Raphanus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DD564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42CC9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3.88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B0641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FBF9D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51.39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AD0EF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79.68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230FD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4.80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2462B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EC8AC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38</w:t>
            </w:r>
          </w:p>
        </w:tc>
      </w:tr>
      <w:tr w:rsidR="00570F13" w:rsidRPr="00570F13" w14:paraId="0AC8044F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91482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88F68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Secale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66590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72666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4.53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EE60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5BF41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AEC8E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77.70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5E1D8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9EEB0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AB4D7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</w:t>
            </w:r>
          </w:p>
        </w:tc>
      </w:tr>
      <w:tr w:rsidR="00570F13" w:rsidRPr="00570F13" w14:paraId="7E922973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5A0D0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Pedaliaceae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B1FC6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Sesamum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2D3D8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9F62A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977F7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03102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8F093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61A8F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9B329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EFB8D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3</w:t>
            </w:r>
          </w:p>
        </w:tc>
      </w:tr>
      <w:tr w:rsidR="00570F13" w:rsidRPr="00570F13" w14:paraId="521CFDBD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4D26D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D744D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Setaria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78E44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3DAD23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BF279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5F0B7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46FFB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136.50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CCC72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43.55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00FB7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BAAA1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44BBC891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3F286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FD009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Sorghum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0C2AD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D39A3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10.61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CF5D2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36B8E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190.38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6148D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183.00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33694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51.63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5A52C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25BC7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60</w:t>
            </w:r>
          </w:p>
        </w:tc>
      </w:tr>
      <w:tr w:rsidR="00570F13" w:rsidRPr="00570F13" w14:paraId="452F4DD6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0A4A6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D42DB3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Stizolobium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EA0A5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9C5FA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4.72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0DBF7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77FEF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58.77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7E354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109.73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CEF14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7.42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0B471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B3722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9</w:t>
            </w:r>
          </w:p>
        </w:tc>
      </w:tr>
      <w:tr w:rsidR="00570F13" w:rsidRPr="00570F13" w14:paraId="55F6A487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C9D46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E615B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Tephrosia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DCAE7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1E6EB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7.25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8A27A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1F8B3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2D294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966B2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98AA0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BEBA1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7115517F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12BF8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Asteraceae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49D0B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Tithonia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D8EB4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C7B54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812EA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E733F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C1D4F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13C4B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6EC18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023E1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6509FC91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E45E1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FB523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Trifolium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8E772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7DE53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2.17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CF44D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9118D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71D78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61.50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671CF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CEA99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4CBD6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13</w:t>
            </w:r>
          </w:p>
        </w:tc>
      </w:tr>
      <w:tr w:rsidR="00570F13" w:rsidRPr="00570F13" w14:paraId="7ED24D90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2B27B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9F2D3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Triticum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963E0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D611A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4.09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6FB9E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3B163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D083F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12.39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636CD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53C40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9442C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</w:t>
            </w:r>
          </w:p>
        </w:tc>
      </w:tr>
      <w:tr w:rsidR="00570F13" w:rsidRPr="00570F13" w14:paraId="147E4755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F690E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212CC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Urochloa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C0BA9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C3384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6.28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53CF1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3BAAF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112.47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1BE11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110.09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96EAC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17.25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B9895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D6BF8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77</w:t>
            </w:r>
          </w:p>
        </w:tc>
      </w:tr>
      <w:tr w:rsidR="00570F13" w:rsidRPr="00570F13" w14:paraId="4775F76D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833E9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047E2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Vicia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691FA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EEF51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2.87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3D8DD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77F93A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A10AC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73.41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272C90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E579F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84B08D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18</w:t>
            </w:r>
          </w:p>
        </w:tc>
      </w:tr>
      <w:tr w:rsidR="00570F13" w:rsidRPr="00570F13" w14:paraId="6135A603" w14:textId="77777777" w:rsidTr="00570F13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A1E12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Fabaceae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472C65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Vigma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7F045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D776A6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EF726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03D64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17.00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40DA0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27.00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F9362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2.40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9E65EF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B94269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</w:t>
            </w:r>
          </w:p>
        </w:tc>
      </w:tr>
      <w:tr w:rsidR="00570F13" w:rsidRPr="00570F13" w14:paraId="58957A0C" w14:textId="77777777" w:rsidTr="00570F13">
        <w:trPr>
          <w:trHeight w:val="300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2EA23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Poaceae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114197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Zea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0E0722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3495EB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9.35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6827CC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CB8544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223.66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C4587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156.64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82DA78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18.58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04167E" w14:textId="77777777" w:rsidR="00570F13" w:rsidRPr="00570F13" w:rsidRDefault="00570F13" w:rsidP="00570F1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DFC501" w14:textId="77777777" w:rsidR="00570F13" w:rsidRPr="00570F13" w:rsidRDefault="00570F13" w:rsidP="00570F13">
            <w:pPr>
              <w:rPr>
                <w:rFonts w:ascii="Arial" w:hAnsi="Arial" w:cs="Arial"/>
              </w:rPr>
            </w:pPr>
            <w:r w:rsidRPr="00570F13">
              <w:rPr>
                <w:rFonts w:ascii="Arial" w:hAnsi="Arial" w:cs="Arial"/>
              </w:rPr>
              <w:t>5</w:t>
            </w:r>
          </w:p>
        </w:tc>
      </w:tr>
    </w:tbl>
    <w:p w14:paraId="6484DF04" w14:textId="77777777" w:rsidR="005B0204" w:rsidRDefault="005B0204"/>
    <w:p w14:paraId="11410D3A" w14:textId="77777777" w:rsidR="000A3B26" w:rsidRDefault="000A3B26"/>
    <w:p w14:paraId="645CF62D" w14:textId="77777777" w:rsidR="000A3B26" w:rsidRDefault="000A3B26"/>
    <w:p w14:paraId="55629E52" w14:textId="77777777" w:rsidR="000A3B26" w:rsidRDefault="000A3B26"/>
    <w:p w14:paraId="6A13D114" w14:textId="77777777" w:rsidR="000A3B26" w:rsidRDefault="000A3B26"/>
    <w:p w14:paraId="294B6D47" w14:textId="77777777" w:rsidR="000A3B26" w:rsidRDefault="000A3B26"/>
    <w:p w14:paraId="5A01E3A8" w14:textId="77777777" w:rsidR="000A3B26" w:rsidRDefault="000A3B26"/>
    <w:p w14:paraId="03146825" w14:textId="42D0AAB7" w:rsidR="000A3B26" w:rsidRPr="000A3B26" w:rsidRDefault="000A3B26">
      <w:pPr>
        <w:rPr>
          <w:rFonts w:ascii="Arial" w:hAnsi="Arial" w:cs="Arial"/>
          <w:b/>
          <w:bCs/>
        </w:rPr>
      </w:pPr>
      <w:r w:rsidRPr="000A3B26">
        <w:rPr>
          <w:rFonts w:ascii="Arial" w:hAnsi="Arial" w:cs="Arial"/>
          <w:b/>
          <w:bCs/>
        </w:rPr>
        <w:lastRenderedPageBreak/>
        <w:t xml:space="preserve">Table S2 – </w:t>
      </w:r>
      <w:r w:rsidRPr="000A3B26">
        <w:rPr>
          <w:rFonts w:ascii="Arial" w:hAnsi="Arial" w:cs="Arial"/>
        </w:rPr>
        <w:t>Root dry matter data available in the selected studies, including root-to-shoot ratios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2303"/>
        <w:gridCol w:w="1714"/>
        <w:gridCol w:w="1278"/>
        <w:gridCol w:w="1279"/>
        <w:gridCol w:w="1533"/>
        <w:gridCol w:w="1533"/>
      </w:tblGrid>
      <w:tr w:rsidR="000A3B26" w:rsidRPr="000A3B26" w14:paraId="63E28D43" w14:textId="77777777" w:rsidTr="000A3B26">
        <w:trPr>
          <w:trHeight w:val="484"/>
        </w:trPr>
        <w:tc>
          <w:tcPr>
            <w:tcW w:w="23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B2798" w14:textId="7C495261" w:rsidR="000A3B26" w:rsidRPr="000A3B26" w:rsidRDefault="000A3B26" w:rsidP="000A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Botanical Family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AEFCC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Number of observations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28E4F6F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Mean root dry matter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88A257F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Median root dry matter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D609C" w14:textId="23EA4F19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Mean Root:Shoot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03AF5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Median Root:Shoot</w:t>
            </w:r>
          </w:p>
        </w:tc>
      </w:tr>
      <w:tr w:rsidR="000A3B26" w:rsidRPr="000A3B26" w14:paraId="542722CD" w14:textId="77777777" w:rsidTr="000A3B26">
        <w:trPr>
          <w:trHeight w:val="484"/>
        </w:trPr>
        <w:tc>
          <w:tcPr>
            <w:tcW w:w="23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22F64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0BFF5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5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0EF6B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(Mg ha</w:t>
            </w:r>
            <w:r w:rsidRPr="000A3B2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-1</w:t>
            </w:r>
            <w:r w:rsidRPr="000A3B2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53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DDEC5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3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811FE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A3B26" w:rsidRPr="000A3B26" w14:paraId="48F53D28" w14:textId="77777777" w:rsidTr="000A3B26">
        <w:trPr>
          <w:trHeight w:val="484"/>
        </w:trPr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EF107" w14:textId="77777777" w:rsidR="000A3B26" w:rsidRPr="000A3B26" w:rsidRDefault="000A3B26" w:rsidP="000A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Fabaceae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1A296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736DF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F5CF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D626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E4260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0A3B26" w:rsidRPr="000A3B26" w14:paraId="583B4900" w14:textId="77777777" w:rsidTr="000A3B26">
        <w:trPr>
          <w:trHeight w:val="484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81109" w14:textId="484A667C" w:rsidR="000A3B26" w:rsidRPr="000A3B26" w:rsidRDefault="000A3B26" w:rsidP="000A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Fabaceae + Poaceae Mix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23028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E369E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2.683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0BD6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2.465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F2AC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0.673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699E8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0.678</w:t>
            </w:r>
          </w:p>
        </w:tc>
      </w:tr>
      <w:tr w:rsidR="000A3B26" w:rsidRPr="000A3B26" w14:paraId="069404DE" w14:textId="77777777" w:rsidTr="000A3B26">
        <w:trPr>
          <w:trHeight w:val="484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C582B" w14:textId="77777777" w:rsidR="000A3B26" w:rsidRPr="000A3B26" w:rsidRDefault="000A3B26" w:rsidP="000A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Poaceae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5B49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DEE7D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2.168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30B9F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1.785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C747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6B395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0A3B26" w:rsidRPr="000A3B26" w14:paraId="1DC23C7D" w14:textId="77777777" w:rsidTr="000A3B26">
        <w:trPr>
          <w:trHeight w:val="484"/>
        </w:trPr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B72CA" w14:textId="47755BA3" w:rsidR="000A3B26" w:rsidRPr="000A3B26" w:rsidRDefault="000A3B26" w:rsidP="000A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Poaceae Mix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FADCA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AE258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A1A24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4.065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9BE8E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02182" w14:textId="77777777" w:rsidR="000A3B26" w:rsidRPr="000A3B26" w:rsidRDefault="000A3B26" w:rsidP="000A3B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A3B2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0.647</w:t>
            </w:r>
          </w:p>
        </w:tc>
      </w:tr>
    </w:tbl>
    <w:p w14:paraId="7F9C1BFB" w14:textId="77777777" w:rsidR="000A3B26" w:rsidRDefault="000A3B26"/>
    <w:p w14:paraId="4231144A" w14:textId="77777777" w:rsidR="0053359D" w:rsidRPr="0053359D" w:rsidRDefault="0053359D" w:rsidP="0053359D">
      <w:pPr>
        <w:jc w:val="both"/>
        <w:rPr>
          <w:rFonts w:ascii="Arial" w:hAnsi="Arial" w:cs="Arial"/>
        </w:rPr>
      </w:pPr>
      <w:r w:rsidRPr="0053359D">
        <w:rPr>
          <w:rFonts w:ascii="Arial" w:hAnsi="Arial" w:cs="Arial"/>
          <w:b/>
          <w:bCs/>
        </w:rPr>
        <w:t>Table S3</w:t>
      </w:r>
      <w:r w:rsidRPr="0053359D">
        <w:rPr>
          <w:rFonts w:ascii="Arial" w:hAnsi="Arial" w:cs="Arial"/>
        </w:rPr>
        <w:t xml:space="preserve"> - </w:t>
      </w:r>
      <w:r w:rsidRPr="0053359D">
        <w:rPr>
          <w:rFonts w:ascii="Arial" w:hAnsi="Arial" w:cs="Arial"/>
        </w:rPr>
        <w:t>Summary of the multivariate meta-analysis model</w:t>
      </w:r>
      <w:r w:rsidRPr="0053359D">
        <w:rPr>
          <w:rFonts w:ascii="Arial" w:hAnsi="Arial" w:cs="Arial"/>
        </w:rPr>
        <w:t xml:space="preserve"> of selected studies of cover crop dry mass production in Brazil. </w:t>
      </w:r>
    </w:p>
    <w:tbl>
      <w:tblPr>
        <w:tblStyle w:val="TableGrid"/>
        <w:tblW w:w="9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526"/>
        <w:gridCol w:w="1526"/>
        <w:gridCol w:w="1526"/>
        <w:gridCol w:w="1526"/>
        <w:gridCol w:w="1869"/>
      </w:tblGrid>
      <w:tr w:rsidR="0053359D" w:rsidRPr="0053359D" w14:paraId="123DEDCF" w14:textId="77777777" w:rsidTr="0053359D">
        <w:trPr>
          <w:trHeight w:val="960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80438B" w14:textId="77777777" w:rsid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Parameter</w:t>
            </w:r>
          </w:p>
          <w:p w14:paraId="4A950EDB" w14:textId="5B13848E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(moderators)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67D22E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Estimate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F71AC2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SE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CA5B7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z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23E004" w14:textId="1F9F9709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value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3F7379" w14:textId="3491B5B0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Signif</w:t>
            </w:r>
            <w:r w:rsidRPr="0053359D">
              <w:rPr>
                <w:rFonts w:ascii="Arial" w:hAnsi="Arial" w:cs="Arial"/>
              </w:rPr>
              <w:t>icance</w:t>
            </w:r>
          </w:p>
        </w:tc>
      </w:tr>
      <w:tr w:rsidR="0053359D" w:rsidRPr="0053359D" w14:paraId="5B855399" w14:textId="77777777" w:rsidTr="0053359D">
        <w:trPr>
          <w:trHeight w:val="465"/>
        </w:trPr>
        <w:tc>
          <w:tcPr>
            <w:tcW w:w="1967" w:type="dxa"/>
            <w:tcBorders>
              <w:top w:val="single" w:sz="4" w:space="0" w:color="auto"/>
            </w:tcBorders>
            <w:vAlign w:val="center"/>
            <w:hideMark/>
          </w:tcPr>
          <w:p w14:paraId="6CD8D39F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Intercept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553B682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1.4035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6317A7DC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0.2561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1D8FA141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5.48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2A29F78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&lt;0.001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center"/>
            <w:hideMark/>
          </w:tcPr>
          <w:p w14:paraId="4258962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***</w:t>
            </w:r>
          </w:p>
        </w:tc>
      </w:tr>
      <w:tr w:rsidR="0053359D" w:rsidRPr="0053359D" w14:paraId="7893991C" w14:textId="77777777" w:rsidTr="0053359D">
        <w:trPr>
          <w:trHeight w:val="810"/>
        </w:trPr>
        <w:tc>
          <w:tcPr>
            <w:tcW w:w="1967" w:type="dxa"/>
            <w:vAlign w:val="center"/>
            <w:hideMark/>
          </w:tcPr>
          <w:p w14:paraId="24E4F0F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mix (Mix vs. Mono)</w:t>
            </w:r>
          </w:p>
        </w:tc>
        <w:tc>
          <w:tcPr>
            <w:tcW w:w="1526" w:type="dxa"/>
            <w:vAlign w:val="center"/>
            <w:hideMark/>
          </w:tcPr>
          <w:p w14:paraId="7DFD3281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0.3818</w:t>
            </w:r>
          </w:p>
        </w:tc>
        <w:tc>
          <w:tcPr>
            <w:tcW w:w="1526" w:type="dxa"/>
            <w:vAlign w:val="center"/>
            <w:hideMark/>
          </w:tcPr>
          <w:p w14:paraId="75878BF3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0.0523</w:t>
            </w:r>
          </w:p>
        </w:tc>
        <w:tc>
          <w:tcPr>
            <w:tcW w:w="1526" w:type="dxa"/>
            <w:vAlign w:val="center"/>
            <w:hideMark/>
          </w:tcPr>
          <w:p w14:paraId="6C10EAAD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7.30</w:t>
            </w:r>
          </w:p>
        </w:tc>
        <w:tc>
          <w:tcPr>
            <w:tcW w:w="1526" w:type="dxa"/>
            <w:vAlign w:val="center"/>
            <w:hideMark/>
          </w:tcPr>
          <w:p w14:paraId="6007E35C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&lt;0.001</w:t>
            </w:r>
          </w:p>
        </w:tc>
        <w:tc>
          <w:tcPr>
            <w:tcW w:w="1869" w:type="dxa"/>
            <w:vAlign w:val="center"/>
            <w:hideMark/>
          </w:tcPr>
          <w:p w14:paraId="00593003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***</w:t>
            </w:r>
          </w:p>
        </w:tc>
      </w:tr>
      <w:tr w:rsidR="0053359D" w:rsidRPr="0053359D" w14:paraId="3D36708C" w14:textId="77777777" w:rsidTr="0053359D">
        <w:trPr>
          <w:trHeight w:val="1110"/>
        </w:trPr>
        <w:tc>
          <w:tcPr>
            <w:tcW w:w="1967" w:type="dxa"/>
            <w:vAlign w:val="center"/>
            <w:hideMark/>
          </w:tcPr>
          <w:p w14:paraId="5165C5F4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Growing degree days (GDD)</w:t>
            </w:r>
          </w:p>
        </w:tc>
        <w:tc>
          <w:tcPr>
            <w:tcW w:w="1526" w:type="dxa"/>
            <w:vAlign w:val="center"/>
            <w:hideMark/>
          </w:tcPr>
          <w:p w14:paraId="4867F064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-0.0001</w:t>
            </w:r>
          </w:p>
        </w:tc>
        <w:tc>
          <w:tcPr>
            <w:tcW w:w="1526" w:type="dxa"/>
            <w:vAlign w:val="center"/>
            <w:hideMark/>
          </w:tcPr>
          <w:p w14:paraId="567E027F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0.0000</w:t>
            </w:r>
          </w:p>
        </w:tc>
        <w:tc>
          <w:tcPr>
            <w:tcW w:w="1526" w:type="dxa"/>
            <w:vAlign w:val="center"/>
            <w:hideMark/>
          </w:tcPr>
          <w:p w14:paraId="3B3297A1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-5.64</w:t>
            </w:r>
          </w:p>
        </w:tc>
        <w:tc>
          <w:tcPr>
            <w:tcW w:w="1526" w:type="dxa"/>
            <w:vAlign w:val="center"/>
            <w:hideMark/>
          </w:tcPr>
          <w:p w14:paraId="1EEFDEFF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&lt;0.001</w:t>
            </w:r>
          </w:p>
        </w:tc>
        <w:tc>
          <w:tcPr>
            <w:tcW w:w="1869" w:type="dxa"/>
            <w:vAlign w:val="center"/>
            <w:hideMark/>
          </w:tcPr>
          <w:p w14:paraId="0FC96BBA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***</w:t>
            </w:r>
          </w:p>
        </w:tc>
      </w:tr>
      <w:tr w:rsidR="0053359D" w:rsidRPr="0053359D" w14:paraId="58D2ECEB" w14:textId="77777777" w:rsidTr="0053359D">
        <w:trPr>
          <w:trHeight w:val="480"/>
        </w:trPr>
        <w:tc>
          <w:tcPr>
            <w:tcW w:w="1967" w:type="dxa"/>
            <w:vAlign w:val="center"/>
            <w:hideMark/>
          </w:tcPr>
          <w:p w14:paraId="6C888A9E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Precipitation</w:t>
            </w:r>
          </w:p>
        </w:tc>
        <w:tc>
          <w:tcPr>
            <w:tcW w:w="1526" w:type="dxa"/>
            <w:vAlign w:val="center"/>
            <w:hideMark/>
          </w:tcPr>
          <w:p w14:paraId="4D3AAE7B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-0.0001</w:t>
            </w:r>
          </w:p>
        </w:tc>
        <w:tc>
          <w:tcPr>
            <w:tcW w:w="1526" w:type="dxa"/>
            <w:vAlign w:val="center"/>
            <w:hideMark/>
          </w:tcPr>
          <w:p w14:paraId="5F4491DA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0.0001</w:t>
            </w:r>
          </w:p>
        </w:tc>
        <w:tc>
          <w:tcPr>
            <w:tcW w:w="1526" w:type="dxa"/>
            <w:vAlign w:val="center"/>
            <w:hideMark/>
          </w:tcPr>
          <w:p w14:paraId="649C4AFC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-2.43</w:t>
            </w:r>
          </w:p>
        </w:tc>
        <w:tc>
          <w:tcPr>
            <w:tcW w:w="1526" w:type="dxa"/>
            <w:vAlign w:val="center"/>
            <w:hideMark/>
          </w:tcPr>
          <w:p w14:paraId="5AF589E0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0.015</w:t>
            </w:r>
          </w:p>
        </w:tc>
        <w:tc>
          <w:tcPr>
            <w:tcW w:w="1869" w:type="dxa"/>
            <w:vAlign w:val="center"/>
            <w:hideMark/>
          </w:tcPr>
          <w:p w14:paraId="4800914C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</w:t>
            </w:r>
          </w:p>
        </w:tc>
      </w:tr>
      <w:tr w:rsidR="0053359D" w:rsidRPr="0053359D" w14:paraId="5375DE13" w14:textId="77777777" w:rsidTr="0053359D">
        <w:trPr>
          <w:trHeight w:val="1125"/>
        </w:trPr>
        <w:tc>
          <w:tcPr>
            <w:tcW w:w="1967" w:type="dxa"/>
            <w:vAlign w:val="center"/>
            <w:hideMark/>
          </w:tcPr>
          <w:p w14:paraId="2ED7EB2F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Growing period (days)</w:t>
            </w:r>
          </w:p>
        </w:tc>
        <w:tc>
          <w:tcPr>
            <w:tcW w:w="1526" w:type="dxa"/>
            <w:vAlign w:val="center"/>
            <w:hideMark/>
          </w:tcPr>
          <w:p w14:paraId="2C662E8F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0.0065</w:t>
            </w:r>
          </w:p>
        </w:tc>
        <w:tc>
          <w:tcPr>
            <w:tcW w:w="1526" w:type="dxa"/>
            <w:vAlign w:val="center"/>
            <w:hideMark/>
          </w:tcPr>
          <w:p w14:paraId="6714FE89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0.0003</w:t>
            </w:r>
          </w:p>
        </w:tc>
        <w:tc>
          <w:tcPr>
            <w:tcW w:w="1526" w:type="dxa"/>
            <w:vAlign w:val="center"/>
            <w:hideMark/>
          </w:tcPr>
          <w:p w14:paraId="2B75BEC3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24.65</w:t>
            </w:r>
          </w:p>
        </w:tc>
        <w:tc>
          <w:tcPr>
            <w:tcW w:w="1526" w:type="dxa"/>
            <w:vAlign w:val="center"/>
            <w:hideMark/>
          </w:tcPr>
          <w:p w14:paraId="5F241561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&lt;0.001</w:t>
            </w:r>
          </w:p>
        </w:tc>
        <w:tc>
          <w:tcPr>
            <w:tcW w:w="1869" w:type="dxa"/>
            <w:vAlign w:val="center"/>
            <w:hideMark/>
          </w:tcPr>
          <w:p w14:paraId="0B1C304E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***</w:t>
            </w:r>
          </w:p>
        </w:tc>
      </w:tr>
      <w:tr w:rsidR="0053359D" w:rsidRPr="0053359D" w14:paraId="4A50D1B9" w14:textId="77777777" w:rsidTr="0053359D">
        <w:trPr>
          <w:trHeight w:val="480"/>
        </w:trPr>
        <w:tc>
          <w:tcPr>
            <w:tcW w:w="1967" w:type="dxa"/>
            <w:vAlign w:val="center"/>
            <w:hideMark/>
          </w:tcPr>
          <w:p w14:paraId="6BD57284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Soil clay (%)</w:t>
            </w:r>
          </w:p>
        </w:tc>
        <w:tc>
          <w:tcPr>
            <w:tcW w:w="1526" w:type="dxa"/>
            <w:vAlign w:val="center"/>
            <w:hideMark/>
          </w:tcPr>
          <w:p w14:paraId="76971634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0.0009</w:t>
            </w:r>
          </w:p>
        </w:tc>
        <w:tc>
          <w:tcPr>
            <w:tcW w:w="1526" w:type="dxa"/>
            <w:vAlign w:val="center"/>
            <w:hideMark/>
          </w:tcPr>
          <w:p w14:paraId="1D3BCA9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0.0007</w:t>
            </w:r>
          </w:p>
        </w:tc>
        <w:tc>
          <w:tcPr>
            <w:tcW w:w="1526" w:type="dxa"/>
            <w:vAlign w:val="center"/>
            <w:hideMark/>
          </w:tcPr>
          <w:p w14:paraId="19D7ECE2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1.19</w:t>
            </w:r>
          </w:p>
        </w:tc>
        <w:tc>
          <w:tcPr>
            <w:tcW w:w="1526" w:type="dxa"/>
            <w:vAlign w:val="center"/>
            <w:hideMark/>
          </w:tcPr>
          <w:p w14:paraId="0BA74E68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0.233</w:t>
            </w:r>
          </w:p>
        </w:tc>
        <w:tc>
          <w:tcPr>
            <w:tcW w:w="1869" w:type="dxa"/>
            <w:vAlign w:val="center"/>
            <w:hideMark/>
          </w:tcPr>
          <w:p w14:paraId="02E946E1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n.s.</w:t>
            </w:r>
          </w:p>
        </w:tc>
      </w:tr>
      <w:tr w:rsidR="0053359D" w:rsidRPr="0053359D" w14:paraId="2B824B05" w14:textId="77777777" w:rsidTr="0053359D">
        <w:trPr>
          <w:trHeight w:val="465"/>
        </w:trPr>
        <w:tc>
          <w:tcPr>
            <w:tcW w:w="1967" w:type="dxa"/>
            <w:tcBorders>
              <w:bottom w:val="single" w:sz="4" w:space="0" w:color="auto"/>
            </w:tcBorders>
            <w:vAlign w:val="center"/>
            <w:hideMark/>
          </w:tcPr>
          <w:p w14:paraId="198A7197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Latitude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6F346DFE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0.0288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496C95B2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0.0117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65B7A135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2.46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50B05C66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0.014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  <w:hideMark/>
          </w:tcPr>
          <w:p w14:paraId="53E8F816" w14:textId="77777777" w:rsidR="0053359D" w:rsidRPr="0053359D" w:rsidRDefault="0053359D" w:rsidP="0053359D">
            <w:pPr>
              <w:spacing w:after="160" w:line="278" w:lineRule="auto"/>
              <w:jc w:val="center"/>
              <w:rPr>
                <w:rFonts w:ascii="Arial" w:hAnsi="Arial" w:cs="Arial"/>
              </w:rPr>
            </w:pPr>
            <w:r w:rsidRPr="0053359D">
              <w:rPr>
                <w:rFonts w:ascii="Arial" w:hAnsi="Arial" w:cs="Arial"/>
              </w:rPr>
              <w:t>*</w:t>
            </w:r>
          </w:p>
        </w:tc>
      </w:tr>
    </w:tbl>
    <w:p w14:paraId="4084CF4A" w14:textId="77777777" w:rsidR="0053359D" w:rsidRPr="0053359D" w:rsidRDefault="0053359D" w:rsidP="0053359D">
      <w:pPr>
        <w:rPr>
          <w:rFonts w:ascii="Arial" w:hAnsi="Arial" w:cs="Arial"/>
          <w:sz w:val="22"/>
          <w:szCs w:val="22"/>
        </w:rPr>
      </w:pPr>
      <w:r w:rsidRPr="0053359D">
        <w:rPr>
          <w:rFonts w:ascii="Arial" w:hAnsi="Arial" w:cs="Arial"/>
          <w:sz w:val="22"/>
          <w:szCs w:val="22"/>
        </w:rPr>
        <w:t>Model fit: logLik = -1491.93; AIC = 2999.85; BIC = 3037.79; AICc = 3000.02</w:t>
      </w:r>
      <w:r w:rsidRPr="0053359D">
        <w:rPr>
          <w:rFonts w:ascii="Arial" w:hAnsi="Arial" w:cs="Arial"/>
          <w:sz w:val="22"/>
          <w:szCs w:val="22"/>
        </w:rPr>
        <w:br/>
        <w:t>Variance component: σ²(study_id) = 0.3864 (SD = 0.6216; 102 levels)</w:t>
      </w:r>
      <w:r w:rsidRPr="0053359D">
        <w:rPr>
          <w:rFonts w:ascii="Arial" w:hAnsi="Arial" w:cs="Arial"/>
          <w:sz w:val="22"/>
          <w:szCs w:val="22"/>
        </w:rPr>
        <w:br/>
        <w:t>Heterogeneity: QE(848) = 18486.09, p &lt; 0.0001</w:t>
      </w:r>
      <w:r w:rsidRPr="0053359D">
        <w:rPr>
          <w:rFonts w:ascii="Arial" w:hAnsi="Arial" w:cs="Arial"/>
          <w:sz w:val="22"/>
          <w:szCs w:val="22"/>
        </w:rPr>
        <w:br/>
        <w:t>Moderators: QM(6) = 790.53, p &lt; 0.0001</w:t>
      </w:r>
    </w:p>
    <w:p w14:paraId="4FB7A092" w14:textId="0E706F3C" w:rsidR="0053359D" w:rsidRDefault="0053359D">
      <w:r w:rsidRPr="0053359D">
        <w:rPr>
          <w:rFonts w:ascii="Arial" w:hAnsi="Arial" w:cs="Arial"/>
          <w:sz w:val="22"/>
          <w:szCs w:val="22"/>
        </w:rPr>
        <w:t>Significance codes: *** p &lt; 0.001; ** p &lt; 0.01; * p &lt; 0.05; n.s. = not significant.</w:t>
      </w:r>
      <w:r>
        <w:t xml:space="preserve"> </w:t>
      </w:r>
    </w:p>
    <w:sectPr w:rsidR="00533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13"/>
    <w:rsid w:val="000259CD"/>
    <w:rsid w:val="00030E85"/>
    <w:rsid w:val="000A3B26"/>
    <w:rsid w:val="002B6EA4"/>
    <w:rsid w:val="0053359D"/>
    <w:rsid w:val="00570F13"/>
    <w:rsid w:val="005B0204"/>
    <w:rsid w:val="006504E8"/>
    <w:rsid w:val="008769B1"/>
    <w:rsid w:val="009548E7"/>
    <w:rsid w:val="00D6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99CB1"/>
  <w15:chartTrackingRefBased/>
  <w15:docId w15:val="{A870C5BE-3F2D-42DB-A113-FE113022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F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F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F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F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F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F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F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38130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488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Lustosa Carvalho</dc:creator>
  <cp:keywords/>
  <dc:description/>
  <cp:lastModifiedBy>Martha Lustosa Carvalho</cp:lastModifiedBy>
  <cp:revision>4</cp:revision>
  <dcterms:created xsi:type="dcterms:W3CDTF">2025-05-30T20:00:00Z</dcterms:created>
  <dcterms:modified xsi:type="dcterms:W3CDTF">2025-10-30T20:58:00Z</dcterms:modified>
</cp:coreProperties>
</file>