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558" w:rsidRDefault="00F97028" w:rsidP="0072555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97028">
        <w:rPr>
          <w:rFonts w:asciiTheme="majorBidi" w:hAnsiTheme="majorBidi" w:cstheme="majorBidi"/>
          <w:b/>
          <w:bCs/>
          <w:sz w:val="24"/>
          <w:szCs w:val="24"/>
          <w:lang w:val="id-ID"/>
        </w:rPr>
        <w:t>Table S1</w:t>
      </w:r>
      <w:r>
        <w:rPr>
          <w:rFonts w:asciiTheme="majorBidi" w:hAnsiTheme="majorBidi" w:cstheme="majorBidi"/>
          <w:sz w:val="24"/>
          <w:szCs w:val="24"/>
        </w:rPr>
        <w:t xml:space="preserve"> Gen</w:t>
      </w:r>
      <w:r>
        <w:rPr>
          <w:rFonts w:asciiTheme="majorBidi" w:hAnsiTheme="majorBidi" w:cstheme="majorBidi"/>
          <w:sz w:val="24"/>
          <w:szCs w:val="24"/>
          <w:lang w:val="id-ID"/>
        </w:rPr>
        <w:t>era</w:t>
      </w:r>
      <w:r w:rsidRPr="00321D00">
        <w:rPr>
          <w:rFonts w:asciiTheme="majorBidi" w:hAnsiTheme="majorBidi" w:cstheme="majorBidi"/>
          <w:sz w:val="24"/>
          <w:szCs w:val="24"/>
        </w:rPr>
        <w:t xml:space="preserve"> and number of taxa of each category of crops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704"/>
        <w:gridCol w:w="1206"/>
        <w:gridCol w:w="1913"/>
        <w:gridCol w:w="1675"/>
        <w:gridCol w:w="1654"/>
        <w:gridCol w:w="1316"/>
        <w:gridCol w:w="1756"/>
      </w:tblGrid>
      <w:tr w:rsidR="00725558" w:rsidRPr="00725558" w:rsidTr="009A07A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558" w:rsidRPr="00321D00" w:rsidRDefault="00725558" w:rsidP="0072555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321D0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National and Globally Important</w:t>
            </w:r>
          </w:p>
          <w:p w:rsidR="00725558" w:rsidRPr="00321D00" w:rsidRDefault="00725558" w:rsidP="0072555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321D0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Crops (NGI)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Minor and Underutilised Crops (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</w:t>
            </w: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C)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Less Popular</w:t>
            </w:r>
          </w:p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 xml:space="preserve"> Crops (</w:t>
            </w: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LP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)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National Important Crops (</w:t>
            </w: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Exotic Important Cropss (</w:t>
            </w: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7AE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 xml:space="preserve">Globally Important </w:t>
            </w:r>
          </w:p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Crops (</w:t>
            </w: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GI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)</w:t>
            </w:r>
          </w:p>
        </w:tc>
      </w:tr>
      <w:tr w:rsidR="00725558" w:rsidRPr="00725558" w:rsidTr="009A07AE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Genus (No. Taxa)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Artocarpus (31)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Aleurites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Asparagus (1)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Anacardium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Allium (6)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Aegilops (32)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Citrus (5)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Amaranthus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Abelmoschus (9)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Annona (3)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Ananas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Agropyron (2)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Cocos (1)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Amorphophallus (29)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Cajanus (5)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Apium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Arachis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Amblyopyrum (3)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Colocasia (3)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Anacolosa (3)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Cenchrus/</w:t>
            </w:r>
          </w:p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Pennisetum (3)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Canna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Brassica (3)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Amygdalus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Cucumis (2)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Antidesma (37)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Clausena (5)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Cyphomandra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Capsicum (2)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Armoracia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Ipomoea (24)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Archidendron (39)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Dioscorea (33)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Hylocereus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Carica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Atalantia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Mangifera (45)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Arenga (12)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Echinochloa (4)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Luffa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Citrullus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Avena (15)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Musa (25)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Averrhoa (4)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Ensete (1)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Maranta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Daucus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Barbarea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Oryza (7)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Baccaurea (32)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Ficus (277)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Passiflora (2)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Elaeis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Bertholletia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Persea (3)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Benincasa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Lablab (1)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Psidium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Fragaria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Beta (13)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Saccharum (3)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Borassus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Olea (6)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Sechium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Glycine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Capsella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Solanum (10)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Bouea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Panicum(17)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Tamarindus (1)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Lactuca (2)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Carthamus (10)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Sorghum (4)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Breynia (6)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Phoenix (1)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Malus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Chenopodium (27)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Vigna (8)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Canarium (33)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Potentilla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Manihot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Cicer (5)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Vitis (2)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Canavalia (6)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Prunus (28)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Phaseolus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Coincya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Caryota (6)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Rorippa (3)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Pisum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Corylus (15)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Chrysophyllum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Rubus (28)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Raphanus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Crambe (2)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Cleome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Setaria (9)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Triticum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Cucurbita (11)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Coccinia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Vaccinium (170)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Xanthosoma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Cydonia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Curcuma (19)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Ziziphus (10)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Zea (1)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Cynara (5)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Cynometra (5)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Diplotaxis (3)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Cyperus (63)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Eleusine (7)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Cyrtosperma (6)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Elymus (5)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Dimocarpus (3)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Eruca (3)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Diospyros (119)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Erucastrum (2)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Durio (21)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Helianthus (44)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Eleocharis (16)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Hordeum (4)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Emilia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Isatis (4)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Enydra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Juglans (30)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Flacourtia (7)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Lathyrus (34)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Garcinia (96)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Lens (4)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Gnetum (18)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Lepidium (12)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Hibiscus (23)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Lupinus (29)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Hydrocotyle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Moricandia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Lansium (3)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Orychophragmus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Litchi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Pimenta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Macadamia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Pistacia (15)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Manilkara (5)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Pyrus (36)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Metroxylon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Ribes (53)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Momordica (5)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Secale (7)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Monochoria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Sesamum (8)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Nelumbo 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Sinapis (3)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Nephelium (12)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Spinacia (2)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Neptunia (4)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Tornabenea (3)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Nypa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Trachystoma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Ocimum (3)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Tripsacum (1)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Oenanthe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Vasconcellea (3)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Pandanus (41)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Vicia (33)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Parkia (5)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Pilea (28)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Plectranthus (6)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Polyscias (17)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Pometia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Portulaca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Pouteria (20)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Psophocarpus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Rhodomyrtus (5)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Rungia (9)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Salacca (7)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Sandoricum (4)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Shorea (117)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Sonchus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Sonneratia (4)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Spondias (5)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Stachys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Stelechocarpus (2)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Syzygium (159)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Tacca (5)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Terminalia (30)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Triadica (1)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  <w:tr w:rsidR="00725558" w:rsidRPr="00725558" w:rsidTr="009A07AE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Trichosanthes (31)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2555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7255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</w:tr>
    </w:tbl>
    <w:p w:rsidR="00725558" w:rsidRDefault="00725558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A07AE" w:rsidRDefault="009A07AE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A07AE" w:rsidRDefault="009A07AE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725558" w:rsidRPr="00321D00" w:rsidRDefault="00725558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97028" w:rsidRPr="00293861" w:rsidRDefault="00F97028" w:rsidP="00F97028">
      <w:pPr>
        <w:rPr>
          <w:rFonts w:ascii="Times New Roman" w:hAnsi="Times New Roman" w:cs="Times New Roman"/>
          <w:noProof/>
          <w:sz w:val="24"/>
          <w:szCs w:val="24"/>
        </w:rPr>
      </w:pPr>
      <w:r w:rsidRPr="00F97028"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Table S2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93861">
        <w:rPr>
          <w:rFonts w:ascii="Times New Roman" w:hAnsi="Times New Roman" w:cs="Times New Roman"/>
          <w:noProof/>
          <w:sz w:val="24"/>
          <w:szCs w:val="24"/>
        </w:rPr>
        <w:t xml:space="preserve">Literature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used to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generate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the </w:t>
      </w:r>
      <w:r w:rsidRPr="00293861">
        <w:rPr>
          <w:rFonts w:ascii="Times New Roman" w:hAnsi="Times New Roman" w:cs="Times New Roman"/>
          <w:noProof/>
          <w:sz w:val="24"/>
          <w:szCs w:val="24"/>
        </w:rPr>
        <w:t xml:space="preserve">Indonesian </w:t>
      </w: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Pr="00293861">
        <w:rPr>
          <w:rFonts w:ascii="Times New Roman" w:hAnsi="Times New Roman" w:cs="Times New Roman"/>
          <w:noProof/>
          <w:sz w:val="24"/>
          <w:szCs w:val="24"/>
        </w:rPr>
        <w:t xml:space="preserve">rop </w:t>
      </w:r>
      <w:r>
        <w:rPr>
          <w:rFonts w:ascii="Times New Roman" w:hAnsi="Times New Roman" w:cs="Times New Roman"/>
          <w:noProof/>
          <w:sz w:val="24"/>
          <w:szCs w:val="24"/>
        </w:rPr>
        <w:t>w</w:t>
      </w:r>
      <w:r w:rsidRPr="00293861">
        <w:rPr>
          <w:rFonts w:ascii="Times New Roman" w:hAnsi="Times New Roman" w:cs="Times New Roman"/>
          <w:noProof/>
          <w:sz w:val="24"/>
          <w:szCs w:val="24"/>
        </w:rPr>
        <w:t xml:space="preserve">ild </w:t>
      </w:r>
      <w:r>
        <w:rPr>
          <w:rFonts w:ascii="Times New Roman" w:hAnsi="Times New Roman" w:cs="Times New Roman"/>
          <w:noProof/>
          <w:sz w:val="24"/>
          <w:szCs w:val="24"/>
        </w:rPr>
        <w:t>r</w:t>
      </w:r>
      <w:r w:rsidRPr="00293861">
        <w:rPr>
          <w:rFonts w:ascii="Times New Roman" w:hAnsi="Times New Roman" w:cs="Times New Roman"/>
          <w:noProof/>
          <w:sz w:val="24"/>
          <w:szCs w:val="24"/>
        </w:rPr>
        <w:t>elatives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Pr="00BF4D1C">
        <w:rPr>
          <w:rFonts w:ascii="Times New Roman" w:hAnsi="Times New Roman" w:cs="Times New Roman"/>
          <w:noProof/>
          <w:sz w:val="24"/>
          <w:szCs w:val="24"/>
        </w:rPr>
        <w:t>c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hecklist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3"/>
        <w:gridCol w:w="6299"/>
      </w:tblGrid>
      <w:tr w:rsidR="00F97028" w:rsidRPr="00293861" w:rsidTr="00F97028">
        <w:tc>
          <w:tcPr>
            <w:tcW w:w="2694" w:type="dxa"/>
          </w:tcPr>
          <w:p w:rsidR="00F97028" w:rsidRPr="00293861" w:rsidRDefault="00F97028" w:rsidP="00F9702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Literature Group</w:t>
            </w:r>
          </w:p>
        </w:tc>
        <w:tc>
          <w:tcPr>
            <w:tcW w:w="6378" w:type="dxa"/>
          </w:tcPr>
          <w:p w:rsidR="00F97028" w:rsidRPr="00293861" w:rsidRDefault="00F97028" w:rsidP="00F9702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Taxa Covered</w:t>
            </w:r>
          </w:p>
        </w:tc>
      </w:tr>
      <w:tr w:rsidR="00F97028" w:rsidRPr="00293861" w:rsidTr="00224789">
        <w:trPr>
          <w:trHeight w:val="10275"/>
        </w:trPr>
        <w:tc>
          <w:tcPr>
            <w:tcW w:w="2694" w:type="dxa"/>
          </w:tcPr>
          <w:p w:rsidR="00F97028" w:rsidRPr="00293861" w:rsidRDefault="00F97028" w:rsidP="00F9702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Flora Malesiana Series I</w:t>
            </w:r>
          </w:p>
        </w:tc>
        <w:tc>
          <w:tcPr>
            <w:tcW w:w="6378" w:type="dxa"/>
          </w:tcPr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Adema F, Leenhouts PW, Welzen PC van (1994) Sapindaceae. Flora Malesiana 11:419–768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Ashton PS (1982) Dipterocarpaceae. Flora Malesiana SerI 9:237–552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Backer CA (1951a) Aizoaceae. Flora Malesiana 4:267–275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Backer CA (1949a) Amaranthaceae. Flora Malesiana 4:69–98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Backer CA (1949b) Chenopodiaceae. Flora Malesiana 4:99–106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Backer CA (1951b) Pontederiaceae. Flora Malesiana 4:255–261</w:t>
            </w:r>
          </w:p>
          <w:p w:rsidR="00224789" w:rsidRDefault="001C0BF9" w:rsidP="00224789">
            <w:pPr>
              <w:spacing w:after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Backer CA, van Steenis CGGJ (1951) Sonnerattiaceae. Flora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 xml:space="preserve"> </w:t>
            </w: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Malesiana 4:280–289</w:t>
            </w:r>
          </w:p>
          <w:p w:rsidR="001C0BF9" w:rsidRPr="00F97028" w:rsidRDefault="001C0BF9" w:rsidP="00224789">
            <w:pPr>
              <w:spacing w:after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Berg CC, Corner EJH, Jarrett FM (2006) Moraceae Genera Other than Ficus. Flora Malesiana 17:1–152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Buijsen JRM (1993) Alliaceae. Flora Malesiana 11:375–384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Burkill IH (1951) Dioscoreaceae. Flora Malesiana 4:293–335</w:t>
            </w:r>
          </w:p>
          <w:p w:rsidR="001C0BF9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Buwalda P (1949) Umbelliferae. Flora Malesiana 4:113–140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de Wilde WJJO, Duyfjes BEE (2010) Cucurbitaceae. Flora Malesiana 19:1–333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Drenth E (1976) Taccaceae. Flora Malesiana 7:806–819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Exell AW (1954) Combretaceae. Flora Malesiana 4:533–589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Geesink R (1971) Portulacaceae. Flora Malesiana 7:121–133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Hiepko P (1984) Opiliaceae. Flora Malesiana 10:31–52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Hou D (1978) Anacardiaceae. Flora Malesiana 8:395–548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Hou D, Larsen K, Larsen SS (1996) Caesalpiniaceae (Leguminosae-Caesalpinioideae). Flora Malesiana 12:409–730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I.C. N, Hopkins HCF (1991) Mimosaceae (Leguminocae-Mimosoideae). Flora Malesiana 11:1–226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Jessop JP (1979) Liliaceae-I. Flora Malesiana 9:189–235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Jonsell B (1988) Cruciferae. Flora Malesiana 10:541–560</w:t>
            </w:r>
          </w:p>
          <w:p w:rsidR="001C0BF9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Kalkman C (1993) Rosaceae. Flora Malesiana 11:227–351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Kern JH (1974) Cyperaceae. Flora Malesiana 7:435–753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Leenhouts PW, Kalkman C, Lam HJ (1956) Burseraceae. Flora Malesiana 5:209–296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Mabberley DJ, Pannell CM, Sing AM (1995) Meliaceae. Flora Malesiana 12:1–407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Markgraf F (1951) Gnetaceae. Flora Malesiana 4:336–347</w:t>
            </w:r>
          </w:p>
          <w:p w:rsidR="001C0BF9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Philipso WR (1979) Araliaceae. Flora Malesiana 9:1–105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Sleumer H (1967) Ericaceae. Flora Malesiana SerI 6:746–878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Sleumer H (1954) Flacourtiaceae. Flora Malesiana 5:1–106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Sleumer H (1984) Olacaceae. Flora Malesiana 10:1–29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van Ooststroom SJ, Hoogland RD (1953) Convolvulaceae. Flora Malesiana 4:388–512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van Steenis CGGJ (1957) Basellaceae. Flora Malesiana 5:300–304</w:t>
            </w:r>
          </w:p>
          <w:p w:rsidR="001C0BF9" w:rsidRPr="00F97028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van Steenis CGGJ (1949) Moringaceae. Flora Malesiana 4:45–46</w:t>
            </w:r>
          </w:p>
          <w:p w:rsidR="00F97028" w:rsidRPr="00D549EE" w:rsidRDefault="001C0BF9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Veldkamp JF (1971) Oxalidaceae. Flora Malesiana 7:151–178</w:t>
            </w:r>
          </w:p>
        </w:tc>
      </w:tr>
      <w:tr w:rsidR="00F97028" w:rsidRPr="00293861" w:rsidTr="00F97028">
        <w:tc>
          <w:tcPr>
            <w:tcW w:w="2694" w:type="dxa"/>
          </w:tcPr>
          <w:p w:rsidR="00F97028" w:rsidRPr="00293861" w:rsidRDefault="00F97028" w:rsidP="00F9702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Academic Botany Journal</w:t>
            </w:r>
          </w:p>
        </w:tc>
        <w:tc>
          <w:tcPr>
            <w:tcW w:w="6378" w:type="dxa"/>
          </w:tcPr>
          <w:p w:rsidR="00D549EE" w:rsidRDefault="00F97028" w:rsidP="00F9702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Blumea</w:t>
            </w: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Hay A, Boyce PC, Hetterscheid WLA, et al (1995) Checklist of The Araceae of Malesia, Australia, and the Tropical Western Pacific Region. BLUMEA Suppl 8:1–161</w:t>
            </w:r>
          </w:p>
          <w:p w:rsidR="00D549EE" w:rsidRDefault="00D549EE" w:rsidP="00F97028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Herrmann-Erlee MPM, van Royen P (1957) Revision of the Sapotaceae of the malaysian Area in a Wider Sense IX. Pouteria Aublet. Blumea 8:452–509</w:t>
            </w:r>
          </w:p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Kostermans AJGH (1977) Notes on Asiatic, pacific, and Australian Diospyros. Blumea - Biodiversity, Evol Biogeogr Plants 23:449–474</w:t>
            </w:r>
          </w:p>
          <w:p w:rsidR="00126175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Newman M, Lhuillier A, Poulsen AD (2004) Checklist of the </w:t>
            </w: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lastRenderedPageBreak/>
              <w:t>Zingiberaceae of Malesia. BLUMEA Suppl 16:1–166</w:t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van Borssum Waalkes J (1966) Malesian Malvaceae Revised. Blumea 14:1–213</w:t>
            </w:r>
          </w:p>
          <w:p w:rsidR="00126175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van Heusden ECH (1995) Revision of the Southeast Asian Genus Stelechocarpus (Annonaceae). Blumea - Biodiversity, Evol Biogeogr Plants 40:429–438</w:t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van Royen P (1953) Revision of the Sapotaceae of the malaysian area in Wider Sense V. Manilkara Adanson em. Gilly in the Far East. Blumea 7:401–412</w:t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Veldkamp JF (1996) Revision of Panicum and Whiteochloa in Malesia (Graminea-Paniceae). Blumea - Biodiversity, Evol Biogeogr Plants 41:181–216</w:t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Veldkamp JF (2014) A revision of Cenchrus incl. Pennisetum (Gramineae) in Malesia with some general nomenclatural notes. Blumea - Biodiversity, Evol Biogeogr Plants 59:59–75. doi: 10.3767/000651914X684376</w:t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Vink W (1958) Revision of the Sapotaceae of the Malaysian Area in a Wider Sense XIII. Chrysophyllum L. Blumea 9:21–74</w:t>
            </w:r>
          </w:p>
          <w:p w:rsidR="00224789" w:rsidRDefault="00224789" w:rsidP="00F97028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</w:p>
          <w:p w:rsidR="00D549EE" w:rsidRDefault="00F97028" w:rsidP="00EF078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Reinwardtia</w:t>
            </w: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Kostermans AJGH (1958) The Genus Durio Adans. (Bombac.). Reinwardtia 4:47–460</w:t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Mogea JP (1980) The Flabellate-Leaved Species of Salacca (Palmae). Reinwardtia 9:461–479</w:t>
            </w:r>
          </w:p>
          <w:p w:rsidR="00126175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Mogea JP (2004) Four New Species of Arenga (Palmae) from Indonesia. Reinwardtia 12:181–189</w:t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Rugayah, Sunarti S (2008) Two New Wild Species of Averrhoa (Oxalidaceae) from Indonesia. Reinwardtia 12:325–331</w:t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:rsidR="00D549EE" w:rsidRDefault="00F97028" w:rsidP="00EF078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Gardens’ Bulletin of Singapore</w:t>
            </w: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Argent G (2001) Contribution to the Flora of Mount Jaya VI. A New Banana, Musa johnsii (Musaceae) from New Guinea. Gard Bull Singapore 53:1–7</w:t>
            </w:r>
          </w:p>
          <w:p w:rsidR="00D549EE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:rsidR="00D549EE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Argent G (2010) A New Species of Wild banana Musa arfakianan (Musaceae) from Papua (Formerly Irian Jaya) of Indonesia. Gard Bull Singapore 61:243–248</w:t>
            </w:r>
          </w:p>
          <w:p w:rsidR="00126175" w:rsidRPr="00F97028" w:rsidRDefault="00D549EE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K</w:t>
            </w: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eng H (1969) Flora Malesianae Precursores XLVIII A Revision of Malesian Labiatae. Gard Bull Singapore 24:13–180</w:t>
            </w:r>
            <w:r w:rsidR="00126175" w:rsidRPr="00F97028">
              <w:rPr>
                <w:rFonts w:asciiTheme="majorBidi" w:hAnsiTheme="majorBidi" w:cstheme="majorBidi"/>
                <w:sz w:val="20"/>
                <w:szCs w:val="20"/>
                <w:lang w:val="id-ID"/>
              </w:rPr>
              <w:fldChar w:fldCharType="begin" w:fldLock="1"/>
            </w:r>
            <w:r w:rsidR="00126175" w:rsidRPr="00F97028">
              <w:rPr>
                <w:rFonts w:asciiTheme="majorBidi" w:hAnsiTheme="majorBidi" w:cstheme="majorBidi"/>
                <w:sz w:val="20"/>
                <w:szCs w:val="20"/>
                <w:lang w:val="id-ID"/>
              </w:rPr>
              <w:instrText xml:space="preserve">ADDIN Mendeley Bibliography CSL_BIBLIOGRAPHY </w:instrText>
            </w:r>
            <w:r w:rsidR="00126175" w:rsidRPr="00F97028">
              <w:rPr>
                <w:rFonts w:asciiTheme="majorBidi" w:hAnsiTheme="majorBidi" w:cstheme="majorBidi"/>
                <w:sz w:val="20"/>
                <w:szCs w:val="20"/>
                <w:lang w:val="id-ID"/>
              </w:rPr>
              <w:fldChar w:fldCharType="separate"/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Whitmore TC (1973) Notes on the Systematy of Malayan Phanerogams. XVIII. Guttiferae. Gard Bull Singapore 26:269–284</w:t>
            </w:r>
          </w:p>
          <w:p w:rsidR="00126175" w:rsidRDefault="00126175" w:rsidP="00126175">
            <w:pPr>
              <w:widowControl w:val="0"/>
              <w:tabs>
                <w:tab w:val="left" w:pos="56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F97028">
              <w:rPr>
                <w:rFonts w:asciiTheme="majorBidi" w:hAnsiTheme="majorBidi" w:cstheme="majorBidi"/>
                <w:sz w:val="20"/>
                <w:szCs w:val="20"/>
                <w:lang w:val="id-ID"/>
              </w:rPr>
              <w:fldChar w:fldCharType="end"/>
            </w:r>
          </w:p>
          <w:p w:rsidR="00D549EE" w:rsidRDefault="00F97028" w:rsidP="00EF078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Kew Bulletin</w:t>
            </w: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: </w:t>
            </w:r>
          </w:p>
          <w:p w:rsidR="00D549EE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Bayton RP (2007) A revision of Borassus L. (Arecaceae). Kew Bull 62:561–585</w:t>
            </w:r>
          </w:p>
          <w:p w:rsidR="00D549EE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Cheesman EE (1948) Classification of the Bananas. Kew Bull 3:145. doi: 10.2307/4118908</w:t>
            </w:r>
          </w:p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Garabedian S (1924) A Revision of Emilia. Bull Misc Inf (Royal Gard Kew) 1924:137. doi: 10.2307/4111637</w:t>
            </w:r>
          </w:p>
          <w:p w:rsid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Scott AJ (1978) A Revision of Rhodomyrtus (Myrtaceae). Kew Bu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ll 33:311. doi: 10.2307/4109586</w:t>
            </w:r>
          </w:p>
          <w:p w:rsidR="00126175" w:rsidRPr="00126175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:rsidR="00D549EE" w:rsidRDefault="00F97028" w:rsidP="00EF078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Journal of the Arnold Arboretum</w:t>
            </w: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Hartley TG, Perry LM (1973) A Provisional Key Enumeration of Species of Syzygium (Myrtaceae) from Papuasia. J Arnold Arbor 54:160–227</w:t>
            </w:r>
          </w:p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lastRenderedPageBreak/>
              <w:t>Jarrett FM (1959a) Studies in Artocarpus and Allied Genera, III. A Revision of Artocarpus Subgenus Artocarpus. J Arnold Arbor 40:298–368</w:t>
            </w:r>
          </w:p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Jarrett FM (1959b) Studies in Artocarpus and Allied Genera, I. General Considerations. J Arnold Arbor 40:1–29</w:t>
            </w:r>
          </w:p>
          <w:p w:rsidR="00126175" w:rsidRDefault="00126175" w:rsidP="00F97028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id-ID"/>
              </w:rPr>
            </w:pPr>
          </w:p>
          <w:p w:rsidR="00D549EE" w:rsidRDefault="00F97028" w:rsidP="00EF078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B77D28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id-ID"/>
              </w:rPr>
              <w:t>Taxon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: </w:t>
            </w:r>
          </w:p>
          <w:p w:rsidR="00F97028" w:rsidRPr="00224789" w:rsidRDefault="00D549EE" w:rsidP="0022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Häkkinen M (2013) Reappraisal of sectional taxonomy in Musa (Musaceae). Taxon </w:t>
            </w:r>
            <w:r w:rsidR="00224789">
              <w:rPr>
                <w:rFonts w:asciiTheme="majorBidi" w:hAnsiTheme="majorBidi" w:cstheme="majorBidi"/>
                <w:noProof/>
                <w:sz w:val="20"/>
                <w:szCs w:val="20"/>
              </w:rPr>
              <w:t>62:809–813. doi: 10.12705/624.3</w:t>
            </w:r>
          </w:p>
        </w:tc>
      </w:tr>
      <w:tr w:rsidR="00F97028" w:rsidRPr="00293861" w:rsidTr="00F97028">
        <w:tc>
          <w:tcPr>
            <w:tcW w:w="2694" w:type="dxa"/>
          </w:tcPr>
          <w:p w:rsidR="00F97028" w:rsidRPr="00293861" w:rsidRDefault="00F97028" w:rsidP="00F9702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Monograph</w:t>
            </w:r>
          </w:p>
        </w:tc>
        <w:tc>
          <w:tcPr>
            <w:tcW w:w="6378" w:type="dxa"/>
          </w:tcPr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Flach M (1997) Sago Palm. Metroxylon sagu Rottb. International Plant Genetic Resources Institute (IPGRI)</w:t>
            </w:r>
          </w:p>
          <w:p w:rsidR="00D549EE" w:rsidRPr="00F97028" w:rsidRDefault="00D549EE" w:rsidP="00D5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Kostermans AJGH, Bompard JM (1993) The Mangoes Their Botany, Nomenclature, Horticulture and Utilization. International Board for Plant Genetic Resources and the Linnean Society of London. Academic Press</w:t>
            </w:r>
          </w:p>
          <w:p w:rsidR="00126175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Michael PW (1981) Taxonomy and Distribution of Echinochloa species with Special Reference to Their Occurence as Weed of Rice. In: Weed Control in Rice. International Rice Research Institute and the International Weed Science Society, pp 291–306</w:t>
            </w:r>
          </w:p>
          <w:p w:rsidR="00126175" w:rsidRPr="00F97028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Tomooka N, Vaughan DA, Moss H, Maxted N (2002) The Asian Vigna: Genus Vigna subgenus Ceratotropis genetic resources. Springer Netherlands : Imprint : Springer, Dordrecht</w:t>
            </w:r>
          </w:p>
          <w:p w:rsidR="00126175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van Der Maesen LJG (1985) Cajanus DC. and Atylosia W.&amp; A. (Leguminosae)</w:t>
            </w:r>
          </w:p>
          <w:p w:rsidR="00F97028" w:rsidRPr="00126175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Vaughan DA (1994) The Wild Relatives of Rice. A G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enetic Resources Handbook. IRRI</w:t>
            </w:r>
          </w:p>
        </w:tc>
      </w:tr>
      <w:tr w:rsidR="00F97028" w:rsidRPr="00293861" w:rsidTr="00F97028">
        <w:trPr>
          <w:trHeight w:val="343"/>
        </w:trPr>
        <w:tc>
          <w:tcPr>
            <w:tcW w:w="2694" w:type="dxa"/>
          </w:tcPr>
          <w:p w:rsidR="00F97028" w:rsidRPr="00293861" w:rsidRDefault="00F97028" w:rsidP="00F9702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Website</w:t>
            </w:r>
          </w:p>
        </w:tc>
        <w:tc>
          <w:tcPr>
            <w:tcW w:w="6378" w:type="dxa"/>
          </w:tcPr>
          <w:p w:rsidR="00F97028" w:rsidRPr="00126175" w:rsidRDefault="00126175" w:rsidP="00126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97028">
              <w:rPr>
                <w:rFonts w:asciiTheme="majorBidi" w:hAnsiTheme="majorBidi" w:cstheme="majorBidi"/>
                <w:noProof/>
                <w:sz w:val="20"/>
                <w:szCs w:val="20"/>
              </w:rPr>
              <w:t>Welzen PC van (ed. . (2014) Flora Malesiana Euphorbiaceae. Naturalis Biodiversity Center, Leiden. www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.nationaalherbarium.nl/euphorbs</w:t>
            </w:r>
          </w:p>
        </w:tc>
      </w:tr>
      <w:tr w:rsidR="00F97028" w:rsidRPr="00293861" w:rsidTr="00F97028">
        <w:trPr>
          <w:trHeight w:val="343"/>
        </w:trPr>
        <w:tc>
          <w:tcPr>
            <w:tcW w:w="2694" w:type="dxa"/>
          </w:tcPr>
          <w:p w:rsidR="00F97028" w:rsidRPr="00293861" w:rsidRDefault="00F97028" w:rsidP="00F9702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93861">
              <w:rPr>
                <w:rFonts w:ascii="Times New Roman" w:hAnsi="Times New Roman" w:cs="Times New Roman"/>
                <w:noProof/>
                <w:sz w:val="24"/>
                <w:szCs w:val="24"/>
              </w:rPr>
              <w:t>GBIF</w:t>
            </w:r>
          </w:p>
        </w:tc>
        <w:tc>
          <w:tcPr>
            <w:tcW w:w="6378" w:type="dxa"/>
          </w:tcPr>
          <w:p w:rsidR="00F97028" w:rsidRPr="00266FB4" w:rsidRDefault="00F97028" w:rsidP="00F97028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id-ID"/>
              </w:rPr>
            </w:pPr>
            <w:r w:rsidRPr="00266FB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Pandanus, Garcinia, Syzygium</w:t>
            </w:r>
            <w:r w:rsidRPr="00266FB4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id-ID"/>
              </w:rPr>
              <w:t>, Pilea</w:t>
            </w:r>
          </w:p>
        </w:tc>
      </w:tr>
    </w:tbl>
    <w:p w:rsidR="00F97028" w:rsidRDefault="00F97028" w:rsidP="00F97028">
      <w:pPr>
        <w:widowControl w:val="0"/>
        <w:tabs>
          <w:tab w:val="left" w:pos="5665"/>
        </w:tabs>
        <w:autoSpaceDE w:val="0"/>
        <w:autoSpaceDN w:val="0"/>
        <w:adjustRightInd w:val="0"/>
        <w:spacing w:line="360" w:lineRule="auto"/>
        <w:ind w:left="142"/>
        <w:rPr>
          <w:rFonts w:asciiTheme="majorBidi" w:hAnsiTheme="majorBidi" w:cstheme="majorBidi"/>
          <w:sz w:val="24"/>
          <w:szCs w:val="24"/>
          <w:lang w:val="id-ID"/>
        </w:rPr>
      </w:pPr>
    </w:p>
    <w:p w:rsidR="00F97028" w:rsidRDefault="00F97028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126175" w:rsidRDefault="00126175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126175" w:rsidRDefault="00126175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EF078A" w:rsidRDefault="00EF078A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EF078A" w:rsidRDefault="00EF078A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97028" w:rsidRDefault="00F97028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725558" w:rsidRDefault="00725558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725558" w:rsidRDefault="00725558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97028" w:rsidRDefault="00F97028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97028" w:rsidRDefault="00F97028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97028" w:rsidRPr="00321D00" w:rsidRDefault="00F97028" w:rsidP="00F97028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97028" w:rsidRPr="00764A78" w:rsidRDefault="00764A78" w:rsidP="008E396C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4A78"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Table S3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4A78">
        <w:rPr>
          <w:rFonts w:asciiTheme="majorBidi" w:hAnsiTheme="majorBidi" w:cstheme="majorBidi"/>
          <w:sz w:val="24"/>
          <w:szCs w:val="24"/>
          <w:lang w:val="id-ID"/>
        </w:rPr>
        <w:t>Number of household cultivating crops in Indonesia based on Agricultural census (</w:t>
      </w:r>
      <w:r w:rsidRPr="00764A78">
        <w:rPr>
          <w:rFonts w:ascii="Times New Roman" w:hAnsi="Times New Roman" w:cs="Times New Roman"/>
          <w:noProof/>
          <w:sz w:val="24"/>
          <w:szCs w:val="24"/>
        </w:rPr>
        <w:t xml:space="preserve">Statistics Indonesia (2013) Agricultural Census. </w:t>
      </w:r>
      <w:hyperlink r:id="rId8" w:history="1">
        <w:r w:rsidR="00B924C3" w:rsidRPr="002F5DD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https://st2013.bps.go.id/dev2/index.php. Accessed 1 Feb 2017</w:t>
        </w:r>
      </w:hyperlink>
      <w:r w:rsidRPr="00764A78">
        <w:rPr>
          <w:rFonts w:ascii="Times New Roman" w:hAnsi="Times New Roman" w:cs="Times New Roman"/>
          <w:noProof/>
          <w:sz w:val="24"/>
          <w:szCs w:val="24"/>
          <w:lang w:val="id-ID"/>
        </w:rPr>
        <w:t>).</w:t>
      </w:r>
      <w:r w:rsidR="008E396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All MCU crop </w:t>
      </w:r>
      <w:r w:rsidR="00B924C3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listed in </w:t>
      </w:r>
      <w:r w:rsidR="00243DEF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the </w:t>
      </w:r>
      <w:r w:rsidR="00B924C3">
        <w:rPr>
          <w:rFonts w:ascii="Times New Roman" w:hAnsi="Times New Roman" w:cs="Times New Roman"/>
          <w:noProof/>
          <w:sz w:val="24"/>
          <w:szCs w:val="24"/>
          <w:lang w:val="id-ID"/>
        </w:rPr>
        <w:t>table</w:t>
      </w:r>
      <w:r w:rsidR="008E396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below</w:t>
      </w:r>
      <w:r w:rsidR="00B924C3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defined later as </w:t>
      </w:r>
      <w:r w:rsidR="008E396C">
        <w:rPr>
          <w:rFonts w:ascii="Times New Roman" w:hAnsi="Times New Roman" w:cs="Times New Roman"/>
          <w:noProof/>
          <w:sz w:val="24"/>
          <w:szCs w:val="24"/>
          <w:lang w:val="id-ID"/>
        </w:rPr>
        <w:t>Minor crops (MC). Therefore, all MCU crops listed in Table S1 that</w:t>
      </w:r>
      <w:r w:rsidR="006362B0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do</w:t>
      </w:r>
      <w:r w:rsidR="008E396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not present in the table below defined as Underutilised crops (UC).</w:t>
      </w:r>
    </w:p>
    <w:tbl>
      <w:tblPr>
        <w:tblW w:w="9060" w:type="dxa"/>
        <w:tblLook w:val="04A0" w:firstRow="1" w:lastRow="0" w:firstColumn="1" w:lastColumn="0" w:noHBand="0" w:noVBand="1"/>
      </w:tblPr>
      <w:tblGrid>
        <w:gridCol w:w="2405"/>
        <w:gridCol w:w="1415"/>
        <w:gridCol w:w="1704"/>
        <w:gridCol w:w="3536"/>
      </w:tblGrid>
      <w:tr w:rsidR="00725558" w:rsidRPr="00764A78" w:rsidTr="00B924C3">
        <w:trPr>
          <w:trHeight w:val="2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558" w:rsidRPr="00764A78" w:rsidRDefault="00725558" w:rsidP="00764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Crop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558" w:rsidRPr="00764A78" w:rsidRDefault="00B924C3" w:rsidP="00764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 xml:space="preserve">Previous </w:t>
            </w:r>
            <w:r w:rsidR="00725558"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Crop Group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558" w:rsidRPr="00B924C3" w:rsidRDefault="00F93318" w:rsidP="00764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New</w:t>
            </w:r>
            <w:r w:rsidR="00B924C3"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 xml:space="preserve"> Crop Group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558" w:rsidRPr="00F32888" w:rsidRDefault="00725558" w:rsidP="00764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No. of House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h</w:t>
            </w: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old Cultivating The Crop </w:t>
            </w:r>
            <w:r w:rsidR="00F32888"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(household)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Amaranths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155,464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Ambarella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62,993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American Basil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12,675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Angled Loofah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26,016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Apple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7,103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Archidendron jiringa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403,986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Avocado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366,959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Banana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5,409,875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Bilimbi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8,954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Bitter Gourd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29,540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Black Sugar Palm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174,288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Breadfruit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83,006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Cabbage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269,050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Canna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9,891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Carrot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130,693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Cashew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411,284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Cassava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2,895,867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Celery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29,748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Chayote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103,425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Chempedak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80,105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574,872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Chinese Cabbage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263,568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Coconut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5,090,583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Common Beans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196,118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Cowpea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350,177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Cucumber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138,736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Dragon Fruit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15,173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Durian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1,323,992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Eggplant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196,997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Garlic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15,238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Gnetum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511,312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Grape Fruit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83,577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Grapes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3,330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Guava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158,941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JackFruit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699,305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Java Plum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4,879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Kangkong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190,193</w:t>
            </w:r>
          </w:p>
        </w:tc>
      </w:tr>
      <w:tr w:rsidR="00725558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Lansium domesticum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676,015</w:t>
            </w:r>
          </w:p>
        </w:tc>
      </w:tr>
      <w:tr w:rsidR="00725558" w:rsidRPr="00764A78" w:rsidTr="006362B0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Lettuce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12,440</w:t>
            </w:r>
          </w:p>
        </w:tc>
      </w:tr>
      <w:tr w:rsidR="00725558" w:rsidRPr="00764A78" w:rsidTr="006362B0">
        <w:trPr>
          <w:trHeight w:val="2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Longan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45,873</w:t>
            </w:r>
          </w:p>
        </w:tc>
      </w:tr>
      <w:tr w:rsidR="00725558" w:rsidRPr="00764A78" w:rsidTr="006362B0">
        <w:trPr>
          <w:trHeight w:val="2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Maize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558" w:rsidRPr="00764A78" w:rsidRDefault="00725558" w:rsidP="007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558" w:rsidRPr="00764A78" w:rsidRDefault="00725558" w:rsidP="00725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5,057,532</w:t>
            </w:r>
          </w:p>
        </w:tc>
      </w:tr>
      <w:tr w:rsidR="00B924C3" w:rsidRPr="00764A78" w:rsidTr="00D810FF">
        <w:trPr>
          <w:trHeight w:val="2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Malay Apple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17,242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Mangoes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2,315,270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Mangosteen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282,503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Maranta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4,033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Matoa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15,515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Mungbean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645,825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Musk Melon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44,032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Oil Palm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1,458,319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Onion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226,234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Orange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554,432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Papaya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466,903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Parkia speciosa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654,245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Passion Fruit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13,231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Pea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6,225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Peanut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1,337,388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Persimmon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3,847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Pineapple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96,904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Potato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96,208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Radish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3,807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Rambutans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1,267,750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Rice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14,147,942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Sago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56,726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Sapote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163,735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Snake Fruit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199,108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Sorghum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8,089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Soursop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71,503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Soybean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671,774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Spring Onion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122,257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Starfruit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51,101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Strawberry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5,409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Sugar Apple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35,758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Sugar cane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287,099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Sweet Potato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866,814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Tabasco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1,116,476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Tamarillo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3,906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Tamarind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70,770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Taro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194,103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Tomato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9A07AE" w:rsidRDefault="009A07AE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NGI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9A07AE" w:rsidRDefault="009A07AE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en-GB"/>
              </w:rPr>
              <w:t>NGI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189,609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Water Apple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206,180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Water Melon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60,846</w:t>
            </w:r>
          </w:p>
        </w:tc>
      </w:tr>
      <w:tr w:rsidR="00B924C3" w:rsidRPr="00764A78" w:rsidTr="00B924C3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Wheat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24C3" w:rsidRPr="00764A78" w:rsidRDefault="00B924C3" w:rsidP="00B9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C3" w:rsidRPr="00764A78" w:rsidRDefault="00B924C3" w:rsidP="00B92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4A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204</w:t>
            </w:r>
          </w:p>
        </w:tc>
      </w:tr>
    </w:tbl>
    <w:p w:rsidR="00764A78" w:rsidRDefault="00764A78" w:rsidP="00F97028">
      <w:pPr>
        <w:widowControl w:val="0"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4"/>
          <w:szCs w:val="24"/>
          <w:lang w:val="id-ID"/>
        </w:rPr>
        <w:sectPr w:rsidR="00764A78" w:rsidSect="00F97028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F97028" w:rsidRDefault="00F97028" w:rsidP="00764A78">
      <w:pPr>
        <w:widowControl w:val="0"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F97028"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Table S</w:t>
      </w:r>
      <w:r w:rsidR="00764A78">
        <w:rPr>
          <w:rFonts w:asciiTheme="majorBidi" w:hAnsiTheme="majorBidi" w:cstheme="majorBidi"/>
          <w:b/>
          <w:bCs/>
          <w:sz w:val="24"/>
          <w:szCs w:val="24"/>
          <w:lang w:val="id-ID"/>
        </w:rPr>
        <w:t>4</w:t>
      </w:r>
      <w:r w:rsidRPr="006B38D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Priority w</w:t>
      </w:r>
      <w:r w:rsidRPr="006B38DC">
        <w:rPr>
          <w:rFonts w:asciiTheme="majorBidi" w:hAnsiTheme="majorBidi" w:cstheme="majorBidi"/>
          <w:sz w:val="24"/>
          <w:szCs w:val="24"/>
        </w:rPr>
        <w:t>ild relatives of f</w:t>
      </w:r>
      <w:r>
        <w:rPr>
          <w:rFonts w:asciiTheme="majorBidi" w:hAnsiTheme="majorBidi" w:cstheme="majorBidi"/>
          <w:sz w:val="24"/>
          <w:szCs w:val="24"/>
          <w:lang w:val="id-ID"/>
        </w:rPr>
        <w:t>ood crops in Indonesia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704"/>
        <w:gridCol w:w="894"/>
        <w:gridCol w:w="4253"/>
        <w:gridCol w:w="3544"/>
        <w:gridCol w:w="2793"/>
        <w:gridCol w:w="1418"/>
        <w:gridCol w:w="1557"/>
      </w:tblGrid>
      <w:tr w:rsidR="00F97028" w:rsidRPr="00541863" w:rsidTr="00F97028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240C8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  <w:t>No.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240C8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  <w:t>Priority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  <w:t>Taxon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  <w:t>Related crop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  <w:t>Related crop common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240C8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  <w:t>Concept type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240C8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en-GB"/>
              </w:rPr>
              <w:t>Concept level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anisophyllus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Miq.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brevipedunculatus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(F. M. Jarrett) C. C. 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camansi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Blanco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Artocarpus elasticus 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Reinw. ex Blume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horridus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Jarrett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integer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(Thunb.) Merr.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heterophyllus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Lamk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D642E4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kemando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lanceifolius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Roxb.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lowii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maingayi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odoratissimus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Blanco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rigidus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Blume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sarawakensis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Jarrett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scortechinii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sepicanus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Diels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sericicarpus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Jarrett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sumatranus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Jarrett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tamaran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teysmannii 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Artocarpus altilis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(Parkinson) Fosberg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F3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Breadfruit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Citrus hystrix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Citrus aurantiifolia / Citrus aurantium / Citrus limon / Citrus sinensis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Oranges/Lime/Lemon/mandarin oranges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1B/2/2/2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Citrus maxima 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(Burm.) Merr.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Citrus maxima 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(Burm.) Merr.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Grapefruit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Cocos nucifera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Cocos nucifera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Coconut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Colocasia esculenta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(L.) Schott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Colocasia esculenta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Schott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Taro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Colocasia gigantea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(Blume) Hook.f.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Colocasia esculenta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Schott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Taro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Cucumis melo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forma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 agrestis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(Naudin) W.J. De Wilde &amp; Duyfjes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Cucumis melo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Melon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6D00FE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lastRenderedPageBreak/>
              <w:t>27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littoralis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Blume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batatas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Lamk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Sweet Potato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240C8E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lettuce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Ipomoea asarifolia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(Desr.) R. &amp; Sch.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61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lettuce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Ipomoea coptica (L.)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Roth ex Sch.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61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lettuce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graminea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R.Br.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61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lettuce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imperati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(Vahl) Griseb.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61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lettuce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F97028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Ipomoea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d-ID" w:eastAsia="en-GB"/>
              </w:rPr>
              <w:t xml:space="preserve">sagittifolia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Bur</w:t>
            </w:r>
            <w:r w:rsidR="000E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m.f.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61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lettuce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Ipomoea obscura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(L.) Ker-Gawl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61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lettuce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Ipomoea pes-caprae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(L.) R.Br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61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lettuce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stibaropoda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Ooststr.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Ipomoea aquatica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Forsskal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61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lettuce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altissima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Blanco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applanata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casturi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dewildei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Kosterm.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lalijiwa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Kosterm.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laurina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magnifica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Kochummen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minor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mucronulata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Bl.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oblongifolia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Hooker.f.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orophila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Kosterm.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pedicellata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49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quadrifida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rigida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Bl.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rubropetala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Kosterm.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rufocostata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similis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sulavesiana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sumbawaensis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swintonioides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timorensis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Blume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lastRenderedPageBreak/>
              <w:t>58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torquenda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Kosterm.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59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Manigfera longipetiolata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gedebe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gracilipes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Hooker f.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griffithii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Hooker f.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microphylla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Griff. ex Hooker.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paludosa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parvifolia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Boerl. &amp; Koorders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Mangifera indica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4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Musa acuminata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Colla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subsp.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 halabanensis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(Meijer) M.Hotta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Musa acuminata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Colla subsp.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malaccensis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(Ridl.) N.W.Simmonds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69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 subsp.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 microcarpa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(Becc.) N.W.Simmonds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 var.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 sumatrana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(Becc.)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Nasution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 var.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 tomentosa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(Warb.)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Nasution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Musa balbisiana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Colla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Musa balbisiana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Colla var.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brachycarpa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(Backer) Häkkinen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celebica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Warb. Ex K. Schum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AB5C0A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AB5C0A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d-ID" w:eastAsia="en-GB"/>
              </w:rPr>
              <w:t>Musa lanceolata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 xml:space="preserve"> Warb. Ex K.Schum.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AB5C0A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>/ Musa balbisiana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d-ID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Colla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EA79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AB5C0A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Musa schizocarpa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N.W.Simmonds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Musa acuminata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Colla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Musa balbisiana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Colla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Banana/Plantain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longiglumis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Jansen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sativa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Rice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meyeriana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(Zoll.&amp; Mor.) Baillon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sativa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6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Rice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79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Oryza minuta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J.S. Presl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sativa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6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Rice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officinalis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Wall ex Watt.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sativa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6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Rice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ridleyi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Hook.f.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sativa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6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Rice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lastRenderedPageBreak/>
              <w:t>82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rufipogon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Griffith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sativa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6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Rice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schlechteri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Pilger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Oryza sativa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6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Rice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Saccharum officinarum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Saccharum officinarum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Sugarcane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Saccharum robustum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Brandes et Jesw.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 Grassl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Saccharum officinarum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905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Sugarcane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Saccharum spontaneum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Saccharum officinarum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905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Sugarcane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Solanum insanum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Solanum melongena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Aubergines/Eegplant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Sorghum nitidum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(Vahl) Pers.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Sorghum bicolor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Moench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Sorghum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89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Sorghum plumosum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(R. Br.) P. Beauv.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Sorghum bicolor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Moench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04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Sorghum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Sorghum propinquum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(Kunth) Hitchc.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Sorghum bicolor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Moench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04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Sorghum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Sorghum timorense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(Kunth) Buse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Sorghum bicolor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Moench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04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Sorghum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Vigna radiata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Wilczek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Vigna radiata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Wilczek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Mungbean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Vigna trilobata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(L.) Verdc.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Vigna radiata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Wilczek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Mungbean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Vigna minima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(Roxb.) Ohwi &amp; Ohashi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Vigna angularis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(Willd.) Ohwi &amp; H.Ohashi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/ Vigna umbellata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(Thunb.) Ohwi&amp;H.Ohashi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Rice 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Vigna umbellata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(Thunb.) Ohwi &amp; Ohashi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Vigna umbellata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(Thunb.) Ohwi&amp;H.Ohashi 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Rice 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Amaranthus tricolor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Linné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Amaranthus tricolor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Linné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Amaranthus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3118A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borneense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(Benth.)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99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bubalinum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clypearia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(Jack) Nielsen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cockburnii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contortum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(Mart.)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crateradenum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(Kosterm.)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ellipticum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(Blume) Nielsen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fagifolium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(Blume ex Miq.) Nielsen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globosum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(Blume)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havilandii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(Ridley)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kunstleri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(Prain) Nielsen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Subsp.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Ashtonii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109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microcarpum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(Benth.)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lastRenderedPageBreak/>
              <w:t>110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minahassae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(Koord.)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oppositum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(Miq.)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palauense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(Kaneh.)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pauciflorum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(Benth.) Nielsen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trichophyllum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(Kosterm.)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triplinervium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(Kosterm.) Nielsen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Archidendron jiringa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(Jack) Nielsen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Arenga pinnata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(Wurmb) Merrill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Arenga pinnata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(Wurmb) Merrill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64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Jengkol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Averrhoa bilimbi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Averrhoa bilimbi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Bilimbi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Averrhoa carambola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Averrhoa carambola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Star 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Dimocarpus longan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Lour. Var.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malesianus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Leenh.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Dimocarpus longan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Lour.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Longan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Diospyros discolor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Willd.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Diospyros discolor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Willd.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Velvet apple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affinis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beccarianus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 &amp; Soegeng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bukitrayaensis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carinatus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Mast.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dulcis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graveolens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kutejensis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(Hassk.) Becc.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lanceolatus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Mast.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129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lissocarpus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Mast.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lowianus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Scort. ex 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macrantha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Kosterm.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malaccensis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Planch. ex Mast.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oblongus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Mast.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oxleyanus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Griff.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testudinarius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Durio zibethinus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5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Durian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mangostana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mangostana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Mangosteen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celebica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mangostana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4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Mangosteen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diospyrifolia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Pierre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mangostana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4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Mangosteen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nitida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Pierre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mangostana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4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Mangosteen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lastRenderedPageBreak/>
              <w:t>141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opaca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mangostana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4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Mangosteen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penangiana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Pierre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mangostana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4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Mangosteen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rigida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Garcinia mangostana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4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Mangosteen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Gnetum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Gnetum gnemon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L. var.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 brunonianum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 xml:space="preserve">(GRIFF.)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MGF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F69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Gnetum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 var.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ovalifolium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(Poir.) Bl.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F69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Gnetum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 var.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tenerum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MGF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F69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Gnetum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 var.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gracile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MGF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F69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Gnetum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149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costatum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K. Sch.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Gnetum gnemon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F69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Gnetum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Lansium domesticum </w:t>
            </w:r>
            <w:r w:rsidR="008759E9">
              <w:rPr>
                <w:rFonts w:asciiTheme="majorBidi" w:hAnsiTheme="majorBidi" w:cstheme="majorBidi"/>
                <w:sz w:val="20"/>
                <w:szCs w:val="20"/>
                <w:lang w:val="id-ID"/>
              </w:rPr>
              <w:t>Corrêa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Lansium domesticum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Correa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Langsat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Metroxylon sagu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Rottboell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Metroxylon sagu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Rottboell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Sago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Momordica charantia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Momordica charantia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Bitter gourd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Nephelium lappaceum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Nephelium lappaceum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6404AB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Rambutans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Ocimum americanum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Ocimum americanum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American basil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speciosa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Hassk.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speciosa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Hassk.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Bitter 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singularis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speciosa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Hassk.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Bitter 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sumatrana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speciosa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Hassk.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Bitter 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timoriana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(DC.) Merr.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speciosa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Hassk.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Bitter 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159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versteeghii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Merr. &amp;Perry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Parkia speciosa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Hassk.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Bitter 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Pometia pinnata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Forst.&amp;Forst.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Pometia pinnata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Forst.&amp;Forst.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Matoa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Salacca zalacca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(Gaertner) Voss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Salacca zalacca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(Gaertner) Voss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Snake fruit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Syzygium aqueum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(Burm.f.) Alston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Syzygium aqueum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(Burm.f.) Alston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Water apple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Syzygium cumini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Skeels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Syzygium cumini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Skeels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Jambolans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Syzygium malaccense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Merr. &amp; L.M.Perry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Syzygium malaccense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Merr. &amp; L.M.Perry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Malay apple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Cajanus cajan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Millsp.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Cajanus cajan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Millsp.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Pigeon pea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Cajanus goensis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Dalz.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Cajanus cajan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Millsp.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56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Pigeon pea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Cajanus scarabaeoides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Thouars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Cajanus cajan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Millsp.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56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Pigeon pea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169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bancana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Prain &amp; Burk.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elegans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Ridl.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lastRenderedPageBreak/>
              <w:t>171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filiformis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Blume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grata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Prain &amp; Burk.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havilandii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Prain &amp; Burk.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lamprocaula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Prain &amp; Burk.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madiunensis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Prain &amp; Burk.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niewenhuisii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Prain &amp; Burk.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nummularia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Lamk.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orbiculata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Hook.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179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platycarpa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Prain &amp; Burk.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polyclados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Hook.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prainiana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R. Knuth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pubera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Blume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pyrifolia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Kunth.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salicifolia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Blume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Dioscorea sarasinii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Uline ex R. Knuth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sexrimata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Burk.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D84164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D84164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d-ID" w:eastAsia="en-GB"/>
              </w:rPr>
              <w:t>Dioscorea tenuifolia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 xml:space="preserve"> Ridl.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967157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vanvuurenii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Prain &amp; Burk.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189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vilis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Kunth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Dioscorea warburgiana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Uline ex Koord.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Dioscorea alata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Yam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androchaete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Corner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aurata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(Miq.) 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aureocordata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Corner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Ficus auricoma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Corner ex C.C.Berg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brunneoaurata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Corner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chartacea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(Wall. ex Kurz) Wall. ex 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deltoidea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deltoidea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Jack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subsp.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motleyana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(Miq.) C. C. 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199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Ficus fulva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Reinw. ex Bl.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glabristipulata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lastRenderedPageBreak/>
              <w:t>201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glandulifera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(Wall. ex Miq.) 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grossularioides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Burm. fil.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halmaherae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Corner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hirta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Vahl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subsp.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dumosa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(King) C.C.Berg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hirta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Vahl subsp.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roxburghii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(King) C.C.Berg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hirta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Vahl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inaequipetiolata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Ficus kofmaniae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C.C.Berg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209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lamponga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litseifolia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Corner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oleifolia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oleifolia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King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subsp.</w:t>
            </w: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intermedia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(Corner) C. C. 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padana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Burm. fil.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pedunculosa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ruficaulis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schefferiana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setiflora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Stapf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subfulva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Corner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Ficus subglabripetala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C.C.Berg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tricolor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D1C11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</w:pP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Ficus tricolor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Miq. var.</w:t>
            </w:r>
            <w:r w:rsidRPr="005D1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en-GB"/>
              </w:rPr>
              <w:t xml:space="preserve"> serroh </w:t>
            </w:r>
            <w:r w:rsidRPr="005D1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Ficus carica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Figs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Lablab purpureus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Sweet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Lablab purpureus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(L.) Sweet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Lablab bean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 Pool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1B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acuminatissimus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Hassk.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D5057D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alpestris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Blume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banghamii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ferdinandi-muelleri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Focke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fraxinifolius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Poiret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lineatus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Reinw. ex Blume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229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lorentzianus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230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macgregorii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F. Muel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lastRenderedPageBreak/>
              <w:t>231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niveus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Thunb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0E0DF2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papuanus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Schltr. ex Diels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D84164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233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rosifolius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J.E. Smith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97028" w:rsidRPr="00541863" w:rsidTr="00F97028">
        <w:trPr>
          <w:trHeight w:val="2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028" w:rsidRPr="00AB5C0A" w:rsidRDefault="000E0DF2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234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sumatranus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Miq.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Rubus idaeus </w:t>
            </w: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72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en-GB"/>
              </w:rPr>
              <w:t>Raspberry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Taxon Group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028" w:rsidRPr="00541863" w:rsidRDefault="00F97028" w:rsidP="00F9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41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bookmarkEnd w:id="0"/>
    </w:tbl>
    <w:p w:rsidR="00F97028" w:rsidRDefault="00F97028" w:rsidP="00F97028">
      <w:pPr>
        <w:widowControl w:val="0"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:rsidR="00F97028" w:rsidRPr="00FA583C" w:rsidRDefault="00F97028" w:rsidP="00F97028">
      <w:pPr>
        <w:widowControl w:val="0"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:rsidR="00F97028" w:rsidRDefault="00F97028">
      <w:bookmarkStart w:id="1" w:name="_GoBack"/>
      <w:bookmarkEnd w:id="1"/>
    </w:p>
    <w:sectPr w:rsidR="00F97028" w:rsidSect="00F9702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163" w:rsidRDefault="00130163" w:rsidP="00813D47">
      <w:pPr>
        <w:spacing w:after="0" w:line="240" w:lineRule="auto"/>
      </w:pPr>
      <w:r>
        <w:separator/>
      </w:r>
    </w:p>
  </w:endnote>
  <w:endnote w:type="continuationSeparator" w:id="0">
    <w:p w:rsidR="00130163" w:rsidRDefault="00130163" w:rsidP="0081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0426097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:rsidR="00725558" w:rsidRPr="00813D47" w:rsidRDefault="00725558">
        <w:pPr>
          <w:pStyle w:val="Footer"/>
          <w:jc w:val="right"/>
          <w:rPr>
            <w:rFonts w:asciiTheme="majorBidi" w:hAnsiTheme="majorBidi" w:cstheme="majorBidi"/>
          </w:rPr>
        </w:pPr>
        <w:r w:rsidRPr="00813D47">
          <w:rPr>
            <w:rFonts w:asciiTheme="majorBidi" w:hAnsiTheme="majorBidi" w:cstheme="majorBidi"/>
          </w:rPr>
          <w:fldChar w:fldCharType="begin"/>
        </w:r>
        <w:r w:rsidRPr="00813D47">
          <w:rPr>
            <w:rFonts w:asciiTheme="majorBidi" w:hAnsiTheme="majorBidi" w:cstheme="majorBidi"/>
          </w:rPr>
          <w:instrText xml:space="preserve"> PAGE   \* MERGEFORMAT </w:instrText>
        </w:r>
        <w:r w:rsidRPr="00813D47">
          <w:rPr>
            <w:rFonts w:asciiTheme="majorBidi" w:hAnsiTheme="majorBidi" w:cstheme="majorBidi"/>
          </w:rPr>
          <w:fldChar w:fldCharType="separate"/>
        </w:r>
        <w:r w:rsidR="00890FC5">
          <w:rPr>
            <w:rFonts w:asciiTheme="majorBidi" w:hAnsiTheme="majorBidi" w:cstheme="majorBidi"/>
            <w:noProof/>
          </w:rPr>
          <w:t>16</w:t>
        </w:r>
        <w:r w:rsidRPr="00813D47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725558" w:rsidRDefault="00725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163" w:rsidRDefault="00130163" w:rsidP="00813D47">
      <w:pPr>
        <w:spacing w:after="0" w:line="240" w:lineRule="auto"/>
      </w:pPr>
      <w:r>
        <w:separator/>
      </w:r>
    </w:p>
  </w:footnote>
  <w:footnote w:type="continuationSeparator" w:id="0">
    <w:p w:rsidR="00130163" w:rsidRDefault="00130163" w:rsidP="00813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F4414"/>
    <w:multiLevelType w:val="hybridMultilevel"/>
    <w:tmpl w:val="7A0C90BC"/>
    <w:lvl w:ilvl="0" w:tplc="B48A7E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7224F"/>
    <w:multiLevelType w:val="hybridMultilevel"/>
    <w:tmpl w:val="F650FC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B518A"/>
    <w:multiLevelType w:val="multilevel"/>
    <w:tmpl w:val="E4869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28"/>
    <w:rsid w:val="00082F5C"/>
    <w:rsid w:val="000E0DF2"/>
    <w:rsid w:val="00126175"/>
    <w:rsid w:val="00130163"/>
    <w:rsid w:val="001527CB"/>
    <w:rsid w:val="001C0BF9"/>
    <w:rsid w:val="00224789"/>
    <w:rsid w:val="00243DEF"/>
    <w:rsid w:val="00376A79"/>
    <w:rsid w:val="0038098B"/>
    <w:rsid w:val="003F2993"/>
    <w:rsid w:val="00582C83"/>
    <w:rsid w:val="006362B0"/>
    <w:rsid w:val="00725558"/>
    <w:rsid w:val="00764A78"/>
    <w:rsid w:val="007B14F5"/>
    <w:rsid w:val="0080685B"/>
    <w:rsid w:val="00813D47"/>
    <w:rsid w:val="00832C00"/>
    <w:rsid w:val="008759E9"/>
    <w:rsid w:val="00890FC5"/>
    <w:rsid w:val="008E396C"/>
    <w:rsid w:val="009A07AE"/>
    <w:rsid w:val="00B21712"/>
    <w:rsid w:val="00B24CF5"/>
    <w:rsid w:val="00B924C3"/>
    <w:rsid w:val="00C956C3"/>
    <w:rsid w:val="00D06F37"/>
    <w:rsid w:val="00D549EE"/>
    <w:rsid w:val="00D810FF"/>
    <w:rsid w:val="00DE72C6"/>
    <w:rsid w:val="00EF078A"/>
    <w:rsid w:val="00F32888"/>
    <w:rsid w:val="00F93318"/>
    <w:rsid w:val="00F9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477340-9F13-434D-8409-D9A28E09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yi-Heb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028"/>
  </w:style>
  <w:style w:type="paragraph" w:styleId="Heading1">
    <w:name w:val="heading 1"/>
    <w:basedOn w:val="Normal"/>
    <w:next w:val="Normal"/>
    <w:link w:val="Heading1Char"/>
    <w:uiPriority w:val="9"/>
    <w:qFormat/>
    <w:rsid w:val="00F970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0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0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0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70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70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97028"/>
    <w:pPr>
      <w:outlineLvl w:val="9"/>
    </w:pPr>
    <w:rPr>
      <w:lang w:val="en-US" w:bidi="ar-SA"/>
    </w:rPr>
  </w:style>
  <w:style w:type="paragraph" w:styleId="ListParagraph">
    <w:name w:val="List Paragraph"/>
    <w:basedOn w:val="Normal"/>
    <w:uiPriority w:val="34"/>
    <w:qFormat/>
    <w:rsid w:val="00F9702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F97028"/>
    <w:rPr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97028"/>
    <w:pPr>
      <w:tabs>
        <w:tab w:val="center" w:pos="4513"/>
        <w:tab w:val="right" w:pos="9026"/>
      </w:tabs>
      <w:spacing w:after="0" w:line="240" w:lineRule="auto"/>
    </w:pPr>
    <w:rPr>
      <w:lang w:bidi="ar-SA"/>
    </w:rPr>
  </w:style>
  <w:style w:type="character" w:customStyle="1" w:styleId="HeaderChar1">
    <w:name w:val="Header Char1"/>
    <w:basedOn w:val="DefaultParagraphFont"/>
    <w:uiPriority w:val="99"/>
    <w:semiHidden/>
    <w:rsid w:val="00F97028"/>
  </w:style>
  <w:style w:type="character" w:customStyle="1" w:styleId="FooterChar">
    <w:name w:val="Footer Char"/>
    <w:basedOn w:val="DefaultParagraphFont"/>
    <w:link w:val="Footer"/>
    <w:uiPriority w:val="99"/>
    <w:rsid w:val="00F97028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97028"/>
    <w:pPr>
      <w:tabs>
        <w:tab w:val="center" w:pos="4513"/>
        <w:tab w:val="right" w:pos="9026"/>
      </w:tabs>
      <w:spacing w:after="0" w:line="240" w:lineRule="auto"/>
    </w:pPr>
    <w:rPr>
      <w:lang w:bidi="ar-SA"/>
    </w:rPr>
  </w:style>
  <w:style w:type="character" w:customStyle="1" w:styleId="FooterChar1">
    <w:name w:val="Footer Char1"/>
    <w:basedOn w:val="DefaultParagraphFont"/>
    <w:uiPriority w:val="99"/>
    <w:semiHidden/>
    <w:rsid w:val="00F97028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028"/>
    <w:rPr>
      <w:rFonts w:ascii="Tahoma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028"/>
    <w:pPr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F97028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028"/>
    <w:rPr>
      <w:sz w:val="20"/>
      <w:szCs w:val="20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028"/>
    <w:pPr>
      <w:spacing w:line="240" w:lineRule="auto"/>
    </w:pPr>
    <w:rPr>
      <w:sz w:val="20"/>
      <w:szCs w:val="20"/>
      <w:lang w:bidi="ar-SA"/>
    </w:rPr>
  </w:style>
  <w:style w:type="character" w:customStyle="1" w:styleId="CommentTextChar1">
    <w:name w:val="Comment Text Char1"/>
    <w:basedOn w:val="DefaultParagraphFont"/>
    <w:uiPriority w:val="99"/>
    <w:semiHidden/>
    <w:rsid w:val="00F9702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028"/>
    <w:rPr>
      <w:b/>
      <w:bCs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02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9702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7028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9702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702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97028"/>
    <w:pPr>
      <w:spacing w:after="100"/>
      <w:ind w:left="440"/>
    </w:pPr>
  </w:style>
  <w:style w:type="paragraph" w:customStyle="1" w:styleId="biblio">
    <w:name w:val="biblio"/>
    <w:basedOn w:val="Normal"/>
    <w:qFormat/>
    <w:rsid w:val="00F97028"/>
    <w:pPr>
      <w:tabs>
        <w:tab w:val="left" w:pos="567"/>
        <w:tab w:val="left" w:pos="1134"/>
        <w:tab w:val="left" w:pos="1701"/>
      </w:tabs>
      <w:spacing w:before="60" w:after="60" w:line="276" w:lineRule="auto"/>
      <w:ind w:left="357" w:hanging="357"/>
      <w:jc w:val="both"/>
    </w:pPr>
    <w:rPr>
      <w:rFonts w:ascii="Cambria" w:eastAsia="Times New Roman" w:hAnsi="Cambria" w:cs="Cambria"/>
      <w:sz w:val="20"/>
      <w:szCs w:val="20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2013.bps.go.id/dev2/index.php.%20Accessed%201%20Feb%2020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62B7D-7100-4526-A2FC-CAE8A784E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4893</Words>
  <Characters>27892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2018-12-17T15:19:00Z</cp:lastPrinted>
  <dcterms:created xsi:type="dcterms:W3CDTF">2019-02-18T12:39:00Z</dcterms:created>
  <dcterms:modified xsi:type="dcterms:W3CDTF">2019-02-18T12:39:00Z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http://csl.mendeley.com/styles/4878321/apa-wigunaGrace</vt:lpwstr>
  </property>
  <property fmtid="{D5CDD505-2E9C-101B-9397-08002B2CF9AE}" pid="5" name="Mendeley Recent Style Name 1_1">
    <vt:lpwstr>American Psychological Association 6th edition - wiguna rahman</vt:lpwstr>
  </property>
  <property fmtid="{D5CDD505-2E9C-101B-9397-08002B2CF9AE}" pid="6" name="Mendeley Recent Style Id 2_1">
    <vt:lpwstr>http://csl.mendeley.com/styles/4878321/apa-wigunaGrace-2</vt:lpwstr>
  </property>
  <property fmtid="{D5CDD505-2E9C-101B-9397-08002B2CF9AE}" pid="7" name="Mendeley Recent Style Name 2_1">
    <vt:lpwstr>American Psychological Association 6th edition - wiguna rahman</vt:lpwstr>
  </property>
  <property fmtid="{D5CDD505-2E9C-101B-9397-08002B2CF9AE}" pid="8" name="Mendeley Recent Style Id 3_1">
    <vt:lpwstr>https://csl.mendeley.com/styles/4878321/apa-wigunaGrace-3</vt:lpwstr>
  </property>
  <property fmtid="{D5CDD505-2E9C-101B-9397-08002B2CF9AE}" pid="9" name="Mendeley Recent Style Name 3_1">
    <vt:lpwstr>American Psychological Association 6th edition - wiguna rahman</vt:lpwstr>
  </property>
  <property fmtid="{D5CDD505-2E9C-101B-9397-08002B2CF9AE}" pid="10" name="Mendeley Recent Style Id 4_1">
    <vt:lpwstr>http://www.zotero.org/styles/harvard-anglia-ruskin-university</vt:lpwstr>
  </property>
  <property fmtid="{D5CDD505-2E9C-101B-9397-08002B2CF9AE}" pid="11" name="Mendeley Recent Style Name 4_1">
    <vt:lpwstr>Anglia Ruskin University - Harvard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http://www.zotero.org/styles/genetic-resources-and-crop-evolution</vt:lpwstr>
  </property>
  <property fmtid="{D5CDD505-2E9C-101B-9397-08002B2CF9AE}" pid="15" name="Mendeley Recent Style Name 6_1">
    <vt:lpwstr>Genetic Resources and Crop Evolution</vt:lpwstr>
  </property>
  <property fmtid="{D5CDD505-2E9C-101B-9397-08002B2CF9AE}" pid="16" name="Mendeley Recent Style Id 7_1">
    <vt:lpwstr>http://www.zotero.org/styles/harvard1</vt:lpwstr>
  </property>
  <property fmtid="{D5CDD505-2E9C-101B-9397-08002B2CF9AE}" pid="17" name="Mendeley Recent Style Name 7_1">
    <vt:lpwstr>Harvard reference format 1 (deprecated)</vt:lpwstr>
  </property>
  <property fmtid="{D5CDD505-2E9C-101B-9397-08002B2CF9AE}" pid="18" name="Mendeley Recent Style Id 8_1">
    <vt:lpwstr>http://csl.mendeley.com/styles/4878321/wigunaforGRACE</vt:lpwstr>
  </property>
  <property fmtid="{D5CDD505-2E9C-101B-9397-08002B2CF9AE}" pid="19" name="Mendeley Recent Style Name 8_1">
    <vt:lpwstr>Journal of Structural Geology - wiguna rahmanGRACE</vt:lpwstr>
  </property>
  <property fmtid="{D5CDD505-2E9C-101B-9397-08002B2CF9AE}" pid="20" name="Mendeley Recent Style Id 9_1">
    <vt:lpwstr>http://www.zotero.org/styles/universite-de-montreal-apa</vt:lpwstr>
  </property>
  <property fmtid="{D5CDD505-2E9C-101B-9397-08002B2CF9AE}" pid="21" name="Mendeley Recent Style Name 9_1">
    <vt:lpwstr>Université de Montréal - APA (French - Canada)</vt:lpwstr>
  </property>
  <property fmtid="{D5CDD505-2E9C-101B-9397-08002B2CF9AE}" pid="22" name="Mendeley Citation Style_1">
    <vt:lpwstr>http://www.zotero.org/styles/genetic-resources-and-crop-evolution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3728f177-71d4-3b35-b8f5-fe14b1a188d9</vt:lpwstr>
  </property>
</Properties>
</file>