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EE8" w:rsidRPr="0087261F" w:rsidRDefault="00727EE8" w:rsidP="00727EE8">
      <w:pPr>
        <w:spacing w:after="0" w:line="240" w:lineRule="auto"/>
        <w:jc w:val="both"/>
        <w:rPr>
          <w:rFonts w:ascii="Times New Roman" w:eastAsia="Times New Roman" w:hAnsi="Times New Roman" w:cs="Times New Roman"/>
          <w:i/>
          <w:iCs/>
        </w:rPr>
      </w:pPr>
    </w:p>
    <w:p w:rsidR="00727EE8" w:rsidRPr="0087261F" w:rsidRDefault="00727EE8" w:rsidP="00727EE8">
      <w:pPr>
        <w:spacing w:after="0" w:line="240" w:lineRule="auto"/>
        <w:jc w:val="center"/>
        <w:rPr>
          <w:rFonts w:ascii="Times New Roman" w:eastAsia="Times New Roman" w:hAnsi="Times New Roman" w:cs="Times New Roman"/>
          <w:b/>
          <w:i/>
          <w:iCs/>
          <w:sz w:val="24"/>
          <w:szCs w:val="24"/>
        </w:rPr>
      </w:pPr>
      <w:r w:rsidRPr="0087261F">
        <w:rPr>
          <w:rFonts w:ascii="Times New Roman" w:eastAsia="Times New Roman" w:hAnsi="Times New Roman" w:cs="Times New Roman"/>
          <w:b/>
          <w:i/>
          <w:iCs/>
          <w:sz w:val="24"/>
          <w:szCs w:val="24"/>
        </w:rPr>
        <w:t>SUPLEMENTARY MATERIALS</w:t>
      </w:r>
    </w:p>
    <w:p w:rsidR="00A902D1" w:rsidRPr="0087261F" w:rsidRDefault="00A902D1" w:rsidP="00A902D1">
      <w:pPr>
        <w:spacing w:after="0" w:line="240" w:lineRule="auto"/>
        <w:jc w:val="both"/>
        <w:rPr>
          <w:rFonts w:ascii="Times New Roman" w:eastAsia="Times New Roman" w:hAnsi="Times New Roman" w:cs="Times New Roman"/>
          <w:i/>
          <w:iCs/>
        </w:rPr>
      </w:pPr>
    </w:p>
    <w:p w:rsidR="00727EE8" w:rsidRPr="0087261F" w:rsidRDefault="00727EE8" w:rsidP="00A902D1">
      <w:pPr>
        <w:spacing w:after="0" w:line="240" w:lineRule="auto"/>
        <w:jc w:val="both"/>
        <w:rPr>
          <w:rFonts w:ascii="Times New Roman" w:eastAsia="Times New Roman" w:hAnsi="Times New Roman" w:cs="Times New Roman"/>
          <w:i/>
          <w:iCs/>
        </w:rPr>
      </w:pPr>
    </w:p>
    <w:p w:rsidR="00727EE8" w:rsidRPr="002A55E7" w:rsidRDefault="00727EE8" w:rsidP="00727EE8">
      <w:pPr>
        <w:autoSpaceDE w:val="0"/>
        <w:autoSpaceDN w:val="0"/>
        <w:adjustRightInd w:val="0"/>
        <w:spacing w:after="0" w:line="240" w:lineRule="auto"/>
        <w:jc w:val="both"/>
        <w:rPr>
          <w:rFonts w:ascii="Times New Roman" w:hAnsi="Times New Roman" w:cs="Times New Roman"/>
          <w:sz w:val="24"/>
          <w:szCs w:val="24"/>
        </w:rPr>
      </w:pPr>
      <w:r w:rsidRPr="0087261F">
        <w:rPr>
          <w:rFonts w:ascii="Times New Roman" w:hAnsi="Times New Roman" w:cs="Times New Roman"/>
          <w:sz w:val="24"/>
          <w:szCs w:val="24"/>
          <w:lang w:val="en-GB"/>
        </w:rPr>
        <w:t>Title</w:t>
      </w:r>
      <w:r w:rsidRPr="0087261F">
        <w:rPr>
          <w:rFonts w:ascii="Times New Roman" w:hAnsi="Times New Roman" w:cs="Times New Roman"/>
          <w:b/>
          <w:sz w:val="24"/>
          <w:szCs w:val="24"/>
          <w:lang w:val="en-GB"/>
        </w:rPr>
        <w:t>:</w:t>
      </w:r>
      <w:r w:rsidRPr="0087261F">
        <w:rPr>
          <w:rFonts w:ascii="Times New Roman" w:hAnsi="Times New Roman" w:cs="Times New Roman"/>
          <w:sz w:val="24"/>
          <w:szCs w:val="24"/>
        </w:rPr>
        <w:t xml:space="preserve"> </w:t>
      </w:r>
      <w:r w:rsidR="002A55E7">
        <w:rPr>
          <w:rFonts w:ascii="Times New Roman" w:hAnsi="Times New Roman" w:cs="Times New Roman"/>
          <w:b/>
          <w:color w:val="222222"/>
          <w:sz w:val="24"/>
          <w:szCs w:val="24"/>
          <w:shd w:val="clear" w:color="auto" w:fill="FFFFFF"/>
        </w:rPr>
        <w:t>Mapping the field of research on African higher education: a review of 6,483 publications from 1980 to 2019</w:t>
      </w:r>
    </w:p>
    <w:p w:rsidR="00727EE8" w:rsidRPr="0087261F" w:rsidRDefault="00727EE8" w:rsidP="00727EE8">
      <w:pPr>
        <w:spacing w:after="0" w:line="240" w:lineRule="auto"/>
        <w:jc w:val="both"/>
        <w:rPr>
          <w:rFonts w:ascii="Times New Roman" w:hAnsi="Times New Roman" w:cs="Times New Roman"/>
          <w:b/>
          <w:sz w:val="24"/>
          <w:szCs w:val="24"/>
          <w:lang w:val="en-GB"/>
        </w:rPr>
      </w:pPr>
      <w:r w:rsidRPr="0087261F">
        <w:rPr>
          <w:rFonts w:ascii="Times New Roman" w:hAnsi="Times New Roman" w:cs="Times New Roman"/>
          <w:sz w:val="24"/>
          <w:szCs w:val="24"/>
          <w:lang w:val="en-GB"/>
        </w:rPr>
        <w:t>Journal:</w:t>
      </w:r>
      <w:r w:rsidRPr="0087261F">
        <w:rPr>
          <w:rFonts w:ascii="Times New Roman" w:hAnsi="Times New Roman" w:cs="Times New Roman"/>
          <w:b/>
          <w:sz w:val="24"/>
          <w:szCs w:val="24"/>
          <w:lang w:val="en-GB"/>
        </w:rPr>
        <w:t xml:space="preserve"> Higher Education</w:t>
      </w:r>
    </w:p>
    <w:p w:rsidR="00727EE8" w:rsidRPr="0087261F" w:rsidRDefault="00727EE8" w:rsidP="00727EE8">
      <w:pPr>
        <w:pStyle w:val="PargrafodaLista"/>
        <w:jc w:val="both"/>
        <w:rPr>
          <w:rFonts w:ascii="Times New Roman" w:hAnsi="Times New Roman" w:cs="Times New Roman"/>
          <w:sz w:val="24"/>
          <w:szCs w:val="24"/>
          <w:lang w:val="en-GB"/>
        </w:rPr>
      </w:pPr>
    </w:p>
    <w:p w:rsidR="00A902D1" w:rsidRPr="0087261F" w:rsidRDefault="00A902D1" w:rsidP="00A902D1">
      <w:pPr>
        <w:spacing w:after="0" w:line="240" w:lineRule="auto"/>
        <w:jc w:val="both"/>
        <w:rPr>
          <w:rFonts w:ascii="Times New Roman" w:eastAsia="Times New Roman" w:hAnsi="Times New Roman" w:cs="Times New Roman"/>
          <w:b/>
          <w:i/>
          <w:iCs/>
        </w:rPr>
      </w:pPr>
      <w:r w:rsidRPr="0087261F">
        <w:rPr>
          <w:rFonts w:ascii="Times New Roman" w:eastAsia="Times New Roman" w:hAnsi="Times New Roman" w:cs="Times New Roman"/>
          <w:i/>
          <w:iCs/>
        </w:rPr>
        <w:t xml:space="preserve">Table </w:t>
      </w:r>
      <w:r w:rsidR="009B67B3" w:rsidRPr="0087261F">
        <w:rPr>
          <w:rFonts w:ascii="Times New Roman" w:eastAsia="Times New Roman" w:hAnsi="Times New Roman" w:cs="Times New Roman"/>
          <w:i/>
          <w:iCs/>
        </w:rPr>
        <w:t>S</w:t>
      </w:r>
      <w:r w:rsidR="004936FA" w:rsidRPr="0087261F">
        <w:rPr>
          <w:rFonts w:ascii="Times New Roman" w:eastAsia="Times New Roman" w:hAnsi="Times New Roman" w:cs="Times New Roman"/>
          <w:i/>
          <w:iCs/>
        </w:rPr>
        <w:t>1</w:t>
      </w:r>
      <w:r w:rsidRPr="0087261F">
        <w:rPr>
          <w:rFonts w:ascii="Times New Roman" w:eastAsia="Times New Roman" w:hAnsi="Times New Roman" w:cs="Times New Roman"/>
          <w:i/>
          <w:iCs/>
        </w:rPr>
        <w:t xml:space="preserve">. </w:t>
      </w:r>
      <w:r w:rsidR="00897258" w:rsidRPr="0087261F">
        <w:rPr>
          <w:rFonts w:ascii="Times New Roman" w:eastAsia="Times New Roman" w:hAnsi="Times New Roman" w:cs="Times New Roman"/>
          <w:b/>
          <w:i/>
          <w:iCs/>
        </w:rPr>
        <w:t>T</w:t>
      </w:r>
      <w:r w:rsidR="00B57A1F" w:rsidRPr="0087261F">
        <w:rPr>
          <w:rFonts w:ascii="Times New Roman" w:eastAsia="Times New Roman" w:hAnsi="Times New Roman" w:cs="Times New Roman"/>
          <w:b/>
          <w:i/>
          <w:iCs/>
        </w:rPr>
        <w:t xml:space="preserve">otal list of </w:t>
      </w:r>
      <w:proofErr w:type="gramStart"/>
      <w:r w:rsidR="00B57A1F" w:rsidRPr="0087261F">
        <w:rPr>
          <w:rFonts w:ascii="Times New Roman" w:eastAsia="Times New Roman" w:hAnsi="Times New Roman" w:cs="Times New Roman"/>
          <w:b/>
          <w:i/>
          <w:iCs/>
        </w:rPr>
        <w:t xml:space="preserve">370 </w:t>
      </w:r>
      <w:r w:rsidRPr="0087261F">
        <w:rPr>
          <w:rFonts w:ascii="Times New Roman" w:eastAsia="Times New Roman" w:hAnsi="Times New Roman" w:cs="Times New Roman"/>
          <w:b/>
          <w:i/>
          <w:iCs/>
        </w:rPr>
        <w:t xml:space="preserve"> non</w:t>
      </w:r>
      <w:proofErr w:type="gramEnd"/>
      <w:r w:rsidRPr="0087261F">
        <w:rPr>
          <w:rFonts w:ascii="Times New Roman" w:eastAsia="Times New Roman" w:hAnsi="Times New Roman" w:cs="Times New Roman"/>
          <w:b/>
          <w:i/>
          <w:iCs/>
        </w:rPr>
        <w:t xml:space="preserve">-specialized </w:t>
      </w:r>
      <w:r w:rsidR="004936FA" w:rsidRPr="0087261F">
        <w:rPr>
          <w:rFonts w:ascii="Times New Roman" w:eastAsia="Times New Roman" w:hAnsi="Times New Roman" w:cs="Times New Roman"/>
          <w:b/>
          <w:i/>
          <w:iCs/>
        </w:rPr>
        <w:t xml:space="preserve">indexed </w:t>
      </w:r>
      <w:r w:rsidRPr="0087261F">
        <w:rPr>
          <w:rFonts w:ascii="Times New Roman" w:eastAsia="Times New Roman" w:hAnsi="Times New Roman" w:cs="Times New Roman"/>
          <w:b/>
          <w:i/>
          <w:iCs/>
        </w:rPr>
        <w:t>journals (number and evolution of articles)</w:t>
      </w:r>
    </w:p>
    <w:p w:rsidR="00A902D1" w:rsidRPr="0087261F" w:rsidRDefault="00A902D1" w:rsidP="00A902D1">
      <w:pPr>
        <w:spacing w:after="0" w:line="240" w:lineRule="auto"/>
        <w:jc w:val="both"/>
        <w:rPr>
          <w:rFonts w:ascii="Times New Roman" w:eastAsia="Times New Roman" w:hAnsi="Times New Roman" w:cs="Times New Roman"/>
          <w:b/>
          <w:i/>
          <w:iCs/>
        </w:rPr>
      </w:pPr>
    </w:p>
    <w:p w:rsidR="00B57A1F" w:rsidRPr="0087261F" w:rsidRDefault="00B57A1F" w:rsidP="00B57A1F">
      <w:pPr>
        <w:rPr>
          <w:rFonts w:ascii="Times New Roman" w:hAnsi="Times New Roman" w:cs="Times New Roman"/>
        </w:rPr>
      </w:pPr>
    </w:p>
    <w:tbl>
      <w:tblPr>
        <w:tblStyle w:val="Tabelacomgrade"/>
        <w:tblW w:w="13860" w:type="dxa"/>
        <w:tblInd w:w="-342" w:type="dxa"/>
        <w:tblLayout w:type="fixed"/>
        <w:tblLook w:val="04A0" w:firstRow="1" w:lastRow="0" w:firstColumn="1" w:lastColumn="0" w:noHBand="0" w:noVBand="1"/>
      </w:tblPr>
      <w:tblGrid>
        <w:gridCol w:w="755"/>
        <w:gridCol w:w="5095"/>
        <w:gridCol w:w="900"/>
        <w:gridCol w:w="900"/>
        <w:gridCol w:w="990"/>
        <w:gridCol w:w="1170"/>
        <w:gridCol w:w="990"/>
        <w:gridCol w:w="900"/>
        <w:gridCol w:w="1080"/>
        <w:gridCol w:w="1080"/>
      </w:tblGrid>
      <w:tr w:rsidR="00B57A1F" w:rsidRPr="0087261F" w:rsidTr="00B57A1F">
        <w:trPr>
          <w:trHeight w:val="300"/>
        </w:trPr>
        <w:tc>
          <w:tcPr>
            <w:tcW w:w="755" w:type="dxa"/>
            <w:noWrap/>
          </w:tcPr>
          <w:p w:rsidR="00B57A1F" w:rsidRPr="0087261F" w:rsidRDefault="00B57A1F" w:rsidP="00B57A1F">
            <w:pPr>
              <w:jc w:val="right"/>
              <w:rPr>
                <w:rFonts w:ascii="Times New Roman" w:eastAsia="Times New Roman" w:hAnsi="Times New Roman" w:cs="Times New Roman"/>
              </w:rPr>
            </w:pPr>
          </w:p>
        </w:tc>
        <w:tc>
          <w:tcPr>
            <w:tcW w:w="5095" w:type="dxa"/>
            <w:noWrap/>
          </w:tcPr>
          <w:p w:rsidR="00B57A1F" w:rsidRPr="0087261F" w:rsidRDefault="00B57A1F" w:rsidP="00B57A1F">
            <w:pPr>
              <w:rPr>
                <w:rFonts w:ascii="Times New Roman" w:eastAsia="Times New Roman" w:hAnsi="Times New Roman" w:cs="Times New Roman"/>
                <w:i/>
                <w:iCs/>
              </w:rPr>
            </w:pPr>
          </w:p>
        </w:tc>
        <w:tc>
          <w:tcPr>
            <w:tcW w:w="1800" w:type="dxa"/>
            <w:gridSpan w:val="2"/>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1980 to 2000</w:t>
            </w:r>
          </w:p>
        </w:tc>
        <w:tc>
          <w:tcPr>
            <w:tcW w:w="2160" w:type="dxa"/>
            <w:gridSpan w:val="2"/>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2001 to 2010</w:t>
            </w:r>
          </w:p>
        </w:tc>
        <w:tc>
          <w:tcPr>
            <w:tcW w:w="1890" w:type="dxa"/>
            <w:gridSpan w:val="2"/>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2011 to 2019</w:t>
            </w:r>
          </w:p>
        </w:tc>
        <w:tc>
          <w:tcPr>
            <w:tcW w:w="2160" w:type="dxa"/>
            <w:gridSpan w:val="2"/>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b/>
                <w:bCs/>
                <w:sz w:val="20"/>
                <w:szCs w:val="20"/>
              </w:rPr>
              <w:t>Grand total</w:t>
            </w:r>
          </w:p>
        </w:tc>
      </w:tr>
      <w:tr w:rsidR="00B57A1F" w:rsidRPr="0087261F" w:rsidTr="00B57A1F">
        <w:trPr>
          <w:trHeight w:val="300"/>
        </w:trPr>
        <w:tc>
          <w:tcPr>
            <w:tcW w:w="755" w:type="dxa"/>
            <w:noWrap/>
          </w:tcPr>
          <w:p w:rsidR="00B57A1F" w:rsidRPr="0087261F" w:rsidRDefault="00B57A1F" w:rsidP="00B57A1F">
            <w:pPr>
              <w:jc w:val="right"/>
              <w:rPr>
                <w:rFonts w:ascii="Times New Roman" w:eastAsia="Times New Roman" w:hAnsi="Times New Roman" w:cs="Times New Roman"/>
              </w:rPr>
            </w:pPr>
          </w:p>
        </w:tc>
        <w:tc>
          <w:tcPr>
            <w:tcW w:w="5095" w:type="dxa"/>
            <w:noWrap/>
          </w:tcPr>
          <w:p w:rsidR="00B57A1F" w:rsidRPr="0087261F" w:rsidRDefault="00B57A1F" w:rsidP="00B57A1F">
            <w:pPr>
              <w:rPr>
                <w:rFonts w:ascii="Times New Roman" w:eastAsia="Times New Roman" w:hAnsi="Times New Roman" w:cs="Times New Roman"/>
                <w:i/>
                <w:iCs/>
              </w:rPr>
            </w:pPr>
          </w:p>
        </w:tc>
        <w:tc>
          <w:tcPr>
            <w:tcW w:w="900" w:type="dxa"/>
            <w:noWrap/>
          </w:tcPr>
          <w:p w:rsidR="00B57A1F" w:rsidRPr="0087261F" w:rsidRDefault="00B57A1F" w:rsidP="00B57A1F">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900" w:type="dxa"/>
            <w:noWrap/>
          </w:tcPr>
          <w:p w:rsidR="00B57A1F" w:rsidRPr="0087261F" w:rsidRDefault="00B57A1F" w:rsidP="00B57A1F">
            <w:pPr>
              <w:jc w:val="right"/>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w:t>
            </w:r>
          </w:p>
        </w:tc>
        <w:tc>
          <w:tcPr>
            <w:tcW w:w="990" w:type="dxa"/>
            <w:noWrap/>
          </w:tcPr>
          <w:p w:rsidR="00B57A1F" w:rsidRPr="0087261F" w:rsidRDefault="00B57A1F" w:rsidP="00B57A1F">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1170" w:type="dxa"/>
            <w:noWrap/>
          </w:tcPr>
          <w:p w:rsidR="00B57A1F" w:rsidRPr="0087261F" w:rsidRDefault="00B57A1F" w:rsidP="00B57A1F">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w:t>
            </w:r>
          </w:p>
        </w:tc>
        <w:tc>
          <w:tcPr>
            <w:tcW w:w="990" w:type="dxa"/>
            <w:noWrap/>
          </w:tcPr>
          <w:p w:rsidR="00B57A1F" w:rsidRPr="0087261F" w:rsidRDefault="00B57A1F" w:rsidP="00B57A1F">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900" w:type="dxa"/>
            <w:noWrap/>
          </w:tcPr>
          <w:p w:rsidR="00B57A1F" w:rsidRPr="0087261F" w:rsidRDefault="00B57A1F" w:rsidP="00B57A1F">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w:t>
            </w:r>
          </w:p>
        </w:tc>
        <w:tc>
          <w:tcPr>
            <w:tcW w:w="1080" w:type="dxa"/>
            <w:noWrap/>
          </w:tcPr>
          <w:p w:rsidR="00B57A1F" w:rsidRPr="0087261F" w:rsidRDefault="00B57A1F" w:rsidP="00B57A1F">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1080" w:type="dxa"/>
            <w:noWrap/>
          </w:tcPr>
          <w:p w:rsidR="00B57A1F" w:rsidRPr="0087261F" w:rsidRDefault="00B57A1F" w:rsidP="00B57A1F">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w:t>
            </w:r>
          </w:p>
        </w:tc>
      </w:tr>
      <w:tr w:rsidR="00B57A1F" w:rsidRPr="0087261F" w:rsidTr="00B57A1F">
        <w:trPr>
          <w:trHeight w:val="300"/>
        </w:trPr>
        <w:tc>
          <w:tcPr>
            <w:tcW w:w="755" w:type="dxa"/>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5095" w:type="dxa"/>
            <w:noWrap/>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Library Philosophy and Practice</w:t>
            </w:r>
          </w:p>
        </w:tc>
        <w:tc>
          <w:tcPr>
            <w:tcW w:w="900" w:type="dxa"/>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w:t>
            </w:r>
          </w:p>
        </w:tc>
        <w:tc>
          <w:tcPr>
            <w:tcW w:w="1170" w:type="dxa"/>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5.4%</w:t>
            </w:r>
          </w:p>
        </w:tc>
        <w:tc>
          <w:tcPr>
            <w:tcW w:w="990" w:type="dxa"/>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289</w:t>
            </w:r>
          </w:p>
        </w:tc>
        <w:tc>
          <w:tcPr>
            <w:tcW w:w="900" w:type="dxa"/>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13.9%</w:t>
            </w:r>
          </w:p>
        </w:tc>
        <w:tc>
          <w:tcPr>
            <w:tcW w:w="1080" w:type="dxa"/>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323</w:t>
            </w:r>
          </w:p>
        </w:tc>
        <w:tc>
          <w:tcPr>
            <w:tcW w:w="1080" w:type="dxa"/>
            <w:noWrap/>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African Education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BMC Medical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Medical Teacher</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4.9%</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39</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Scientometrics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4.9%</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Education as Change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45</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7.1%</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Turkish Online Journal of Distance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3.8%</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46</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5095" w:type="dxa"/>
            <w:noWrap/>
            <w:hideMark/>
          </w:tcPr>
          <w:p w:rsidR="00B57A1F" w:rsidRPr="0087261F" w:rsidRDefault="00EB57CC" w:rsidP="00B57A1F">
            <w:pPr>
              <w:rPr>
                <w:rFonts w:ascii="Times New Roman" w:eastAsia="Times New Roman" w:hAnsi="Times New Roman" w:cs="Times New Roman"/>
                <w:i/>
                <w:iCs/>
              </w:rPr>
            </w:pPr>
            <w:r w:rsidRPr="0087261F">
              <w:rPr>
                <w:rFonts w:ascii="Times New Roman" w:eastAsia="Times New Roman" w:hAnsi="Times New Roman" w:cs="Times New Roman"/>
                <w:i/>
                <w:iCs/>
              </w:rPr>
              <w:t>Electronic Library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4.1%</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Southern African Linguistics and Applied Language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4.1%</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Acta academica</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Educational Sciences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46</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Innovation in education and teaching international</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Library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5095" w:type="dxa"/>
            <w:noWrap/>
            <w:hideMark/>
          </w:tcPr>
          <w:p w:rsidR="00B57A1F" w:rsidRPr="0087261F" w:rsidRDefault="00C82608" w:rsidP="00B57A1F">
            <w:pPr>
              <w:rPr>
                <w:rFonts w:ascii="Times New Roman" w:eastAsia="Times New Roman" w:hAnsi="Times New Roman" w:cs="Times New Roman"/>
                <w:i/>
                <w:iCs/>
              </w:rPr>
            </w:pPr>
            <w:r>
              <w:rPr>
                <w:rFonts w:ascii="Times New Roman" w:eastAsia="Times New Roman" w:hAnsi="Times New Roman" w:cs="Times New Roman"/>
                <w:i/>
                <w:iCs/>
              </w:rPr>
              <w:t>International Review of Research in Open a</w:t>
            </w:r>
            <w:r w:rsidRPr="0087261F">
              <w:rPr>
                <w:rFonts w:ascii="Times New Roman" w:eastAsia="Times New Roman" w:hAnsi="Times New Roman" w:cs="Times New Roman"/>
                <w:i/>
                <w:iCs/>
              </w:rPr>
              <w:t>nd Distributed 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Education and Information Technologies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Engineering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17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Libri</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Information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Academic Librarianship</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Social Dynamics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Quality Assurance in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European Journal of Engineering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Educational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0.9%</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South African Journal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0.9%</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SAGE Open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0.9%</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Librarianship and Information Science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0.9%</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South African Review of Sociology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Human Resources for Health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DESIDOC Journal of Library &amp; Information Technology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Library Hi Tech News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Language Matters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 xml:space="preserve">British Journal of Educational Technology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African Journal of Research in Mathematics, Science and Technology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Education for Information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Nurse Education in Practice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South African Journal of Psychology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Chemical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Eurasia Journal of Mathematics, Science and Technology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World Transactions on Engineering and Technology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Chemistry Education Research and Practice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Asian Social Science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Instruction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 xml:space="preserve">Education and Training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45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SA Journal of Industrial Psychology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for academic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Education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Distance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Accounting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African Journal of Science, Technology, Innovation and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New Review of Academic Librarianship</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Academic Ethics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0.9%</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The Bottom Line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on the horizon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Australasian Journal of Educational Technology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Electronic Journal of e-Learning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E-Learning and Digital Media</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Information and Communication Technology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Research in Post-Compulsory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60</w:t>
            </w:r>
          </w:p>
        </w:tc>
        <w:tc>
          <w:tcPr>
            <w:tcW w:w="5095" w:type="dxa"/>
            <w:noWrap/>
            <w:hideMark/>
          </w:tcPr>
          <w:p w:rsidR="00B57A1F" w:rsidRPr="0087261F" w:rsidRDefault="00C82608" w:rsidP="00B57A1F">
            <w:pPr>
              <w:rPr>
                <w:rFonts w:ascii="Times New Roman" w:eastAsia="Times New Roman" w:hAnsi="Times New Roman" w:cs="Times New Roman"/>
                <w:i/>
                <w:iCs/>
              </w:rPr>
            </w:pPr>
            <w:r>
              <w:rPr>
                <w:rFonts w:ascii="Times New Roman" w:eastAsia="Times New Roman" w:hAnsi="Times New Roman" w:cs="Times New Roman"/>
                <w:i/>
                <w:iCs/>
              </w:rPr>
              <w:t>Journal of Studies i</w:t>
            </w:r>
            <w:r w:rsidRPr="0087261F">
              <w:rPr>
                <w:rFonts w:ascii="Times New Roman" w:eastAsia="Times New Roman" w:hAnsi="Times New Roman" w:cs="Times New Roman"/>
                <w:i/>
                <w:iCs/>
              </w:rPr>
              <w:t>n International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Chemical Engineering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World Transactions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Black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Area</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Entrepreneurship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Education for Teaching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on E-Learning: Corporate, Government, Healthcare, and Higher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Educational Technology Research and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IFLA Journal</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Education Economics and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Education and Work</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72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African Studies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Development Southern Africa</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 xml:space="preserve">Comparative Education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Lifelong Education</w:t>
            </w:r>
          </w:p>
        </w:tc>
        <w:tc>
          <w:tcPr>
            <w:tcW w:w="900" w:type="dxa"/>
            <w:noWrap/>
            <w:hideMark/>
          </w:tcPr>
          <w:p w:rsidR="00B57A1F" w:rsidRPr="0087261F" w:rsidRDefault="00B57A1F" w:rsidP="00B57A1F">
            <w:pPr>
              <w:rPr>
                <w:rFonts w:ascii="Times New Roman" w:eastAsia="Times New Roman" w:hAnsi="Times New Roman" w:cs="Times New Roman"/>
              </w:rPr>
            </w:pP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Pertanika Journal of Social Sciences and Humanities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Information Technology Education: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Management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Australian Journal of Teacher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Global Journal of Engineering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Emerging Technologies in 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Compare-A Journal of Comparative and International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83</w:t>
            </w:r>
          </w:p>
        </w:tc>
        <w:tc>
          <w:tcPr>
            <w:tcW w:w="5095" w:type="dxa"/>
            <w:noWrap/>
            <w:hideMark/>
          </w:tcPr>
          <w:p w:rsidR="00B57A1F" w:rsidRPr="0087261F" w:rsidRDefault="00C82608"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Information &amp; Library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Review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85</w:t>
            </w:r>
          </w:p>
        </w:tc>
        <w:tc>
          <w:tcPr>
            <w:tcW w:w="5095" w:type="dxa"/>
            <w:noWrap/>
            <w:hideMark/>
          </w:tcPr>
          <w:p w:rsidR="00B57A1F" w:rsidRPr="0087261F" w:rsidRDefault="00C82608" w:rsidP="00B57A1F">
            <w:pPr>
              <w:rPr>
                <w:rFonts w:ascii="Times New Roman" w:eastAsia="Times New Roman" w:hAnsi="Times New Roman" w:cs="Times New Roman"/>
                <w:i/>
                <w:iCs/>
              </w:rPr>
            </w:pPr>
            <w:r>
              <w:rPr>
                <w:rFonts w:ascii="Times New Roman" w:eastAsia="Times New Roman" w:hAnsi="Times New Roman" w:cs="Times New Roman"/>
                <w:i/>
                <w:iCs/>
              </w:rPr>
              <w:t>Research i</w:t>
            </w:r>
            <w:r w:rsidRPr="0087261F">
              <w:rPr>
                <w:rFonts w:ascii="Times New Roman" w:eastAsia="Times New Roman" w:hAnsi="Times New Roman" w:cs="Times New Roman"/>
                <w:i/>
                <w:iCs/>
              </w:rPr>
              <w:t>n</w:t>
            </w:r>
            <w:r>
              <w:rPr>
                <w:rFonts w:ascii="Times New Roman" w:eastAsia="Times New Roman" w:hAnsi="Times New Roman" w:cs="Times New Roman"/>
                <w:i/>
                <w:iCs/>
              </w:rPr>
              <w:t xml:space="preserve"> Comparative a</w:t>
            </w:r>
            <w:r w:rsidRPr="0087261F">
              <w:rPr>
                <w:rFonts w:ascii="Times New Roman" w:eastAsia="Times New Roman" w:hAnsi="Times New Roman" w:cs="Times New Roman"/>
                <w:i/>
                <w:iCs/>
              </w:rPr>
              <w:t>nd International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Educational Management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Cogent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Research Evaluation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Politikon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Systemic Practice and Action Research</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Studies in Educational Evaluation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Race Ethnicity  and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Mobile and Blended 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Canadian Journal of Information and Library Science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Training and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Inclusive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South African Historical Journal</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Gender and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Computers &amp;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0.8%</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100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Educational Research and Reviews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International Education in Business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Hospitality, Leisure, Sport and Tourism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Disability and Society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College Student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Science and Public Policy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106</w:t>
            </w:r>
          </w:p>
        </w:tc>
        <w:tc>
          <w:tcPr>
            <w:tcW w:w="5095" w:type="dxa"/>
            <w:noWrap/>
            <w:hideMark/>
          </w:tcPr>
          <w:p w:rsidR="00B57A1F" w:rsidRPr="0087261F" w:rsidRDefault="00C82608" w:rsidP="00B57A1F">
            <w:pPr>
              <w:rPr>
                <w:rFonts w:ascii="Times New Roman" w:eastAsia="Times New Roman" w:hAnsi="Times New Roman" w:cs="Times New Roman"/>
                <w:i/>
                <w:iCs/>
              </w:rPr>
            </w:pPr>
            <w:r w:rsidRPr="0087261F">
              <w:rPr>
                <w:rFonts w:ascii="Times New Roman" w:eastAsia="Times New Roman" w:hAnsi="Times New Roman" w:cs="Times New Roman"/>
                <w:i/>
                <w:iCs/>
              </w:rPr>
              <w:t>Open Praxis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Educational Research for Social Change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Cambridge Journal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Africa</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African identities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Science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rPr>
                <w:rFonts w:ascii="Times New Roman" w:eastAsia="Times New Roman" w:hAnsi="Times New Roman" w:cs="Times New Roman"/>
              </w:rPr>
            </w:pP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African Media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Web-Based Learning and Teaching Technologies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Campus-Wide Information Systems</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Social Psychology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Malaysian Online Journal of Educational Management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Education Action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African Renaissance Studies-Multi-, Inter-and Transdisciplinarity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119</w:t>
            </w:r>
          </w:p>
        </w:tc>
        <w:tc>
          <w:tcPr>
            <w:tcW w:w="5095" w:type="dxa"/>
            <w:noWrap/>
            <w:hideMark/>
          </w:tcPr>
          <w:p w:rsidR="00B57A1F" w:rsidRPr="0087261F" w:rsidRDefault="00C82608" w:rsidP="00B57A1F">
            <w:pPr>
              <w:rPr>
                <w:rFonts w:ascii="Times New Roman" w:eastAsia="Times New Roman" w:hAnsi="Times New Roman" w:cs="Times New Roman"/>
                <w:i/>
                <w:iCs/>
              </w:rPr>
            </w:pPr>
            <w:r w:rsidRPr="0087261F">
              <w:rPr>
                <w:rFonts w:ascii="Times New Roman" w:eastAsia="Times New Roman" w:hAnsi="Times New Roman" w:cs="Times New Roman"/>
                <w:i/>
                <w:iCs/>
              </w:rPr>
              <w:t>Library Hi Tech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World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Development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African economies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xml:space="preserve">International Journal of Science Education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Educational Action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English for Specific Purposes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African Affairs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127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Equity and Excellence in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Research in Science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129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Technology in Society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Oxford Review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Third World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Diaspora, Indigenous, and Minority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British Journal of Sociology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Asia Pacific Education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The Journal of Technology Transfer</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Research Policy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Social Inclusion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 xml:space="preserve">Compare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Educational Management Administration &amp; Leadership</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Science, Technology and Society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Social Inclusion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Education Policy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Globalisation, Societies and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Reflective Practice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Educational Psychology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Research in Science Teaching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Performance Measurement and Metrics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Current Issues in Language Planning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Electronic Journal of Research in Educational Psychology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xml:space="preserve">Annals of Library and Information Studies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Pythagoras</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Knowledge and Learning</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Procedia-Social and Behavioural Science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Diaspora, Indigenous, and Minority Education</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European Journal of Training and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156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Issues in Accounting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Éducation et sociétés</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rPr>
                <w:rFonts w:ascii="Times New Roman" w:eastAsia="Times New Roman" w:hAnsi="Times New Roman" w:cs="Times New Roman"/>
              </w:rPr>
            </w:pP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rPr>
                <w:rFonts w:ascii="Times New Roman" w:eastAsia="Times New Roman" w:hAnsi="Times New Roman" w:cs="Times New Roman"/>
              </w:rPr>
            </w:pP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Cahiers d’études africaines</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rPr>
                <w:rFonts w:ascii="Times New Roman" w:eastAsia="Times New Roman" w:hAnsi="Times New Roman" w:cs="Times New Roman"/>
              </w:rPr>
            </w:pP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rPr>
                <w:rFonts w:ascii="Times New Roman" w:eastAsia="Times New Roman" w:hAnsi="Times New Roman" w:cs="Times New Roman"/>
              </w:rPr>
            </w:pPr>
          </w:p>
        </w:tc>
        <w:tc>
          <w:tcPr>
            <w:tcW w:w="1170" w:type="dxa"/>
            <w:noWrap/>
            <w:hideMark/>
          </w:tcPr>
          <w:p w:rsidR="00B57A1F" w:rsidRPr="0087261F" w:rsidRDefault="00B57A1F" w:rsidP="00B57A1F">
            <w:pPr>
              <w:rPr>
                <w:rFonts w:ascii="Times New Roman" w:eastAsia="Times New Roman" w:hAnsi="Times New Roman" w:cs="Times New Roman"/>
              </w:rPr>
            </w:pP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159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Critical Studies in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e-Learning and Knowledge Societ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Frontiers of Architectural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Research on Christian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Education for Business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Social Economics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Science and Mathematics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Online Pedagogy and Course Design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for Educational Integrity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Indian Journal of Gender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169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lang w:val="fr-FR"/>
              </w:rPr>
              <w:t>Hommes &amp; migrations</w:t>
            </w:r>
          </w:p>
        </w:tc>
        <w:tc>
          <w:tcPr>
            <w:tcW w:w="900" w:type="dxa"/>
            <w:noWrap/>
            <w:hideMark/>
          </w:tcPr>
          <w:p w:rsidR="00B57A1F" w:rsidRPr="0087261F" w:rsidRDefault="00B57A1F" w:rsidP="00B57A1F">
            <w:pPr>
              <w:rPr>
                <w:rFonts w:ascii="Times New Roman" w:eastAsia="Times New Roman" w:hAnsi="Times New Roman" w:cs="Times New Roman"/>
              </w:rPr>
            </w:pP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rPr>
                <w:rFonts w:ascii="Times New Roman" w:eastAsia="Times New Roman" w:hAnsi="Times New Roman" w:cs="Times New Roman"/>
              </w:rPr>
            </w:pP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Forestry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Asia-Pacific Journal of Cooperative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Library &amp; Information Services in Distance 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Education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Educational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Education for Chemical Engineers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Cadernos de Estudos Africanos</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Comparative Education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The Journal of Negro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179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Peabody Journal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Archival Organization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Perspectives on Education and Society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European journal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Global Ethics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184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Aesthetic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Harvard Educational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Environmental Education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Electronic Journal of E-Learning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International Students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189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Technology Analysis &amp; Strategic Management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Information Discovery and Delivery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Performance Measurement and Metrics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Project Management Journal</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Australian Journal of Adult 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Knowledge Management &amp; E-Learning: An International Journal</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Learning, Media and Technology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Computer Assisted 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The Journal of Open, Distance and e-Learning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The Journal of Modern African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199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Cambridge Journal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Social Work</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Development as Change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The Physics Teacher</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IDS Bulletin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Studies in continuing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Southern African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Studies in the Cultural Politics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Art &amp; Design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Teachers and Teaching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Education through Art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Social Work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Social Work</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South African Medical Journal</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213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European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Social Research: An International Quarterly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Research in Drama Education: The Journal of Applied Theatre and Performance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Discourse, context &amp; media</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Text &amp; Talk</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Cahiers des Sciences Humaines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219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ELT journal</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Asian and African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Knowledge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Knowledge and policy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Interdisciplinary Science Reviews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Oléagineux, corps gras, lipides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Third World Quarterly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Journal of Critical Cultural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KEDI Journal of Educational Policy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Technovation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rPr>
                <w:rFonts w:ascii="Times New Roman" w:eastAsia="Times New Roman" w:hAnsi="Times New Roman" w:cs="Times New Roman"/>
              </w:rPr>
            </w:pP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229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Education, citizenship and social justice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Australasian Review of African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Teacher Education (Online)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Frontiers of Education in China</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Educational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British Journal of Educational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Curriculum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Prospects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Phronimon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Social studies of science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239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Urban Culture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 xml:space="preserve">International Journal of Humanities and Cultural Studies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241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Notes and Records: the Royal Society Journal of the History of Science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International Review of Administrative Sciences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243</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History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Social Policy &amp; Administration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245</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Policy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Educational Psychology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Daedalus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Third World Quarterly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249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Zbornik Radova Ekonomski Fakultet u Rijeka</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Development Effectiveness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251</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the Knowledge Economy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252</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Forum for Development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Journal of Comparative Economics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Education Economics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Oxford Development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256</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Development Policy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257</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African Development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Sociology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259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Partecipazione e conflitto</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Heliyon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Critical Discourse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Australian Journal of International Affairs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Sociology and Social Policy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Review of African Political Economy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Archival Science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Records Management Journal</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New Library World</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Review of Entrepreneurship</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Entrepreneurship and Innovation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270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Cogent Business &amp; Management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Small Enterprise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Entrepreneurial Behavior &amp;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Transport and Supply Chain Management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Organizational Ethnography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Innovation, organization and management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Curriculum Inquiry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American Journal of Distance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Educational Management Administration &amp; Leadership</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279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Adult and Continuing Education</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The European Journal of Development Research</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Education and Urban Society</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w:t>
            </w:r>
            <w:r w:rsidRPr="0087261F">
              <w:rPr>
                <w:rFonts w:ascii="Times New Roman" w:eastAsia="Times New Roman" w:hAnsi="Times New Roman" w:cs="Times New Roman"/>
                <w:i/>
                <w:iCs/>
              </w:rPr>
              <w:t xml:space="preserve">Learned Publishing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Human Development and Capabilities</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Oxford Development Studies</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Social Sciences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Management in Education</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E-Learning and Digital Media</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288</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 xml:space="preserve">Research Papers in Education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Educational Philosophy and Theory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Research in PostCompulsory Education</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Collection building</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English for Academic Purposes</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Serials Review</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community &amp; applied social psychology</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Medical reference services quarterly</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Multilingual and Multicultural Development</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the Medical Library Association: JMLA</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298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Meditari: Research Journal of the School of Accounting Sciences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299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Tesol Quarterly</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European Industrial Training.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Small Enterprise Development</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The English Academy Review</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Work, Employment and Society</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304</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Assessing Writing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Pythagoras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Sustainability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Personnel Evaluation in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European Educational Research Journal</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309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Transformative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310</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rPr>
              <w:t>Journal of Educational Administration and History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European Journal of Psychology of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Mentoring &amp; Tutoring: Partnership in 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Pedagogy, Culture &amp; Society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Commonwealth &amp; Comparative Politics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Technical Education and Training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316</w:t>
            </w:r>
          </w:p>
        </w:tc>
        <w:tc>
          <w:tcPr>
            <w:tcW w:w="5095" w:type="dxa"/>
            <w:noWrap/>
            <w:hideMark/>
          </w:tcPr>
          <w:p w:rsidR="00B57A1F" w:rsidRPr="0087261F" w:rsidRDefault="00B57A1F" w:rsidP="00B57A1F">
            <w:pPr>
              <w:rPr>
                <w:rFonts w:ascii="Times New Roman" w:eastAsia="Times New Roman" w:hAnsi="Times New Roman" w:cs="Times New Roman"/>
                <w:i/>
                <w:iCs/>
                <w:sz w:val="18"/>
                <w:szCs w:val="18"/>
              </w:rPr>
            </w:pPr>
            <w:r w:rsidRPr="0087261F">
              <w:rPr>
                <w:rFonts w:ascii="Times New Roman" w:eastAsia="Times New Roman" w:hAnsi="Times New Roman" w:cs="Times New Roman"/>
                <w:i/>
                <w:iCs/>
                <w:sz w:val="18"/>
                <w:szCs w:val="18"/>
              </w:rPr>
              <w:t>Formacion Universitaria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Comparative Studies of South Asia, Africa and the Middle East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Global South Studies</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319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Inter-Asia Cultural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Digital Education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xml:space="preserve">International Journal of Online Pedagogy and Course Design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International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Applied Environmental Education &amp; Communication,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Adult, Community &amp; Professional 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Disability, Development and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International Women's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327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Learning Environments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Computer Assisted Language Learning</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329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Global Media Journal</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Current Issues in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IEEE Transactions on Learning Technologies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Transnational Management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Research in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Review of African  political economy</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Human resources for health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Health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Economics of education review</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Computer Science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339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lang w:val="fr-FR"/>
              </w:rPr>
            </w:pPr>
            <w:r w:rsidRPr="0087261F">
              <w:rPr>
                <w:rFonts w:ascii="Times New Roman" w:eastAsia="Times New Roman" w:hAnsi="Times New Roman" w:cs="Times New Roman"/>
                <w:i/>
                <w:iCs/>
                <w:sz w:val="20"/>
                <w:szCs w:val="20"/>
                <w:lang w:val="fr-FR"/>
              </w:rPr>
              <w:t>Pyschologie du Travail et des organisations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Sustainable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Health Education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Meta-Avaliacao</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Education Finance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Regional &amp; Federal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human Affairs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Information Technology for Development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IEEE Potentials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Indonesian Journal of Applied Linguistics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349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technology and design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Evaluation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Urban and Regional Analysis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Review of European Studies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Library Administration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RELC Journal</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Educational Research</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China Report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357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Learning Organization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Migration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359</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Library management</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360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Malaysian Journal of Library &amp; Information Science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361</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Environmental and Science Education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362</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educational media &amp; library sciences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363</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Revue française de pédagogie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364</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Revue d'anthropologie des connaissances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365</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xml:space="preserve">Distances et </w:t>
            </w:r>
            <w:r w:rsidR="00C82608">
              <w:rPr>
                <w:rFonts w:ascii="Times New Roman" w:eastAsia="Times New Roman" w:hAnsi="Times New Roman" w:cs="Times New Roman"/>
                <w:i/>
                <w:iCs/>
                <w:sz w:val="20"/>
                <w:szCs w:val="20"/>
              </w:rPr>
              <w:t>saviors</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366</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Critique internationale</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367</w:t>
            </w:r>
          </w:p>
        </w:tc>
        <w:tc>
          <w:tcPr>
            <w:tcW w:w="5095" w:type="dxa"/>
            <w:noWrap/>
            <w:hideMark/>
          </w:tcPr>
          <w:p w:rsidR="00B57A1F" w:rsidRPr="0087261F" w:rsidRDefault="00B57A1F" w:rsidP="00B57A1F">
            <w:pPr>
              <w:rPr>
                <w:rFonts w:ascii="Times New Roman" w:eastAsia="Times New Roman" w:hAnsi="Times New Roman" w:cs="Times New Roman"/>
                <w:i/>
                <w:iCs/>
                <w:sz w:val="20"/>
                <w:szCs w:val="20"/>
                <w:lang w:val="fr-FR"/>
              </w:rPr>
            </w:pPr>
            <w:r w:rsidRPr="0087261F">
              <w:rPr>
                <w:rFonts w:ascii="Times New Roman" w:eastAsia="Times New Roman" w:hAnsi="Times New Roman" w:cs="Times New Roman"/>
                <w:i/>
                <w:iCs/>
                <w:sz w:val="20"/>
                <w:szCs w:val="20"/>
                <w:lang w:val="fr-FR"/>
              </w:rPr>
              <w:t>Revue internationale de politique comparée</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368</w:t>
            </w: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Revue Tiers Monde</w:t>
            </w:r>
            <w:r w:rsidRPr="0087261F">
              <w:rPr>
                <w:rFonts w:ascii="Times New Roman" w:eastAsia="Times New Roman" w:hAnsi="Times New Roman" w:cs="Times New Roman"/>
                <w:i/>
                <w:iCs/>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369</w:t>
            </w:r>
          </w:p>
        </w:tc>
        <w:tc>
          <w:tcPr>
            <w:tcW w:w="5095" w:type="dxa"/>
            <w:noWrap/>
            <w:hideMark/>
          </w:tcPr>
          <w:p w:rsidR="00B57A1F" w:rsidRPr="0087261F" w:rsidRDefault="00B57A1F" w:rsidP="00B57A1F">
            <w:pPr>
              <w:rPr>
                <w:rFonts w:ascii="Times New Roman" w:eastAsia="Times New Roman" w:hAnsi="Times New Roman" w:cs="Times New Roman"/>
                <w:i/>
                <w:iCs/>
              </w:rPr>
            </w:pPr>
            <w:r w:rsidRPr="0087261F">
              <w:rPr>
                <w:rFonts w:ascii="Times New Roman" w:eastAsia="Times New Roman" w:hAnsi="Times New Roman" w:cs="Times New Roman"/>
                <w:i/>
                <w:iCs/>
                <w:lang w:val="fr-FR"/>
              </w:rPr>
              <w:t>Carrefours de l’éducation</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370</w:t>
            </w:r>
          </w:p>
        </w:tc>
        <w:tc>
          <w:tcPr>
            <w:tcW w:w="5095" w:type="dxa"/>
            <w:noWrap/>
            <w:hideMark/>
          </w:tcPr>
          <w:p w:rsidR="00B57A1F" w:rsidRPr="0087261F" w:rsidRDefault="00B57A1F" w:rsidP="00B57A1F">
            <w:pPr>
              <w:rPr>
                <w:rFonts w:ascii="Times New Roman" w:eastAsia="Times New Roman" w:hAnsi="Times New Roman" w:cs="Times New Roman"/>
                <w:i/>
                <w:iCs/>
                <w:sz w:val="20"/>
                <w:szCs w:val="20"/>
                <w:lang w:val="fr-FR"/>
              </w:rPr>
            </w:pPr>
            <w:r w:rsidRPr="0087261F">
              <w:rPr>
                <w:rFonts w:ascii="Times New Roman" w:eastAsia="Times New Roman" w:hAnsi="Times New Roman" w:cs="Times New Roman"/>
                <w:i/>
                <w:iCs/>
                <w:sz w:val="20"/>
                <w:szCs w:val="20"/>
                <w:lang w:val="fr-FR"/>
              </w:rPr>
              <w:t>Actes de la recherche en sciences sociales</w:t>
            </w:r>
            <w:r w:rsidRPr="0087261F">
              <w:rPr>
                <w:rFonts w:ascii="Times New Roman" w:eastAsia="Times New Roman" w:hAnsi="Times New Roman" w:cs="Times New Roman"/>
                <w:i/>
                <w:iCs/>
                <w:lang w:val="fr-FR"/>
              </w:rPr>
              <w:t xml:space="preserve"> </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0.0%</w:t>
            </w:r>
          </w:p>
        </w:tc>
      </w:tr>
      <w:tr w:rsidR="00B57A1F" w:rsidRPr="0087261F" w:rsidTr="00B57A1F">
        <w:trPr>
          <w:trHeight w:val="300"/>
        </w:trPr>
        <w:tc>
          <w:tcPr>
            <w:tcW w:w="755" w:type="dxa"/>
            <w:noWrap/>
            <w:hideMark/>
          </w:tcPr>
          <w:p w:rsidR="00B57A1F" w:rsidRPr="0087261F" w:rsidRDefault="00B57A1F" w:rsidP="00B57A1F">
            <w:pPr>
              <w:rPr>
                <w:rFonts w:ascii="Times New Roman" w:eastAsia="Times New Roman" w:hAnsi="Times New Roman" w:cs="Times New Roman"/>
              </w:rPr>
            </w:pPr>
          </w:p>
        </w:tc>
        <w:tc>
          <w:tcPr>
            <w:tcW w:w="5095" w:type="dxa"/>
            <w:noWrap/>
            <w:hideMark/>
          </w:tcPr>
          <w:p w:rsidR="00B57A1F" w:rsidRPr="0087261F" w:rsidRDefault="00B57A1F" w:rsidP="00B57A1F">
            <w:pPr>
              <w:rPr>
                <w:rFonts w:ascii="Times New Roman" w:eastAsia="Times New Roman" w:hAnsi="Times New Roman" w:cs="Times New Roman"/>
                <w:i/>
                <w:iCs/>
                <w:sz w:val="20"/>
                <w:szCs w:val="20"/>
              </w:rPr>
            </w:pP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84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58.3%</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267</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42.2%</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997</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47.9%</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1348</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47.2%</w:t>
            </w:r>
          </w:p>
        </w:tc>
      </w:tr>
      <w:tr w:rsidR="00B57A1F" w:rsidRPr="0087261F" w:rsidTr="00B57A1F">
        <w:trPr>
          <w:trHeight w:val="300"/>
        </w:trPr>
        <w:tc>
          <w:tcPr>
            <w:tcW w:w="755" w:type="dxa"/>
            <w:noWrap/>
            <w:hideMark/>
          </w:tcPr>
          <w:p w:rsidR="00B57A1F" w:rsidRPr="0087261F" w:rsidRDefault="00B57A1F" w:rsidP="00B57A1F">
            <w:pPr>
              <w:rPr>
                <w:rFonts w:ascii="Times New Roman" w:eastAsia="Times New Roman" w:hAnsi="Times New Roman" w:cs="Times New Roman"/>
              </w:rPr>
            </w:pPr>
          </w:p>
        </w:tc>
        <w:tc>
          <w:tcPr>
            <w:tcW w:w="5095" w:type="dxa"/>
            <w:noWrap/>
            <w:hideMark/>
          </w:tcPr>
          <w:p w:rsidR="00B57A1F" w:rsidRPr="0087261F" w:rsidRDefault="00B57A1F" w:rsidP="00B57A1F">
            <w:pPr>
              <w:rPr>
                <w:rFonts w:ascii="Times New Roman" w:eastAsia="Times New Roman" w:hAnsi="Times New Roman" w:cs="Times New Roman"/>
              </w:rPr>
            </w:pP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144</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632</w:t>
            </w:r>
          </w:p>
        </w:tc>
        <w:tc>
          <w:tcPr>
            <w:tcW w:w="117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100.0%</w:t>
            </w:r>
          </w:p>
        </w:tc>
        <w:tc>
          <w:tcPr>
            <w:tcW w:w="99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2080</w:t>
            </w:r>
          </w:p>
        </w:tc>
        <w:tc>
          <w:tcPr>
            <w:tcW w:w="90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100.0%</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2856</w:t>
            </w:r>
          </w:p>
        </w:tc>
        <w:tc>
          <w:tcPr>
            <w:tcW w:w="1080" w:type="dxa"/>
            <w:noWrap/>
            <w:hideMark/>
          </w:tcPr>
          <w:p w:rsidR="00B57A1F" w:rsidRPr="0087261F" w:rsidRDefault="00B57A1F" w:rsidP="00B57A1F">
            <w:pPr>
              <w:jc w:val="right"/>
              <w:rPr>
                <w:rFonts w:ascii="Times New Roman" w:eastAsia="Times New Roman" w:hAnsi="Times New Roman" w:cs="Times New Roman"/>
              </w:rPr>
            </w:pPr>
            <w:r w:rsidRPr="0087261F">
              <w:rPr>
                <w:rFonts w:ascii="Times New Roman" w:eastAsia="Times New Roman" w:hAnsi="Times New Roman" w:cs="Times New Roman"/>
              </w:rPr>
              <w:t>100.0%</w:t>
            </w:r>
          </w:p>
        </w:tc>
      </w:tr>
    </w:tbl>
    <w:p w:rsidR="00B57A1F" w:rsidRPr="0087261F" w:rsidRDefault="00B57A1F" w:rsidP="00B57A1F">
      <w:pPr>
        <w:rPr>
          <w:rFonts w:ascii="Times New Roman" w:hAnsi="Times New Roman" w:cs="Times New Roman"/>
        </w:rPr>
      </w:pPr>
    </w:p>
    <w:p w:rsidR="00A902D1" w:rsidRPr="0087261F" w:rsidRDefault="00A902D1" w:rsidP="00A902D1">
      <w:pPr>
        <w:spacing w:after="0" w:line="240" w:lineRule="auto"/>
        <w:jc w:val="both"/>
        <w:rPr>
          <w:rFonts w:ascii="Times New Roman" w:eastAsia="Times New Roman" w:hAnsi="Times New Roman" w:cs="Times New Roman"/>
          <w:color w:val="000000"/>
          <w:sz w:val="24"/>
          <w:szCs w:val="24"/>
          <w:highlight w:val="yellow"/>
        </w:rPr>
      </w:pPr>
    </w:p>
    <w:p w:rsidR="00A902D1" w:rsidRPr="0087261F" w:rsidRDefault="00A902D1" w:rsidP="00A902D1">
      <w:pPr>
        <w:spacing w:after="0" w:line="240" w:lineRule="auto"/>
        <w:jc w:val="both"/>
        <w:rPr>
          <w:rFonts w:ascii="Times New Roman" w:eastAsia="Times New Roman" w:hAnsi="Times New Roman" w:cs="Times New Roman"/>
          <w:color w:val="000000"/>
          <w:sz w:val="24"/>
          <w:szCs w:val="24"/>
          <w:highlight w:val="yellow"/>
        </w:rPr>
      </w:pPr>
    </w:p>
    <w:p w:rsidR="00A902D1" w:rsidRPr="0087261F" w:rsidRDefault="00A902D1" w:rsidP="00F32C5B">
      <w:pPr>
        <w:rPr>
          <w:rFonts w:ascii="Times New Roman" w:hAnsi="Times New Roman" w:cs="Times New Roman"/>
        </w:rPr>
      </w:pPr>
    </w:p>
    <w:p w:rsidR="00A902D1" w:rsidRPr="0087261F" w:rsidRDefault="00A902D1" w:rsidP="00F32C5B">
      <w:pPr>
        <w:rPr>
          <w:rFonts w:ascii="Times New Roman" w:hAnsi="Times New Roman" w:cs="Times New Roman"/>
        </w:rPr>
      </w:pPr>
    </w:p>
    <w:p w:rsidR="00A902D1" w:rsidRPr="0087261F" w:rsidRDefault="00A902D1" w:rsidP="00F32C5B">
      <w:pPr>
        <w:rPr>
          <w:rFonts w:ascii="Times New Roman" w:hAnsi="Times New Roman" w:cs="Times New Roman"/>
        </w:rPr>
      </w:pPr>
    </w:p>
    <w:p w:rsidR="00A902D1" w:rsidRPr="0087261F" w:rsidRDefault="00A902D1" w:rsidP="00F32C5B">
      <w:pPr>
        <w:rPr>
          <w:rFonts w:ascii="Times New Roman" w:hAnsi="Times New Roman" w:cs="Times New Roman"/>
        </w:rPr>
      </w:pPr>
    </w:p>
    <w:p w:rsidR="00A902D1" w:rsidRPr="0087261F" w:rsidRDefault="00897258" w:rsidP="00F32C5B">
      <w:pPr>
        <w:rPr>
          <w:rFonts w:ascii="Times New Roman" w:hAnsi="Times New Roman" w:cs="Times New Roman"/>
        </w:rPr>
      </w:pPr>
      <w:r w:rsidRPr="0087261F">
        <w:rPr>
          <w:rFonts w:ascii="Times New Roman" w:eastAsia="Times New Roman" w:hAnsi="Times New Roman" w:cs="Times New Roman"/>
          <w:i/>
          <w:iCs/>
        </w:rPr>
        <w:t xml:space="preserve">Table </w:t>
      </w:r>
      <w:r w:rsidR="00227C46" w:rsidRPr="0087261F">
        <w:rPr>
          <w:rFonts w:ascii="Times New Roman" w:eastAsia="Times New Roman" w:hAnsi="Times New Roman" w:cs="Times New Roman"/>
          <w:i/>
          <w:iCs/>
        </w:rPr>
        <w:t>S2</w:t>
      </w:r>
      <w:r w:rsidR="00A902D1" w:rsidRPr="0087261F">
        <w:rPr>
          <w:rFonts w:ascii="Times New Roman" w:eastAsia="Times New Roman" w:hAnsi="Times New Roman" w:cs="Times New Roman"/>
          <w:i/>
          <w:iCs/>
        </w:rPr>
        <w:t xml:space="preserve">. </w:t>
      </w:r>
      <w:r w:rsidRPr="0087261F">
        <w:rPr>
          <w:rFonts w:ascii="Times New Roman" w:eastAsia="Times New Roman" w:hAnsi="Times New Roman" w:cs="Times New Roman"/>
          <w:b/>
          <w:i/>
          <w:iCs/>
        </w:rPr>
        <w:t>T</w:t>
      </w:r>
      <w:r w:rsidR="00A902D1" w:rsidRPr="0087261F">
        <w:rPr>
          <w:rFonts w:ascii="Times New Roman" w:eastAsia="Times New Roman" w:hAnsi="Times New Roman" w:cs="Times New Roman"/>
          <w:b/>
          <w:i/>
          <w:iCs/>
        </w:rPr>
        <w:t xml:space="preserve">otal list of 34 specialized </w:t>
      </w:r>
      <w:r w:rsidR="004936FA" w:rsidRPr="0087261F">
        <w:rPr>
          <w:rFonts w:ascii="Times New Roman" w:eastAsia="Times New Roman" w:hAnsi="Times New Roman" w:cs="Times New Roman"/>
          <w:b/>
          <w:i/>
          <w:iCs/>
        </w:rPr>
        <w:t xml:space="preserve">indexed </w:t>
      </w:r>
      <w:r w:rsidR="00A902D1" w:rsidRPr="0087261F">
        <w:rPr>
          <w:rFonts w:ascii="Times New Roman" w:eastAsia="Times New Roman" w:hAnsi="Times New Roman" w:cs="Times New Roman"/>
          <w:b/>
          <w:i/>
          <w:iCs/>
        </w:rPr>
        <w:t>journals (number and evolution of articles)</w:t>
      </w:r>
    </w:p>
    <w:tbl>
      <w:tblPr>
        <w:tblStyle w:val="Tabelacomgrade"/>
        <w:tblW w:w="13518" w:type="dxa"/>
        <w:tblLayout w:type="fixed"/>
        <w:tblLook w:val="04A0" w:firstRow="1" w:lastRow="0" w:firstColumn="1" w:lastColumn="0" w:noHBand="0" w:noVBand="1"/>
      </w:tblPr>
      <w:tblGrid>
        <w:gridCol w:w="558"/>
        <w:gridCol w:w="2970"/>
        <w:gridCol w:w="900"/>
        <w:gridCol w:w="720"/>
        <w:gridCol w:w="720"/>
        <w:gridCol w:w="900"/>
        <w:gridCol w:w="810"/>
        <w:gridCol w:w="720"/>
        <w:gridCol w:w="900"/>
        <w:gridCol w:w="716"/>
        <w:gridCol w:w="814"/>
        <w:gridCol w:w="990"/>
        <w:gridCol w:w="990"/>
        <w:gridCol w:w="810"/>
      </w:tblGrid>
      <w:tr w:rsidR="00A902D1" w:rsidRPr="0087261F" w:rsidTr="00A902D1">
        <w:trPr>
          <w:trHeight w:val="300"/>
        </w:trPr>
        <w:tc>
          <w:tcPr>
            <w:tcW w:w="558" w:type="dxa"/>
            <w:noWrap/>
            <w:hideMark/>
          </w:tcPr>
          <w:p w:rsidR="00A902D1" w:rsidRPr="0087261F" w:rsidRDefault="00A902D1" w:rsidP="00A902D1">
            <w:pPr>
              <w:rPr>
                <w:rFonts w:ascii="Times New Roman" w:eastAsia="Times New Roman" w:hAnsi="Times New Roman" w:cs="Times New Roman"/>
                <w:color w:val="000000"/>
                <w:sz w:val="20"/>
                <w:szCs w:val="20"/>
              </w:rPr>
            </w:pPr>
          </w:p>
        </w:tc>
        <w:tc>
          <w:tcPr>
            <w:tcW w:w="2970" w:type="dxa"/>
            <w:noWrap/>
            <w:hideMark/>
          </w:tcPr>
          <w:p w:rsidR="00A902D1" w:rsidRPr="0087261F" w:rsidRDefault="00A902D1" w:rsidP="00A902D1">
            <w:pPr>
              <w:rPr>
                <w:rFonts w:ascii="Times New Roman" w:eastAsia="Times New Roman" w:hAnsi="Times New Roman" w:cs="Times New Roman"/>
                <w:color w:val="000000"/>
                <w:sz w:val="20"/>
                <w:szCs w:val="20"/>
              </w:rPr>
            </w:pPr>
          </w:p>
        </w:tc>
        <w:tc>
          <w:tcPr>
            <w:tcW w:w="900" w:type="dxa"/>
            <w:noWrap/>
            <w:hideMark/>
          </w:tcPr>
          <w:p w:rsidR="00A902D1" w:rsidRPr="0087261F" w:rsidRDefault="00A902D1" w:rsidP="00A902D1">
            <w:pPr>
              <w:rPr>
                <w:rFonts w:ascii="Times New Roman" w:eastAsia="Times New Roman" w:hAnsi="Times New Roman" w:cs="Times New Roman"/>
                <w:b/>
                <w:bCs/>
                <w:color w:val="000000"/>
                <w:sz w:val="20"/>
                <w:szCs w:val="20"/>
              </w:rPr>
            </w:pPr>
          </w:p>
        </w:tc>
        <w:tc>
          <w:tcPr>
            <w:tcW w:w="1440" w:type="dxa"/>
            <w:gridSpan w:val="2"/>
            <w:noWrap/>
            <w:hideMark/>
          </w:tcPr>
          <w:p w:rsidR="00A902D1" w:rsidRPr="0087261F" w:rsidRDefault="00A902D1" w:rsidP="00A902D1">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1980 to 2000</w:t>
            </w:r>
          </w:p>
        </w:tc>
        <w:tc>
          <w:tcPr>
            <w:tcW w:w="1710" w:type="dxa"/>
            <w:gridSpan w:val="2"/>
            <w:noWrap/>
            <w:hideMark/>
          </w:tcPr>
          <w:p w:rsidR="00A902D1" w:rsidRPr="0087261F" w:rsidRDefault="00A902D1" w:rsidP="00A902D1">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2001 to 2010</w:t>
            </w:r>
          </w:p>
        </w:tc>
        <w:tc>
          <w:tcPr>
            <w:tcW w:w="720" w:type="dxa"/>
            <w:noWrap/>
            <w:hideMark/>
          </w:tcPr>
          <w:p w:rsidR="00A902D1" w:rsidRPr="0087261F" w:rsidRDefault="00A902D1" w:rsidP="00A902D1">
            <w:pPr>
              <w:rPr>
                <w:rFonts w:ascii="Times New Roman" w:eastAsia="Times New Roman" w:hAnsi="Times New Roman" w:cs="Times New Roman"/>
                <w:b/>
                <w:bCs/>
                <w:color w:val="000000"/>
                <w:sz w:val="20"/>
                <w:szCs w:val="20"/>
              </w:rPr>
            </w:pPr>
          </w:p>
        </w:tc>
        <w:tc>
          <w:tcPr>
            <w:tcW w:w="1616" w:type="dxa"/>
            <w:gridSpan w:val="2"/>
            <w:noWrap/>
            <w:hideMark/>
          </w:tcPr>
          <w:p w:rsidR="00A902D1" w:rsidRPr="0087261F" w:rsidRDefault="00A902D1" w:rsidP="00A902D1">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2011 to 2019</w:t>
            </w:r>
          </w:p>
        </w:tc>
        <w:tc>
          <w:tcPr>
            <w:tcW w:w="814" w:type="dxa"/>
            <w:noWrap/>
            <w:hideMark/>
          </w:tcPr>
          <w:p w:rsidR="00A902D1" w:rsidRPr="0087261F" w:rsidRDefault="00A902D1" w:rsidP="00A902D1">
            <w:pPr>
              <w:rPr>
                <w:rFonts w:ascii="Times New Roman" w:eastAsia="Times New Roman" w:hAnsi="Times New Roman" w:cs="Times New Roman"/>
                <w:b/>
                <w:bCs/>
                <w:color w:val="000000"/>
                <w:sz w:val="20"/>
                <w:szCs w:val="20"/>
              </w:rPr>
            </w:pPr>
          </w:p>
        </w:tc>
        <w:tc>
          <w:tcPr>
            <w:tcW w:w="990" w:type="dxa"/>
            <w:noWrap/>
            <w:hideMark/>
          </w:tcPr>
          <w:p w:rsidR="00A902D1" w:rsidRPr="0087261F" w:rsidRDefault="00A902D1" w:rsidP="00A902D1">
            <w:pPr>
              <w:rPr>
                <w:rFonts w:ascii="Times New Roman" w:eastAsia="Times New Roman" w:hAnsi="Times New Roman" w:cs="Times New Roman"/>
                <w:b/>
                <w:bCs/>
                <w:color w:val="000000"/>
                <w:sz w:val="20"/>
                <w:szCs w:val="20"/>
              </w:rPr>
            </w:pPr>
          </w:p>
        </w:tc>
        <w:tc>
          <w:tcPr>
            <w:tcW w:w="990" w:type="dxa"/>
            <w:noWrap/>
            <w:hideMark/>
          </w:tcPr>
          <w:p w:rsidR="00A902D1" w:rsidRPr="0087261F" w:rsidRDefault="00A902D1" w:rsidP="00A902D1">
            <w:pPr>
              <w:rPr>
                <w:rFonts w:ascii="Times New Roman" w:eastAsia="Times New Roman" w:hAnsi="Times New Roman" w:cs="Times New Roman"/>
                <w:b/>
                <w:bCs/>
                <w:color w:val="000000"/>
                <w:sz w:val="20"/>
                <w:szCs w:val="20"/>
              </w:rPr>
            </w:pPr>
          </w:p>
        </w:tc>
        <w:tc>
          <w:tcPr>
            <w:tcW w:w="810" w:type="dxa"/>
            <w:noWrap/>
            <w:hideMark/>
          </w:tcPr>
          <w:p w:rsidR="00A902D1" w:rsidRPr="0087261F" w:rsidRDefault="00A902D1" w:rsidP="00A902D1">
            <w:pPr>
              <w:rPr>
                <w:rFonts w:ascii="Times New Roman" w:eastAsia="Times New Roman" w:hAnsi="Times New Roman" w:cs="Times New Roman"/>
                <w:color w:val="000000"/>
                <w:sz w:val="20"/>
                <w:szCs w:val="20"/>
              </w:rPr>
            </w:pPr>
          </w:p>
        </w:tc>
      </w:tr>
      <w:tr w:rsidR="00A902D1" w:rsidRPr="0087261F" w:rsidTr="00A902D1">
        <w:trPr>
          <w:trHeight w:val="300"/>
        </w:trPr>
        <w:tc>
          <w:tcPr>
            <w:tcW w:w="558" w:type="dxa"/>
            <w:noWrap/>
            <w:hideMark/>
          </w:tcPr>
          <w:p w:rsidR="00A902D1" w:rsidRPr="0087261F" w:rsidRDefault="00A902D1" w:rsidP="00A902D1">
            <w:pPr>
              <w:rPr>
                <w:rFonts w:ascii="Times New Roman" w:eastAsia="Times New Roman" w:hAnsi="Times New Roman" w:cs="Times New Roman"/>
                <w:color w:val="000000"/>
                <w:sz w:val="20"/>
                <w:szCs w:val="20"/>
              </w:rPr>
            </w:pPr>
          </w:p>
        </w:tc>
        <w:tc>
          <w:tcPr>
            <w:tcW w:w="2970" w:type="dxa"/>
            <w:noWrap/>
            <w:hideMark/>
          </w:tcPr>
          <w:p w:rsidR="00A902D1" w:rsidRPr="0087261F" w:rsidRDefault="00A902D1" w:rsidP="00A902D1">
            <w:pPr>
              <w:rPr>
                <w:rFonts w:ascii="Times New Roman" w:eastAsia="Times New Roman" w:hAnsi="Times New Roman" w:cs="Times New Roman"/>
                <w:color w:val="000000"/>
                <w:sz w:val="20"/>
                <w:szCs w:val="20"/>
              </w:rPr>
            </w:pPr>
          </w:p>
        </w:tc>
        <w:tc>
          <w:tcPr>
            <w:tcW w:w="900" w:type="dxa"/>
            <w:noWrap/>
            <w:hideMark/>
          </w:tcPr>
          <w:p w:rsidR="00A902D1" w:rsidRPr="0087261F" w:rsidRDefault="00A902D1" w:rsidP="00A902D1">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Articles</w:t>
            </w:r>
          </w:p>
        </w:tc>
        <w:tc>
          <w:tcPr>
            <w:tcW w:w="720" w:type="dxa"/>
            <w:noWrap/>
            <w:hideMark/>
          </w:tcPr>
          <w:p w:rsidR="00A902D1" w:rsidRPr="0087261F" w:rsidRDefault="00A902D1" w:rsidP="00A902D1">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xml:space="preserve">total </w:t>
            </w:r>
          </w:p>
        </w:tc>
        <w:tc>
          <w:tcPr>
            <w:tcW w:w="720" w:type="dxa"/>
            <w:noWrap/>
            <w:hideMark/>
          </w:tcPr>
          <w:p w:rsidR="00A902D1" w:rsidRPr="0087261F" w:rsidRDefault="00A902D1" w:rsidP="00A902D1">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w:t>
            </w:r>
          </w:p>
        </w:tc>
        <w:tc>
          <w:tcPr>
            <w:tcW w:w="900" w:type="dxa"/>
            <w:noWrap/>
            <w:hideMark/>
          </w:tcPr>
          <w:p w:rsidR="00A902D1" w:rsidRPr="0087261F" w:rsidRDefault="00A902D1" w:rsidP="00A902D1">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Articles</w:t>
            </w:r>
          </w:p>
        </w:tc>
        <w:tc>
          <w:tcPr>
            <w:tcW w:w="810" w:type="dxa"/>
            <w:noWrap/>
            <w:hideMark/>
          </w:tcPr>
          <w:p w:rsidR="00A902D1" w:rsidRPr="0087261F" w:rsidRDefault="00A902D1" w:rsidP="00A902D1">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xml:space="preserve">total </w:t>
            </w:r>
          </w:p>
        </w:tc>
        <w:tc>
          <w:tcPr>
            <w:tcW w:w="720" w:type="dxa"/>
            <w:noWrap/>
            <w:hideMark/>
          </w:tcPr>
          <w:p w:rsidR="00A902D1" w:rsidRPr="0087261F" w:rsidRDefault="00A902D1" w:rsidP="00A902D1">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w:t>
            </w:r>
          </w:p>
        </w:tc>
        <w:tc>
          <w:tcPr>
            <w:tcW w:w="900" w:type="dxa"/>
            <w:noWrap/>
            <w:hideMark/>
          </w:tcPr>
          <w:p w:rsidR="00A902D1" w:rsidRPr="0087261F" w:rsidRDefault="00A902D1" w:rsidP="00A902D1">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716" w:type="dxa"/>
            <w:noWrap/>
            <w:hideMark/>
          </w:tcPr>
          <w:p w:rsidR="00A902D1" w:rsidRPr="0087261F" w:rsidRDefault="00A902D1" w:rsidP="00A902D1">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 xml:space="preserve">total </w:t>
            </w:r>
          </w:p>
        </w:tc>
        <w:tc>
          <w:tcPr>
            <w:tcW w:w="814" w:type="dxa"/>
            <w:noWrap/>
            <w:hideMark/>
          </w:tcPr>
          <w:p w:rsidR="00A902D1" w:rsidRPr="0087261F" w:rsidRDefault="00A902D1" w:rsidP="00A902D1">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w:t>
            </w:r>
          </w:p>
        </w:tc>
        <w:tc>
          <w:tcPr>
            <w:tcW w:w="990" w:type="dxa"/>
            <w:noWrap/>
            <w:hideMark/>
          </w:tcPr>
          <w:p w:rsidR="00A902D1" w:rsidRPr="0087261F" w:rsidRDefault="00A902D1" w:rsidP="00A902D1">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xml:space="preserve">Grand </w:t>
            </w:r>
            <w:r w:rsidRPr="0087261F">
              <w:rPr>
                <w:rFonts w:ascii="Times New Roman" w:eastAsia="Times New Roman" w:hAnsi="Times New Roman" w:cs="Times New Roman"/>
                <w:b/>
                <w:bCs/>
                <w:color w:val="000000"/>
                <w:sz w:val="20"/>
                <w:szCs w:val="20"/>
              </w:rPr>
              <w:lastRenderedPageBreak/>
              <w:t>total</w:t>
            </w:r>
          </w:p>
        </w:tc>
        <w:tc>
          <w:tcPr>
            <w:tcW w:w="990" w:type="dxa"/>
            <w:noWrap/>
            <w:hideMark/>
          </w:tcPr>
          <w:p w:rsidR="00A902D1" w:rsidRPr="0087261F" w:rsidRDefault="00A902D1" w:rsidP="00A902D1">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lastRenderedPageBreak/>
              <w:t xml:space="preserve">Grand </w:t>
            </w:r>
            <w:r w:rsidRPr="0087261F">
              <w:rPr>
                <w:rFonts w:ascii="Times New Roman" w:eastAsia="Times New Roman" w:hAnsi="Times New Roman" w:cs="Times New Roman"/>
                <w:b/>
                <w:bCs/>
                <w:color w:val="000000"/>
                <w:sz w:val="20"/>
                <w:szCs w:val="20"/>
              </w:rPr>
              <w:lastRenderedPageBreak/>
              <w:t>total</w:t>
            </w:r>
          </w:p>
        </w:tc>
        <w:tc>
          <w:tcPr>
            <w:tcW w:w="810" w:type="dxa"/>
            <w:noWrap/>
            <w:hideMark/>
          </w:tcPr>
          <w:p w:rsidR="00A902D1" w:rsidRPr="0087261F" w:rsidRDefault="00A902D1" w:rsidP="00A902D1">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South African Journal of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631</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61.7%</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631</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45.4%</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53</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44.5%</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47</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45</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4.4%</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145</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10.4%</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Higher Education Policy</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21.8%</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11.7%</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27</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2.6%</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5.9%</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Teaching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11.7%</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48</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4.7%</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79</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5.7%</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Industry and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4.2%</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8.9%</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47</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4.6%</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74</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5.3%</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Studies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4.2%</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41</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4.0%</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61</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4.4%</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Higher Education Research and Development</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42</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4.1%</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45</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Assessment and Evaluation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8.4%</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9.7%</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0.9%</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Quality in HE</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5.9%</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8.1%</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40</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Geography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4.4%</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0.9%</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Sustainability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Higher Education Policy and Management</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0.8%</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Tertiary Education and Management</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4.4%</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0.4%</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Arts and Humanities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Applied Research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Further and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3.4%</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0.6%</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Higher Education Quaterly</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0.7%</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0.9%</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Higher Education Outreach and Engagement</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0.4%</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0.8%</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0.6%</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Marketing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0.6%</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0.4%</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Higher Education Skills and Work-based Learning</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0.4%</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0.3%</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21</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Christian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0.4%</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0.3%</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Higher Education Forum</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0.2%</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Internet and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0.8%</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0.3%</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Innovative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0.8%</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0.1%</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0.2%</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International students</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0.2%</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Perspectives Policy and Practice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0.8%</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0.2%</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Tuning Journal for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0.2%</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Review of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0.4%</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0.1%</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0.1%</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International Journal of Educational Technology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0.1%</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Higher Education in Europe</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rPr>
                <w:rFonts w:ascii="Times New Roman" w:eastAsia="Times New Roman" w:hAnsi="Times New Roman" w:cs="Times New Roman"/>
                <w:sz w:val="20"/>
                <w:szCs w:val="20"/>
              </w:rPr>
            </w:pP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0.0%</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0.1%</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Computing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0.1%</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Student Affairs Research and Practice</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0.4%</w:t>
            </w:r>
          </w:p>
        </w:tc>
        <w:tc>
          <w:tcPr>
            <w:tcW w:w="900" w:type="dxa"/>
            <w:noWrap/>
            <w:hideMark/>
          </w:tcPr>
          <w:p w:rsidR="00A902D1" w:rsidRPr="0087261F" w:rsidRDefault="00A902D1" w:rsidP="00A902D1">
            <w:pPr>
              <w:rPr>
                <w:rFonts w:ascii="Times New Roman" w:eastAsia="Times New Roman" w:hAnsi="Times New Roman" w:cs="Times New Roman"/>
                <w:sz w:val="20"/>
                <w:szCs w:val="20"/>
              </w:rPr>
            </w:pP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0.0%</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0.1%</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Continuing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0.4%</w:t>
            </w:r>
          </w:p>
        </w:tc>
        <w:tc>
          <w:tcPr>
            <w:tcW w:w="900" w:type="dxa"/>
            <w:noWrap/>
            <w:hideMark/>
          </w:tcPr>
          <w:p w:rsidR="00A902D1" w:rsidRPr="0087261F" w:rsidRDefault="00A902D1" w:rsidP="00A902D1">
            <w:pPr>
              <w:rPr>
                <w:rFonts w:ascii="Times New Roman" w:eastAsia="Times New Roman" w:hAnsi="Times New Roman" w:cs="Times New Roman"/>
                <w:sz w:val="20"/>
                <w:szCs w:val="20"/>
              </w:rPr>
            </w:pP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0.0%</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0.1%</w:t>
            </w:r>
          </w:p>
        </w:tc>
      </w:tr>
      <w:tr w:rsidR="00A902D1" w:rsidRPr="0087261F" w:rsidTr="00A902D1">
        <w:trPr>
          <w:trHeight w:val="300"/>
        </w:trPr>
        <w:tc>
          <w:tcPr>
            <w:tcW w:w="558"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34</w:t>
            </w:r>
          </w:p>
        </w:tc>
        <w:tc>
          <w:tcPr>
            <w:tcW w:w="2970" w:type="dxa"/>
            <w:noWrap/>
            <w:hideMark/>
          </w:tcPr>
          <w:p w:rsidR="00A902D1" w:rsidRPr="0087261F" w:rsidRDefault="00A902D1" w:rsidP="00A902D1">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Journal of Active Learning in Higher Education</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0.4%</w:t>
            </w:r>
          </w:p>
        </w:tc>
        <w:tc>
          <w:tcPr>
            <w:tcW w:w="900" w:type="dxa"/>
            <w:noWrap/>
            <w:hideMark/>
          </w:tcPr>
          <w:p w:rsidR="00A902D1" w:rsidRPr="0087261F" w:rsidRDefault="00A902D1" w:rsidP="00A902D1">
            <w:pPr>
              <w:rPr>
                <w:rFonts w:ascii="Times New Roman" w:eastAsia="Times New Roman" w:hAnsi="Times New Roman" w:cs="Times New Roman"/>
                <w:sz w:val="20"/>
                <w:szCs w:val="20"/>
              </w:rPr>
            </w:pP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0.0%</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0.1%</w:t>
            </w:r>
          </w:p>
        </w:tc>
      </w:tr>
      <w:tr w:rsidR="00A902D1" w:rsidRPr="0087261F" w:rsidTr="00A902D1">
        <w:trPr>
          <w:trHeight w:val="300"/>
        </w:trPr>
        <w:tc>
          <w:tcPr>
            <w:tcW w:w="558" w:type="dxa"/>
            <w:noWrap/>
            <w:hideMark/>
          </w:tcPr>
          <w:p w:rsidR="00A902D1" w:rsidRPr="0087261F" w:rsidRDefault="00A902D1" w:rsidP="00A902D1">
            <w:pPr>
              <w:rPr>
                <w:rFonts w:ascii="Times New Roman" w:eastAsia="Times New Roman" w:hAnsi="Times New Roman" w:cs="Times New Roman"/>
                <w:color w:val="000000"/>
                <w:sz w:val="20"/>
                <w:szCs w:val="20"/>
              </w:rPr>
            </w:pPr>
          </w:p>
        </w:tc>
        <w:tc>
          <w:tcPr>
            <w:tcW w:w="2970" w:type="dxa"/>
            <w:noWrap/>
            <w:hideMark/>
          </w:tcPr>
          <w:p w:rsidR="00A902D1" w:rsidRPr="0087261F" w:rsidRDefault="00A902D1" w:rsidP="00A902D1">
            <w:pPr>
              <w:rPr>
                <w:rFonts w:ascii="Times New Roman" w:eastAsia="Times New Roman" w:hAnsi="Times New Roman" w:cs="Times New Roman"/>
                <w:color w:val="FF0000"/>
                <w:sz w:val="20"/>
                <w:szCs w:val="20"/>
              </w:rPr>
            </w:pP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100.0%</w:t>
            </w:r>
          </w:p>
        </w:tc>
        <w:tc>
          <w:tcPr>
            <w:tcW w:w="90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248</w:t>
            </w:r>
          </w:p>
        </w:tc>
        <w:tc>
          <w:tcPr>
            <w:tcW w:w="72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100.0%</w:t>
            </w:r>
          </w:p>
        </w:tc>
        <w:tc>
          <w:tcPr>
            <w:tcW w:w="900"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716"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1022</w:t>
            </w:r>
          </w:p>
        </w:tc>
        <w:tc>
          <w:tcPr>
            <w:tcW w:w="814" w:type="dxa"/>
            <w:noWrap/>
            <w:hideMark/>
          </w:tcPr>
          <w:p w:rsidR="00A902D1" w:rsidRPr="0087261F" w:rsidRDefault="00A902D1" w:rsidP="00A902D1">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100.0%</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1389</w:t>
            </w:r>
          </w:p>
        </w:tc>
        <w:tc>
          <w:tcPr>
            <w:tcW w:w="99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1384</w:t>
            </w:r>
          </w:p>
        </w:tc>
        <w:tc>
          <w:tcPr>
            <w:tcW w:w="810" w:type="dxa"/>
            <w:noWrap/>
            <w:hideMark/>
          </w:tcPr>
          <w:p w:rsidR="00A902D1" w:rsidRPr="0087261F" w:rsidRDefault="00A902D1" w:rsidP="00A902D1">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100.4%</w:t>
            </w:r>
          </w:p>
        </w:tc>
      </w:tr>
    </w:tbl>
    <w:p w:rsidR="00A902D1" w:rsidRPr="0087261F" w:rsidRDefault="00A902D1" w:rsidP="00F32C5B">
      <w:pPr>
        <w:rPr>
          <w:rFonts w:ascii="Times New Roman" w:hAnsi="Times New Roman" w:cs="Times New Roman"/>
        </w:rPr>
      </w:pPr>
    </w:p>
    <w:p w:rsidR="00A902D1" w:rsidRPr="0087261F" w:rsidRDefault="00A902D1" w:rsidP="00F32C5B">
      <w:pPr>
        <w:rPr>
          <w:rFonts w:ascii="Times New Roman" w:hAnsi="Times New Roman" w:cs="Times New Roman"/>
        </w:rPr>
      </w:pPr>
    </w:p>
    <w:p w:rsidR="00A902D1" w:rsidRPr="0087261F" w:rsidRDefault="00A902D1" w:rsidP="00F32C5B">
      <w:pPr>
        <w:rPr>
          <w:rFonts w:ascii="Times New Roman" w:hAnsi="Times New Roman" w:cs="Times New Roman"/>
        </w:rPr>
      </w:pPr>
    </w:p>
    <w:p w:rsidR="00F13CE6" w:rsidRDefault="00F13CE6" w:rsidP="00F32C5B">
      <w:pPr>
        <w:rPr>
          <w:rFonts w:ascii="Times New Roman" w:hAnsi="Times New Roman" w:cs="Times New Roman"/>
        </w:rPr>
      </w:pPr>
    </w:p>
    <w:p w:rsidR="00C82608" w:rsidRDefault="00C82608" w:rsidP="00F32C5B">
      <w:pPr>
        <w:rPr>
          <w:rFonts w:ascii="Times New Roman" w:hAnsi="Times New Roman" w:cs="Times New Roman"/>
        </w:rPr>
      </w:pPr>
    </w:p>
    <w:p w:rsidR="00C82608" w:rsidRPr="0087261F" w:rsidRDefault="00C82608" w:rsidP="00F32C5B">
      <w:pPr>
        <w:rPr>
          <w:rFonts w:ascii="Times New Roman" w:hAnsi="Times New Roman" w:cs="Times New Roman"/>
        </w:rPr>
      </w:pPr>
    </w:p>
    <w:p w:rsidR="004936FA" w:rsidRPr="0087261F" w:rsidRDefault="00F13CE6" w:rsidP="004936FA">
      <w:pPr>
        <w:spacing w:after="0" w:line="240" w:lineRule="auto"/>
        <w:jc w:val="both"/>
        <w:rPr>
          <w:rFonts w:ascii="Times New Roman" w:eastAsia="Times New Roman" w:hAnsi="Times New Roman" w:cs="Times New Roman"/>
          <w:b/>
          <w:i/>
          <w:iCs/>
        </w:rPr>
      </w:pPr>
      <w:proofErr w:type="gramStart"/>
      <w:r w:rsidRPr="0087261F">
        <w:rPr>
          <w:rFonts w:ascii="Times New Roman" w:eastAsia="Times New Roman" w:hAnsi="Times New Roman" w:cs="Times New Roman"/>
          <w:i/>
          <w:iCs/>
        </w:rPr>
        <w:lastRenderedPageBreak/>
        <w:t xml:space="preserve">Table </w:t>
      </w:r>
      <w:r w:rsidR="00227C46" w:rsidRPr="0087261F">
        <w:rPr>
          <w:rFonts w:ascii="Times New Roman" w:eastAsia="Times New Roman" w:hAnsi="Times New Roman" w:cs="Times New Roman"/>
          <w:i/>
          <w:iCs/>
        </w:rPr>
        <w:t xml:space="preserve"> S3</w:t>
      </w:r>
      <w:proofErr w:type="gramEnd"/>
      <w:r w:rsidR="004936FA" w:rsidRPr="0087261F">
        <w:rPr>
          <w:rFonts w:ascii="Times New Roman" w:eastAsia="Times New Roman" w:hAnsi="Times New Roman" w:cs="Times New Roman"/>
          <w:i/>
          <w:iCs/>
        </w:rPr>
        <w:t xml:space="preserve">. </w:t>
      </w:r>
      <w:r w:rsidR="004936FA" w:rsidRPr="0087261F">
        <w:rPr>
          <w:rFonts w:ascii="Times New Roman" w:eastAsia="Times New Roman" w:hAnsi="Times New Roman" w:cs="Times New Roman"/>
          <w:b/>
          <w:i/>
          <w:iCs/>
        </w:rPr>
        <w:t xml:space="preserve">Total list of </w:t>
      </w:r>
      <w:proofErr w:type="gramStart"/>
      <w:r w:rsidR="004936FA" w:rsidRPr="0087261F">
        <w:rPr>
          <w:rFonts w:ascii="Times New Roman" w:eastAsia="Times New Roman" w:hAnsi="Times New Roman" w:cs="Times New Roman"/>
          <w:b/>
          <w:i/>
          <w:iCs/>
        </w:rPr>
        <w:t>90  non</w:t>
      </w:r>
      <w:proofErr w:type="gramEnd"/>
      <w:r w:rsidR="004936FA" w:rsidRPr="0087261F">
        <w:rPr>
          <w:rFonts w:ascii="Times New Roman" w:eastAsia="Times New Roman" w:hAnsi="Times New Roman" w:cs="Times New Roman"/>
          <w:b/>
          <w:i/>
          <w:iCs/>
        </w:rPr>
        <w:t>-specialized  non-indexed journals (number and evolution of articles)</w:t>
      </w:r>
    </w:p>
    <w:p w:rsidR="004936FA" w:rsidRPr="0087261F" w:rsidRDefault="004936FA" w:rsidP="004936FA">
      <w:pPr>
        <w:rPr>
          <w:rFonts w:ascii="Times New Roman" w:hAnsi="Times New Roman" w:cs="Times New Roman"/>
        </w:rPr>
      </w:pPr>
    </w:p>
    <w:p w:rsidR="004936FA" w:rsidRPr="0087261F" w:rsidRDefault="004936FA" w:rsidP="004936FA">
      <w:pPr>
        <w:rPr>
          <w:rFonts w:ascii="Times New Roman" w:hAnsi="Times New Roman" w:cs="Times New Roman"/>
        </w:rPr>
      </w:pPr>
    </w:p>
    <w:tbl>
      <w:tblPr>
        <w:tblStyle w:val="Tabelacomgrade"/>
        <w:tblW w:w="13770" w:type="dxa"/>
        <w:tblInd w:w="-432" w:type="dxa"/>
        <w:tblLayout w:type="fixed"/>
        <w:tblLook w:val="04A0" w:firstRow="1" w:lastRow="0" w:firstColumn="1" w:lastColumn="0" w:noHBand="0" w:noVBand="1"/>
      </w:tblPr>
      <w:tblGrid>
        <w:gridCol w:w="696"/>
        <w:gridCol w:w="5784"/>
        <w:gridCol w:w="1170"/>
        <w:gridCol w:w="900"/>
        <w:gridCol w:w="1080"/>
        <w:gridCol w:w="900"/>
        <w:gridCol w:w="990"/>
        <w:gridCol w:w="810"/>
        <w:gridCol w:w="630"/>
        <w:gridCol w:w="810"/>
      </w:tblGrid>
      <w:tr w:rsidR="004936FA" w:rsidRPr="0087261F" w:rsidTr="009B67B3">
        <w:trPr>
          <w:trHeight w:val="300"/>
        </w:trPr>
        <w:tc>
          <w:tcPr>
            <w:tcW w:w="696" w:type="dxa"/>
            <w:noWrap/>
          </w:tcPr>
          <w:p w:rsidR="004936FA" w:rsidRPr="0087261F" w:rsidRDefault="004936FA" w:rsidP="009B67B3">
            <w:pPr>
              <w:jc w:val="right"/>
              <w:rPr>
                <w:rFonts w:ascii="Times New Roman" w:eastAsia="Times New Roman" w:hAnsi="Times New Roman" w:cs="Times New Roman"/>
              </w:rPr>
            </w:pPr>
          </w:p>
        </w:tc>
        <w:tc>
          <w:tcPr>
            <w:tcW w:w="5784" w:type="dxa"/>
            <w:noWrap/>
          </w:tcPr>
          <w:p w:rsidR="004936FA" w:rsidRPr="0087261F" w:rsidRDefault="004936FA" w:rsidP="009B67B3">
            <w:pPr>
              <w:rPr>
                <w:rFonts w:ascii="Times New Roman" w:eastAsia="Times New Roman" w:hAnsi="Times New Roman" w:cs="Times New Roman"/>
              </w:rPr>
            </w:pPr>
          </w:p>
        </w:tc>
        <w:tc>
          <w:tcPr>
            <w:tcW w:w="2070" w:type="dxa"/>
            <w:gridSpan w:val="2"/>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1980 to 2000</w:t>
            </w:r>
          </w:p>
        </w:tc>
        <w:tc>
          <w:tcPr>
            <w:tcW w:w="1980" w:type="dxa"/>
            <w:gridSpan w:val="2"/>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2001 to 2010</w:t>
            </w:r>
          </w:p>
        </w:tc>
        <w:tc>
          <w:tcPr>
            <w:tcW w:w="1800" w:type="dxa"/>
            <w:gridSpan w:val="2"/>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2011 to 2019</w:t>
            </w:r>
          </w:p>
        </w:tc>
        <w:tc>
          <w:tcPr>
            <w:tcW w:w="1440" w:type="dxa"/>
            <w:gridSpan w:val="2"/>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b/>
                <w:bCs/>
                <w:sz w:val="20"/>
                <w:szCs w:val="20"/>
              </w:rPr>
              <w:t>Grand total</w:t>
            </w:r>
          </w:p>
        </w:tc>
      </w:tr>
      <w:tr w:rsidR="004936FA" w:rsidRPr="0087261F" w:rsidTr="009B67B3">
        <w:trPr>
          <w:trHeight w:val="300"/>
        </w:trPr>
        <w:tc>
          <w:tcPr>
            <w:tcW w:w="696" w:type="dxa"/>
            <w:noWrap/>
          </w:tcPr>
          <w:p w:rsidR="004936FA" w:rsidRPr="0087261F" w:rsidRDefault="004936FA" w:rsidP="009B67B3">
            <w:pPr>
              <w:jc w:val="right"/>
              <w:rPr>
                <w:rFonts w:ascii="Times New Roman" w:eastAsia="Times New Roman" w:hAnsi="Times New Roman" w:cs="Times New Roman"/>
              </w:rPr>
            </w:pPr>
          </w:p>
        </w:tc>
        <w:tc>
          <w:tcPr>
            <w:tcW w:w="5784" w:type="dxa"/>
            <w:noWrap/>
          </w:tcPr>
          <w:p w:rsidR="004936FA" w:rsidRPr="0087261F" w:rsidRDefault="004936FA" w:rsidP="009B67B3">
            <w:pPr>
              <w:rPr>
                <w:rFonts w:ascii="Times New Roman" w:eastAsia="Times New Roman" w:hAnsi="Times New Roman" w:cs="Times New Roman"/>
              </w:rPr>
            </w:pPr>
          </w:p>
        </w:tc>
        <w:tc>
          <w:tcPr>
            <w:tcW w:w="1170" w:type="dxa"/>
            <w:noWrap/>
          </w:tcPr>
          <w:p w:rsidR="004936FA" w:rsidRPr="0087261F" w:rsidRDefault="004936FA" w:rsidP="009B67B3">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900" w:type="dxa"/>
            <w:noWrap/>
          </w:tcPr>
          <w:p w:rsidR="004936FA" w:rsidRPr="0087261F" w:rsidRDefault="004936FA" w:rsidP="009B67B3">
            <w:pPr>
              <w:jc w:val="right"/>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w:t>
            </w:r>
          </w:p>
        </w:tc>
        <w:tc>
          <w:tcPr>
            <w:tcW w:w="1080" w:type="dxa"/>
            <w:noWrap/>
          </w:tcPr>
          <w:p w:rsidR="004936FA" w:rsidRPr="0087261F" w:rsidRDefault="004936FA" w:rsidP="009B67B3">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900" w:type="dxa"/>
            <w:noWrap/>
          </w:tcPr>
          <w:p w:rsidR="004936FA" w:rsidRPr="0087261F" w:rsidRDefault="004936FA" w:rsidP="009B67B3">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w:t>
            </w:r>
          </w:p>
        </w:tc>
        <w:tc>
          <w:tcPr>
            <w:tcW w:w="990" w:type="dxa"/>
            <w:noWrap/>
          </w:tcPr>
          <w:p w:rsidR="004936FA" w:rsidRPr="0087261F" w:rsidRDefault="004936FA" w:rsidP="009B67B3">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810" w:type="dxa"/>
            <w:noWrap/>
          </w:tcPr>
          <w:p w:rsidR="004936FA" w:rsidRPr="0087261F" w:rsidRDefault="004936FA" w:rsidP="009B67B3">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w:t>
            </w:r>
          </w:p>
        </w:tc>
        <w:tc>
          <w:tcPr>
            <w:tcW w:w="630" w:type="dxa"/>
            <w:noWrap/>
          </w:tcPr>
          <w:p w:rsidR="004936FA" w:rsidRPr="0087261F" w:rsidRDefault="004936FA" w:rsidP="009B67B3">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810" w:type="dxa"/>
            <w:noWrap/>
          </w:tcPr>
          <w:p w:rsidR="004936FA" w:rsidRPr="0087261F" w:rsidRDefault="004936FA" w:rsidP="009B67B3">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w:t>
            </w:r>
          </w:p>
        </w:tc>
      </w:tr>
      <w:tr w:rsidR="004936FA" w:rsidRPr="0087261F" w:rsidTr="009B67B3">
        <w:trPr>
          <w:trHeight w:val="300"/>
        </w:trPr>
        <w:tc>
          <w:tcPr>
            <w:tcW w:w="696" w:type="dxa"/>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5784" w:type="dxa"/>
            <w:noWrap/>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The information technologist</w:t>
            </w:r>
          </w:p>
        </w:tc>
        <w:tc>
          <w:tcPr>
            <w:tcW w:w="1170" w:type="dxa"/>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66</w:t>
            </w:r>
          </w:p>
        </w:tc>
        <w:tc>
          <w:tcPr>
            <w:tcW w:w="900" w:type="dxa"/>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19.6%</w:t>
            </w:r>
          </w:p>
        </w:tc>
        <w:tc>
          <w:tcPr>
            <w:tcW w:w="990" w:type="dxa"/>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221</w:t>
            </w:r>
          </w:p>
        </w:tc>
        <w:tc>
          <w:tcPr>
            <w:tcW w:w="810" w:type="dxa"/>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23.5%</w:t>
            </w:r>
          </w:p>
        </w:tc>
        <w:tc>
          <w:tcPr>
            <w:tcW w:w="630" w:type="dxa"/>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287</w:t>
            </w:r>
          </w:p>
        </w:tc>
        <w:tc>
          <w:tcPr>
            <w:tcW w:w="810" w:type="dxa"/>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22.3%</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Information Impact: Journal of Information and Knowledge Management</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96</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10.2%</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96</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7.5%</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Gender and Behaviour</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3.6%</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46</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4.9%</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58</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4.5%</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5784" w:type="dxa"/>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Zimbabwe Journal of Educational Research</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4.5%</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4.5%</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4.4%</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Huria: Journal of the Open University of Tanzania</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5.5%</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5784" w:type="dxa"/>
            <w:noWrap/>
            <w:hideMark/>
          </w:tcPr>
          <w:p w:rsidR="004936FA" w:rsidRPr="00C82608" w:rsidRDefault="004936FA" w:rsidP="009B67B3">
            <w:pPr>
              <w:rPr>
                <w:rFonts w:ascii="Times New Roman" w:eastAsia="Times New Roman" w:hAnsi="Times New Roman" w:cs="Times New Roman"/>
                <w:i/>
                <w:iCs/>
                <w:lang w:val="fr-FR"/>
              </w:rPr>
            </w:pPr>
            <w:r w:rsidRPr="00C82608">
              <w:rPr>
                <w:rFonts w:ascii="Times New Roman" w:eastAsia="Times New Roman" w:hAnsi="Times New Roman" w:cs="Times New Roman"/>
                <w:i/>
                <w:iCs/>
                <w:lang w:val="fr-FR"/>
              </w:rPr>
              <w:t>IFE PsychologIA: An International Journal</w:t>
            </w:r>
            <w:r w:rsidRPr="00C82608">
              <w:rPr>
                <w:rFonts w:ascii="Times New Roman" w:eastAsia="Times New Roman" w:hAnsi="Times New Roman" w:cs="Times New Roman"/>
                <w:i/>
                <w:lang w:val="fr-FR"/>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9.1%</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26</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7.7%</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48</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3.7%</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Samaru journal of information studies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4.2%</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29</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3.3%</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Nigerian libraries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3.6%</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5784" w:type="dxa"/>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iCs/>
              </w:rPr>
              <w:t>African Research Review</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5.4%</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39</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3.0%</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5784" w:type="dxa"/>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iCs/>
              </w:rPr>
              <w:t>Ethiopian Journal of Education and Sciences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19</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5.7%</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1.9%</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2.9%</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Global Journal of Educational Research</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25</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2.7%</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2.5%</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Nigerian Journal of Guidance and Counselling</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54.5%</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5.1%</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29</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2.3%</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5784" w:type="dxa"/>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iCs/>
              </w:rPr>
              <w:t>Information Manager (The)</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25</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2.7%</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29</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2.3%</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5784" w:type="dxa"/>
            <w:noWrap/>
            <w:hideMark/>
          </w:tcPr>
          <w:p w:rsidR="004936FA" w:rsidRPr="00C82608" w:rsidRDefault="004936FA" w:rsidP="009B67B3">
            <w:pPr>
              <w:rPr>
                <w:rFonts w:ascii="Times New Roman" w:eastAsia="Times New Roman" w:hAnsi="Times New Roman" w:cs="Times New Roman"/>
                <w:i/>
                <w:iCs/>
                <w:lang w:val="pt-BR"/>
              </w:rPr>
            </w:pPr>
            <w:r w:rsidRPr="00C82608">
              <w:rPr>
                <w:rFonts w:ascii="Times New Roman" w:eastAsia="Times New Roman" w:hAnsi="Times New Roman" w:cs="Times New Roman"/>
                <w:i/>
                <w:iCs/>
                <w:lang w:val="pt-BR"/>
              </w:rPr>
              <w:t>Revista Electrónica de Investigação e Desenvolvimento</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29</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29</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2.3%</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Ghana Library Journal</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24</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7.1%</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16</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African Journal for the Psychological Studies of Social Issues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2.4%</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19</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University of Dar es Salaam Library Journal</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16</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4.8%</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26</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2.0%</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African Journal of Chemical Education</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16</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1.7%</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16</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19</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Annals of Modern Education</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20</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African Journal of Educational Studies in Mathematics and Sciences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5784" w:type="dxa"/>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 </w:t>
            </w:r>
            <w:r w:rsidRPr="00C82608">
              <w:rPr>
                <w:rFonts w:ascii="Times New Roman" w:eastAsia="Times New Roman" w:hAnsi="Times New Roman" w:cs="Times New Roman"/>
                <w:i/>
                <w:iCs/>
              </w:rPr>
              <w:t>Journal of Educational Foundations</w:t>
            </w:r>
            <w:r w:rsidRPr="00C82608">
              <w:rPr>
                <w:rFonts w:ascii="Times New Roman" w:eastAsia="Times New Roman" w:hAnsi="Times New Roman" w:cs="Times New Roman"/>
                <w:i/>
              </w:rPr>
              <w:t>,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5784" w:type="dxa"/>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 </w:t>
            </w:r>
            <w:r w:rsidRPr="00C82608">
              <w:rPr>
                <w:rFonts w:ascii="Times New Roman" w:eastAsia="Times New Roman" w:hAnsi="Times New Roman" w:cs="Times New Roman"/>
                <w:i/>
                <w:iCs/>
              </w:rPr>
              <w:t>Rwandan Journal of Education</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1.4%</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23</w:t>
            </w:r>
          </w:p>
        </w:tc>
        <w:tc>
          <w:tcPr>
            <w:tcW w:w="5784" w:type="dxa"/>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Feminist Africa</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3.6%</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24</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Journal of the South African Society of Archivists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0.9%</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25</w:t>
            </w:r>
          </w:p>
        </w:tc>
        <w:tc>
          <w:tcPr>
            <w:tcW w:w="5784" w:type="dxa"/>
            <w:noWrap/>
            <w:hideMark/>
          </w:tcPr>
          <w:p w:rsidR="004936FA" w:rsidRPr="00C82608" w:rsidRDefault="00E23D9E" w:rsidP="009B67B3">
            <w:pPr>
              <w:rPr>
                <w:rFonts w:ascii="Times New Roman" w:eastAsia="Times New Roman" w:hAnsi="Times New Roman" w:cs="Times New Roman"/>
                <w:i/>
              </w:rPr>
            </w:pPr>
            <w:hyperlink r:id="rId8" w:history="1">
              <w:r w:rsidR="004936FA" w:rsidRPr="00C82608">
                <w:rPr>
                  <w:rFonts w:ascii="Times New Roman" w:eastAsia="Times New Roman" w:hAnsi="Times New Roman" w:cs="Times New Roman"/>
                  <w:i/>
                </w:rPr>
                <w:t>AFRREV STECH: An International Journal of Science and Technology</w:t>
              </w:r>
            </w:hyperlink>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1.3%</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0.9%</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26</w:t>
            </w:r>
          </w:p>
        </w:tc>
        <w:tc>
          <w:tcPr>
            <w:tcW w:w="5784" w:type="dxa"/>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 </w:t>
            </w:r>
            <w:r w:rsidRPr="00C82608">
              <w:rPr>
                <w:rFonts w:ascii="Times New Roman" w:eastAsia="Times New Roman" w:hAnsi="Times New Roman" w:cs="Times New Roman"/>
                <w:i/>
                <w:iCs/>
              </w:rPr>
              <w:t>International Journal of Pedagogy, Policy and ICT in Education</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0.9%</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27</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Lagos Journal of Library and Information Science</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2.1%</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0.9%</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28</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Nigerian Journal of Educational Technology</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0.8%</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29</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Indagatio Didactica</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0.8%</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30</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Inkanyiso: Journal of Humanities and Social Sciences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0.8%</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31</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Ghana Journal of Development Studies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0.9%</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0.8%</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32</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Journal of Research in National Development</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0.7%</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33</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Nigerian School Library Journal</w:t>
            </w:r>
            <w:r w:rsidRPr="00C82608">
              <w:rPr>
                <w:rFonts w:ascii="Times New Roman" w:eastAsia="Times New Roman" w:hAnsi="Times New Roman" w:cs="Times New Roman"/>
                <w:i/>
              </w:rPr>
              <w:t>,</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0.7%</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34</w:t>
            </w:r>
          </w:p>
        </w:tc>
        <w:tc>
          <w:tcPr>
            <w:tcW w:w="5784" w:type="dxa"/>
            <w:noWrap/>
            <w:hideMark/>
          </w:tcPr>
          <w:p w:rsidR="004936FA" w:rsidRPr="00C82608" w:rsidRDefault="004936FA" w:rsidP="009B67B3">
            <w:pPr>
              <w:rPr>
                <w:rFonts w:ascii="Times New Roman" w:eastAsia="Times New Roman" w:hAnsi="Times New Roman" w:cs="Times New Roman"/>
                <w:i/>
                <w:iCs/>
                <w:lang w:val="pt-BR"/>
              </w:rPr>
            </w:pPr>
            <w:r w:rsidRPr="00C82608">
              <w:rPr>
                <w:rFonts w:ascii="Times New Roman" w:eastAsia="Times New Roman" w:hAnsi="Times New Roman" w:cs="Times New Roman"/>
                <w:i/>
                <w:iCs/>
                <w:lang w:val="pt-BR"/>
              </w:rPr>
              <w:t>Revista de estudios e investigación en psicología y educación</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0.7%</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35</w:t>
            </w:r>
          </w:p>
        </w:tc>
        <w:tc>
          <w:tcPr>
            <w:tcW w:w="5784" w:type="dxa"/>
            <w:noWrap/>
            <w:hideMark/>
          </w:tcPr>
          <w:p w:rsidR="004936FA" w:rsidRPr="00C82608" w:rsidRDefault="004936FA" w:rsidP="009B67B3">
            <w:pPr>
              <w:rPr>
                <w:rFonts w:ascii="Times New Roman" w:eastAsia="Times New Roman" w:hAnsi="Times New Roman" w:cs="Times New Roman"/>
                <w:i/>
                <w:iCs/>
                <w:lang w:val="pt-BR"/>
              </w:rPr>
            </w:pPr>
            <w:r w:rsidRPr="00C82608">
              <w:rPr>
                <w:rFonts w:ascii="Times New Roman" w:eastAsia="Times New Roman" w:hAnsi="Times New Roman" w:cs="Times New Roman"/>
                <w:i/>
                <w:iCs/>
                <w:lang w:val="pt-BR"/>
              </w:rPr>
              <w:t>Revista Científica da UEM: Série Ciências da Educação</w:t>
            </w:r>
            <w:r w:rsidRPr="00C82608">
              <w:rPr>
                <w:rFonts w:ascii="Times New Roman" w:eastAsia="Times New Roman" w:hAnsi="Times New Roman" w:cs="Times New Roman"/>
                <w:i/>
                <w:lang w:val="pt-BR"/>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0.9%</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0.6%</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36</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Indilinga African Journal of Indigenous Knowledge Systems</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0.6%</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37</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Tanzania Journal of Development Studies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38</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AFRREV IJAH: An International Journal of Arts and Humanities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0.7%</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39</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Legon Journal of the Humanities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0.9%</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40</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Edo Journal of Counselling</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0.5%</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41</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Eastern Africa Social Science Research Review</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42</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Journal of Science and Sustainable Development</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43</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Journal of Innovation In Education in Africa (JIEA)</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0.5%</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0.4%</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44</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Journal of Technology and Education in Nigeria</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45</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International Journal of Development and Management Review</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46</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International Journal of Research Studies in Education</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47</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Journal of Education and Training</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48</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Technology, Pedagogy and Education</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0.4%</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49</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International Journal of Community Research</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50</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Annals of Humanities and Development Studies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0.9%</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51</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Contemporary Issues in Education Research</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52</w:t>
            </w:r>
          </w:p>
        </w:tc>
        <w:tc>
          <w:tcPr>
            <w:tcW w:w="5784" w:type="dxa"/>
            <w:noWrap/>
            <w:hideMark/>
          </w:tcPr>
          <w:p w:rsidR="004936FA" w:rsidRPr="00C82608" w:rsidRDefault="004936FA" w:rsidP="009B67B3">
            <w:pPr>
              <w:rPr>
                <w:rFonts w:ascii="Times New Roman" w:eastAsia="Times New Roman" w:hAnsi="Times New Roman" w:cs="Times New Roman"/>
                <w:i/>
                <w:iCs/>
                <w:lang w:val="pt-BR"/>
              </w:rPr>
            </w:pPr>
            <w:r w:rsidRPr="00C82608">
              <w:rPr>
                <w:rFonts w:ascii="Times New Roman" w:eastAsia="Times New Roman" w:hAnsi="Times New Roman" w:cs="Times New Roman"/>
                <w:i/>
                <w:iCs/>
                <w:lang w:val="pt-BR"/>
              </w:rPr>
              <w:t>Avaliação: Revista da Avaliação da Educação Superior (Campinas)</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53</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Policy &amp; Practice: A Development Education Review</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54</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Journal of Learning for Development</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55</w:t>
            </w:r>
          </w:p>
        </w:tc>
        <w:tc>
          <w:tcPr>
            <w:tcW w:w="5784" w:type="dxa"/>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ATBU Journal of Environmental Technology</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56</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Ethiopian Journal of Development Research</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57</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Contemporary Journal of African Studies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58</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African Sociological Review</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0.6%</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59</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Revista Angolana de Sociologia</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60</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Revista Meta: Avaliação</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61</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Roteiro</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62</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lang w:val="fr-FR"/>
              </w:rPr>
              <w:t>Hommes &amp; migrations</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63</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 xml:space="preserve">Présence Africaine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18.2%</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0.2%</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64</w:t>
            </w:r>
          </w:p>
        </w:tc>
        <w:tc>
          <w:tcPr>
            <w:tcW w:w="5784" w:type="dxa"/>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Botswana Journal of Technology</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65</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Southern Africa Journal of Science and Technology</w:t>
            </w:r>
            <w:r w:rsidRPr="00C82608">
              <w:rPr>
                <w:rFonts w:ascii="Times New Roman" w:eastAsia="Times New Roman" w:hAnsi="Times New Roman" w:cs="Times New Roman"/>
                <w:i/>
              </w:rPr>
              <w:t>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66</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International Journal of Emotional Psychology and Sport Ethics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67</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African Journal of Political Science</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68</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Ibadan Journal of Humanistic Studies</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69</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Journal of development and communication studies</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70</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Africa Development: A Quarterly Journal of CODESRIA</w:t>
            </w:r>
            <w:r w:rsidRPr="00C82608">
              <w:rPr>
                <w:rFonts w:ascii="Times New Roman" w:eastAsia="Times New Roman" w:hAnsi="Times New Roman" w:cs="Times New Roman"/>
                <w:i/>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71</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Lagos Business School Management Review</w:t>
            </w:r>
            <w:r w:rsidRPr="00C82608">
              <w:rPr>
                <w:rFonts w:ascii="Times New Roman" w:eastAsia="Times New Roman" w:hAnsi="Times New Roman" w:cs="Times New Roman"/>
                <w:i/>
              </w:rPr>
              <w:t>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9.1%</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72</w:t>
            </w:r>
          </w:p>
        </w:tc>
        <w:tc>
          <w:tcPr>
            <w:tcW w:w="5784" w:type="dxa"/>
            <w:noWrap/>
            <w:hideMark/>
          </w:tcPr>
          <w:p w:rsidR="004936FA" w:rsidRPr="00C82608" w:rsidRDefault="004936FA" w:rsidP="009B67B3">
            <w:pPr>
              <w:rPr>
                <w:rFonts w:ascii="Times New Roman" w:eastAsia="Times New Roman" w:hAnsi="Times New Roman" w:cs="Times New Roman"/>
                <w:i/>
                <w:iCs/>
                <w:lang w:val="fr-FR"/>
              </w:rPr>
            </w:pPr>
            <w:r w:rsidRPr="00C82608">
              <w:rPr>
                <w:rFonts w:ascii="Times New Roman" w:eastAsia="Times New Roman" w:hAnsi="Times New Roman" w:cs="Times New Roman"/>
                <w:i/>
                <w:iCs/>
                <w:lang w:val="fr-FR"/>
              </w:rPr>
              <w:t>Revue d’Information Scientifique et Technique</w:t>
            </w:r>
            <w:r w:rsidRPr="00C82608">
              <w:rPr>
                <w:rFonts w:ascii="Times New Roman" w:eastAsia="Times New Roman" w:hAnsi="Times New Roman" w:cs="Times New Roman"/>
                <w:i/>
                <w:lang w:val="fr-FR"/>
              </w:rPr>
              <w:t xml:space="preserve">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9.1%</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73</w:t>
            </w:r>
          </w:p>
        </w:tc>
        <w:tc>
          <w:tcPr>
            <w:tcW w:w="5784" w:type="dxa"/>
            <w:noWrap/>
            <w:hideMark/>
          </w:tcPr>
          <w:p w:rsidR="004936FA" w:rsidRPr="00C82608" w:rsidRDefault="004936FA" w:rsidP="009B67B3">
            <w:pPr>
              <w:rPr>
                <w:rFonts w:ascii="Times New Roman" w:eastAsia="Times New Roman" w:hAnsi="Times New Roman" w:cs="Times New Roman"/>
                <w:i/>
                <w:iCs/>
                <w:lang w:val="pt-BR"/>
              </w:rPr>
            </w:pPr>
            <w:r w:rsidRPr="00C82608">
              <w:rPr>
                <w:rFonts w:ascii="Times New Roman" w:eastAsia="Times New Roman" w:hAnsi="Times New Roman" w:cs="Times New Roman"/>
                <w:i/>
                <w:iCs/>
                <w:lang w:val="pt-BR"/>
              </w:rPr>
              <w:t>Revista Brasileira de Educação em Geografia</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74</w:t>
            </w:r>
          </w:p>
        </w:tc>
        <w:tc>
          <w:tcPr>
            <w:tcW w:w="5784" w:type="dxa"/>
            <w:noWrap/>
            <w:hideMark/>
          </w:tcPr>
          <w:p w:rsidR="004936FA" w:rsidRPr="00C82608" w:rsidRDefault="004936FA" w:rsidP="009B67B3">
            <w:pPr>
              <w:rPr>
                <w:rFonts w:ascii="Times New Roman" w:eastAsia="Times New Roman" w:hAnsi="Times New Roman" w:cs="Times New Roman"/>
                <w:i/>
                <w:iCs/>
                <w:lang w:val="pt-BR"/>
              </w:rPr>
            </w:pPr>
            <w:r w:rsidRPr="00C82608">
              <w:rPr>
                <w:rFonts w:ascii="Times New Roman" w:eastAsia="Times New Roman" w:hAnsi="Times New Roman" w:cs="Times New Roman"/>
                <w:i/>
                <w:iCs/>
                <w:lang w:val="pt-BR"/>
              </w:rPr>
              <w:t>Revista Ibero-Americana de Estudos em Educação</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75</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Psicologia em Revista</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76</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Revista Labor</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77</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International Journal of Management, Knowledge and Learning</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lastRenderedPageBreak/>
              <w:t>78</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Journal of International Cooperation in Education</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79</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Alternation Special Edition</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80</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Kronos</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81</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International Journal of Adult Vocational Education and Technology (IJAVET)</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82</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International journal of medical education</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83</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Savoir/agir</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84</w:t>
            </w:r>
          </w:p>
        </w:tc>
        <w:tc>
          <w:tcPr>
            <w:tcW w:w="5784" w:type="dxa"/>
            <w:noWrap/>
            <w:hideMark/>
          </w:tcPr>
          <w:p w:rsidR="004936FA" w:rsidRPr="00C82608" w:rsidRDefault="004936FA" w:rsidP="009B67B3">
            <w:pPr>
              <w:rPr>
                <w:rFonts w:ascii="Times New Roman" w:eastAsia="Times New Roman" w:hAnsi="Times New Roman" w:cs="Times New Roman"/>
                <w:i/>
                <w:iCs/>
                <w:lang w:val="fr-FR"/>
              </w:rPr>
            </w:pPr>
            <w:r w:rsidRPr="00C82608">
              <w:rPr>
                <w:rFonts w:ascii="Times New Roman" w:eastAsia="Times New Roman" w:hAnsi="Times New Roman" w:cs="Times New Roman"/>
                <w:i/>
                <w:iCs/>
                <w:lang w:val="fr-FR"/>
              </w:rPr>
              <w:t xml:space="preserve">Cahiers de la recherche sur l’éducation et les savoirs </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85</w:t>
            </w:r>
          </w:p>
        </w:tc>
        <w:tc>
          <w:tcPr>
            <w:tcW w:w="5784" w:type="dxa"/>
            <w:noWrap/>
            <w:hideMark/>
          </w:tcPr>
          <w:p w:rsidR="004936FA" w:rsidRPr="00C82608" w:rsidRDefault="004936FA" w:rsidP="009B67B3">
            <w:pPr>
              <w:rPr>
                <w:rFonts w:ascii="Times New Roman" w:eastAsia="Times New Roman" w:hAnsi="Times New Roman" w:cs="Times New Roman"/>
                <w:i/>
                <w:iCs/>
                <w:lang w:val="fr-FR"/>
              </w:rPr>
            </w:pPr>
            <w:r w:rsidRPr="00C82608">
              <w:rPr>
                <w:rFonts w:ascii="Times New Roman" w:eastAsia="Times New Roman" w:hAnsi="Times New Roman" w:cs="Times New Roman"/>
                <w:i/>
                <w:iCs/>
                <w:lang w:val="fr-FR"/>
              </w:rPr>
              <w:t>Les Cahiers d’Afrique de l’Est</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86</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Savoirs</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87</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rPr>
              <w:t>Management Avenir</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88</w:t>
            </w:r>
          </w:p>
        </w:tc>
        <w:tc>
          <w:tcPr>
            <w:tcW w:w="5784" w:type="dxa"/>
            <w:noWrap/>
            <w:hideMark/>
          </w:tcPr>
          <w:p w:rsidR="004936FA" w:rsidRPr="00C82608" w:rsidRDefault="004936FA" w:rsidP="009B67B3">
            <w:pPr>
              <w:rPr>
                <w:rFonts w:ascii="Times New Roman" w:eastAsia="Times New Roman" w:hAnsi="Times New Roman" w:cs="Times New Roman"/>
                <w:i/>
                <w:iCs/>
                <w:lang w:val="fr-FR"/>
              </w:rPr>
            </w:pPr>
            <w:r w:rsidRPr="00C82608">
              <w:rPr>
                <w:rFonts w:ascii="Times New Roman" w:eastAsia="Times New Roman" w:hAnsi="Times New Roman" w:cs="Times New Roman"/>
                <w:i/>
                <w:iCs/>
                <w:lang w:val="fr-FR"/>
              </w:rPr>
              <w:t>Revue Internationale de Sociologie et de Sciences sociales</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89</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lang w:val="fr-FR"/>
              </w:rPr>
              <w:t>Revue Phronesis</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15"/>
        </w:trPr>
        <w:tc>
          <w:tcPr>
            <w:tcW w:w="696"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90</w:t>
            </w:r>
          </w:p>
        </w:tc>
        <w:tc>
          <w:tcPr>
            <w:tcW w:w="5784" w:type="dxa"/>
            <w:noWrap/>
            <w:hideMark/>
          </w:tcPr>
          <w:p w:rsidR="004936FA" w:rsidRPr="00C82608" w:rsidRDefault="004936FA" w:rsidP="009B67B3">
            <w:pPr>
              <w:rPr>
                <w:rFonts w:ascii="Times New Roman" w:eastAsia="Times New Roman" w:hAnsi="Times New Roman" w:cs="Times New Roman"/>
                <w:i/>
                <w:iCs/>
              </w:rPr>
            </w:pPr>
            <w:r w:rsidRPr="00C82608">
              <w:rPr>
                <w:rFonts w:ascii="Times New Roman" w:eastAsia="Times New Roman" w:hAnsi="Times New Roman" w:cs="Times New Roman"/>
                <w:i/>
                <w:iCs/>
                <w:lang w:val="fr-FR"/>
              </w:rPr>
              <w:t>Savoir, Travail et Société</w:t>
            </w: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0.3%</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0.1%</w:t>
            </w:r>
          </w:p>
        </w:tc>
      </w:tr>
      <w:tr w:rsidR="004936FA" w:rsidRPr="0087261F" w:rsidTr="009B67B3">
        <w:trPr>
          <w:trHeight w:val="300"/>
        </w:trPr>
        <w:tc>
          <w:tcPr>
            <w:tcW w:w="696" w:type="dxa"/>
            <w:noWrap/>
            <w:hideMark/>
          </w:tcPr>
          <w:p w:rsidR="004936FA" w:rsidRPr="0087261F" w:rsidRDefault="004936FA" w:rsidP="009B67B3">
            <w:pPr>
              <w:rPr>
                <w:rFonts w:ascii="Times New Roman" w:eastAsia="Times New Roman" w:hAnsi="Times New Roman" w:cs="Times New Roman"/>
              </w:rPr>
            </w:pPr>
          </w:p>
        </w:tc>
        <w:tc>
          <w:tcPr>
            <w:tcW w:w="5784" w:type="dxa"/>
            <w:noWrap/>
            <w:hideMark/>
          </w:tcPr>
          <w:p w:rsidR="004936FA" w:rsidRPr="0087261F" w:rsidRDefault="004936FA" w:rsidP="009B67B3">
            <w:pPr>
              <w:rPr>
                <w:rFonts w:ascii="Times New Roman" w:eastAsia="Times New Roman" w:hAnsi="Times New Roman" w:cs="Times New Roman"/>
                <w:i/>
                <w:iCs/>
              </w:rPr>
            </w:pP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36%</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60</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18%</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190</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254</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20%</w:t>
            </w:r>
          </w:p>
        </w:tc>
      </w:tr>
      <w:tr w:rsidR="004936FA" w:rsidRPr="0087261F" w:rsidTr="009B67B3">
        <w:trPr>
          <w:trHeight w:val="300"/>
        </w:trPr>
        <w:tc>
          <w:tcPr>
            <w:tcW w:w="696" w:type="dxa"/>
            <w:noWrap/>
            <w:hideMark/>
          </w:tcPr>
          <w:p w:rsidR="004936FA" w:rsidRPr="0087261F" w:rsidRDefault="004936FA" w:rsidP="009B67B3">
            <w:pPr>
              <w:rPr>
                <w:rFonts w:ascii="Times New Roman" w:eastAsia="Times New Roman" w:hAnsi="Times New Roman" w:cs="Times New Roman"/>
              </w:rPr>
            </w:pPr>
          </w:p>
        </w:tc>
        <w:tc>
          <w:tcPr>
            <w:tcW w:w="5784" w:type="dxa"/>
            <w:noWrap/>
            <w:hideMark/>
          </w:tcPr>
          <w:p w:rsidR="004936FA" w:rsidRPr="0087261F" w:rsidRDefault="004936FA" w:rsidP="009B67B3">
            <w:pPr>
              <w:rPr>
                <w:rFonts w:ascii="Times New Roman" w:eastAsia="Times New Roman" w:hAnsi="Times New Roman" w:cs="Times New Roman"/>
              </w:rPr>
            </w:pPr>
          </w:p>
        </w:tc>
        <w:tc>
          <w:tcPr>
            <w:tcW w:w="117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100.0%</w:t>
            </w:r>
          </w:p>
        </w:tc>
        <w:tc>
          <w:tcPr>
            <w:tcW w:w="108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336</w:t>
            </w:r>
          </w:p>
        </w:tc>
        <w:tc>
          <w:tcPr>
            <w:tcW w:w="90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100.0%</w:t>
            </w:r>
          </w:p>
        </w:tc>
        <w:tc>
          <w:tcPr>
            <w:tcW w:w="99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941</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100.0%</w:t>
            </w:r>
          </w:p>
        </w:tc>
        <w:tc>
          <w:tcPr>
            <w:tcW w:w="63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1288</w:t>
            </w:r>
          </w:p>
        </w:tc>
        <w:tc>
          <w:tcPr>
            <w:tcW w:w="810" w:type="dxa"/>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100.0%</w:t>
            </w:r>
          </w:p>
        </w:tc>
      </w:tr>
    </w:tbl>
    <w:p w:rsidR="004936FA" w:rsidRPr="0087261F" w:rsidRDefault="004936FA" w:rsidP="004936FA">
      <w:pPr>
        <w:rPr>
          <w:rFonts w:ascii="Times New Roman" w:hAnsi="Times New Roman" w:cs="Times New Roman"/>
        </w:rPr>
      </w:pPr>
    </w:p>
    <w:p w:rsidR="004936FA" w:rsidRPr="0087261F" w:rsidRDefault="00F13CE6" w:rsidP="004936FA">
      <w:pPr>
        <w:spacing w:after="0" w:line="240" w:lineRule="auto"/>
        <w:jc w:val="both"/>
        <w:rPr>
          <w:rFonts w:ascii="Times New Roman" w:eastAsia="Times New Roman" w:hAnsi="Times New Roman" w:cs="Times New Roman"/>
          <w:b/>
          <w:i/>
          <w:iCs/>
        </w:rPr>
      </w:pPr>
      <w:r w:rsidRPr="0087261F">
        <w:rPr>
          <w:rFonts w:ascii="Times New Roman" w:eastAsia="Times New Roman" w:hAnsi="Times New Roman" w:cs="Times New Roman"/>
          <w:i/>
          <w:iCs/>
        </w:rPr>
        <w:t xml:space="preserve">Table </w:t>
      </w:r>
      <w:r w:rsidR="00D14907" w:rsidRPr="0087261F">
        <w:rPr>
          <w:rFonts w:ascii="Times New Roman" w:eastAsia="Times New Roman" w:hAnsi="Times New Roman" w:cs="Times New Roman"/>
          <w:i/>
          <w:iCs/>
        </w:rPr>
        <w:t>S4</w:t>
      </w:r>
      <w:r w:rsidR="004936FA" w:rsidRPr="0087261F">
        <w:rPr>
          <w:rFonts w:ascii="Times New Roman" w:eastAsia="Times New Roman" w:hAnsi="Times New Roman" w:cs="Times New Roman"/>
          <w:i/>
          <w:iCs/>
        </w:rPr>
        <w:t xml:space="preserve">. </w:t>
      </w:r>
      <w:r w:rsidR="004936FA" w:rsidRPr="0087261F">
        <w:rPr>
          <w:rFonts w:ascii="Times New Roman" w:eastAsia="Times New Roman" w:hAnsi="Times New Roman" w:cs="Times New Roman"/>
          <w:b/>
          <w:i/>
          <w:iCs/>
        </w:rPr>
        <w:t xml:space="preserve">Total list of 6 </w:t>
      </w:r>
      <w:proofErr w:type="gramStart"/>
      <w:r w:rsidR="004936FA" w:rsidRPr="0087261F">
        <w:rPr>
          <w:rFonts w:ascii="Times New Roman" w:eastAsia="Times New Roman" w:hAnsi="Times New Roman" w:cs="Times New Roman"/>
          <w:b/>
          <w:i/>
          <w:iCs/>
        </w:rPr>
        <w:t>specialized  non</w:t>
      </w:r>
      <w:proofErr w:type="gramEnd"/>
      <w:r w:rsidR="004936FA" w:rsidRPr="0087261F">
        <w:rPr>
          <w:rFonts w:ascii="Times New Roman" w:eastAsia="Times New Roman" w:hAnsi="Times New Roman" w:cs="Times New Roman"/>
          <w:b/>
          <w:i/>
          <w:iCs/>
        </w:rPr>
        <w:t>-indexed journals (number and evolution of articles)</w:t>
      </w:r>
    </w:p>
    <w:tbl>
      <w:tblPr>
        <w:tblStyle w:val="Tabelacomgrade"/>
        <w:tblW w:w="0" w:type="auto"/>
        <w:tblLook w:val="04A0" w:firstRow="1" w:lastRow="0" w:firstColumn="1" w:lastColumn="0" w:noHBand="0" w:noVBand="1"/>
      </w:tblPr>
      <w:tblGrid>
        <w:gridCol w:w="4695"/>
        <w:gridCol w:w="1378"/>
        <w:gridCol w:w="883"/>
        <w:gridCol w:w="785"/>
        <w:gridCol w:w="883"/>
        <w:gridCol w:w="785"/>
        <w:gridCol w:w="883"/>
        <w:gridCol w:w="785"/>
      </w:tblGrid>
      <w:tr w:rsidR="004936FA" w:rsidRPr="0087261F" w:rsidTr="009B67B3">
        <w:trPr>
          <w:trHeight w:val="300"/>
        </w:trPr>
        <w:tc>
          <w:tcPr>
            <w:tcW w:w="0" w:type="auto"/>
            <w:noWrap/>
          </w:tcPr>
          <w:p w:rsidR="004936FA" w:rsidRPr="0087261F" w:rsidRDefault="004936FA" w:rsidP="009B67B3">
            <w:pPr>
              <w:rPr>
                <w:rFonts w:ascii="Times New Roman" w:eastAsia="Times New Roman" w:hAnsi="Times New Roman" w:cs="Times New Roman"/>
              </w:rPr>
            </w:pPr>
          </w:p>
        </w:tc>
        <w:tc>
          <w:tcPr>
            <w:tcW w:w="0" w:type="auto"/>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1980 to 2000</w:t>
            </w:r>
          </w:p>
        </w:tc>
        <w:tc>
          <w:tcPr>
            <w:tcW w:w="0" w:type="auto"/>
            <w:gridSpan w:val="2"/>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2001 to 2010</w:t>
            </w:r>
          </w:p>
        </w:tc>
        <w:tc>
          <w:tcPr>
            <w:tcW w:w="0" w:type="auto"/>
            <w:gridSpan w:val="2"/>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2011 to 2019</w:t>
            </w:r>
          </w:p>
        </w:tc>
        <w:tc>
          <w:tcPr>
            <w:tcW w:w="0" w:type="auto"/>
            <w:gridSpan w:val="2"/>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 xml:space="preserve"> Grand total</w:t>
            </w:r>
          </w:p>
        </w:tc>
      </w:tr>
      <w:tr w:rsidR="004936FA" w:rsidRPr="0087261F" w:rsidTr="009B67B3">
        <w:trPr>
          <w:trHeight w:val="300"/>
        </w:trPr>
        <w:tc>
          <w:tcPr>
            <w:tcW w:w="0" w:type="auto"/>
            <w:noWrap/>
          </w:tcPr>
          <w:p w:rsidR="004936FA" w:rsidRPr="0087261F" w:rsidRDefault="004936FA" w:rsidP="009B67B3">
            <w:pPr>
              <w:rPr>
                <w:rFonts w:ascii="Times New Roman" w:eastAsia="Times New Roman" w:hAnsi="Times New Roman" w:cs="Times New Roman"/>
              </w:rPr>
            </w:pPr>
          </w:p>
        </w:tc>
        <w:tc>
          <w:tcPr>
            <w:tcW w:w="0" w:type="auto"/>
            <w:noWrap/>
          </w:tcPr>
          <w:p w:rsidR="004936FA" w:rsidRPr="0087261F" w:rsidRDefault="004936FA" w:rsidP="009B67B3">
            <w:pPr>
              <w:rPr>
                <w:rFonts w:ascii="Times New Roman" w:eastAsia="Times New Roman" w:hAnsi="Times New Roman" w:cs="Times New Roman"/>
                <w:b/>
                <w:bCs/>
                <w:sz w:val="20"/>
                <w:szCs w:val="20"/>
              </w:rPr>
            </w:pPr>
          </w:p>
        </w:tc>
        <w:tc>
          <w:tcPr>
            <w:tcW w:w="0" w:type="auto"/>
            <w:noWrap/>
          </w:tcPr>
          <w:p w:rsidR="004936FA" w:rsidRPr="0087261F" w:rsidRDefault="004936FA" w:rsidP="009B67B3">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0" w:type="auto"/>
            <w:noWrap/>
          </w:tcPr>
          <w:p w:rsidR="004936FA" w:rsidRPr="0087261F" w:rsidRDefault="004936FA" w:rsidP="009B67B3">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w:t>
            </w:r>
          </w:p>
        </w:tc>
        <w:tc>
          <w:tcPr>
            <w:tcW w:w="0" w:type="auto"/>
            <w:noWrap/>
          </w:tcPr>
          <w:p w:rsidR="004936FA" w:rsidRPr="0087261F" w:rsidRDefault="004936FA" w:rsidP="009B67B3">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0" w:type="auto"/>
            <w:noWrap/>
          </w:tcPr>
          <w:p w:rsidR="004936FA" w:rsidRPr="0087261F" w:rsidRDefault="004936FA" w:rsidP="009B67B3">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w:t>
            </w:r>
          </w:p>
        </w:tc>
        <w:tc>
          <w:tcPr>
            <w:tcW w:w="0" w:type="auto"/>
            <w:noWrap/>
          </w:tcPr>
          <w:p w:rsidR="004936FA" w:rsidRPr="0087261F" w:rsidRDefault="004936FA" w:rsidP="009B67B3">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Articles</w:t>
            </w:r>
          </w:p>
        </w:tc>
        <w:tc>
          <w:tcPr>
            <w:tcW w:w="0" w:type="auto"/>
            <w:noWrap/>
          </w:tcPr>
          <w:p w:rsidR="004936FA" w:rsidRPr="0087261F" w:rsidRDefault="004936FA" w:rsidP="009B67B3">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w:t>
            </w:r>
          </w:p>
        </w:tc>
      </w:tr>
      <w:tr w:rsidR="004936FA" w:rsidRPr="0087261F" w:rsidTr="009B67B3">
        <w:trPr>
          <w:trHeight w:val="300"/>
        </w:trPr>
        <w:tc>
          <w:tcPr>
            <w:tcW w:w="0" w:type="auto"/>
            <w:noWrap/>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Journal of Higher Education in Africa</w:t>
            </w:r>
          </w:p>
        </w:tc>
        <w:tc>
          <w:tcPr>
            <w:tcW w:w="0" w:type="auto"/>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0" w:type="auto"/>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104</w:t>
            </w:r>
          </w:p>
        </w:tc>
        <w:tc>
          <w:tcPr>
            <w:tcW w:w="0" w:type="auto"/>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62.7%</w:t>
            </w:r>
          </w:p>
        </w:tc>
        <w:tc>
          <w:tcPr>
            <w:tcW w:w="0" w:type="auto"/>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89</w:t>
            </w:r>
          </w:p>
        </w:tc>
        <w:tc>
          <w:tcPr>
            <w:tcW w:w="0" w:type="auto"/>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27.2%</w:t>
            </w:r>
          </w:p>
        </w:tc>
        <w:tc>
          <w:tcPr>
            <w:tcW w:w="0" w:type="auto"/>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193</w:t>
            </w:r>
          </w:p>
        </w:tc>
        <w:tc>
          <w:tcPr>
            <w:tcW w:w="0" w:type="auto"/>
            <w:noWrap/>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39.1%</w:t>
            </w:r>
          </w:p>
        </w:tc>
      </w:tr>
      <w:tr w:rsidR="004936FA" w:rsidRPr="0087261F" w:rsidTr="009B67B3">
        <w:trPr>
          <w:trHeight w:val="300"/>
        </w:trPr>
        <w:tc>
          <w:tcPr>
            <w:tcW w:w="0" w:type="auto"/>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Makerere Journal of Higher Education</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29</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17.5%</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108</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33.0%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137</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27.8%</w:t>
            </w:r>
          </w:p>
        </w:tc>
      </w:tr>
      <w:tr w:rsidR="004936FA" w:rsidRPr="0087261F" w:rsidTr="009B67B3">
        <w:trPr>
          <w:trHeight w:val="300"/>
        </w:trPr>
        <w:tc>
          <w:tcPr>
            <w:tcW w:w="0" w:type="auto"/>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Critical Studies in Teaching and Learning</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45</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13.8%</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45</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9.1%</w:t>
            </w:r>
          </w:p>
        </w:tc>
      </w:tr>
      <w:tr w:rsidR="004936FA" w:rsidRPr="0087261F" w:rsidTr="009B67B3">
        <w:trPr>
          <w:trHeight w:val="300"/>
        </w:trPr>
        <w:tc>
          <w:tcPr>
            <w:tcW w:w="0" w:type="auto"/>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 xml:space="preserve">Student Affairs </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43</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13.1%</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43</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8.7%</w:t>
            </w:r>
          </w:p>
        </w:tc>
      </w:tr>
      <w:tr w:rsidR="004936FA" w:rsidRPr="0087261F" w:rsidTr="009B67B3">
        <w:trPr>
          <w:trHeight w:val="300"/>
        </w:trPr>
        <w:tc>
          <w:tcPr>
            <w:tcW w:w="0" w:type="auto"/>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International Journal of African Higher Education</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37</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11.3%</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37</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7.5%</w:t>
            </w:r>
          </w:p>
        </w:tc>
      </w:tr>
      <w:tr w:rsidR="004936FA" w:rsidRPr="0087261F" w:rsidTr="009B67B3">
        <w:trPr>
          <w:trHeight w:val="300"/>
        </w:trPr>
        <w:tc>
          <w:tcPr>
            <w:tcW w:w="0" w:type="auto"/>
            <w:noWrap/>
            <w:hideMark/>
          </w:tcPr>
          <w:p w:rsidR="004936FA" w:rsidRPr="00C82608" w:rsidRDefault="004936FA" w:rsidP="009B67B3">
            <w:pPr>
              <w:rPr>
                <w:rFonts w:ascii="Times New Roman" w:eastAsia="Times New Roman" w:hAnsi="Times New Roman" w:cs="Times New Roman"/>
                <w:i/>
              </w:rPr>
            </w:pPr>
            <w:r w:rsidRPr="00C82608">
              <w:rPr>
                <w:rFonts w:ascii="Times New Roman" w:eastAsia="Times New Roman" w:hAnsi="Times New Roman" w:cs="Times New Roman"/>
                <w:i/>
              </w:rPr>
              <w:t>Ethiopian Journal of Higher Education</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33</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19.9%</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1.5%</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38</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7.7%</w:t>
            </w:r>
          </w:p>
        </w:tc>
      </w:tr>
      <w:tr w:rsidR="004936FA" w:rsidRPr="0087261F" w:rsidTr="009B67B3">
        <w:trPr>
          <w:trHeight w:val="300"/>
        </w:trPr>
        <w:tc>
          <w:tcPr>
            <w:tcW w:w="0" w:type="auto"/>
            <w:noWrap/>
            <w:hideMark/>
          </w:tcPr>
          <w:p w:rsidR="004936FA" w:rsidRPr="0087261F" w:rsidRDefault="004936FA" w:rsidP="009B67B3">
            <w:pPr>
              <w:rPr>
                <w:rFonts w:ascii="Times New Roman" w:eastAsia="Times New Roman" w:hAnsi="Times New Roman" w:cs="Times New Roman"/>
              </w:rPr>
            </w:pP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0</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166</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327</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493</w:t>
            </w:r>
          </w:p>
        </w:tc>
        <w:tc>
          <w:tcPr>
            <w:tcW w:w="0" w:type="auto"/>
            <w:noWrap/>
            <w:hideMark/>
          </w:tcPr>
          <w:p w:rsidR="004936FA" w:rsidRPr="0087261F" w:rsidRDefault="004936FA" w:rsidP="009B67B3">
            <w:pPr>
              <w:jc w:val="right"/>
              <w:rPr>
                <w:rFonts w:ascii="Times New Roman" w:eastAsia="Times New Roman" w:hAnsi="Times New Roman" w:cs="Times New Roman"/>
              </w:rPr>
            </w:pPr>
            <w:r w:rsidRPr="0087261F">
              <w:rPr>
                <w:rFonts w:ascii="Times New Roman" w:eastAsia="Times New Roman" w:hAnsi="Times New Roman" w:cs="Times New Roman"/>
              </w:rPr>
              <w:t>1</w:t>
            </w:r>
          </w:p>
        </w:tc>
      </w:tr>
    </w:tbl>
    <w:p w:rsidR="004936FA" w:rsidRPr="0087261F" w:rsidRDefault="004936FA" w:rsidP="00F32C5B">
      <w:pPr>
        <w:rPr>
          <w:rFonts w:ascii="Times New Roman" w:hAnsi="Times New Roman" w:cs="Times New Roman"/>
        </w:rPr>
      </w:pPr>
    </w:p>
    <w:p w:rsidR="00A902D1" w:rsidRPr="0087261F" w:rsidRDefault="00A902D1" w:rsidP="00F32C5B">
      <w:pPr>
        <w:rPr>
          <w:rFonts w:ascii="Times New Roman" w:hAnsi="Times New Roman" w:cs="Times New Roman"/>
        </w:rPr>
      </w:pPr>
    </w:p>
    <w:p w:rsidR="00A902D1" w:rsidRPr="0087261F" w:rsidRDefault="00B314FC" w:rsidP="00F32C5B">
      <w:pPr>
        <w:rPr>
          <w:rFonts w:ascii="Times New Roman" w:hAnsi="Times New Roman" w:cs="Times New Roman"/>
          <w:i/>
          <w:sz w:val="20"/>
          <w:szCs w:val="20"/>
        </w:rPr>
      </w:pPr>
      <w:r w:rsidRPr="0087261F">
        <w:rPr>
          <w:rFonts w:ascii="Times New Roman" w:hAnsi="Times New Roman" w:cs="Times New Roman"/>
          <w:sz w:val="20"/>
          <w:szCs w:val="20"/>
        </w:rPr>
        <w:t xml:space="preserve">Table </w:t>
      </w:r>
      <w:r w:rsidR="00D14907" w:rsidRPr="0087261F">
        <w:rPr>
          <w:rFonts w:ascii="Times New Roman" w:hAnsi="Times New Roman" w:cs="Times New Roman"/>
          <w:sz w:val="20"/>
          <w:szCs w:val="20"/>
        </w:rPr>
        <w:t>S5</w:t>
      </w:r>
      <w:r w:rsidR="00A902D1" w:rsidRPr="0087261F">
        <w:rPr>
          <w:rFonts w:ascii="Times New Roman" w:hAnsi="Times New Roman" w:cs="Times New Roman"/>
          <w:sz w:val="20"/>
          <w:szCs w:val="20"/>
        </w:rPr>
        <w:t xml:space="preserve">. </w:t>
      </w:r>
      <w:r w:rsidR="009906E0" w:rsidRPr="0087261F">
        <w:rPr>
          <w:rFonts w:ascii="Times New Roman" w:hAnsi="Times New Roman" w:cs="Times New Roman"/>
          <w:b/>
          <w:i/>
          <w:sz w:val="20"/>
          <w:szCs w:val="20"/>
        </w:rPr>
        <w:t>756</w:t>
      </w:r>
      <w:r w:rsidR="00A902D1" w:rsidRPr="0087261F">
        <w:rPr>
          <w:rFonts w:ascii="Times New Roman" w:hAnsi="Times New Roman" w:cs="Times New Roman"/>
          <w:b/>
          <w:i/>
          <w:sz w:val="20"/>
          <w:szCs w:val="20"/>
        </w:rPr>
        <w:t xml:space="preserve"> most cited </w:t>
      </w:r>
      <w:r w:rsidR="00641242" w:rsidRPr="0087261F">
        <w:rPr>
          <w:rFonts w:ascii="Times New Roman" w:hAnsi="Times New Roman" w:cs="Times New Roman"/>
          <w:b/>
          <w:i/>
          <w:sz w:val="20"/>
          <w:szCs w:val="20"/>
        </w:rPr>
        <w:t>publications</w:t>
      </w:r>
      <w:r w:rsidR="00A902D1" w:rsidRPr="0087261F">
        <w:rPr>
          <w:rFonts w:ascii="Times New Roman" w:hAnsi="Times New Roman" w:cs="Times New Roman"/>
          <w:b/>
          <w:i/>
          <w:sz w:val="20"/>
          <w:szCs w:val="20"/>
        </w:rPr>
        <w:t xml:space="preserve"> </w:t>
      </w:r>
      <w:r w:rsidR="0046380E" w:rsidRPr="0087261F">
        <w:rPr>
          <w:rFonts w:ascii="Times New Roman" w:hAnsi="Times New Roman" w:cs="Times New Roman"/>
          <w:b/>
          <w:i/>
          <w:sz w:val="20"/>
          <w:szCs w:val="20"/>
        </w:rPr>
        <w:t xml:space="preserve">published in indexed journals or books publishers </w:t>
      </w:r>
      <w:r w:rsidR="00A902D1" w:rsidRPr="0087261F">
        <w:rPr>
          <w:rFonts w:ascii="Times New Roman" w:hAnsi="Times New Roman" w:cs="Times New Roman"/>
          <w:b/>
          <w:i/>
          <w:sz w:val="20"/>
          <w:szCs w:val="20"/>
        </w:rPr>
        <w:t>(</w:t>
      </w:r>
      <w:r w:rsidR="00FF2E57" w:rsidRPr="0087261F">
        <w:rPr>
          <w:rFonts w:ascii="Times New Roman" w:hAnsi="Times New Roman" w:cs="Times New Roman"/>
          <w:b/>
          <w:i/>
          <w:sz w:val="20"/>
          <w:szCs w:val="20"/>
        </w:rPr>
        <w:t>publications</w:t>
      </w:r>
      <w:r w:rsidR="00A902D1" w:rsidRPr="0087261F">
        <w:rPr>
          <w:rFonts w:ascii="Times New Roman" w:hAnsi="Times New Roman" w:cs="Times New Roman"/>
          <w:b/>
          <w:i/>
          <w:sz w:val="20"/>
          <w:szCs w:val="20"/>
        </w:rPr>
        <w:t xml:space="preserve"> with 10 or more citations): </w:t>
      </w:r>
      <w:r w:rsidR="00A902D1" w:rsidRPr="0087261F">
        <w:rPr>
          <w:rFonts w:ascii="Times New Roman" w:hAnsi="Times New Roman" w:cs="Times New Roman"/>
          <w:b/>
          <w:sz w:val="20"/>
          <w:szCs w:val="20"/>
        </w:rPr>
        <w:t>total</w:t>
      </w:r>
      <w:r w:rsidR="00A902D1" w:rsidRPr="0087261F">
        <w:rPr>
          <w:rFonts w:ascii="Times New Roman" w:hAnsi="Times New Roman" w:cs="Times New Roman"/>
          <w:sz w:val="20"/>
          <w:szCs w:val="20"/>
        </w:rPr>
        <w:t xml:space="preserve"> of </w:t>
      </w:r>
      <w:r w:rsidR="0046380E" w:rsidRPr="0087261F">
        <w:rPr>
          <w:rFonts w:ascii="Times New Roman" w:eastAsia="Times New Roman" w:hAnsi="Times New Roman" w:cs="Times New Roman"/>
          <w:b/>
          <w:color w:val="000000"/>
          <w:sz w:val="20"/>
          <w:szCs w:val="20"/>
        </w:rPr>
        <w:t>21</w:t>
      </w:r>
      <w:r w:rsidR="00A902D1" w:rsidRPr="0087261F">
        <w:rPr>
          <w:rFonts w:ascii="Times New Roman" w:eastAsia="Times New Roman" w:hAnsi="Times New Roman" w:cs="Times New Roman"/>
          <w:b/>
          <w:color w:val="000000"/>
          <w:sz w:val="20"/>
          <w:szCs w:val="20"/>
        </w:rPr>
        <w:t>,</w:t>
      </w:r>
      <w:r w:rsidR="00077740" w:rsidRPr="0087261F">
        <w:rPr>
          <w:rFonts w:ascii="Times New Roman" w:eastAsia="Times New Roman" w:hAnsi="Times New Roman" w:cs="Times New Roman"/>
          <w:b/>
          <w:color w:val="000000"/>
          <w:sz w:val="20"/>
          <w:szCs w:val="20"/>
        </w:rPr>
        <w:t>530</w:t>
      </w:r>
      <w:r w:rsidR="00A902D1" w:rsidRPr="0087261F">
        <w:rPr>
          <w:rFonts w:ascii="Times New Roman" w:eastAsia="Times New Roman" w:hAnsi="Times New Roman" w:cs="Times New Roman"/>
          <w:b/>
          <w:color w:val="000000"/>
          <w:sz w:val="20"/>
          <w:szCs w:val="20"/>
        </w:rPr>
        <w:t xml:space="preserve"> citations</w:t>
      </w:r>
      <w:r w:rsidR="007133F7" w:rsidRPr="0087261F">
        <w:rPr>
          <w:rFonts w:ascii="Times New Roman" w:eastAsia="Times New Roman" w:hAnsi="Times New Roman" w:cs="Times New Roman"/>
          <w:b/>
          <w:color w:val="000000"/>
          <w:sz w:val="20"/>
          <w:szCs w:val="20"/>
        </w:rPr>
        <w:t xml:space="preserve"> (</w:t>
      </w:r>
      <w:r w:rsidR="007133F7" w:rsidRPr="0087261F">
        <w:rPr>
          <w:rFonts w:ascii="Times New Roman" w:eastAsia="Times New Roman" w:hAnsi="Times New Roman" w:cs="Times New Roman"/>
          <w:b/>
          <w:color w:val="000000"/>
          <w:sz w:val="20"/>
          <w:szCs w:val="20"/>
          <w:highlight w:val="yellow"/>
        </w:rPr>
        <w:t xml:space="preserve">some </w:t>
      </w:r>
      <w:r w:rsidR="00641242" w:rsidRPr="0087261F">
        <w:rPr>
          <w:rFonts w:ascii="Times New Roman" w:eastAsia="Times New Roman" w:hAnsi="Times New Roman" w:cs="Times New Roman"/>
          <w:b/>
          <w:color w:val="000000"/>
          <w:sz w:val="20"/>
          <w:szCs w:val="20"/>
          <w:highlight w:val="yellow"/>
        </w:rPr>
        <w:t>publications</w:t>
      </w:r>
      <w:r w:rsidR="007133F7" w:rsidRPr="0087261F">
        <w:rPr>
          <w:rFonts w:ascii="Times New Roman" w:eastAsia="Times New Roman" w:hAnsi="Times New Roman" w:cs="Times New Roman"/>
          <w:b/>
          <w:color w:val="000000"/>
          <w:sz w:val="20"/>
          <w:szCs w:val="20"/>
          <w:highlight w:val="yellow"/>
        </w:rPr>
        <w:t xml:space="preserve"> </w:t>
      </w:r>
      <w:r w:rsidR="0036708B" w:rsidRPr="0087261F">
        <w:rPr>
          <w:rFonts w:ascii="Times New Roman" w:eastAsia="Times New Roman" w:hAnsi="Times New Roman" w:cs="Times New Roman"/>
          <w:b/>
          <w:color w:val="000000"/>
          <w:sz w:val="20"/>
          <w:szCs w:val="20"/>
          <w:highlight w:val="yellow"/>
        </w:rPr>
        <w:t xml:space="preserve">were </w:t>
      </w:r>
      <w:r w:rsidR="007133F7" w:rsidRPr="0087261F">
        <w:rPr>
          <w:rFonts w:ascii="Times New Roman" w:eastAsia="Times New Roman" w:hAnsi="Times New Roman" w:cs="Times New Roman"/>
          <w:b/>
          <w:color w:val="000000"/>
          <w:sz w:val="20"/>
          <w:szCs w:val="20"/>
          <w:highlight w:val="yellow"/>
        </w:rPr>
        <w:t>omitted for the integrity of peer review</w:t>
      </w:r>
      <w:r w:rsidR="007133F7" w:rsidRPr="0087261F">
        <w:rPr>
          <w:rFonts w:ascii="Times New Roman" w:eastAsia="Times New Roman" w:hAnsi="Times New Roman" w:cs="Times New Roman"/>
          <w:b/>
          <w:color w:val="000000"/>
          <w:sz w:val="20"/>
          <w:szCs w:val="20"/>
        </w:rPr>
        <w:t>)</w:t>
      </w:r>
    </w:p>
    <w:p w:rsidR="0046380E" w:rsidRPr="0087261F" w:rsidRDefault="0046380E" w:rsidP="0046380E">
      <w:pPr>
        <w:rPr>
          <w:rFonts w:ascii="Times New Roman" w:hAnsi="Times New Roman" w:cs="Times New Roman"/>
        </w:rPr>
      </w:pPr>
    </w:p>
    <w:tbl>
      <w:tblPr>
        <w:tblStyle w:val="Tabelacomgrade"/>
        <w:tblW w:w="13343" w:type="dxa"/>
        <w:tblLook w:val="04A0" w:firstRow="1" w:lastRow="0" w:firstColumn="1" w:lastColumn="0" w:noHBand="0" w:noVBand="1"/>
      </w:tblPr>
      <w:tblGrid>
        <w:gridCol w:w="551"/>
        <w:gridCol w:w="1939"/>
        <w:gridCol w:w="1837"/>
        <w:gridCol w:w="2355"/>
        <w:gridCol w:w="656"/>
        <w:gridCol w:w="1133"/>
        <w:gridCol w:w="1976"/>
        <w:gridCol w:w="1011"/>
        <w:gridCol w:w="1885"/>
      </w:tblGrid>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Theme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Authors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Title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Year</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Document Type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Journal </w:t>
            </w:r>
            <w:r w:rsidR="00724A67" w:rsidRPr="0087261F">
              <w:rPr>
                <w:rFonts w:ascii="Times New Roman" w:eastAsia="Times New Roman" w:hAnsi="Times New Roman" w:cs="Times New Roman"/>
                <w:color w:val="000000"/>
                <w:sz w:val="20"/>
                <w:szCs w:val="20"/>
              </w:rPr>
              <w:t xml:space="preserve"> or book publisher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 Citations (Scopus)</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Researched country</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Methodology</w:t>
            </w:r>
          </w:p>
        </w:tc>
        <w:tc>
          <w:tcPr>
            <w:tcW w:w="1837" w:type="dxa"/>
            <w:noWrap/>
            <w:hideMark/>
          </w:tcPr>
          <w:p w:rsidR="0046380E" w:rsidRPr="0087261F" w:rsidRDefault="0046380E"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Mouton, J. </w:t>
            </w:r>
          </w:p>
        </w:tc>
        <w:tc>
          <w:tcPr>
            <w:tcW w:w="2355" w:type="dxa"/>
            <w:noWrap/>
            <w:hideMark/>
          </w:tcPr>
          <w:p w:rsidR="0046380E" w:rsidRPr="0087261F" w:rsidRDefault="0046380E" w:rsidP="00724A67">
            <w:pPr>
              <w:rPr>
                <w:rFonts w:ascii="Times New Roman" w:eastAsia="Times New Roman" w:hAnsi="Times New Roman" w:cs="Times New Roman"/>
                <w:sz w:val="20"/>
                <w:szCs w:val="20"/>
              </w:rPr>
            </w:pPr>
            <w:r w:rsidRPr="0087261F">
              <w:rPr>
                <w:rFonts w:ascii="Times New Roman" w:eastAsia="Times New Roman" w:hAnsi="Times New Roman" w:cs="Times New Roman"/>
                <w:i/>
                <w:iCs/>
                <w:sz w:val="20"/>
                <w:szCs w:val="20"/>
              </w:rPr>
              <w:t>How to succeed in your master’s and doctoral studies: A South African</w:t>
            </w:r>
            <w:r w:rsidRPr="0087261F">
              <w:rPr>
                <w:rFonts w:ascii="Times New Roman" w:eastAsia="Times New Roman" w:hAnsi="Times New Roman" w:cs="Times New Roman"/>
                <w:sz w:val="20"/>
                <w:szCs w:val="20"/>
              </w:rPr>
              <w:t> </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Van Schaik Publishers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1594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Rates of return of (higher) education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Psacharopoulos G.</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Returns to investment in education: A global update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World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1066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Rates of return of (higher) education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Psacharopoulos G., Patrinos H.A.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Returns to investment in education: A further update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 Economics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742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Methodology </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J.M., Light G.</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Emerging methodologies in engineering education research</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Engineering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and World</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Rates of return of (higher) education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Psacharopoulos G.</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Returns to Education: An Updated International Comparison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Comparative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Teferra D., Altbach P.G.</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higher education: Challenges for the 21st century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Amory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Game object model version II: A theoretical framework for educational game development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Educational Technology Research and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1939"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challenges</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Cloete, N., Fehnel, R., Maassen, P., Moja, T., Gibbon, T., &amp; Perold, H. </w:t>
            </w:r>
          </w:p>
        </w:tc>
        <w:tc>
          <w:tcPr>
            <w:tcW w:w="2355" w:type="dxa"/>
            <w:noWrap/>
            <w:hideMark/>
          </w:tcPr>
          <w:p w:rsidR="0046380E" w:rsidRPr="0087261F" w:rsidRDefault="0046380E" w:rsidP="00724A67">
            <w:pPr>
              <w:rPr>
                <w:rFonts w:ascii="Times New Roman" w:eastAsia="Times New Roman" w:hAnsi="Times New Roman" w:cs="Times New Roman"/>
                <w:i/>
                <w:iCs/>
                <w:color w:val="222222"/>
                <w:sz w:val="20"/>
                <w:szCs w:val="20"/>
              </w:rPr>
            </w:pPr>
            <w:r w:rsidRPr="0087261F">
              <w:rPr>
                <w:rFonts w:ascii="Times New Roman" w:eastAsia="Times New Roman" w:hAnsi="Times New Roman" w:cs="Times New Roman"/>
                <w:i/>
                <w:iCs/>
                <w:color w:val="222222"/>
                <w:sz w:val="20"/>
                <w:szCs w:val="20"/>
              </w:rPr>
              <w:t>Transformation in higher education: Global pressures and local realities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Edited book</w:t>
            </w:r>
          </w:p>
        </w:tc>
        <w:tc>
          <w:tcPr>
            <w:tcW w:w="1976"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Springer</w:t>
            </w:r>
          </w:p>
        </w:tc>
        <w:tc>
          <w:tcPr>
            <w:tcW w:w="1011"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156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Muller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Forms of knowledge and curriculum coherence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Education and Work</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Graduates and labour </w:t>
            </w:r>
            <w:r w:rsidRPr="0087261F">
              <w:rPr>
                <w:rFonts w:ascii="Times New Roman" w:eastAsia="Times New Roman" w:hAnsi="Times New Roman" w:cs="Times New Roman"/>
                <w:color w:val="000000"/>
                <w:sz w:val="20"/>
                <w:szCs w:val="20"/>
              </w:rPr>
              <w:lastRenderedPageBreak/>
              <w:t>market</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 xml:space="preserve">Martin R., </w:t>
            </w:r>
            <w:r w:rsidRPr="0087261F">
              <w:rPr>
                <w:rFonts w:ascii="Times New Roman" w:eastAsia="Times New Roman" w:hAnsi="Times New Roman" w:cs="Times New Roman"/>
                <w:color w:val="000000"/>
                <w:sz w:val="20"/>
                <w:szCs w:val="20"/>
              </w:rPr>
              <w:lastRenderedPageBreak/>
              <w:t>Maytham B., Case J., Fraser D.</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 xml:space="preserve">Engineering graduates’ </w:t>
            </w:r>
            <w:r w:rsidRPr="0087261F">
              <w:rPr>
                <w:rFonts w:ascii="Times New Roman" w:eastAsia="Times New Roman" w:hAnsi="Times New Roman" w:cs="Times New Roman"/>
                <w:color w:val="000000"/>
                <w:sz w:val="20"/>
                <w:szCs w:val="20"/>
              </w:rPr>
              <w:lastRenderedPageBreak/>
              <w:t>perceptions of how well they were prepared for work in industry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 xml:space="preserve">European Journal of </w:t>
            </w:r>
            <w:r w:rsidRPr="0087261F">
              <w:rPr>
                <w:rFonts w:ascii="Times New Roman" w:eastAsia="Times New Roman" w:hAnsi="Times New Roman" w:cs="Times New Roman"/>
                <w:i/>
                <w:iCs/>
                <w:color w:val="000000"/>
                <w:sz w:val="20"/>
                <w:szCs w:val="20"/>
              </w:rPr>
              <w:lastRenderedPageBreak/>
              <w:t>Engineering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145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Frehywot S., Vovides Y., Talib Z., Mikhail N., Ross H., Wohltjen H., Bedada S., Korhumel K., Koumare A.K., Scott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E-learning in medical education in resource constrained low- and middle-income countries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Resources for Health</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Duque R.B., Ynalvez M., Sooryamoorthy R., Mbatia P., Dzorgbo D.-B.S., Shrum W.</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Collaboration paradox: Scientific productivity, the Internet, and problems of research in developing areas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Social Studies of Science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 and Ghana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(leadership)</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Morley L.</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rules of the game: Women and the leaderist turn in 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Gender and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history</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AJAYI, J. F.., Lameck, G. K., &amp; Amphah Johnson, G.</w:t>
            </w:r>
          </w:p>
        </w:tc>
        <w:tc>
          <w:tcPr>
            <w:tcW w:w="2355"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The African Experience with 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James Currey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Mamdani, M. </w:t>
            </w:r>
          </w:p>
        </w:tc>
        <w:tc>
          <w:tcPr>
            <w:tcW w:w="2355"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Scholars in the Marketplace. The Dilemmas of Neo-Liberal Reform at Makerere University, 1989-2005: The Dilemmas of Neo-liberal Reform at Makerere University, 1989-2005</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Books Collective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Rates of return of (higher) education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Bennell P.</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Rates of return to education: Does the conventional pattern prevail in sub-Saharan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World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Rambe P., Bere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Using mobile instant messaging to leverage learner participation and </w:t>
            </w:r>
            <w:r w:rsidRPr="0087261F">
              <w:rPr>
                <w:rFonts w:ascii="Times New Roman" w:eastAsia="Times New Roman" w:hAnsi="Times New Roman" w:cs="Times New Roman"/>
                <w:color w:val="000000"/>
                <w:sz w:val="20"/>
                <w:szCs w:val="20"/>
              </w:rPr>
              <w:lastRenderedPageBreak/>
              <w:t>transform pedagogy at a South African University of Technology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Tijssen R.J.W.</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Africa's contribution to the worldwide research literature: New analytical perspectives, trends, and performance indicators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Giuliani, E., Morrison, A., Pietrobelli, C., &amp; Rabellotti, R.</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Who are the researchers that are collaborating with industry? An analysis of the wine sectors in Chile, South Africa and Italy.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Research Policy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Chile and Italy</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(leadership)</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Morley L.</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Lost leaders: Women in the global academy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Joseph Mbembe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Decolonizing the university: New directions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Arts and Humanities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Marshall D., Summers M., Woolnough B.</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conceptions of learning in an engineering context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Challenges </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Sawyerr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 Facing African Universities: Selected Issues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African Studies Review</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Sooryamoorthy R.</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Do types of collaboration change citation? collaboration and citation patterns of South African science publications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Huddle P.A., Pillay A.E.</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In-Depth Study of Misconceptions in Stoichiometry and Chemical Equilibrium at a South African University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Research in Science Teaching</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globalization and internationalization </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King, K., McGrath, S. A., &amp; McGrath, S. </w:t>
            </w:r>
          </w:p>
        </w:tc>
        <w:tc>
          <w:tcPr>
            <w:tcW w:w="2355" w:type="dxa"/>
            <w:noWrap/>
            <w:hideMark/>
          </w:tcPr>
          <w:p w:rsidR="0046380E" w:rsidRPr="0087261F" w:rsidRDefault="0046380E" w:rsidP="00724A67">
            <w:pPr>
              <w:rPr>
                <w:rFonts w:ascii="Times New Roman" w:eastAsia="Times New Roman" w:hAnsi="Times New Roman" w:cs="Times New Roman"/>
                <w:color w:val="333333"/>
                <w:sz w:val="20"/>
                <w:szCs w:val="20"/>
              </w:rPr>
            </w:pPr>
            <w:r w:rsidRPr="0087261F">
              <w:rPr>
                <w:rFonts w:ascii="Times New Roman" w:eastAsia="Times New Roman" w:hAnsi="Times New Roman" w:cs="Times New Roman"/>
                <w:color w:val="222222"/>
                <w:sz w:val="20"/>
                <w:szCs w:val="20"/>
              </w:rPr>
              <w:t> </w:t>
            </w:r>
            <w:r w:rsidRPr="0087261F">
              <w:rPr>
                <w:rFonts w:ascii="Times New Roman" w:eastAsia="Times New Roman" w:hAnsi="Times New Roman" w:cs="Times New Roman"/>
                <w:i/>
                <w:iCs/>
                <w:color w:val="333333"/>
                <w:sz w:val="20"/>
                <w:szCs w:val="20"/>
              </w:rPr>
              <w:t>Knowledge for Development?: Comparing British, Japanese, Swedish and World Bank Aid</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Zed Books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 Marshall D.</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Between deep and surface: Procedural approaches to learning in engineering education contexts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and Labour Market</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Gielnik M.M., Frese M., Kahara-Kawuki A., Katono I.W., Kyejjusa S., Ngoma M., Munene J., Namatovu-Dawa R., Nansubuga F., Orobia L., Oyugi J., Sejjaaka S., Sserwanga A., Walter T., Bischoff K.M., Dlugosch T.J.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Action and action-regulation in entrepreneurship: Evaluating a student training for promoting entrepreneurship</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Academy of Management Learning and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Louw G., Eizenberg N., Carmichael S.W.</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place of anatomy in medical education: AMEE Guide no 41</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Tella A., Ayeni C.O., Popoola S.O.</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Work motivation, job satisfaction, and organisational commitment of library personnel in academic and research libraries in Oyo State, Nigeria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Philosophy and Practice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Buffler A., Allie S., Lubben F., Campbell B.</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development of first year physics students' ideas about measurement in terms of point and set paradigms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 Gunstone R.</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Metacognitive development as a shift in approach to learning: An in-depth study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Ensor P.</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From Preservice Mathematics Teacher </w:t>
            </w:r>
            <w:r w:rsidRPr="0087261F">
              <w:rPr>
                <w:rFonts w:ascii="Times New Roman" w:eastAsia="Times New Roman" w:hAnsi="Times New Roman" w:cs="Times New Roman"/>
                <w:color w:val="000000"/>
                <w:sz w:val="20"/>
                <w:szCs w:val="20"/>
              </w:rPr>
              <w:lastRenderedPageBreak/>
              <w:t>Education to Beginning Teaching: A Study in Recontextualizing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2001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 xml:space="preserve">Journal for Research in Mathematics </w:t>
            </w:r>
            <w:r w:rsidRPr="0087261F">
              <w:rPr>
                <w:rFonts w:ascii="Times New Roman" w:eastAsia="Times New Roman" w:hAnsi="Times New Roman" w:cs="Times New Roman"/>
                <w:i/>
                <w:iCs/>
                <w:color w:val="000000"/>
                <w:sz w:val="20"/>
                <w:szCs w:val="20"/>
              </w:rPr>
              <w:lastRenderedPageBreak/>
              <w:t>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59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34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Ebenezer J.V., Fraser D.M.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First year chemical engineering students' conceptions of energy in solution processes: Phenomenographic categories for common knowledge construction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Samoff J., Carrol B.</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Promise of Partnership and Continuities of Dependence: External Support to Higher Education in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African Studies Review</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Fidzani B.T.</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needs and information-seeking behaviour of graduate students at the University of Botswana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Review</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Pouris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Africa's research publication record: The last ten years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Science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Rates of return of (higher) education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Bennell P.</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and abusing rates of return: A critique of the World Bank's 1995 education sector review</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Jacobs 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On being an insider on the outside: New spaces for integrating academic literacies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Policy (tics), governance and organization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Bundy 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Street Sociology and Pavement Politics: Aspects of Youth and Student Resistance in Cape Town, 1985</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Southern African Studies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Shay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assessment of complex tasks: A double reading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42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Kruss G., McGrath S., Petersen I.-H., Gastrow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Higher education and economic development: The importance of building technological capabilities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43</w:t>
            </w:r>
          </w:p>
        </w:tc>
        <w:tc>
          <w:tcPr>
            <w:tcW w:w="1939"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social engagement</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lang w:val="pt-BR"/>
              </w:rPr>
            </w:pPr>
            <w:r w:rsidRPr="0087261F">
              <w:rPr>
                <w:rFonts w:ascii="Times New Roman" w:eastAsia="Times New Roman" w:hAnsi="Times New Roman" w:cs="Times New Roman"/>
                <w:color w:val="222222"/>
                <w:sz w:val="20"/>
                <w:szCs w:val="20"/>
                <w:lang w:val="pt-BR"/>
              </w:rPr>
              <w:t>Psacharopoulos, G., &amp; Patrinos, H. A.</w:t>
            </w:r>
          </w:p>
        </w:tc>
        <w:tc>
          <w:tcPr>
            <w:tcW w:w="2355"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Human capital and rates of return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Book-chapter</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Edward Elgar Publishing Limited</w:t>
            </w:r>
          </w:p>
        </w:tc>
        <w:tc>
          <w:tcPr>
            <w:tcW w:w="1011"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54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Cilliers F.J., Schuwirth L.W.T., Herman N., Adendorff H.J., van der Vleuten C.P.M.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model of the pre-assessment learning effects of summative assessment in medical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Advances in Health Sciences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Waghid Y.</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Knowledge production and higher education transformation in South Africa: Towards reflexivity in university teaching, research and community service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(leadership)</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White K</w:t>
            </w:r>
            <w:proofErr w:type="gramStart"/>
            <w:r w:rsidRPr="0087261F">
              <w:rPr>
                <w:rFonts w:ascii="Times New Roman" w:eastAsia="Times New Roman" w:hAnsi="Times New Roman" w:cs="Times New Roman"/>
                <w:color w:val="000000"/>
                <w:sz w:val="20"/>
                <w:szCs w:val="20"/>
                <w:lang w:val="pt-BR"/>
              </w:rPr>
              <w:t>.,</w:t>
            </w:r>
            <w:proofErr w:type="gramEnd"/>
            <w:r w:rsidRPr="0087261F">
              <w:rPr>
                <w:rFonts w:ascii="Times New Roman" w:eastAsia="Times New Roman" w:hAnsi="Times New Roman" w:cs="Times New Roman"/>
                <w:color w:val="000000"/>
                <w:sz w:val="20"/>
                <w:szCs w:val="20"/>
                <w:lang w:val="pt-BR"/>
              </w:rPr>
              <w:t xml:space="preserve"> Carvalho T., Riordan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power and managerialism in universities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Higher Education Policy and Management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Subotzky G.</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Alternatives to the entrepreneurial university: New modes of knowledge production in community service programs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Alienation and engagement: Exploring students' experiences of studying engineering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Swart A.J.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Evaluation of final examination papers in engineering: A case study using bloom's taxonomy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IEEE Transactions on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Cilliers F.J., Schuwirth L.W., Adendorff H.J., Herman N., van der Vleuten C.P.</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mechanism of impact of summative assessment on medical students' learning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Advances in Health Sciences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51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Dulle F.W., Minishi-Majanja M.K.</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suitability of the unified theory of acceptance and use of technology (utaut) model in open access adoption studies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Tarus J.K., Gichoya D., Muumbo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 of implementing E-learning in Kenya: A case of Kenyan public universities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Review of Research in Open and Distance Learning</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Gaillard J.F.</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North-South research partnership: Is collaboration possible between unequal partners?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Knowledge and Policy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Allie S., Armien M.N., Burgoyne N., Case J.M., Collier-Reed B.I., Craig T.S., Deacon A., Fraser D.M., Geyer Z., Jacobs C., Jawitz J., Kloot B., Kotta L., Langdon G., le Roux K., Marshall D., Mogashana D., Shaw C., Sheridan G., Wolmarans N.</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Learning as acquiring a discursive identity through participation in a community: Improving student learning in engineering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 xml:space="preserve">European Journal of Engineering </w:t>
            </w:r>
            <w:bookmarkStart w:id="0" w:name="_GoBack"/>
            <w:bookmarkEnd w:id="0"/>
            <w:r w:rsidRPr="0087261F">
              <w:rPr>
                <w:rFonts w:ascii="Times New Roman" w:eastAsia="Times New Roman" w:hAnsi="Times New Roman" w:cs="Times New Roman"/>
                <w:i/>
                <w:iCs/>
                <w:color w:val="000000"/>
                <w:sz w:val="20"/>
                <w:szCs w:val="20"/>
              </w:rPr>
              <w:t>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Pouris A., Ho Y.-S.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Research emphasis and collaboration in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Meyer J.H.F., Shanahan M.P., Laugksch R.C.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conceptions of research. I: A qualitative and quantitative analysis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Scandinavian Journal of Educational Research</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Australia and 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Alienation and engagement: Development of an alternative theoretical </w:t>
            </w:r>
            <w:r w:rsidRPr="0087261F">
              <w:rPr>
                <w:rFonts w:ascii="Times New Roman" w:eastAsia="Times New Roman" w:hAnsi="Times New Roman" w:cs="Times New Roman"/>
                <w:color w:val="000000"/>
                <w:sz w:val="20"/>
                <w:szCs w:val="20"/>
              </w:rPr>
              <w:lastRenderedPageBreak/>
              <w:t>framework for understanding student learning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58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Jawitz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identities and communities of practice in a professional discipline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Cronje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Paradigms regained: Toward integrating objectivism and constructivism in instructional design and the learning sciences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Educational Technology Research and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Beylefeld A.A., Struwig M.C.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gaming approach to learning medical microbiology: Students' experiences of flow</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Raju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Knowledge and skills for the digital era academic library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Academic Librarianship</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Czerniewicz L., Brown 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study of the relationship between institutional policy, organisational culture and e-learning use in four South African universities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Computers and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Boshoff N.</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South-South research collaboration of countries in the Southern African Development Community (SADC)</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Southern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Teeroovengadum V., Kamalanabhan T.J., Seebaluck A.K.</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Measuring service quality in higher education: Development of a hierarchical model (HESQUAL)</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Assurance in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Mauritius</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Chen C., Buch E., Wassermann T., Frehywot S., Mullan F., Omaswa F., Greysen S.R., </w:t>
            </w:r>
            <w:r w:rsidRPr="0087261F">
              <w:rPr>
                <w:rFonts w:ascii="Times New Roman" w:eastAsia="Times New Roman" w:hAnsi="Times New Roman" w:cs="Times New Roman"/>
                <w:color w:val="000000"/>
                <w:sz w:val="20"/>
                <w:szCs w:val="20"/>
              </w:rPr>
              <w:lastRenderedPageBreak/>
              <w:t>Kolars J.C., Dovlo D., El Gali Abu Bakr D.E., Haileamlak A., Koumare A.K., Olapade-Olaopa E.O.</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A survey of Sub-Saharan African medical schools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Resources for Health</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66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Lwoga, E</w:t>
            </w:r>
          </w:p>
        </w:tc>
        <w:tc>
          <w:tcPr>
            <w:tcW w:w="2355" w:type="dxa"/>
            <w:noWrap/>
            <w:hideMark/>
          </w:tcPr>
          <w:p w:rsidR="0046380E" w:rsidRPr="0087261F" w:rsidRDefault="0046380E"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Making learning and Web 2.0 technologies work for higher learning institutions in Africa. </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Campus-Wide Information Systems.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Boshoff N.</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Neo-colonialism and research collaboration in Central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Central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Ellery K.</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Undergraduate plagiarism: A pedagogical perspective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Assessment and Evaluation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Challenges </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Saint W., Hartnett T.A., Strassnet E.</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Higher education in Nigeria: A status report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Pouris A., Pouris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state of science and technology in Africa (2000-2004): A scientometric assessment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Rambe P.</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discourse analysis of collaborative engagement in facebook postings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Australasian Journal of Educational Technology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Robinson M., McMillan W.</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Who teaches the teachers? Identity, discourse and policy in teacher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and Teacher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Onyancha O.B., Maluleka J.R.</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Knowledge production through collaborative research in sub-Saharan Africa: How much do countries contribute to each other's knowledge output and citation impact?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74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J.M., Fraser D.M.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investigation into chemical engineering students’ understanding of the mole and the use of concrete activities to promote conceptual change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Subotzky G., Prinsloo P.</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Turning the tide: A socio-critical model and framework for improving student success in open distance learning at the University of South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Distance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Linder C.J.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physics students’ conceptualizations of factors affecting the speed of sound propagation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Canada and 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globalization and internationalization </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King, K., &amp; McGrath, S.</w:t>
            </w:r>
          </w:p>
        </w:tc>
        <w:tc>
          <w:tcPr>
            <w:tcW w:w="2355"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Globalisation, enterprise and knowledge: Education, training and development in Africa. </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Symposium Books Ltd.</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Allie S., Buffler A., Kaunda L., Campbell B., Lubben F.</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First year physics students’ perceptions of the quality of experimental measurements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Bozalek V., Boughey 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(Mis)framing Higher Education in South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Social Policy and Administration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Sooryamoorthy R.</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Collaboration and publication: How collaborative are scientists in South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Kintu M.J., Zhu C., Kagambe E.</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Blended learning effectiveness: the relationship between student characteristics, design features and outcomes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Technology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82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Weil S., Oyelere P., Yeoh J., Firer 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study of students' perceptions of the usefulness of case studies for the development of finance and accounting-related skills and knowledge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Accounting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Davey T., Plewa C., Struwig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Entrepreneurship perceptions and career intentions of international students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 and Training</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 and Kenya,  South Africa) and Finland, Germany, Ireland, and Portugal</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Pieterse V., Thompson L.</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alignment to reduce the presence of 'social loafers' and 'diligent isolates' in student teams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Badat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Theorising institutional change: Post-1994 South African 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Blackie M.A.L., Case J.M., Jawitz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Student-centredness: The link between transforming students and transforming ourselves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globalization and internationalization </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King, K. </w:t>
            </w:r>
          </w:p>
        </w:tc>
        <w:tc>
          <w:tcPr>
            <w:tcW w:w="2355" w:type="dxa"/>
            <w:noWrap/>
            <w:hideMark/>
          </w:tcPr>
          <w:p w:rsidR="0046380E" w:rsidRPr="0087261F" w:rsidRDefault="0046380E" w:rsidP="00724A67">
            <w:pPr>
              <w:rPr>
                <w:rFonts w:ascii="Times New Roman" w:eastAsia="Times New Roman" w:hAnsi="Times New Roman" w:cs="Times New Roman"/>
                <w:i/>
                <w:iCs/>
                <w:color w:val="333333"/>
                <w:sz w:val="20"/>
                <w:szCs w:val="20"/>
              </w:rPr>
            </w:pPr>
            <w:r w:rsidRPr="0087261F">
              <w:rPr>
                <w:rFonts w:ascii="Times New Roman" w:eastAsia="Times New Roman" w:hAnsi="Times New Roman" w:cs="Times New Roman"/>
                <w:i/>
                <w:iCs/>
                <w:color w:val="333333"/>
                <w:sz w:val="20"/>
                <w:szCs w:val="20"/>
              </w:rPr>
              <w:t>Aid and education in the developing world: The role of the donor agencies in educational analysis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Addison-Wesley Longman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Agyei D.D., Voogt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Developing technological pedagogical content knowledge in pre-service mathematics teachers through collaborative design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Australasian Journal of Educational Technology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Walker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Race is nowhere and race is everywhere: Narratives from black and white South African university students in post-apartheid South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Sociology of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90</w:t>
            </w:r>
          </w:p>
        </w:tc>
        <w:tc>
          <w:tcPr>
            <w:tcW w:w="1939"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challenges</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Cloete N.</w:t>
            </w:r>
          </w:p>
        </w:tc>
        <w:tc>
          <w:tcPr>
            <w:tcW w:w="2355"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Responding to the educational needs of post-school youth: Determining the scope of the problem and developing a capacity-building model. </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Edited book</w:t>
            </w:r>
          </w:p>
        </w:tc>
        <w:tc>
          <w:tcPr>
            <w:tcW w:w="1976"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African Minds</w:t>
            </w:r>
          </w:p>
        </w:tc>
        <w:tc>
          <w:tcPr>
            <w:tcW w:w="1011"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40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history</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Lulat, Y. M.</w:t>
            </w:r>
          </w:p>
        </w:tc>
        <w:tc>
          <w:tcPr>
            <w:tcW w:w="2355" w:type="dxa"/>
            <w:noWrap/>
            <w:hideMark/>
          </w:tcPr>
          <w:p w:rsidR="0046380E" w:rsidRPr="0087261F" w:rsidRDefault="0046380E" w:rsidP="00724A67">
            <w:pPr>
              <w:rPr>
                <w:rFonts w:ascii="Times New Roman" w:eastAsia="Times New Roman" w:hAnsi="Times New Roman" w:cs="Times New Roman"/>
                <w:color w:val="333333"/>
                <w:sz w:val="20"/>
                <w:szCs w:val="20"/>
              </w:rPr>
            </w:pPr>
            <w:r w:rsidRPr="00C82608">
              <w:rPr>
                <w:rFonts w:ascii="Times New Roman" w:eastAsia="Times New Roman" w:hAnsi="Times New Roman" w:cs="Times New Roman"/>
                <w:i/>
                <w:iCs/>
                <w:sz w:val="20"/>
                <w:szCs w:val="20"/>
              </w:rPr>
              <w:t>A history of African higher education from antiquity to the present: A critical synthesis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Greenwood Publishing Group</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Brown T.H.</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Beyond constructivism: Navigationism in the knowledge era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On the Horizon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Petersen I.-H., Louw J., Dumont K.</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Adjustment to university and academic performance among disadvantaged students in South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Educational Psychology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Challenges </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Maringe F., Sing N.</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large classes in an increasingly internationalising higher education environment: Pedagogical, quality and equity issues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and World</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 Beer M., Mason R.B.</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a blended approach to facilitate postgraduate supervision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Innovations in Education and Teaching International</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Gopal H., Kleinsmidt J., Case J., Musonge P.</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investigation of tertiary students' understanding of evaporation, condensation and vapour pressure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Muller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lesbian, gay, bisexual and transgender health in a South African health sciences faculty: Addressing the gap</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98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Walker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Rainbow nation or new racism? Theorizing race and identity formation in South African 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Race Ethnicity and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Paxton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linguistic perspective on multiple choice questioning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Assessment and Evaluation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Smit R.</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Towards a clearer understanding of student disadvantage in higher education: Problematising deficit thinking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Pretorius E.J.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Reading ability and academic performance in south africa: Are we fiddling while rome is burning?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Language Matters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Munguatosha G.M., Muyinda P.B., Lubega J.T.</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social networked learning adoption model for higher education institutions in developing countries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On the Horizon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Obamba M.O., Mwema J.K.</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Symmetry and asymmetry: New contours, paradigms, and politics in African academic partnerships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Allie S., Buffler A., Campbell B., Lubben F., Evangelinos D., Psillos D., Valassiades O.</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measurement in the introductory physics laboratory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Physics Teacher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Engelbrecht J., Harding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undergraduate mathematics on the internet: PART 1: Technologies and taxonomy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Educational Studies in Mathematics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USA, Greece and 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106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Meyer J.H.F., Eley M.G.</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development of affective subscales to reflect variation in students' experiences of studying mathematics in 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Australia and 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pt-BR"/>
              </w:rPr>
            </w:pPr>
            <w:proofErr w:type="gramStart"/>
            <w:r w:rsidRPr="0087261F">
              <w:rPr>
                <w:rFonts w:ascii="Times New Roman" w:eastAsia="Times New Roman" w:hAnsi="Times New Roman" w:cs="Times New Roman"/>
                <w:color w:val="000000"/>
                <w:sz w:val="20"/>
                <w:szCs w:val="20"/>
                <w:lang w:val="pt-BR"/>
              </w:rPr>
              <w:t>de</w:t>
            </w:r>
            <w:proofErr w:type="gramEnd"/>
            <w:r w:rsidRPr="0087261F">
              <w:rPr>
                <w:rFonts w:ascii="Times New Roman" w:eastAsia="Times New Roman" w:hAnsi="Times New Roman" w:cs="Times New Roman"/>
                <w:color w:val="000000"/>
                <w:sz w:val="20"/>
                <w:szCs w:val="20"/>
                <w:lang w:val="pt-BR"/>
              </w:rPr>
              <w:t xml:space="preserve"> Jager J., Gbadamosi G.</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Specific remedy for specific problem: Measuring service quality in South African 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Graduates and labour market</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Awayiga J.Y., Onumah J.M., Tsamenyi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Knowledge and skills development of accounting graduates: The perceptions of graduates and employers in Ghana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Accounting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Schönborn K.J., Anderson T.R., Grayson D.J.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difficulties with the interpretation of a textbook diagram of immunoglobulin G (IgG)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Biochemistry and Molecular Biology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Schubert T., Sooryamoorthy R.</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Can the centre-periphery model explain patterns of international scientific collaboration among threshold and industrialised countries? The case of South Africa and Germany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Shay S.B.</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assessment of complex performance: A socially situated interpretive act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Harvard Educational Review</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engagement/access and equity</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Walker, M. and McLean, M</w:t>
            </w:r>
          </w:p>
        </w:tc>
        <w:tc>
          <w:tcPr>
            <w:tcW w:w="2355" w:type="dxa"/>
            <w:noWrap/>
            <w:hideMark/>
          </w:tcPr>
          <w:p w:rsidR="0046380E" w:rsidRPr="0087261F" w:rsidRDefault="0046380E" w:rsidP="00724A67">
            <w:pPr>
              <w:rPr>
                <w:rFonts w:ascii="Times New Roman" w:eastAsia="Times New Roman" w:hAnsi="Times New Roman" w:cs="Times New Roman"/>
                <w:i/>
                <w:iCs/>
                <w:color w:val="222222"/>
                <w:sz w:val="20"/>
                <w:szCs w:val="20"/>
              </w:rPr>
            </w:pPr>
            <w:r w:rsidRPr="0087261F">
              <w:rPr>
                <w:rFonts w:ascii="Times New Roman" w:eastAsia="Times New Roman" w:hAnsi="Times New Roman" w:cs="Times New Roman"/>
                <w:i/>
                <w:iCs/>
                <w:color w:val="222222"/>
                <w:sz w:val="20"/>
                <w:szCs w:val="20"/>
              </w:rPr>
              <w:t>Professional education, capabilities and the public good: The role of universities in promoting human development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Routledge</w:t>
            </w:r>
          </w:p>
        </w:tc>
        <w:tc>
          <w:tcPr>
            <w:tcW w:w="1011"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36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and equity</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Moswelaspi E., Mukhopadhyay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Asking for too much? The voices of students with disabilities in Botswana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Disability and Society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114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Mamdani, M.</w:t>
            </w:r>
          </w:p>
        </w:tc>
        <w:tc>
          <w:tcPr>
            <w:tcW w:w="2355" w:type="dxa"/>
            <w:noWrap/>
            <w:hideMark/>
          </w:tcPr>
          <w:p w:rsidR="0046380E" w:rsidRPr="0087261F" w:rsidRDefault="0046380E"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University crisis and reform: A reflection on the African experience. </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Review of African political economy,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Leibowitz B., Bozalek V., Rohleder P., Carolissen R., Swartz L.</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Ah, but the whiteys love to talk about themselves': Discomfort as a pedagogy for change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Race Ethnicity and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Vaughan R.P., Walker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Capabilities, values and education policy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Human Development and Capabilities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Banya K., Elu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World Bank and financing higher education in Sub-Saharan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 Gunstone R., Lewis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metacognitive development in an innovative second year chemical engineering course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Research in Science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Narváez-Berthelemot N., Russell J.M., Arvanitis R., Waast R., Gaillard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Science in Africa: An overview of mainstream scientific output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Arvanitis R., Waast R., Gaillard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Science in Africa: A bibliometric panorama using PASCAL database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Savin-Baden M., Van Niekerk L.</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Narrative inquiry: Theory and practice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Geography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Mario, M., Fry, P., Levey, L. A., &amp; Chilundo, A.</w:t>
            </w:r>
          </w:p>
        </w:tc>
        <w:tc>
          <w:tcPr>
            <w:tcW w:w="2355"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Higher education in Mozambique: A case study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James Curr</w:t>
            </w:r>
            <w:r w:rsidR="00B2489C" w:rsidRPr="0087261F">
              <w:rPr>
                <w:rFonts w:ascii="Times New Roman" w:eastAsia="Times New Roman" w:hAnsi="Times New Roman" w:cs="Times New Roman"/>
                <w:color w:val="000000"/>
                <w:sz w:val="20"/>
                <w:szCs w:val="20"/>
              </w:rPr>
              <w:t>e</w:t>
            </w:r>
            <w:r w:rsidRPr="0087261F">
              <w:rPr>
                <w:rFonts w:ascii="Times New Roman" w:eastAsia="Times New Roman" w:hAnsi="Times New Roman" w:cs="Times New Roman"/>
                <w:color w:val="000000"/>
                <w:sz w:val="20"/>
                <w:szCs w:val="20"/>
              </w:rPr>
              <w:t>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Mozambique</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Shay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Conceptualizing curriculum differentiation in higher education: A sociology of knowledge point of view</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Sociology of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124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Oldfield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Who's serving whom? Partners, process, and products in service-learning projects in South African Urban Geography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Geography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Liu X</w:t>
            </w:r>
            <w:proofErr w:type="gramStart"/>
            <w:r w:rsidRPr="0087261F">
              <w:rPr>
                <w:rFonts w:ascii="Times New Roman" w:eastAsia="Times New Roman" w:hAnsi="Times New Roman" w:cs="Times New Roman"/>
                <w:color w:val="000000"/>
                <w:sz w:val="20"/>
                <w:szCs w:val="20"/>
                <w:lang w:val="pt-BR"/>
              </w:rPr>
              <w:t>.,</w:t>
            </w:r>
            <w:proofErr w:type="gramEnd"/>
            <w:r w:rsidRPr="0087261F">
              <w:rPr>
                <w:rFonts w:ascii="Times New Roman" w:eastAsia="Times New Roman" w:hAnsi="Times New Roman" w:cs="Times New Roman"/>
                <w:color w:val="000000"/>
                <w:sz w:val="20"/>
                <w:szCs w:val="20"/>
                <w:lang w:val="pt-BR"/>
              </w:rPr>
              <w:t xml:space="preserve"> Ebenezer J., Fraser D.M.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Structural characteristics of university engineering students' conceptions of energy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Research in Science Teaching</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Huddle P.A., White M.W., Rogers F.</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Simulations for Teaching Chemical Equilibrium</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Chemical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Gaillard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Use of publication lists to study scientific production and strategies of scientists in developing countries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Shay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Educational development as a field: Are we there yet?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Potgieter M., Harding A., Engelbrecht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Transfer of algebraic and graphical thinking between mathematics and chemistry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Research in Science Teaching</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acces/equity</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Shah, M., Bennett, A., &amp; Southgate, E.</w:t>
            </w:r>
          </w:p>
        </w:tc>
        <w:tc>
          <w:tcPr>
            <w:tcW w:w="2355"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Widening Higher Education Participation: A Global Perspective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book-chapter</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Chandos Publishing</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Cloete, N., Bailey, T., &amp; Pillay, P. </w:t>
            </w:r>
          </w:p>
        </w:tc>
        <w:tc>
          <w:tcPr>
            <w:tcW w:w="2355"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Universities and economic development in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Minds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Deressa W., Azazh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Attitudes of undergraduate medical students of Addis Ababa University towards medical practice and migration, Ethiopia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Norcini J., Burdick W., Morahan P.</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FAIMER Institute: Creating international networks of medical educators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Shay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Beyond social constructivist perspectives on assessment: The </w:t>
            </w:r>
            <w:r w:rsidRPr="0087261F">
              <w:rPr>
                <w:rFonts w:ascii="Times New Roman" w:eastAsia="Times New Roman" w:hAnsi="Times New Roman" w:cs="Times New Roman"/>
                <w:color w:val="000000"/>
                <w:sz w:val="20"/>
                <w:szCs w:val="20"/>
              </w:rPr>
              <w:lastRenderedPageBreak/>
              <w:t>centring of knowledge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135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Gaillard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Measuring research and development in developing countries: Main characteristics and implications for the frascati manual</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Science, Technology and Society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Gravett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Action research and transformative learning in teaching development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Educational Action Research</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Ehikhamenor F.A.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Internet facilities: Use and non-use by Nigerian university scientists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Information Science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Hofman K.J., Kanyengo C.W., Rapp B.A., Kotzin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Mapping the health research landscape in Sub-Saharan Africa: A study of trends in biomedical publications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the Medical Library Association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Lubango L.M., Pouris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Industry work experience and inventive capacity of South African academic researchers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Technovation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Luckett K.</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relationship between knowledge structure and curriculum: A case study in sociology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Jawitz J., Shay S., Moore R.</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Management and assessment of final year projects in engineering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Engineering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Chawinga W.D.</w:t>
            </w:r>
          </w:p>
        </w:tc>
        <w:tc>
          <w:tcPr>
            <w:tcW w:w="2355"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Taking social media to a university classroom: teaching and learning using Twitter and blogs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Technology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Malawi</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143</w:t>
            </w:r>
          </w:p>
        </w:tc>
        <w:tc>
          <w:tcPr>
            <w:tcW w:w="1939"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Methodology</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Bitzer, E. </w:t>
            </w:r>
          </w:p>
        </w:tc>
        <w:tc>
          <w:tcPr>
            <w:tcW w:w="2355" w:type="dxa"/>
            <w:noWrap/>
            <w:hideMark/>
          </w:tcPr>
          <w:p w:rsidR="0046380E" w:rsidRPr="0087261F" w:rsidRDefault="0046380E" w:rsidP="00724A67">
            <w:pPr>
              <w:rPr>
                <w:rFonts w:ascii="Times New Roman" w:eastAsia="Times New Roman" w:hAnsi="Times New Roman" w:cs="Times New Roman"/>
                <w:i/>
                <w:iCs/>
                <w:color w:val="222222"/>
                <w:sz w:val="20"/>
                <w:szCs w:val="20"/>
              </w:rPr>
            </w:pPr>
            <w:r w:rsidRPr="0087261F">
              <w:rPr>
                <w:rFonts w:ascii="Times New Roman" w:eastAsia="Times New Roman" w:hAnsi="Times New Roman" w:cs="Times New Roman"/>
                <w:i/>
                <w:iCs/>
                <w:color w:val="222222"/>
                <w:sz w:val="20"/>
                <w:szCs w:val="20"/>
              </w:rPr>
              <w:t>Higher education in South Africa: A scholarly look behind the scenes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Sun Media</w:t>
            </w:r>
          </w:p>
        </w:tc>
        <w:tc>
          <w:tcPr>
            <w:tcW w:w="1011"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32</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McLean M., Van Wyk J.M., Peters-Futre E.M., </w:t>
            </w:r>
            <w:r w:rsidRPr="0087261F">
              <w:rPr>
                <w:rFonts w:ascii="Times New Roman" w:eastAsia="Times New Roman" w:hAnsi="Times New Roman" w:cs="Times New Roman"/>
                <w:color w:val="000000"/>
                <w:sz w:val="20"/>
                <w:szCs w:val="20"/>
              </w:rPr>
              <w:lastRenderedPageBreak/>
              <w:t>Higgins-Opitz S.B.</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 xml:space="preserve">The small group in problem-based learning: More than a cognitive </w:t>
            </w:r>
            <w:r w:rsidRPr="0087261F">
              <w:rPr>
                <w:rFonts w:ascii="Times New Roman" w:eastAsia="Times New Roman" w:hAnsi="Times New Roman" w:cs="Times New Roman"/>
                <w:color w:val="000000"/>
                <w:sz w:val="20"/>
                <w:szCs w:val="20"/>
              </w:rPr>
              <w:lastRenderedPageBreak/>
              <w:t>'learning' experience for first-year medical students in a diverse population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2006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145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Confraria H., Godinho M.M.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impact of African science: a bibliometric analysis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Ynalvez M., Duque R.B., Mbatia P., Sooryamoorthy R., Palackal A., Shrum W.</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When do scientists "adopt" the Internet? Dimensions of connectivity in developing areas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India, Kenya and Ghana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Pouris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Science in South Africa: The dawn of a renaissance?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Science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Jawitz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Learning in the academic workplace: The harmonization of the collective and the individual habitus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Boughey 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Educational development in South Africa: From social reproduction to capitalist expansion?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process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Jawitz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New academics negotiating communities of practice: Learning to swim with the big fish</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Lubben F., Campbell B., Buffler A., Allie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Point and set reasoning in practical science measurement by entering university freshmen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Jeenah M., Pouris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African research in the context of Africa and globally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Science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gender </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Meyer J.H.F., Dunne T.T., Richardson J.T.E.</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gender comparison of contextualised study behaviour in 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South Africa </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Jansen J.D.</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Mode 2 knowledge and institutional life: Taking </w:t>
            </w:r>
            <w:r w:rsidRPr="0087261F">
              <w:rPr>
                <w:rFonts w:ascii="Times New Roman" w:eastAsia="Times New Roman" w:hAnsi="Times New Roman" w:cs="Times New Roman"/>
                <w:color w:val="000000"/>
                <w:sz w:val="20"/>
                <w:szCs w:val="20"/>
              </w:rPr>
              <w:lastRenderedPageBreak/>
              <w:t>Gibbons on a walk through a South African University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2002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155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globalization and internationalization </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lang w:val="pt-BR"/>
              </w:rPr>
            </w:pPr>
            <w:r w:rsidRPr="0087261F">
              <w:rPr>
                <w:rFonts w:ascii="Times New Roman" w:eastAsia="Times New Roman" w:hAnsi="Times New Roman" w:cs="Times New Roman"/>
                <w:color w:val="222222"/>
                <w:sz w:val="20"/>
                <w:szCs w:val="20"/>
                <w:lang w:val="pt-BR"/>
              </w:rPr>
              <w:t xml:space="preserve">Federici, S., Caffentzis, C. G., &amp; Alidou, O. </w:t>
            </w:r>
          </w:p>
        </w:tc>
        <w:tc>
          <w:tcPr>
            <w:tcW w:w="2355" w:type="dxa"/>
            <w:noWrap/>
            <w:hideMark/>
          </w:tcPr>
          <w:p w:rsidR="0046380E" w:rsidRPr="00C82608" w:rsidRDefault="0046380E" w:rsidP="00724A67">
            <w:pPr>
              <w:rPr>
                <w:rFonts w:ascii="Times New Roman" w:eastAsia="Times New Roman" w:hAnsi="Times New Roman" w:cs="Times New Roman"/>
                <w:i/>
                <w:iCs/>
                <w:sz w:val="20"/>
                <w:szCs w:val="20"/>
              </w:rPr>
            </w:pPr>
            <w:r w:rsidRPr="00C82608">
              <w:rPr>
                <w:rFonts w:ascii="Times New Roman" w:eastAsia="Times New Roman" w:hAnsi="Times New Roman" w:cs="Times New Roman"/>
                <w:i/>
                <w:iCs/>
                <w:sz w:val="20"/>
                <w:szCs w:val="20"/>
              </w:rPr>
              <w:t>A thousand flowers: Social struggles against structural adjustment in African universities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edited 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 World Press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C82608">
        <w:trPr>
          <w:trHeight w:val="64"/>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Cloete, N., Maassen, P., &amp; Bailey, T. </w:t>
            </w:r>
          </w:p>
        </w:tc>
        <w:tc>
          <w:tcPr>
            <w:tcW w:w="2355" w:type="dxa"/>
            <w:noWrap/>
            <w:hideMark/>
          </w:tcPr>
          <w:p w:rsidR="0046380E" w:rsidRPr="00C82608" w:rsidRDefault="0046380E" w:rsidP="00724A67">
            <w:pPr>
              <w:rPr>
                <w:rFonts w:ascii="Times New Roman" w:eastAsia="Times New Roman" w:hAnsi="Times New Roman" w:cs="Times New Roman"/>
                <w:sz w:val="20"/>
                <w:szCs w:val="20"/>
              </w:rPr>
            </w:pPr>
            <w:r w:rsidRPr="00C82608">
              <w:rPr>
                <w:rFonts w:ascii="Times New Roman" w:eastAsia="Times New Roman" w:hAnsi="Times New Roman" w:cs="Times New Roman"/>
                <w:i/>
                <w:iCs/>
                <w:sz w:val="20"/>
                <w:szCs w:val="20"/>
              </w:rPr>
              <w:t>Knowledge production and contradictory functions in African higher education</w:t>
            </w:r>
            <w:r w:rsidRPr="00C82608">
              <w:rPr>
                <w:rFonts w:ascii="Times New Roman" w:eastAsia="Times New Roman" w:hAnsi="Times New Roman" w:cs="Times New Roman"/>
                <w:sz w:val="20"/>
                <w:szCs w:val="20"/>
              </w:rPr>
              <w:t> </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edited</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Minds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Dehning S., Girma E., Gasperi S., Meyer S., Tesfaye M., Siebeck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Comparative cross-sectional study of empathy among first year and final year medical students in Jimma University, Ethiopia: Steady state of the heart and opening of the eyes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Sooryamoorthy R., Shrum W.</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Does the internet promote collaboration and productivity? Evidence from the scientific community in South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Computer-Mediated Communication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Ellery K.</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Assessment for learning: A case study using feedback effectively in an essay-style test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Assessment and Evaluation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Inglesi-Lotz R., Pouris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influence of scientific research output of academics on economic growth in South Africa: An autoregressive distributed lag (ARDL) application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Quinn L.</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Understanding resistance: an analysis of discourses in academic staff development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162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Mêgnigbêto E.</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collaboration in scientific publishing: The case of West Africa (2001-2010)</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West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Bertelsen E.</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real transformation: The marketisation of 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Social Dynamics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Case, J. M. 2013. </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Researching Student Learning in Higher Education. A Social Realist Approach</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Routledge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Graduates and labour market</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Dabalen A., Oni B., Adekola O.A.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Labor market prospects for university graduates in Nigeria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Taylor B., Harris G.</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Relative efficiency among South African universities: A data envelopment analysis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Walji S., Deacon A., Small J., Czerniewicz L.</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Learning through engagement: MOOCs as an emergent form of provision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Distance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Bozalek V., Biersteker L.</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Exploring power and privilege using participatory learning and action techniques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Social Work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Ng'Ambi D.</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Effective and ineffective uses of emerging technologies: Towards a transformative pedagogical model</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Ehikhamenor F.A.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Internet resources and productivity in scientific research in Nigerian universities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Information Science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Marshall D., Case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Rethinking 'disadvantage' in higher education: A paradigmatic case study using narrative analysis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172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Pouris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Nanoscale research in South Africa: A mapping exercise based on scientometrics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 Bruin G.P., Rudnick H.</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Examining the cheats: The role of conscientiousness and excitement seeking in academic dishonesty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Psychology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00"/>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Dalvit L., de Klerk V.</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Attitudes of Xhosa-speaking students at the University of Fort Hare towards the use of Xhosa as a language of learning and teaching (LOLT)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Southern African Linguistics and Applied Language Studies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Lynch I., Nowosenetz T.</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exploratory study of students' constructions of gender in science, engineering and technology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Gender and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Kirby N.F., Downs C.T.</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Self-assessment and the disadvantaged student: Potential for encouraging self-regulated learning?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Assessment and Evaluation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Williams K.</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Lecturer and first year student (mis)understandings of assessment task verbs: 'Mind the gap'</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Venter P., van Rensburg M.J., Davis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Drivers of learning management system use in a South African open and distance learning institution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Australasian Journal of Educational Technology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Tshabalala M., Ndeya-Ndereya C., van der Merwe T.</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Implementing blended learning at a developing university: Obstacles in the way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Electronic Journal of e-Learning</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Ezema I.J.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Building open access institutional repositories for global visibility of </w:t>
            </w:r>
            <w:r w:rsidRPr="0087261F">
              <w:rPr>
                <w:rFonts w:ascii="Times New Roman" w:eastAsia="Times New Roman" w:hAnsi="Times New Roman" w:cs="Times New Roman"/>
                <w:color w:val="000000"/>
                <w:sz w:val="20"/>
                <w:szCs w:val="20"/>
              </w:rPr>
              <w:lastRenderedPageBreak/>
              <w:t>Nigerian scholarly publication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Review</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181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(students and labour market)</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 Adekiya, A. A., &amp; Ibrahim, F</w:t>
            </w:r>
          </w:p>
        </w:tc>
        <w:tc>
          <w:tcPr>
            <w:tcW w:w="2355" w:type="dxa"/>
            <w:noWrap/>
            <w:hideMark/>
          </w:tcPr>
          <w:p w:rsidR="0046380E" w:rsidRPr="0087261F" w:rsidRDefault="0046380E"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Entrepreneurship intention among students. The antecedent role of culture and entrepreneurship training and development. </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Management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Hodgkinson-Williams C., Slay H., Sieborger I.</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Developing communities of practice within and outside higher education institutions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Ibrahim B., Buffler A., Lubben F.</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Profiles of freshman physics students' views on the nature of science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Research in Science Teaching</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Walker M., McLean M., Dison A., Peppin-Vaughan R.</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African universities and human development: Towards a theorisation and operationalisation of professional capabilities for poverty reduction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Teferra D.</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Brain circulation: Unparalleled opportunities, underlying challenges, and outmoded presumptions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Studies in International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Leibowitz B., Bozalek V., van Schalkwyk S., Winberg 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Institutional context matters: the professional development of academics as teachers in South African 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Ensor P.</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Contesting discourses in higher education curriculum restructuring in South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Luescher-Mamashela T.M.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representation in university decision making: good reasons, a new lens?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189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Ezema I.J.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Building open access institutional repositories for global visibility of Nigerian scholarly publication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Library Review</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Grayson D.J.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holistic approach to preparing disadvantaged students to succeed in tertiary science studies. part i. design of the science foundation programme (SFP)</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Okiy R.B.</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citation analysis of education dissertations at the Delta State University, Abraka, Nigeria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Collection Building</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Muuro M.E., Wagacha W.P., Oboko R., Kihoro J.</w:t>
            </w:r>
          </w:p>
        </w:tc>
        <w:tc>
          <w:tcPr>
            <w:tcW w:w="2355"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Students’ perceived challenges in an online collaborative learning environment: A case of higher learning institutions in Nairobi, Kenya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Review of Research in Open and Distance Learning</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Pouris A., Pouris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of a pandemic: HIV/AIDS research in South Africa and the World</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and World</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Archer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Multimodal texts in higher education and the implications for writing pedagogy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English in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Cilliers F.J., Schuwirth L.W.T., Van Der Vleuten C.P.M.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model of the pre-assessment learning effects of assessment is operational in an undergraduate clinical context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(students and labour market)</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Oshikoya K.A., Senbanjo I.O., Amole O.O.</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Interns' knowledge of clinical pharmacology and therapeutics after </w:t>
            </w:r>
            <w:r w:rsidRPr="0087261F">
              <w:rPr>
                <w:rFonts w:ascii="Times New Roman" w:eastAsia="Times New Roman" w:hAnsi="Times New Roman" w:cs="Times New Roman"/>
                <w:color w:val="000000"/>
                <w:sz w:val="20"/>
                <w:szCs w:val="20"/>
              </w:rPr>
              <w:lastRenderedPageBreak/>
              <w:t>undergraduate and on-going internship training in Nigeria: A pilot study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197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Chabalengula V.M., Sanders M., Mumba F.</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Diagnosing students' understanding of energy and its related concepts in biological context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Science and Mathematics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Ernstzen D.V., Bitzer E., Grimmer-Somers K.</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Physiotherapy students' and clinical teachers' perceptions of clinical learning opportunities: A case study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McGrath, S., &amp; King, K.</w:t>
            </w:r>
          </w:p>
        </w:tc>
        <w:tc>
          <w:tcPr>
            <w:tcW w:w="2355" w:type="dxa"/>
            <w:noWrap/>
            <w:hideMark/>
          </w:tcPr>
          <w:p w:rsidR="0046380E" w:rsidRPr="0087261F" w:rsidRDefault="0046380E"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Knowledge-based aid: a four agency comparative study.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Educational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Mamdani, M.</w:t>
            </w:r>
          </w:p>
        </w:tc>
        <w:tc>
          <w:tcPr>
            <w:tcW w:w="2355" w:type="dxa"/>
            <w:noWrap/>
            <w:hideMark/>
          </w:tcPr>
          <w:p w:rsidR="0046380E" w:rsidRPr="0087261F" w:rsidRDefault="0046380E"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Between the public intellectual and the scholar: Decolonization and some post-independence initiatives in African higher education. </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Inter-Asia Cultural Studies,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lang w:val="fr-FR"/>
              </w:rPr>
            </w:pPr>
            <w:r w:rsidRPr="0087261F">
              <w:rPr>
                <w:rFonts w:ascii="Times New Roman" w:eastAsia="Times New Roman" w:hAnsi="Times New Roman" w:cs="Times New Roman"/>
                <w:color w:val="222222"/>
                <w:sz w:val="20"/>
                <w:szCs w:val="20"/>
              </w:rPr>
              <w:t xml:space="preserve"> </w:t>
            </w:r>
            <w:r w:rsidRPr="0087261F">
              <w:rPr>
                <w:rFonts w:ascii="Times New Roman" w:eastAsia="Times New Roman" w:hAnsi="Times New Roman" w:cs="Times New Roman"/>
                <w:color w:val="222222"/>
                <w:sz w:val="20"/>
                <w:szCs w:val="20"/>
                <w:lang w:val="fr-FR"/>
              </w:rPr>
              <w:t xml:space="preserve">Ani, O. E., &amp; Ahiauzu, B. </w:t>
            </w:r>
          </w:p>
        </w:tc>
        <w:tc>
          <w:tcPr>
            <w:tcW w:w="2355"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Towards effective development of electronic information resources in Nigerian university libraries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Library management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Mentoor E.R., Friedrich 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Is Entrepreneurial Education at South African Universities Successful?: An Empirical Example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Industry and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Cilliers F.J., Herman N.</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Impact of an educational development programme on teaching practice of academics at a research-intensive university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for Academic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Cooper D.</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Social Justice and South African University Student Enrolment Data </w:t>
            </w:r>
            <w:r w:rsidRPr="0087261F">
              <w:rPr>
                <w:rFonts w:ascii="Times New Roman" w:eastAsia="Times New Roman" w:hAnsi="Times New Roman" w:cs="Times New Roman"/>
                <w:color w:val="000000"/>
                <w:sz w:val="20"/>
                <w:szCs w:val="20"/>
              </w:rPr>
              <w:lastRenderedPageBreak/>
              <w:t>by 'Race', 1998-2012: From 'Skewed Revolution' to 'Stalled Revolution'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2015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Quarterly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Chetty R., Lubben F.</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scholarship of research in teacher education in a higher education institution in transition: Issues of identity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and Teacher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Boughey 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Multiple metaphors in an understanding of academic literacy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Teachers and Teaching: Theory and Practice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Shay S.</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formation: A case study from history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Walker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human capabilities framework for evaluating student learning</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Potter C., Van Der Merwe E.</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Perception, imagery, visualization and engineering graphics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European Journal of Engineering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Cilliers F.J., Herman N.</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Impact of an educational development programme on teaching practice of academics at a research-intensive university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for Academic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w:t>
            </w:r>
          </w:p>
        </w:tc>
        <w:tc>
          <w:tcPr>
            <w:tcW w:w="1837" w:type="dxa"/>
            <w:noWrap/>
            <w:hideMark/>
          </w:tcPr>
          <w:p w:rsidR="0046380E" w:rsidRPr="0087261F" w:rsidRDefault="0046380E" w:rsidP="00724A67">
            <w:pPr>
              <w:rPr>
                <w:rFonts w:ascii="Times New Roman" w:eastAsia="Times New Roman" w:hAnsi="Times New Roman" w:cs="Times New Roman"/>
                <w:color w:val="333333"/>
                <w:sz w:val="20"/>
                <w:szCs w:val="20"/>
              </w:rPr>
            </w:pPr>
            <w:r w:rsidRPr="0087261F">
              <w:rPr>
                <w:rFonts w:ascii="Times New Roman" w:eastAsia="Times New Roman" w:hAnsi="Times New Roman" w:cs="Times New Roman"/>
                <w:color w:val="000000"/>
                <w:sz w:val="20"/>
                <w:szCs w:val="20"/>
              </w:rPr>
              <w:t>P</w:t>
            </w:r>
            <w:r w:rsidRPr="0087261F">
              <w:rPr>
                <w:rFonts w:ascii="Times New Roman" w:eastAsia="Times New Roman" w:hAnsi="Times New Roman" w:cs="Times New Roman"/>
                <w:color w:val="333333"/>
                <w:sz w:val="20"/>
                <w:szCs w:val="20"/>
              </w:rPr>
              <w:t xml:space="preserve">illay, P. </w:t>
            </w:r>
          </w:p>
        </w:tc>
        <w:tc>
          <w:tcPr>
            <w:tcW w:w="2355" w:type="dxa"/>
            <w:noWrap/>
            <w:hideMark/>
          </w:tcPr>
          <w:p w:rsidR="0046380E" w:rsidRPr="0087261F" w:rsidRDefault="0046380E" w:rsidP="00724A67">
            <w:pPr>
              <w:rPr>
                <w:rFonts w:ascii="Times New Roman" w:eastAsia="Times New Roman" w:hAnsi="Times New Roman" w:cs="Times New Roman"/>
                <w:color w:val="333333"/>
                <w:sz w:val="20"/>
                <w:szCs w:val="20"/>
              </w:rPr>
            </w:pPr>
            <w:r w:rsidRPr="00C82608">
              <w:rPr>
                <w:rFonts w:ascii="Times New Roman" w:eastAsia="Times New Roman" w:hAnsi="Times New Roman" w:cs="Times New Roman"/>
                <w:i/>
                <w:iCs/>
                <w:sz w:val="20"/>
                <w:szCs w:val="20"/>
              </w:rPr>
              <w:t>Linking higher education and economic development: Implications for Africa from three successful systems</w:t>
            </w:r>
            <w:r w:rsidRPr="00C82608">
              <w:rPr>
                <w:rFonts w:ascii="Times New Roman" w:eastAsia="Times New Roman" w:hAnsi="Times New Roman" w:cs="Times New Roman"/>
                <w:sz w:val="20"/>
                <w:szCs w:val="20"/>
              </w:rPr>
              <w: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Books Collective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Potgieter M., Ackermann M., Fletcher L.</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Inaccuracy of self-evaluation as additional variable for prediction of students at risk of failing first-year chemistry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Chemistry Education Research and Practice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King, K. </w:t>
            </w:r>
          </w:p>
        </w:tc>
        <w:tc>
          <w:tcPr>
            <w:tcW w:w="2355" w:type="dxa"/>
            <w:noWrap/>
            <w:hideMark/>
          </w:tcPr>
          <w:p w:rsidR="0046380E" w:rsidRPr="0087261F" w:rsidRDefault="0046380E"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China's cooperation in education and training with Kenya: A different model</w:t>
            </w:r>
            <w:proofErr w:type="gramStart"/>
            <w:r w:rsidRPr="0087261F">
              <w:rPr>
                <w:rFonts w:ascii="Times New Roman" w:eastAsia="Times New Roman" w:hAnsi="Times New Roman" w:cs="Times New Roman"/>
                <w:sz w:val="20"/>
                <w:szCs w:val="20"/>
              </w:rPr>
              <w:t>?.</w:t>
            </w:r>
            <w:proofErr w:type="gramEnd"/>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Educational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214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Davidowitz B., Rollnick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Enabling metacognition in the laboratory: A case study of four second year university chemistry students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Research in Science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Jowi J.O.</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 of higher education in Africa: Developments, emerging trends, issues and policy implications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Boughey 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From equity to efficiency access to higher education in South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Arts and Humanities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Linder C., Fraser D., Pang M.F.</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a variation approach to enhance physics learning in a college classroom</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Physics Teacher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Cross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Institutionalising campus diversity in South African higher education: Review of diversity scholarship and diversity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Kloot B.</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Exploring the value of Bourdieu's framework in the context of institutional change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Cilliers F.J., Schuwirth L.W.T., Van Der Vleuten C.P.M.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model of the pre-assessment learning effects of assessment is operational in an undergraduate clinical context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BMC Medical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Linder C., Fraser D., Pang M.F.</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a variation approach to enhance physics learning in a college classroom</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Physics Teacher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Bediang G., Stoll B., Geissbuhler A., Klohn A.M., Stuckelberger A., </w:t>
            </w:r>
            <w:r w:rsidRPr="0087261F">
              <w:rPr>
                <w:rFonts w:ascii="Times New Roman" w:eastAsia="Times New Roman" w:hAnsi="Times New Roman" w:cs="Times New Roman"/>
                <w:color w:val="000000"/>
                <w:sz w:val="20"/>
                <w:szCs w:val="20"/>
              </w:rPr>
              <w:lastRenderedPageBreak/>
              <w:t>Nko'O S., Chastonay P.</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 xml:space="preserve">Computer literacy and E-learning perception in Cameroon: The case of Yaounde Faculty of </w:t>
            </w:r>
            <w:r w:rsidRPr="0087261F">
              <w:rPr>
                <w:rFonts w:ascii="Times New Roman" w:eastAsia="Times New Roman" w:hAnsi="Times New Roman" w:cs="Times New Roman"/>
                <w:color w:val="000000"/>
                <w:sz w:val="20"/>
                <w:szCs w:val="20"/>
              </w:rPr>
              <w:lastRenderedPageBreak/>
              <w:t>Medicine and Biomedical Sciences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Cameroon</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223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pt-BR"/>
              </w:rPr>
            </w:pPr>
            <w:proofErr w:type="gramStart"/>
            <w:r w:rsidRPr="0087261F">
              <w:rPr>
                <w:rFonts w:ascii="Times New Roman" w:eastAsia="Times New Roman" w:hAnsi="Times New Roman" w:cs="Times New Roman"/>
                <w:color w:val="000000"/>
                <w:sz w:val="20"/>
                <w:szCs w:val="20"/>
                <w:lang w:val="pt-BR"/>
              </w:rPr>
              <w:t>de</w:t>
            </w:r>
            <w:proofErr w:type="gramEnd"/>
            <w:r w:rsidRPr="0087261F">
              <w:rPr>
                <w:rFonts w:ascii="Times New Roman" w:eastAsia="Times New Roman" w:hAnsi="Times New Roman" w:cs="Times New Roman"/>
                <w:color w:val="000000"/>
                <w:sz w:val="20"/>
                <w:szCs w:val="20"/>
                <w:lang w:val="pt-BR"/>
              </w:rPr>
              <w:t xml:space="preserve"> Jager J., Gbadamosi G.</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Predicting students' satisfaction through service quality in</w:t>
            </w:r>
            <w:r w:rsidR="00795BDC" w:rsidRPr="0087261F">
              <w:rPr>
                <w:rFonts w:ascii="Times New Roman" w:eastAsia="Times New Roman" w:hAnsi="Times New Roman" w:cs="Times New Roman"/>
                <w:color w:val="000000"/>
                <w:sz w:val="20"/>
                <w:szCs w:val="20"/>
              </w:rPr>
              <w:t xml:space="preserve"> </w:t>
            </w:r>
            <w:r w:rsidRPr="0087261F">
              <w:rPr>
                <w:rFonts w:ascii="Times New Roman" w:eastAsia="Times New Roman" w:hAnsi="Times New Roman" w:cs="Times New Roman"/>
                <w:color w:val="000000"/>
                <w:sz w:val="20"/>
                <w:szCs w:val="20"/>
              </w:rPr>
              <w:t>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Management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Adeyoyin S.O.</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and communication technology (ICT) literacy among the staff of Nigerian university libraries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Review</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Agbenyega, J. S. </w:t>
            </w:r>
          </w:p>
        </w:tc>
        <w:tc>
          <w:tcPr>
            <w:tcW w:w="2355" w:type="dxa"/>
            <w:noWrap/>
            <w:hideMark/>
          </w:tcPr>
          <w:p w:rsidR="0046380E" w:rsidRPr="0087261F" w:rsidRDefault="0046380E"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Building new identities in teacher preparation for inclusive education in Ghana. </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Current issues in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Marshall D., Case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Approaches to learning' research in higher education: A response to Haggis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Educational Research Journal</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Winberg 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Undisciplining knowledge production: Development driven higher education in South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Shackleton L., Riordan S., Simonis D.</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and the transformation agenda in South African 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Women's Studies International Forum</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Grayson D.J., McDermott L.C.</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Use of the computer for research on student thinking in physics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American Journal of Physics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Kruss G., Adeoti J., Nabudere D.</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Universities and Knowledge-based Development in sub-Saharan Africa: Comparing University-Firm Interaction in Nigeria, Uganda and South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Development Studies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Nigeria and Uganda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231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Venter P., van Rensburg M.J., Davis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Drivers of learning management system use in a South African open and distance learning institution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Australasian Journal of Educational Technology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Bozalek V., Gachago D., Alexander L., Watters K., Wood D., Ivala E., Herrington J.</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use of emerging technologies for authentic learning: A South African study in higher education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Mostert M., Snowball J.D.</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Where angels fear to tread: Online peer-assessment in a large first-year class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Assessment and Evaluation in Higher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Tijssen R.J.W., Mouton J., Van Leeuwen T.N., Boshoff N.</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How relevant are local scholarly journals in global science? A case study of South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Research Evaluation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235</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MEYER J.H.F., DUNNE T.T.</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Study approaches of nursing students: effects of an extended clinical context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Medical Education</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236</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Ishengoma E., Vaaland T.I.</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Can university-industry linkages stimulate student employability?</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 and Training</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237</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Tanner M., Scott E.</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flipped classroom approach to teaching systems analysis, design and implementation</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Information Technology Education: Research</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238</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Gukas I.D.</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 paradigm shift in medical education: Issues of concern for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239</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and equity</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Alexander R.L., Badenhorst E., Gibbs T.</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Intervention programme: A supported learning programme for educationally disadvantaged students</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240</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McLean M.</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Qualities attributed to an ideal educator by medical </w:t>
            </w:r>
            <w:r w:rsidRPr="0087261F">
              <w:rPr>
                <w:rFonts w:ascii="Times New Roman" w:eastAsia="Times New Roman" w:hAnsi="Times New Roman" w:cs="Times New Roman"/>
                <w:color w:val="000000"/>
                <w:sz w:val="20"/>
                <w:szCs w:val="20"/>
              </w:rPr>
              <w:lastRenderedPageBreak/>
              <w:t>students: Should faculty take cognizance?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2001</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lastRenderedPageBreak/>
              <w:t>241</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Tella, A., &amp; Mutula, S. M. </w:t>
            </w:r>
          </w:p>
        </w:tc>
        <w:tc>
          <w:tcPr>
            <w:tcW w:w="2355"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Gender differences in computer literacy among undergraduate students at the University of Botswana: implications for library use</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B050"/>
                <w:sz w:val="20"/>
                <w:szCs w:val="20"/>
              </w:rPr>
            </w:pPr>
            <w:r w:rsidRPr="00C82608">
              <w:rPr>
                <w:rFonts w:ascii="Times New Roman" w:eastAsia="Times New Roman" w:hAnsi="Times New Roman" w:cs="Times New Roman"/>
                <w:i/>
                <w:iCs/>
                <w:sz w:val="20"/>
                <w:szCs w:val="20"/>
              </w:rPr>
              <w:t>Malaysian Journal of Library &amp; Information Science</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242</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46380E" w:rsidRPr="0087261F" w:rsidRDefault="0046380E" w:rsidP="00724A67">
            <w:pPr>
              <w:rPr>
                <w:rFonts w:ascii="Times New Roman" w:eastAsia="Times New Roman" w:hAnsi="Times New Roman" w:cs="Times New Roman"/>
                <w:color w:val="222222"/>
                <w:sz w:val="20"/>
                <w:szCs w:val="20"/>
                <w:lang w:val="fr-FR"/>
              </w:rPr>
            </w:pPr>
            <w:r w:rsidRPr="0087261F">
              <w:rPr>
                <w:rFonts w:ascii="Times New Roman" w:eastAsia="Times New Roman" w:hAnsi="Times New Roman" w:cs="Times New Roman"/>
                <w:color w:val="222222"/>
                <w:sz w:val="20"/>
                <w:szCs w:val="20"/>
              </w:rPr>
              <w:t xml:space="preserve"> </w:t>
            </w:r>
            <w:r w:rsidRPr="0087261F">
              <w:rPr>
                <w:rFonts w:ascii="Times New Roman" w:eastAsia="Times New Roman" w:hAnsi="Times New Roman" w:cs="Times New Roman"/>
                <w:color w:val="222222"/>
                <w:sz w:val="20"/>
                <w:szCs w:val="20"/>
                <w:lang w:val="fr-FR"/>
              </w:rPr>
              <w:t xml:space="preserve">Badu, E. E., &amp; Markwei, E. D. </w:t>
            </w:r>
          </w:p>
        </w:tc>
        <w:tc>
          <w:tcPr>
            <w:tcW w:w="2355" w:type="dxa"/>
            <w:noWrap/>
            <w:hideMark/>
          </w:tcPr>
          <w:p w:rsidR="0046380E" w:rsidRPr="0087261F" w:rsidRDefault="0046380E"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Internet awareness and use in the University of Ghana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222222"/>
                <w:sz w:val="20"/>
                <w:szCs w:val="20"/>
              </w:rPr>
            </w:pPr>
            <w:r w:rsidRPr="0087261F">
              <w:rPr>
                <w:rFonts w:ascii="Times New Roman" w:eastAsia="Times New Roman" w:hAnsi="Times New Roman" w:cs="Times New Roman"/>
                <w:i/>
                <w:iCs/>
                <w:color w:val="222222"/>
                <w:sz w:val="20"/>
                <w:szCs w:val="20"/>
              </w:rPr>
              <w:t>Information development</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243</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Pouris A.</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scientometric assessment of the Southern Africa Development Community: Science in the tip of Africa</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46380E" w:rsidRPr="0087261F" w:rsidTr="00641242">
        <w:trPr>
          <w:trHeight w:val="315"/>
        </w:trPr>
        <w:tc>
          <w:tcPr>
            <w:tcW w:w="55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244</w:t>
            </w:r>
          </w:p>
        </w:tc>
        <w:tc>
          <w:tcPr>
            <w:tcW w:w="1939"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sz w:val="20"/>
                <w:szCs w:val="20"/>
              </w:rPr>
              <w:t>Student Experience</w:t>
            </w:r>
          </w:p>
        </w:tc>
        <w:tc>
          <w:tcPr>
            <w:tcW w:w="1837"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Volkwyn T.S., Allie S., Buffler A., Lubben F.</w:t>
            </w:r>
          </w:p>
        </w:tc>
        <w:tc>
          <w:tcPr>
            <w:tcW w:w="235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Impact of a conventional introductory laboratory course on the understanding of measurement</w:t>
            </w:r>
          </w:p>
        </w:tc>
        <w:tc>
          <w:tcPr>
            <w:tcW w:w="656"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46380E" w:rsidRPr="0087261F" w:rsidRDefault="0046380E"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Physical Review Special Topics - Physics Education Research</w:t>
            </w:r>
          </w:p>
        </w:tc>
        <w:tc>
          <w:tcPr>
            <w:tcW w:w="1011"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885" w:type="dxa"/>
            <w:noWrap/>
            <w:hideMark/>
          </w:tcPr>
          <w:p w:rsidR="0046380E" w:rsidRPr="0087261F" w:rsidRDefault="0046380E"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245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Wangenge-Ouma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Higher education marketisation and its discontents: The case of quality in Kenya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246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Gunga S.O., Ricketts I.W.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Facing the challenges of e-learning initiatives in African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247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Oyelere S.S., Suhonen J., Wajiga G.M., Sutinen 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Design, development, and evaluation of a mobile learning application for computing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Education and Information Technologies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Nigeria </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248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Tella, A.</w:t>
            </w:r>
          </w:p>
        </w:tc>
        <w:tc>
          <w:tcPr>
            <w:tcW w:w="235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University of Botswana undergraduates uses of the Internet: Implications on academic performance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w:t>
            </w:r>
            <w:r w:rsidRPr="0087261F">
              <w:rPr>
                <w:rFonts w:ascii="Times New Roman" w:eastAsia="Times New Roman" w:hAnsi="Times New Roman" w:cs="Times New Roman"/>
                <w:i/>
                <w:iCs/>
                <w:color w:val="222222"/>
                <w:sz w:val="20"/>
                <w:szCs w:val="20"/>
              </w:rPr>
              <w:t>Journal of educational media &amp; library sciences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249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Fraser D., Allison S., Coombes H., Case J., Linder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variation to enhance learning in engineering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250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Kirby D.A., Ibrahim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case for (social) entrepreneurship education in Egyptian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 and Training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Egypt</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251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Streicher S.J., West K., Fraser D.M., Case J.M., Linder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Learning through simulation student engagement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Chemical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252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Goodman S., Jaffer T., Keresztesi M., Mamdani F., Mokgatle D., Musariri M., Pires J., Schlechter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investigation of the relationship between students' motivation and academic performance as mediated by effort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Psychology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253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Johnson A.T., Hirt J.B.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Reshaping academic capitalism to meet development priorities: The case of public universities in Kenya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254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Fraser D., Allison S., Coombes H., Case J., Linder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variation to enhance learning in engineering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255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Streicher S.J., West K., Fraser D.M., Case J.M., Linder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Learning through simulation student engagement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Chemical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256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Buffler A., Allie S., Lubben F.</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measurement and uncertainty the GUM way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Physics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257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J.M., Gunstone R.F.</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Approaches to learning in a second year chemical engineering course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258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process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Winberg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engineering/engineering teaching: Interdisciplinary collaboration and the construction of academic identities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259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Paxton M.I.J.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It's easy to learn when you using your home language but with English you need to start learning language before you get to the concept': Bilingual concept development in an English medium university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Multilingual and Multicultural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260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Lubben F., Netshisaulu T., Campbell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use of cultural metaphors and their scientific understandings related to heating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261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Jacobs D., Ingwersen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bibliometric study of the publication patterns in the sciences of South African scholars 1981-96</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262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Olatokun W.M.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survey of preservation and conservation practices and techniques in Nigerian university libraries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Libres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263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Pouris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international performance of the South African academic institutions: A citation assessment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264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Swart A.J.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problem-based learning to stimulate entrepreneurial awareness among senior African undergraduate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Eurasia Journal of Mathematics, Science and Technology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265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Blackie M.A.L.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Creating semantic waves: Using Legitimation Code Theory as a tool to aid the teaching of chemistry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Chemistry Education Research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266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and equity</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Atuahene F., Owusu-Ansah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descriptive assessment of higher education access, participation, equity, and disparity in ghana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SAGE Open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267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Muller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future of knowledge and skills in science and technology higher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268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Bouabid H., Martin B.R.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Evaluation of moroccan research using a bibliometric-based approach: Investigation of the validity of the h-index</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Morocco</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269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McCowan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Three dimensions of equity of access to higher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Compare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England, Brazil and 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270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Aina T.A.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Beyond reforms: The politics of higher education transformation in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African Studies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271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Baro E.E., Fyneman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literacy among undergraduate students in Niger Delta university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Electronic Library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272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Meyer J.H.F.</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Study orchestration: the manifestation, interpretation and consequences of contextualised approaches to studying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273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Nwagwu W.E., Ahmed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Building open access in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Technology Management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274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Sehoole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Internationalisation of higher education in South Africa: A historical review</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Perspectives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275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 Gunstone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Metacognitive development: A view beyond cognition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Research in Science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276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Garraway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Knowledge boundaries and boundary-crossing in the design of work-responsive university curricula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277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Rowe M., Bozalek V., Frantz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Google Drive to facilitate a blended approach to authentic learning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278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Amutabi M.N., Oketch M.O.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Experimenting in distance education: The African virtual university (AVU) and the paradox of the world bank in Kenya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279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 Kadt 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English, language shift and identities: A comparison between 'Zulu-dominant' and 'multicultural' students on a South African university campus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Southern African Linguistics and Applied Language Studies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280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w:t>
            </w:r>
          </w:p>
        </w:tc>
        <w:tc>
          <w:tcPr>
            <w:tcW w:w="1837" w:type="dxa"/>
            <w:noWrap/>
            <w:hideMark/>
          </w:tcPr>
          <w:p w:rsidR="00077740" w:rsidRPr="0087261F" w:rsidRDefault="00077740" w:rsidP="00724A67">
            <w:pPr>
              <w:rPr>
                <w:rFonts w:ascii="Times New Roman" w:eastAsia="Times New Roman" w:hAnsi="Times New Roman" w:cs="Times New Roman"/>
                <w:color w:val="FF0000"/>
                <w:sz w:val="20"/>
                <w:szCs w:val="20"/>
              </w:rPr>
            </w:pPr>
            <w:r w:rsidRPr="0087261F">
              <w:rPr>
                <w:rFonts w:ascii="Times New Roman" w:eastAsia="Times New Roman" w:hAnsi="Times New Roman" w:cs="Times New Roman"/>
                <w:color w:val="FF0000"/>
                <w:sz w:val="20"/>
                <w:szCs w:val="20"/>
              </w:rPr>
              <w:t xml:space="preserve">  </w:t>
            </w:r>
            <w:r w:rsidRPr="0087261F">
              <w:rPr>
                <w:rFonts w:ascii="Times New Roman" w:eastAsia="Times New Roman" w:hAnsi="Times New Roman" w:cs="Times New Roman"/>
                <w:color w:val="222222"/>
                <w:sz w:val="20"/>
                <w:szCs w:val="20"/>
              </w:rPr>
              <w:t xml:space="preserve">Cloete, N., &amp; Mouton, J. </w:t>
            </w:r>
          </w:p>
        </w:tc>
        <w:tc>
          <w:tcPr>
            <w:tcW w:w="2355" w:type="dxa"/>
            <w:noWrap/>
            <w:hideMark/>
          </w:tcPr>
          <w:p w:rsidR="00077740" w:rsidRPr="0087261F" w:rsidRDefault="00077740" w:rsidP="00724A67">
            <w:pPr>
              <w:rPr>
                <w:rFonts w:ascii="Times New Roman" w:eastAsia="Times New Roman" w:hAnsi="Times New Roman" w:cs="Times New Roman"/>
                <w:color w:val="FF0000"/>
                <w:sz w:val="20"/>
                <w:szCs w:val="20"/>
              </w:rPr>
            </w:pPr>
            <w:r w:rsidRPr="0087261F">
              <w:rPr>
                <w:rFonts w:ascii="Times New Roman" w:eastAsia="Times New Roman" w:hAnsi="Times New Roman" w:cs="Times New Roman"/>
                <w:color w:val="222222"/>
                <w:sz w:val="20"/>
                <w:szCs w:val="20"/>
              </w:rPr>
              <w:t> </w:t>
            </w:r>
            <w:r w:rsidRPr="0087261F">
              <w:rPr>
                <w:rFonts w:ascii="Times New Roman" w:eastAsia="Times New Roman" w:hAnsi="Times New Roman" w:cs="Times New Roman"/>
                <w:i/>
                <w:iCs/>
                <w:color w:val="000000"/>
                <w:sz w:val="20"/>
                <w:szCs w:val="20"/>
              </w:rPr>
              <w:t>Doctoral education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Minds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281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Methodology</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Evans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Achieving and evidencing research 'impact'? Tensions and dilemmas from an ethic of care perspective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Area</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282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Yigzaw T., Ayalew F., Kim Y.-M., Gelagay M., Dejene D., Gibson H., Teshome A., Broerse J., Stekelenburg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How well does pre-service education prepare midwives for practice: Competence assessment of midwifery students at the point of graduation in Ethiopia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283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Agyei-Baffour P., Kotha S.R., Johnson J.C., Gyakobo M., Asabir K., Kwansah J., Nakua E., Dzodzomenyo M., Snow R.C., Kruk M.E.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Willingness to work in rural areas and the role of intrinsic versus extrinsic professional motivations - A survey of medical students in Ghana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284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Nakanjako D., Byakika-Kibwika P., Kintu K., Aizire J., Nakwagala F., Luzige S., Namisi C., Mayanja-Kizza H., Kamya M.R.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Mentorship needs at academic institutions in resource-limited settings: A survey at makerere university college of health sciences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285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Gaylard Baleni Z.</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Online formative assessment in higher education: Its pros and cons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Electronic Journal of e-Learning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286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McMillan W.J.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"Then you get a teacher" - Guidelines for excellence in teaching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287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Nwagwu W.E.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Open Access Initiatives in Africa - Structure, Incentives and Disincentives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Academic Librarianship</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288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Zerihun, Z</w:t>
            </w:r>
            <w:proofErr w:type="gramStart"/>
            <w:r w:rsidRPr="0087261F">
              <w:rPr>
                <w:rFonts w:ascii="Times New Roman" w:eastAsia="Times New Roman" w:hAnsi="Times New Roman" w:cs="Times New Roman"/>
                <w:color w:val="000000"/>
                <w:sz w:val="20"/>
                <w:szCs w:val="20"/>
                <w:lang w:val="pt-BR"/>
              </w:rPr>
              <w:t>.,</w:t>
            </w:r>
            <w:proofErr w:type="gramEnd"/>
            <w:r w:rsidRPr="0087261F">
              <w:rPr>
                <w:rFonts w:ascii="Times New Roman" w:eastAsia="Times New Roman" w:hAnsi="Times New Roman" w:cs="Times New Roman"/>
                <w:color w:val="000000"/>
                <w:sz w:val="20"/>
                <w:szCs w:val="20"/>
                <w:lang w:val="pt-BR"/>
              </w:rPr>
              <w:t xml:space="preserve"> Beishuizen, J., &amp; Van Os, W.</w:t>
            </w:r>
          </w:p>
        </w:tc>
        <w:tc>
          <w:tcPr>
            <w:tcW w:w="2355" w:type="dxa"/>
            <w:noWrap/>
            <w:hideMark/>
          </w:tcPr>
          <w:p w:rsidR="00077740" w:rsidRPr="0087261F" w:rsidRDefault="00077740"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lang w:val="pt-BR"/>
              </w:rPr>
              <w:t xml:space="preserve"> </w:t>
            </w:r>
            <w:r w:rsidRPr="0087261F">
              <w:rPr>
                <w:rFonts w:ascii="Times New Roman" w:eastAsia="Times New Roman" w:hAnsi="Times New Roman" w:cs="Times New Roman"/>
                <w:sz w:val="20"/>
                <w:szCs w:val="20"/>
              </w:rPr>
              <w:t>Student learning experience as indicator of teaching quality.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Educational Assessment, Evaluation and Accountability,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289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Breier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disciplinary-specific approach to the recognition of prior informal experience in adult pedagogy: 'rpl' as opposed to 'RPL'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Continuing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290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Rohleder P., Bozalek V., Carolissen R., Leibowitz B., Swartz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evaluations of the use of e-learning in a collaborative project between two South African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291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Bozalek V.</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Acknowledging privilege through encounters with difference: Participatory Learning and Action techniques for decolonising methodologies in Southern contexts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Social Research Methodology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292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Cross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New students' in South African higher education: Institutional culture, student performance and the challenge of democratisation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Perspectives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293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Fourie I., Van Niekerk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Follow-up on the use of portfolio assessment for a module in research information skills: An analysis of its value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 for Information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294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Ntshoe I.M.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Higher education and training policy and practice in South Africa: Impacts of global privatisation, quasi-marketisation and new managerialism</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295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Ng'ambi D., Lombe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podcasting to facilitate student learning: A constructivist perspective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Educational Technology and Society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296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Ingwersen P., Jacobs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African research in selected scientific areas: Status 1981-2000</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297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Baro E.E., Idiodi E.O., Godfrey V.Z.</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Awareness and use of Web 2.0 tools by librarians in university libraries in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OCLC Systems and Services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298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Rohleder P., Bozalek V., Carolissen R., Leibowitz B., Swartz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evaluations of the use of e-learning in a collaborative project between two South African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299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Petocz P., Reid A., Wood L.N., Smith G.H., Mather G., Harding A., Engelbrecht J., Houston K., Hillel J., Perrett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Undergraduate students' conceptions of mathematics: An international study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and Mathematics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and Australia, Canada, Brunei, Ireland</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300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Campbell B., Kaunda L., Allie S., Buffler A., Lubben F.</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communication of laboratory investigations by university entrants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Research in Science Teaching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301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Academics </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Mapesela M., Hay D.H.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effect of change and transformation on academic staff and job satisfaction: A case of a South African University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302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Gravett S., Petersen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Structuring dialogue with students via learning tasks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Innovative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303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McMillan W.J.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"Then you get a teacher" - Guidelines for excellence in teaching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304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Kruss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Employment and employability: Expectations of higher education responsiveness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305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Adeyemi 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Equality of access and catchment area factor in university admissions in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306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Campbell B., Kaunda L., Allie S., Buffler A., Lubben F.</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communication of laboratory investigations by university entrants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Research in Science Teaching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307</w:t>
            </w:r>
          </w:p>
        </w:tc>
        <w:tc>
          <w:tcPr>
            <w:tcW w:w="1939"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challenges</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Cloete, N., Makgoba, M. W., &amp; Ekong, D. </w:t>
            </w:r>
          </w:p>
        </w:tc>
        <w:tc>
          <w:tcPr>
            <w:tcW w:w="235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Knowledge, identity and curriculum transformation in Africa. </w:t>
            </w:r>
            <w:r w:rsidRPr="0087261F">
              <w:rPr>
                <w:rFonts w:ascii="Times New Roman" w:eastAsia="Times New Roman" w:hAnsi="Times New Roman" w:cs="Times New Roman"/>
                <w:sz w:val="20"/>
                <w:szCs w:val="20"/>
              </w:rPr>
              <w:t>Maskew Miller Longman</w:t>
            </w:r>
            <w:r w:rsidRPr="0087261F">
              <w:rPr>
                <w:rFonts w:ascii="Times New Roman" w:eastAsia="Times New Roman" w:hAnsi="Times New Roman" w:cs="Times New Roman"/>
                <w:color w:val="777777"/>
                <w:sz w:val="20"/>
                <w:szCs w:val="20"/>
              </w:rPr>
              <w:t xml:space="preserve"> 21 citations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1997</w:t>
            </w:r>
          </w:p>
        </w:tc>
        <w:tc>
          <w:tcPr>
            <w:tcW w:w="1133"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Book</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Maskew Miller Longman</w:t>
            </w:r>
          </w:p>
        </w:tc>
        <w:tc>
          <w:tcPr>
            <w:tcW w:w="1011"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21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308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Rambe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Activity theory and technology mediated interaction: Cognitive scaffolding using question-based consultation on Facebook</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Australasian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309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Ageyi-Baffour P., Rominski S., Nakua E., Gyakobo M., Lori J.R.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Factors that influence midwifery students in Ghana when deciding where to practice: A discrete choice experiment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310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Chang A.Y., Littman-Quinn R., Ketshogileng D., Chandra A., Rijken T., Ghose S., Kyer A., Seymour A.K., Kovarik C.L.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Smartphone-based mobile learning with physician trainees in Botswana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Mobile and Blended Learning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311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Agboola A.T.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Five decades of Nigerian university libraries: A review</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Libri</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312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Duncan M., Alperstein M., Mayers P., Olckers L., Gibbs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Not just another multi-professional course! Part 1. Rationale for a transformative curriculum</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313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Semela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Breakneck expansion and quality assurance in ethiopian higher education: Ideological rationales and economic impediments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314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Ogachi 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 vs regionalization of higher education in East Africa and the challenges of quality assurance and knowledge production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East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315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Ezema I.J., Ugwu C.I.</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Electronic theses and dissertations in Nigeria university libraries: Status, challenges and strategies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Electronic Library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316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Parsons P.G., Meyer J.H.F.</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academically 'at risk' student: a pilot intervention programme and its observed effects on learning outcome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317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Meyer J.H.F., Parsons P., Dunne T.T.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Study orchestration and learning outcome: evidence of association over time among disadvantaged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318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Meyer J.H.F., Parsons P., Dunne T.T.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Individual study orchestrations and their association with learning outcome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319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Lee J.J., Sehoole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Regional, continental, and global mobility to an emerging economy: the case of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320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Paxton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interim literacies as a dynamic resource for teaching and transformation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Southern African Linguistics and Applied Language Studies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321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Swart A.J.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Does it matter which comes first in a curriculum for engineering students - Theory or practice?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Electrical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322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Moja T., Muller J</w:t>
            </w:r>
            <w:proofErr w:type="gramStart"/>
            <w:r w:rsidRPr="0087261F">
              <w:rPr>
                <w:rFonts w:ascii="Times New Roman" w:eastAsia="Times New Roman" w:hAnsi="Times New Roman" w:cs="Times New Roman"/>
                <w:color w:val="000000"/>
                <w:sz w:val="20"/>
                <w:szCs w:val="20"/>
                <w:lang w:val="pt-BR"/>
              </w:rPr>
              <w:t>.,</w:t>
            </w:r>
            <w:proofErr w:type="gramEnd"/>
            <w:r w:rsidRPr="0087261F">
              <w:rPr>
                <w:rFonts w:ascii="Times New Roman" w:eastAsia="Times New Roman" w:hAnsi="Times New Roman" w:cs="Times New Roman"/>
                <w:color w:val="000000"/>
                <w:sz w:val="20"/>
                <w:szCs w:val="20"/>
                <w:lang w:val="pt-BR"/>
              </w:rPr>
              <w:t xml:space="preserve"> Cloete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Towards new forms of regulation in higher education: The case of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323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Leibowitz B., Bozalek V.</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scholarship of teaching and learning from a social justice perspective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324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Coetzee S.A., Schmulian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critical analysis of the pedagogical approach employed in an introductory course to IFRS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Issues in Accounting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325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De Jager H.J., Nieuwenhuis F.J.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Linkages between total quality management and the outcomes-based approach in an education environment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326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Morley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mainstreaming: Myths and measurement in higher education in Ghana and Tanzania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Compare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327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Olatokun W.M.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Availability, accessibility and use of ICTS by Nigerian women academics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Malaysian Journal of Library and Information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328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Grayson D.J., Anderson T.R., Gail Crossley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four-level framework for identifying and classifying student conceptual and reasoning difficulties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329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Shadreck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Bachelor of education in service teacher trainees' perceptions and attitudes on inclusive education in Zimbabwe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Asian Social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Zimbabwe</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330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Kruger J.-L., Doherty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Measuring cognitive load in the presence of educational video: Towards a multimodal methodology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Australasian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331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Manyama M., Stafford R., Mazyala E., Lukanima A., Magele N., Kidenya B.R., Kimwaga E., Msuya S., Kauki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Improving gross anatomy learning using reciprocal peer teaching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332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Akande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AIDS-Related Beliefs and Behaviours of Students: Evidence from Two Countries (Zimbabwe and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Adolescence and Youth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Zimbabwe</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333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Baro E.E., Ebiagbe E.J., Godfrey V.Z.</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Web 2.0 tools usage: A comparative study of librarians in university libraries in Nigeria and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Hi Tech News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334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McLean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Rewarding teaching excellence. Can we measure teaching 'excellence'? Who should be the judge?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335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Naude L., van den Bergh T.J., Kruger I.S.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"Learning to like learning": An appreciative inquiry into emotions in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Psychology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336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Rothmann S., Essenko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Job characteristics, optimism, burnout, and ill health of support staff in a higher education institution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Psychology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337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Jawitz J., Case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Exploring the Reasons South African Students Give for Studying Engineering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338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Cliff A.F.</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Teacher-learners' conceptions of learning: Evidence of a "communalist" conception amongst postgraduate learners?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339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Ellery 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investigation into electronic-source plagiarism in a first-year essay assignment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Assessment and Evaluation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340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Mtawa N.N., Fongwa S.N., Wangenge-Ouma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scholarship of university-community engagement: Interrogating Boyer's model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341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Hay D., Fourie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Preparing the way for mergers in South African higher and further education institutions: An investigation into staff perceptions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342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Fourie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Institutional transformation at South African universities: Implications for academic staff</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343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Rohleder P., Swartz L., Bozalek V., Carolissen R., Leibowitz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Community, self and identity: Participatory action research and the creation of a virtual community across two South African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344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Ezema I.J.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Local contents and the development of open access institutional repositories in Nigeria University libraries: Challenges, strategies and scholarly implications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Library Hi Tech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345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Engelbrecht J., Bergsten C., Kågesten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Conceptual and procedural approaches to mathematics in the engineering curriculum: Student conceptions and performance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346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Bharuthram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Making a case for the teaching of reading across the curriculum in higher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347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Bharuthram S., McKenna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writer-respondent intervention as a means of developing academic literacy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348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Bangeni B., Kapp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Identities in Transition: Shifting Conceptions of Home among “Black” South African University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African Studies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349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Pouris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 research in South Africa and successful policy instruments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350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Baro E.E., Ebiagbe E.J., Godfrey V.Z.</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Web 2.0 tools usage: A comparative study of librarians in university libraries in Nigeria and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Library Hi Tech News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and 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351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Swart A.J.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usage of a learning management system at an open distance learning institute: A case study in electrical engineering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Electrical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352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Walker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identities: Women on a South African landscape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Sociology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353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Tessema K.A.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unfolding trends and consequences of expanding higher education in Ethiopia: Massive Universities, massive challenges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Quarterly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354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Odhiambo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Women and higher education leadership in Kenya: A critical analysis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Higher Education Policy and Management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355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acces/equity</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 </w:t>
            </w:r>
            <w:r w:rsidRPr="0087261F">
              <w:rPr>
                <w:rFonts w:ascii="Times New Roman" w:eastAsia="Times New Roman" w:hAnsi="Times New Roman" w:cs="Times New Roman"/>
                <w:color w:val="222222"/>
                <w:sz w:val="20"/>
                <w:szCs w:val="20"/>
              </w:rPr>
              <w:t xml:space="preserve">Wilson-Strydom, M. </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222222"/>
                <w:sz w:val="20"/>
                <w:szCs w:val="20"/>
              </w:rPr>
              <w:t> </w:t>
            </w:r>
            <w:r w:rsidRPr="0087261F">
              <w:rPr>
                <w:rFonts w:ascii="Times New Roman" w:eastAsia="Times New Roman" w:hAnsi="Times New Roman" w:cs="Times New Roman"/>
                <w:i/>
                <w:iCs/>
                <w:color w:val="000000"/>
                <w:sz w:val="20"/>
                <w:szCs w:val="20"/>
              </w:rPr>
              <w:t>University access and success: Capabilities, diversity and social justice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Routledge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356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Rohwer A., Young T., Van Schalkwyk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Effective or just practical? An evaluation of an online postgraduate module on evidence-based medicine (EBM)</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357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Abdelhai R., Yassin S., Ahmad M.F., Fors U.G.H.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e-learning reproductive health module to support improved student learning and interaction: A prospective interventional study at a medical school in Egypt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Egypt</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358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Davidowitz B., Rollnick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What lies at the heart of good undergraduate teaching? A case study in organic chemistry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Chemistry Education Research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359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Agbatogun A.O.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Interactive digital technologies' use in Southwest Nigerian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Educational Technology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360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Leon B.K., Riise Kolstad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Wrong schools or wrong students? The potential role of medical education in regional imbalances of the health workforce in the United Republic of Tanzania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Resources for Health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361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Dadzie P.S.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Literacy: Assessing the readiness of Ghanaian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362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Monteiro N.M., Balogun S.K., Oratile K.N.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Managing stress: The influence of gender, age and emotion regulation on coping among university students in Botswana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Adolescence and Youth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363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Lwehabura M.J., Stilwell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literacy in Tanzanian universities: Challenges and potential opportunities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Librarianship and Information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364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Issa A.O., Blessing A., Daura U.D.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Effects of information literacy skills on the use of E-library resources among students of the university of Ilorin, Kwara State,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Philosophy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365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Baro E.E.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survey of information literacy education in library schools in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366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Liebenberg H., Chetty Y., Prinsloo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access to and skills in using technology in an open and distance learning context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Review of Research in Open and Distance Learning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South Africa </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367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Czerniewicz L., Brown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habitus of digital "strangers" in higher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368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Wilson-Strydom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access and theories of social justice: contributions of the capabilities approach</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369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Leal Filho W., Brandli L.L., Becker D., Skanavis C., Kounani A., Sardi C., Papaioannidou D., Paco A., Azeiteiro U., de Sousa L.O., Raath S., Pretorius R.W., Shiel C., Vargas V., Trencher G., Marans R.W.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Sustainable development policies as indicators and pre-conditions for sustainability efforts at universities: Fact or fiction?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Sustainability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370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Wolff K., Luckett 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Integrating multidisciplinary engineering knowledge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371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Graduates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Maharasoa M., Hay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Higher education and graduate employment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372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Czerniewicz L., Brown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habitus of digital "strangers" in higher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373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Baro E.E., Asaba J.O.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Internet connectivity in university libraries in Nigeria: The present state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Library Hi Tech News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374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Molatudi M., Pouris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Assessing the knowledge base for biotechnology in South Africa : AA bibliometric analysis of South African microbiology and molecular biology and genetics research</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375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Kerr D., Mapanje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Freedom and the University of Malawi</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African Studies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Malawi</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376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Wangenge-Ouma G., Langa P.V.</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Universities and the mobilization of claims of excellence for competitive advantage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377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Bundy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 patterns, local options? Some implications for South Africa of international changes in higher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Perspectives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378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Okiy R.B.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 Nigerian libraries in the 21st century: Will funding from alternative sources suffice?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Bottom Line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379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process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Fraser D., Linder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in higher education through the use of variation: Examples from distillation, physics and process dynamics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European Journal of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380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Snowball J.D., Mostert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Dancing with the devil: formative peer assessment and academic performance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381</w:t>
            </w:r>
          </w:p>
        </w:tc>
        <w:tc>
          <w:tcPr>
            <w:tcW w:w="1939"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Sall, E.</w:t>
            </w:r>
          </w:p>
        </w:tc>
        <w:tc>
          <w:tcPr>
            <w:tcW w:w="235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Women in Academia. Gender and Academic Freedom in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Book</w:t>
            </w:r>
          </w:p>
        </w:tc>
        <w:tc>
          <w:tcPr>
            <w:tcW w:w="1976"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Codersia</w:t>
            </w:r>
          </w:p>
        </w:tc>
        <w:tc>
          <w:tcPr>
            <w:tcW w:w="1011"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18</w:t>
            </w:r>
          </w:p>
        </w:tc>
        <w:tc>
          <w:tcPr>
            <w:tcW w:w="188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382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Obura T., Brant W.E., Miller F., Parboosingh I.J.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Participating in a community of learners enhances resident perceptions of learning in an e-mentoring program: Proof of concept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383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Onwu G.O.M., Randall 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Some aspects of students' understanding of a representational model of the particulate nature of matter in chemistry in three different countries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Chemistry Education Research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384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Olokundun M.A., Ibidunni A.S., Peter F., Amaihian A.B., Moses C.L., Iyiola O.O.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Experiential pedagogy and shared vision: A focus on identification of business opportunities by nigerian university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Entrepreneurship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385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Rambe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Exploring the impacts of social networking sites on academic relations in the university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Information Technology Education:Research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386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Eke H.N.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perspective of e-learning and libraries in Africa: Challenges and opportunities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387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Burdick 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 and issues in health professions education in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388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and equity</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Mclean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Is culture important in the choice of role models? Experiences from a culturally diverse medical school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389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Cretchley G., Castle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OBE, RPL and adult education: Good bedfellows in higher education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Lifelong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390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Engelbrecht J., Bergsten C., Kågesten 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Undergraduate students' preference for procedural to conceptual solutions to mathematical problems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Mathematical Education in Science and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391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Private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Banya 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Are private universities the solution to the higher education crisis in sub-saharan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392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Psacharopoulos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Public spending on higher education in developing countries: Too much rather than too little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Economics of Education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and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393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Gielnik M.M., Uy M.A., Funken R., Bischoff K.M.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Boosting and sustaining passion: A long-term perspective on the effects of entrepreneurship training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Business Venturing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394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Fourie Ina, van Niekerk Daleen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portfolio assessment in a module in research information skills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 for Information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395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Morley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Sex, grades and power in higher education in Ghana and Tanzania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Cambridge Journal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 and Tanzania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396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Paxton M., Frith V.</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Implications of academic literacies research for knowledge making and curriculum design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397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Czerniewicz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Cape of storms or cape of good hope? Educational technology in a changing environment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398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History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Court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development ideal in higher education: The experience of Kenya and Tanzania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The International Journal of Higher Education and Educational Planning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 and Tanzania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399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Cross M., Adam F.</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ICT policies and strategies in higher education in South Africa: National and institutional pathways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400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Czerniewicz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Cape of storms or cape of good hope? Educational technology in a changing environment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401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Luckett 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contestation in a post-colonial context: a view from the South</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402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Luckett K., Luckett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development of agency in first generation learners in higher education: A social realist analysis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403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Teferra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dishonesty in African universities-trends, challenges, and repercussions an Ethiopian case study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404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Grosser M.M., Lombard B.J.J.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relationship between culture and the development of critical thinking abilities of prospective teachers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and Teacher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405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Jawitz J., Case J., Tshabalala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Why NOT Engineering? The Process of Career Choice amongst South African Female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406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Mouton J., Valentine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extent of South African authored articles in: Predatory journals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407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Sehoole M.T.C.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politics of mergers in higher education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408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Challenges </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McCowan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Universities and the post-2015 development agenda: an analytical framework</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 and World</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409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Leibowitz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Learning in an additional language in a multilingual society: A South African case study on university-level writing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TESOL Quarterly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410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Walker, M., &amp; Fongwa, S. </w:t>
            </w:r>
          </w:p>
        </w:tc>
        <w:tc>
          <w:tcPr>
            <w:tcW w:w="2355"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Universities, employability and human development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Palgrave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411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Nihuka K.A., Voogt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Collaborative e-learning course design: Impacts on instructors in the Open University of Tanzania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Australasian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412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Bates I., Ansong D., Bedu-Addo G., Agbenyega T., Akoto A.Y.O., Nsiah-Asare A., Karikari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Evaluation of a learner-designed course for teaching health research skills in Ghana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413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Nyambi E., Maynard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investigation of institutional repositories in state universities in Zimbabwe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Zimbabawe</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414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Rambe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media-enhanced phones for productive learning of South African postgraduate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Mobile and Blended Learning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415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Verhoeven B.H., Snellen-Balendong H.A.M., Hay I.T., Boon J.M., Van Der Linde M.J., Blitz-Lindeque J.J., Hoogenboom R.J.I., Verwijnen G.M., Wijnen W.H.F.W., Scherpbier A.J.J.A., Van Der Vleuten C.P.M.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versatility of progress testing assessed in an international context: A start for benchmarking global standardization?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416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Olakulehin F.K.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and communication technologies in teacher training and professional development in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Turkish Online Journal of Distance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417</w:t>
            </w:r>
          </w:p>
        </w:tc>
        <w:tc>
          <w:tcPr>
            <w:tcW w:w="1939"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Semela, T. </w:t>
            </w:r>
          </w:p>
        </w:tc>
        <w:tc>
          <w:tcPr>
            <w:tcW w:w="235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Who Is Joining Physics and Why? Factors Influencing the Choice of Physics among Ethiopian University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International Journal of Environmental and Science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418</w:t>
            </w:r>
          </w:p>
        </w:tc>
        <w:tc>
          <w:tcPr>
            <w:tcW w:w="1939"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Tella, A. </w:t>
            </w:r>
          </w:p>
        </w:tc>
        <w:tc>
          <w:tcPr>
            <w:tcW w:w="235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Reliability and factor analysis of a blackboard course management system success: A scale development and validation in an educational context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ournal of Information Technology Education: Research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419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Meyer J.H.F., Watson R.M.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Evaluating the Quality of Student Learning. II—study orchestration and the curriculum</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420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Makori E.O.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Bridging the information gap with the patrons in university libraries in Africa: The case for investments in web 2.0 systems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Library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421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Grayson D.J.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A holistic approach to preparing disadvantaged students to succeed in tertiary science studies. </w:t>
            </w:r>
            <w:proofErr w:type="gramStart"/>
            <w:r w:rsidRPr="0087261F">
              <w:rPr>
                <w:rFonts w:ascii="Times New Roman" w:eastAsia="Times New Roman" w:hAnsi="Times New Roman" w:cs="Times New Roman"/>
                <w:color w:val="000000"/>
                <w:sz w:val="20"/>
                <w:szCs w:val="20"/>
              </w:rPr>
              <w:t>part</w:t>
            </w:r>
            <w:proofErr w:type="gramEnd"/>
            <w:r w:rsidRPr="0087261F">
              <w:rPr>
                <w:rFonts w:ascii="Times New Roman" w:eastAsia="Times New Roman" w:hAnsi="Times New Roman" w:cs="Times New Roman"/>
                <w:color w:val="000000"/>
                <w:sz w:val="20"/>
                <w:szCs w:val="20"/>
              </w:rPr>
              <w:t xml:space="preserve"> ii. outcomes of the science foundation programme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422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Grayson D.J.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Concept substitution: A teaching strategy for helping students disentangle related physics concepts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American Journal of Physics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423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Munene I.I., Otieno 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Changing the course: Equity effects and institutional risk amid policy shift in higher education financing in Kenya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424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Hughes R., Mwiria 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essay on the implications of university expansion in Kenya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425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Prinsloo P., van Rooyen A.A.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Exploring a blended learning approach to improving student success in the teaching of second year accounting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Meditari Accountancy Research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426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Swart A.J.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Enhancing students' perception of single-sideband suppressed-carrier principles by using cooperative and computer-based learning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Computer Applications in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427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Inglesi-Lotz R., Pouris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 impact assessment of a research policy instrument: The case of rating researchers on scientific outputs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428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Rosario P., Nunez J.C., Trigo L., Guimaraes C., Fernandez E</w:t>
            </w:r>
            <w:proofErr w:type="gramStart"/>
            <w:r w:rsidRPr="0087261F">
              <w:rPr>
                <w:rFonts w:ascii="Times New Roman" w:eastAsia="Times New Roman" w:hAnsi="Times New Roman" w:cs="Times New Roman"/>
                <w:color w:val="000000"/>
                <w:sz w:val="20"/>
                <w:szCs w:val="20"/>
                <w:lang w:val="pt-BR"/>
              </w:rPr>
              <w:t>.,</w:t>
            </w:r>
            <w:proofErr w:type="gramEnd"/>
            <w:r w:rsidRPr="0087261F">
              <w:rPr>
                <w:rFonts w:ascii="Times New Roman" w:eastAsia="Times New Roman" w:hAnsi="Times New Roman" w:cs="Times New Roman"/>
                <w:color w:val="000000"/>
                <w:sz w:val="20"/>
                <w:szCs w:val="20"/>
                <w:lang w:val="pt-BR"/>
              </w:rPr>
              <w:t xml:space="preserve"> Cerezo R., Fuentes S., Orellana M., Santibanez A., Fulano C., Ferreira A., Figueiredo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Transcultural analysis of the effectiveness of a program to promote self-regulated learning in Mozambique, Chile, Portugal, and Spain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Mozambique, Chile, Portugal, and Spain</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429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Hutchings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Reaching students: lessons from a writing centre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430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Oyewole 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 and its implications for the quality of higher education in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431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Lubben F., Davidowitz B., Buffler A., Allie S., Scott I.</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Factors influencing access students' persistence in an undergraduate science programme: A South African case study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432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Allie S., Buffler A., Kaunda L., Inglis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Writing-intensive physics laboratory reports: Tasks and assessment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Physics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433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Kapp R., Bangeni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Positioning (in) the discipline: Undergraduate students' negotiations of disciplinary discourses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434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Graduates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Kraak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resources development and the skills crisis in South Africa: The need for a multi-pronged strategy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Education and Work</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435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Onyancha O.B.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citation analysis of sub-Saharan African library and information science journals using google scholar</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African Journal of Library Archives and Information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436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Lubben F., Davidowitz B., Buffler A., Allie S., Scott I.</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Factors influencing access students' persistence in an undergraduate science programme: A South African case study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437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Larsson S., Boud D., Dahlgren M.A., Walters S., Sork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Confronting globalisation: Learning from intercontinental collaboration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Innovations in Education and Teaching International</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South Africa, Sweden, </w:t>
            </w:r>
            <w:proofErr w:type="gramStart"/>
            <w:r w:rsidRPr="0087261F">
              <w:rPr>
                <w:rFonts w:ascii="Times New Roman" w:eastAsia="Times New Roman" w:hAnsi="Times New Roman" w:cs="Times New Roman"/>
                <w:color w:val="000000"/>
                <w:sz w:val="20"/>
                <w:szCs w:val="20"/>
              </w:rPr>
              <w:t>Canada ,</w:t>
            </w:r>
            <w:proofErr w:type="gramEnd"/>
            <w:r w:rsidRPr="0087261F">
              <w:rPr>
                <w:rFonts w:ascii="Times New Roman" w:eastAsia="Times New Roman" w:hAnsi="Times New Roman" w:cs="Times New Roman"/>
                <w:color w:val="000000"/>
                <w:sz w:val="20"/>
                <w:szCs w:val="20"/>
              </w:rPr>
              <w:t xml:space="preserve"> Australia.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438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Strydom F., Kuh G., Mentz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[Enhancing success in South Africa's higher education: Measuring student engagement, Die suksesverbetering in die Suid-Afrikaanse hoëronderwys: Die meting van studentebetrokkenheid]</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Acta Academica</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439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Rambe P., Nel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Technological utopia, dystopia and ambivalence: Teaching with social media at a South African university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440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Shay S., Peseta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socially just curriculum reform agenda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441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McMillan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What happens when the university meets the community? Service learning, boundary work and boundary workers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442</w:t>
            </w:r>
          </w:p>
        </w:tc>
        <w:tc>
          <w:tcPr>
            <w:tcW w:w="1939"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Funding</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Woodhall, M. </w:t>
            </w:r>
          </w:p>
        </w:tc>
        <w:tc>
          <w:tcPr>
            <w:tcW w:w="235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Designing a student loan programme for a developing country: The relevance of international experience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Economics of education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443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Kaye D.K., Mwanika A., Sekimpi P., Tugumisirize J., Sewankambo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Perceptions of newly admitted undergraduate medical students on experiential training on community placements and working in rural areas of Uganda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444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Noormahomed E.V., Mocumbi A.O., Preziosi M., Damasceno A., Bickler S., Smith D.M., Funzamo C., Aronoff-Spencer E., Badaro R., Mabila F., Bila D., Nguenha A., Do Rosario V., Benson C.A., Schooley R.T., Patel S., Ferrao L.J., Carrilho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Strengthening research capacity through the medical education partnership initiative: The Mozambique experience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Resources for Health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Mozambique</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445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Glover S.R., Sewry J.D., Bromley C.L., Davies-Coleman M.T., Hlengwa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implementation of a service-learning component in an organic chemistry laboratory course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Chemical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446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Utulu S.C.A., Bolarinwa 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Open access initiatives adoption by Nigerian academics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447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Gosselin K., Norris J.L., Ho M.-J.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Beyond homogenization discourse: Reconsidering the cultural consequences of globalized medical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448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Van Schalkwyk S.C., Bezuidenhout J., De Villiers M.R.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Understanding rural clinical learning spaces: Being and becoming a doctor</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449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Mash B., Marais D., Van Der Walt S., Van Deventer I., Steyn M., Labadarios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Assessment of the quality of interaction in distance learning programmes utilizing the Internet or interactive television: Perceptions of students and lecturers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450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Nicholas-Omoregbe O.S., Azeta A.A., Chiazor I.A., Omoregbe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Predicting the adoption of e-learning management system: A case of selected private universities in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Turkish Online Journal of Distance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451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Tlhoaele M., Hofman A., Naidoo A., Winnips 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clickers to facilitate interactive engagement activities in a lecture room for improved performance by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Innovations in Education and Teaching International</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452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Graduates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Coetzee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Measuring student graduateness: reliability and construct validity of the Graduate Skills and Attributes Scale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453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Pym J., Kapp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Harnessing agency: Towards a learning model for undergraduate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454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Graduates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Mouton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Doctoral production in South Africa: Statistics, challenges and responses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Perspectives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455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 Jawitz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situated cognition theory in researching student experience of the workplace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Research in Science Teaching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456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Czerniewicz L., Deacon A., Glover M., Walji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MOOC—making and open educational practices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Computing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457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Confraria H., Mira Godinho M., Wang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Determinants of citation impact: A comparative analysis of the Global South versus the Global North</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Research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 and World</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458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Engelbrecht J., Harding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impact of the transition to outcomes-based teaching on university preparedness in mathematics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Mathematics Education Research Journal</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459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Engelbrecht J., Harding A., Du Preez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Long-term retention of basic mathematical knowledge and skills with engineering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European Journal of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460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Behr A.L.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Exploring the Lecture Method: An empirical study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461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Gerber A., Harding A.F., Engelbrecht J., Rogan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influence of second language teaching on undergraduate mathematics performance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Mathematics Education Research Journal</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462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Morley L., Lussier 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Intersecting poverty and participation in higher education in ghana and tanzania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Studies in Sociology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 and Tanzania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463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Ng'ambi D., Brown I.</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Intended and unintended consequences of student use of an online questioning environment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464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Psacharopoulos G., Sanyal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expectations and graduate market performance in Egypt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Egypt</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465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 Jawitz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situated cognition theory in researching student experience of the workplace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Research in Science Teaching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466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Sayed Y., Kruss G., Badat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experience of postgraduate supervision at the university of the western cape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Further and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467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Sooryamoorthy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Publication productivity and collaboration of researchers in South Africa: New empirical evidence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468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Sooryamoorthy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Scientific research in the natural sciences in South Africa: A scientometric study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469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Leibowitz B., Ndebele C., Winberg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It's an amazing learning curve to be part of the project': exploring academic identity in collaborative research</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470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Leibowitz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Becoming academically literate in South Africa: Lessons from student accounts for policymakers and educators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Language and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471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Czerniewicz L., Brown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habitus and technological practices of rural students: A case study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472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Ng'ambi D., Brown C., Bozalek V., Gachago D., Wood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Technology enhanced teaching and learning in South African higher education – A rearview of a 20 year journey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473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Leibowitz B., van Schalkwyk S., Ruiters J., Farmer J., Adendorff 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"It's been a wonderful life": Accounts of the interplay between structure and agency by "good" university teachers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474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Chapman S.A., Goodman S., Jawitz J., Deacon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strategy for monitoring and evaluating massive open online courses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Evaluation and Program Planning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475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Policy (tics), governance and organization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Davis A., Jansen van Rensburg M., Venter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impact of managerialism on the strategy work of university middle managers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476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Meyer J.H.F., Muller M.W.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Evaluating the Quality of Student Learning. I—an unfolding analysis of the association between perceptions of learning context and approaches to studying at an individual level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477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Amonoo-Eizer E.H.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Universities in Africa—the need for adaptation, transformation, reformation and revitalization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478</w:t>
            </w:r>
          </w:p>
        </w:tc>
        <w:tc>
          <w:tcPr>
            <w:tcW w:w="1939"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Scientometrics</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Sooryamoorthy, R.</w:t>
            </w:r>
          </w:p>
        </w:tc>
        <w:tc>
          <w:tcPr>
            <w:tcW w:w="2355" w:type="dxa"/>
            <w:noWrap/>
            <w:hideMark/>
          </w:tcPr>
          <w:p w:rsidR="00077740" w:rsidRPr="0087261F" w:rsidRDefault="00077740" w:rsidP="00724A67">
            <w:pPr>
              <w:rPr>
                <w:rFonts w:ascii="Times New Roman" w:eastAsia="Times New Roman" w:hAnsi="Times New Roman" w:cs="Times New Roman"/>
                <w:i/>
                <w:iCs/>
                <w:color w:val="222222"/>
                <w:sz w:val="20"/>
                <w:szCs w:val="20"/>
              </w:rPr>
            </w:pPr>
            <w:r w:rsidRPr="0087261F">
              <w:rPr>
                <w:rFonts w:ascii="Times New Roman" w:eastAsia="Times New Roman" w:hAnsi="Times New Roman" w:cs="Times New Roman"/>
                <w:i/>
                <w:iCs/>
                <w:color w:val="222222"/>
                <w:sz w:val="20"/>
                <w:szCs w:val="20"/>
              </w:rPr>
              <w:t>Transforming science in South Africa: Development, collaboration and productivity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Springer</w:t>
            </w:r>
          </w:p>
        </w:tc>
        <w:tc>
          <w:tcPr>
            <w:tcW w:w="1011"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15</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479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Salami S.O.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Job stress and burnout among lecturers: Personality and social support as moderators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Asian Social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480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Rowe M., Frantz J., Bozalek V.</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Beyond knowledge and skills: The use of a Delphi study to develop a technology-mediated teaching strategy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481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Tella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Reliability and factor analysis of a blackboard course management system success: A scale development and validation in an educational context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Information Technology Education:Research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482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De Jager K</w:t>
            </w:r>
            <w:proofErr w:type="gramStart"/>
            <w:r w:rsidRPr="0087261F">
              <w:rPr>
                <w:rFonts w:ascii="Times New Roman" w:eastAsia="Times New Roman" w:hAnsi="Times New Roman" w:cs="Times New Roman"/>
                <w:color w:val="000000"/>
                <w:sz w:val="20"/>
                <w:szCs w:val="20"/>
                <w:lang w:val="pt-BR"/>
              </w:rPr>
              <w:t>.,</w:t>
            </w:r>
            <w:proofErr w:type="gramEnd"/>
            <w:r w:rsidRPr="0087261F">
              <w:rPr>
                <w:rFonts w:ascii="Times New Roman" w:eastAsia="Times New Roman" w:hAnsi="Times New Roman" w:cs="Times New Roman"/>
                <w:color w:val="000000"/>
                <w:sz w:val="20"/>
                <w:szCs w:val="20"/>
                <w:lang w:val="pt-BR"/>
              </w:rPr>
              <w:t xml:space="preserve"> Nassimbeni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literacy and quality assurance in South African higher education institutions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Libri</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483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Walpole S.C., Vyas A., Maxwell J., Canny B.J., Woollard R., Wellbery C., Leedham-Green K.E., Musaeus P., Tufail-Hanif U., Pavao Patricio K., Rother H.-A.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Building an environmentally accountable medical curriculum through international collaboration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484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McMillan W.J.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for clinical reasoning - Helping students make the conceptual links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485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King, K.</w:t>
            </w:r>
          </w:p>
        </w:tc>
        <w:tc>
          <w:tcPr>
            <w:tcW w:w="2355" w:type="dxa"/>
            <w:noWrap/>
            <w:hideMark/>
          </w:tcPr>
          <w:p w:rsidR="00077740" w:rsidRPr="0087261F" w:rsidRDefault="00077740"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The Beijing China-Africa Summit of 2006: The new pledges of aid to education in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C82608" w:rsidP="00724A6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China Report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486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Mamdani, M.</w:t>
            </w:r>
          </w:p>
        </w:tc>
        <w:tc>
          <w:tcPr>
            <w:tcW w:w="235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Teaching Africa at the post</w:t>
            </w:r>
            <w:r w:rsidRPr="0087261F">
              <w:rPr>
                <w:rFonts w:ascii="Cambria Math" w:eastAsia="Times New Roman" w:hAnsi="Cambria Math" w:cs="Cambria Math"/>
                <w:color w:val="222222"/>
                <w:sz w:val="20"/>
                <w:szCs w:val="20"/>
              </w:rPr>
              <w:t>‐</w:t>
            </w:r>
            <w:r w:rsidRPr="0087261F">
              <w:rPr>
                <w:rFonts w:ascii="Times New Roman" w:eastAsia="Times New Roman" w:hAnsi="Times New Roman" w:cs="Times New Roman"/>
                <w:color w:val="222222"/>
                <w:sz w:val="20"/>
                <w:szCs w:val="20"/>
              </w:rPr>
              <w:t>apartheid university of cape town: A critical view of the introduction to Africa’core course in the social science and humanities faculty's foundation semester</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 Social dynamics </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487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Pattman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identities, and researching these, in a newly 'racially' merged university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Race Ethnicity and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488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Afifi G.M.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E-learning as an alternative strategy for tourism higher education in Egypt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Assurance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Egypt</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489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McMillan W.J.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'Your thrust is to understand' - how academically successful students learn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490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Meyer J.H.F., Dunne T.T., Sass A.R.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Impressions of disadvantage: I - school versus university study orchestration and consequences for academic support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491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Meyer J.H.F., Parsons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Approaches to Studying and Course Perceptions using the Lancaster Inventory—a comparative study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492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Sooryamoorthy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research in South Africa: A scientometric analysis of trends, patterns, productivity and partnership</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493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McLean M., Walker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possibilities for university-based public-good professional education: A case-study from South Africa based on the 'capability approach'</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494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Letseka M., Pitsoe V.</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challenges and prospects of access to higher education at UNISA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495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Macharia J.K.N., Pelser T.G.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Key factors that influence the diffusion and infusion of information and communication technologies in Kenyan higher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496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Leibowitz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What's inside the suitcases? An investigation into the powerful resources students and lecturers bring to teaching and learning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497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Walters S., Watters 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Lifelong learning, higher education and active citizenship: From rhetoric to action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Lifelong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498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Baro E.E., Edewor N., Sunday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Web 2.0 tools: A survey of awareness and use by librarians in university libraries in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Electronic Library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499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Hughes R., Mwiria 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Kenyan Women, Higher Education and the Labour Market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Comparative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500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Özkanli Ö., de Lourdes Machado M., White K., O'Connor P., Riordan S., Neale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and management in HEIs: Changing organisational and management structures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Tertiary Education and Management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Australia, Finland, Ireland, New Zealand, Portugal, South Africa, Sweden, Turkey, and the United Kingdom</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501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Schmulian A., Coetzee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Class absenteeism: Reasons for non-attendance and the effect on academic performance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Accounting Research Journal</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502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Challenges </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Eisemon T.O., Davis C.H.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Can the quality of scientific training and research in Africa be improved?</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Minerva</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503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Lombard K., Grosser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thinking: Are the ideals of OBE failing us or are we failing the ideals of OBE?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504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Rowe M., Frantz J., Bozalek V.</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Beyond knowledge and skills: The use of a Delphi study to develop a technology-mediated teaching strategy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505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Belluigi D.Z.</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Exploring the discourses around 'creativity' and 'critical thinking' in a South African creative arts curriculum</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506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Amin M.E.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as a Discriminating Factor in the Evaluation of Teaching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Assessment &amp; Evaluation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Cameroon</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507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Bharuthram S., Kies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Introducing e-learning in a South African higher education institution: Challenges arising from an intervention and possible responses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508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Nwagwu W.E.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Cybernating the academe: Centralized scholarly ranking and visibility of scholars in the developing world</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Information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 and World</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509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Nwagwu 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bibliometric analysis of productivity patterns of biomedical authors of Nigeria during 1967-2002</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510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Nwagwu 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Deficits in the visibility of African scientists: implications for developing information and communication technology (ICT) capacity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World Review of Science, Technology and Sustainable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511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Eriksson U., Linder C., Airey J., Redfors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Who Needs 3D When the Universe Is Flat?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512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Paxton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Tensions between textbook pedagogy and the literacy practices of the disciplinary community: A study of writing in first year economics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English for Academic Purposes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513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Luescher-Mamashela T.M.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From university democratisation to managerialism: The changing legitimation of university governance and the place of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Tertiary Education and Management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514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Kruss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Reconceptualising engagement: A conceptual framework for analysing university interaction with external social partners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Review of Sociology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515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McMillan W.J.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for clinical reasoning - Helping students make the conceptual links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516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McMillan W.J.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Your thrust is to understand' - how academically successful students learn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517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Odhiambo G.O.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Higher education quality in Kenya: A critical reflection of key challenges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518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Kruss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Working partnerships: The challenge or creating mutual benefit for academics and industry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Perspectives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519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Olckers L., Gibbs T.J., Duncan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Developing health science students into integrated health professionals: A practical tool for learning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520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Potgieter M., Davidowitz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Preparedness for tertiary chemistry: Multiple applications of the Chemistry Competence Test for diagnostic and prediction purposes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Chemistry Education Research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521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Wood L.N., Mather G., Petocz P., Reid A., Engelbrecht J., Harding A., Houston K., Smith G.H., Perrett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students' views of the role of mathematics in their future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Science and Mathematics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522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 xml:space="preserve">Gachago </w:t>
            </w:r>
            <w:proofErr w:type="gramStart"/>
            <w:r w:rsidRPr="0087261F">
              <w:rPr>
                <w:rFonts w:ascii="Times New Roman" w:eastAsia="Times New Roman" w:hAnsi="Times New Roman" w:cs="Times New Roman"/>
                <w:color w:val="000000"/>
                <w:sz w:val="20"/>
                <w:szCs w:val="20"/>
                <w:lang w:val="pt-BR"/>
              </w:rPr>
              <w:t>D.</w:t>
            </w:r>
            <w:proofErr w:type="gramEnd"/>
            <w:r w:rsidRPr="0087261F">
              <w:rPr>
                <w:rFonts w:ascii="Times New Roman" w:eastAsia="Times New Roman" w:hAnsi="Times New Roman" w:cs="Times New Roman"/>
                <w:color w:val="000000"/>
                <w:sz w:val="20"/>
                <w:szCs w:val="20"/>
                <w:lang w:val="pt-BR"/>
              </w:rPr>
              <w:t>, Morris A., Simon 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Engagement levels in a graphic design clicker class: Students' perceptions around attention, participation and peer learning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Information Technology Education:Research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523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Jones M., Hutt P., Eastwood S., Singh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Impact of an intercalated BSc on medical student performance and careers: A BEME systematic review: BEME Guide No. 28</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524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(graduates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Kraak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collapse of the graduate labour market in South Africa: Evidence from recent studies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Research in Post-Compulsory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525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Becker D.A., Chiware E.R.T.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Citation Analysis of Masters' Theses and Doctoral Dissertations: Balancing Library Collections With Students' Research Information Needs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Academic Librarianship</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526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Yusuf M.O.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Problems and prospects of open and distance education in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Turkish Online Journal of Distance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527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Sifuna, D. N</w:t>
            </w:r>
          </w:p>
        </w:tc>
        <w:tc>
          <w:tcPr>
            <w:tcW w:w="2355" w:type="dxa"/>
            <w:noWrap/>
            <w:hideMark/>
          </w:tcPr>
          <w:p w:rsidR="00077740" w:rsidRPr="0087261F" w:rsidRDefault="00077740"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Some reflections on the expansion and quality of higher education in public universities in Kenya. </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Research in Post-Compulsory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528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Zeleza, T.</w:t>
            </w:r>
          </w:p>
        </w:tc>
        <w:tc>
          <w:tcPr>
            <w:tcW w:w="2355" w:type="dxa"/>
            <w:noWrap/>
            <w:hideMark/>
          </w:tcPr>
          <w:p w:rsidR="00077740" w:rsidRPr="0087261F" w:rsidRDefault="00077740"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The African academic diaspora in the United States and Africa: The challenges of productive engagement. </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hAnsi="Times New Roman" w:cs="Times New Roman"/>
                <w:i/>
                <w:iCs/>
                <w:color w:val="222222"/>
                <w:sz w:val="20"/>
                <w:szCs w:val="20"/>
                <w:shd w:val="clear" w:color="auto" w:fill="FFFFFF"/>
              </w:rPr>
              <w:t>Comparative Studies of South Asia, Africa and the Middle East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529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Hugo, P. </w:t>
            </w:r>
          </w:p>
        </w:tc>
        <w:tc>
          <w:tcPr>
            <w:tcW w:w="2355" w:type="dxa"/>
            <w:noWrap/>
            <w:hideMark/>
          </w:tcPr>
          <w:p w:rsidR="00077740" w:rsidRPr="0087261F" w:rsidRDefault="00077740"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Transformation: The changing context of academia in post-apartheid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Affairs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530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 Mohamed, K. G., Hunskaar, S., Abdelrahman, S. H., &amp; Malik, E. M.</w:t>
            </w:r>
          </w:p>
        </w:tc>
        <w:tc>
          <w:tcPr>
            <w:tcW w:w="2355" w:type="dxa"/>
            <w:noWrap/>
            <w:hideMark/>
          </w:tcPr>
          <w:p w:rsidR="00077740" w:rsidRPr="0087261F" w:rsidRDefault="00077740"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Scaling up family medicine training in Gezira, Sudan–a 2-year in-service master programme using modern information and communication technology: a survey study. </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resources for health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Sudan</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531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Mogashana D., Case J.M., Marshall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What do student learning inventories really measure? A critical analysis of students' responses to the Approaches to Learning and Studying Inventory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532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Shay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Curricula at the boundaries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533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Riordan S., Louw-Potgieter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Career success of women academics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Psychology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534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Ntshoe I.M.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politics and economics of postapartheid higher education transformation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Comparative Education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535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Mouton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Patterns of research collaboration in academic science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536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Mingat A., Tan J.P.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Subsidization of higher education versus expansion of primary enrollments: What can a shift of resources achieve in Sub-Saharan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537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Ng'ambi D., Hardman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Towards a knowledge-sharing scaffolding environment based on learners' questions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538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Onyancha O.B., Ocholla D.N.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Country-wise collaborations in HIV/ AIDS research in Kenya and South Africa, 1980-2005</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Libri</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 and 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539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Mêgnigbêto 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Internet-based resources citation by undergraduate students: A case study of Library and Information Science students in Benin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Information and Library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Benin</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540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Buckley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Higher education and knowledge sharing: From ivory tower to twenty-first century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Innovations in Education and Teaching International</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541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Buckley S., Du Toit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 leave your ivory tower: Form communities of practice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Educational Studies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542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Baro E.E., Zuokemefa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literacy programmes in Nigeria: A survey of 36 university libraries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New Library World</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543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Baro E.E., Endouware B.C., Ubogu J.O.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literacy among medical students in the College of Health Sciences in Niger Delta University,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Program</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544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Nafukho F.M.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place of e-learning in Africa's institutions of higher learning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545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Prinsloo E.H.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role of the Humanities in decolonising the academy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Arts and Humanities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546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Sooryamoorthy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Science and scientific collaboration in South Africa: Apartheid and after</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547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Luescher T., Loader L., Mugume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#FeesMustFall: An Internet-Age Student Movement in South Africa and the Case of the University of the Free State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Politikon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548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Bornman G.M.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Programme review guidelines for quality assurance in higher education: A South African perspective.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Sustainability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549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Kruss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Harnessing Innovation Potential?: Institutional Approaches to Industry-Higher Education Research Partnerships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Industry and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550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Hall M., Symes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African higher education in the first decade of democracy: From cooperative governance to conditional autonomy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551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Waghid Y.</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Reclaiming freedom and friendship through postgraduate student supervision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552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Ojo D.O., Olakulehin F.K.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Attitudes and Perceptions of Students to Open and Distance Learning in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Review of Research in Open and Distance Learning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553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Agar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Non-traditional students: perceptions of problems which influence academic success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554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Potgieter I., Coetzee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Employability attributes and personality preferences of postgraduate business management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SA Journal of Industrial Psychology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555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Aziakpono P., Bekker I.</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attitudes of isixhosa-speaking students toward language of learning and teaching issues at rhodes university, South Africa: General trends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Southern African Linguistics and Applied Language Studies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556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process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Waghid Y.</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Reclaiming freedom and friendship through postgraduate student supervision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557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McKinney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little hard piece of grass in your shoe': Understanding student resistance to critical literacy on post-apartheid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Southern African Linguistics and Applied Language Studies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558</w:t>
            </w:r>
          </w:p>
        </w:tc>
        <w:tc>
          <w:tcPr>
            <w:tcW w:w="1939"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globalization</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Teferra, D. </w:t>
            </w:r>
          </w:p>
        </w:tc>
        <w:tc>
          <w:tcPr>
            <w:tcW w:w="2355" w:type="dxa"/>
            <w:noWrap/>
            <w:hideMark/>
          </w:tcPr>
          <w:p w:rsidR="00077740" w:rsidRPr="0087261F" w:rsidRDefault="00077740" w:rsidP="00724A67">
            <w:pPr>
              <w:rPr>
                <w:rFonts w:ascii="Times New Roman" w:eastAsia="Times New Roman" w:hAnsi="Times New Roman" w:cs="Times New Roman"/>
                <w:i/>
                <w:iCs/>
                <w:color w:val="222222"/>
                <w:sz w:val="20"/>
                <w:szCs w:val="20"/>
              </w:rPr>
            </w:pPr>
            <w:r w:rsidRPr="0087261F">
              <w:rPr>
                <w:rFonts w:ascii="Times New Roman" w:eastAsia="Times New Roman" w:hAnsi="Times New Roman" w:cs="Times New Roman"/>
                <w:i/>
                <w:iCs/>
                <w:color w:val="222222"/>
                <w:sz w:val="20"/>
                <w:szCs w:val="20"/>
              </w:rPr>
              <w:t>Scientific communication in African universities: external assistance and national needs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Book</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Routledge</w:t>
            </w:r>
          </w:p>
        </w:tc>
        <w:tc>
          <w:tcPr>
            <w:tcW w:w="1011"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13</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559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Desalegn A.A., Berhan A., Berhan Y.</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Absenteeism among medical and health science undergraduate students at Hawassa University, Ethiopia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560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social relevance </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Nakanjako D., Namagala E., Semeere A., Kigozi J., Sempa J., Ddamulira J.B., Katamba A., Biraro S., Naikoba S., Mashalla Y., Farquhar C., Sewankambo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 health leadership training in resource-limited settings: A collaborative approach by academic institutions and local health care programs in Uganda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Resources for Health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561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Katuu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Archives and records management education and training: What can Africa learn from Europe and North America?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562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Akpojotor L.O.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Awareness and usage of electronic information resources among postgraduate students of library and information science in Southern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Philosophy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563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Durodolu 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Technology Acceptance Model as a predictor of using information system' to acquire information literacy skills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Philosophy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564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Ozoemelem O.A.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Use of electronic resources by postgraduate students of the department of library and information science of delta state university, Abraka,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Philosophy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565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De Boer A.-L., Bothma T., Du Toit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Enhancing information literacy through the application of whole brain strategies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Libri</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566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Pienaar 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Design and development of an academic portal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Libri</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567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Burdick W.P., Friedman S.R., Diserens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Faculty development projects for international health professions educators: Vehicles for institutional change?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568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Kwizera E.N., Iputo J.E.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Addressing social responsibility in medical education: The African way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569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Oberprieler G., Masters K., Gibbs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technology and information literacy for first year health sciences students in South Africa: Matching early and professional needs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570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Mitchell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Problem-based learning in medical schools: A new approach</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571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Sifuna D.N.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Some reflections on the expansion and quality of higher education in public universities in kenya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Research in Post-Compulsory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572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Munene I.I.</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Privatising the public: Marketisation as a strategy in public university transformation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Research in Post-Compulsory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573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Masalela R.K.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Potential benefits and complexities of blended learning in higher education: The case of the University of Botswana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Turkish Online Journal of Distance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574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J.M., Marshall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'no problem' Discourse model: Exploring an alternative way of researching student learning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Research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575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Hertzog P., Swart A.J.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use of an innovative jig to stimulate awareness of sustainable technologies among freshman engineering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Sustainability (Switzerland)</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576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Leibowitz B., Bozalek V., Carolissen R., Nicholls L., Rohleder P., Swartz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Bringing the social into pedagogy: Unsafe learning in an uncertain world</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577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Rohleder P., Swartz L., Carolissen R., Bozalek V., Leibowitz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"Communities isn't just about trees and shops": Students from two South African Universities engage in dialogue about 'community' and 'community work'</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Community and Applied Social Psychology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578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Walker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Imagining STEM higher education futures: advancing human well-being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579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Loots S., Walker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Shaping a gender equality policy in higher education: which human capabilities matter?</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Gender and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580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Fraser D.M.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Introducing students to basic ChE concepts: Four simple experiments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Chemical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581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Czerniewicz L., Goodier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Open access in South Africa: A case study and reflections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582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Ehikhamenor F.A.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use of formal information sources in physical science research in Nigerian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Library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583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Frith V., Jaftha J., Prince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Evaluating the effectiveness of interactive computer tutorials for an undergraduate mathematical literacy course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584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Ntshoe I.M.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political economy of access and equitable allocation of resources to higher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585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Makori E.O.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Adoption of radio frequency identification technology in university libraries: A Kenyan perspective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Electronic Library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586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Grayson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Concept substitution: An instructional strategy for promoting conceptual change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Research in Science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587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Nwagwu W.E., Agarin 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Nigerian university websites: A webometric analysis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Webology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588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Prozesky H., Boshoff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Bibliometrics as a tool for measuring gender-specific research performance: An example from South African invasion ecology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589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Gravett S., Petersen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You just try to find your own way': The experience of newcomers to academia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Lifelong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590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Cosser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Towards the design of a system of peer review of teaching for the advancement of the individual within the university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591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Coetzee S.A., Schmulian A., Kotze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Communication apprehension of South African accounting students: The effect of culture and language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Issues in Accounting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592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Cloete N., Moja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 tensions in higher education: Equity, efficiency, and development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Social Research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593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Challenges </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Boughey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Marrying equity, efficiency and quality: 'The need for third generation' 1 academic development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Perspectives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594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White K., Bagilhole B., Riordan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gendered shaping of University Leadership in Australia, South Africa and the United Kingdom</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Quarterly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595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process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Owusu-Agyeman Y., Larbi-Siaw O., Brenya B., Anyidoho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embedded fuzzy analytic hierarchy process for evaluating lecturers’ conceptions of teaching and learning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Educational Evaluation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596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Munene I.I.</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Privatising the public: Marketisation as a strategy in public university transformation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Research in Post-Compulsory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597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Graduates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Kraak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collapse of the graduate labour market in South Africa: Evidence from recent studies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Research in Post-Compulsory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598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Ribeiro L.C., Kruss G., Britto G., Bernardes A.T., da Motta e Albuquerque 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methodology for unveiling global innovation networks: patent citations as clues to cross border knowledge flows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599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Kruss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Balancing old and new organisational forms: Changing dynamics of government, industry and university interaction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Technology Analysis and Strategic Management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600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McMillan 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‘They have different information about what is going on’: emotion in the transition to university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601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Clarence S., McKenna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Developing academic literacies through understanding the nature of disciplinary knowledge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London Review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602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Oketch M.O.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Market model of financing higher education in sub-Saharan Africa: Examples from Kenya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603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Private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Oketch M.O.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growth of private university education in kenya: The promise and challenge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Peabody Journal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604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Davidson J.H., Du Preez L., GIBB M.W., Nel E.L.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It's in the bag! using simulation as a participatory learning method to understand poverty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Geography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605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Wood L.N., Mather G., Petocz P., Reid A., Engelbrecht J., Harding A., Houston K., Smith G.H., Perrett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students' views of the role of mathematics in their future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and Mathematics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606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McMillan 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Making the most of teaching at the chairside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European Journal of Dental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607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Farrant J.H., Afonso L.M.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Strategic planning in african universities: How relevant are northern models?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608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Challenges </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Mouton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African science in transition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Science, Technology and Society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609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Epprecht M., Egya S.E.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about homosexualities to nigerian university students: A report from the field</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Gender and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610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Ahmed N., Kloot B., Collier-Reed B.I.</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Why students leave engineering and built environment programmes when they are academically eligible to continue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European Journal of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611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Abaho E</w:t>
            </w:r>
            <w:proofErr w:type="gramStart"/>
            <w:r w:rsidRPr="0087261F">
              <w:rPr>
                <w:rFonts w:ascii="Times New Roman" w:eastAsia="Times New Roman" w:hAnsi="Times New Roman" w:cs="Times New Roman"/>
                <w:color w:val="000000"/>
                <w:sz w:val="20"/>
                <w:szCs w:val="20"/>
                <w:lang w:val="pt-BR"/>
              </w:rPr>
              <w:t>.,</w:t>
            </w:r>
            <w:proofErr w:type="gramEnd"/>
            <w:r w:rsidRPr="0087261F">
              <w:rPr>
                <w:rFonts w:ascii="Times New Roman" w:eastAsia="Times New Roman" w:hAnsi="Times New Roman" w:cs="Times New Roman"/>
                <w:color w:val="000000"/>
                <w:sz w:val="20"/>
                <w:szCs w:val="20"/>
                <w:lang w:val="pt-BR"/>
              </w:rPr>
              <w:t xml:space="preserve"> Olomi D.R., Urassa G.C.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entrepreneurial self-efficacy: does the teaching method matter?</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 and Training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612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Woollacott L.C.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Validating the CDIO syllabus for engineering education using the taxonomy of engineering competencies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European Journal of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613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Snowball J.D.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interactive content and online activities to accommodate diversity in a large first year class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614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Shrivastava M., Shrivastava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Political economy of higher education: Comparing South Africa to trends in the world</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and the World</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615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Brown-Luthango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Community-university engagement: The Philippi CityLab in Cape Town and the challenge of collaboration across boundaries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616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Watson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Regional themes and global means in supra-national higher education policy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 and World</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617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Tabulawa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 influences and local responses: The restructuring of the University of Botswana, 1990-2000</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618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Adeyemi K., Akpotu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analysis of student enrolment in Nigerian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619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Meyer J.H.F., Cliff A.F., Dunne T.T.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Impressions of disadvantage: II-Monitoring and assisting the student at risk</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620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Leibowitz B., Bozalek V., Carolissen R., Nicholls L., Rohleder P., Swartz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Bringing the social into pedagogy: Unsafe learning in an uncertain world</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621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Robyn A., du Preez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Intention to quit amongst Generation Y academics in higher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SA Journal of Industrial Psychology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622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Transformation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Suransky C., van der Merwe J.C.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Transcending apartheid in higher education: transforming an institutional culture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Race Ethnicity and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623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Ndirangu M., Udoto M.O.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of learning facilities and learning environment: Challenges for teaching and learning in Kenya's public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Assurance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624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Temtime Z.T., Mmereki R.N.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 faced by graduate business education in Southern Africa: Perceptions of MBA participants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Assurance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625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Louw L., Bosch J.K., Venter D.J.L.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perceptions of MBA courses and required management competencies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Assurance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626</w:t>
            </w:r>
          </w:p>
        </w:tc>
        <w:tc>
          <w:tcPr>
            <w:tcW w:w="1939"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Case, J. M. </w:t>
            </w:r>
          </w:p>
        </w:tc>
        <w:tc>
          <w:tcPr>
            <w:tcW w:w="235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Problematizing curriculum: Contemporary debates in engineering education. </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Book-chapter</w:t>
            </w:r>
          </w:p>
        </w:tc>
        <w:tc>
          <w:tcPr>
            <w:tcW w:w="1976"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Routledge</w:t>
            </w:r>
          </w:p>
        </w:tc>
        <w:tc>
          <w:tcPr>
            <w:tcW w:w="1011"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12</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627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Ogunniyi M.B., Rollnick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Pre-service Science Teacher Education in Africa: Prospects and Challenges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Science Teacher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628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Mtebe J.S., Raphael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Key factors in learners' satisfaction with the e-learning system at the University of Dar es Salaam, Tanzania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Australasian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629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Piette A., Muchirahondo F., Mangezi W., Iversen A., Cowan F., Dube M., Grant-Peterkin H., Araya R., Abas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Simulation-based learning in psychiatry for undergraduates at the University of Zimbabwe medical school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Zimbabwe</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630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Desalegn A.A., Berhan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Cheating on examinations and its predictors among undergraduate students at Hawassa University College of Medicine and Health Science, Hawassa, Ethiopia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631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Nakanjako D., Katamba A., Kaye D.K., Okello E., Kamya M.R., Sewankambo N., Mayanja-Kizza 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Doctoral training in Uganda: Evaluation of mentoring best practices at Makerere university college of health sciences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632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Jenkins L., Mash B., Derese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national portfolio of learning for postgraduate family medicine training in South Africa: Experiences of registrars and supervisors in clinical practice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633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Kamwendo G., Hlongwa N., Mkhize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On medium of instruction and African scholarship: The case of Isizulu at the University of Kwazulu-Natal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Current Issues in Language Planning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634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Amde W.K., Sanders D., Lehmann U.</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Building capacity to develop an African teaching platform on health workforce development: A collaborative initiative of universities from four sub Saharan countries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Resources for Health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635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Marinucci F., Majigo M., Wattleworth M., Paterniti A.D., Hossain M.B., Redfield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Factors affecting job satisfaction and retention of medical laboratory professionals in seven countries of Sub-Saharan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Resources for Health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636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Baro E.E., Endouware B.C., Ubogu J.O.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Awareness and use of online information resources by medical students at Delta State University in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Hi Tech News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637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Adeleke D.S., Emeahara E.N.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Relationship between information literacy and use of electronic information resources by postgraduate students of The University Of Ibadan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Philosophy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638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Oseghale 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Faculty opinion as collection evaluation method: A case study of redeemer's university library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Philosophy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639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Etim F.E.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Resource sharing in the digital age: Prospects and problems in African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Philosophy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640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(students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Frambach J.M., Manuel B.A.F., Fumo A.M.T., Van Der Vleuten C.P.M., Driessen E.W.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and junior doctors' preparedness for the reality of practice in sub-Saharan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641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Nyindo M., Kitau J</w:t>
            </w:r>
            <w:proofErr w:type="gramStart"/>
            <w:r w:rsidRPr="0087261F">
              <w:rPr>
                <w:rFonts w:ascii="Times New Roman" w:eastAsia="Times New Roman" w:hAnsi="Times New Roman" w:cs="Times New Roman"/>
                <w:color w:val="000000"/>
                <w:sz w:val="20"/>
                <w:szCs w:val="20"/>
                <w:lang w:val="pt-BR"/>
              </w:rPr>
              <w:t>.,</w:t>
            </w:r>
            <w:proofErr w:type="gramEnd"/>
            <w:r w:rsidRPr="0087261F">
              <w:rPr>
                <w:rFonts w:ascii="Times New Roman" w:eastAsia="Times New Roman" w:hAnsi="Times New Roman" w:cs="Times New Roman"/>
                <w:color w:val="000000"/>
                <w:sz w:val="20"/>
                <w:szCs w:val="20"/>
                <w:lang w:val="pt-BR"/>
              </w:rPr>
              <w:t xml:space="preserve"> Lisasi E., Kapanda G., Matowo J., Francis P., Bartlett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Introduction of team-based learning (TBL) at Kilimanjaro Christian Medical University College: Experience with the ectoparasites module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642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Legler C.F., Cawley J.F., Fenn W.H.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Physician assistants: Education, practice and global interest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643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Treadwell I., Grobler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perceptions on skills training in simulation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644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Baro, E. E., &amp; Keboh, T.</w:t>
            </w:r>
          </w:p>
        </w:tc>
        <w:tc>
          <w:tcPr>
            <w:tcW w:w="2355" w:type="dxa"/>
            <w:noWrap/>
            <w:hideMark/>
          </w:tcPr>
          <w:p w:rsidR="00077740" w:rsidRPr="0087261F" w:rsidRDefault="00077740"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Teaching and fostering information literacy programmes: a survey of five university libraries in Africa. </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Journal of Academic Librarianship</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645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van Schalkwyk S., Cilliers F., Adendorff H., Cattell K., Herman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Journeys of growth towards the professional learning of academics: Understanding the role of educational development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for Academic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646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van Schalkwyk S., Bitzer E., van der Walt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Acquiring academic literacy: A case of first-year extended degree programme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Southern African Linguistics and Applied Language Studies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647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Access&amp;equity</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Chawinga W.D., Zozie P.A.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Increasing access to higher education through open and distance learning: Empirical findings From Mzuzu University, Malawi</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Review of Research in Open and Distance Learning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Malawi</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648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Mbati L., Minnaar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Guidelines towards the facilitation of interactive online learning programmes in higher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Review of Research in Open and Distance Learning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South Africa </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649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Archer E., Chetty Y.B., Prinsloo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Benchmarking the habits and behaviours of successful students: A case study of academic-business collaboration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Review of Research in Open and Distance Learning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South Africa </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650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Rudwick S., Parmegiani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Divided loyalties: Zulu vis-à-vis English at the university of KwaZulu-Natal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Language Matters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651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Mbatha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 transition in higher education: From the traditional model of learning to a new socially mediated model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Review of Research in Open and Distance Learning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South Africa </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652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van Rooy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feasibility of simultaneous interpreting in university classrooms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Southern African Linguistics and Applied Language Studies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653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van Rooy B., Coetzee-Van Rooy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language issue and academic performance at a South African University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Southern African Linguistics and Applied Language Studies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654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Knobbs C.G., Grayson D.J.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approach to developing independent learning and non-technical skills amongst final year mining engineering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European Journal of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655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Veldman F.J., De Wet M.A., Ike Mokhele N.E., Bouwer W.A.J.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Can engineering education in South Africa afford to avoid problem-based learning as a didactic approach?</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European Journal of Engineering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656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Vaaland T.I., Ishengoma 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 in developing countries: perceived effect on innovation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 and Training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657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Downs C.T.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What should make up a final mark for a course? An investigation into the academic performance of first year bioscience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Assessment and Evaluation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658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and Equity</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Yeld N., Haeck 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Educational histories and academic potential: Can tests deliver?</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Assessment and Evaluation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659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and Equity</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Mayanja M.K.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social background of Makerere University students and the potential for cost sharing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660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Meyer J.H.F.</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Some aspects of the individual-difference modelling of causal attribution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661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J.M., Marshall D., Linder C.J.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Being a student again: A narrative study of a teacher's experience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662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Marshall D., Linder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expectations of teaching in undergraduate physics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Science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663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Buffler A., Pillay S., Lubben F., Fearick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model-based view of physics for computational activities in the introductory physics course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American Journal of Physics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664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Case J., Marshall D., Grayson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Mind the gap: Science and engineering education at the secondary-tertiary interface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665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Kanyengo C.W.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Serials Management in Africa: A Review of Survival Strategies at the University of Zambia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Serials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Zambia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666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Walters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Lifelong learning within higher education in South Africa: Emancipatory potential?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Review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667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Walker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Universities, professional capabilities and contributions to the public good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Compare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668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Lubango L.M., Pouris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Is patenting activity impeding the academic performance of South African University researchers?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Technology in Society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669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Luckett K.</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Working with 'necessary contradictions': A social realist meta-analysis of an academic development programme review</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670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Prozesky 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differences in the journal publication productivity of south african academic authors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Review of Sociology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671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Schendel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thinking at Rwanda's public universities: Emerging evidence of a crucial development priority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Educational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Rwanda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672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Molatudi M., Molotja N., Pouris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bibliometric study of bioinformatics research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673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Onyancha O.B., Ocholla D.N.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Performance of South African and Kenyan Universities on the World Wide Web: A web link analysis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Cybermetrics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674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Nwezeh C.M.T.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impact of internet use on teaching, learning and research activities in Nigerian universities: A case study of Obafemi Awolowo University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Electronic Library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675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Okiy R.B.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Strengthening information provision in Nigerian university libraries through information communication technologies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Electronic Library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676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Anderson T., Grayson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Improving students' understanding of carbohydrate metabolism in first-year biochemistry at tertiary level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Research in Science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677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Ezema I.J.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Trends in electronic journal publishing in Africa: An analysis of African Journal Online (AJOL)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Webology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678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Herman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Elusive equity in doctoral education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Education and Work</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679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Ilie S., Rose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Is equal access to higher education in South Asia and sub-Saharan Africa achievable by 2030?</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 and World</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680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Oketch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Financing higher education in sub-Saharan Africa: some reflections and implications for sustainable development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681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Boughey C., Niven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emergence of research in the South African Academic Development movement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682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Boughey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Learning to write by writing to learn: A group-work approach</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ELT Journal</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683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Muller J., Cloete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white hands: Academic social scientists, engagement and struggle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Social Epistemology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684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Fourie M., Alt 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 to sustaining and enhancing quality of teaching and learning in South African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685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Garraway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Creating productive interactions between work and the academy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686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Wangenge-Ouma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Tuition fees and the challenge of making higher education a popular commodity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687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Wangenge-Ouma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 and the attainment of transformation goals in South Africa's higher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Oxford Review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688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Kilpert L., Shay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Kindling fires: Examining the potential for cumulative learning in a Journalism curriculum</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689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Waghid Y.</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public role or the university reconsidered</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Perspectives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690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Rambe P., Ng'ambi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Learning with and from Facebook: Uncovering power asymmetries in educational interactions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Australasian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691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(graduates and labour market)</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Kizito S., Mukunya D., Nakitende J., Nambasa S., Nampogo A., Kalyesubula R., Katamba A., Sewankambo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Career intentions of final year medical students in Uganda after graduating: The burden of brain drain Career choice, professional education and development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BMC 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692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Ramnarain U., Ramaila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relationship between chemistry self-efficacy of South African first year university students and their academic performance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Chemistry Education Research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693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Nkosi Z.P.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Postgraduate students’ experiences and attitudes towards isiZulu as a medium of instruction at the University of KwaZulu-Natal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Current Issues in Language Planning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694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Zwanikken P.A.C., Huong N.T., Ying X.H., Alexander L., Wadidi M.S.E.A., Magana-Valladares L., Gonzalez-Robledo M.C., Qian X., Linh N.N., Tahir H., Leppink J., Scherpbier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Outcome and impact of Master of Public Health programs across six countries: Education for change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Resources for Health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695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Coughlin P.E.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Plagiarism in five universities in Mozambique: Magnitude, detection techniques, and control measures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for Educational Integrity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Mozambique</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696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Ayo C.K., Odukoya J.A., Azeta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review of open &amp;amp; distance education and human development in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Emerging Technologies in Learning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697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Ahmed A.M., Abdel Almuniem A., Almabhouh A.A.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current use of web 2.0 tools in university teaching from the perspective of faculty members at the college of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Instruction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Sudan</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698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Danner R.B., Pessu C.O.A.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survey of ICT competencies among students in teacher preparation programmes at the university of Benin, Benin city,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Information Technology Education:Research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699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Ezema I.J.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impact factors and the crisis of scholarly communication in Africa: The dilemma of Nigerian academics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Library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700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Kent A., de Villiers M.R.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education in South Africa - Exciting times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701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Olmesdahl P.J.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establishment of student needs: An important internal factor affecting course outcome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Medical Teacher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702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Tella A., Olarongbe S.A., Akanbi-Ademolake H.B., Adisa M.Y.</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Use of Social Networking Sites by Academic Librarians in Six Selected States of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New Review of Academic Librarianship</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703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Baro E.E., Keboh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Fostering Information Literacy Programmes: A Survey of Five University Libraries in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Academic Librarianship</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704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Aguti J.N., Fraser W.J.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Integration of information communication technologies (Icts) in the distance education bachelor of education programme, Makerere University, Uganda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Turkish Online Journal of Distance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705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Reinhard, K., Pogrzeba, A., Townsend, R., &amp; Pop, C. A</w:t>
            </w:r>
          </w:p>
        </w:tc>
        <w:tc>
          <w:tcPr>
            <w:tcW w:w="2355" w:type="dxa"/>
            <w:noWrap/>
            <w:hideMark/>
          </w:tcPr>
          <w:p w:rsidR="00077740" w:rsidRPr="0087261F" w:rsidRDefault="00077740"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 Comparative Study of Cooperative Education and Work-Integrated Learning in Germany, South Africa, and Namibia. </w:t>
            </w:r>
            <w:r w:rsidRPr="0087261F">
              <w:rPr>
                <w:rFonts w:ascii="Times New Roman" w:eastAsia="Times New Roman" w:hAnsi="Times New Roman" w:cs="Times New Roman"/>
                <w:i/>
                <w:iCs/>
                <w:sz w:val="20"/>
                <w:szCs w:val="20"/>
              </w:rPr>
              <w:t>Asia-Pacific Journal of Cooperative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Asia-Pacific Journal of Cooperative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706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Bakah, M. A., Voogt, J. M., &amp; Pieters, J. M</w:t>
            </w:r>
          </w:p>
        </w:tc>
        <w:tc>
          <w:tcPr>
            <w:tcW w:w="2355" w:type="dxa"/>
            <w:noWrap/>
            <w:hideMark/>
          </w:tcPr>
          <w:p w:rsidR="00077740" w:rsidRPr="0087261F" w:rsidRDefault="00077740"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Curriculum reform and teachers' training needs: the case of higher education in Ghana. </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Training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707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Zeleza, P. T</w:t>
            </w:r>
          </w:p>
        </w:tc>
        <w:tc>
          <w:tcPr>
            <w:tcW w:w="2355" w:type="dxa"/>
            <w:noWrap/>
            <w:hideMark/>
          </w:tcPr>
          <w:p w:rsidR="00077740" w:rsidRPr="0087261F" w:rsidRDefault="00077740" w:rsidP="00724A67">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Manufacturing and consuming knowledge.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Development in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708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lang w:val="fr-FR"/>
              </w:rPr>
            </w:pPr>
            <w:r w:rsidRPr="0087261F">
              <w:rPr>
                <w:rFonts w:ascii="Times New Roman" w:eastAsia="Times New Roman" w:hAnsi="Times New Roman" w:cs="Times New Roman"/>
                <w:color w:val="222222"/>
                <w:sz w:val="20"/>
                <w:szCs w:val="20"/>
                <w:lang w:val="fr-FR"/>
              </w:rPr>
              <w:t xml:space="preserve">Tella, A., &amp; Ayeni, C. O. </w:t>
            </w:r>
          </w:p>
        </w:tc>
        <w:tc>
          <w:tcPr>
            <w:tcW w:w="235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The impact of self-efficacy and prior computer experience on the creativity of new librarians in selected universities libraries in southwest Nigeria. </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w:t>
            </w:r>
            <w:r w:rsidRPr="0087261F">
              <w:rPr>
                <w:rFonts w:ascii="Times New Roman" w:eastAsia="Times New Roman" w:hAnsi="Times New Roman" w:cs="Times New Roman"/>
                <w:i/>
                <w:iCs/>
                <w:color w:val="222222"/>
                <w:sz w:val="20"/>
                <w:szCs w:val="20"/>
              </w:rPr>
              <w:t>Library Philosophy and Practice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709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Tella, A., Olarongbe, S. A., Akanbi-Ademolake, H. B., &amp; Adisa, M. Y.</w:t>
            </w:r>
          </w:p>
        </w:tc>
        <w:tc>
          <w:tcPr>
            <w:tcW w:w="235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13.  Tella, A., Olarongbe, S. A., Akanbi-Ademolake, H. B., &amp; Adisa, M. Y. (2013). Use of social networking sites by academic librarians in six selected states of Nigeria. </w:t>
            </w:r>
            <w:r w:rsidRPr="0087261F">
              <w:rPr>
                <w:rFonts w:ascii="Times New Roman" w:eastAsia="Times New Roman" w:hAnsi="Times New Roman" w:cs="Times New Roman"/>
                <w:i/>
                <w:iCs/>
                <w:color w:val="222222"/>
                <w:sz w:val="20"/>
                <w:szCs w:val="20"/>
              </w:rPr>
              <w:t>New review of academic librarianship</w:t>
            </w:r>
            <w:r w:rsidRPr="0087261F">
              <w:rPr>
                <w:rFonts w:ascii="Times New Roman" w:eastAsia="Times New Roman" w:hAnsi="Times New Roman" w:cs="Times New Roman"/>
                <w:color w:val="222222"/>
                <w:sz w:val="20"/>
                <w:szCs w:val="20"/>
              </w:rPr>
              <w:t>, </w:t>
            </w:r>
            <w:r w:rsidRPr="0087261F">
              <w:rPr>
                <w:rFonts w:ascii="Times New Roman" w:eastAsia="Times New Roman" w:hAnsi="Times New Roman" w:cs="Times New Roman"/>
                <w:i/>
                <w:iCs/>
                <w:color w:val="222222"/>
                <w:sz w:val="20"/>
                <w:szCs w:val="20"/>
              </w:rPr>
              <w:t>19</w:t>
            </w:r>
            <w:r w:rsidRPr="0087261F">
              <w:rPr>
                <w:rFonts w:ascii="Times New Roman" w:eastAsia="Times New Roman" w:hAnsi="Times New Roman" w:cs="Times New Roman"/>
                <w:color w:val="222222"/>
                <w:sz w:val="20"/>
                <w:szCs w:val="20"/>
              </w:rPr>
              <w:t>(3), 274-290. 10 citations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New review of academic librarianship</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710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Hopkin A.G., Lee M.B.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Towards improving quality in 'Dependent' institutions in a developing context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711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Herman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Expanding doctoral education in South Africa: Pipeline or pipedream?</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712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Olatokun M.W., Bodunwa I.O.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GSM usage at the University of Ibadan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Electronic Library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713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Morley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Researching absences and silences in higher education: Data for democratisation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 and Tanzania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714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Cilliers F.J., Schuwirth L.W.T., van der Vleuten C.P.M.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Modelling the pre-assessment learning effects of assessment: Evidence in the validity chain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Medical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715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Baro E.E., Endouware B.C., Ubogu J.O.</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Awareness and use of online information resources by medical students at Delta State University in Nigeria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Library Hi Tech News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716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Ezema I.J.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impact factors and the crisis of scholarly communication in Africa: The dilemma of Nigerian academics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Library Review</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717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Johnson A.T., Hirt J.B., Hoba 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Higher education, policy networks, and policy entrepreneurship in africa: The case of the association of african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718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Jacobs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bibliometric study of the publication patterns of scientists in South Africa 1992-96, with particular reference to status and funding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Information Research</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719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Mêgnigbêto 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Scientific publishing in West Africa: Comparing Benin with Ghana and Senegal</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Scientometrics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 Senegal and Benin</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720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Cross M., Mhlanga E</w:t>
            </w:r>
            <w:proofErr w:type="gramStart"/>
            <w:r w:rsidRPr="0087261F">
              <w:rPr>
                <w:rFonts w:ascii="Times New Roman" w:eastAsia="Times New Roman" w:hAnsi="Times New Roman" w:cs="Times New Roman"/>
                <w:color w:val="000000"/>
                <w:sz w:val="20"/>
                <w:szCs w:val="20"/>
                <w:lang w:val="pt-BR"/>
              </w:rPr>
              <w:t>.,</w:t>
            </w:r>
            <w:proofErr w:type="gramEnd"/>
            <w:r w:rsidRPr="0087261F">
              <w:rPr>
                <w:rFonts w:ascii="Times New Roman" w:eastAsia="Times New Roman" w:hAnsi="Times New Roman" w:cs="Times New Roman"/>
                <w:color w:val="000000"/>
                <w:sz w:val="20"/>
                <w:szCs w:val="20"/>
                <w:lang w:val="pt-BR"/>
              </w:rPr>
              <w:t xml:space="preserve"> Ojo E.</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Emerging concept of internationalisation in south african higher education: Conversations on local and global exposure at the university of the witwatersrand (wits)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Studies in International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721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Leibowitz B., Rohleder P., Bozalek V., Carolissen R., Swartz L.</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It doesn't matter who or what we are, we are still just people': Strategies used by university students to negotiate difference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Psychology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722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Carolissen R., Rohleder P., Bozalek V., Swartz L., Leibowitz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"Community psychology is for poor, black people": Pedagogy and teaching of community psychology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Equity and Excellence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723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Breetzke G.</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critique of distance learning as an educational tool for GIS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Geography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724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Breier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From 'financial considerations' to 'poverty': Towards a reconceptualisation of the role of finances in higher education student drop out</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725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Breier M., Wildschut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Changing gender profile of medical schools in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Medical Journal</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726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Challenges </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Cloete N.</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South African higher education system: performance and policy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Studies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727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Czerniewicz L., Brown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uses of information and communication (ICT) in teaching and learning in South African higher education practices in the Western Cape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Perspectives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15"/>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728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Eisemon T.O., Salmi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universities and the state: Prospects for reform in Senegal and Uganda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Senegal and Uganda</w:t>
            </w:r>
          </w:p>
        </w:tc>
      </w:tr>
      <w:tr w:rsidR="00077740" w:rsidRPr="0087261F" w:rsidTr="00641242">
        <w:trPr>
          <w:trHeight w:val="300"/>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729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Bozalek V.G., McMillan W., Marshall D.E., November M., Daniels A., Sylvester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Analysing the professional development of teaching and learning from a political ethics of care perspective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730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Kapp R., Bangeni B.</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 longitudinal study of students' negotiation of language, literacy and identity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Southern African Linguistics and Applied Language Studies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731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Kruss G., Visser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Putting university–industry interaction into perspective: a differentiated view from inside South African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Journal of Technology Transfer</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732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Mingat A., Tan J.-P.</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Financing public higher education in developing countries - The potential role of loan schemes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 and World</w:t>
            </w:r>
          </w:p>
        </w:tc>
      </w:tr>
      <w:tr w:rsidR="00077740" w:rsidRPr="0087261F" w:rsidTr="00641242">
        <w:trPr>
          <w:trHeight w:val="300"/>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733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Salmi J., Bassett R.M.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equity imperative in tertiary education: Promoting fairness and efficiency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Review of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 and World</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734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Pouris A., Pouris 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Patents and economic development in South Africa: Managing intellectual property rights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Science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735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Swart A.J.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Distance Learning Engineering Students Languish Under Project-Based Learning, But Thrive in Case Studies and Practical Workshops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IEEE Transactions on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736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Baron D., Bestbier A., Case J.M., Collier-Reed B.I.</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Investigating the effects of a backchannel on university classroom interactions: A mixed-method case study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Computers and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737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Paige Miller B., Sooryamoorthy R., Anderson M., Palackal A., Shrum 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and science in developing areas: Has the internet reduced inequality?</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Social Science Quarterly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 Kenya, and Kerala, India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738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Saint 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Legal frameworks for higher education governance in Sub-Saharan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739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Jawitz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Race and assessment practice in South Africa: Understanding black academic experience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Race Ethnicity and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740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Krishna V.V., Waast R., Gaillard J.</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Changing Structure of Science in Developing Countries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2000</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Science Technology &amp; Society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 and World</w:t>
            </w:r>
          </w:p>
        </w:tc>
      </w:tr>
      <w:tr w:rsidR="00077740" w:rsidRPr="0087261F" w:rsidTr="00641242">
        <w:trPr>
          <w:trHeight w:val="300"/>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741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Hutchings C.</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Referencing and identity, voice and agency: adult learners' transformations within literacy practices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Research and Development</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742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Pretorius R.W.</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environmental management qualification through distance education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Journal of Sustainability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743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Letseka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Government Incentivization of Partnerships in South Africa: An Audit of THRIP and the Innovation Fund</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Industry and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745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Bevan-Dye A.L., Akpojivi U.</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African Generation y students' self-disclosure on Facebook</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 African Journal of Psychology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746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Kajee L., Balfour 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Students' access to digital literacy at a South African university: Privilege and marginalisation</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Southern African Linguistics and Applied Language Studies</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747</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Macdonald H.M.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Inviting discomfort: foregrounding emotional labour in teaching anthropology in post-apartheid South Africa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Teaching in 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748</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Manyaga T.</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Standards to assure quality in tertiary education: The case of Tanzania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Assurance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077740" w:rsidRPr="0087261F" w:rsidTr="00641242">
        <w:trPr>
          <w:trHeight w:val="300"/>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749</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Waithanji Ngware M., Ndirangu M.</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 improvement in instructional quality: Can evaluation of teaching effectiveness make a difference?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Quality Assurance in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750</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Cox G., Trotter H.</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Institutional culture and OER policy: How structure, culture, and agency mediate OER policy potential in South African Universities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International Review of Research in Open and Distance Learning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South Africa </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751</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Ayarkwa J</w:t>
            </w:r>
            <w:proofErr w:type="gramStart"/>
            <w:r w:rsidRPr="0087261F">
              <w:rPr>
                <w:rFonts w:ascii="Times New Roman" w:eastAsia="Times New Roman" w:hAnsi="Times New Roman" w:cs="Times New Roman"/>
                <w:color w:val="000000"/>
                <w:sz w:val="20"/>
                <w:szCs w:val="20"/>
                <w:lang w:val="pt-BR"/>
              </w:rPr>
              <w:t>.,</w:t>
            </w:r>
            <w:proofErr w:type="gramEnd"/>
            <w:r w:rsidRPr="0087261F">
              <w:rPr>
                <w:rFonts w:ascii="Times New Roman" w:eastAsia="Times New Roman" w:hAnsi="Times New Roman" w:cs="Times New Roman"/>
                <w:color w:val="000000"/>
                <w:sz w:val="20"/>
                <w:szCs w:val="20"/>
                <w:lang w:val="pt-BR"/>
              </w:rPr>
              <w:t xml:space="preserve"> Adinyira E., Osei-Asibey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Industrial training of construction students: Perceptions of training organizations in Ghana</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Education and Training</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752</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Stewart K., Gachago D.</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Being human today: A digital storytelling pedagogy for transcontinental border crossing</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bottom"/>
            <w:hideMark/>
          </w:tcPr>
          <w:p w:rsidR="00077740" w:rsidRPr="0087261F" w:rsidRDefault="00077740">
            <w:pPr>
              <w:jc w:val="right"/>
              <w:rPr>
                <w:rFonts w:ascii="Times New Roman" w:hAnsi="Times New Roman" w:cs="Times New Roman"/>
                <w:color w:val="000000"/>
              </w:rPr>
            </w:pPr>
            <w:r w:rsidRPr="0087261F">
              <w:rPr>
                <w:rFonts w:ascii="Times New Roman" w:hAnsi="Times New Roman" w:cs="Times New Roman"/>
                <w:color w:val="000000"/>
              </w:rPr>
              <w:t>753</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higher education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Bandawe C.R.</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Psychology brewed in an African pot: Indigenous philosophies and the quest for relevance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 Policy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Malawi</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754</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Pineteh E.A.</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Using virtual interactions to enhance the teaching of communication skills to information technology students</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British Journal of Educational Technology</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755</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837"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Dahlgren M.A., Larsson S., Walters S.</w:t>
            </w:r>
          </w:p>
        </w:tc>
        <w:tc>
          <w:tcPr>
            <w:tcW w:w="235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Making the invisible visible. On participation and communication in a global, web-based master's programme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976" w:type="dxa"/>
            <w:noWrap/>
            <w:hideMark/>
          </w:tcPr>
          <w:p w:rsidR="00077740" w:rsidRPr="0087261F" w:rsidRDefault="00077740" w:rsidP="00724A67">
            <w:pPr>
              <w:rPr>
                <w:rFonts w:ascii="Times New Roman" w:eastAsia="Times New Roman" w:hAnsi="Times New Roman" w:cs="Times New Roman"/>
                <w:i/>
                <w:iCs/>
                <w:color w:val="000000"/>
                <w:sz w:val="20"/>
                <w:szCs w:val="20"/>
              </w:rPr>
            </w:pPr>
            <w:r w:rsidRPr="0087261F">
              <w:rPr>
                <w:rFonts w:ascii="Times New Roman" w:eastAsia="Times New Roman" w:hAnsi="Times New Roman" w:cs="Times New Roman"/>
                <w:i/>
                <w:iCs/>
                <w:color w:val="000000"/>
                <w:sz w:val="20"/>
                <w:szCs w:val="20"/>
              </w:rPr>
              <w:t>Higher Education</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Sweden, Canada and Australia</w:t>
            </w:r>
          </w:p>
        </w:tc>
      </w:tr>
      <w:tr w:rsidR="00077740" w:rsidRPr="0087261F" w:rsidTr="00641242">
        <w:trPr>
          <w:trHeight w:val="300"/>
        </w:trPr>
        <w:tc>
          <w:tcPr>
            <w:tcW w:w="551" w:type="dxa"/>
            <w:noWrap/>
            <w:vAlign w:val="center"/>
            <w:hideMark/>
          </w:tcPr>
          <w:p w:rsidR="00077740" w:rsidRPr="0087261F" w:rsidRDefault="00077740">
            <w:pPr>
              <w:jc w:val="right"/>
              <w:rPr>
                <w:rFonts w:ascii="Times New Roman" w:hAnsi="Times New Roman" w:cs="Times New Roman"/>
                <w:color w:val="000000"/>
                <w:sz w:val="20"/>
                <w:szCs w:val="20"/>
              </w:rPr>
            </w:pPr>
            <w:r w:rsidRPr="0087261F">
              <w:rPr>
                <w:rFonts w:ascii="Times New Roman" w:hAnsi="Times New Roman" w:cs="Times New Roman"/>
                <w:color w:val="000000"/>
                <w:sz w:val="20"/>
                <w:szCs w:val="20"/>
              </w:rPr>
              <w:t>756</w:t>
            </w:r>
          </w:p>
        </w:tc>
        <w:tc>
          <w:tcPr>
            <w:tcW w:w="1939"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globalization and internationalization </w:t>
            </w:r>
          </w:p>
        </w:tc>
        <w:tc>
          <w:tcPr>
            <w:tcW w:w="1837"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King, K. </w:t>
            </w:r>
          </w:p>
        </w:tc>
        <w:tc>
          <w:tcPr>
            <w:tcW w:w="2355" w:type="dxa"/>
            <w:noWrap/>
            <w:hideMark/>
          </w:tcPr>
          <w:p w:rsidR="00077740" w:rsidRPr="0087261F" w:rsidRDefault="00077740" w:rsidP="00724A67">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Knowledge-based aid: A new way of networking or a new North–South divide</w:t>
            </w:r>
          </w:p>
        </w:tc>
        <w:tc>
          <w:tcPr>
            <w:tcW w:w="65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1133"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book-chapter</w:t>
            </w:r>
          </w:p>
        </w:tc>
        <w:tc>
          <w:tcPr>
            <w:tcW w:w="1976"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Routledge</w:t>
            </w:r>
          </w:p>
        </w:tc>
        <w:tc>
          <w:tcPr>
            <w:tcW w:w="1011"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885" w:type="dxa"/>
            <w:noWrap/>
            <w:hideMark/>
          </w:tcPr>
          <w:p w:rsidR="00077740" w:rsidRPr="0087261F" w:rsidRDefault="00077740" w:rsidP="00724A67">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bl>
    <w:p w:rsidR="0046380E" w:rsidRPr="0087261F" w:rsidRDefault="0046380E" w:rsidP="0046380E">
      <w:pPr>
        <w:rPr>
          <w:rFonts w:ascii="Times New Roman" w:hAnsi="Times New Roman" w:cs="Times New Roman"/>
        </w:rPr>
      </w:pPr>
    </w:p>
    <w:p w:rsidR="004936FA" w:rsidRPr="0087261F" w:rsidRDefault="004936FA" w:rsidP="0046380E">
      <w:pPr>
        <w:rPr>
          <w:rFonts w:ascii="Times New Roman" w:hAnsi="Times New Roman" w:cs="Times New Roman"/>
          <w:sz w:val="20"/>
          <w:szCs w:val="20"/>
        </w:rPr>
      </w:pPr>
    </w:p>
    <w:p w:rsidR="002231F1" w:rsidRPr="0087261F" w:rsidRDefault="00B314FC" w:rsidP="0046380E">
      <w:pPr>
        <w:rPr>
          <w:rFonts w:ascii="Times New Roman" w:eastAsia="Times New Roman" w:hAnsi="Times New Roman" w:cs="Times New Roman"/>
          <w:b/>
          <w:color w:val="000000"/>
          <w:sz w:val="20"/>
          <w:szCs w:val="20"/>
        </w:rPr>
      </w:pPr>
      <w:r w:rsidRPr="0087261F">
        <w:rPr>
          <w:rFonts w:ascii="Times New Roman" w:hAnsi="Times New Roman" w:cs="Times New Roman"/>
          <w:sz w:val="20"/>
          <w:szCs w:val="20"/>
        </w:rPr>
        <w:t>Table S6</w:t>
      </w:r>
      <w:r w:rsidR="0046380E" w:rsidRPr="0087261F">
        <w:rPr>
          <w:rFonts w:ascii="Times New Roman" w:hAnsi="Times New Roman" w:cs="Times New Roman"/>
          <w:sz w:val="20"/>
          <w:szCs w:val="20"/>
        </w:rPr>
        <w:t xml:space="preserve">. </w:t>
      </w:r>
      <w:r w:rsidR="003917A9" w:rsidRPr="0087261F">
        <w:rPr>
          <w:rFonts w:ascii="Times New Roman" w:hAnsi="Times New Roman" w:cs="Times New Roman"/>
          <w:b/>
          <w:i/>
          <w:sz w:val="20"/>
          <w:szCs w:val="20"/>
        </w:rPr>
        <w:t>237</w:t>
      </w:r>
      <w:r w:rsidR="0046380E" w:rsidRPr="0087261F">
        <w:rPr>
          <w:rFonts w:ascii="Times New Roman" w:hAnsi="Times New Roman" w:cs="Times New Roman"/>
          <w:b/>
          <w:i/>
          <w:sz w:val="20"/>
          <w:szCs w:val="20"/>
        </w:rPr>
        <w:t xml:space="preserve"> most cited </w:t>
      </w:r>
      <w:r w:rsidR="00FF2E57" w:rsidRPr="0087261F">
        <w:rPr>
          <w:rFonts w:ascii="Times New Roman" w:hAnsi="Times New Roman" w:cs="Times New Roman"/>
          <w:b/>
          <w:i/>
          <w:sz w:val="20"/>
          <w:szCs w:val="20"/>
        </w:rPr>
        <w:t>publications</w:t>
      </w:r>
      <w:r w:rsidR="0046380E" w:rsidRPr="0087261F">
        <w:rPr>
          <w:rFonts w:ascii="Times New Roman" w:hAnsi="Times New Roman" w:cs="Times New Roman"/>
          <w:b/>
          <w:i/>
          <w:sz w:val="20"/>
          <w:szCs w:val="20"/>
        </w:rPr>
        <w:t xml:space="preserve"> published in </w:t>
      </w:r>
      <w:r w:rsidR="002231F1" w:rsidRPr="0087261F">
        <w:rPr>
          <w:rFonts w:ascii="Times New Roman" w:hAnsi="Times New Roman" w:cs="Times New Roman"/>
          <w:b/>
          <w:i/>
          <w:sz w:val="20"/>
          <w:szCs w:val="20"/>
        </w:rPr>
        <w:t>non-</w:t>
      </w:r>
      <w:r w:rsidR="0046380E" w:rsidRPr="0087261F">
        <w:rPr>
          <w:rFonts w:ascii="Times New Roman" w:hAnsi="Times New Roman" w:cs="Times New Roman"/>
          <w:b/>
          <w:i/>
          <w:sz w:val="20"/>
          <w:szCs w:val="20"/>
        </w:rPr>
        <w:t>indexed journals or books publishers (</w:t>
      </w:r>
      <w:r w:rsidR="00FF2E57" w:rsidRPr="0087261F">
        <w:rPr>
          <w:rFonts w:ascii="Times New Roman" w:hAnsi="Times New Roman" w:cs="Times New Roman"/>
          <w:b/>
          <w:i/>
          <w:sz w:val="20"/>
          <w:szCs w:val="20"/>
        </w:rPr>
        <w:t xml:space="preserve">publications </w:t>
      </w:r>
      <w:r w:rsidR="0046380E" w:rsidRPr="0087261F">
        <w:rPr>
          <w:rFonts w:ascii="Times New Roman" w:hAnsi="Times New Roman" w:cs="Times New Roman"/>
          <w:b/>
          <w:i/>
          <w:sz w:val="20"/>
          <w:szCs w:val="20"/>
        </w:rPr>
        <w:t xml:space="preserve">with 10 or more citations): </w:t>
      </w:r>
      <w:r w:rsidR="0046380E" w:rsidRPr="0087261F">
        <w:rPr>
          <w:rFonts w:ascii="Times New Roman" w:hAnsi="Times New Roman" w:cs="Times New Roman"/>
          <w:b/>
          <w:sz w:val="20"/>
          <w:szCs w:val="20"/>
        </w:rPr>
        <w:t>total</w:t>
      </w:r>
      <w:r w:rsidR="0046380E" w:rsidRPr="0087261F">
        <w:rPr>
          <w:rFonts w:ascii="Times New Roman" w:hAnsi="Times New Roman" w:cs="Times New Roman"/>
          <w:sz w:val="20"/>
          <w:szCs w:val="20"/>
        </w:rPr>
        <w:t xml:space="preserve"> of </w:t>
      </w:r>
      <w:r w:rsidR="003917A9" w:rsidRPr="0087261F">
        <w:rPr>
          <w:rFonts w:ascii="Times New Roman" w:eastAsia="Times New Roman" w:hAnsi="Times New Roman" w:cs="Times New Roman"/>
          <w:b/>
          <w:color w:val="000000"/>
          <w:sz w:val="20"/>
          <w:szCs w:val="20"/>
        </w:rPr>
        <w:t>9</w:t>
      </w:r>
      <w:r w:rsidR="0070754E" w:rsidRPr="0087261F">
        <w:rPr>
          <w:rFonts w:ascii="Times New Roman" w:eastAsia="Times New Roman" w:hAnsi="Times New Roman" w:cs="Times New Roman"/>
          <w:b/>
          <w:color w:val="000000"/>
          <w:sz w:val="20"/>
          <w:szCs w:val="20"/>
        </w:rPr>
        <w:t>,</w:t>
      </w:r>
      <w:r w:rsidR="003917A9" w:rsidRPr="0087261F">
        <w:rPr>
          <w:rFonts w:ascii="Times New Roman" w:eastAsia="Times New Roman" w:hAnsi="Times New Roman" w:cs="Times New Roman"/>
          <w:b/>
          <w:color w:val="000000"/>
          <w:sz w:val="20"/>
          <w:szCs w:val="20"/>
        </w:rPr>
        <w:t>563</w:t>
      </w:r>
      <w:r w:rsidR="0046380E" w:rsidRPr="0087261F">
        <w:rPr>
          <w:rFonts w:ascii="Times New Roman" w:eastAsia="Times New Roman" w:hAnsi="Times New Roman" w:cs="Times New Roman"/>
          <w:b/>
          <w:color w:val="000000"/>
          <w:sz w:val="20"/>
          <w:szCs w:val="20"/>
        </w:rPr>
        <w:t xml:space="preserve"> citations </w:t>
      </w:r>
    </w:p>
    <w:tbl>
      <w:tblPr>
        <w:tblStyle w:val="Tabelacomgrade"/>
        <w:tblW w:w="13428" w:type="dxa"/>
        <w:tblLook w:val="04A0" w:firstRow="1" w:lastRow="0" w:firstColumn="1" w:lastColumn="0" w:noHBand="0" w:noVBand="1"/>
      </w:tblPr>
      <w:tblGrid>
        <w:gridCol w:w="531"/>
        <w:gridCol w:w="1872"/>
        <w:gridCol w:w="1847"/>
        <w:gridCol w:w="3493"/>
        <w:gridCol w:w="637"/>
        <w:gridCol w:w="866"/>
        <w:gridCol w:w="1644"/>
        <w:gridCol w:w="959"/>
        <w:gridCol w:w="1579"/>
      </w:tblGrid>
      <w:tr w:rsidR="003917A9" w:rsidRPr="0087261F" w:rsidTr="00A5480D">
        <w:trPr>
          <w:trHeight w:val="900"/>
        </w:trPr>
        <w:tc>
          <w:tcPr>
            <w:tcW w:w="531" w:type="dxa"/>
            <w:noWrap/>
            <w:hideMark/>
          </w:tcPr>
          <w:p w:rsidR="003917A9" w:rsidRPr="0087261F" w:rsidRDefault="003917A9" w:rsidP="00A5480D">
            <w:pPr>
              <w:rPr>
                <w:rFonts w:ascii="Times New Roman" w:eastAsia="Times New Roman" w:hAnsi="Times New Roman" w:cs="Times New Roman"/>
                <w:color w:val="000000"/>
                <w:sz w:val="20"/>
                <w:szCs w:val="20"/>
              </w:rPr>
            </w:pP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Themes</w:t>
            </w:r>
          </w:p>
        </w:tc>
        <w:tc>
          <w:tcPr>
            <w:tcW w:w="1847"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authors</w:t>
            </w:r>
          </w:p>
        </w:tc>
        <w:tc>
          <w:tcPr>
            <w:tcW w:w="3493"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title</w:t>
            </w:r>
          </w:p>
        </w:tc>
        <w:tc>
          <w:tcPr>
            <w:tcW w:w="637"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Year</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Publisher/source</w:t>
            </w:r>
          </w:p>
        </w:tc>
        <w:tc>
          <w:tcPr>
            <w:tcW w:w="959" w:type="dxa"/>
            <w:hideMark/>
          </w:tcPr>
          <w:p w:rsidR="003917A9" w:rsidRPr="0087261F" w:rsidRDefault="003917A9" w:rsidP="00A5480D">
            <w:pPr>
              <w:jc w:val="cente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Citations (Google scholar)</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Researched country</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Social engagement (rates of return) </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Bloom, D. E., Canning, D., &amp; Chan, K.</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Higher education and economic development in Africa </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World Bank</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940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Quality Assurance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Materu, P. N.</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Higher education quality assurance in Sub-Saharan Africa: Status, challenges, opportunities, and promising practices.</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World Bank</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419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Access and Equity</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Chisholm, L.</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Changing class: Education and social change in post-apartheid South Africa</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334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Access and Equity</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Morrow, W.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Bounds of democracy: Epistemological access in higher education</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2015</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242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Sawyerr, A.</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African universities and the challenge of research capacity development.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Saint, W</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Higher education in Ethiopia: The vision and its challenges.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194</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Kraak, A.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Changing modes: New knowledge production and its implications for higher education in South Africa</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2000</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Edited 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188</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Mohamedbhai, G.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Massification in higher education institutions in Africa: Causes, consequences and responses.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African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183</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Mama, A.</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w:t>
            </w:r>
            <w:proofErr w:type="gramStart"/>
            <w:r w:rsidRPr="0087261F">
              <w:rPr>
                <w:rFonts w:ascii="Times New Roman" w:eastAsia="Times New Roman" w:hAnsi="Times New Roman" w:cs="Times New Roman"/>
                <w:color w:val="222222"/>
                <w:sz w:val="20"/>
                <w:szCs w:val="20"/>
              </w:rPr>
              <w:t>Restore,</w:t>
            </w:r>
            <w:proofErr w:type="gramEnd"/>
            <w:r w:rsidRPr="0087261F">
              <w:rPr>
                <w:rFonts w:ascii="Times New Roman" w:eastAsia="Times New Roman" w:hAnsi="Times New Roman" w:cs="Times New Roman"/>
                <w:color w:val="222222"/>
                <w:sz w:val="20"/>
                <w:szCs w:val="20"/>
              </w:rPr>
              <w:t xml:space="preserve"> reform but do not transform: The gender politics of higher education in Africa.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155</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private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Varghese, N. V.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Private higher education in Africa citations</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2005</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Unesco</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Johnstone, D. B.</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Higher Education Finance and Accessibility: Tuition Fees and Student Loans in Sub-Saharan Africa.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social engagement (relevance of HE ) </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Samoff, J., &amp; Carrol, B.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xml:space="preserve"> From manpower planning to the knowledge era: World Bank policies on higher education in Africa</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2003</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Unesco</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135</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Zeleza, P. T</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Academic freedom in the neo-liberal order: Governments, globalization, governance, and gender.</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123</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Booysen, S., Godsell, G., Chikane, R., Mpofu-Walsh, S., Ntshingila, O., &amp; Lepere, R.</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Fees must fall: Student revolt, decolonisation and governance in South Africa</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Wits University Press</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115</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Brock-Utne, B.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Formulating higher education policies in Africa: The pressure from external forces and the neoliberal agenda.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113</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Saint, W. S.</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Tertiary distance education and technology in Sub-Saharan Africa</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1999</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World Bank</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Adam, L</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Information and communication technologies in higher education in Africa: Initiatives and challenges.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100</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Kiamba, C.</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Privately sponsored students and other income-generating activities at the University of Nairobi.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Access and Equity</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Bunting, I.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A legacy of inequality: Higher education in South Africa</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1994</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Juta and Company Ltd</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social engagement (rates of return) </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Bloom, D. E., Canning, D., Chan, K. J., &amp; Luca, D. L.</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Higher education and economic growth in Africa.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African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93</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social engagement (graduates and labour market)</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Erasmus, J., &amp; Breier, M.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Skills shortages in South Africa: Case studies of key professions.</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social engagement (graduates and labour market)</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Moleke, P.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Finding work: Employment experiences of South African graduates</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23</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 (HE and labour market)</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Mamdani, M.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Higher education, the state and the marketplace.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86</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fr-FR"/>
              </w:rPr>
            </w:pPr>
            <w:r w:rsidRPr="0087261F">
              <w:rPr>
                <w:rFonts w:ascii="Times New Roman" w:eastAsia="Times New Roman" w:hAnsi="Times New Roman" w:cs="Times New Roman"/>
                <w:sz w:val="20"/>
                <w:szCs w:val="20"/>
                <w:lang w:val="fr-FR"/>
              </w:rPr>
              <w:t xml:space="preserve">Cosser, M., &amp; Du Toit, J.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From school to higher education?: Factors affecting the choices of grade 12 learners </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2002</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25</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Tenaw, Y. A.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Relationship between self-efficacy, academic achievement and gender in analytical chemistry at Debre Markos College of teacher education</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Journal of Chemical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26</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Ishengoma, M. J.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Cost-sharing in higher education in Tanzania: Fact or fiction</w:t>
            </w:r>
            <w:proofErr w:type="gramStart"/>
            <w:r w:rsidRPr="0087261F">
              <w:rPr>
                <w:rFonts w:ascii="Times New Roman" w:eastAsia="Times New Roman" w:hAnsi="Times New Roman" w:cs="Times New Roman"/>
                <w:color w:val="222222"/>
                <w:sz w:val="20"/>
                <w:szCs w:val="20"/>
              </w:rPr>
              <w:t>?.</w:t>
            </w:r>
            <w:proofErr w:type="gramEnd"/>
            <w:r w:rsidRPr="0087261F">
              <w:rPr>
                <w:rFonts w:ascii="Times New Roman" w:eastAsia="Times New Roman" w:hAnsi="Times New Roman" w:cs="Times New Roman"/>
                <w:color w:val="222222"/>
                <w:sz w:val="20"/>
                <w:szCs w:val="20"/>
              </w:rPr>
              <w:t>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74</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King, K., &amp; Buchert, L.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Changing international aid to education: Global patterns and national contexts</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1999</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Edited 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Unesco</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28</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Koen, C.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Postgraduate student retention and success: A South African case study</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Woodhall, M.</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Student loans: potential, problems, and lessons from international experience.</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30</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Bennett, J.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Exploration of a" Gap": Strategising gender equity in African universities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93099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Feminist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65</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31</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Boughey, C., &amp; McKenna, S.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Academic literacy and the decontextualised learner.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63</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Barnes, T.</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Politics of the mind and body: gender and institutional culture in African universities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Feminist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33</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Otieno, W.</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Student loans in Kenya: Past experiences, current hurdles, and opportunities for the future.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ASSIÉ-LUMUMBA, N.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Empowerment of women in higher education in Africa: The role and mission of research. I</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Unesco</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35</w:t>
            </w:r>
          </w:p>
        </w:tc>
        <w:tc>
          <w:tcPr>
            <w:tcW w:w="1872"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social engagement (graduates and labour market)</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Breier, M., &amp; Wildschut, A.</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w:t>
            </w:r>
            <w:r w:rsidRPr="0087261F">
              <w:rPr>
                <w:rFonts w:ascii="Times New Roman" w:eastAsia="Times New Roman" w:hAnsi="Times New Roman" w:cs="Times New Roman"/>
                <w:i/>
                <w:iCs/>
                <w:color w:val="222222"/>
                <w:sz w:val="20"/>
                <w:szCs w:val="20"/>
              </w:rPr>
              <w:t>Doctors in a divided society: The profession and education of medical practitioners in South Africa</w:t>
            </w:r>
          </w:p>
        </w:tc>
        <w:tc>
          <w:tcPr>
            <w:tcW w:w="637" w:type="dxa"/>
            <w:noWrap/>
            <w:hideMark/>
          </w:tcPr>
          <w:p w:rsidR="003917A9" w:rsidRPr="0087261F" w:rsidRDefault="003917A9" w:rsidP="00A5480D">
            <w:pPr>
              <w:jc w:val="right"/>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HSRC Press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58</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Higgins, J.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Academic freedom in a democratic South Africa: Essays and interviews on higher education and the humanities</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Wits University Press</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Zaaiman, H.</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Selecting Students for Mathematics and Science: The Challenge Facing Higher Education in South Africa</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1998</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38</w:t>
            </w:r>
          </w:p>
        </w:tc>
        <w:tc>
          <w:tcPr>
            <w:tcW w:w="1872"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Czerniewicz, L., &amp; Brown, C.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A virtual wheel of fortune? Enablers and constraints of ICTs in higher education in South Africa</w:t>
            </w:r>
          </w:p>
        </w:tc>
        <w:tc>
          <w:tcPr>
            <w:tcW w:w="637" w:type="dxa"/>
            <w:noWrap/>
            <w:hideMark/>
          </w:tcPr>
          <w:p w:rsidR="003917A9" w:rsidRPr="0087261F" w:rsidRDefault="003917A9" w:rsidP="00A5480D">
            <w:pPr>
              <w:jc w:val="right"/>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IPA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39</w:t>
            </w:r>
          </w:p>
        </w:tc>
        <w:tc>
          <w:tcPr>
            <w:tcW w:w="1872"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Luckett, K., &amp; Sutherland, L.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Assessment practices that improve teaching and learning. Johannesburg: Wits University Press 53 citations  </w:t>
            </w:r>
          </w:p>
        </w:tc>
        <w:tc>
          <w:tcPr>
            <w:tcW w:w="637" w:type="dxa"/>
            <w:noWrap/>
            <w:hideMark/>
          </w:tcPr>
          <w:p w:rsidR="003917A9" w:rsidRPr="0087261F" w:rsidRDefault="003917A9" w:rsidP="00A5480D">
            <w:pPr>
              <w:jc w:val="right"/>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2000</w:t>
            </w:r>
          </w:p>
        </w:tc>
        <w:tc>
          <w:tcPr>
            <w:tcW w:w="866"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Wits University Press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Dovlo, D.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The brain drain in Africa: An emerging challenge to health professionals' education.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53</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Carvalho, P. D.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lang w:val="pt-BR"/>
              </w:rPr>
              <w:t>Evolução e crescimento do ensino superior em Angola. </w:t>
            </w:r>
            <w:r w:rsidRPr="0087261F">
              <w:rPr>
                <w:rFonts w:ascii="Times New Roman" w:eastAsia="Times New Roman" w:hAnsi="Times New Roman" w:cs="Times New Roman"/>
                <w:i/>
                <w:iCs/>
                <w:sz w:val="20"/>
                <w:szCs w:val="20"/>
              </w:rPr>
              <w:t xml:space="preserve">Revista angolana de </w:t>
            </w:r>
            <w:proofErr w:type="gramStart"/>
            <w:r w:rsidRPr="0087261F">
              <w:rPr>
                <w:rFonts w:ascii="Times New Roman" w:eastAsia="Times New Roman" w:hAnsi="Times New Roman" w:cs="Times New Roman"/>
                <w:i/>
                <w:iCs/>
                <w:sz w:val="20"/>
                <w:szCs w:val="20"/>
              </w:rPr>
              <w:t>sociología</w:t>
            </w:r>
            <w:proofErr w:type="gramEnd"/>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Revista angolana de sociología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Angola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social engagement</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Kruss, G., Visser, M., Haupt, G., &amp; Aphane, M.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xml:space="preserve"> Academic interaction with external social partners: Investigating the contribution of universities to economic and social development</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43</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Sall, E., Lebeau, Y., &amp; Kassimir, R.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The public dimensions of the university in Africa.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44</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Okebukola, P.</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Principles and policies guiding current reforms in Nigerian universities.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Sifuna, D. N.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Leadership in Kenyan public universities and the challenges of autonomy and academic freedom: An overview of trends since independence. </w:t>
            </w:r>
            <w:r w:rsidRPr="0087261F">
              <w:rPr>
                <w:rFonts w:ascii="Times New Roman" w:eastAsia="Times New Roman" w:hAnsi="Times New Roman" w:cs="Times New Roman"/>
                <w:i/>
                <w:iCs/>
                <w:color w:val="222222"/>
                <w:sz w:val="20"/>
                <w:szCs w:val="20"/>
              </w:rPr>
              <w:t>J</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45</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global </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King, K.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The external agenda of educational reform: a challenge to educational self-reliance and dependency in sub-Saharan Africa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Journal of International Cooperation in Education,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social engagement</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Cooper, D.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Cooper, D. (2011). The university in development: Case studies of use-oriented research. Cape Town: HSRC Press. 43</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2011</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48</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Anasi, S.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Internet use pattern of undergraduate students at the University of Lagos,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University of Dar es Salaam library journal,</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49</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Varghese, N. V.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Governance reforms in higher education: A study of selected countries in Africa.</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Book-chapter</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Unesco</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42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50</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Mudavanhu, Y</w:t>
            </w:r>
            <w:proofErr w:type="gramStart"/>
            <w:r w:rsidRPr="0087261F">
              <w:rPr>
                <w:rFonts w:ascii="Times New Roman" w:eastAsia="Times New Roman" w:hAnsi="Times New Roman" w:cs="Times New Roman"/>
                <w:sz w:val="20"/>
                <w:szCs w:val="20"/>
                <w:lang w:val="pt-BR"/>
              </w:rPr>
              <w:t>.,</w:t>
            </w:r>
            <w:proofErr w:type="gramEnd"/>
            <w:r w:rsidRPr="0087261F">
              <w:rPr>
                <w:rFonts w:ascii="Times New Roman" w:eastAsia="Times New Roman" w:hAnsi="Times New Roman" w:cs="Times New Roman"/>
                <w:sz w:val="20"/>
                <w:szCs w:val="20"/>
                <w:lang w:val="pt-BR"/>
              </w:rPr>
              <w:t xml:space="preserve"> Mvere, F. S., Majoni, C., Mupondi, A., &amp; Kaputa, T.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Different views of distance education and how these views affect distance teaching and open learning within the Zimbabwe Open University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Zimbabwe Journal of Educational Research</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Zimbabwe</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51</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lang w:val="pt-BR"/>
              </w:rPr>
            </w:pPr>
            <w:r w:rsidRPr="0087261F">
              <w:rPr>
                <w:rFonts w:ascii="Times New Roman" w:eastAsia="Times New Roman" w:hAnsi="Times New Roman" w:cs="Times New Roman"/>
                <w:color w:val="222222"/>
                <w:sz w:val="20"/>
                <w:szCs w:val="20"/>
                <w:lang w:val="pt-BR"/>
              </w:rPr>
              <w:t>Oanda, I. O</w:t>
            </w:r>
            <w:proofErr w:type="gramStart"/>
            <w:r w:rsidRPr="0087261F">
              <w:rPr>
                <w:rFonts w:ascii="Times New Roman" w:eastAsia="Times New Roman" w:hAnsi="Times New Roman" w:cs="Times New Roman"/>
                <w:color w:val="222222"/>
                <w:sz w:val="20"/>
                <w:szCs w:val="20"/>
                <w:lang w:val="pt-BR"/>
              </w:rPr>
              <w:t>.,</w:t>
            </w:r>
            <w:proofErr w:type="gramEnd"/>
            <w:r w:rsidRPr="0087261F">
              <w:rPr>
                <w:rFonts w:ascii="Times New Roman" w:eastAsia="Times New Roman" w:hAnsi="Times New Roman" w:cs="Times New Roman"/>
                <w:color w:val="222222"/>
                <w:sz w:val="20"/>
                <w:szCs w:val="20"/>
                <w:lang w:val="pt-BR"/>
              </w:rPr>
              <w:t xml:space="preserve"> &amp; Jowi, J.</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lang w:val="pt-BR"/>
              </w:rPr>
              <w:t xml:space="preserve"> </w:t>
            </w:r>
            <w:r w:rsidRPr="0087261F">
              <w:rPr>
                <w:rFonts w:ascii="Times New Roman" w:eastAsia="Times New Roman" w:hAnsi="Times New Roman" w:cs="Times New Roman"/>
                <w:color w:val="222222"/>
                <w:sz w:val="20"/>
                <w:szCs w:val="20"/>
              </w:rPr>
              <w:t>University expansion and the challenges to social development in Kenya: Dilemmas and pitfalls.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52</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Teferra, D.</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Charting African higher education: Perspectives at a glance.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African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40</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social engagement</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Breier, M.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Dropout or stop out at the University of the Western Cape</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book-chapter</w:t>
            </w:r>
          </w:p>
        </w:tc>
        <w:tc>
          <w:tcPr>
            <w:tcW w:w="1644"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HSRC Press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Adebowale, S. A.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The Scholarly journal in the production and dissemination of knowledge on Africa: Exploring some issue of the future</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 African Sociological Review/Revue Africaine de Sociologie,</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38</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55</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social engagement (social relevance of HE)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Mabizela, M.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xml:space="preserve">The business of higher education: A study of public-private partnerships in the provision of higher education in South Africa. </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2005</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38</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Tsikata, D.</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Gender, institutional cultures and the career trajectories of faculty of the University of Ghana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Feminist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Ghana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Funding</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Experton, W., &amp; Fevre, C.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Financing higher education in Africa. </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World Bank</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58</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w:t>
            </w:r>
            <w:r w:rsidR="00E75CE4" w:rsidRPr="0087261F">
              <w:rPr>
                <w:rFonts w:ascii="Times New Roman" w:eastAsia="Times New Roman" w:hAnsi="Times New Roman" w:cs="Times New Roman"/>
                <w:color w:val="000000"/>
                <w:sz w:val="20"/>
                <w:szCs w:val="20"/>
              </w:rPr>
              <w:t xml:space="preserve"> (social relevance of HE)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Perry, B., &amp; May, T.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Excellence, Relevance and the University: The" Missing Middle" in Socio-Economic Engagement.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59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Wondimu, H.</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Gender and regional disparities in opportunities to higher education in Ethiopia: Challenges for the promotion of social justice.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Ethiopian Journal of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60</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Gaidzanwa, R. B.</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Alienation, gender and institutional culture at the University of Zimbabwe</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Feminist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36</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Zimbabwe</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61</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lang w:val="pt-BR"/>
              </w:rPr>
            </w:pPr>
            <w:r w:rsidRPr="0087261F">
              <w:rPr>
                <w:rFonts w:ascii="Times New Roman" w:eastAsia="Times New Roman" w:hAnsi="Times New Roman" w:cs="Times New Roman"/>
                <w:color w:val="222222"/>
                <w:sz w:val="20"/>
                <w:szCs w:val="20"/>
                <w:lang w:val="pt-BR"/>
              </w:rPr>
              <w:t xml:space="preserve">Oloruntoba, A., &amp; Ajayi, M. T.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Gender and research attainment in Nigerian agricultural universities.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36</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62</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    </w:t>
            </w:r>
            <w:r w:rsidRPr="0087261F">
              <w:rPr>
                <w:rFonts w:ascii="Times New Roman" w:eastAsia="Times New Roman" w:hAnsi="Times New Roman" w:cs="Times New Roman"/>
                <w:color w:val="222222"/>
                <w:sz w:val="20"/>
                <w:szCs w:val="20"/>
              </w:rPr>
              <w:t xml:space="preserve">Khelfaoui, H.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The Bologna Process in Africa: Globalization or return to colonial situation.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36</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Access and Equity</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Leibowitz, B., Swartz, L., Bozalek, V., Carolissen, R., Nicholls, L., &amp; Rohleder, P.</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Community, Self and Identity Educating South African University Students for Citizenship</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Matos, N.</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The nature of learning, teaching and research in higher education in Africa. </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2000</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Book-chapter</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Juta and Company Ltd</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w:t>
            </w:r>
            <w:r w:rsidR="00E75CE4" w:rsidRPr="0087261F">
              <w:rPr>
                <w:rFonts w:ascii="Times New Roman" w:eastAsia="Times New Roman" w:hAnsi="Times New Roman" w:cs="Times New Roman"/>
                <w:color w:val="000000"/>
                <w:sz w:val="20"/>
                <w:szCs w:val="20"/>
              </w:rPr>
              <w:t xml:space="preserve"> (social relevance of HE)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Ramphele, M.</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The university as an actor in development: New perspectives and demands.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34</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Maliki, A. E.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Determinants of Mate selection choice among University Students in South-South Zone of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University of Dar es Salaam library journal,</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fr-FR"/>
              </w:rPr>
            </w:pPr>
            <w:r w:rsidRPr="0087261F">
              <w:rPr>
                <w:rFonts w:ascii="Times New Roman" w:eastAsia="Times New Roman" w:hAnsi="Times New Roman" w:cs="Times New Roman"/>
                <w:sz w:val="20"/>
                <w:szCs w:val="20"/>
                <w:lang w:val="fr-FR"/>
              </w:rPr>
              <w:t xml:space="preserve">Blair, R. D., &amp; Jordan, J.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Staff loss and retention at selected African universities: a synthesis report.</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1994</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World Bank</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68</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Archibong, I. A., &amp; Effiom, D. O.</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ICT in university education: Usage and challenges among academic staff</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Research Review</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69</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social engagement (university-industry linkages)</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Kruss, G. (Ed.).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Working partnerships in higher education, industry and innovation: Creating knowledge networks</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Edited 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31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Prewitt, K.</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Higher education, society, and government: changing dynamics.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Zeleza, P. T.</w:t>
            </w:r>
          </w:p>
        </w:tc>
        <w:tc>
          <w:tcPr>
            <w:tcW w:w="3493" w:type="dxa"/>
            <w:noWrap/>
            <w:hideMark/>
          </w:tcPr>
          <w:p w:rsidR="003917A9" w:rsidRPr="0087261F" w:rsidRDefault="003917A9" w:rsidP="0093099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African universities and globalisation.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93099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 Feminist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Odejide, A.</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“What can a woman do?” Being women in a Nigerian university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Feminist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73</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Semela, T.</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Higher education expansion and the gender question in Ethiopia: A case study of women in a public university.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Ethiopian Journal of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Bhalalusesa, R., Lukwaro, E. E. A., &amp; Clemence, M.</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lang w:val="pt-BR"/>
              </w:rPr>
              <w:t xml:space="preserve"> </w:t>
            </w:r>
            <w:r w:rsidRPr="0087261F">
              <w:rPr>
                <w:rFonts w:ascii="Times New Roman" w:eastAsia="Times New Roman" w:hAnsi="Times New Roman" w:cs="Times New Roman"/>
                <w:sz w:val="20"/>
                <w:szCs w:val="20"/>
              </w:rPr>
              <w:t>Challenges of using E-learning management systems faced by the academic staff in distance based institutions from developing countries: A case study of the Open University of Tanzania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the Open University of Tanzania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Tanzania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75</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Achonna, A. U.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Awareness, Access and Usage of E-Journal Resources of the Library, By the Students of Yaba College of Technology, Yaba–Lagos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Samaru Journal of Information Studies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Anunobi, C. V., &amp; Nwakwuo, O.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The State of ICT in University Libraries in South Eastern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Samaru Journal of Information Studies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Nakabugo, M., Barrett, E., McEvoy, P., &amp; Munck, R.</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Best practice in North-South research relationships in higher education: The Irish African partnership model.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7D3BBE"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Policy &amp; Practice, </w:t>
            </w:r>
            <w:r w:rsidR="003917A9" w:rsidRPr="0087261F">
              <w:rPr>
                <w:rFonts w:ascii="Times New Roman" w:eastAsia="Times New Roman" w:hAnsi="Times New Roman" w:cs="Times New Roman"/>
                <w:color w:val="000000"/>
                <w:sz w:val="20"/>
                <w:szCs w:val="20"/>
              </w:rPr>
              <w:t>A Development Education Review</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78</w:t>
            </w:r>
          </w:p>
        </w:tc>
        <w:tc>
          <w:tcPr>
            <w:tcW w:w="1872"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Makoni, S. (Ed.). </w:t>
            </w:r>
          </w:p>
        </w:tc>
        <w:tc>
          <w:tcPr>
            <w:tcW w:w="3493" w:type="dxa"/>
            <w:noWrap/>
            <w:hideMark/>
          </w:tcPr>
          <w:p w:rsidR="003917A9" w:rsidRPr="0087261F" w:rsidRDefault="003917A9" w:rsidP="00A5480D">
            <w:pPr>
              <w:rPr>
                <w:rFonts w:ascii="Times New Roman" w:eastAsia="Times New Roman" w:hAnsi="Times New Roman" w:cs="Times New Roman"/>
                <w:i/>
                <w:iCs/>
                <w:color w:val="222222"/>
                <w:sz w:val="20"/>
                <w:szCs w:val="20"/>
              </w:rPr>
            </w:pPr>
            <w:r w:rsidRPr="0087261F">
              <w:rPr>
                <w:rFonts w:ascii="Times New Roman" w:eastAsia="Times New Roman" w:hAnsi="Times New Roman" w:cs="Times New Roman"/>
                <w:i/>
                <w:iCs/>
                <w:color w:val="222222"/>
                <w:sz w:val="20"/>
                <w:szCs w:val="20"/>
              </w:rPr>
              <w:t>Improving teaching and learning in higher education: A handbook for Southern Africa</w:t>
            </w:r>
          </w:p>
        </w:tc>
        <w:tc>
          <w:tcPr>
            <w:tcW w:w="637" w:type="dxa"/>
            <w:noWrap/>
            <w:hideMark/>
          </w:tcPr>
          <w:p w:rsidR="003917A9" w:rsidRPr="0087261F" w:rsidRDefault="003917A9" w:rsidP="00A5480D">
            <w:pPr>
              <w:jc w:val="right"/>
              <w:rPr>
                <w:rFonts w:ascii="Times New Roman" w:eastAsia="Times New Roman" w:hAnsi="Times New Roman" w:cs="Times New Roman"/>
                <w:i/>
                <w:iCs/>
                <w:color w:val="222222"/>
                <w:sz w:val="20"/>
                <w:szCs w:val="20"/>
              </w:rPr>
            </w:pPr>
            <w:r w:rsidRPr="0087261F">
              <w:rPr>
                <w:rFonts w:ascii="Times New Roman" w:eastAsia="Times New Roman" w:hAnsi="Times New Roman" w:cs="Times New Roman"/>
                <w:i/>
                <w:iCs/>
                <w:color w:val="222222"/>
                <w:sz w:val="20"/>
                <w:szCs w:val="20"/>
              </w:rPr>
              <w:t>2000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Edited  book</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Witwatersrand University Press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79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and Equity</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Kwesiga, J. C., &amp; Ahikire, J.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On student access and equity in a reforming university: Makerere in the 1990s and beyond.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Vally, S.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Higher education in South Africa: Market mill or public good.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81</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Hayward, F. M., &amp; Ncayiyana, D. J.</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Confronting the challenges of graduate education in Sub-Saharan Africa and prospects for the future.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African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Makoni, S.</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Improving teaching and learning in higher education: A handbook for Southern Africa</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2000</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Edited 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28</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83</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Sall, E.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Alternative models to traditional higher education: Market demand, networks, and private sector challenges.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Omoniwa, M. A.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The Computerization of the Kashim Ibrahim Library of Ahmadu Bello University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Nigerian libraries,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85</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Egenti, M. N., &amp; Omoruyi, F. E. O.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Challenges of women participation in continuing higher education programme: Implications for adult women counselling and education.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Edo Journal of Counselling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fr-FR"/>
              </w:rPr>
            </w:pPr>
            <w:r w:rsidRPr="0087261F">
              <w:rPr>
                <w:rFonts w:ascii="Times New Roman" w:eastAsia="Times New Roman" w:hAnsi="Times New Roman" w:cs="Times New Roman"/>
                <w:sz w:val="20"/>
                <w:szCs w:val="20"/>
                <w:lang w:val="fr-FR"/>
              </w:rPr>
              <w:t xml:space="preserve"> Gambari, A. I., &amp; Okoli, A.</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Availability and utilization of information and communication technology (ICT) facilities in higher institutions in Niger State,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Technology,</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Bennett, J., Gouws, A., Kritzinger, A., Hames, M., &amp; Tidimane, C.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 is Over”: Researching the Implementation of Sexual Harassment Policies in Southern African Higher Education</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Feminist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88</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private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lang w:val="pt-BR"/>
              </w:rPr>
            </w:pPr>
            <w:r w:rsidRPr="0087261F">
              <w:rPr>
                <w:rFonts w:ascii="Times New Roman" w:eastAsia="Times New Roman" w:hAnsi="Times New Roman" w:cs="Times New Roman"/>
                <w:color w:val="222222"/>
                <w:sz w:val="20"/>
                <w:szCs w:val="20"/>
                <w:lang w:val="pt-BR"/>
              </w:rPr>
              <w:t xml:space="preserve">  Erinosho, O. A., Aina, </w:t>
            </w:r>
            <w:proofErr w:type="gramStart"/>
            <w:r w:rsidRPr="0087261F">
              <w:rPr>
                <w:rFonts w:ascii="Times New Roman" w:eastAsia="Times New Roman" w:hAnsi="Times New Roman" w:cs="Times New Roman"/>
                <w:color w:val="222222"/>
                <w:sz w:val="20"/>
                <w:szCs w:val="20"/>
                <w:lang w:val="pt-BR"/>
              </w:rPr>
              <w:t>D.</w:t>
            </w:r>
            <w:proofErr w:type="gramEnd"/>
            <w:r w:rsidRPr="0087261F">
              <w:rPr>
                <w:rFonts w:ascii="Times New Roman" w:eastAsia="Times New Roman" w:hAnsi="Times New Roman" w:cs="Times New Roman"/>
                <w:color w:val="222222"/>
                <w:sz w:val="20"/>
                <w:szCs w:val="20"/>
                <w:lang w:val="pt-BR"/>
              </w:rPr>
              <w:t xml:space="preserve">, Okhomina, S., &amp; Temilola, S.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The quality of Nigeria's private universities.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89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Feudjio, Y. B. D.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lang w:val="fr-FR"/>
              </w:rPr>
            </w:pPr>
            <w:r w:rsidRPr="0087261F">
              <w:rPr>
                <w:rFonts w:ascii="Times New Roman" w:eastAsia="Times New Roman" w:hAnsi="Times New Roman" w:cs="Times New Roman"/>
                <w:color w:val="222222"/>
                <w:sz w:val="20"/>
                <w:szCs w:val="20"/>
                <w:lang w:val="fr-FR"/>
              </w:rPr>
              <w:t xml:space="preserve"> L’adoption du «système LMD» par les universités du Cameroun: enjeux, contraintes et perspectives.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Cameroon</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Teferra, D.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Funding higher education in Africa: State, trends and perspectives.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Simisaye, A. O., &amp; Oyefuga, A. B.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Relationship between perceived self-efficacy and information literacy among library and information science undergraduates in a Nigerian university of education</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782D5F" w:rsidP="00A5480D">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 xml:space="preserve">IFE </w:t>
            </w:r>
            <w:r w:rsidR="003917A9" w:rsidRPr="0087261F">
              <w:rPr>
                <w:rFonts w:ascii="Times New Roman" w:eastAsia="Times New Roman" w:hAnsi="Times New Roman" w:cs="Times New Roman"/>
                <w:color w:val="000000"/>
                <w:sz w:val="20"/>
                <w:szCs w:val="20"/>
                <w:lang w:val="fr-FR"/>
              </w:rPr>
              <w:t>PsychologIA: An International Journal</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Ibegwam, A.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Internet access and usage by students of the College of Medicine, University of Lagos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Technologist (The),</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93</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Kelly, M. J.</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The significance of HIV/AIDS for universities in Africa.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Akande, S. O.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Patterns of first-year students use of a university library: a survey at University of Ibadan</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Lagos Journal of Library and Information Science,</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  </w:t>
            </w:r>
            <w:r w:rsidRPr="0087261F">
              <w:rPr>
                <w:rFonts w:ascii="Times New Roman" w:eastAsia="Times New Roman" w:hAnsi="Times New Roman" w:cs="Times New Roman"/>
                <w:color w:val="222222"/>
                <w:sz w:val="20"/>
                <w:szCs w:val="20"/>
              </w:rPr>
              <w:t>Khelfaoui, H.</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lang w:val="fr-FR"/>
              </w:rPr>
            </w:pPr>
            <w:r w:rsidRPr="0087261F">
              <w:rPr>
                <w:rFonts w:ascii="Times New Roman" w:eastAsia="Times New Roman" w:hAnsi="Times New Roman" w:cs="Times New Roman"/>
                <w:color w:val="222222"/>
                <w:sz w:val="20"/>
                <w:szCs w:val="20"/>
                <w:lang w:val="fr-FR"/>
              </w:rPr>
              <w:t xml:space="preserve"> Introduction: Le Processus de Bologne en Afrique: globalisation ou retour à la «situation coloniale»?/Introduction: The Bologna Process in Africa: Globalization or Return to" Colonial Situation"?.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Melese, W., &amp; Fenta, G.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Trend and causes of female students dropout from teacher education institutions of Ethiopia: The case of Jimma University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Ethiopian Journal of Education and Sciences,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Abdullahi, Z. M., &amp; Haruna, I.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Utilization of information and communication technology (ICT) for information service delivery in university libraries in Adamawa State.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98</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Dadzie, P. S.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Rethinking information ethics education in Ghana: Is it adequate?</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International Information &amp; Library Review</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Ghana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99</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social engagement (HE and labour market)</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Moleke, P.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Inequalities in higher education and the structure of the labour market </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2005</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Alexander, N.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The role of African universities in the intellectualisation of African languages.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101</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Kassaye, M.</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Ensuring the quality of Ethiopian higher education in the face of the challenges of the 21st Century.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Ethiopian Journal of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fr-FR"/>
              </w:rPr>
            </w:pPr>
            <w:r w:rsidRPr="0087261F">
              <w:rPr>
                <w:rFonts w:ascii="Times New Roman" w:eastAsia="Times New Roman" w:hAnsi="Times New Roman" w:cs="Times New Roman"/>
                <w:sz w:val="20"/>
                <w:szCs w:val="20"/>
                <w:lang w:val="fr-FR"/>
              </w:rPr>
              <w:t xml:space="preserve">Agyei, D. D., &amp; Voogt, J. M.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Pre-service mathematics teachers’ learning and teaching of activity-based lessons supported with spreadsheets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Technology, pedagogy and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Ghana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Harle, J.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Strengthening research in African universities: reflections on policy, partnerships and politics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Policy &amp; Practice-A Development Education Review,</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104</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Charlier, J. É., &amp; Croché, S.</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w:t>
            </w:r>
            <w:r w:rsidRPr="0087261F">
              <w:rPr>
                <w:rFonts w:ascii="Times New Roman" w:eastAsia="Times New Roman" w:hAnsi="Times New Roman" w:cs="Times New Roman"/>
                <w:i/>
                <w:iCs/>
                <w:color w:val="222222"/>
                <w:sz w:val="20"/>
                <w:szCs w:val="20"/>
              </w:rPr>
              <w:t>Can the Bologna Process Make the Move Faster towards the Development of an International Space for Higher Education where Africa would find its place?</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Obasi, I. N., &amp; Olutayo, A. O.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w:t>
            </w:r>
            <w:r w:rsidRPr="0087261F">
              <w:rPr>
                <w:rFonts w:ascii="Times New Roman" w:eastAsia="Times New Roman" w:hAnsi="Times New Roman" w:cs="Times New Roman"/>
                <w:i/>
                <w:iCs/>
                <w:color w:val="222222"/>
                <w:sz w:val="20"/>
                <w:szCs w:val="20"/>
              </w:rPr>
              <w:t>Globalization, the Bologna Process and African universities: Limits and contradictions of market-oriented higher education reforms</w:t>
            </w:r>
            <w:r w:rsidRPr="0087261F">
              <w:rPr>
                <w:rFonts w:ascii="Times New Roman" w:eastAsia="Times New Roman" w:hAnsi="Times New Roman" w:cs="Times New Roman"/>
                <w:color w:val="222222"/>
                <w:sz w:val="20"/>
                <w:szCs w:val="20"/>
              </w:rPr>
              <w:t xml:space="preserve">.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Amkpa, S. A., &amp; Abba, T.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lang w:val="pt-BR"/>
              </w:rPr>
              <w:t xml:space="preserve"> </w:t>
            </w:r>
            <w:r w:rsidRPr="0087261F">
              <w:rPr>
                <w:rFonts w:ascii="Times New Roman" w:eastAsia="Times New Roman" w:hAnsi="Times New Roman" w:cs="Times New Roman"/>
                <w:sz w:val="20"/>
                <w:szCs w:val="20"/>
              </w:rPr>
              <w:t>Factors inhibiting the implementation of information and communication technologies (ICTs) in Nigerian university libraries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history</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Ndlovu-Gatsheni, S. J.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The emergence and trajectories of struggles for an'African university': The case of unfinished business of African epistemic decolonisation.</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Kronos,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108</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social engagement</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Koen, C.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Higher education and work: Setting a new research agenda </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109</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Kruss, G.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Chasing credentials and mobility: Private higher education in South Africa</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Sehoole, C., &amp; De Wit, H.</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The regionalisation, internationalisation, and globalisation of African higher education.</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African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Hunde, A. B.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Application of higher diploma program training skills in classroom instruction: The case of education faculty, Jimma University (Ethiopia).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Ethiopian Journal of Education and Sciences,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Popoola, S. O.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Personal factors affecting organizational commitment of records management personnel in Nigerian State Universities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726A93" w:rsidP="00A5480D">
            <w:pPr>
              <w:rPr>
                <w:rFonts w:ascii="Times New Roman" w:eastAsia="Times New Roman" w:hAnsi="Times New Roman" w:cs="Times New Roman"/>
                <w:color w:val="000000"/>
                <w:sz w:val="20"/>
                <w:szCs w:val="20"/>
                <w:lang w:val="fr-FR"/>
              </w:rPr>
            </w:pPr>
            <w:r w:rsidRPr="0087261F">
              <w:rPr>
                <w:rFonts w:ascii="Times New Roman" w:hAnsi="Times New Roman" w:cs="Times New Roman"/>
                <w:bCs/>
                <w:color w:val="222222"/>
                <w:sz w:val="20"/>
                <w:szCs w:val="20"/>
                <w:shd w:val="clear" w:color="auto" w:fill="FFFFFF"/>
                <w:lang w:val="fr-FR"/>
              </w:rPr>
              <w:t>IFE PsychologIA</w:t>
            </w:r>
            <w:r w:rsidRPr="0087261F">
              <w:rPr>
                <w:rFonts w:ascii="Times New Roman" w:eastAsia="Times New Roman" w:hAnsi="Times New Roman" w:cs="Times New Roman"/>
                <w:color w:val="000000"/>
                <w:sz w:val="20"/>
                <w:szCs w:val="20"/>
                <w:lang w:val="fr-FR"/>
              </w:rPr>
              <w:t xml:space="preserve">, </w:t>
            </w:r>
            <w:r w:rsidR="003917A9" w:rsidRPr="0087261F">
              <w:rPr>
                <w:rFonts w:ascii="Times New Roman" w:eastAsia="Times New Roman" w:hAnsi="Times New Roman" w:cs="Times New Roman"/>
                <w:color w:val="000000"/>
                <w:sz w:val="20"/>
                <w:szCs w:val="20"/>
                <w:lang w:val="fr-FR"/>
              </w:rPr>
              <w:t>An Internation</w:t>
            </w:r>
            <w:r w:rsidRPr="0087261F">
              <w:rPr>
                <w:rFonts w:ascii="Times New Roman" w:eastAsia="Times New Roman" w:hAnsi="Times New Roman" w:cs="Times New Roman"/>
                <w:color w:val="000000"/>
                <w:sz w:val="20"/>
                <w:szCs w:val="20"/>
                <w:lang w:val="fr-FR"/>
              </w:rPr>
              <w:t>al Journal</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113</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Knight, J.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Cross-border education as trade: Issues for consultation, policy review and research.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114</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Adesina, J. O.</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Global Trends in Higher Education Reform: What Lessons for Nigeria</w:t>
            </w:r>
            <w:proofErr w:type="gramStart"/>
            <w:r w:rsidRPr="0087261F">
              <w:rPr>
                <w:rFonts w:ascii="Times New Roman" w:eastAsia="Times New Roman" w:hAnsi="Times New Roman" w:cs="Times New Roman"/>
                <w:color w:val="222222"/>
                <w:sz w:val="20"/>
                <w:szCs w:val="20"/>
              </w:rPr>
              <w:t>?.</w:t>
            </w:r>
            <w:proofErr w:type="gramEnd"/>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 (social relevance of HE)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Habib, A., &amp; Morrow, S. </w:t>
            </w:r>
          </w:p>
        </w:tc>
        <w:tc>
          <w:tcPr>
            <w:tcW w:w="3493" w:type="dxa"/>
            <w:noWrap/>
            <w:hideMark/>
          </w:tcPr>
          <w:p w:rsidR="003917A9" w:rsidRPr="0087261F" w:rsidRDefault="003917A9" w:rsidP="00726E66">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Research, research productivity</w:t>
            </w:r>
            <w:r w:rsidR="00726E66" w:rsidRPr="0087261F">
              <w:rPr>
                <w:rFonts w:ascii="Times New Roman" w:eastAsia="Times New Roman" w:hAnsi="Times New Roman" w:cs="Times New Roman"/>
                <w:color w:val="222222"/>
                <w:sz w:val="20"/>
                <w:szCs w:val="20"/>
              </w:rPr>
              <w:t xml:space="preserve"> and the state in South Africa</w:t>
            </w:r>
            <w:r w:rsidRPr="0087261F">
              <w:rPr>
                <w:rFonts w:ascii="Times New Roman" w:eastAsia="Times New Roman" w:hAnsi="Times New Roman" w:cs="Times New Roman"/>
                <w:i/>
                <w:iCs/>
                <w:color w:val="222222"/>
                <w:sz w:val="20"/>
                <w:szCs w:val="20"/>
              </w:rPr>
              <w:t xml:space="preserve">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726E66"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116</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private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Thaver, B.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The private higher education sector in Africa: current trends and themes in six country studies.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117</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Bianchini, P., &amp; Korbéogo, G.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lang w:val="fr-FR"/>
              </w:rPr>
            </w:pPr>
            <w:r w:rsidRPr="0087261F">
              <w:rPr>
                <w:rFonts w:ascii="Times New Roman" w:eastAsia="Times New Roman" w:hAnsi="Times New Roman" w:cs="Times New Roman"/>
                <w:color w:val="222222"/>
                <w:sz w:val="20"/>
                <w:szCs w:val="20"/>
                <w:lang w:val="fr-FR"/>
              </w:rPr>
              <w:t>Le syndicalisme étudiant, des origines à nos jours: un acteur permanent dans l'évolution socio-politique du Burkina Faso.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Burfina Faso</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118</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Areaya, S.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Tension between massification and intensification reforms and implications for teaching and learning in Ethiopian public universities.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119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Kamola, I. A.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Pursuing Excellence in a ‘World-Class African University’: The Mamdani Affair and the Politics of Global Higher Education.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Gachago, D., Ivala, E., Condy, J., &amp; Chigona, A.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Journeys across difference: Pre-service teacher education students’ perceptions of a pedagogy of discomfort in a digital storytelling project in South Africa.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fund</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Udoh, A. O.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Alternative sources of funding university education in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C60CBE">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Research Review</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Tadesse, T., &amp; Getachew, K.</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An exploration of undergraduate students’ self-reported academic dishonesty at Addis Ababa and Jimma Universities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Ethiopian Journal of Education and Sciences,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fr-FR"/>
              </w:rPr>
            </w:pPr>
            <w:r w:rsidRPr="0087261F">
              <w:rPr>
                <w:rFonts w:ascii="Times New Roman" w:eastAsia="Times New Roman" w:hAnsi="Times New Roman" w:cs="Times New Roman"/>
                <w:sz w:val="20"/>
                <w:szCs w:val="20"/>
                <w:lang w:val="fr-FR"/>
              </w:rPr>
              <w:t xml:space="preserve"> Alarape, A. I., &amp; Onakoya, A. Y.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lang w:val="fr-FR"/>
              </w:rPr>
              <w:t xml:space="preserve"> </w:t>
            </w:r>
            <w:r w:rsidRPr="0087261F">
              <w:rPr>
                <w:rFonts w:ascii="Times New Roman" w:eastAsia="Times New Roman" w:hAnsi="Times New Roman" w:cs="Times New Roman"/>
                <w:sz w:val="20"/>
                <w:szCs w:val="20"/>
              </w:rPr>
              <w:t>Correlates of examination cheating behaviour among university students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726A93" w:rsidP="00A5480D">
            <w:pPr>
              <w:rPr>
                <w:rFonts w:ascii="Times New Roman" w:eastAsia="Times New Roman" w:hAnsi="Times New Roman" w:cs="Times New Roman"/>
                <w:color w:val="000000"/>
                <w:sz w:val="20"/>
                <w:szCs w:val="20"/>
                <w:lang w:val="fr-FR"/>
              </w:rPr>
            </w:pPr>
            <w:r w:rsidRPr="0087261F">
              <w:rPr>
                <w:rFonts w:ascii="Times New Roman" w:hAnsi="Times New Roman" w:cs="Times New Roman"/>
                <w:bCs/>
                <w:color w:val="222222"/>
                <w:sz w:val="20"/>
                <w:szCs w:val="20"/>
                <w:shd w:val="clear" w:color="auto" w:fill="FFFFFF"/>
                <w:lang w:val="fr-FR"/>
              </w:rPr>
              <w:t>IFE PsychologIA</w:t>
            </w:r>
            <w:r w:rsidRPr="0087261F">
              <w:rPr>
                <w:rFonts w:ascii="Times New Roman" w:eastAsia="Times New Roman" w:hAnsi="Times New Roman" w:cs="Times New Roman"/>
                <w:color w:val="000000"/>
                <w:sz w:val="20"/>
                <w:szCs w:val="20"/>
                <w:lang w:val="fr-FR"/>
              </w:rPr>
              <w:t>, An International Journal</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Igbo, U. H., &amp; Imo, N. T.</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lang w:val="pt-BR"/>
              </w:rPr>
              <w:t xml:space="preserve"> </w:t>
            </w:r>
            <w:r w:rsidRPr="0087261F">
              <w:rPr>
                <w:rFonts w:ascii="Times New Roman" w:eastAsia="Times New Roman" w:hAnsi="Times New Roman" w:cs="Times New Roman"/>
                <w:sz w:val="20"/>
                <w:szCs w:val="20"/>
              </w:rPr>
              <w:t>Challenges of accessibility of information resources by the post graduate library users of a Nigeria University.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125</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Ololube, N. P., Kpolovie, P. J</w:t>
            </w:r>
            <w:proofErr w:type="gramStart"/>
            <w:r w:rsidRPr="0087261F">
              <w:rPr>
                <w:rFonts w:ascii="Times New Roman" w:eastAsia="Times New Roman" w:hAnsi="Times New Roman" w:cs="Times New Roman"/>
                <w:sz w:val="20"/>
                <w:szCs w:val="20"/>
                <w:lang w:val="pt-BR"/>
              </w:rPr>
              <w:t>.,</w:t>
            </w:r>
            <w:proofErr w:type="gramEnd"/>
            <w:r w:rsidRPr="0087261F">
              <w:rPr>
                <w:rFonts w:ascii="Times New Roman" w:eastAsia="Times New Roman" w:hAnsi="Times New Roman" w:cs="Times New Roman"/>
                <w:sz w:val="20"/>
                <w:szCs w:val="20"/>
                <w:lang w:val="pt-BR"/>
              </w:rPr>
              <w:t xml:space="preserve"> Amaele, S., Amanchukwu, R. N., &amp; Briggs, T.</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Digital natives and digital immigrants: A study of Information Technology and Information Systems (IT/IS) usage between students and faculty of Nigerian universities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International Journal of Information and Communication Technology Education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Endeley, J. B. M., &amp; Ngaling, M. N.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Challenging gender inequality in higher education: Attitudes and perceptions of teaching staff and administrators at the University of Buea, Cameroon</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Feminist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127</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 (graduates and labour market)</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Mugabushaka, A. M., Teichler, U., &amp; Schomburg, H.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Failed or self-hindering prophecies? Employment experiences of African graduates in the 1990s.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128</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Mama, A.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Towards academic freedom for Africa in the 21st century.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129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private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Nwuke, K.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The private provision of higher education in Ethiopia: Growth, challenges, and prospects.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Zembylas, M.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Revisiting the Gramscian legacy on counter-hegemony, the subaltern and affectivity: Toward an ‘emotional pedagogy’of activism in higher education.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Ajayi, K., &amp; Adeniji, A.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Pursuing discipline and ethical issues in tertiary institutions in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C60CBE">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Research Review</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Semela, T.</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Identification of factors contributing to gender disparity in an Ethiopian university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Eastern Africa Social Science Research Review</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Langa, P. </w:t>
            </w:r>
          </w:p>
        </w:tc>
        <w:tc>
          <w:tcPr>
            <w:tcW w:w="3493"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A mercantilização do ensino superior e a relação com o saber: A qualidade em questão</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Revista científica da UEM,</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Mozambique</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Andersson, I., &amp; Rusanganwa, J.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Language and space in a multilingual undergraduate physics classroom in Rwanda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Bilingual Education and Bilingualism,</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Rwanda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Mama, A.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The challenges of feminism: gender, ethics and responsible academic freedom in African Universities.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136</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w:t>
            </w:r>
          </w:p>
        </w:tc>
        <w:tc>
          <w:tcPr>
            <w:tcW w:w="1847" w:type="dxa"/>
            <w:noWrap/>
            <w:hideMark/>
          </w:tcPr>
          <w:p w:rsidR="003917A9" w:rsidRPr="0087261F" w:rsidRDefault="003917A9" w:rsidP="00A5480D">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 xml:space="preserve"> </w:t>
            </w:r>
            <w:r w:rsidRPr="0087261F">
              <w:rPr>
                <w:rFonts w:ascii="Times New Roman" w:eastAsia="Times New Roman" w:hAnsi="Times New Roman" w:cs="Times New Roman"/>
                <w:color w:val="222222"/>
                <w:sz w:val="20"/>
                <w:szCs w:val="20"/>
                <w:lang w:val="fr-FR"/>
              </w:rPr>
              <w:t xml:space="preserve">Mattes, R., &amp; Luescher-Mamashela, T. M.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lang w:val="fr-FR"/>
              </w:rPr>
              <w:t xml:space="preserve"> </w:t>
            </w:r>
            <w:r w:rsidRPr="0087261F">
              <w:rPr>
                <w:rFonts w:ascii="Times New Roman" w:eastAsia="Times New Roman" w:hAnsi="Times New Roman" w:cs="Times New Roman"/>
                <w:color w:val="222222"/>
                <w:sz w:val="20"/>
                <w:szCs w:val="20"/>
              </w:rPr>
              <w:t>The roles of higher education in the democratization of politics in Africa: Survey reports from HERANA.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137</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and Equity</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van Zyl, A.</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The contours of inequality: The links between socio-economic status of students and other variables at the University of Johannesburg.</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Student Affairs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138</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Shabani, J., Okebukola, P., &amp; Oyewole, O.</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Quality assurance in Africa: Towards a continental higher education and research space.</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African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Asgedom, A.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Higher education in pre-revolution Ethiopia: Relevance and academic freedom.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Ethiopian Journal of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140</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Alakpodia, O. N.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Assessment of information literacy skills among librarians in Delta State University, Abraka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141</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Goudiaby, J. A.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lang w:val="fr-FR"/>
              </w:rPr>
            </w:pPr>
            <w:r w:rsidRPr="0087261F">
              <w:rPr>
                <w:rFonts w:ascii="Times New Roman" w:eastAsia="Times New Roman" w:hAnsi="Times New Roman" w:cs="Times New Roman"/>
                <w:color w:val="222222"/>
                <w:sz w:val="20"/>
                <w:szCs w:val="20"/>
                <w:lang w:val="fr-FR"/>
              </w:rPr>
              <w:t xml:space="preserve"> Le Sénégal dans son appropriation de la réforme LMD: déclinaison locale d’une réforme «globale».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Senegal</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Bamigboye, O. B., Bankole, O. M., Ajiboye, B. A., &amp; George, A. E.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Teachers’ attitude and competence towards the use of ICT resources: A case study of university of agriculture lecturers, Abeokuta Ogun State,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Information Manager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Isiakpona, C., &amp; Adebayo, O.</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The impact of technostress on librarians: A survey of Covenant University Library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Information Manager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Gberevbie, D. E. I.</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Recruitment and quality academic staff selection: The case study of Covenant University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726A93" w:rsidP="00A5480D">
            <w:pPr>
              <w:rPr>
                <w:rFonts w:ascii="Times New Roman" w:eastAsia="Times New Roman" w:hAnsi="Times New Roman" w:cs="Times New Roman"/>
                <w:color w:val="000000"/>
                <w:sz w:val="20"/>
                <w:szCs w:val="20"/>
                <w:lang w:val="fr-FR"/>
              </w:rPr>
            </w:pPr>
            <w:r w:rsidRPr="0087261F">
              <w:rPr>
                <w:rFonts w:ascii="Times New Roman" w:hAnsi="Times New Roman" w:cs="Times New Roman"/>
                <w:bCs/>
                <w:color w:val="222222"/>
                <w:sz w:val="20"/>
                <w:szCs w:val="20"/>
                <w:shd w:val="clear" w:color="auto" w:fill="FFFFFF"/>
                <w:lang w:val="fr-FR"/>
              </w:rPr>
              <w:t>IFE PsychologIA</w:t>
            </w:r>
            <w:r w:rsidRPr="0087261F">
              <w:rPr>
                <w:rFonts w:ascii="Times New Roman" w:eastAsia="Times New Roman" w:hAnsi="Times New Roman" w:cs="Times New Roman"/>
                <w:color w:val="000000"/>
                <w:sz w:val="20"/>
                <w:szCs w:val="20"/>
                <w:lang w:val="fr-FR"/>
              </w:rPr>
              <w:t>, An International Journal</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145</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Ajala, I. O.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Internet awareness, accessibility and use by undergraduate and postgraduate students in Nigeria universities: a case study of LAUTECH, Ogbomoso,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Bennett, J., &amp; Reddy, V.</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“Feeling </w:t>
            </w:r>
            <w:proofErr w:type="gramStart"/>
            <w:r w:rsidRPr="0087261F">
              <w:rPr>
                <w:rFonts w:ascii="Times New Roman" w:eastAsia="Times New Roman" w:hAnsi="Times New Roman" w:cs="Times New Roman"/>
                <w:sz w:val="20"/>
                <w:szCs w:val="20"/>
              </w:rPr>
              <w:t>the disconnect</w:t>
            </w:r>
            <w:proofErr w:type="gramEnd"/>
            <w:r w:rsidRPr="0087261F">
              <w:rPr>
                <w:rFonts w:ascii="Times New Roman" w:eastAsia="Times New Roman" w:hAnsi="Times New Roman" w:cs="Times New Roman"/>
                <w:sz w:val="20"/>
                <w:szCs w:val="20"/>
              </w:rPr>
              <w:t>”: Teaching sexualities and gender in South African higher education. </w:t>
            </w:r>
            <w:r w:rsidRPr="0087261F">
              <w:rPr>
                <w:rFonts w:ascii="Times New Roman" w:eastAsia="Times New Roman" w:hAnsi="Times New Roman" w:cs="Times New Roman"/>
                <w:i/>
                <w:iCs/>
                <w:sz w:val="20"/>
                <w:szCs w:val="20"/>
              </w:rPr>
              <w:t>Feminist Africa 9</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Feminist Africa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147</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Butare, A.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Income-generating activities in higher education: The case of Kigali Institute of Science, Technology and Management (KIST).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Rwanda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148</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    </w:t>
            </w:r>
            <w:r w:rsidRPr="0087261F">
              <w:rPr>
                <w:rFonts w:ascii="Times New Roman" w:eastAsia="Times New Roman" w:hAnsi="Times New Roman" w:cs="Times New Roman"/>
                <w:color w:val="222222"/>
                <w:sz w:val="20"/>
                <w:szCs w:val="20"/>
              </w:rPr>
              <w:t xml:space="preserve">Ghouati, A.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lang w:val="fr-FR"/>
              </w:rPr>
            </w:pPr>
            <w:r w:rsidRPr="0087261F">
              <w:rPr>
                <w:rFonts w:ascii="Times New Roman" w:eastAsia="Times New Roman" w:hAnsi="Times New Roman" w:cs="Times New Roman"/>
                <w:color w:val="222222"/>
                <w:sz w:val="20"/>
                <w:szCs w:val="20"/>
                <w:lang w:val="fr-FR"/>
              </w:rPr>
              <w:t xml:space="preserve"> Réforme LMD au Maghreb: éléments pour un premier bilan politique et pédagogique.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Okeke, C. I.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A neglected impediment to true Africanisation of African higher education curricula: Same agenda, differential fee regimes.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Methodology</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Nhamo, G.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Participatory action research as a platform for community engagement in higher education.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151</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social engagement (relevance of HE ) </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lang w:val="pt-BR"/>
              </w:rPr>
            </w:pPr>
            <w:r w:rsidRPr="0087261F">
              <w:rPr>
                <w:rFonts w:ascii="Times New Roman" w:eastAsia="Times New Roman" w:hAnsi="Times New Roman" w:cs="Times New Roman"/>
                <w:color w:val="222222"/>
                <w:sz w:val="20"/>
                <w:szCs w:val="20"/>
              </w:rPr>
              <w:t xml:space="preserve"> </w:t>
            </w:r>
            <w:r w:rsidRPr="0087261F">
              <w:rPr>
                <w:rFonts w:ascii="Times New Roman" w:eastAsia="Times New Roman" w:hAnsi="Times New Roman" w:cs="Times New Roman"/>
                <w:color w:val="222222"/>
                <w:sz w:val="20"/>
                <w:szCs w:val="20"/>
                <w:lang w:val="pt-BR"/>
              </w:rPr>
              <w:t>Pinheiro, R., Ouma, G. W</w:t>
            </w:r>
            <w:proofErr w:type="gramStart"/>
            <w:r w:rsidRPr="0087261F">
              <w:rPr>
                <w:rFonts w:ascii="Times New Roman" w:eastAsia="Times New Roman" w:hAnsi="Times New Roman" w:cs="Times New Roman"/>
                <w:color w:val="222222"/>
                <w:sz w:val="20"/>
                <w:szCs w:val="20"/>
                <w:lang w:val="pt-BR"/>
              </w:rPr>
              <w:t>.,</w:t>
            </w:r>
            <w:proofErr w:type="gramEnd"/>
            <w:r w:rsidRPr="0087261F">
              <w:rPr>
                <w:rFonts w:ascii="Times New Roman" w:eastAsia="Times New Roman" w:hAnsi="Times New Roman" w:cs="Times New Roman"/>
                <w:color w:val="222222"/>
                <w:sz w:val="20"/>
                <w:szCs w:val="20"/>
                <w:lang w:val="pt-BR"/>
              </w:rPr>
              <w:t xml:space="preserve"> &amp; Pillay, P.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lang w:val="pt-BR"/>
              </w:rPr>
              <w:t xml:space="preserve"> </w:t>
            </w:r>
            <w:r w:rsidRPr="0087261F">
              <w:rPr>
                <w:rFonts w:ascii="Times New Roman" w:eastAsia="Times New Roman" w:hAnsi="Times New Roman" w:cs="Times New Roman"/>
                <w:color w:val="222222"/>
                <w:sz w:val="20"/>
                <w:szCs w:val="20"/>
              </w:rPr>
              <w:t>The dynamics of university transformation: A case study in the Eastern Cape province of South Africa.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152</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Wolff, K., &amp; Hoffman, F.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‘Knowledge and Knowers’ in Engineering Assessment.</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153</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Shay, S., Wolff, K., &amp; Clarence-Fincham, J.</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Curriculum reform in South Africa: more time for what</w:t>
            </w:r>
            <w:proofErr w:type="gramStart"/>
            <w:r w:rsidRPr="0087261F">
              <w:rPr>
                <w:rFonts w:ascii="Times New Roman" w:eastAsia="Times New Roman" w:hAnsi="Times New Roman" w:cs="Times New Roman"/>
                <w:color w:val="222222"/>
                <w:sz w:val="20"/>
                <w:szCs w:val="20"/>
              </w:rPr>
              <w:t>?.</w:t>
            </w:r>
            <w:proofErr w:type="gramEnd"/>
            <w:r w:rsidRPr="0087261F">
              <w:rPr>
                <w:rFonts w:ascii="Times New Roman" w:eastAsia="Times New Roman" w:hAnsi="Times New Roman" w:cs="Times New Roman"/>
                <w:color w:val="222222"/>
                <w:sz w:val="20"/>
                <w:szCs w:val="20"/>
              </w:rPr>
              <w:t>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154</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and Equity</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Yirga, A., &amp; Bejitual, T.</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Higher Education Institutions as Pavilions of Diversity: Opportunities and Challenges–The Case of Bahir Dar University.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Ethiopian Journal of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155</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Quality Assurance</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Silva, E. A. </w:t>
            </w:r>
            <w:proofErr w:type="gramStart"/>
            <w:r w:rsidRPr="0087261F">
              <w:rPr>
                <w:rFonts w:ascii="Times New Roman" w:eastAsia="Times New Roman" w:hAnsi="Times New Roman" w:cs="Times New Roman"/>
                <w:sz w:val="20"/>
                <w:szCs w:val="20"/>
                <w:lang w:val="pt-BR"/>
              </w:rPr>
              <w:t>D.</w:t>
            </w:r>
            <w:proofErr w:type="gramEnd"/>
            <w:r w:rsidRPr="0087261F">
              <w:rPr>
                <w:rFonts w:ascii="Times New Roman" w:eastAsia="Times New Roman" w:hAnsi="Times New Roman" w:cs="Times New Roman"/>
                <w:sz w:val="20"/>
                <w:szCs w:val="20"/>
                <w:lang w:val="pt-BR"/>
              </w:rPr>
              <w:t xml:space="preserve">, &amp; Mendes, M. D. C. B.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lang w:val="pt-BR"/>
              </w:rPr>
              <w:t>Avaliação institucional na Universidade Agostinho Neto (Angola) e regulação estatal: perspectivas, práticas e desafios. </w:t>
            </w:r>
            <w:proofErr w:type="gramStart"/>
            <w:r w:rsidRPr="0087261F">
              <w:rPr>
                <w:rFonts w:ascii="Times New Roman" w:eastAsia="Times New Roman" w:hAnsi="Times New Roman" w:cs="Times New Roman"/>
                <w:i/>
                <w:iCs/>
                <w:sz w:val="20"/>
                <w:szCs w:val="20"/>
              </w:rPr>
              <w:t>Avaliação</w:t>
            </w:r>
            <w:proofErr w:type="gramEnd"/>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Revista da Avaliação da Educação Superior (Campinas)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Angola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Khelfaoui, H.</w:t>
            </w:r>
          </w:p>
        </w:tc>
        <w:tc>
          <w:tcPr>
            <w:tcW w:w="3493" w:type="dxa"/>
            <w:noWrap/>
            <w:hideMark/>
          </w:tcPr>
          <w:p w:rsidR="003917A9" w:rsidRPr="0087261F" w:rsidRDefault="003917A9" w:rsidP="00A5480D">
            <w:pPr>
              <w:rPr>
                <w:rFonts w:ascii="Times New Roman" w:eastAsia="Times New Roman" w:hAnsi="Times New Roman" w:cs="Times New Roman"/>
                <w:sz w:val="20"/>
                <w:szCs w:val="20"/>
                <w:lang w:val="fr-FR"/>
              </w:rPr>
            </w:pPr>
            <w:r w:rsidRPr="0087261F">
              <w:rPr>
                <w:rFonts w:ascii="Times New Roman" w:eastAsia="Times New Roman" w:hAnsi="Times New Roman" w:cs="Times New Roman"/>
                <w:sz w:val="20"/>
                <w:szCs w:val="20"/>
                <w:lang w:val="fr-FR"/>
              </w:rPr>
              <w:t>Le champ universitaire algérien entre pouvoirs politiques et champ économique</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lang w:val="fr-FR"/>
              </w:rPr>
            </w:pPr>
            <w:r w:rsidRPr="0087261F">
              <w:rPr>
                <w:rFonts w:ascii="Times New Roman" w:eastAsia="Times New Roman" w:hAnsi="Times New Roman" w:cs="Times New Roman"/>
                <w:color w:val="000000"/>
                <w:sz w:val="20"/>
                <w:szCs w:val="20"/>
                <w:lang w:val="fr-FR"/>
              </w:rPr>
              <w:t>Actes de la recherche en sciences sociales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Argelia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fr-FR"/>
              </w:rPr>
            </w:pPr>
            <w:r w:rsidRPr="0087261F">
              <w:rPr>
                <w:rFonts w:ascii="Times New Roman" w:eastAsia="Times New Roman" w:hAnsi="Times New Roman" w:cs="Times New Roman"/>
                <w:sz w:val="20"/>
                <w:szCs w:val="20"/>
                <w:lang w:val="fr-FR"/>
              </w:rPr>
              <w:t xml:space="preserve">Cosser, M., Du Toit, J., &amp; Visser, M.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Settling for less: Student aspirations and higher education realities</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158</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Lalu, P.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Apartheid's University: Notes on the Renewal of the Enlightenment.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social engagement (relevance of HE ) </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Ogachi, I. O.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Neo-liberalism and the subversion of academic freedom from within: Money, corporate cultures and ‘captured’intellectuals in African public universities.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160</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Fahmy, A. F., &amp; Lagowski, J. J.</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Using Systemic Problem Solving (SPS) to Assess Student Achievement in Chemistry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Journal of Chemical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Achonna, A. U. I10</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Awareness, Access and Usage of E-Journal Resources of the Library, By the Students of Yaba College of Technology, Yaba–Lagos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Edo Journal of Counselling,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Adetimirin, A. E.</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Use of the internet by Information professionals in some selected University libraries in South West,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Quality Assurance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Lange, L., &amp; Singh, M.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xml:space="preserve"> Equity issues in quality assurance in South African higher education</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Unesco</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15</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164</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Bloom, D. E., &amp; Sevilla, J.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Should there be a general subsidy for higher education in developing countries</w:t>
            </w:r>
            <w:proofErr w:type="gramStart"/>
            <w:r w:rsidRPr="0087261F">
              <w:rPr>
                <w:rFonts w:ascii="Times New Roman" w:eastAsia="Times New Roman" w:hAnsi="Times New Roman" w:cs="Times New Roman"/>
                <w:color w:val="222222"/>
                <w:sz w:val="20"/>
                <w:szCs w:val="20"/>
              </w:rPr>
              <w:t>?.</w:t>
            </w:r>
            <w:proofErr w:type="gramEnd"/>
            <w:r w:rsidRPr="0087261F">
              <w:rPr>
                <w:rFonts w:ascii="Times New Roman" w:eastAsia="Times New Roman" w:hAnsi="Times New Roman" w:cs="Times New Roman"/>
                <w:color w:val="222222"/>
                <w:sz w:val="20"/>
                <w:szCs w:val="20"/>
              </w:rPr>
              <w:t>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165</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Gorfu, M.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The prevalence of Khat–Induced psychotic reactions among college students: a case in Jimma University College of Agriculture</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Ethiopian Journal of Education and Sciences,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Mutula, S.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Challenges of doing research in sub-Saharan African universities: digital scholarship opportunities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ournal of Humanities and Social Sciences,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fr-FR"/>
              </w:rPr>
            </w:pPr>
            <w:r w:rsidRPr="0087261F">
              <w:rPr>
                <w:rFonts w:ascii="Times New Roman" w:eastAsia="Times New Roman" w:hAnsi="Times New Roman" w:cs="Times New Roman"/>
                <w:sz w:val="20"/>
                <w:szCs w:val="20"/>
                <w:lang w:val="fr-FR"/>
              </w:rPr>
              <w:t>  Hoque, M. E., &amp; Ghuman, S.</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Sexual behaviour and knowledge regarding sexually transmitted infections among undergraduate students in Durban, South Africa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and Behaviour,</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168</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Gungula, E. W</w:t>
            </w:r>
            <w:proofErr w:type="gramStart"/>
            <w:r w:rsidRPr="0087261F">
              <w:rPr>
                <w:rFonts w:ascii="Times New Roman" w:eastAsia="Times New Roman" w:hAnsi="Times New Roman" w:cs="Times New Roman"/>
                <w:sz w:val="20"/>
                <w:szCs w:val="20"/>
                <w:lang w:val="pt-BR"/>
              </w:rPr>
              <w:t>.,</w:t>
            </w:r>
            <w:proofErr w:type="gramEnd"/>
            <w:r w:rsidRPr="0087261F">
              <w:rPr>
                <w:rFonts w:ascii="Times New Roman" w:eastAsia="Times New Roman" w:hAnsi="Times New Roman" w:cs="Times New Roman"/>
                <w:sz w:val="20"/>
                <w:szCs w:val="20"/>
                <w:lang w:val="pt-BR"/>
              </w:rPr>
              <w:t xml:space="preserve"> Faustino, A., &amp; Ugartemendía, E. P. </w:t>
            </w:r>
          </w:p>
        </w:tc>
        <w:tc>
          <w:tcPr>
            <w:tcW w:w="3493"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El contexto angolano de formación matemática: Un problema que se arrastra desde </w:t>
            </w:r>
            <w:proofErr w:type="gramStart"/>
            <w:r w:rsidRPr="0087261F">
              <w:rPr>
                <w:rFonts w:ascii="Times New Roman" w:eastAsia="Times New Roman" w:hAnsi="Times New Roman" w:cs="Times New Roman"/>
                <w:sz w:val="20"/>
                <w:szCs w:val="20"/>
                <w:lang w:val="pt-BR"/>
              </w:rPr>
              <w:t>la</w:t>
            </w:r>
            <w:proofErr w:type="gramEnd"/>
            <w:r w:rsidRPr="0087261F">
              <w:rPr>
                <w:rFonts w:ascii="Times New Roman" w:eastAsia="Times New Roman" w:hAnsi="Times New Roman" w:cs="Times New Roman"/>
                <w:sz w:val="20"/>
                <w:szCs w:val="20"/>
                <w:lang w:val="pt-BR"/>
              </w:rPr>
              <w:t xml:space="preserve"> base</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lang w:val="pt-BR"/>
              </w:rPr>
            </w:pPr>
            <w:r w:rsidRPr="0087261F">
              <w:rPr>
                <w:rFonts w:ascii="Times New Roman" w:eastAsia="Times New Roman" w:hAnsi="Times New Roman" w:cs="Times New Roman"/>
                <w:color w:val="000000"/>
                <w:sz w:val="20"/>
                <w:szCs w:val="20"/>
                <w:lang w:val="pt-BR"/>
              </w:rPr>
              <w:t xml:space="preserve">Revista da Avaliação da Educação Superior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Angola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169</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fr-FR"/>
              </w:rPr>
            </w:pPr>
            <w:r w:rsidRPr="0087261F">
              <w:rPr>
                <w:rFonts w:ascii="Times New Roman" w:eastAsia="Times New Roman" w:hAnsi="Times New Roman" w:cs="Times New Roman"/>
                <w:sz w:val="20"/>
                <w:szCs w:val="20"/>
                <w:lang w:val="fr-FR"/>
              </w:rPr>
              <w:t xml:space="preserve">  Lumadi, M. W., &amp; Shongwe, S. S.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lang w:val="fr-FR"/>
              </w:rPr>
              <w:t xml:space="preserve"> </w:t>
            </w:r>
            <w:r w:rsidRPr="0087261F">
              <w:rPr>
                <w:rFonts w:ascii="Times New Roman" w:eastAsia="Times New Roman" w:hAnsi="Times New Roman" w:cs="Times New Roman"/>
                <w:sz w:val="20"/>
                <w:szCs w:val="20"/>
              </w:rPr>
              <w:t>The need for training gender-sensitive teachers: Addressing education challenges for gender sensitive national development</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Contemporary Issues in Education Research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Swaziland</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170</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Diaw, A.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Sewing machines and computers? Seeing gender in institutional and intellectual cultures at the Cheikh Anta Diop University of Dakar, Senegal</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Feminist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Senegal</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Shackleton, L.</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Lost in liberalism: A case study of the disappearance of the gender agenda at a South African university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Feminist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social engagement (university-industry linkages)</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Kruss, G., &amp; Gastrow, M.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Linking universities and marginalised communities: South African case studies of innovation focused on livelihoods in informal settings</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2015</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Assie-Lumumba, N. T.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Women and higher education in Africa: Reconceptualizing gender-based human capabilities and upgrading human rights to knowledge</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CEPARRED</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174</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 (social relevance of HE)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Chachage, C. S. L.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The university as a site of knowledge: The role of basic research.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Nanfosso, R. T.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lang w:val="fr-FR"/>
              </w:rPr>
            </w:pPr>
            <w:r w:rsidRPr="0087261F">
              <w:rPr>
                <w:rFonts w:ascii="Times New Roman" w:eastAsia="Times New Roman" w:hAnsi="Times New Roman" w:cs="Times New Roman"/>
                <w:color w:val="222222"/>
                <w:sz w:val="20"/>
                <w:szCs w:val="20"/>
                <w:lang w:val="fr-FR"/>
              </w:rPr>
              <w:t xml:space="preserve"> La dynamique de l'enseignement supérieur privé au Cameroun.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Cameroon</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176</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Sichone, O. B.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Globalisation and internationalisation of higher education in South Africa: The challenge of rising xenophobia.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177</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Sichone, O. B.</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Globalisation and internationalisation of higher education in South Africa: The challenge of rising xenophobia.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178</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  </w:t>
            </w:r>
            <w:r w:rsidRPr="0087261F">
              <w:rPr>
                <w:rFonts w:ascii="Times New Roman" w:eastAsia="Times New Roman" w:hAnsi="Times New Roman" w:cs="Times New Roman"/>
                <w:color w:val="222222"/>
                <w:sz w:val="20"/>
                <w:szCs w:val="20"/>
              </w:rPr>
              <w:t>Muriisa, R. K.</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Rethinking the role of universities in Africa: Leadership as a missing link in explaining university performance in Uganda.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179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Sall, E., &amp; Oanda, I.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Revitalising Higher Education for Africa's Future.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Lange, L.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Rethinking transformation and its knowledge (s): The case of South African higher education.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181</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and Equity</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Zembylas, M.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Practicing an ethic of discomfort as an ethic of care in higher education teaching.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Woldeamanuel, M., Atagana, H., &amp; Engida, T.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Students’ anxiety towards the learning of chemistry in some Ethiopian Universities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Journal of Chemical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Onuoha, U. C., &amp; Tolulope, A.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lang w:val="pt-BR"/>
              </w:rPr>
              <w:t xml:space="preserve"> </w:t>
            </w:r>
            <w:r w:rsidRPr="0087261F">
              <w:rPr>
                <w:rFonts w:ascii="Times New Roman" w:eastAsia="Times New Roman" w:hAnsi="Times New Roman" w:cs="Times New Roman"/>
                <w:sz w:val="20"/>
                <w:szCs w:val="20"/>
              </w:rPr>
              <w:t>Perceived organizational support and some demographic variables predicting organizational commitment of non-teaching employees in a state-owned nigerian university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726A93" w:rsidP="00A5480D">
            <w:pPr>
              <w:rPr>
                <w:rFonts w:ascii="Times New Roman" w:eastAsia="Times New Roman" w:hAnsi="Times New Roman" w:cs="Times New Roman"/>
                <w:color w:val="000000"/>
                <w:sz w:val="20"/>
                <w:szCs w:val="20"/>
                <w:lang w:val="fr-FR"/>
              </w:rPr>
            </w:pPr>
            <w:r w:rsidRPr="0087261F">
              <w:rPr>
                <w:rFonts w:ascii="Times New Roman" w:hAnsi="Times New Roman" w:cs="Times New Roman"/>
                <w:bCs/>
                <w:color w:val="222222"/>
                <w:sz w:val="20"/>
                <w:szCs w:val="20"/>
                <w:shd w:val="clear" w:color="auto" w:fill="FFFFFF"/>
                <w:lang w:val="fr-FR"/>
              </w:rPr>
              <w:t>IFE PsychologIA</w:t>
            </w:r>
            <w:r w:rsidRPr="0087261F">
              <w:rPr>
                <w:rFonts w:ascii="Times New Roman" w:eastAsia="Times New Roman" w:hAnsi="Times New Roman" w:cs="Times New Roman"/>
                <w:color w:val="000000"/>
                <w:sz w:val="20"/>
                <w:szCs w:val="20"/>
                <w:lang w:val="fr-FR"/>
              </w:rPr>
              <w:t>, An International Journal</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Erima, J. A., &amp; Wamukoya, J.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Aligning records management and risk management with business processes: A case study of Moi University in Kenya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the South African Society of Archivists,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Kenya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185</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Nwokedi, V. C.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Nigerian University academics and institutional repository: A case study of University of Jos, Faculty of Natural Sciences Lecturers.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Liberato, E. </w:t>
            </w:r>
          </w:p>
        </w:tc>
        <w:tc>
          <w:tcPr>
            <w:tcW w:w="3493"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A formação de quadros angolanos no exterior: Estudantes angolanos em Portugal e no Brasil.</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Cadernos de Estudos Africanos,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Angola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private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Obasi, I. N.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 xml:space="preserve"> Private higher education and public policy in Africa: A contrasting case of Nigeria and Botswana. </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Cuvillier Verlag</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188</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Access and Equity</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Nkomo, M. O</w:t>
            </w:r>
            <w:proofErr w:type="gramStart"/>
            <w:r w:rsidRPr="0087261F">
              <w:rPr>
                <w:rFonts w:ascii="Times New Roman" w:eastAsia="Times New Roman" w:hAnsi="Times New Roman" w:cs="Times New Roman"/>
                <w:sz w:val="20"/>
                <w:szCs w:val="20"/>
                <w:lang w:val="pt-BR"/>
              </w:rPr>
              <w:t>.,</w:t>
            </w:r>
            <w:proofErr w:type="gramEnd"/>
            <w:r w:rsidRPr="0087261F">
              <w:rPr>
                <w:rFonts w:ascii="Times New Roman" w:eastAsia="Times New Roman" w:hAnsi="Times New Roman" w:cs="Times New Roman"/>
                <w:sz w:val="20"/>
                <w:szCs w:val="20"/>
                <w:lang w:val="pt-BR"/>
              </w:rPr>
              <w:t xml:space="preserve"> Swartz, D., &amp; Maja, B.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Within the realm of possibility: From disadvantage to development at the University of Fort Hare and the University of the North</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2006</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Edited 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13</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189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Zeilig, L., &amp; Dawson, M.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Introduction: student activism, structural adjustment and the democratic transition in Africa.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Van Gyampo, R. E.</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Student activism and democratic quality in Ghana’s Fourth Republic.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Student Affairs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Chipeta, E. M., Surujlal, J</w:t>
            </w:r>
            <w:proofErr w:type="gramStart"/>
            <w:r w:rsidRPr="0087261F">
              <w:rPr>
                <w:rFonts w:ascii="Times New Roman" w:eastAsia="Times New Roman" w:hAnsi="Times New Roman" w:cs="Times New Roman"/>
                <w:sz w:val="20"/>
                <w:szCs w:val="20"/>
                <w:lang w:val="pt-BR"/>
              </w:rPr>
              <w:t>.,</w:t>
            </w:r>
            <w:proofErr w:type="gramEnd"/>
            <w:r w:rsidRPr="0087261F">
              <w:rPr>
                <w:rFonts w:ascii="Times New Roman" w:eastAsia="Times New Roman" w:hAnsi="Times New Roman" w:cs="Times New Roman"/>
                <w:sz w:val="20"/>
                <w:szCs w:val="20"/>
                <w:lang w:val="pt-BR"/>
              </w:rPr>
              <w:t xml:space="preserve"> &amp; Koloba, H. A.</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Influence of gender and age on social entrepreneurship intentions among university students in Gauteng province, South Africa.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Gender and Behaviour,</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Ngozi, M. B.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Relationship between gender and university students' academic performance in arts-related subjects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Gender and Behaviour,</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Chipeta, E. M., Surujlal, J</w:t>
            </w:r>
            <w:proofErr w:type="gramStart"/>
            <w:r w:rsidRPr="0087261F">
              <w:rPr>
                <w:rFonts w:ascii="Times New Roman" w:eastAsia="Times New Roman" w:hAnsi="Times New Roman" w:cs="Times New Roman"/>
                <w:sz w:val="20"/>
                <w:szCs w:val="20"/>
                <w:lang w:val="pt-BR"/>
              </w:rPr>
              <w:t>.,</w:t>
            </w:r>
            <w:proofErr w:type="gramEnd"/>
            <w:r w:rsidRPr="0087261F">
              <w:rPr>
                <w:rFonts w:ascii="Times New Roman" w:eastAsia="Times New Roman" w:hAnsi="Times New Roman" w:cs="Times New Roman"/>
                <w:sz w:val="20"/>
                <w:szCs w:val="20"/>
                <w:lang w:val="pt-BR"/>
              </w:rPr>
              <w:t xml:space="preserve"> &amp; Koloba, H. A.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lang w:val="pt-BR"/>
              </w:rPr>
              <w:t xml:space="preserve"> </w:t>
            </w:r>
            <w:r w:rsidRPr="0087261F">
              <w:rPr>
                <w:rFonts w:ascii="Times New Roman" w:eastAsia="Times New Roman" w:hAnsi="Times New Roman" w:cs="Times New Roman"/>
                <w:sz w:val="20"/>
                <w:szCs w:val="20"/>
              </w:rPr>
              <w:t>Influence of gender and age on social entrepreneurship intentions among university students in Gauteng province, South Africa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and Behaviour</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Segaetsho, T., &amp; Mnjama, N.</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Preservation of library materials at the University of Botswana Library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the South African Society of Archivists,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Botswana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195</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Ekong, V. E., Igwe, U. O., &amp; Ekong, U. O.</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Advancing the role of ICT in Nigerian university libraries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2005</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Technologist (The),</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Nkanu, W. O.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Availability and utilization of Information and Communication Technology (ICT) facilities in Nigerian University libraries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Technologist</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Edom, B. O.</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An assessment of the problems of the use of ICT facilities in information sourcing and retrieval by the academic staff in Nigerian universities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198</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Adeyomoye, J. I.</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Library Automation Projects In Nigerian Private Universities: The Case Of Igbinedion University, Okada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199</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Bamigboye, O. B., Buraimo, O. K</w:t>
            </w:r>
            <w:proofErr w:type="gramStart"/>
            <w:r w:rsidRPr="0087261F">
              <w:rPr>
                <w:rFonts w:ascii="Times New Roman" w:eastAsia="Times New Roman" w:hAnsi="Times New Roman" w:cs="Times New Roman"/>
                <w:sz w:val="20"/>
                <w:szCs w:val="20"/>
                <w:lang w:val="pt-BR"/>
              </w:rPr>
              <w:t>.,</w:t>
            </w:r>
            <w:proofErr w:type="gramEnd"/>
            <w:r w:rsidRPr="0087261F">
              <w:rPr>
                <w:rFonts w:ascii="Times New Roman" w:eastAsia="Times New Roman" w:hAnsi="Times New Roman" w:cs="Times New Roman"/>
                <w:sz w:val="20"/>
                <w:szCs w:val="20"/>
                <w:lang w:val="pt-BR"/>
              </w:rPr>
              <w:t xml:space="preserve"> &amp; Ajani, F. A.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Job Satification And Performance Of Academic Librarians In Nigerian Universities In Southwest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200</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Silva, E. A. D. </w:t>
            </w:r>
          </w:p>
        </w:tc>
        <w:tc>
          <w:tcPr>
            <w:tcW w:w="3493"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Autonomia e liberdade académicas na UAN: Realidade ou utopia?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Revista Angolana de Sociologia,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Angola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Woodhall, M.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Financing higher education: Old challenges and new messages.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202</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history</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Sicherman, C.</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Makerere's myths, Makerere's history: a retrospect.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203</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Atuahene, F.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Financing higher education through Value Added Tax: A review of the contribution of the Ghana Education Trust Fund (GETFund) in fulfilment of the objectives of Act 581. </w:t>
            </w:r>
            <w:r w:rsidRPr="0087261F">
              <w:rPr>
                <w:rFonts w:ascii="Times New Roman" w:eastAsia="Times New Roman" w:hAnsi="Times New Roman" w:cs="Times New Roman"/>
                <w:i/>
                <w:iCs/>
                <w:color w:val="222222"/>
                <w:sz w:val="20"/>
                <w:szCs w:val="20"/>
              </w:rPr>
              <w:t>J</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204</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Magara, E.</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Financing a public university: strategic directions for Makerere University in Uganda.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Cousin, G.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Getting to the bottom of the well: The value of qualitative research into teaching and learning.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206</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Semela, T.</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Perceptions of work environment in Ethiopian higher learning institutions: A search for antecedents of organizational commitment and turnover among Debub University Instructors.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Ethiopian Journal of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Metho</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Assefa, B., Ohijeagbon, I. O., Negash, S., &amp; Melese, G.</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Action research on enhancing academic excellence in a study program</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Ethiopian Journal of Education and Sciences,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208</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Pengpid, S., &amp; Peltzer, K.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Body weight and body image among a sample of female and male South African university students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Gender and Behaviour,</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209</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Falaye, F. V., &amp; Adeleke, J. O.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Socio-demographic variables as predictors of knowledge, attitude and behaviour of undergraduates in reproductive health and HIV prevention</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Gender and Behaviour,</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210</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Ugoji, N. </w:t>
            </w:r>
          </w:p>
        </w:tc>
        <w:tc>
          <w:tcPr>
            <w:tcW w:w="3493" w:type="dxa"/>
            <w:noWrap/>
            <w:hideMark/>
          </w:tcPr>
          <w:p w:rsidR="003917A9" w:rsidRPr="0087261F" w:rsidRDefault="003917A9" w:rsidP="00726A93">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Perceived emotional intelligence and stress managemen</w:t>
            </w:r>
            <w:r w:rsidR="00726A93" w:rsidRPr="0087261F">
              <w:rPr>
                <w:rFonts w:ascii="Times New Roman" w:eastAsia="Times New Roman" w:hAnsi="Times New Roman" w:cs="Times New Roman"/>
                <w:sz w:val="20"/>
                <w:szCs w:val="20"/>
              </w:rPr>
              <w:t>t among undergraduate students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726A93" w:rsidP="00A5480D">
            <w:pPr>
              <w:rPr>
                <w:rFonts w:ascii="Times New Roman" w:eastAsia="Times New Roman" w:hAnsi="Times New Roman" w:cs="Times New Roman"/>
                <w:color w:val="000000"/>
                <w:sz w:val="20"/>
                <w:szCs w:val="20"/>
                <w:lang w:val="fr-FR"/>
              </w:rPr>
            </w:pPr>
            <w:r w:rsidRPr="0087261F">
              <w:rPr>
                <w:rFonts w:ascii="Times New Roman" w:hAnsi="Times New Roman" w:cs="Times New Roman"/>
                <w:bCs/>
                <w:color w:val="222222"/>
                <w:sz w:val="20"/>
                <w:szCs w:val="20"/>
                <w:shd w:val="clear" w:color="auto" w:fill="FFFFFF"/>
                <w:lang w:val="fr-FR"/>
              </w:rPr>
              <w:t>IFE PsychologIA</w:t>
            </w:r>
            <w:r w:rsidRPr="0087261F">
              <w:rPr>
                <w:rFonts w:ascii="Times New Roman" w:eastAsia="Times New Roman" w:hAnsi="Times New Roman" w:cs="Times New Roman"/>
                <w:color w:val="000000"/>
                <w:sz w:val="20"/>
                <w:szCs w:val="20"/>
                <w:lang w:val="fr-FR"/>
              </w:rPr>
              <w:t>, An International Journal</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211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Badu, E. E.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Strategic management of Information Technology (IT) in university libraries in Ghana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Information Technologist (The),</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Ghana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212</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Ugboma, M. U</w:t>
            </w:r>
            <w:proofErr w:type="gramStart"/>
            <w:r w:rsidRPr="0087261F">
              <w:rPr>
                <w:rFonts w:ascii="Times New Roman" w:eastAsia="Times New Roman" w:hAnsi="Times New Roman" w:cs="Times New Roman"/>
                <w:sz w:val="20"/>
                <w:szCs w:val="20"/>
                <w:lang w:val="pt-BR"/>
              </w:rPr>
              <w:t>.,</w:t>
            </w:r>
            <w:proofErr w:type="gramEnd"/>
            <w:r w:rsidRPr="0087261F">
              <w:rPr>
                <w:rFonts w:ascii="Times New Roman" w:eastAsia="Times New Roman" w:hAnsi="Times New Roman" w:cs="Times New Roman"/>
                <w:sz w:val="20"/>
                <w:szCs w:val="20"/>
                <w:lang w:val="pt-BR"/>
              </w:rPr>
              <w:t xml:space="preserve"> &amp; Edewor, N.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lang w:val="pt-BR"/>
              </w:rPr>
              <w:t xml:space="preserve"> </w:t>
            </w:r>
            <w:r w:rsidRPr="0087261F">
              <w:rPr>
                <w:rFonts w:ascii="Times New Roman" w:eastAsia="Times New Roman" w:hAnsi="Times New Roman" w:cs="Times New Roman"/>
                <w:sz w:val="20"/>
                <w:szCs w:val="20"/>
              </w:rPr>
              <w:t>Use of e-mail in library and information services provision in higher institutions in Delta state,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213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Dias, H. N.</w:t>
            </w:r>
          </w:p>
        </w:tc>
        <w:tc>
          <w:tcPr>
            <w:tcW w:w="3493"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Desafios da Universidade Moçambicana no século XXI</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Revista Científica da UEM:</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Mozambique</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214</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 (social relevance of HE)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Schultz, T. P.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Social value of research and technical skills: Does it justify investment in higher education for development</w:t>
            </w:r>
            <w:proofErr w:type="gramStart"/>
            <w:r w:rsidRPr="0087261F">
              <w:rPr>
                <w:rFonts w:ascii="Times New Roman" w:eastAsia="Times New Roman" w:hAnsi="Times New Roman" w:cs="Times New Roman"/>
                <w:color w:val="222222"/>
                <w:sz w:val="20"/>
                <w:szCs w:val="20"/>
              </w:rPr>
              <w:t>?.</w:t>
            </w:r>
            <w:proofErr w:type="gramEnd"/>
            <w:r w:rsidRPr="0087261F">
              <w:rPr>
                <w:rFonts w:ascii="Times New Roman" w:eastAsia="Times New Roman" w:hAnsi="Times New Roman" w:cs="Times New Roman"/>
                <w:color w:val="222222"/>
                <w:sz w:val="20"/>
                <w:szCs w:val="20"/>
              </w:rPr>
              <w:t>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215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Sikwebu, D.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A search for post-apartheid collective identities: Ethnic student organisations at a South African university.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216</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Konings, P.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University crisis and student strikes in Africa: the case of the University of Buea (Cameroon).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217</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Chouli, L.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lang w:val="fr-FR"/>
              </w:rPr>
            </w:pPr>
            <w:r w:rsidRPr="0087261F">
              <w:rPr>
                <w:rFonts w:ascii="Times New Roman" w:eastAsia="Times New Roman" w:hAnsi="Times New Roman" w:cs="Times New Roman"/>
                <w:color w:val="222222"/>
                <w:sz w:val="20"/>
                <w:szCs w:val="20"/>
                <w:lang w:val="fr-FR"/>
              </w:rPr>
              <w:t xml:space="preserve"> La domestication des étudiants du campus de Ouagadougou: la crise de juin 2008.</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Burfina Faso</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218</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Munene, I. I.</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University is ISO 9000: 2008 certified”: Neoliberal echoes, knowledge production and quality assurance in Kenyan state universities.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219</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Tadesse, T.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Quality Assurance in Ethiopian Higher Education: Boon or Bandwagon in Light of Quality Improvement.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220</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Jones, B., &amp; Walters, S.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Flexible learning and teaching: looking beyond the binary of full-time/part-time provision in South African higher education.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2015</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221</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and Equity</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Ngcobo, S., Ndaba, N., Nyangiwe, B., Mpungose, N., &amp; Jamal, R.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Translanguaging as an approach to address language inequality in South African higher education: summary writing skills development.</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222</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Governance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Keup, J. R.</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Peer leadership as an emerging high-impact practice: An exploratory study of the American experience.</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Student Affairs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223</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Uhunmwuangho, S. O., &amp; Ogunbadeniyi, O.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The university matriculation examination as a predictor of performance in post university matriculation examination: A model for educational development in the 21st century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C60CBE">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Research Review</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224</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Mbati, L.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Online learning for social constructivism: Creating a conducive environment</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2012</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the Open University of Tanzania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225</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Lemu, A. A.</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Stress management by library and information science professionals in Nigerian university libraries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Samaru Journal of Information Studies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226</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Adubika, T.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Serials management in polytechnic libraries in Nigeria: a comparative study of Kaduna Polytechnic and Yaba College of Technology Libraries</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2007</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Samaru Journal of Information Studies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227</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Data</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 Agaba, D., Kigogo-Bukenya, I. M. N., &amp; Nyumba, J. B.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Utilization of electronic information resources by academic staff at Makerere University</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2008</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Samaru Journal of Information Studies</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Uganda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228</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Lawal, A. O.</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Gender, religiosity and self-esteem as predictors of sexual attitudes of students in a Nigerian tertiary institution</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and Behaviour</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229</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T&amp;L</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 xml:space="preserve"> Ajala, I. O</w:t>
            </w:r>
            <w:proofErr w:type="gramStart"/>
            <w:r w:rsidRPr="0087261F">
              <w:rPr>
                <w:rFonts w:ascii="Times New Roman" w:eastAsia="Times New Roman" w:hAnsi="Times New Roman" w:cs="Times New Roman"/>
                <w:sz w:val="20"/>
                <w:szCs w:val="20"/>
                <w:lang w:val="pt-BR"/>
              </w:rPr>
              <w:t>.,</w:t>
            </w:r>
            <w:proofErr w:type="gramEnd"/>
            <w:r w:rsidRPr="0087261F">
              <w:rPr>
                <w:rFonts w:ascii="Times New Roman" w:eastAsia="Times New Roman" w:hAnsi="Times New Roman" w:cs="Times New Roman"/>
                <w:sz w:val="20"/>
                <w:szCs w:val="20"/>
                <w:lang w:val="pt-BR"/>
              </w:rPr>
              <w:t xml:space="preserve"> Adegun, A. I., Adetunji, A., &amp; Oyewumi, O. O.</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The impact of Internet use on teaching and research by Ladoke Akintola university of technology (LAUTECH) academic staff.</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2010</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230</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Academic Staff</w:t>
            </w:r>
          </w:p>
        </w:tc>
        <w:tc>
          <w:tcPr>
            <w:tcW w:w="1847"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 xml:space="preserve">Imhonopi, D., &amp; Urim, U. M. </w:t>
            </w:r>
          </w:p>
        </w:tc>
        <w:tc>
          <w:tcPr>
            <w:tcW w:w="3493"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The impact of internet services on the research output of academic staff of selected state universities in South-Western Nigeria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2011</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Information Technologist (</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Nigeria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231</w:t>
            </w:r>
          </w:p>
        </w:tc>
        <w:tc>
          <w:tcPr>
            <w:tcW w:w="1872"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Access and Equity</w:t>
            </w:r>
          </w:p>
        </w:tc>
        <w:tc>
          <w:tcPr>
            <w:tcW w:w="1847" w:type="dxa"/>
            <w:noWrap/>
            <w:hideMark/>
          </w:tcPr>
          <w:p w:rsidR="003917A9" w:rsidRPr="0087261F" w:rsidRDefault="003917A9" w:rsidP="00A5480D">
            <w:pPr>
              <w:rPr>
                <w:rFonts w:ascii="Times New Roman" w:eastAsia="Times New Roman" w:hAnsi="Times New Roman" w:cs="Times New Roman"/>
                <w:sz w:val="20"/>
                <w:szCs w:val="20"/>
                <w:lang w:val="pt-BR"/>
              </w:rPr>
            </w:pPr>
            <w:r w:rsidRPr="0087261F">
              <w:rPr>
                <w:rFonts w:ascii="Times New Roman" w:eastAsia="Times New Roman" w:hAnsi="Times New Roman" w:cs="Times New Roman"/>
                <w:sz w:val="20"/>
                <w:szCs w:val="20"/>
                <w:lang w:val="pt-BR"/>
              </w:rPr>
              <w:t>Swartz, S., Mahali, A., Moletsane, R., Arogundade, E</w:t>
            </w:r>
            <w:proofErr w:type="gramStart"/>
            <w:r w:rsidRPr="0087261F">
              <w:rPr>
                <w:rFonts w:ascii="Times New Roman" w:eastAsia="Times New Roman" w:hAnsi="Times New Roman" w:cs="Times New Roman"/>
                <w:sz w:val="20"/>
                <w:szCs w:val="20"/>
                <w:lang w:val="pt-BR"/>
              </w:rPr>
              <w:t>.,</w:t>
            </w:r>
            <w:proofErr w:type="gramEnd"/>
            <w:r w:rsidRPr="0087261F">
              <w:rPr>
                <w:rFonts w:ascii="Times New Roman" w:eastAsia="Times New Roman" w:hAnsi="Times New Roman" w:cs="Times New Roman"/>
                <w:sz w:val="20"/>
                <w:szCs w:val="20"/>
                <w:lang w:val="pt-BR"/>
              </w:rPr>
              <w:t xml:space="preserve"> Khalema, N. E., Cooper, A., &amp; Groenewald, C. </w:t>
            </w:r>
          </w:p>
        </w:tc>
        <w:tc>
          <w:tcPr>
            <w:tcW w:w="3493" w:type="dxa"/>
            <w:noWrap/>
            <w:hideMark/>
          </w:tcPr>
          <w:p w:rsidR="003917A9" w:rsidRPr="0087261F" w:rsidRDefault="003917A9" w:rsidP="00A5480D">
            <w:pPr>
              <w:rPr>
                <w:rFonts w:ascii="Times New Roman" w:eastAsia="Times New Roman" w:hAnsi="Times New Roman" w:cs="Times New Roman"/>
                <w:i/>
                <w:iCs/>
                <w:sz w:val="20"/>
                <w:szCs w:val="20"/>
              </w:rPr>
            </w:pPr>
            <w:r w:rsidRPr="0087261F">
              <w:rPr>
                <w:rFonts w:ascii="Times New Roman" w:eastAsia="Times New Roman" w:hAnsi="Times New Roman" w:cs="Times New Roman"/>
                <w:i/>
                <w:iCs/>
                <w:sz w:val="20"/>
                <w:szCs w:val="20"/>
              </w:rPr>
              <w:t>Studying while black: Race, education and emancipation in South African universities</w:t>
            </w:r>
          </w:p>
        </w:tc>
        <w:tc>
          <w:tcPr>
            <w:tcW w:w="637"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2018</w:t>
            </w:r>
          </w:p>
        </w:tc>
        <w:tc>
          <w:tcPr>
            <w:tcW w:w="866"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book</w:t>
            </w:r>
          </w:p>
        </w:tc>
        <w:tc>
          <w:tcPr>
            <w:tcW w:w="1644"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HSRC</w:t>
            </w:r>
          </w:p>
        </w:tc>
        <w:tc>
          <w:tcPr>
            <w:tcW w:w="959"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232</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Neema-Aboki, P.</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Integration of total quality management in the management of universities in Uganda.</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Makerere Journal of Higher Education</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233</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Ikando, P. K.</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lang w:val="fr-FR"/>
              </w:rPr>
            </w:pPr>
            <w:r w:rsidRPr="0087261F">
              <w:rPr>
                <w:rFonts w:ascii="Times New Roman" w:eastAsia="Times New Roman" w:hAnsi="Times New Roman" w:cs="Times New Roman"/>
                <w:color w:val="222222"/>
                <w:sz w:val="20"/>
                <w:szCs w:val="20"/>
                <w:lang w:val="fr-FR"/>
              </w:rPr>
              <w:t>Défis du passage au LMD dans les universités congolaises: cas de l’Université de Kinshasa.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2009</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DRC</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234</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Gvernance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Alabi, G., &amp; Alabi, J.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Understanding the factors that influence leadership effectiveness of Deans in Ghana.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2014</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Higher Education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235</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Thesen, L.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Risk in postgraduate writing: Voice, discourse and edgework.</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236</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Yakaboski, T., &amp; Birnbaum, M. </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xml:space="preserve"> The challenges of student affairs at Kenyan public universities.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2013</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Student Affairs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r>
      <w:tr w:rsidR="003917A9" w:rsidRPr="0087261F" w:rsidTr="00A5480D">
        <w:trPr>
          <w:trHeight w:val="300"/>
        </w:trPr>
        <w:tc>
          <w:tcPr>
            <w:tcW w:w="531" w:type="dxa"/>
            <w:noWrap/>
            <w:hideMark/>
          </w:tcPr>
          <w:p w:rsidR="003917A9" w:rsidRPr="0087261F" w:rsidRDefault="003917A9" w:rsidP="00A5480D">
            <w:pPr>
              <w:jc w:val="right"/>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237</w:t>
            </w:r>
          </w:p>
        </w:tc>
        <w:tc>
          <w:tcPr>
            <w:tcW w:w="1872"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847"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  McKay, T. M.</w:t>
            </w:r>
          </w:p>
        </w:tc>
        <w:tc>
          <w:tcPr>
            <w:tcW w:w="3493" w:type="dxa"/>
            <w:noWrap/>
            <w:hideMark/>
          </w:tcPr>
          <w:p w:rsidR="003917A9" w:rsidRPr="0087261F" w:rsidRDefault="003917A9" w:rsidP="00A5480D">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Do tutors matter? Assessing the impact of tutors on firstyear academic performance at a South African university. </w:t>
            </w:r>
          </w:p>
        </w:tc>
        <w:tc>
          <w:tcPr>
            <w:tcW w:w="637"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2016</w:t>
            </w:r>
          </w:p>
        </w:tc>
        <w:tc>
          <w:tcPr>
            <w:tcW w:w="866"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Article</w:t>
            </w:r>
          </w:p>
        </w:tc>
        <w:tc>
          <w:tcPr>
            <w:tcW w:w="1644" w:type="dxa"/>
            <w:noWrap/>
            <w:hideMark/>
          </w:tcPr>
          <w:p w:rsidR="003917A9" w:rsidRPr="0087261F" w:rsidRDefault="003917A9" w:rsidP="00A5480D">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Student Affairs in Africa</w:t>
            </w:r>
          </w:p>
        </w:tc>
        <w:tc>
          <w:tcPr>
            <w:tcW w:w="959" w:type="dxa"/>
            <w:noWrap/>
            <w:hideMark/>
          </w:tcPr>
          <w:p w:rsidR="003917A9" w:rsidRPr="0087261F" w:rsidRDefault="003917A9" w:rsidP="00A5480D">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579" w:type="dxa"/>
            <w:noWrap/>
            <w:hideMark/>
          </w:tcPr>
          <w:p w:rsidR="003917A9" w:rsidRPr="0087261F" w:rsidRDefault="003917A9" w:rsidP="00A5480D">
            <w:pPr>
              <w:rPr>
                <w:rFonts w:ascii="Times New Roman" w:eastAsia="Times New Roman" w:hAnsi="Times New Roman" w:cs="Times New Roman"/>
                <w:sz w:val="20"/>
                <w:szCs w:val="20"/>
              </w:rPr>
            </w:pPr>
            <w:r w:rsidRPr="0087261F">
              <w:rPr>
                <w:rFonts w:ascii="Times New Roman" w:eastAsia="Times New Roman" w:hAnsi="Times New Roman" w:cs="Times New Roman"/>
                <w:sz w:val="20"/>
                <w:szCs w:val="20"/>
              </w:rPr>
              <w:t>South Africa</w:t>
            </w:r>
          </w:p>
        </w:tc>
      </w:tr>
    </w:tbl>
    <w:p w:rsidR="002231F1" w:rsidRDefault="002231F1" w:rsidP="0046380E">
      <w:pPr>
        <w:rPr>
          <w:rFonts w:ascii="Times New Roman" w:hAnsi="Times New Roman" w:cs="Times New Roman"/>
          <w:i/>
          <w:sz w:val="20"/>
          <w:szCs w:val="20"/>
        </w:rPr>
      </w:pPr>
    </w:p>
    <w:p w:rsidR="00F86AC9" w:rsidRPr="0087261F" w:rsidRDefault="00F86AC9" w:rsidP="0046380E">
      <w:pPr>
        <w:rPr>
          <w:rFonts w:ascii="Times New Roman" w:hAnsi="Times New Roman" w:cs="Times New Roman"/>
          <w:i/>
          <w:sz w:val="20"/>
          <w:szCs w:val="20"/>
        </w:rPr>
      </w:pPr>
    </w:p>
    <w:p w:rsidR="00A902D1" w:rsidRPr="0087261F" w:rsidRDefault="00A902D1" w:rsidP="00A902D1">
      <w:pPr>
        <w:spacing w:after="0" w:line="240" w:lineRule="auto"/>
        <w:rPr>
          <w:rFonts w:ascii="Times New Roman" w:hAnsi="Times New Roman" w:cs="Times New Roman"/>
        </w:rPr>
      </w:pPr>
    </w:p>
    <w:p w:rsidR="00A902D1" w:rsidRPr="0087261F" w:rsidRDefault="00A902D1" w:rsidP="00A902D1">
      <w:pPr>
        <w:spacing w:after="0" w:line="240" w:lineRule="auto"/>
        <w:rPr>
          <w:rFonts w:ascii="Times New Roman" w:hAnsi="Times New Roman" w:cs="Times New Roman"/>
        </w:rPr>
      </w:pPr>
    </w:p>
    <w:p w:rsidR="00A902D1" w:rsidRPr="0087261F" w:rsidRDefault="00A902D1" w:rsidP="00A902D1">
      <w:pPr>
        <w:spacing w:after="0" w:line="240" w:lineRule="auto"/>
        <w:rPr>
          <w:rFonts w:ascii="Times New Roman" w:hAnsi="Times New Roman" w:cs="Times New Roman"/>
        </w:rPr>
      </w:pPr>
      <w:r w:rsidRPr="0087261F">
        <w:rPr>
          <w:rFonts w:ascii="Times New Roman" w:hAnsi="Times New Roman" w:cs="Times New Roman"/>
        </w:rPr>
        <w:t xml:space="preserve">Table </w:t>
      </w:r>
      <w:r w:rsidR="006C3CC7" w:rsidRPr="0087261F">
        <w:rPr>
          <w:rFonts w:ascii="Times New Roman" w:hAnsi="Times New Roman" w:cs="Times New Roman"/>
        </w:rPr>
        <w:t>S7</w:t>
      </w:r>
      <w:r w:rsidRPr="0087261F">
        <w:rPr>
          <w:rFonts w:ascii="Times New Roman" w:hAnsi="Times New Roman" w:cs="Times New Roman"/>
        </w:rPr>
        <w:t xml:space="preserve">. </w:t>
      </w:r>
      <w:r w:rsidR="00A3635E" w:rsidRPr="0087261F">
        <w:rPr>
          <w:rFonts w:ascii="Times New Roman" w:hAnsi="Times New Roman" w:cs="Times New Roman"/>
          <w:b/>
          <w:i/>
        </w:rPr>
        <w:t>Thematic analysis of 993</w:t>
      </w:r>
      <w:r w:rsidRPr="0087261F">
        <w:rPr>
          <w:rFonts w:ascii="Times New Roman" w:hAnsi="Times New Roman" w:cs="Times New Roman"/>
          <w:b/>
          <w:i/>
        </w:rPr>
        <w:t xml:space="preserve"> most cited </w:t>
      </w:r>
      <w:r w:rsidR="006C3CC7" w:rsidRPr="0087261F">
        <w:rPr>
          <w:rFonts w:ascii="Times New Roman" w:hAnsi="Times New Roman" w:cs="Times New Roman"/>
          <w:b/>
          <w:i/>
        </w:rPr>
        <w:t>publications</w:t>
      </w:r>
      <w:r w:rsidRPr="0087261F">
        <w:rPr>
          <w:rFonts w:ascii="Times New Roman" w:hAnsi="Times New Roman" w:cs="Times New Roman"/>
        </w:rPr>
        <w:t xml:space="preserve"> </w:t>
      </w:r>
    </w:p>
    <w:p w:rsidR="00A3635E" w:rsidRPr="0087261F" w:rsidRDefault="00A3635E" w:rsidP="00A3635E">
      <w:pPr>
        <w:tabs>
          <w:tab w:val="left" w:pos="3990"/>
        </w:tabs>
        <w:rPr>
          <w:rFonts w:ascii="Times New Roman" w:hAnsi="Times New Roman" w:cs="Times New Roman"/>
        </w:rPr>
      </w:pPr>
    </w:p>
    <w:tbl>
      <w:tblPr>
        <w:tblW w:w="11715" w:type="dxa"/>
        <w:tblInd w:w="93" w:type="dxa"/>
        <w:tblLook w:val="04A0" w:firstRow="1" w:lastRow="0" w:firstColumn="1" w:lastColumn="0" w:noHBand="0" w:noVBand="1"/>
      </w:tblPr>
      <w:tblGrid>
        <w:gridCol w:w="5415"/>
        <w:gridCol w:w="1260"/>
        <w:gridCol w:w="900"/>
        <w:gridCol w:w="810"/>
        <w:gridCol w:w="990"/>
        <w:gridCol w:w="1080"/>
        <w:gridCol w:w="1260"/>
      </w:tblGrid>
      <w:tr w:rsidR="00A3635E" w:rsidRPr="0087261F" w:rsidTr="00A3635E">
        <w:trPr>
          <w:trHeight w:val="315"/>
        </w:trPr>
        <w:tc>
          <w:tcPr>
            <w:tcW w:w="5415" w:type="dxa"/>
            <w:tcBorders>
              <w:top w:val="single" w:sz="8" w:space="0" w:color="auto"/>
              <w:left w:val="single" w:sz="8" w:space="0" w:color="auto"/>
              <w:bottom w:val="single" w:sz="8" w:space="0" w:color="auto"/>
              <w:right w:val="single" w:sz="8" w:space="0" w:color="auto"/>
            </w:tcBorders>
            <w:shd w:val="clear" w:color="auto" w:fill="auto"/>
            <w:noWrap/>
            <w:hideMark/>
          </w:tcPr>
          <w:p w:rsidR="00A3635E" w:rsidRPr="0087261F" w:rsidRDefault="00A3635E" w:rsidP="00A3635E">
            <w:pPr>
              <w:spacing w:after="0" w:line="240" w:lineRule="auto"/>
              <w:rPr>
                <w:rFonts w:ascii="Times New Roman" w:eastAsia="Times New Roman" w:hAnsi="Times New Roman" w:cs="Times New Roman"/>
                <w:color w:val="000000"/>
              </w:rPr>
            </w:pPr>
            <w:r w:rsidRPr="0087261F">
              <w:rPr>
                <w:rFonts w:ascii="Times New Roman" w:eastAsia="Times New Roman" w:hAnsi="Times New Roman" w:cs="Times New Roman"/>
                <w:color w:val="000000"/>
              </w:rPr>
              <w:t> </w:t>
            </w:r>
          </w:p>
        </w:tc>
        <w:tc>
          <w:tcPr>
            <w:tcW w:w="297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A3635E" w:rsidRPr="0087261F" w:rsidRDefault="00A3635E" w:rsidP="00A3635E">
            <w:pPr>
              <w:spacing w:after="0" w:line="240" w:lineRule="auto"/>
              <w:jc w:val="cente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Articles</w:t>
            </w:r>
          </w:p>
        </w:tc>
        <w:tc>
          <w:tcPr>
            <w:tcW w:w="333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A3635E" w:rsidRPr="0087261F" w:rsidRDefault="00A3635E" w:rsidP="00A3635E">
            <w:pPr>
              <w:spacing w:after="0" w:line="240" w:lineRule="auto"/>
              <w:jc w:val="cente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Citations</w:t>
            </w:r>
          </w:p>
        </w:tc>
      </w:tr>
      <w:tr w:rsidR="00A3635E" w:rsidRPr="0087261F" w:rsidTr="00A3635E">
        <w:trPr>
          <w:trHeight w:val="187"/>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cente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Number</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cente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Total</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cente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cente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Number</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cente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total</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cente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213</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5053</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Process</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155</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3705</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 and disciplinary knowledge</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710</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Academics</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644</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Teaching and Learning function</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430</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43%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10112</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33%</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58</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1651</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91</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1737</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750</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755</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Policy (tics), governance and organization</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40</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959</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Organizational and decision-making</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233</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23%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5852</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19%</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52</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1726</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54</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1486</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Challenges/Transformation of Higher Education</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64</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2678</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Internationalization</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49</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1337</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Private higher education</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264</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History</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B050"/>
                <w:sz w:val="20"/>
                <w:szCs w:val="20"/>
              </w:rPr>
            </w:pPr>
            <w:r w:rsidRPr="0087261F">
              <w:rPr>
                <w:rFonts w:ascii="Times New Roman" w:eastAsia="Times New Roman" w:hAnsi="Times New Roman" w:cs="Times New Roman"/>
                <w:color w:val="00B050"/>
                <w:sz w:val="20"/>
                <w:szCs w:val="20"/>
              </w:rPr>
              <w:t>5</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 Education</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84</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Structural Transformation</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236</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24%</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7775</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25%</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relevance of HE</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36</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841</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University-industry linkages</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492</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Graduates and Labour Market</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685</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and Labour Market</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233</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Rates of return of (Higher) Education</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3239</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Societal engagement</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89</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9%</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5490</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18%</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Methodology</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5</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993</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1864</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6%</w:t>
            </w:r>
          </w:p>
        </w:tc>
      </w:tr>
      <w:tr w:rsidR="00A3635E" w:rsidRPr="0087261F" w:rsidTr="00A3635E">
        <w:trPr>
          <w:trHeight w:val="315"/>
        </w:trPr>
        <w:tc>
          <w:tcPr>
            <w:tcW w:w="541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Total</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993</w:t>
            </w:r>
          </w:p>
        </w:tc>
        <w:tc>
          <w:tcPr>
            <w:tcW w:w="90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4965</w:t>
            </w:r>
          </w:p>
        </w:tc>
        <w:tc>
          <w:tcPr>
            <w:tcW w:w="81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31093</w:t>
            </w:r>
          </w:p>
        </w:tc>
        <w:tc>
          <w:tcPr>
            <w:tcW w:w="108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126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100%</w:t>
            </w:r>
          </w:p>
        </w:tc>
      </w:tr>
    </w:tbl>
    <w:p w:rsidR="00A3635E" w:rsidRPr="0087261F" w:rsidRDefault="00A3635E" w:rsidP="00A902D1">
      <w:pPr>
        <w:spacing w:after="0" w:line="240" w:lineRule="auto"/>
        <w:rPr>
          <w:rFonts w:ascii="Times New Roman" w:hAnsi="Times New Roman" w:cs="Times New Roman"/>
        </w:rPr>
      </w:pPr>
    </w:p>
    <w:p w:rsidR="00A3635E" w:rsidRPr="0087261F" w:rsidRDefault="00A3635E" w:rsidP="00A902D1">
      <w:pPr>
        <w:spacing w:after="0" w:line="240" w:lineRule="auto"/>
        <w:rPr>
          <w:rFonts w:ascii="Times New Roman" w:hAnsi="Times New Roman" w:cs="Times New Roman"/>
        </w:rPr>
      </w:pPr>
    </w:p>
    <w:p w:rsidR="00F92226" w:rsidRPr="0087261F" w:rsidRDefault="00F92226" w:rsidP="00A902D1">
      <w:pPr>
        <w:spacing w:after="0" w:line="240" w:lineRule="auto"/>
        <w:rPr>
          <w:rFonts w:ascii="Times New Roman" w:hAnsi="Times New Roman" w:cs="Times New Roman"/>
        </w:rPr>
      </w:pPr>
    </w:p>
    <w:p w:rsidR="00F92226" w:rsidRPr="0087261F" w:rsidRDefault="00F92226" w:rsidP="00A902D1">
      <w:pPr>
        <w:spacing w:after="0" w:line="240" w:lineRule="auto"/>
        <w:rPr>
          <w:rFonts w:ascii="Times New Roman" w:hAnsi="Times New Roman" w:cs="Times New Roman"/>
        </w:rPr>
      </w:pPr>
    </w:p>
    <w:p w:rsidR="00A902D1" w:rsidRPr="0087261F" w:rsidRDefault="006C3CC7" w:rsidP="00A902D1">
      <w:pPr>
        <w:spacing w:after="0" w:line="240" w:lineRule="auto"/>
        <w:rPr>
          <w:rFonts w:ascii="Times New Roman" w:hAnsi="Times New Roman" w:cs="Times New Roman"/>
          <w:b/>
          <w:i/>
        </w:rPr>
      </w:pPr>
      <w:r w:rsidRPr="0087261F">
        <w:rPr>
          <w:rFonts w:ascii="Times New Roman" w:hAnsi="Times New Roman" w:cs="Times New Roman"/>
        </w:rPr>
        <w:t>Table S8</w:t>
      </w:r>
      <w:r w:rsidR="00A902D1" w:rsidRPr="0087261F">
        <w:rPr>
          <w:rFonts w:ascii="Times New Roman" w:hAnsi="Times New Roman" w:cs="Times New Roman"/>
        </w:rPr>
        <w:t xml:space="preserve">. </w:t>
      </w:r>
      <w:r w:rsidR="00466451" w:rsidRPr="0087261F">
        <w:rPr>
          <w:rFonts w:ascii="Times New Roman" w:hAnsi="Times New Roman" w:cs="Times New Roman"/>
        </w:rPr>
        <w:t>993</w:t>
      </w:r>
      <w:r w:rsidR="00A902D1" w:rsidRPr="0087261F">
        <w:rPr>
          <w:rFonts w:ascii="Times New Roman" w:hAnsi="Times New Roman" w:cs="Times New Roman"/>
          <w:b/>
          <w:i/>
        </w:rPr>
        <w:t xml:space="preserve"> most cited </w:t>
      </w:r>
      <w:r w:rsidR="00FF2E57" w:rsidRPr="0087261F">
        <w:rPr>
          <w:rFonts w:ascii="Times New Roman" w:hAnsi="Times New Roman" w:cs="Times New Roman"/>
          <w:b/>
          <w:i/>
        </w:rPr>
        <w:t>publications</w:t>
      </w:r>
      <w:r w:rsidR="00A902D1" w:rsidRPr="0087261F">
        <w:rPr>
          <w:rFonts w:ascii="Times New Roman" w:hAnsi="Times New Roman" w:cs="Times New Roman"/>
          <w:b/>
          <w:i/>
        </w:rPr>
        <w:t xml:space="preserve"> per journal</w:t>
      </w:r>
      <w:r w:rsidR="00A902D1" w:rsidRPr="0087261F">
        <w:rPr>
          <w:rFonts w:ascii="Times New Roman" w:hAnsi="Times New Roman" w:cs="Times New Roman"/>
        </w:rPr>
        <w:t xml:space="preserve"> </w:t>
      </w:r>
      <w:r w:rsidR="00466451" w:rsidRPr="0087261F">
        <w:rPr>
          <w:rFonts w:ascii="Times New Roman" w:hAnsi="Times New Roman" w:cs="Times New Roman"/>
          <w:b/>
          <w:i/>
        </w:rPr>
        <w:t>or book publisher</w:t>
      </w:r>
    </w:p>
    <w:p w:rsidR="00466451" w:rsidRPr="0087261F" w:rsidRDefault="00466451" w:rsidP="00A902D1">
      <w:pPr>
        <w:spacing w:after="0" w:line="240" w:lineRule="auto"/>
        <w:rPr>
          <w:rFonts w:ascii="Times New Roman" w:hAnsi="Times New Roman" w:cs="Times New Roman"/>
        </w:rPr>
      </w:pPr>
    </w:p>
    <w:tbl>
      <w:tblPr>
        <w:tblStyle w:val="Tabelacomgrade"/>
        <w:tblW w:w="12780" w:type="dxa"/>
        <w:tblLook w:val="04A0" w:firstRow="1" w:lastRow="0" w:firstColumn="1" w:lastColumn="0" w:noHBand="0" w:noVBand="1"/>
      </w:tblPr>
      <w:tblGrid>
        <w:gridCol w:w="6980"/>
        <w:gridCol w:w="1414"/>
        <w:gridCol w:w="807"/>
        <w:gridCol w:w="659"/>
        <w:gridCol w:w="1323"/>
        <w:gridCol w:w="824"/>
        <w:gridCol w:w="773"/>
      </w:tblGrid>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 </w:t>
            </w:r>
          </w:p>
        </w:tc>
        <w:tc>
          <w:tcPr>
            <w:tcW w:w="2880" w:type="dxa"/>
            <w:gridSpan w:val="3"/>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Journals</w:t>
            </w:r>
          </w:p>
        </w:tc>
        <w:tc>
          <w:tcPr>
            <w:tcW w:w="2920" w:type="dxa"/>
            <w:gridSpan w:val="3"/>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xml:space="preserve"> Citations</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xml:space="preserve">Specialized </w:t>
            </w:r>
          </w:p>
        </w:tc>
        <w:tc>
          <w:tcPr>
            <w:tcW w:w="1414" w:type="dxa"/>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Number</w:t>
            </w:r>
          </w:p>
        </w:tc>
        <w:tc>
          <w:tcPr>
            <w:tcW w:w="807" w:type="dxa"/>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Total</w:t>
            </w:r>
          </w:p>
        </w:tc>
        <w:tc>
          <w:tcPr>
            <w:tcW w:w="659" w:type="dxa"/>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w:t>
            </w:r>
          </w:p>
        </w:tc>
        <w:tc>
          <w:tcPr>
            <w:tcW w:w="1323" w:type="dxa"/>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Number</w:t>
            </w:r>
          </w:p>
        </w:tc>
        <w:tc>
          <w:tcPr>
            <w:tcW w:w="824" w:type="dxa"/>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total</w:t>
            </w:r>
          </w:p>
        </w:tc>
        <w:tc>
          <w:tcPr>
            <w:tcW w:w="773" w:type="dxa"/>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Cs/>
                <w:color w:val="000000"/>
                <w:sz w:val="20"/>
                <w:szCs w:val="20"/>
              </w:rPr>
            </w:pPr>
            <w:r w:rsidRPr="0087261F">
              <w:rPr>
                <w:rFonts w:ascii="Times New Roman" w:eastAsia="Times New Roman" w:hAnsi="Times New Roman" w:cs="Times New Roman"/>
                <w:bCs/>
                <w:color w:val="000000"/>
                <w:sz w:val="20"/>
                <w:szCs w:val="20"/>
              </w:rPr>
              <w:t>Journal of Higher Education in Africa</w:t>
            </w:r>
          </w:p>
        </w:tc>
        <w:tc>
          <w:tcPr>
            <w:tcW w:w="1414" w:type="dxa"/>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73</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2753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Higher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1538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Studies in Higher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629</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in Higher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683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Higher Education Policy</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342</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Higher Education Research and Development</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Critical Studies in Teaching and Learning,</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Assessment &amp; Evaluation in Higher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224</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African Higher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386</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The Ethiopian Journal of Higher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139</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in Higher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Journal of Student Affairs in Africa</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 journals (3 papers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 journals (2 papers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286</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 journals (1 papers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65</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62460A">
        <w:trPr>
          <w:trHeight w:val="315"/>
        </w:trPr>
        <w:tc>
          <w:tcPr>
            <w:tcW w:w="6980" w:type="dxa"/>
            <w:shd w:val="clear" w:color="auto" w:fill="D9D9D9" w:themeFill="background1" w:themeFillShade="D9"/>
            <w:noWrap/>
            <w:hideMark/>
          </w:tcPr>
          <w:p w:rsidR="00466451" w:rsidRPr="0087261F" w:rsidRDefault="00466451" w:rsidP="00A53B5C">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total specialized </w:t>
            </w:r>
          </w:p>
        </w:tc>
        <w:tc>
          <w:tcPr>
            <w:tcW w:w="1414"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292</w:t>
            </w:r>
          </w:p>
        </w:tc>
        <w:tc>
          <w:tcPr>
            <w:tcW w:w="807"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993</w:t>
            </w:r>
          </w:p>
        </w:tc>
        <w:tc>
          <w:tcPr>
            <w:tcW w:w="659"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29%</w:t>
            </w:r>
          </w:p>
        </w:tc>
        <w:tc>
          <w:tcPr>
            <w:tcW w:w="1323"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7931</w:t>
            </w:r>
          </w:p>
        </w:tc>
        <w:tc>
          <w:tcPr>
            <w:tcW w:w="824"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31093</w:t>
            </w:r>
          </w:p>
        </w:tc>
        <w:tc>
          <w:tcPr>
            <w:tcW w:w="773"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26%</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Non-specialized</w:t>
            </w:r>
          </w:p>
        </w:tc>
        <w:tc>
          <w:tcPr>
            <w:tcW w:w="1414" w:type="dxa"/>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 </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Educational journals</w:t>
            </w:r>
          </w:p>
        </w:tc>
        <w:tc>
          <w:tcPr>
            <w:tcW w:w="1414" w:type="dxa"/>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 </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Medical Teacher</w:t>
            </w:r>
          </w:p>
        </w:tc>
        <w:tc>
          <w:tcPr>
            <w:tcW w:w="1414" w:type="dxa"/>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30</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589</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BMC Medical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24</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458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British Journal of Educational Technology</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397</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Educational Development</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347</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Review of Research in Open and Distance Learning</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Journal of Science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Perspectives in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Australasian Journal of Educational Technology</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8</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191</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 in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Education and Training</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Journal of Research in Science Teaching</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146</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Chemistry Education Research and Practice</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106</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Journal of Information Technology Education: Research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94</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Physics Teacher</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European Journal of Engineering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Turkish Online Journal of Distance Education</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66</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Ethiopian Journal of Education and Sciences,</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 journals (4 papers for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576</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 journals (3 papers for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923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  journals (2 papers for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70</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1813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80 journals (1 paper for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80</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2622</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Subtotal for educational journals</w:t>
            </w:r>
          </w:p>
        </w:tc>
        <w:tc>
          <w:tcPr>
            <w:tcW w:w="1414" w:type="dxa"/>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362</w:t>
            </w:r>
          </w:p>
        </w:tc>
        <w:tc>
          <w:tcPr>
            <w:tcW w:w="807" w:type="dxa"/>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36%</w:t>
            </w:r>
          </w:p>
        </w:tc>
        <w:tc>
          <w:tcPr>
            <w:tcW w:w="1323" w:type="dxa"/>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9456</w:t>
            </w:r>
          </w:p>
        </w:tc>
        <w:tc>
          <w:tcPr>
            <w:tcW w:w="824" w:type="dxa"/>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30%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xml:space="preserve">Scientometrics, Science Policy, Innovation &amp; library/information science journals </w:t>
            </w:r>
          </w:p>
        </w:tc>
        <w:tc>
          <w:tcPr>
            <w:tcW w:w="1414" w:type="dxa"/>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1008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African Journal of Science</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Library Philosophy and Practice</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9</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163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Electronic Library</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Library Review</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7</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171</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Samaru Journal of Information Studies</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88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Journal of Academic Librarianship</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Information Development</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120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Libri</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4</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 journals (3 papers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 journals (2 papers for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34 journals (34 papers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34</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819</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Subtotal</w:t>
            </w:r>
          </w:p>
        </w:tc>
        <w:tc>
          <w:tcPr>
            <w:tcW w:w="1414" w:type="dxa"/>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151</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323" w:type="dxa"/>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3318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Other multidisciplinary</w:t>
            </w:r>
          </w:p>
        </w:tc>
        <w:tc>
          <w:tcPr>
            <w:tcW w:w="1414" w:type="dxa"/>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 </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 xml:space="preserve">Feminist Africa </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11</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351</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Studies Review</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196</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African Research Review</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4</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Development</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1164</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 journals (1 paper for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496</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Subtotal for other multi</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2287</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Disciplinary journals</w:t>
            </w:r>
          </w:p>
        </w:tc>
        <w:tc>
          <w:tcPr>
            <w:tcW w:w="1414" w:type="dxa"/>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 </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Human Resources for Health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9</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269</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American Journal of Physics</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52</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 Gender and Behaviour</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7</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82</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lang w:val="fr-FR"/>
              </w:rPr>
            </w:pPr>
            <w:r w:rsidRPr="0087261F">
              <w:rPr>
                <w:rFonts w:ascii="Times New Roman" w:eastAsia="Times New Roman" w:hAnsi="Times New Roman" w:cs="Times New Roman"/>
                <w:color w:val="000000"/>
                <w:lang w:val="fr-FR"/>
              </w:rPr>
              <w:t>IFE Psychologia, An International Journaln International Journal</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African Journal of Psychology</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104</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African Review of Sociology</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Southern African Linguistics and Applied Language Studies</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 journals (2 paper for each )</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226</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 journals (1 paper for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32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319</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Subtotal disciplinary</w:t>
            </w:r>
          </w:p>
        </w:tc>
        <w:tc>
          <w:tcPr>
            <w:tcW w:w="1414" w:type="dxa"/>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71</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1323" w:type="dxa"/>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1335</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r>
      <w:tr w:rsidR="00466451" w:rsidRPr="0087261F" w:rsidTr="0062460A">
        <w:trPr>
          <w:trHeight w:val="315"/>
        </w:trPr>
        <w:tc>
          <w:tcPr>
            <w:tcW w:w="6980" w:type="dxa"/>
            <w:shd w:val="clear" w:color="auto" w:fill="D9D9D9" w:themeFill="background1" w:themeFillShade="D9"/>
            <w:noWrap/>
            <w:hideMark/>
          </w:tcPr>
          <w:p w:rsidR="00466451" w:rsidRPr="0087261F" w:rsidRDefault="00466451" w:rsidP="00A53B5C">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total non-specialized</w:t>
            </w:r>
          </w:p>
        </w:tc>
        <w:tc>
          <w:tcPr>
            <w:tcW w:w="1414"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630</w:t>
            </w:r>
          </w:p>
        </w:tc>
        <w:tc>
          <w:tcPr>
            <w:tcW w:w="807"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993</w:t>
            </w:r>
          </w:p>
        </w:tc>
        <w:tc>
          <w:tcPr>
            <w:tcW w:w="659"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63%</w:t>
            </w:r>
          </w:p>
        </w:tc>
        <w:tc>
          <w:tcPr>
            <w:tcW w:w="1323"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16396</w:t>
            </w:r>
          </w:p>
        </w:tc>
        <w:tc>
          <w:tcPr>
            <w:tcW w:w="824"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31093</w:t>
            </w:r>
          </w:p>
        </w:tc>
        <w:tc>
          <w:tcPr>
            <w:tcW w:w="773" w:type="dxa"/>
            <w:shd w:val="clear" w:color="auto" w:fill="D9D9D9" w:themeFill="background1" w:themeFillShade="D9"/>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53%</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Book publishers</w:t>
            </w:r>
          </w:p>
        </w:tc>
        <w:tc>
          <w:tcPr>
            <w:tcW w:w="1414" w:type="dxa"/>
            <w:noWrap/>
            <w:hideMark/>
          </w:tcPr>
          <w:p w:rsidR="00466451" w:rsidRPr="0087261F" w:rsidRDefault="00466451" w:rsidP="00A53B5C">
            <w:pPr>
              <w:jc w:val="right"/>
              <w:rPr>
                <w:rFonts w:ascii="Times New Roman" w:eastAsia="Times New Roman" w:hAnsi="Times New Roman" w:cs="Times New Roman"/>
                <w:b/>
                <w:bCs/>
                <w:color w:val="000000"/>
                <w:sz w:val="20"/>
                <w:szCs w:val="20"/>
              </w:rPr>
            </w:pP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b/>
                <w:bCs/>
                <w:color w:val="000000"/>
                <w:sz w:val="20"/>
                <w:szCs w:val="20"/>
              </w:rPr>
            </w:pP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Publishers</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Routledge</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120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rPr>
            </w:pPr>
            <w:r w:rsidRPr="0087261F">
              <w:rPr>
                <w:rFonts w:ascii="Times New Roman" w:eastAsia="Times New Roman" w:hAnsi="Times New Roman" w:cs="Times New Roman"/>
              </w:rPr>
              <w:t>Unesco</w:t>
            </w:r>
          </w:p>
        </w:tc>
        <w:tc>
          <w:tcPr>
            <w:tcW w:w="1414"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6</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474</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rPr>
            </w:pPr>
            <w:r w:rsidRPr="0087261F">
              <w:rPr>
                <w:rFonts w:ascii="Times New Roman" w:eastAsia="Times New Roman" w:hAnsi="Times New Roman" w:cs="Times New Roman"/>
              </w:rPr>
              <w:t>World Bank</w:t>
            </w:r>
          </w:p>
        </w:tc>
        <w:tc>
          <w:tcPr>
            <w:tcW w:w="1414"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5</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1541</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Springer</w:t>
            </w:r>
          </w:p>
        </w:tc>
        <w:tc>
          <w:tcPr>
            <w:tcW w:w="1414" w:type="dxa"/>
            <w:noWrap/>
            <w:hideMark/>
          </w:tcPr>
          <w:p w:rsidR="00466451" w:rsidRPr="0087261F" w:rsidRDefault="00466451" w:rsidP="00A53B5C">
            <w:pPr>
              <w:jc w:val="right"/>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3</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188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rPr>
            </w:pPr>
            <w:r w:rsidRPr="0087261F">
              <w:rPr>
                <w:rFonts w:ascii="Times New Roman" w:eastAsia="Times New Roman" w:hAnsi="Times New Roman" w:cs="Times New Roman"/>
              </w:rPr>
              <w:t>James Currey</w:t>
            </w:r>
          </w:p>
        </w:tc>
        <w:tc>
          <w:tcPr>
            <w:tcW w:w="1414"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144</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10 publishers (1 publication for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389</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rPr>
            </w:pPr>
            <w:r w:rsidRPr="0087261F">
              <w:rPr>
                <w:rFonts w:ascii="Times New Roman" w:eastAsia="Times New Roman" w:hAnsi="Times New Roman" w:cs="Times New Roman"/>
              </w:rPr>
              <w:t>Total International publishers</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32</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2856</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African Publishers</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rPr>
            </w:pPr>
            <w:r w:rsidRPr="0087261F">
              <w:rPr>
                <w:rFonts w:ascii="Times New Roman" w:eastAsia="Times New Roman" w:hAnsi="Times New Roman" w:cs="Times New Roman"/>
              </w:rPr>
              <w:t>HSRC</w:t>
            </w:r>
          </w:p>
        </w:tc>
        <w:tc>
          <w:tcPr>
            <w:tcW w:w="1414"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22</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323"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1583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African Minds</w:t>
            </w:r>
          </w:p>
        </w:tc>
        <w:tc>
          <w:tcPr>
            <w:tcW w:w="1414" w:type="dxa"/>
            <w:noWrap/>
            <w:hideMark/>
          </w:tcPr>
          <w:p w:rsidR="00466451" w:rsidRPr="0087261F" w:rsidRDefault="00466451" w:rsidP="00A53B5C">
            <w:pPr>
              <w:jc w:val="right"/>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4</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222222"/>
                <w:sz w:val="20"/>
                <w:szCs w:val="20"/>
              </w:rPr>
            </w:pPr>
            <w:r w:rsidRPr="0087261F">
              <w:rPr>
                <w:rFonts w:ascii="Times New Roman" w:eastAsia="Times New Roman" w:hAnsi="Times New Roman" w:cs="Times New Roman"/>
                <w:color w:val="222222"/>
                <w:sz w:val="20"/>
                <w:szCs w:val="20"/>
              </w:rPr>
              <w:t>126</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rPr>
            </w:pPr>
            <w:r w:rsidRPr="0087261F">
              <w:rPr>
                <w:rFonts w:ascii="Times New Roman" w:eastAsia="Times New Roman" w:hAnsi="Times New Roman" w:cs="Times New Roman"/>
              </w:rPr>
              <w:t>Wits University Press</w:t>
            </w:r>
          </w:p>
        </w:tc>
        <w:tc>
          <w:tcPr>
            <w:tcW w:w="1414"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4</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254</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African Books Collective</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130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rPr>
            </w:pPr>
            <w:r w:rsidRPr="0087261F">
              <w:rPr>
                <w:rFonts w:ascii="Times New Roman" w:eastAsia="Times New Roman" w:hAnsi="Times New Roman" w:cs="Times New Roman"/>
              </w:rPr>
              <w:t>Juta and Company Ltd</w:t>
            </w:r>
          </w:p>
        </w:tc>
        <w:tc>
          <w:tcPr>
            <w:tcW w:w="1414"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2</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128</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Van Schaik Publishers</w:t>
            </w:r>
          </w:p>
        </w:tc>
        <w:tc>
          <w:tcPr>
            <w:tcW w:w="1414" w:type="dxa"/>
            <w:noWrap/>
            <w:hideMark/>
          </w:tcPr>
          <w:p w:rsidR="00466451" w:rsidRPr="0087261F" w:rsidRDefault="00466451" w:rsidP="00A53B5C">
            <w:pPr>
              <w:jc w:val="right"/>
              <w:rPr>
                <w:rFonts w:ascii="Times New Roman" w:eastAsia="Times New Roman" w:hAnsi="Times New Roman" w:cs="Times New Roman"/>
              </w:rPr>
            </w:pPr>
            <w:r w:rsidRPr="0087261F">
              <w:rPr>
                <w:rFonts w:ascii="Times New Roman" w:eastAsia="Times New Roman" w:hAnsi="Times New Roman" w:cs="Times New Roman"/>
              </w:rPr>
              <w:t>1</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1594</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4 publishers (5 publication each)</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4</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95</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Total African publishers</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39</w:t>
            </w:r>
          </w:p>
        </w:tc>
        <w:tc>
          <w:tcPr>
            <w:tcW w:w="807"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3910</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b/>
                <w:color w:val="000000"/>
              </w:rPr>
            </w:pPr>
            <w:r w:rsidRPr="0087261F">
              <w:rPr>
                <w:rFonts w:ascii="Times New Roman" w:eastAsia="Times New Roman" w:hAnsi="Times New Roman" w:cs="Times New Roman"/>
                <w:b/>
                <w:color w:val="000000"/>
              </w:rPr>
              <w:t>Total book publishers</w:t>
            </w:r>
          </w:p>
        </w:tc>
        <w:tc>
          <w:tcPr>
            <w:tcW w:w="1414" w:type="dxa"/>
            <w:noWrap/>
            <w:hideMark/>
          </w:tcPr>
          <w:p w:rsidR="00466451" w:rsidRPr="0087261F" w:rsidRDefault="00466451" w:rsidP="00A53B5C">
            <w:pPr>
              <w:jc w:val="right"/>
              <w:rPr>
                <w:rFonts w:ascii="Times New Roman" w:eastAsia="Times New Roman" w:hAnsi="Times New Roman" w:cs="Times New Roman"/>
                <w:b/>
                <w:color w:val="000000"/>
              </w:rPr>
            </w:pPr>
            <w:r w:rsidRPr="0087261F">
              <w:rPr>
                <w:rFonts w:ascii="Times New Roman" w:eastAsia="Times New Roman" w:hAnsi="Times New Roman" w:cs="Times New Roman"/>
                <w:b/>
                <w:color w:val="000000"/>
              </w:rPr>
              <w:t>71</w:t>
            </w:r>
          </w:p>
        </w:tc>
        <w:tc>
          <w:tcPr>
            <w:tcW w:w="807" w:type="dxa"/>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993</w:t>
            </w:r>
          </w:p>
        </w:tc>
        <w:tc>
          <w:tcPr>
            <w:tcW w:w="659" w:type="dxa"/>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7%</w:t>
            </w:r>
          </w:p>
        </w:tc>
        <w:tc>
          <w:tcPr>
            <w:tcW w:w="1323" w:type="dxa"/>
            <w:noWrap/>
            <w:hideMark/>
          </w:tcPr>
          <w:p w:rsidR="00466451" w:rsidRPr="0087261F" w:rsidRDefault="00466451" w:rsidP="00A53B5C">
            <w:pPr>
              <w:jc w:val="right"/>
              <w:rPr>
                <w:rFonts w:ascii="Times New Roman" w:eastAsia="Times New Roman" w:hAnsi="Times New Roman" w:cs="Times New Roman"/>
                <w:b/>
                <w:color w:val="000000"/>
              </w:rPr>
            </w:pPr>
            <w:r w:rsidRPr="0087261F">
              <w:rPr>
                <w:rFonts w:ascii="Times New Roman" w:eastAsia="Times New Roman" w:hAnsi="Times New Roman" w:cs="Times New Roman"/>
                <w:b/>
                <w:color w:val="000000"/>
              </w:rPr>
              <w:t>6766</w:t>
            </w:r>
          </w:p>
        </w:tc>
        <w:tc>
          <w:tcPr>
            <w:tcW w:w="824" w:type="dxa"/>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22%</w:t>
            </w:r>
          </w:p>
        </w:tc>
      </w:tr>
      <w:tr w:rsidR="00466451" w:rsidRPr="0087261F" w:rsidTr="00A53B5C">
        <w:trPr>
          <w:trHeight w:val="315"/>
        </w:trPr>
        <w:tc>
          <w:tcPr>
            <w:tcW w:w="6980" w:type="dxa"/>
            <w:noWrap/>
            <w:hideMark/>
          </w:tcPr>
          <w:p w:rsidR="00466451" w:rsidRPr="0087261F" w:rsidRDefault="00466451" w:rsidP="00A53B5C">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Total</w:t>
            </w:r>
          </w:p>
        </w:tc>
        <w:tc>
          <w:tcPr>
            <w:tcW w:w="1414"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993</w:t>
            </w:r>
          </w:p>
        </w:tc>
        <w:tc>
          <w:tcPr>
            <w:tcW w:w="807"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993</w:t>
            </w:r>
          </w:p>
        </w:tc>
        <w:tc>
          <w:tcPr>
            <w:tcW w:w="659"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1323" w:type="dxa"/>
            <w:noWrap/>
            <w:hideMark/>
          </w:tcPr>
          <w:p w:rsidR="00466451" w:rsidRPr="0087261F" w:rsidRDefault="00466451" w:rsidP="00A53B5C">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31093</w:t>
            </w:r>
          </w:p>
        </w:tc>
        <w:tc>
          <w:tcPr>
            <w:tcW w:w="824"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31093</w:t>
            </w:r>
          </w:p>
        </w:tc>
        <w:tc>
          <w:tcPr>
            <w:tcW w:w="773" w:type="dxa"/>
            <w:noWrap/>
            <w:hideMark/>
          </w:tcPr>
          <w:p w:rsidR="00466451" w:rsidRPr="0087261F" w:rsidRDefault="00466451" w:rsidP="00A53B5C">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100%</w:t>
            </w:r>
          </w:p>
        </w:tc>
      </w:tr>
    </w:tbl>
    <w:p w:rsidR="00FF2E57" w:rsidRPr="0087261F" w:rsidRDefault="00FF2E57" w:rsidP="00A3635E">
      <w:pPr>
        <w:spacing w:after="0" w:line="240" w:lineRule="auto"/>
        <w:rPr>
          <w:rFonts w:ascii="Times New Roman" w:hAnsi="Times New Roman" w:cs="Times New Roman"/>
        </w:rPr>
      </w:pPr>
    </w:p>
    <w:p w:rsidR="00A902D1" w:rsidRPr="0087261F" w:rsidRDefault="00A902D1" w:rsidP="00A3635E">
      <w:pPr>
        <w:spacing w:after="0" w:line="240" w:lineRule="auto"/>
        <w:rPr>
          <w:rFonts w:ascii="Times New Roman" w:hAnsi="Times New Roman" w:cs="Times New Roman"/>
        </w:rPr>
      </w:pPr>
      <w:r w:rsidRPr="0087261F">
        <w:rPr>
          <w:rFonts w:ascii="Times New Roman" w:hAnsi="Times New Roman" w:cs="Times New Roman"/>
        </w:rPr>
        <w:t xml:space="preserve">Table </w:t>
      </w:r>
      <w:r w:rsidR="006C3CC7" w:rsidRPr="0087261F">
        <w:rPr>
          <w:rFonts w:ascii="Times New Roman" w:hAnsi="Times New Roman" w:cs="Times New Roman"/>
        </w:rPr>
        <w:t>S9</w:t>
      </w:r>
      <w:r w:rsidRPr="0087261F">
        <w:rPr>
          <w:rFonts w:ascii="Times New Roman" w:hAnsi="Times New Roman" w:cs="Times New Roman"/>
        </w:rPr>
        <w:t xml:space="preserve">. </w:t>
      </w:r>
      <w:r w:rsidRPr="0087261F">
        <w:rPr>
          <w:rFonts w:ascii="Times New Roman" w:hAnsi="Times New Roman" w:cs="Times New Roman"/>
          <w:i/>
        </w:rPr>
        <w:t xml:space="preserve">Researched countries by </w:t>
      </w:r>
      <w:r w:rsidR="00A3635E" w:rsidRPr="0087261F">
        <w:rPr>
          <w:rFonts w:ascii="Times New Roman" w:hAnsi="Times New Roman" w:cs="Times New Roman"/>
          <w:b/>
          <w:i/>
        </w:rPr>
        <w:t>993</w:t>
      </w:r>
      <w:r w:rsidRPr="0087261F">
        <w:rPr>
          <w:rFonts w:ascii="Times New Roman" w:hAnsi="Times New Roman" w:cs="Times New Roman"/>
          <w:b/>
          <w:i/>
        </w:rPr>
        <w:t xml:space="preserve"> most cited </w:t>
      </w:r>
      <w:r w:rsidR="00FF2E57" w:rsidRPr="0087261F">
        <w:rPr>
          <w:rFonts w:ascii="Times New Roman" w:hAnsi="Times New Roman" w:cs="Times New Roman"/>
          <w:b/>
          <w:i/>
        </w:rPr>
        <w:t>publications</w:t>
      </w:r>
    </w:p>
    <w:tbl>
      <w:tblPr>
        <w:tblW w:w="7215" w:type="dxa"/>
        <w:tblInd w:w="93" w:type="dxa"/>
        <w:tblLook w:val="04A0" w:firstRow="1" w:lastRow="0" w:firstColumn="1" w:lastColumn="0" w:noHBand="0" w:noVBand="1"/>
      </w:tblPr>
      <w:tblGrid>
        <w:gridCol w:w="3705"/>
        <w:gridCol w:w="1530"/>
        <w:gridCol w:w="990"/>
        <w:gridCol w:w="990"/>
      </w:tblGrid>
      <w:tr w:rsidR="00A3635E" w:rsidRPr="0087261F" w:rsidTr="00A3635E">
        <w:trPr>
          <w:trHeight w:val="315"/>
        </w:trPr>
        <w:tc>
          <w:tcPr>
            <w:tcW w:w="370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Researched country</w:t>
            </w:r>
          </w:p>
        </w:tc>
        <w:tc>
          <w:tcPr>
            <w:tcW w:w="1530" w:type="dxa"/>
            <w:tcBorders>
              <w:top w:val="single" w:sz="8" w:space="0" w:color="auto"/>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cente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xml:space="preserve">N of articles  </w:t>
            </w:r>
          </w:p>
        </w:tc>
        <w:tc>
          <w:tcPr>
            <w:tcW w:w="990" w:type="dxa"/>
            <w:tcBorders>
              <w:top w:val="single" w:sz="8" w:space="0" w:color="auto"/>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 xml:space="preserve">Total </w:t>
            </w:r>
          </w:p>
        </w:tc>
        <w:tc>
          <w:tcPr>
            <w:tcW w:w="990" w:type="dxa"/>
            <w:tcBorders>
              <w:top w:val="single" w:sz="8" w:space="0" w:color="auto"/>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519</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52%</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South Africa with non-African countries </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and Kenya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and Nigeria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and Swaziland</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Nigeria and Uganda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Subtotal South Africa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537</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54%</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Africa and World </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Africa regions (West, Central, East and Southern)</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Subtotal  Africa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163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16%</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Other countries</w:t>
            </w:r>
          </w:p>
        </w:tc>
        <w:tc>
          <w:tcPr>
            <w:tcW w:w="1530" w:type="dxa"/>
            <w:tcBorders>
              <w:top w:val="nil"/>
              <w:left w:val="nil"/>
              <w:bottom w:val="single" w:sz="8" w:space="0" w:color="auto"/>
              <w:right w:val="single" w:sz="8" w:space="0" w:color="auto"/>
            </w:tcBorders>
            <w:shd w:val="clear" w:color="auto" w:fill="auto"/>
            <w:noWrap/>
            <w:hideMark/>
          </w:tcPr>
          <w:p w:rsidR="00A3635E" w:rsidRPr="0087261F" w:rsidRDefault="00A3635E" w:rsidP="00A3635E">
            <w:pPr>
              <w:spacing w:after="0" w:line="240" w:lineRule="auto"/>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 </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 and England, Brazil</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 and Ghana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 and Tanzania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Egypt</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 and Tanzania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Mauritius</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 Kenya, and India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 Senegal and Benin</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Angola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Malawi</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Senegal</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Morocco</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Mozambique</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Zimbabwe</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Rwanda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Zambia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Benin</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Cameroon</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RDC</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Argelia</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Burkina Faso</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Sudan</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Swaziland</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Other countries</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293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30%</w:t>
            </w:r>
          </w:p>
        </w:tc>
      </w:tr>
      <w:tr w:rsidR="00A3635E" w:rsidRPr="0087261F" w:rsidTr="00A3635E">
        <w:trPr>
          <w:trHeight w:val="315"/>
        </w:trPr>
        <w:tc>
          <w:tcPr>
            <w:tcW w:w="3705" w:type="dxa"/>
            <w:tcBorders>
              <w:top w:val="nil"/>
              <w:left w:val="single" w:sz="8" w:space="0" w:color="auto"/>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Total</w:t>
            </w:r>
          </w:p>
        </w:tc>
        <w:tc>
          <w:tcPr>
            <w:tcW w:w="153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993</w:t>
            </w:r>
          </w:p>
        </w:tc>
        <w:tc>
          <w:tcPr>
            <w:tcW w:w="990" w:type="dxa"/>
            <w:tcBorders>
              <w:top w:val="nil"/>
              <w:left w:val="nil"/>
              <w:bottom w:val="single" w:sz="8" w:space="0" w:color="auto"/>
              <w:right w:val="single" w:sz="8" w:space="0" w:color="auto"/>
            </w:tcBorders>
            <w:shd w:val="clear" w:color="auto" w:fill="auto"/>
            <w:noWrap/>
            <w:vAlign w:val="center"/>
            <w:hideMark/>
          </w:tcPr>
          <w:p w:rsidR="00A3635E" w:rsidRPr="0087261F" w:rsidRDefault="00A3635E" w:rsidP="00A3635E">
            <w:pPr>
              <w:spacing w:after="0" w:line="240" w:lineRule="auto"/>
              <w:jc w:val="right"/>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100%</w:t>
            </w:r>
          </w:p>
        </w:tc>
      </w:tr>
    </w:tbl>
    <w:p w:rsidR="00A902D1" w:rsidRPr="0087261F" w:rsidRDefault="00A902D1" w:rsidP="00F32C5B">
      <w:pPr>
        <w:rPr>
          <w:rFonts w:ascii="Times New Roman" w:hAnsi="Times New Roman" w:cs="Times New Roman"/>
        </w:rPr>
      </w:pPr>
    </w:p>
    <w:p w:rsidR="00A3635E" w:rsidRPr="0087261F" w:rsidRDefault="00A3635E" w:rsidP="00F32C5B">
      <w:pPr>
        <w:rPr>
          <w:rFonts w:ascii="Times New Roman" w:hAnsi="Times New Roman" w:cs="Times New Roman"/>
        </w:rPr>
      </w:pPr>
    </w:p>
    <w:p w:rsidR="00A3635E" w:rsidRPr="0087261F" w:rsidRDefault="00A3635E" w:rsidP="00F32C5B">
      <w:pPr>
        <w:rPr>
          <w:rFonts w:ascii="Times New Roman" w:hAnsi="Times New Roman" w:cs="Times New Roman"/>
        </w:rPr>
      </w:pPr>
    </w:p>
    <w:p w:rsidR="00A3635E" w:rsidRPr="0087261F" w:rsidRDefault="00A3635E" w:rsidP="00F32C5B">
      <w:pPr>
        <w:rPr>
          <w:rFonts w:ascii="Times New Roman" w:hAnsi="Times New Roman" w:cs="Times New Roman"/>
        </w:rPr>
      </w:pPr>
    </w:p>
    <w:p w:rsidR="00A3635E" w:rsidRPr="0087261F" w:rsidRDefault="00A3635E" w:rsidP="00F32C5B">
      <w:pPr>
        <w:rPr>
          <w:rFonts w:ascii="Times New Roman" w:hAnsi="Times New Roman" w:cs="Times New Roman"/>
        </w:rPr>
      </w:pPr>
    </w:p>
    <w:p w:rsidR="00A902D1" w:rsidRPr="0087261F" w:rsidRDefault="00A902D1" w:rsidP="00A902D1">
      <w:pPr>
        <w:spacing w:after="0" w:line="240" w:lineRule="auto"/>
        <w:rPr>
          <w:rFonts w:ascii="Times New Roman" w:hAnsi="Times New Roman" w:cs="Times New Roman"/>
        </w:rPr>
      </w:pPr>
    </w:p>
    <w:p w:rsidR="00A902D1" w:rsidRPr="0087261F" w:rsidRDefault="00A902D1" w:rsidP="00A902D1">
      <w:pPr>
        <w:spacing w:after="0" w:line="240" w:lineRule="auto"/>
        <w:rPr>
          <w:rFonts w:ascii="Times New Roman" w:eastAsia="Times New Roman" w:hAnsi="Times New Roman" w:cs="Times New Roman"/>
          <w:color w:val="000000"/>
          <w:sz w:val="24"/>
          <w:szCs w:val="24"/>
        </w:rPr>
      </w:pPr>
    </w:p>
    <w:p w:rsidR="00F86AC9" w:rsidRDefault="00F86AC9" w:rsidP="00A902D1">
      <w:pPr>
        <w:spacing w:after="0" w:line="240" w:lineRule="auto"/>
        <w:rPr>
          <w:rFonts w:ascii="Times New Roman" w:eastAsia="Times New Roman" w:hAnsi="Times New Roman" w:cs="Times New Roman"/>
          <w:color w:val="000000"/>
          <w:sz w:val="24"/>
          <w:szCs w:val="24"/>
        </w:rPr>
      </w:pPr>
    </w:p>
    <w:p w:rsidR="00F86AC9" w:rsidRDefault="00F86AC9" w:rsidP="00A902D1">
      <w:pPr>
        <w:spacing w:after="0" w:line="240" w:lineRule="auto"/>
        <w:rPr>
          <w:rFonts w:ascii="Times New Roman" w:eastAsia="Times New Roman" w:hAnsi="Times New Roman" w:cs="Times New Roman"/>
          <w:color w:val="000000"/>
          <w:sz w:val="24"/>
          <w:szCs w:val="24"/>
        </w:rPr>
      </w:pPr>
    </w:p>
    <w:p w:rsidR="00F86AC9" w:rsidRDefault="00F86AC9" w:rsidP="00A902D1">
      <w:pPr>
        <w:spacing w:after="0" w:line="240" w:lineRule="auto"/>
        <w:rPr>
          <w:rFonts w:ascii="Times New Roman" w:eastAsia="Times New Roman" w:hAnsi="Times New Roman" w:cs="Times New Roman"/>
          <w:color w:val="000000"/>
          <w:sz w:val="24"/>
          <w:szCs w:val="24"/>
        </w:rPr>
      </w:pPr>
    </w:p>
    <w:p w:rsidR="00F86AC9" w:rsidRDefault="00F86AC9" w:rsidP="00A902D1">
      <w:pPr>
        <w:spacing w:after="0" w:line="240" w:lineRule="auto"/>
        <w:rPr>
          <w:rFonts w:ascii="Times New Roman" w:eastAsia="Times New Roman" w:hAnsi="Times New Roman" w:cs="Times New Roman"/>
          <w:color w:val="000000"/>
          <w:sz w:val="24"/>
          <w:szCs w:val="24"/>
        </w:rPr>
      </w:pPr>
    </w:p>
    <w:p w:rsidR="00F86AC9" w:rsidRDefault="00F86AC9" w:rsidP="00A902D1">
      <w:pPr>
        <w:spacing w:after="0" w:line="240" w:lineRule="auto"/>
        <w:rPr>
          <w:rFonts w:ascii="Times New Roman" w:eastAsia="Times New Roman" w:hAnsi="Times New Roman" w:cs="Times New Roman"/>
          <w:color w:val="000000"/>
          <w:sz w:val="24"/>
          <w:szCs w:val="24"/>
        </w:rPr>
      </w:pPr>
    </w:p>
    <w:p w:rsidR="00F86AC9" w:rsidRDefault="00F86AC9" w:rsidP="00A902D1">
      <w:pPr>
        <w:spacing w:after="0" w:line="240" w:lineRule="auto"/>
        <w:rPr>
          <w:rFonts w:ascii="Times New Roman" w:eastAsia="Times New Roman" w:hAnsi="Times New Roman" w:cs="Times New Roman"/>
          <w:color w:val="000000"/>
          <w:sz w:val="24"/>
          <w:szCs w:val="24"/>
        </w:rPr>
      </w:pPr>
    </w:p>
    <w:p w:rsidR="00F86AC9" w:rsidRDefault="00F86AC9" w:rsidP="00A902D1">
      <w:pPr>
        <w:spacing w:after="0" w:line="240" w:lineRule="auto"/>
        <w:rPr>
          <w:rFonts w:ascii="Times New Roman" w:eastAsia="Times New Roman" w:hAnsi="Times New Roman" w:cs="Times New Roman"/>
          <w:color w:val="000000"/>
          <w:sz w:val="24"/>
          <w:szCs w:val="24"/>
        </w:rPr>
      </w:pPr>
    </w:p>
    <w:p w:rsidR="00A902D1" w:rsidRPr="0087261F" w:rsidRDefault="00A902D1" w:rsidP="00A902D1">
      <w:pPr>
        <w:spacing w:after="0" w:line="240" w:lineRule="auto"/>
        <w:rPr>
          <w:rFonts w:ascii="Times New Roman" w:hAnsi="Times New Roman" w:cs="Times New Roman"/>
        </w:rPr>
      </w:pPr>
      <w:r w:rsidRPr="0087261F">
        <w:rPr>
          <w:rFonts w:ascii="Times New Roman" w:eastAsia="Times New Roman" w:hAnsi="Times New Roman" w:cs="Times New Roman"/>
          <w:color w:val="000000"/>
          <w:sz w:val="24"/>
          <w:szCs w:val="24"/>
        </w:rPr>
        <w:t xml:space="preserve">Table </w:t>
      </w:r>
      <w:r w:rsidR="00F27AAF" w:rsidRPr="0087261F">
        <w:rPr>
          <w:rFonts w:ascii="Times New Roman" w:eastAsia="Times New Roman" w:hAnsi="Times New Roman" w:cs="Times New Roman"/>
          <w:color w:val="000000"/>
          <w:sz w:val="24"/>
          <w:szCs w:val="24"/>
        </w:rPr>
        <w:t>S10</w:t>
      </w:r>
      <w:r w:rsidRPr="0087261F">
        <w:rPr>
          <w:rFonts w:ascii="Times New Roman" w:eastAsia="Times New Roman" w:hAnsi="Times New Roman" w:cs="Times New Roman"/>
          <w:color w:val="000000"/>
          <w:sz w:val="24"/>
          <w:szCs w:val="24"/>
        </w:rPr>
        <w:t>.</w:t>
      </w:r>
      <w:r w:rsidR="00C1399B" w:rsidRPr="0087261F">
        <w:rPr>
          <w:rFonts w:ascii="Times New Roman" w:eastAsia="Times New Roman" w:hAnsi="Times New Roman" w:cs="Times New Roman"/>
          <w:b/>
          <w:i/>
          <w:color w:val="000000"/>
          <w:sz w:val="24"/>
          <w:szCs w:val="24"/>
        </w:rPr>
        <w:t xml:space="preserve"> 208</w:t>
      </w:r>
      <w:r w:rsidRPr="0087261F">
        <w:rPr>
          <w:rFonts w:ascii="Times New Roman" w:eastAsia="Times New Roman" w:hAnsi="Times New Roman" w:cs="Times New Roman"/>
          <w:b/>
          <w:i/>
          <w:color w:val="000000"/>
          <w:sz w:val="24"/>
          <w:szCs w:val="24"/>
        </w:rPr>
        <w:t xml:space="preserve"> most prolific authors (Authors with 4 or more first-author publications</w:t>
      </w:r>
      <w:proofErr w:type="gramStart"/>
      <w:r w:rsidRPr="0087261F">
        <w:rPr>
          <w:rFonts w:ascii="Times New Roman" w:eastAsia="Times New Roman" w:hAnsi="Times New Roman" w:cs="Times New Roman"/>
          <w:b/>
          <w:i/>
          <w:color w:val="000000"/>
          <w:sz w:val="24"/>
          <w:szCs w:val="24"/>
        </w:rPr>
        <w:t>)</w:t>
      </w:r>
      <w:r w:rsidR="004832AD" w:rsidRPr="0087261F">
        <w:rPr>
          <w:rFonts w:ascii="Times New Roman" w:eastAsia="Times New Roman" w:hAnsi="Times New Roman" w:cs="Times New Roman"/>
          <w:b/>
          <w:i/>
          <w:color w:val="000000"/>
          <w:sz w:val="24"/>
          <w:szCs w:val="24"/>
        </w:rPr>
        <w:t>(</w:t>
      </w:r>
      <w:proofErr w:type="gramEnd"/>
      <w:r w:rsidR="004832AD" w:rsidRPr="0087261F">
        <w:rPr>
          <w:rFonts w:ascii="Times New Roman" w:eastAsia="Times New Roman" w:hAnsi="Times New Roman" w:cs="Times New Roman"/>
          <w:b/>
          <w:i/>
          <w:color w:val="000000"/>
          <w:sz w:val="24"/>
          <w:szCs w:val="24"/>
          <w:highlight w:val="yellow"/>
        </w:rPr>
        <w:t>one author was omitted for integrity of peer review</w:t>
      </w:r>
      <w:r w:rsidR="004832AD" w:rsidRPr="0087261F">
        <w:rPr>
          <w:rFonts w:ascii="Times New Roman" w:eastAsia="Times New Roman" w:hAnsi="Times New Roman" w:cs="Times New Roman"/>
          <w:b/>
          <w:i/>
          <w:color w:val="000000"/>
          <w:sz w:val="24"/>
          <w:szCs w:val="24"/>
        </w:rPr>
        <w:t>)</w:t>
      </w:r>
    </w:p>
    <w:p w:rsidR="00C1399B" w:rsidRPr="0087261F" w:rsidRDefault="00C1399B" w:rsidP="00C1399B">
      <w:pPr>
        <w:rPr>
          <w:rFonts w:ascii="Times New Roman" w:hAnsi="Times New Roman" w:cs="Times New Roman"/>
        </w:rPr>
      </w:pPr>
    </w:p>
    <w:tbl>
      <w:tblPr>
        <w:tblStyle w:val="Tabelacomgrade"/>
        <w:tblW w:w="13698" w:type="dxa"/>
        <w:tblLayout w:type="fixed"/>
        <w:tblLook w:val="04A0" w:firstRow="1" w:lastRow="0" w:firstColumn="1" w:lastColumn="0" w:noHBand="0" w:noVBand="1"/>
      </w:tblPr>
      <w:tblGrid>
        <w:gridCol w:w="918"/>
        <w:gridCol w:w="1694"/>
        <w:gridCol w:w="2446"/>
        <w:gridCol w:w="1547"/>
        <w:gridCol w:w="1063"/>
        <w:gridCol w:w="988"/>
        <w:gridCol w:w="812"/>
        <w:gridCol w:w="1170"/>
        <w:gridCol w:w="810"/>
        <w:gridCol w:w="2250"/>
      </w:tblGrid>
      <w:tr w:rsidR="00C1399B" w:rsidRPr="0087261F" w:rsidTr="00C1399B">
        <w:trPr>
          <w:trHeight w:val="1290"/>
        </w:trPr>
        <w:tc>
          <w:tcPr>
            <w:tcW w:w="918"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Rank</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Author</w:t>
            </w:r>
          </w:p>
        </w:tc>
        <w:tc>
          <w:tcPr>
            <w:tcW w:w="2446"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Institution</w:t>
            </w:r>
          </w:p>
        </w:tc>
        <w:tc>
          <w:tcPr>
            <w:tcW w:w="1547" w:type="dxa"/>
            <w:noWrap/>
            <w:hideMark/>
          </w:tcPr>
          <w:p w:rsidR="00C1399B" w:rsidRPr="0087261F" w:rsidRDefault="00E343A6"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C</w:t>
            </w:r>
            <w:r w:rsidR="00C1399B" w:rsidRPr="0087261F">
              <w:rPr>
                <w:rFonts w:ascii="Times New Roman" w:eastAsia="Times New Roman" w:hAnsi="Times New Roman" w:cs="Times New Roman"/>
                <w:b/>
                <w:bCs/>
                <w:color w:val="000000"/>
                <w:sz w:val="20"/>
                <w:szCs w:val="20"/>
              </w:rPr>
              <w:t>ountry</w:t>
            </w:r>
            <w:r w:rsidRPr="0087261F">
              <w:rPr>
                <w:rFonts w:ascii="Times New Roman" w:eastAsia="Times New Roman" w:hAnsi="Times New Roman" w:cs="Times New Roman"/>
                <w:b/>
                <w:bCs/>
                <w:color w:val="000000"/>
                <w:sz w:val="20"/>
                <w:szCs w:val="20"/>
              </w:rPr>
              <w:t xml:space="preserve"> of affliation</w:t>
            </w:r>
          </w:p>
        </w:tc>
        <w:tc>
          <w:tcPr>
            <w:tcW w:w="1063"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N of articles in indexed journals</w:t>
            </w:r>
          </w:p>
        </w:tc>
        <w:tc>
          <w:tcPr>
            <w:tcW w:w="988" w:type="dxa"/>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N of articles in non-indexed journals</w:t>
            </w:r>
          </w:p>
        </w:tc>
        <w:tc>
          <w:tcPr>
            <w:tcW w:w="812" w:type="dxa"/>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N of indexed books</w:t>
            </w:r>
          </w:p>
        </w:tc>
        <w:tc>
          <w:tcPr>
            <w:tcW w:w="1170" w:type="dxa"/>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N of non-indexed books</w:t>
            </w:r>
          </w:p>
        </w:tc>
        <w:tc>
          <w:tcPr>
            <w:tcW w:w="810" w:type="dxa"/>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Total</w:t>
            </w:r>
          </w:p>
        </w:tc>
        <w:tc>
          <w:tcPr>
            <w:tcW w:w="2250"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Themes</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Tella, Adeyinka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Ilorin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Walker, Melanie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Free State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Nwokedi, Victor</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Jos</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Case, Jennifer M</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Student experience,  Teaching and Learning, curriculum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Leibowitz, Brenda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Johannesburg</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Pouris, Anastassios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Pretoria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Cloete, Nico</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Western Cape and Centre for Higher Education Trust</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Baro, Ebikabowei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Federal university Otuoke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988"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Nwagwu, Williams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Ibadan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institutional performance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Rambe, Patient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Central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Waghid Yusef</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Stellenbosch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Sooryamoorthy, Radhamany (UKZN, South Africa)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Kwazulu-Natal</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Kruss, Glenda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Science Research Council</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Societal engagement (university-industry  and community linkages)</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Bozalek, Vivienne (UWC, South Africa)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Western Cape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Wolhuter, Charl</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North-West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 education, 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Teferra, Damtew</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Kwazulu-Natal and Boston College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Bitzer, Eli</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Stellenbosch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Eclectic</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Ezema, Ifeanyi J.</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Nigeria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science and scientometrics</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Ezema, Ifeanyi J. (Univeristy of Nigeria)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Univeristy of Nigeria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institutional performance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Cross, Michael</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Johannesburg</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Winberg, Christine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Cape Peninsula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Luckett, Kathy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Onyancha, Omwoyo Bosire (UNISA, South Africa)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South Africa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institutional performance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Shay, Suellen (UCT, South Africa)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Curriculum, 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Charles Omekwu</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Nigeria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1694" w:type="dxa"/>
            <w:noWrap/>
            <w:hideMark/>
          </w:tcPr>
          <w:p w:rsidR="00C1399B" w:rsidRPr="0087261F" w:rsidRDefault="00C1399B" w:rsidP="00C1399B">
            <w:pPr>
              <w:rPr>
                <w:rFonts w:ascii="Times New Roman" w:eastAsia="Times New Roman" w:hAnsi="Times New Roman" w:cs="Times New Roman"/>
                <w:b/>
                <w:color w:val="000000"/>
              </w:rPr>
            </w:pPr>
            <w:r w:rsidRPr="0087261F">
              <w:rPr>
                <w:rFonts w:ascii="Times New Roman" w:eastAsia="Times New Roman" w:hAnsi="Times New Roman" w:cs="Times New Roman"/>
                <w:b/>
                <w:color w:val="000000"/>
              </w:rPr>
              <w:t>Anunobi, Chinwe Veronica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Federal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Swart,  Artur James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Vaal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Kraak, Andre (Wits, South Africa)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Witwatersrand</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Societal engagement (HE and Labour Market)</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Ahenkorah-Marfo, Michael</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Kwame Nkrumah University of Science and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Badu, Edwin Ellis</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Ghana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Czerniewicz, Laura (UCT, South Africa)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Johnson A.T. (Rowan university, USA)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Rowan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Paxton, Moragh</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Leuscher, Thierry M.</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Western Cape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Organizational  and decision-making (students Governance)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Mouton, Johann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Stellenbosch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 Methodology</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Adetimirin, Airen 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Ibadan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data/information science, academic staff</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37</w:t>
            </w:r>
          </w:p>
        </w:tc>
        <w:tc>
          <w:tcPr>
            <w:tcW w:w="1694" w:type="dxa"/>
            <w:noWrap/>
            <w:hideMark/>
          </w:tcPr>
          <w:p w:rsidR="00C1399B" w:rsidRPr="0087261F" w:rsidRDefault="00C1399B" w:rsidP="00C1399B">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Okon Ani</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Calabar</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science and scientometrics</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McMillan, Wendy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Western Cape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Ugwu, Cyprian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University of Nigeria </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Wangenge-Ouma G.</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Western Cape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Sehoole, Chika Trevor</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Pretoria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42</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Khelfaoui, Hocine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Quebec</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Canada</w:t>
            </w:r>
          </w:p>
        </w:tc>
        <w:tc>
          <w:tcPr>
            <w:tcW w:w="1063"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internationalization and social engagement</w:t>
            </w:r>
          </w:p>
        </w:tc>
      </w:tr>
      <w:tr w:rsidR="00C1399B" w:rsidRPr="0087261F" w:rsidTr="00C1399B">
        <w:trPr>
          <w:trHeight w:val="52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43</w:t>
            </w:r>
          </w:p>
        </w:tc>
        <w:tc>
          <w:tcPr>
            <w:tcW w:w="1694" w:type="dxa"/>
            <w:hideMark/>
          </w:tcPr>
          <w:p w:rsidR="00C1399B" w:rsidRPr="0087261F" w:rsidRDefault="00C1399B" w:rsidP="00C1399B">
            <w:pPr>
              <w:rPr>
                <w:rFonts w:ascii="Times New Roman" w:eastAsia="Times New Roman" w:hAnsi="Times New Roman" w:cs="Times New Roman"/>
                <w:b/>
                <w:bCs/>
                <w:sz w:val="20"/>
                <w:szCs w:val="20"/>
              </w:rPr>
            </w:pPr>
            <w:r w:rsidRPr="0087261F">
              <w:rPr>
                <w:rFonts w:ascii="Times New Roman" w:eastAsia="Times New Roman" w:hAnsi="Times New Roman" w:cs="Times New Roman"/>
                <w:b/>
                <w:bCs/>
                <w:sz w:val="20"/>
                <w:szCs w:val="20"/>
              </w:rPr>
              <w:t>Semela, Tesfaye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14"/>
                <w:szCs w:val="14"/>
              </w:rPr>
              <w:t xml:space="preserve"> </w:t>
            </w:r>
            <w:r w:rsidRPr="0087261F">
              <w:rPr>
                <w:rFonts w:ascii="Times New Roman" w:eastAsia="Times New Roman" w:hAnsi="Times New Roman" w:cs="Times New Roman"/>
                <w:color w:val="000000"/>
                <w:sz w:val="20"/>
                <w:szCs w:val="20"/>
              </w:rPr>
              <w:t>Hawassa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Ecletic</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Owusu-Agyeman, Yaw (UFR, South Africa)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Free State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Engelbrecht, Johann (UP, South Africa)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Pretoria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Jawitz, Jeff</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Morley, Louise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Sussex</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UK</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Psacharopoulos, George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Bank</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Societal engagement (rates of return, HE and Labour market)</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Ntshoe, Isaac M.</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South Africa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Mckenna, Sioux</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Rhodes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 and graduate education</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Chuma O. Nnadozie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Michael Okpara University of Agriculture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Emojorho, Daniel</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Delta State University Nigeria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Clarence, Sherran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Rhodes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curriculum</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Nwezeh, Chinwe M.T.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Obafemi Awolowo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Belluigi, Dina Zoe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Rhodes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Boughey, Chrissie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Rhodes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Breier, Mignonne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Munene, Ishmael I.</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Northern Arizona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Fongwa, Samuel 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Science Research Council</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Societal engagement (social relevance of HE)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King, Kenneth</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University of Edinburgh </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UK</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Anasi, Stella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Lagos</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Bangani, Siviwe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North-West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Makori E.O.</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Catholic University of Eastern Africa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Selesho, Jacob M.</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Vaal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Quality assurance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Gaillard, Jacques</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International Foundation For Science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Sweden</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Meyer J.H.F.</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Ng'ambi, Dick</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Archer, Arlene Hilary</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Gachago, Daniela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Cape Peninsula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Quinn, Lynn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Rhodes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Prinsloo, Paul</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South Africa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Rudhumbu, Norman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Bindura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Zimbabwe</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eclectic</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Eisemon, Thomas</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World Bank</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Cliff, Alan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Mapulanga P.</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University of Malawi </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Malawi</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Gravett, Sarah</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Johannesburg</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Fasae, joseph Kehinde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Afe Babahola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institutional performance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Mêgnigbêto, Eustache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Antwerp</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Belgium</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institutional performance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Garraway, James</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Cape Peninsula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Boshoff, Nelius</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Stellenbosch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Cosser, Michael</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Science Research Council</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Idahosa, Grace Eseosa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Johannesburg</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 and gender</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Ssempebwa J.</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Kwazulu-Natal</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history</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Odu, James O.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Calabar</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Ekere, Justina Ngozi</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Nigeria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86</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Oanda, Ibrahim Ogachi</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Kenyatta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Eclectic</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Bennell, Paul</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Sussex</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UK</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Societal engagement (rates of return, HE and Labour market)</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Ehikhamenor,  Fabian 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Ibadan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Okiy, Rose B.</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Delta State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Herman, Chaya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Pretoria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 Education</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Ellery,  Karen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Rhodes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Olatokun, Wole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Ibadan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Pitan, Oluyomi Susan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Kwazulu-Natal</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Societal Engagement</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Le Roux, Kate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Wilson-Strydom, Merridy</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Free State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Wolff, Karin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Stellenbosch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Behari-Leak, Kastouri</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 and teaching and Learning</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Walters, Shirley</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Western Cape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Langa, Patricio</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Western Cape and Eduardo Mondlane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 Mozambique</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Eclectic</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Aiyebelehin, James Afebuameh</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Ambrose Alli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Abba, Tukur</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Modibbo Adama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Ajala, Isaac Olugbenga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Ladoke Akintola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Akparobore, Daniel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Delta State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Chukwu, Scholastica A.J.</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Federal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105</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Sall, Ebrima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CODESRIA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Senegal</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 gender</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106</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Ghouati, Ahmed</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Université Clermont Auvergne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France</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 social (graduate and labour market)</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107</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Sifuna, Daniel</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Kenyatta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Kenya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Eclectic</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Dominguez-Whitehead, Yasmine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California and University of Witwatersrand</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USA and 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Fourie, Ina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Pretoria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Grayson, Diane J.</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Council on Higher Education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Kanyengo, Christine W.</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Zambia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Zambia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Bouabid, Hamid</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Ibn Tofaïl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Morocco</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Allais, Stephanie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Witwatersrand</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Coetzee, Stephen 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Pretoria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Cooper, David</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Societal engagement</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Bharuthram, Sharita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Universty of the Western Cape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Tamrat, Wondwosen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 Mary's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Private HE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Muller, Johann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curriculum</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119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Fraser, Duncan M.</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Frith, Vera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Obasuyi, Luke Osamudiamen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Benin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Onuoha, Uchenna Chibuzor</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North-West University, Potchefstroom, South Africa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  Academic Staff</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Aliyu, Murtala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Modibbo Adama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Nigeria </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Uwaifo, Stephen Osahon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Delta State University Nigeria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Segun-Adeniran, Chidi Deborah</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Covenant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127</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Salaam, Mulikat O.</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Federal University of Agriculture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Kasozi, ABK</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National Council for Higher Education </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7</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Governance, challenges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129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Dunaiski, Marcel</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Stellenbosch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Maritz, Jeanette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South Africa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Odhiambo, George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Excelsia College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Australia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Quality assurance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Petersen, IL.-HAAM</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Human Science Research Council</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Societal Engagement</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Petersen, Nadine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Johannesburg</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de Jager, Johann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Tshwane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Cilliers, Francois J</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Ojedokun, Ayoku 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Botswana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Kirby, David 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The British University in Cairo </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Egypt</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Societal engagement</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Subotzky, George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Western Cape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139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Osman, Ruksana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Witwatersrand</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Strydom, A.H.</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Free State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Schendel, Rebecca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College of London, Boston College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UK, USA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McCowan, Tristan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College of London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UK</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Fussy, Daniel Sidney</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Dar es Salaam</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Subbaye, Reshma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Kwazulu-Natal</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Zeleza, Paul Timbaye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Pennsylvania State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 globalization/internationalization</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Bakkabulindi, Fred Edward K.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Makerere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science and Globalization/internationalization</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147</w:t>
            </w:r>
          </w:p>
        </w:tc>
        <w:tc>
          <w:tcPr>
            <w:tcW w:w="1694" w:type="dxa"/>
            <w:noWrap/>
            <w:hideMark/>
          </w:tcPr>
          <w:p w:rsidR="00C1399B" w:rsidRPr="0087261F" w:rsidRDefault="00C1399B" w:rsidP="00C1399B">
            <w:pPr>
              <w:rPr>
                <w:rFonts w:ascii="Times New Roman" w:eastAsia="Times New Roman" w:hAnsi="Times New Roman" w:cs="Times New Roman"/>
                <w:b/>
                <w:color w:val="000000"/>
              </w:rPr>
            </w:pPr>
            <w:r w:rsidRPr="0087261F">
              <w:rPr>
                <w:rFonts w:ascii="Times New Roman" w:eastAsia="Times New Roman" w:hAnsi="Times New Roman" w:cs="Times New Roman"/>
                <w:b/>
                <w:color w:val="000000"/>
              </w:rPr>
              <w:t xml:space="preserve"> Magara, Elisam</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Makerere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Okuonghae, Omorodion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Samuel Adegboyega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149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Ifeakor, Amaechi Comfort</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Chukwuemeka Odumegwu Ojukwu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Emezie,  Nkeiru</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Federal University of Technology Owerri</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Nkanu, WO</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Cross River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Omoniyi, Joseph Olusegun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Ilorin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153</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Mande, Wilson Muyinda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Nkumba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eclectic</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Arubayi, Eric</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Benin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Human-Vogel, Salomé</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Pretoria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Owusu-Agyeman, Yaw</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Free State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Asamoah, Moses Kumi</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Ghana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Snowball, Jen D</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Rhodes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159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Lubango, Louis M.</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Pretoria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Oketch, Moses O.</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College of London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UK</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organizational aspects (funding and private HE)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Nafukho, Fredrick Muyia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Arkansas</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Linder, Cedric</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Uppsala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Sweden</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Prozesky, Heidi</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Stellenbosch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Gender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Tabulawa, Richard T.</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Botswana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Botswana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Meda, Lawrence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Cape Peninsula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Mamdani, Mahmood</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Columbia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Ivwighreghweta, Oghenetega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Western Delta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168</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Larson, Agatha Gifty</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Education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169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Adebayo, Oyeronke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Covenant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Eguavoen, Edward Omoregbee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Ibadan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Iwara, Ishmael Obaeko</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Venda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eclectic</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Saka, Katamba Abubakar</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Federal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Bennett, Jane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Town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Gender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Samuel Arubam Amkpa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Maiduguri</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Akporhonor, Blessings Amina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Delta State University Nigeria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176</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Oguche, David</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Nigerian Institute of Advanced Legal Studies</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Fabunmi, Samuel Olabode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Adekunle Ajasin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178</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Sanga, Philipo Lonati</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Dar Es Salam</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Tanzania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 challenges</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179</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Bakkabulindi, Fred Edward K.</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Makerere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Student Experience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Woodhall, Maureem</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London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UK</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Bloom, David</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Harvard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social engagement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182</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Yimam, Wossenu</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Addis Ababa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Eclectic</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McKay, Tracey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South Africa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Laerning, Student Experience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Breetzke, Gregory D</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Pretoria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 and teaching and Learning</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Schmulian, Astrid</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Pretoria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Hadidi, Hala El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The British University in Egypt</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Egypt</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Societal engagement</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Eta, Elizabeth Agbor</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Turku</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Finland</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 Globalization/internationalization</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Enaohwo, J. Okpako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Port Harcourt</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189</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Jacobs, Cecilia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Stellenbosch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Marshall, Delia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Western Cape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Hertzog, Pierre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Central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Moloi, Kholeka Constance</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Vaal University of Technology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Eclectic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193</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Nabaho, Lazarus</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 Management Institute</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Quality assurance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Agherdien, Najma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the Witwatersrand</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Teaching and Learning </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195</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Boateng, William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Cape Coast</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eclectic</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196</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Umoren, Pius</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Calabar</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xml:space="preserve">Fomsi, Esther F. </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Port Harcourt</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198</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Umar, Lawal</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Nigerian Defence Academy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199</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Abraham, Esohe Amenaghawon</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Nigeria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200</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 Olajide,  Oladele Patrick</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Federal University of Nigeria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201</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Emiri, Ogochukwu T.</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Delta State University Nigeria,</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202</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Azubogu, Ngozi</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‎Eastern Palm University </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203</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Neema-Abooki, Peter</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Makerere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Eclectic</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204</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Kasenene, E.S</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Kampala International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 challenges</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205</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Halvorsen, Tor</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Bergen</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Norway</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Globalization and internationalization, social </w:t>
            </w:r>
          </w:p>
        </w:tc>
      </w:tr>
      <w:tr w:rsidR="00C1399B" w:rsidRPr="0087261F" w:rsidTr="00C1399B">
        <w:trPr>
          <w:trHeight w:val="49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206</w:t>
            </w:r>
          </w:p>
        </w:tc>
        <w:tc>
          <w:tcPr>
            <w:tcW w:w="1694" w:type="dxa"/>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Aga, Firdissa Jebessa</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Addis Ababa University</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Ethiopia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207</w:t>
            </w:r>
          </w:p>
        </w:tc>
        <w:tc>
          <w:tcPr>
            <w:tcW w:w="1694" w:type="dxa"/>
            <w:noWrap/>
            <w:hideMark/>
          </w:tcPr>
          <w:p w:rsidR="00C1399B" w:rsidRPr="0087261F" w:rsidRDefault="00C1399B" w:rsidP="00C1399B">
            <w:pPr>
              <w:rPr>
                <w:rFonts w:ascii="Times New Roman" w:eastAsia="Times New Roman" w:hAnsi="Times New Roman" w:cs="Times New Roman"/>
                <w:b/>
                <w:color w:val="000000"/>
                <w:sz w:val="20"/>
                <w:szCs w:val="20"/>
              </w:rPr>
            </w:pPr>
            <w:r w:rsidRPr="0087261F">
              <w:rPr>
                <w:rFonts w:ascii="Times New Roman" w:eastAsia="Times New Roman" w:hAnsi="Times New Roman" w:cs="Times New Roman"/>
                <w:b/>
                <w:color w:val="000000"/>
                <w:sz w:val="20"/>
                <w:szCs w:val="20"/>
              </w:rPr>
              <w:t>Paideya, Vino</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Kwazulu-Natal</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 Governance</w:t>
            </w:r>
          </w:p>
        </w:tc>
      </w:tr>
      <w:tr w:rsidR="00C1399B" w:rsidRPr="0087261F" w:rsidTr="00C1399B">
        <w:trPr>
          <w:trHeight w:val="315"/>
        </w:trPr>
        <w:tc>
          <w:tcPr>
            <w:tcW w:w="91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208</w:t>
            </w:r>
          </w:p>
        </w:tc>
        <w:tc>
          <w:tcPr>
            <w:tcW w:w="1694" w:type="dxa"/>
            <w:noWrap/>
            <w:hideMark/>
          </w:tcPr>
          <w:p w:rsidR="00C1399B" w:rsidRPr="0087261F" w:rsidRDefault="00C1399B" w:rsidP="00C1399B">
            <w:pPr>
              <w:rPr>
                <w:rFonts w:ascii="Times New Roman" w:eastAsia="Times New Roman" w:hAnsi="Times New Roman" w:cs="Times New Roman"/>
                <w:b/>
                <w:bCs/>
                <w:color w:val="000000"/>
                <w:sz w:val="20"/>
                <w:szCs w:val="20"/>
              </w:rPr>
            </w:pPr>
            <w:r w:rsidRPr="0087261F">
              <w:rPr>
                <w:rFonts w:ascii="Times New Roman" w:eastAsia="Times New Roman" w:hAnsi="Times New Roman" w:cs="Times New Roman"/>
                <w:b/>
                <w:bCs/>
                <w:color w:val="000000"/>
                <w:sz w:val="20"/>
                <w:szCs w:val="20"/>
              </w:rPr>
              <w:t>Mohamedbhai, Goolam</w:t>
            </w:r>
          </w:p>
        </w:tc>
        <w:tc>
          <w:tcPr>
            <w:tcW w:w="2446"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University of Mauritius</w:t>
            </w:r>
          </w:p>
        </w:tc>
        <w:tc>
          <w:tcPr>
            <w:tcW w:w="1547"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Mauritius</w:t>
            </w:r>
          </w:p>
        </w:tc>
        <w:tc>
          <w:tcPr>
            <w:tcW w:w="1063" w:type="dxa"/>
            <w:noWrap/>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988"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812"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117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0</w:t>
            </w:r>
          </w:p>
        </w:tc>
        <w:tc>
          <w:tcPr>
            <w:tcW w:w="810" w:type="dxa"/>
            <w:hideMark/>
          </w:tcPr>
          <w:p w:rsidR="00C1399B" w:rsidRPr="0087261F" w:rsidRDefault="00C1399B"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2250" w:type="dxa"/>
            <w:noWrap/>
            <w:hideMark/>
          </w:tcPr>
          <w:p w:rsidR="00C1399B" w:rsidRPr="0087261F" w:rsidRDefault="00C1399B"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r>
      <w:tr w:rsidR="00C1399B" w:rsidRPr="0087261F" w:rsidTr="00C1399B">
        <w:trPr>
          <w:trHeight w:val="300"/>
        </w:trPr>
        <w:tc>
          <w:tcPr>
            <w:tcW w:w="6605" w:type="dxa"/>
            <w:gridSpan w:val="4"/>
            <w:noWrap/>
            <w:hideMark/>
          </w:tcPr>
          <w:p w:rsidR="00C1399B" w:rsidRPr="0087261F" w:rsidRDefault="00C1399B" w:rsidP="00C1399B">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Total</w:t>
            </w:r>
          </w:p>
        </w:tc>
        <w:tc>
          <w:tcPr>
            <w:tcW w:w="1063" w:type="dxa"/>
            <w:noWrap/>
            <w:hideMark/>
          </w:tcPr>
          <w:p w:rsidR="00C1399B" w:rsidRPr="0087261F" w:rsidRDefault="00C1399B"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1300</w:t>
            </w:r>
          </w:p>
        </w:tc>
        <w:tc>
          <w:tcPr>
            <w:tcW w:w="988" w:type="dxa"/>
            <w:noWrap/>
            <w:hideMark/>
          </w:tcPr>
          <w:p w:rsidR="00C1399B" w:rsidRPr="0087261F" w:rsidRDefault="00C1399B"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456</w:t>
            </w:r>
          </w:p>
        </w:tc>
        <w:tc>
          <w:tcPr>
            <w:tcW w:w="812" w:type="dxa"/>
            <w:noWrap/>
            <w:hideMark/>
          </w:tcPr>
          <w:p w:rsidR="00C1399B" w:rsidRPr="0087261F" w:rsidRDefault="00C1399B"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212</w:t>
            </w:r>
          </w:p>
        </w:tc>
        <w:tc>
          <w:tcPr>
            <w:tcW w:w="1170" w:type="dxa"/>
            <w:noWrap/>
            <w:hideMark/>
          </w:tcPr>
          <w:p w:rsidR="00C1399B" w:rsidRPr="0087261F" w:rsidRDefault="00C1399B"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39</w:t>
            </w:r>
          </w:p>
        </w:tc>
        <w:tc>
          <w:tcPr>
            <w:tcW w:w="810" w:type="dxa"/>
            <w:noWrap/>
            <w:hideMark/>
          </w:tcPr>
          <w:p w:rsidR="00C1399B" w:rsidRPr="0087261F" w:rsidRDefault="00C1399B"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2007</w:t>
            </w:r>
          </w:p>
        </w:tc>
        <w:tc>
          <w:tcPr>
            <w:tcW w:w="2250" w:type="dxa"/>
            <w:noWrap/>
            <w:hideMark/>
          </w:tcPr>
          <w:p w:rsidR="00C1399B" w:rsidRPr="0087261F" w:rsidRDefault="00C1399B" w:rsidP="00C1399B">
            <w:pPr>
              <w:rPr>
                <w:rFonts w:ascii="Times New Roman" w:eastAsia="Times New Roman" w:hAnsi="Times New Roman" w:cs="Times New Roman"/>
                <w:color w:val="000000"/>
              </w:rPr>
            </w:pPr>
          </w:p>
        </w:tc>
      </w:tr>
      <w:tr w:rsidR="00C1399B" w:rsidRPr="0087261F" w:rsidTr="00C1399B">
        <w:trPr>
          <w:trHeight w:val="300"/>
        </w:trPr>
        <w:tc>
          <w:tcPr>
            <w:tcW w:w="6605" w:type="dxa"/>
            <w:gridSpan w:val="4"/>
            <w:noWrap/>
            <w:hideMark/>
          </w:tcPr>
          <w:p w:rsidR="00C1399B" w:rsidRPr="0087261F" w:rsidRDefault="00C1399B" w:rsidP="00C1399B">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Percentage</w:t>
            </w:r>
          </w:p>
        </w:tc>
        <w:tc>
          <w:tcPr>
            <w:tcW w:w="1063" w:type="dxa"/>
            <w:noWrap/>
            <w:hideMark/>
          </w:tcPr>
          <w:p w:rsidR="00C1399B" w:rsidRPr="0087261F" w:rsidRDefault="00C1399B"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65%</w:t>
            </w:r>
          </w:p>
        </w:tc>
        <w:tc>
          <w:tcPr>
            <w:tcW w:w="988" w:type="dxa"/>
            <w:noWrap/>
            <w:hideMark/>
          </w:tcPr>
          <w:p w:rsidR="00C1399B" w:rsidRPr="0087261F" w:rsidRDefault="00C1399B"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23%</w:t>
            </w:r>
          </w:p>
        </w:tc>
        <w:tc>
          <w:tcPr>
            <w:tcW w:w="812" w:type="dxa"/>
            <w:noWrap/>
            <w:hideMark/>
          </w:tcPr>
          <w:p w:rsidR="00C1399B" w:rsidRPr="0087261F" w:rsidRDefault="00C1399B"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11%</w:t>
            </w:r>
          </w:p>
        </w:tc>
        <w:tc>
          <w:tcPr>
            <w:tcW w:w="1170" w:type="dxa"/>
            <w:noWrap/>
            <w:hideMark/>
          </w:tcPr>
          <w:p w:rsidR="00C1399B" w:rsidRPr="0087261F" w:rsidRDefault="00C1399B"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810" w:type="dxa"/>
            <w:noWrap/>
            <w:hideMark/>
          </w:tcPr>
          <w:p w:rsidR="00C1399B" w:rsidRPr="0087261F" w:rsidRDefault="00C1399B"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100%</w:t>
            </w:r>
          </w:p>
        </w:tc>
        <w:tc>
          <w:tcPr>
            <w:tcW w:w="2250" w:type="dxa"/>
            <w:noWrap/>
            <w:hideMark/>
          </w:tcPr>
          <w:p w:rsidR="00C1399B" w:rsidRPr="0087261F" w:rsidRDefault="00C1399B" w:rsidP="00C1399B">
            <w:pPr>
              <w:rPr>
                <w:rFonts w:ascii="Times New Roman" w:eastAsia="Times New Roman" w:hAnsi="Times New Roman" w:cs="Times New Roman"/>
                <w:color w:val="000000"/>
              </w:rPr>
            </w:pPr>
          </w:p>
        </w:tc>
      </w:tr>
    </w:tbl>
    <w:p w:rsidR="00F86AC9" w:rsidRDefault="00C1399B" w:rsidP="00F86AC9">
      <w:pPr>
        <w:tabs>
          <w:tab w:val="left" w:pos="3990"/>
        </w:tabs>
        <w:rPr>
          <w:rFonts w:ascii="Times New Roman" w:hAnsi="Times New Roman" w:cs="Times New Roman"/>
        </w:rPr>
      </w:pPr>
      <w:r w:rsidRPr="00F86AC9">
        <w:rPr>
          <w:rFonts w:ascii="Times New Roman" w:hAnsi="Times New Roman" w:cs="Times New Roman"/>
        </w:rPr>
        <w:tab/>
      </w:r>
    </w:p>
    <w:p w:rsidR="00175D48" w:rsidRPr="0087261F" w:rsidRDefault="00175D48" w:rsidP="00F86AC9">
      <w:pPr>
        <w:tabs>
          <w:tab w:val="left" w:pos="3990"/>
        </w:tabs>
        <w:jc w:val="center"/>
        <w:rPr>
          <w:rFonts w:ascii="Times New Roman" w:hAnsi="Times New Roman" w:cs="Times New Roman"/>
          <w:b/>
        </w:rPr>
      </w:pPr>
      <w:r w:rsidRPr="0087261F">
        <w:rPr>
          <w:rFonts w:ascii="Times New Roman" w:eastAsia="Times New Roman" w:hAnsi="Times New Roman" w:cs="Times New Roman"/>
          <w:color w:val="000000"/>
          <w:sz w:val="24"/>
          <w:szCs w:val="24"/>
        </w:rPr>
        <w:t xml:space="preserve">Table </w:t>
      </w:r>
      <w:r w:rsidR="00F27AAF" w:rsidRPr="0087261F">
        <w:rPr>
          <w:rFonts w:ascii="Times New Roman" w:eastAsia="Times New Roman" w:hAnsi="Times New Roman" w:cs="Times New Roman"/>
          <w:color w:val="000000"/>
          <w:sz w:val="24"/>
          <w:szCs w:val="24"/>
        </w:rPr>
        <w:t>S11</w:t>
      </w:r>
      <w:r w:rsidRPr="0087261F">
        <w:rPr>
          <w:rFonts w:ascii="Times New Roman" w:eastAsia="Times New Roman" w:hAnsi="Times New Roman" w:cs="Times New Roman"/>
          <w:color w:val="000000"/>
          <w:sz w:val="24"/>
          <w:szCs w:val="24"/>
        </w:rPr>
        <w:t>.</w:t>
      </w:r>
      <w:r w:rsidRPr="0087261F">
        <w:rPr>
          <w:rFonts w:ascii="Times New Roman" w:eastAsia="Times New Roman" w:hAnsi="Times New Roman" w:cs="Times New Roman"/>
          <w:b/>
          <w:i/>
          <w:color w:val="000000"/>
          <w:sz w:val="24"/>
          <w:szCs w:val="24"/>
        </w:rPr>
        <w:t xml:space="preserve"> 208 most prolific authors’ share </w:t>
      </w:r>
      <w:r w:rsidRPr="0087261F">
        <w:rPr>
          <w:rFonts w:ascii="Times New Roman" w:hAnsi="Times New Roman" w:cs="Times New Roman"/>
          <w:b/>
        </w:rPr>
        <w:t>per location, number and type of publications</w:t>
      </w:r>
    </w:p>
    <w:tbl>
      <w:tblPr>
        <w:tblStyle w:val="Tabelacomgrade"/>
        <w:tblW w:w="9234" w:type="dxa"/>
        <w:jc w:val="center"/>
        <w:tblInd w:w="-1026" w:type="dxa"/>
        <w:tblLayout w:type="fixed"/>
        <w:tblLook w:val="04A0" w:firstRow="1" w:lastRow="0" w:firstColumn="1" w:lastColumn="0" w:noHBand="0" w:noVBand="1"/>
      </w:tblPr>
      <w:tblGrid>
        <w:gridCol w:w="2371"/>
        <w:gridCol w:w="833"/>
        <w:gridCol w:w="630"/>
        <w:gridCol w:w="900"/>
        <w:gridCol w:w="900"/>
        <w:gridCol w:w="900"/>
        <w:gridCol w:w="990"/>
        <w:gridCol w:w="900"/>
        <w:gridCol w:w="810"/>
      </w:tblGrid>
      <w:tr w:rsidR="00175D48" w:rsidRPr="0087261F" w:rsidTr="00AE3AC1">
        <w:trPr>
          <w:trHeight w:val="300"/>
          <w:jc w:val="center"/>
        </w:trPr>
        <w:tc>
          <w:tcPr>
            <w:tcW w:w="2371" w:type="dxa"/>
            <w:noWrap/>
            <w:hideMark/>
          </w:tcPr>
          <w:p w:rsidR="00175D48" w:rsidRPr="0087261F" w:rsidRDefault="00175D48" w:rsidP="00C1399B">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Authors affiliation</w:t>
            </w:r>
          </w:p>
        </w:tc>
        <w:tc>
          <w:tcPr>
            <w:tcW w:w="1463" w:type="dxa"/>
            <w:gridSpan w:val="2"/>
            <w:noWrap/>
            <w:hideMark/>
          </w:tcPr>
          <w:p w:rsidR="00175D48" w:rsidRPr="0087261F" w:rsidRDefault="00175D48" w:rsidP="00C1399B">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articles in indexed journals</w:t>
            </w:r>
          </w:p>
        </w:tc>
        <w:tc>
          <w:tcPr>
            <w:tcW w:w="1800" w:type="dxa"/>
            <w:gridSpan w:val="2"/>
            <w:noWrap/>
            <w:hideMark/>
          </w:tcPr>
          <w:p w:rsidR="00175D48" w:rsidRPr="0087261F" w:rsidRDefault="00175D48" w:rsidP="00C1399B">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articles in non-indexed journals</w:t>
            </w:r>
          </w:p>
        </w:tc>
        <w:tc>
          <w:tcPr>
            <w:tcW w:w="1890" w:type="dxa"/>
            <w:gridSpan w:val="2"/>
            <w:noWrap/>
            <w:hideMark/>
          </w:tcPr>
          <w:p w:rsidR="00175D48" w:rsidRPr="0087261F" w:rsidRDefault="00175D48" w:rsidP="00C1399B">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Books in indexed publishers</w:t>
            </w:r>
          </w:p>
        </w:tc>
        <w:tc>
          <w:tcPr>
            <w:tcW w:w="1710" w:type="dxa"/>
            <w:gridSpan w:val="2"/>
            <w:noWrap/>
            <w:hideMark/>
          </w:tcPr>
          <w:p w:rsidR="00175D48" w:rsidRPr="0087261F" w:rsidRDefault="00175D48" w:rsidP="00C1399B">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Books in non-indexed publishers</w:t>
            </w:r>
          </w:p>
        </w:tc>
      </w:tr>
      <w:tr w:rsidR="00175D48" w:rsidRPr="0087261F" w:rsidTr="00AE3AC1">
        <w:trPr>
          <w:trHeight w:val="315"/>
          <w:jc w:val="center"/>
        </w:trPr>
        <w:tc>
          <w:tcPr>
            <w:tcW w:w="2371" w:type="dxa"/>
            <w:noWrap/>
          </w:tcPr>
          <w:p w:rsidR="00175D48" w:rsidRPr="0087261F" w:rsidRDefault="00175D48" w:rsidP="00C1399B">
            <w:pPr>
              <w:rPr>
                <w:rFonts w:ascii="Times New Roman" w:eastAsia="Times New Roman" w:hAnsi="Times New Roman" w:cs="Times New Roman"/>
                <w:color w:val="000000"/>
                <w:sz w:val="20"/>
                <w:szCs w:val="20"/>
              </w:rPr>
            </w:pPr>
          </w:p>
        </w:tc>
        <w:tc>
          <w:tcPr>
            <w:tcW w:w="833" w:type="dxa"/>
            <w:noWrap/>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w:t>
            </w:r>
          </w:p>
        </w:tc>
        <w:tc>
          <w:tcPr>
            <w:tcW w:w="630" w:type="dxa"/>
            <w:noWrap/>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t>
            </w:r>
          </w:p>
        </w:tc>
        <w:tc>
          <w:tcPr>
            <w:tcW w:w="900" w:type="dxa"/>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w:t>
            </w:r>
          </w:p>
        </w:tc>
        <w:tc>
          <w:tcPr>
            <w:tcW w:w="900" w:type="dxa"/>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t>
            </w:r>
          </w:p>
        </w:tc>
        <w:tc>
          <w:tcPr>
            <w:tcW w:w="900" w:type="dxa"/>
            <w:noWrap/>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w:t>
            </w:r>
          </w:p>
        </w:tc>
        <w:tc>
          <w:tcPr>
            <w:tcW w:w="990" w:type="dxa"/>
            <w:noWrap/>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t>
            </w:r>
          </w:p>
        </w:tc>
        <w:tc>
          <w:tcPr>
            <w:tcW w:w="900" w:type="dxa"/>
            <w:noWrap/>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w:t>
            </w:r>
          </w:p>
        </w:tc>
        <w:tc>
          <w:tcPr>
            <w:tcW w:w="810" w:type="dxa"/>
            <w:noWrap/>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w:t>
            </w:r>
          </w:p>
        </w:tc>
      </w:tr>
      <w:tr w:rsidR="00175D48" w:rsidRPr="0087261F" w:rsidTr="00AE3AC1">
        <w:trPr>
          <w:trHeight w:val="315"/>
          <w:jc w:val="center"/>
        </w:trPr>
        <w:tc>
          <w:tcPr>
            <w:tcW w:w="2371" w:type="dxa"/>
            <w:noWrap/>
          </w:tcPr>
          <w:p w:rsidR="00175D48" w:rsidRPr="0087261F" w:rsidRDefault="00175D4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South Africa</w:t>
            </w:r>
          </w:p>
        </w:tc>
        <w:tc>
          <w:tcPr>
            <w:tcW w:w="833" w:type="dxa"/>
            <w:noWrap/>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807</w:t>
            </w:r>
          </w:p>
        </w:tc>
        <w:tc>
          <w:tcPr>
            <w:tcW w:w="630" w:type="dxa"/>
            <w:noWrap/>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62%</w:t>
            </w:r>
          </w:p>
        </w:tc>
        <w:tc>
          <w:tcPr>
            <w:tcW w:w="900" w:type="dxa"/>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84</w:t>
            </w:r>
          </w:p>
        </w:tc>
        <w:tc>
          <w:tcPr>
            <w:tcW w:w="900" w:type="dxa"/>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900" w:type="dxa"/>
            <w:noWrap/>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137</w:t>
            </w:r>
          </w:p>
        </w:tc>
        <w:tc>
          <w:tcPr>
            <w:tcW w:w="990" w:type="dxa"/>
            <w:noWrap/>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65%</w:t>
            </w:r>
          </w:p>
        </w:tc>
        <w:tc>
          <w:tcPr>
            <w:tcW w:w="900" w:type="dxa"/>
            <w:noWrap/>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25</w:t>
            </w:r>
          </w:p>
        </w:tc>
        <w:tc>
          <w:tcPr>
            <w:tcW w:w="810" w:type="dxa"/>
            <w:noWrap/>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64%</w:t>
            </w:r>
          </w:p>
        </w:tc>
      </w:tr>
      <w:tr w:rsidR="00175D48" w:rsidRPr="0087261F" w:rsidTr="00AE3AC1">
        <w:trPr>
          <w:trHeight w:val="315"/>
          <w:jc w:val="center"/>
        </w:trPr>
        <w:tc>
          <w:tcPr>
            <w:tcW w:w="2371" w:type="dxa"/>
            <w:noWrap/>
            <w:hideMark/>
          </w:tcPr>
          <w:p w:rsidR="00175D48" w:rsidRPr="0087261F" w:rsidRDefault="00175D4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Nigeria</w:t>
            </w:r>
          </w:p>
        </w:tc>
        <w:tc>
          <w:tcPr>
            <w:tcW w:w="833"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275</w:t>
            </w:r>
          </w:p>
        </w:tc>
        <w:tc>
          <w:tcPr>
            <w:tcW w:w="63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21%</w:t>
            </w:r>
          </w:p>
        </w:tc>
        <w:tc>
          <w:tcPr>
            <w:tcW w:w="900" w:type="dxa"/>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263</w:t>
            </w:r>
          </w:p>
        </w:tc>
        <w:tc>
          <w:tcPr>
            <w:tcW w:w="900" w:type="dxa"/>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58%</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c>
          <w:tcPr>
            <w:tcW w:w="99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81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r>
      <w:tr w:rsidR="00175D48" w:rsidRPr="0087261F" w:rsidTr="00AE3AC1">
        <w:trPr>
          <w:trHeight w:val="315"/>
          <w:jc w:val="center"/>
        </w:trPr>
        <w:tc>
          <w:tcPr>
            <w:tcW w:w="2371" w:type="dxa"/>
            <w:noWrap/>
            <w:hideMark/>
          </w:tcPr>
          <w:p w:rsidR="00175D48" w:rsidRPr="0087261F" w:rsidRDefault="00175D4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USA</w:t>
            </w:r>
          </w:p>
        </w:tc>
        <w:tc>
          <w:tcPr>
            <w:tcW w:w="833"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49</w:t>
            </w:r>
          </w:p>
        </w:tc>
        <w:tc>
          <w:tcPr>
            <w:tcW w:w="63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0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00" w:type="dxa"/>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14</w:t>
            </w:r>
          </w:p>
        </w:tc>
        <w:tc>
          <w:tcPr>
            <w:tcW w:w="99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7%</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w:t>
            </w:r>
          </w:p>
        </w:tc>
      </w:tr>
      <w:tr w:rsidR="00175D48" w:rsidRPr="0087261F" w:rsidTr="00AE3AC1">
        <w:trPr>
          <w:trHeight w:val="315"/>
          <w:jc w:val="center"/>
        </w:trPr>
        <w:tc>
          <w:tcPr>
            <w:tcW w:w="2371" w:type="dxa"/>
            <w:noWrap/>
            <w:hideMark/>
          </w:tcPr>
          <w:p w:rsidR="00175D48" w:rsidRPr="0087261F" w:rsidRDefault="00175D4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UK</w:t>
            </w:r>
          </w:p>
        </w:tc>
        <w:tc>
          <w:tcPr>
            <w:tcW w:w="833"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35</w:t>
            </w:r>
          </w:p>
        </w:tc>
        <w:tc>
          <w:tcPr>
            <w:tcW w:w="63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0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00" w:type="dxa"/>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13</w:t>
            </w:r>
          </w:p>
        </w:tc>
        <w:tc>
          <w:tcPr>
            <w:tcW w:w="99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6%</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w:t>
            </w:r>
          </w:p>
        </w:tc>
      </w:tr>
      <w:tr w:rsidR="00175D48" w:rsidRPr="0087261F" w:rsidTr="00AE3AC1">
        <w:trPr>
          <w:trHeight w:val="315"/>
          <w:jc w:val="center"/>
        </w:trPr>
        <w:tc>
          <w:tcPr>
            <w:tcW w:w="2371" w:type="dxa"/>
            <w:noWrap/>
            <w:hideMark/>
          </w:tcPr>
          <w:p w:rsidR="00175D48" w:rsidRPr="0087261F" w:rsidRDefault="00175D4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Ghana</w:t>
            </w:r>
          </w:p>
        </w:tc>
        <w:tc>
          <w:tcPr>
            <w:tcW w:w="833"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26</w:t>
            </w:r>
          </w:p>
        </w:tc>
        <w:tc>
          <w:tcPr>
            <w:tcW w:w="63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0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18</w:t>
            </w:r>
          </w:p>
        </w:tc>
        <w:tc>
          <w:tcPr>
            <w:tcW w:w="900" w:type="dxa"/>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c>
          <w:tcPr>
            <w:tcW w:w="99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c>
          <w:tcPr>
            <w:tcW w:w="81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r>
      <w:tr w:rsidR="00175D48" w:rsidRPr="0087261F" w:rsidTr="00AE3AC1">
        <w:trPr>
          <w:trHeight w:val="315"/>
          <w:jc w:val="center"/>
        </w:trPr>
        <w:tc>
          <w:tcPr>
            <w:tcW w:w="2371" w:type="dxa"/>
            <w:noWrap/>
            <w:hideMark/>
          </w:tcPr>
          <w:p w:rsidR="00175D48" w:rsidRPr="0087261F" w:rsidRDefault="00175D4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Uganda</w:t>
            </w:r>
          </w:p>
        </w:tc>
        <w:tc>
          <w:tcPr>
            <w:tcW w:w="833"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8</w:t>
            </w:r>
          </w:p>
        </w:tc>
        <w:tc>
          <w:tcPr>
            <w:tcW w:w="63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w:t>
            </w:r>
          </w:p>
        </w:tc>
        <w:tc>
          <w:tcPr>
            <w:tcW w:w="90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25</w:t>
            </w:r>
          </w:p>
        </w:tc>
        <w:tc>
          <w:tcPr>
            <w:tcW w:w="900" w:type="dxa"/>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7</w:t>
            </w:r>
          </w:p>
        </w:tc>
        <w:tc>
          <w:tcPr>
            <w:tcW w:w="99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81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r>
      <w:tr w:rsidR="00175D48" w:rsidRPr="0087261F" w:rsidTr="00AE3AC1">
        <w:trPr>
          <w:trHeight w:val="315"/>
          <w:jc w:val="center"/>
        </w:trPr>
        <w:tc>
          <w:tcPr>
            <w:tcW w:w="2371" w:type="dxa"/>
            <w:noWrap/>
            <w:hideMark/>
          </w:tcPr>
          <w:p w:rsidR="00175D48" w:rsidRPr="0087261F" w:rsidRDefault="00175D4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Other African</w:t>
            </w:r>
          </w:p>
          <w:p w:rsidR="00AE3AC1" w:rsidRPr="0087261F" w:rsidRDefault="00F86AC9"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w:t>
            </w:r>
            <w:r w:rsidR="00AE3AC1" w:rsidRPr="0087261F">
              <w:rPr>
                <w:rFonts w:ascii="Times New Roman" w:eastAsia="Times New Roman" w:hAnsi="Times New Roman" w:cs="Times New Roman"/>
                <w:color w:val="000000"/>
                <w:sz w:val="20"/>
                <w:szCs w:val="20"/>
              </w:rPr>
              <w:t>ountries</w:t>
            </w:r>
          </w:p>
        </w:tc>
        <w:tc>
          <w:tcPr>
            <w:tcW w:w="833"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67</w:t>
            </w:r>
          </w:p>
        </w:tc>
        <w:tc>
          <w:tcPr>
            <w:tcW w:w="63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5%</w:t>
            </w:r>
          </w:p>
        </w:tc>
        <w:tc>
          <w:tcPr>
            <w:tcW w:w="90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44</w:t>
            </w:r>
          </w:p>
        </w:tc>
        <w:tc>
          <w:tcPr>
            <w:tcW w:w="900" w:type="dxa"/>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10%</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21</w:t>
            </w:r>
          </w:p>
        </w:tc>
        <w:tc>
          <w:tcPr>
            <w:tcW w:w="99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w:t>
            </w:r>
          </w:p>
        </w:tc>
      </w:tr>
      <w:tr w:rsidR="00175D48" w:rsidRPr="0087261F" w:rsidTr="00AE3AC1">
        <w:trPr>
          <w:trHeight w:val="315"/>
          <w:jc w:val="center"/>
        </w:trPr>
        <w:tc>
          <w:tcPr>
            <w:tcW w:w="2371" w:type="dxa"/>
            <w:noWrap/>
            <w:hideMark/>
          </w:tcPr>
          <w:p w:rsidR="00175D48" w:rsidRPr="0087261F" w:rsidRDefault="00175D4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Other Western</w:t>
            </w:r>
            <w:r w:rsidR="00AE3AC1" w:rsidRPr="0087261F">
              <w:rPr>
                <w:rFonts w:ascii="Times New Roman" w:eastAsia="Times New Roman" w:hAnsi="Times New Roman" w:cs="Times New Roman"/>
                <w:color w:val="000000"/>
                <w:sz w:val="20"/>
                <w:szCs w:val="20"/>
              </w:rPr>
              <w:t xml:space="preserve"> countries</w:t>
            </w:r>
          </w:p>
        </w:tc>
        <w:tc>
          <w:tcPr>
            <w:tcW w:w="833"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33</w:t>
            </w:r>
          </w:p>
        </w:tc>
        <w:tc>
          <w:tcPr>
            <w:tcW w:w="63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3%</w:t>
            </w:r>
          </w:p>
        </w:tc>
        <w:tc>
          <w:tcPr>
            <w:tcW w:w="900" w:type="dxa"/>
            <w:noWrap/>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9</w:t>
            </w:r>
          </w:p>
        </w:tc>
        <w:tc>
          <w:tcPr>
            <w:tcW w:w="900" w:type="dxa"/>
            <w:hideMark/>
          </w:tcPr>
          <w:p w:rsidR="00175D48" w:rsidRPr="0087261F" w:rsidRDefault="00175D48" w:rsidP="00C1399B">
            <w:pPr>
              <w:jc w:val="right"/>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2%</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c>
          <w:tcPr>
            <w:tcW w:w="99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7</w:t>
            </w:r>
          </w:p>
        </w:tc>
        <w:tc>
          <w:tcPr>
            <w:tcW w:w="81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18%</w:t>
            </w:r>
          </w:p>
        </w:tc>
      </w:tr>
      <w:tr w:rsidR="00175D48" w:rsidRPr="0087261F" w:rsidTr="00AE3AC1">
        <w:trPr>
          <w:trHeight w:val="300"/>
          <w:jc w:val="center"/>
        </w:trPr>
        <w:tc>
          <w:tcPr>
            <w:tcW w:w="2371" w:type="dxa"/>
            <w:noWrap/>
            <w:hideMark/>
          </w:tcPr>
          <w:p w:rsidR="00175D48" w:rsidRPr="0087261F" w:rsidRDefault="00175D48" w:rsidP="00C1399B">
            <w:pPr>
              <w:rPr>
                <w:rFonts w:ascii="Times New Roman" w:eastAsia="Times New Roman" w:hAnsi="Times New Roman" w:cs="Times New Roman"/>
                <w:color w:val="000000"/>
              </w:rPr>
            </w:pPr>
          </w:p>
        </w:tc>
        <w:tc>
          <w:tcPr>
            <w:tcW w:w="833"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1300</w:t>
            </w:r>
          </w:p>
        </w:tc>
        <w:tc>
          <w:tcPr>
            <w:tcW w:w="63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456</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212</w:t>
            </w:r>
          </w:p>
        </w:tc>
        <w:tc>
          <w:tcPr>
            <w:tcW w:w="99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0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39</w:t>
            </w:r>
          </w:p>
        </w:tc>
        <w:tc>
          <w:tcPr>
            <w:tcW w:w="810" w:type="dxa"/>
            <w:noWrap/>
            <w:hideMark/>
          </w:tcPr>
          <w:p w:rsidR="00175D48" w:rsidRPr="0087261F" w:rsidRDefault="00175D4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r>
    </w:tbl>
    <w:p w:rsidR="00175D48" w:rsidRPr="0087261F" w:rsidRDefault="00175D48" w:rsidP="00175D48">
      <w:pPr>
        <w:rPr>
          <w:rFonts w:ascii="Times New Roman" w:hAnsi="Times New Roman" w:cs="Times New Roman"/>
          <w:lang w:val="pt-BR"/>
        </w:rPr>
      </w:pPr>
    </w:p>
    <w:p w:rsidR="00175D48" w:rsidRPr="0087261F" w:rsidRDefault="00175D48" w:rsidP="00F32C5B">
      <w:pPr>
        <w:rPr>
          <w:rFonts w:ascii="Times New Roman" w:hAnsi="Times New Roman" w:cs="Times New Roman"/>
        </w:rPr>
      </w:pPr>
    </w:p>
    <w:p w:rsidR="00175D48" w:rsidRPr="0087261F" w:rsidRDefault="00175D48" w:rsidP="00F32C5B">
      <w:pPr>
        <w:rPr>
          <w:rFonts w:ascii="Times New Roman" w:hAnsi="Times New Roman" w:cs="Times New Roman"/>
        </w:rPr>
      </w:pPr>
    </w:p>
    <w:p w:rsidR="00A902D1" w:rsidRPr="0087261F" w:rsidRDefault="00F27AAF" w:rsidP="00A902D1">
      <w:pPr>
        <w:spacing w:after="0" w:line="240" w:lineRule="auto"/>
        <w:jc w:val="center"/>
        <w:rPr>
          <w:rFonts w:ascii="Times New Roman" w:hAnsi="Times New Roman" w:cs="Times New Roman"/>
        </w:rPr>
      </w:pPr>
      <w:r w:rsidRPr="0087261F">
        <w:rPr>
          <w:rFonts w:ascii="Times New Roman" w:eastAsia="Times New Roman" w:hAnsi="Times New Roman" w:cs="Times New Roman"/>
          <w:color w:val="000000"/>
          <w:sz w:val="24"/>
          <w:szCs w:val="24"/>
        </w:rPr>
        <w:t>Table S12</w:t>
      </w:r>
      <w:r w:rsidR="00A902D1" w:rsidRPr="0087261F">
        <w:rPr>
          <w:rFonts w:ascii="Times New Roman" w:eastAsia="Times New Roman" w:hAnsi="Times New Roman" w:cs="Times New Roman"/>
          <w:color w:val="000000"/>
          <w:sz w:val="24"/>
          <w:szCs w:val="24"/>
        </w:rPr>
        <w:t>.</w:t>
      </w:r>
      <w:r w:rsidR="00A902D1" w:rsidRPr="0087261F">
        <w:rPr>
          <w:rFonts w:ascii="Times New Roman" w:eastAsia="Times New Roman" w:hAnsi="Times New Roman" w:cs="Times New Roman"/>
          <w:b/>
          <w:i/>
          <w:color w:val="000000"/>
          <w:sz w:val="24"/>
          <w:szCs w:val="24"/>
        </w:rPr>
        <w:t xml:space="preserve"> Most prolific authors per number </w:t>
      </w:r>
      <w:proofErr w:type="gramStart"/>
      <w:r w:rsidR="00A902D1" w:rsidRPr="0087261F">
        <w:rPr>
          <w:rFonts w:ascii="Times New Roman" w:eastAsia="Times New Roman" w:hAnsi="Times New Roman" w:cs="Times New Roman"/>
          <w:b/>
          <w:i/>
          <w:color w:val="000000"/>
          <w:sz w:val="24"/>
          <w:szCs w:val="24"/>
        </w:rPr>
        <w:t>of  first</w:t>
      </w:r>
      <w:proofErr w:type="gramEnd"/>
      <w:r w:rsidR="00A902D1" w:rsidRPr="0087261F">
        <w:rPr>
          <w:rFonts w:ascii="Times New Roman" w:eastAsia="Times New Roman" w:hAnsi="Times New Roman" w:cs="Times New Roman"/>
          <w:b/>
          <w:i/>
          <w:color w:val="000000"/>
          <w:sz w:val="24"/>
          <w:szCs w:val="24"/>
        </w:rPr>
        <w:t>-author publications</w:t>
      </w:r>
    </w:p>
    <w:tbl>
      <w:tblPr>
        <w:tblStyle w:val="Tabelacomgrade"/>
        <w:tblW w:w="4905" w:type="dxa"/>
        <w:jc w:val="center"/>
        <w:tblInd w:w="783" w:type="dxa"/>
        <w:tblLook w:val="04A0" w:firstRow="1" w:lastRow="0" w:firstColumn="1" w:lastColumn="0" w:noHBand="0" w:noVBand="1"/>
      </w:tblPr>
      <w:tblGrid>
        <w:gridCol w:w="1378"/>
        <w:gridCol w:w="1530"/>
        <w:gridCol w:w="1080"/>
        <w:gridCol w:w="990"/>
      </w:tblGrid>
      <w:tr w:rsidR="007653B2" w:rsidRPr="0087261F" w:rsidTr="007653B2">
        <w:trPr>
          <w:trHeight w:val="315"/>
          <w:jc w:val="center"/>
        </w:trPr>
        <w:tc>
          <w:tcPr>
            <w:tcW w:w="1305" w:type="dxa"/>
            <w:noWrap/>
            <w:hideMark/>
          </w:tcPr>
          <w:p w:rsidR="007653B2" w:rsidRPr="0087261F" w:rsidRDefault="007653B2" w:rsidP="00FF2E57">
            <w:pPr>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 xml:space="preserve">N. </w:t>
            </w:r>
            <w:r w:rsidR="00FF2E57" w:rsidRPr="0087261F">
              <w:rPr>
                <w:rFonts w:ascii="Times New Roman" w:eastAsia="Times New Roman" w:hAnsi="Times New Roman" w:cs="Times New Roman"/>
                <w:b/>
                <w:bCs/>
                <w:color w:val="000000"/>
              </w:rPr>
              <w:t>Publications</w:t>
            </w:r>
          </w:p>
        </w:tc>
        <w:tc>
          <w:tcPr>
            <w:tcW w:w="1530" w:type="dxa"/>
            <w:noWrap/>
            <w:hideMark/>
          </w:tcPr>
          <w:p w:rsidR="007653B2" w:rsidRPr="0087261F" w:rsidRDefault="007653B2" w:rsidP="007653B2">
            <w:pPr>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N. of authors</w:t>
            </w:r>
          </w:p>
        </w:tc>
        <w:tc>
          <w:tcPr>
            <w:tcW w:w="1080" w:type="dxa"/>
            <w:noWrap/>
            <w:hideMark/>
          </w:tcPr>
          <w:p w:rsidR="007653B2" w:rsidRPr="0087261F" w:rsidRDefault="007653B2" w:rsidP="007653B2">
            <w:pPr>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total</w:t>
            </w:r>
          </w:p>
        </w:tc>
        <w:tc>
          <w:tcPr>
            <w:tcW w:w="990" w:type="dxa"/>
            <w:noWrap/>
            <w:hideMark/>
          </w:tcPr>
          <w:p w:rsidR="007653B2" w:rsidRPr="0087261F" w:rsidRDefault="007653B2" w:rsidP="007653B2">
            <w:pPr>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4</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25</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12%</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30</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D75E63"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15</w:t>
            </w:r>
            <w:r w:rsidR="007653B2" w:rsidRPr="0087261F">
              <w:rPr>
                <w:rFonts w:ascii="Times New Roman" w:eastAsia="Times New Roman" w:hAnsi="Times New Roman" w:cs="Times New Roman"/>
                <w:color w:val="000000"/>
              </w:rPr>
              <w:t>%</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6</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25</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12%</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7</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21</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8</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21</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9</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14</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7%</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11</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11 a 15</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35</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17%</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16 to 20</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15</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7%</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21 to 30</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9</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4%</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31 to 40</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r w:rsidR="00D75E63" w:rsidRPr="0087261F">
              <w:rPr>
                <w:rFonts w:ascii="Times New Roman" w:eastAsia="Times New Roman" w:hAnsi="Times New Roman" w:cs="Times New Roman"/>
                <w:color w:val="000000"/>
              </w:rPr>
              <w:t>,5</w:t>
            </w:r>
            <w:r w:rsidRPr="0087261F">
              <w:rPr>
                <w:rFonts w:ascii="Times New Roman" w:eastAsia="Times New Roman" w:hAnsi="Times New Roman" w:cs="Times New Roman"/>
                <w:color w:val="000000"/>
              </w:rPr>
              <w:t>%</w:t>
            </w:r>
          </w:p>
        </w:tc>
      </w:tr>
      <w:tr w:rsidR="007653B2" w:rsidRPr="0087261F" w:rsidTr="007653B2">
        <w:trPr>
          <w:trHeight w:val="315"/>
          <w:jc w:val="center"/>
        </w:trPr>
        <w:tc>
          <w:tcPr>
            <w:tcW w:w="1305"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40+</w:t>
            </w:r>
          </w:p>
        </w:tc>
        <w:tc>
          <w:tcPr>
            <w:tcW w:w="153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108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r w:rsidR="00D75E63" w:rsidRPr="0087261F">
              <w:rPr>
                <w:rFonts w:ascii="Times New Roman" w:eastAsia="Times New Roman" w:hAnsi="Times New Roman" w:cs="Times New Roman"/>
                <w:color w:val="000000"/>
              </w:rPr>
              <w:t>,5</w:t>
            </w:r>
            <w:r w:rsidRPr="0087261F">
              <w:rPr>
                <w:rFonts w:ascii="Times New Roman" w:eastAsia="Times New Roman" w:hAnsi="Times New Roman" w:cs="Times New Roman"/>
                <w:color w:val="000000"/>
              </w:rPr>
              <w:t>%</w:t>
            </w:r>
          </w:p>
        </w:tc>
      </w:tr>
    </w:tbl>
    <w:p w:rsidR="00A902D1" w:rsidRPr="0087261F" w:rsidRDefault="00A902D1" w:rsidP="00A902D1">
      <w:pPr>
        <w:jc w:val="center"/>
        <w:rPr>
          <w:rFonts w:ascii="Times New Roman" w:hAnsi="Times New Roman" w:cs="Times New Roman"/>
        </w:rPr>
      </w:pPr>
    </w:p>
    <w:p w:rsidR="00282A77" w:rsidRDefault="00282A77" w:rsidP="00A902D1">
      <w:pPr>
        <w:jc w:val="center"/>
        <w:rPr>
          <w:rFonts w:ascii="Times New Roman" w:eastAsia="Times New Roman" w:hAnsi="Times New Roman" w:cs="Times New Roman"/>
          <w:color w:val="000000"/>
        </w:rPr>
      </w:pPr>
    </w:p>
    <w:p w:rsidR="00F86AC9" w:rsidRDefault="00F86AC9" w:rsidP="00A902D1">
      <w:pPr>
        <w:jc w:val="center"/>
        <w:rPr>
          <w:rFonts w:ascii="Times New Roman" w:eastAsia="Times New Roman" w:hAnsi="Times New Roman" w:cs="Times New Roman"/>
          <w:color w:val="000000"/>
        </w:rPr>
      </w:pPr>
    </w:p>
    <w:p w:rsidR="00F86AC9" w:rsidRDefault="00F86AC9" w:rsidP="00A902D1">
      <w:pPr>
        <w:jc w:val="center"/>
        <w:rPr>
          <w:rFonts w:ascii="Times New Roman" w:eastAsia="Times New Roman" w:hAnsi="Times New Roman" w:cs="Times New Roman"/>
          <w:color w:val="000000"/>
        </w:rPr>
      </w:pPr>
    </w:p>
    <w:p w:rsidR="00F86AC9" w:rsidRPr="0087261F" w:rsidRDefault="00F86AC9" w:rsidP="00A902D1">
      <w:pPr>
        <w:jc w:val="center"/>
        <w:rPr>
          <w:rFonts w:ascii="Times New Roman" w:eastAsia="Times New Roman" w:hAnsi="Times New Roman" w:cs="Times New Roman"/>
          <w:color w:val="000000"/>
        </w:rPr>
      </w:pPr>
    </w:p>
    <w:p w:rsidR="00282A77" w:rsidRPr="0087261F" w:rsidRDefault="00282A77" w:rsidP="00A902D1">
      <w:pPr>
        <w:jc w:val="center"/>
        <w:rPr>
          <w:rFonts w:ascii="Times New Roman" w:eastAsia="Times New Roman" w:hAnsi="Times New Roman" w:cs="Times New Roman"/>
          <w:color w:val="000000"/>
        </w:rPr>
      </w:pPr>
    </w:p>
    <w:p w:rsidR="00A902D1" w:rsidRPr="0087261F" w:rsidRDefault="00F27AAF" w:rsidP="00A902D1">
      <w:pPr>
        <w:jc w:val="center"/>
        <w:rPr>
          <w:rFonts w:ascii="Times New Roman" w:hAnsi="Times New Roman" w:cs="Times New Roman"/>
          <w:b/>
          <w:i/>
        </w:rPr>
      </w:pPr>
      <w:r w:rsidRPr="0087261F">
        <w:rPr>
          <w:rFonts w:ascii="Times New Roman" w:eastAsia="Times New Roman" w:hAnsi="Times New Roman" w:cs="Times New Roman"/>
          <w:color w:val="000000"/>
        </w:rPr>
        <w:t>Table S13</w:t>
      </w:r>
      <w:r w:rsidR="00A902D1" w:rsidRPr="0087261F">
        <w:rPr>
          <w:rFonts w:ascii="Times New Roman" w:eastAsia="Times New Roman" w:hAnsi="Times New Roman" w:cs="Times New Roman"/>
          <w:color w:val="000000"/>
        </w:rPr>
        <w:t xml:space="preserve">. </w:t>
      </w:r>
      <w:r w:rsidR="00A902D1" w:rsidRPr="0087261F">
        <w:rPr>
          <w:rFonts w:ascii="Times New Roman" w:eastAsia="Times New Roman" w:hAnsi="Times New Roman" w:cs="Times New Roman"/>
          <w:b/>
          <w:i/>
          <w:color w:val="000000"/>
        </w:rPr>
        <w:t>Most prolific authors’ countries of affiliation</w:t>
      </w:r>
    </w:p>
    <w:tbl>
      <w:tblPr>
        <w:tblStyle w:val="Tabelacomgrade"/>
        <w:tblW w:w="4089" w:type="dxa"/>
        <w:jc w:val="center"/>
        <w:tblLook w:val="04A0" w:firstRow="1" w:lastRow="0" w:firstColumn="1" w:lastColumn="0" w:noHBand="0" w:noVBand="1"/>
      </w:tblPr>
      <w:tblGrid>
        <w:gridCol w:w="1377"/>
        <w:gridCol w:w="987"/>
        <w:gridCol w:w="960"/>
        <w:gridCol w:w="960"/>
      </w:tblGrid>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Country</w:t>
            </w:r>
          </w:p>
        </w:tc>
        <w:tc>
          <w:tcPr>
            <w:tcW w:w="960" w:type="dxa"/>
            <w:noWrap/>
            <w:hideMark/>
          </w:tcPr>
          <w:p w:rsidR="007653B2" w:rsidRPr="0087261F" w:rsidRDefault="007653B2" w:rsidP="007653B2">
            <w:pPr>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Authors</w:t>
            </w:r>
          </w:p>
        </w:tc>
        <w:tc>
          <w:tcPr>
            <w:tcW w:w="960" w:type="dxa"/>
            <w:noWrap/>
            <w:hideMark/>
          </w:tcPr>
          <w:p w:rsidR="007653B2" w:rsidRPr="0087261F" w:rsidRDefault="007653B2" w:rsidP="007653B2">
            <w:pPr>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total</w:t>
            </w:r>
          </w:p>
        </w:tc>
        <w:tc>
          <w:tcPr>
            <w:tcW w:w="960" w:type="dxa"/>
            <w:noWrap/>
            <w:hideMark/>
          </w:tcPr>
          <w:p w:rsidR="007653B2" w:rsidRPr="0087261F" w:rsidRDefault="007653B2" w:rsidP="007653B2">
            <w:pPr>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South Africa</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99</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48%</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Nigeria</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53</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25%</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USA</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9</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4%</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UK</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4%</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Uganda</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4%</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Ghana</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Ethiopia</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4</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Sweden</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Tanzania</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Egypt</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Kenya</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Mozambique</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Botswana</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Morocco</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Malawi</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Zambia</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Zimbabwe</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Mauritius</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Finland</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Norway</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Australia</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Belgium</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r>
      <w:tr w:rsidR="007653B2" w:rsidRPr="0087261F" w:rsidTr="007653B2">
        <w:trPr>
          <w:trHeight w:val="315"/>
          <w:jc w:val="center"/>
        </w:trPr>
        <w:tc>
          <w:tcPr>
            <w:tcW w:w="1209"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Senegal</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60" w:type="dxa"/>
            <w:noWrap/>
            <w:hideMark/>
          </w:tcPr>
          <w:p w:rsidR="007653B2" w:rsidRPr="0087261F" w:rsidRDefault="007653B2" w:rsidP="007653B2">
            <w:pPr>
              <w:rPr>
                <w:rFonts w:ascii="Times New Roman" w:eastAsia="Times New Roman" w:hAnsi="Times New Roman" w:cs="Times New Roman"/>
                <w:color w:val="000000"/>
              </w:rPr>
            </w:pPr>
            <w:r w:rsidRPr="0087261F">
              <w:rPr>
                <w:rFonts w:ascii="Times New Roman" w:eastAsia="Times New Roman" w:hAnsi="Times New Roman" w:cs="Times New Roman"/>
                <w:color w:val="000000"/>
              </w:rPr>
              <w:t>0%</w:t>
            </w:r>
          </w:p>
        </w:tc>
      </w:tr>
    </w:tbl>
    <w:p w:rsidR="00A902D1" w:rsidRPr="0087261F" w:rsidRDefault="00A902D1" w:rsidP="00A902D1">
      <w:pPr>
        <w:jc w:val="center"/>
        <w:rPr>
          <w:rFonts w:ascii="Times New Roman" w:hAnsi="Times New Roman" w:cs="Times New Roman"/>
        </w:rPr>
      </w:pPr>
    </w:p>
    <w:p w:rsidR="00A902D1" w:rsidRPr="0087261F" w:rsidRDefault="00A902D1" w:rsidP="00A902D1">
      <w:pPr>
        <w:tabs>
          <w:tab w:val="left" w:pos="2663"/>
        </w:tabs>
        <w:rPr>
          <w:rFonts w:ascii="Times New Roman" w:hAnsi="Times New Roman" w:cs="Times New Roman"/>
        </w:rPr>
      </w:pPr>
      <w:r w:rsidRPr="0087261F">
        <w:rPr>
          <w:rFonts w:ascii="Times New Roman" w:hAnsi="Times New Roman" w:cs="Times New Roman"/>
        </w:rPr>
        <w:tab/>
      </w:r>
    </w:p>
    <w:p w:rsidR="00A902D1" w:rsidRPr="0087261F" w:rsidRDefault="00A902D1" w:rsidP="00A902D1">
      <w:pPr>
        <w:jc w:val="center"/>
        <w:rPr>
          <w:rFonts w:ascii="Times New Roman" w:hAnsi="Times New Roman" w:cs="Times New Roman"/>
          <w:b/>
          <w:i/>
        </w:rPr>
      </w:pPr>
      <w:r w:rsidRPr="0087261F">
        <w:rPr>
          <w:rFonts w:ascii="Times New Roman" w:eastAsia="Times New Roman" w:hAnsi="Times New Roman" w:cs="Times New Roman"/>
          <w:color w:val="000000"/>
        </w:rPr>
        <w:t xml:space="preserve">Table J. </w:t>
      </w:r>
      <w:r w:rsidRPr="0087261F">
        <w:rPr>
          <w:rFonts w:ascii="Times New Roman" w:eastAsia="Times New Roman" w:hAnsi="Times New Roman" w:cs="Times New Roman"/>
          <w:b/>
          <w:i/>
          <w:color w:val="000000"/>
        </w:rPr>
        <w:t xml:space="preserve">Most prolific authors per themes </w:t>
      </w:r>
    </w:p>
    <w:tbl>
      <w:tblPr>
        <w:tblStyle w:val="Tabelacomgrade"/>
        <w:tblW w:w="10728" w:type="dxa"/>
        <w:tblLook w:val="04A0" w:firstRow="1" w:lastRow="0" w:firstColumn="1" w:lastColumn="0" w:noHBand="0" w:noVBand="1"/>
      </w:tblPr>
      <w:tblGrid>
        <w:gridCol w:w="5251"/>
        <w:gridCol w:w="3677"/>
        <w:gridCol w:w="810"/>
        <w:gridCol w:w="990"/>
      </w:tblGrid>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b/>
                <w:color w:val="000000"/>
              </w:rPr>
            </w:pPr>
            <w:r w:rsidRPr="0087261F">
              <w:rPr>
                <w:rFonts w:ascii="Times New Roman" w:eastAsia="Times New Roman" w:hAnsi="Times New Roman" w:cs="Times New Roman"/>
                <w:b/>
                <w:color w:val="000000"/>
              </w:rPr>
              <w:t>Themes</w:t>
            </w:r>
          </w:p>
        </w:tc>
        <w:tc>
          <w:tcPr>
            <w:tcW w:w="3677" w:type="dxa"/>
            <w:noWrap/>
            <w:hideMark/>
          </w:tcPr>
          <w:p w:rsidR="002834F8" w:rsidRPr="0087261F" w:rsidRDefault="002834F8" w:rsidP="00C1399B">
            <w:pPr>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N of authors</w:t>
            </w:r>
          </w:p>
        </w:tc>
        <w:tc>
          <w:tcPr>
            <w:tcW w:w="810" w:type="dxa"/>
            <w:noWrap/>
            <w:hideMark/>
          </w:tcPr>
          <w:p w:rsidR="002834F8" w:rsidRPr="0087261F" w:rsidRDefault="002834F8" w:rsidP="00C1399B">
            <w:pPr>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total</w:t>
            </w:r>
          </w:p>
        </w:tc>
        <w:tc>
          <w:tcPr>
            <w:tcW w:w="990" w:type="dxa"/>
            <w:noWrap/>
            <w:hideMark/>
          </w:tcPr>
          <w:p w:rsidR="002834F8" w:rsidRPr="0087261F" w:rsidRDefault="002834F8" w:rsidP="00C1399B">
            <w:pPr>
              <w:rPr>
                <w:rFonts w:ascii="Times New Roman" w:eastAsia="Times New Roman" w:hAnsi="Times New Roman" w:cs="Times New Roman"/>
                <w:b/>
                <w:bCs/>
                <w:color w:val="000000"/>
              </w:rPr>
            </w:pPr>
            <w:r w:rsidRPr="0087261F">
              <w:rPr>
                <w:rFonts w:ascii="Times New Roman" w:eastAsia="Times New Roman" w:hAnsi="Times New Roman" w:cs="Times New Roman"/>
                <w:b/>
                <w:bCs/>
                <w:color w:val="000000"/>
              </w:rPr>
              <w:t>%</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and library science</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52</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25.0%</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46</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22.1%</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Eclectic</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34</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16.3%</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5.3%</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5.3%</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institutional performance and library science</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5</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2.4%</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Access, equity and social justice</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1.4%</w:t>
            </w:r>
          </w:p>
        </w:tc>
      </w:tr>
      <w:tr w:rsidR="002834F8" w:rsidRPr="0087261F" w:rsidTr="002834F8">
        <w:trPr>
          <w:trHeight w:val="315"/>
        </w:trPr>
        <w:tc>
          <w:tcPr>
            <w:tcW w:w="5251" w:type="dxa"/>
            <w:noWrap/>
            <w:hideMark/>
          </w:tcPr>
          <w:p w:rsidR="002834F8" w:rsidRPr="0087261F" w:rsidRDefault="000839FF"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w:t>
            </w:r>
            <w:r w:rsidR="002834F8" w:rsidRPr="0087261F">
              <w:rPr>
                <w:rFonts w:ascii="Times New Roman" w:eastAsia="Times New Roman" w:hAnsi="Times New Roman" w:cs="Times New Roman"/>
                <w:color w:val="000000"/>
                <w:sz w:val="20"/>
                <w:szCs w:val="20"/>
              </w:rPr>
              <w:t>ender</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1.4%</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internationalization and social engagement</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1.4%</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Quality assurance </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3</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1.4%</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 and teaching and Learning</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r>
      <w:tr w:rsidR="002834F8" w:rsidRPr="0087261F" w:rsidTr="002834F8">
        <w:trPr>
          <w:trHeight w:val="315"/>
        </w:trPr>
        <w:tc>
          <w:tcPr>
            <w:tcW w:w="5251" w:type="dxa"/>
            <w:noWrap/>
            <w:hideMark/>
          </w:tcPr>
          <w:p w:rsidR="002834F8" w:rsidRPr="0087261F" w:rsidRDefault="000839FF"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w:t>
            </w:r>
            <w:r w:rsidR="002834F8" w:rsidRPr="0087261F">
              <w:rPr>
                <w:rFonts w:ascii="Times New Roman" w:eastAsia="Times New Roman" w:hAnsi="Times New Roman" w:cs="Times New Roman"/>
                <w:color w:val="000000"/>
                <w:sz w:val="20"/>
                <w:szCs w:val="20"/>
              </w:rPr>
              <w:t>urriculum</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science and scientometrics</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Laerning, Student Experience</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1.0%</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 and gender</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academic staff and graduate education</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 gender</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Challenges, globalization/internationalization</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Curriculum, Teaching and Learning </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Data, information science and Globalization/internationalization</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funding</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Gender, data/information science, academic staff</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Globalization and internationalization, challenges</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Governance, challenges </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 Education</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Graduate education, scientometrics and institutional performance</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Organizational  and decision-making (students Governance)</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organizational aspects (funding and private HE)</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Private HE</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Quality Assurance, challenges</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Scientometrics and institutional performance, Methodology</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Social engagement, Globalization/internationalization</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  Academic Staff</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00"/>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 xml:space="preserve">Student experience,  Teaching and Learning, curriculum </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Student Experience, Governance</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Student Experience</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15"/>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curriculum</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r w:rsidR="002834F8" w:rsidRPr="0087261F" w:rsidTr="002834F8">
        <w:trPr>
          <w:trHeight w:val="300"/>
        </w:trPr>
        <w:tc>
          <w:tcPr>
            <w:tcW w:w="5251" w:type="dxa"/>
            <w:noWrap/>
            <w:hideMark/>
          </w:tcPr>
          <w:p w:rsidR="002834F8" w:rsidRPr="0087261F" w:rsidRDefault="002834F8" w:rsidP="00C1399B">
            <w:pPr>
              <w:rPr>
                <w:rFonts w:ascii="Times New Roman" w:eastAsia="Times New Roman" w:hAnsi="Times New Roman" w:cs="Times New Roman"/>
                <w:color w:val="000000"/>
                <w:sz w:val="20"/>
                <w:szCs w:val="20"/>
              </w:rPr>
            </w:pPr>
            <w:r w:rsidRPr="0087261F">
              <w:rPr>
                <w:rFonts w:ascii="Times New Roman" w:eastAsia="Times New Roman" w:hAnsi="Times New Roman" w:cs="Times New Roman"/>
                <w:color w:val="000000"/>
                <w:sz w:val="20"/>
                <w:szCs w:val="20"/>
              </w:rPr>
              <w:t>Teaching and Learning, history</w:t>
            </w:r>
          </w:p>
        </w:tc>
        <w:tc>
          <w:tcPr>
            <w:tcW w:w="3677"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1</w:t>
            </w:r>
          </w:p>
        </w:tc>
        <w:tc>
          <w:tcPr>
            <w:tcW w:w="81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208</w:t>
            </w:r>
          </w:p>
        </w:tc>
        <w:tc>
          <w:tcPr>
            <w:tcW w:w="990" w:type="dxa"/>
            <w:noWrap/>
            <w:hideMark/>
          </w:tcPr>
          <w:p w:rsidR="002834F8" w:rsidRPr="0087261F" w:rsidRDefault="002834F8" w:rsidP="00C1399B">
            <w:pPr>
              <w:jc w:val="right"/>
              <w:rPr>
                <w:rFonts w:ascii="Times New Roman" w:eastAsia="Times New Roman" w:hAnsi="Times New Roman" w:cs="Times New Roman"/>
                <w:color w:val="000000"/>
              </w:rPr>
            </w:pPr>
            <w:r w:rsidRPr="0087261F">
              <w:rPr>
                <w:rFonts w:ascii="Times New Roman" w:eastAsia="Times New Roman" w:hAnsi="Times New Roman" w:cs="Times New Roman"/>
                <w:color w:val="000000"/>
              </w:rPr>
              <w:t>0.5%</w:t>
            </w:r>
          </w:p>
        </w:tc>
      </w:tr>
    </w:tbl>
    <w:p w:rsidR="002834F8" w:rsidRPr="0087261F" w:rsidRDefault="002834F8" w:rsidP="002834F8">
      <w:pPr>
        <w:rPr>
          <w:rFonts w:ascii="Times New Roman" w:hAnsi="Times New Roman" w:cs="Times New Roman"/>
          <w:lang w:val="pt-BR"/>
        </w:rPr>
      </w:pPr>
    </w:p>
    <w:p w:rsidR="00A902D1" w:rsidRPr="0087261F" w:rsidRDefault="00A902D1" w:rsidP="00F32C5B">
      <w:pPr>
        <w:rPr>
          <w:rFonts w:ascii="Times New Roman" w:hAnsi="Times New Roman" w:cs="Times New Roman"/>
        </w:rPr>
      </w:pPr>
    </w:p>
    <w:sectPr w:rsidR="00A902D1" w:rsidRPr="0087261F" w:rsidSect="00A902D1">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D9E" w:rsidRDefault="00E23D9E" w:rsidP="00F13CE6">
      <w:pPr>
        <w:spacing w:after="0" w:line="240" w:lineRule="auto"/>
      </w:pPr>
      <w:r>
        <w:separator/>
      </w:r>
    </w:p>
  </w:endnote>
  <w:endnote w:type="continuationSeparator" w:id="0">
    <w:p w:rsidR="00E23D9E" w:rsidRDefault="00E23D9E" w:rsidP="00F13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591031"/>
      <w:docPartObj>
        <w:docPartGallery w:val="Page Numbers (Bottom of Page)"/>
        <w:docPartUnique/>
      </w:docPartObj>
    </w:sdtPr>
    <w:sdtEndPr/>
    <w:sdtContent>
      <w:p w:rsidR="00C82608" w:rsidRDefault="00C82608">
        <w:pPr>
          <w:pStyle w:val="Rodap"/>
          <w:jc w:val="center"/>
        </w:pPr>
        <w:r>
          <w:fldChar w:fldCharType="begin"/>
        </w:r>
        <w:r>
          <w:instrText>PAGE   \* MERGEFORMAT</w:instrText>
        </w:r>
        <w:r>
          <w:fldChar w:fldCharType="separate"/>
        </w:r>
        <w:r w:rsidR="00EB57CC" w:rsidRPr="00EB57CC">
          <w:rPr>
            <w:noProof/>
            <w:lang w:val="pt-BR"/>
          </w:rPr>
          <w:t>27</w:t>
        </w:r>
        <w:r>
          <w:fldChar w:fldCharType="end"/>
        </w:r>
      </w:p>
    </w:sdtContent>
  </w:sdt>
  <w:p w:rsidR="00C82608" w:rsidRDefault="00C8260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D9E" w:rsidRDefault="00E23D9E" w:rsidP="00F13CE6">
      <w:pPr>
        <w:spacing w:after="0" w:line="240" w:lineRule="auto"/>
      </w:pPr>
      <w:r>
        <w:separator/>
      </w:r>
    </w:p>
  </w:footnote>
  <w:footnote w:type="continuationSeparator" w:id="0">
    <w:p w:rsidR="00E23D9E" w:rsidRDefault="00E23D9E" w:rsidP="00F13C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6705"/>
    <w:multiLevelType w:val="multilevel"/>
    <w:tmpl w:val="0034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D41986"/>
    <w:multiLevelType w:val="hybridMultilevel"/>
    <w:tmpl w:val="9C7A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7C8"/>
    <w:rsid w:val="00077740"/>
    <w:rsid w:val="000839FF"/>
    <w:rsid w:val="00093077"/>
    <w:rsid w:val="00141E61"/>
    <w:rsid w:val="00175D48"/>
    <w:rsid w:val="001E2E25"/>
    <w:rsid w:val="001F44C9"/>
    <w:rsid w:val="002231F1"/>
    <w:rsid w:val="00227C46"/>
    <w:rsid w:val="002647DF"/>
    <w:rsid w:val="00282A77"/>
    <w:rsid w:val="002834F8"/>
    <w:rsid w:val="002A55E7"/>
    <w:rsid w:val="0036708B"/>
    <w:rsid w:val="003917A9"/>
    <w:rsid w:val="004264B0"/>
    <w:rsid w:val="00434761"/>
    <w:rsid w:val="00442076"/>
    <w:rsid w:val="00454ECE"/>
    <w:rsid w:val="0046380E"/>
    <w:rsid w:val="00466451"/>
    <w:rsid w:val="004757C8"/>
    <w:rsid w:val="004819DB"/>
    <w:rsid w:val="004832AD"/>
    <w:rsid w:val="004936FA"/>
    <w:rsid w:val="00531DAE"/>
    <w:rsid w:val="00537DAF"/>
    <w:rsid w:val="00542EEC"/>
    <w:rsid w:val="005855BC"/>
    <w:rsid w:val="0058699B"/>
    <w:rsid w:val="005F3A15"/>
    <w:rsid w:val="0062460A"/>
    <w:rsid w:val="006253FD"/>
    <w:rsid w:val="00641242"/>
    <w:rsid w:val="0067378D"/>
    <w:rsid w:val="006C3CC7"/>
    <w:rsid w:val="0070754E"/>
    <w:rsid w:val="007133F7"/>
    <w:rsid w:val="00724A67"/>
    <w:rsid w:val="00726A93"/>
    <w:rsid w:val="00726E66"/>
    <w:rsid w:val="00727EE8"/>
    <w:rsid w:val="00744CC0"/>
    <w:rsid w:val="007653B2"/>
    <w:rsid w:val="00782D5F"/>
    <w:rsid w:val="00790DAB"/>
    <w:rsid w:val="00795BDC"/>
    <w:rsid w:val="007C0CFC"/>
    <w:rsid w:val="007D3BBE"/>
    <w:rsid w:val="008246A6"/>
    <w:rsid w:val="0087261F"/>
    <w:rsid w:val="00897258"/>
    <w:rsid w:val="0093099D"/>
    <w:rsid w:val="009906E0"/>
    <w:rsid w:val="009B67B3"/>
    <w:rsid w:val="00A3635E"/>
    <w:rsid w:val="00A53B5C"/>
    <w:rsid w:val="00A5480D"/>
    <w:rsid w:val="00A902D1"/>
    <w:rsid w:val="00AB2D04"/>
    <w:rsid w:val="00AE3AC1"/>
    <w:rsid w:val="00B2489C"/>
    <w:rsid w:val="00B314FC"/>
    <w:rsid w:val="00B51A58"/>
    <w:rsid w:val="00B57A1F"/>
    <w:rsid w:val="00BD226C"/>
    <w:rsid w:val="00C1399B"/>
    <w:rsid w:val="00C14062"/>
    <w:rsid w:val="00C15FC6"/>
    <w:rsid w:val="00C60CBE"/>
    <w:rsid w:val="00C82608"/>
    <w:rsid w:val="00C9713A"/>
    <w:rsid w:val="00CE42DF"/>
    <w:rsid w:val="00CE7FAF"/>
    <w:rsid w:val="00D14907"/>
    <w:rsid w:val="00D37B48"/>
    <w:rsid w:val="00D75E63"/>
    <w:rsid w:val="00E23637"/>
    <w:rsid w:val="00E23D9E"/>
    <w:rsid w:val="00E31FE8"/>
    <w:rsid w:val="00E343A6"/>
    <w:rsid w:val="00E51E90"/>
    <w:rsid w:val="00E75CE4"/>
    <w:rsid w:val="00E76A35"/>
    <w:rsid w:val="00E7733B"/>
    <w:rsid w:val="00EB57CC"/>
    <w:rsid w:val="00F13CE6"/>
    <w:rsid w:val="00F27AAF"/>
    <w:rsid w:val="00F32C5B"/>
    <w:rsid w:val="00F86AC9"/>
    <w:rsid w:val="00F92226"/>
    <w:rsid w:val="00FF2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4757C8"/>
    <w:rPr>
      <w:color w:val="0000FF"/>
      <w:u w:val="single"/>
    </w:rPr>
  </w:style>
  <w:style w:type="character" w:styleId="HiperlinkVisitado">
    <w:name w:val="FollowedHyperlink"/>
    <w:basedOn w:val="Fontepargpadro"/>
    <w:uiPriority w:val="99"/>
    <w:semiHidden/>
    <w:unhideWhenUsed/>
    <w:rsid w:val="00A902D1"/>
    <w:rPr>
      <w:color w:val="800080"/>
      <w:u w:val="single"/>
    </w:rPr>
  </w:style>
  <w:style w:type="paragraph" w:customStyle="1" w:styleId="font5">
    <w:name w:val="font5"/>
    <w:basedOn w:val="Normal"/>
    <w:rsid w:val="00A902D1"/>
    <w:pPr>
      <w:spacing w:before="100" w:beforeAutospacing="1" w:after="100" w:afterAutospacing="1" w:line="240" w:lineRule="auto"/>
    </w:pPr>
    <w:rPr>
      <w:rFonts w:ascii="Arial" w:eastAsia="Times New Roman" w:hAnsi="Arial" w:cs="Arial"/>
      <w:color w:val="222222"/>
      <w:sz w:val="20"/>
      <w:szCs w:val="20"/>
    </w:rPr>
  </w:style>
  <w:style w:type="paragraph" w:customStyle="1" w:styleId="font6">
    <w:name w:val="font6"/>
    <w:basedOn w:val="Normal"/>
    <w:rsid w:val="00A902D1"/>
    <w:pPr>
      <w:spacing w:before="100" w:beforeAutospacing="1" w:after="100" w:afterAutospacing="1" w:line="240" w:lineRule="auto"/>
    </w:pPr>
    <w:rPr>
      <w:rFonts w:ascii="Arial" w:eastAsia="Times New Roman" w:hAnsi="Arial" w:cs="Arial"/>
      <w:i/>
      <w:iCs/>
      <w:color w:val="222222"/>
      <w:sz w:val="20"/>
      <w:szCs w:val="20"/>
    </w:rPr>
  </w:style>
  <w:style w:type="paragraph" w:customStyle="1" w:styleId="font7">
    <w:name w:val="font7"/>
    <w:basedOn w:val="Normal"/>
    <w:rsid w:val="00A902D1"/>
    <w:pPr>
      <w:spacing w:before="100" w:beforeAutospacing="1" w:after="100" w:afterAutospacing="1" w:line="240" w:lineRule="auto"/>
    </w:pPr>
    <w:rPr>
      <w:rFonts w:ascii="Calibri" w:eastAsia="Times New Roman" w:hAnsi="Calibri" w:cs="Calibri"/>
      <w:i/>
      <w:iCs/>
      <w:color w:val="000000"/>
    </w:rPr>
  </w:style>
  <w:style w:type="paragraph" w:customStyle="1" w:styleId="xl64">
    <w:name w:val="xl64"/>
    <w:basedOn w:val="Normal"/>
    <w:rsid w:val="00A9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A9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902D1"/>
    <w:pP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67">
    <w:name w:val="xl67"/>
    <w:basedOn w:val="Normal"/>
    <w:rsid w:val="00A902D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8">
    <w:name w:val="xl68"/>
    <w:basedOn w:val="Normal"/>
    <w:rsid w:val="00A902D1"/>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A9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A902D1"/>
    <w:pPr>
      <w:spacing w:before="100" w:beforeAutospacing="1" w:after="100" w:afterAutospacing="1" w:line="240" w:lineRule="auto"/>
      <w:jc w:val="both"/>
      <w:textAlignment w:val="center"/>
    </w:pPr>
    <w:rPr>
      <w:rFonts w:ascii="Cambria" w:eastAsia="Times New Roman" w:hAnsi="Cambria" w:cs="Times New Roman"/>
      <w:i/>
      <w:iCs/>
      <w:sz w:val="24"/>
      <w:szCs w:val="24"/>
    </w:rPr>
  </w:style>
  <w:style w:type="paragraph" w:customStyle="1" w:styleId="xl71">
    <w:name w:val="xl71"/>
    <w:basedOn w:val="Normal"/>
    <w:rsid w:val="00A902D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Normal"/>
    <w:rsid w:val="00A902D1"/>
    <w:pPr>
      <w:spacing w:before="100" w:beforeAutospacing="1" w:after="100" w:afterAutospacing="1" w:line="240" w:lineRule="auto"/>
      <w:jc w:val="right"/>
    </w:pPr>
    <w:rPr>
      <w:rFonts w:ascii="Times New Roman" w:eastAsia="Times New Roman" w:hAnsi="Times New Roman" w:cs="Times New Roman"/>
      <w:b/>
      <w:bCs/>
      <w:sz w:val="24"/>
      <w:szCs w:val="24"/>
    </w:rPr>
  </w:style>
  <w:style w:type="table" w:styleId="Tabelacomgrade">
    <w:name w:val="Table Grid"/>
    <w:basedOn w:val="Tabelanormal"/>
    <w:uiPriority w:val="59"/>
    <w:rsid w:val="00A90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27EE8"/>
    <w:pPr>
      <w:ind w:left="720"/>
      <w:contextualSpacing/>
    </w:pPr>
  </w:style>
  <w:style w:type="paragraph" w:styleId="Cabealho">
    <w:name w:val="header"/>
    <w:basedOn w:val="Normal"/>
    <w:link w:val="CabealhoChar"/>
    <w:uiPriority w:val="99"/>
    <w:unhideWhenUsed/>
    <w:rsid w:val="00F13CE6"/>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F13CE6"/>
  </w:style>
  <w:style w:type="paragraph" w:styleId="Rodap">
    <w:name w:val="footer"/>
    <w:basedOn w:val="Normal"/>
    <w:link w:val="RodapChar"/>
    <w:uiPriority w:val="99"/>
    <w:unhideWhenUsed/>
    <w:rsid w:val="00F13CE6"/>
    <w:pPr>
      <w:tabs>
        <w:tab w:val="center" w:pos="4680"/>
        <w:tab w:val="right" w:pos="9360"/>
      </w:tabs>
      <w:spacing w:after="0" w:line="240" w:lineRule="auto"/>
    </w:pPr>
  </w:style>
  <w:style w:type="character" w:customStyle="1" w:styleId="RodapChar">
    <w:name w:val="Rodapé Char"/>
    <w:basedOn w:val="Fontepargpadro"/>
    <w:link w:val="Rodap"/>
    <w:uiPriority w:val="99"/>
    <w:rsid w:val="00F13C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4757C8"/>
    <w:rPr>
      <w:color w:val="0000FF"/>
      <w:u w:val="single"/>
    </w:rPr>
  </w:style>
  <w:style w:type="character" w:styleId="HiperlinkVisitado">
    <w:name w:val="FollowedHyperlink"/>
    <w:basedOn w:val="Fontepargpadro"/>
    <w:uiPriority w:val="99"/>
    <w:semiHidden/>
    <w:unhideWhenUsed/>
    <w:rsid w:val="00A902D1"/>
    <w:rPr>
      <w:color w:val="800080"/>
      <w:u w:val="single"/>
    </w:rPr>
  </w:style>
  <w:style w:type="paragraph" w:customStyle="1" w:styleId="font5">
    <w:name w:val="font5"/>
    <w:basedOn w:val="Normal"/>
    <w:rsid w:val="00A902D1"/>
    <w:pPr>
      <w:spacing w:before="100" w:beforeAutospacing="1" w:after="100" w:afterAutospacing="1" w:line="240" w:lineRule="auto"/>
    </w:pPr>
    <w:rPr>
      <w:rFonts w:ascii="Arial" w:eastAsia="Times New Roman" w:hAnsi="Arial" w:cs="Arial"/>
      <w:color w:val="222222"/>
      <w:sz w:val="20"/>
      <w:szCs w:val="20"/>
    </w:rPr>
  </w:style>
  <w:style w:type="paragraph" w:customStyle="1" w:styleId="font6">
    <w:name w:val="font6"/>
    <w:basedOn w:val="Normal"/>
    <w:rsid w:val="00A902D1"/>
    <w:pPr>
      <w:spacing w:before="100" w:beforeAutospacing="1" w:after="100" w:afterAutospacing="1" w:line="240" w:lineRule="auto"/>
    </w:pPr>
    <w:rPr>
      <w:rFonts w:ascii="Arial" w:eastAsia="Times New Roman" w:hAnsi="Arial" w:cs="Arial"/>
      <w:i/>
      <w:iCs/>
      <w:color w:val="222222"/>
      <w:sz w:val="20"/>
      <w:szCs w:val="20"/>
    </w:rPr>
  </w:style>
  <w:style w:type="paragraph" w:customStyle="1" w:styleId="font7">
    <w:name w:val="font7"/>
    <w:basedOn w:val="Normal"/>
    <w:rsid w:val="00A902D1"/>
    <w:pPr>
      <w:spacing w:before="100" w:beforeAutospacing="1" w:after="100" w:afterAutospacing="1" w:line="240" w:lineRule="auto"/>
    </w:pPr>
    <w:rPr>
      <w:rFonts w:ascii="Calibri" w:eastAsia="Times New Roman" w:hAnsi="Calibri" w:cs="Calibri"/>
      <w:i/>
      <w:iCs/>
      <w:color w:val="000000"/>
    </w:rPr>
  </w:style>
  <w:style w:type="paragraph" w:customStyle="1" w:styleId="xl64">
    <w:name w:val="xl64"/>
    <w:basedOn w:val="Normal"/>
    <w:rsid w:val="00A9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A9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902D1"/>
    <w:pP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67">
    <w:name w:val="xl67"/>
    <w:basedOn w:val="Normal"/>
    <w:rsid w:val="00A902D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8">
    <w:name w:val="xl68"/>
    <w:basedOn w:val="Normal"/>
    <w:rsid w:val="00A902D1"/>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A9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A902D1"/>
    <w:pPr>
      <w:spacing w:before="100" w:beforeAutospacing="1" w:after="100" w:afterAutospacing="1" w:line="240" w:lineRule="auto"/>
      <w:jc w:val="both"/>
      <w:textAlignment w:val="center"/>
    </w:pPr>
    <w:rPr>
      <w:rFonts w:ascii="Cambria" w:eastAsia="Times New Roman" w:hAnsi="Cambria" w:cs="Times New Roman"/>
      <w:i/>
      <w:iCs/>
      <w:sz w:val="24"/>
      <w:szCs w:val="24"/>
    </w:rPr>
  </w:style>
  <w:style w:type="paragraph" w:customStyle="1" w:styleId="xl71">
    <w:name w:val="xl71"/>
    <w:basedOn w:val="Normal"/>
    <w:rsid w:val="00A902D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Normal"/>
    <w:rsid w:val="00A902D1"/>
    <w:pPr>
      <w:spacing w:before="100" w:beforeAutospacing="1" w:after="100" w:afterAutospacing="1" w:line="240" w:lineRule="auto"/>
      <w:jc w:val="right"/>
    </w:pPr>
    <w:rPr>
      <w:rFonts w:ascii="Times New Roman" w:eastAsia="Times New Roman" w:hAnsi="Times New Roman" w:cs="Times New Roman"/>
      <w:b/>
      <w:bCs/>
      <w:sz w:val="24"/>
      <w:szCs w:val="24"/>
    </w:rPr>
  </w:style>
  <w:style w:type="table" w:styleId="Tabelacomgrade">
    <w:name w:val="Table Grid"/>
    <w:basedOn w:val="Tabelanormal"/>
    <w:uiPriority w:val="59"/>
    <w:rsid w:val="00A90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27EE8"/>
    <w:pPr>
      <w:ind w:left="720"/>
      <w:contextualSpacing/>
    </w:pPr>
  </w:style>
  <w:style w:type="paragraph" w:styleId="Cabealho">
    <w:name w:val="header"/>
    <w:basedOn w:val="Normal"/>
    <w:link w:val="CabealhoChar"/>
    <w:uiPriority w:val="99"/>
    <w:unhideWhenUsed/>
    <w:rsid w:val="00F13CE6"/>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F13CE6"/>
  </w:style>
  <w:style w:type="paragraph" w:styleId="Rodap">
    <w:name w:val="footer"/>
    <w:basedOn w:val="Normal"/>
    <w:link w:val="RodapChar"/>
    <w:uiPriority w:val="99"/>
    <w:unhideWhenUsed/>
    <w:rsid w:val="00F13CE6"/>
    <w:pPr>
      <w:tabs>
        <w:tab w:val="center" w:pos="4680"/>
        <w:tab w:val="right" w:pos="9360"/>
      </w:tabs>
      <w:spacing w:after="0" w:line="240" w:lineRule="auto"/>
    </w:pPr>
  </w:style>
  <w:style w:type="character" w:customStyle="1" w:styleId="RodapChar">
    <w:name w:val="Rodapé Char"/>
    <w:basedOn w:val="Fontepargpadro"/>
    <w:link w:val="Rodap"/>
    <w:uiPriority w:val="99"/>
    <w:rsid w:val="00F13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93448">
      <w:bodyDiv w:val="1"/>
      <w:marLeft w:val="0"/>
      <w:marRight w:val="0"/>
      <w:marTop w:val="0"/>
      <w:marBottom w:val="0"/>
      <w:divBdr>
        <w:top w:val="none" w:sz="0" w:space="0" w:color="auto"/>
        <w:left w:val="none" w:sz="0" w:space="0" w:color="auto"/>
        <w:bottom w:val="none" w:sz="0" w:space="0" w:color="auto"/>
        <w:right w:val="none" w:sz="0" w:space="0" w:color="auto"/>
      </w:divBdr>
    </w:div>
    <w:div w:id="204412347">
      <w:bodyDiv w:val="1"/>
      <w:marLeft w:val="0"/>
      <w:marRight w:val="0"/>
      <w:marTop w:val="0"/>
      <w:marBottom w:val="0"/>
      <w:divBdr>
        <w:top w:val="none" w:sz="0" w:space="0" w:color="auto"/>
        <w:left w:val="none" w:sz="0" w:space="0" w:color="auto"/>
        <w:bottom w:val="none" w:sz="0" w:space="0" w:color="auto"/>
        <w:right w:val="none" w:sz="0" w:space="0" w:color="auto"/>
      </w:divBdr>
    </w:div>
    <w:div w:id="420302900">
      <w:bodyDiv w:val="1"/>
      <w:marLeft w:val="0"/>
      <w:marRight w:val="0"/>
      <w:marTop w:val="0"/>
      <w:marBottom w:val="0"/>
      <w:divBdr>
        <w:top w:val="none" w:sz="0" w:space="0" w:color="auto"/>
        <w:left w:val="none" w:sz="0" w:space="0" w:color="auto"/>
        <w:bottom w:val="none" w:sz="0" w:space="0" w:color="auto"/>
        <w:right w:val="none" w:sz="0" w:space="0" w:color="auto"/>
      </w:divBdr>
    </w:div>
    <w:div w:id="447236332">
      <w:bodyDiv w:val="1"/>
      <w:marLeft w:val="0"/>
      <w:marRight w:val="0"/>
      <w:marTop w:val="0"/>
      <w:marBottom w:val="0"/>
      <w:divBdr>
        <w:top w:val="none" w:sz="0" w:space="0" w:color="auto"/>
        <w:left w:val="none" w:sz="0" w:space="0" w:color="auto"/>
        <w:bottom w:val="none" w:sz="0" w:space="0" w:color="auto"/>
        <w:right w:val="none" w:sz="0" w:space="0" w:color="auto"/>
      </w:divBdr>
    </w:div>
    <w:div w:id="481040498">
      <w:bodyDiv w:val="1"/>
      <w:marLeft w:val="0"/>
      <w:marRight w:val="0"/>
      <w:marTop w:val="0"/>
      <w:marBottom w:val="0"/>
      <w:divBdr>
        <w:top w:val="none" w:sz="0" w:space="0" w:color="auto"/>
        <w:left w:val="none" w:sz="0" w:space="0" w:color="auto"/>
        <w:bottom w:val="none" w:sz="0" w:space="0" w:color="auto"/>
        <w:right w:val="none" w:sz="0" w:space="0" w:color="auto"/>
      </w:divBdr>
    </w:div>
    <w:div w:id="490607253">
      <w:bodyDiv w:val="1"/>
      <w:marLeft w:val="0"/>
      <w:marRight w:val="0"/>
      <w:marTop w:val="0"/>
      <w:marBottom w:val="0"/>
      <w:divBdr>
        <w:top w:val="none" w:sz="0" w:space="0" w:color="auto"/>
        <w:left w:val="none" w:sz="0" w:space="0" w:color="auto"/>
        <w:bottom w:val="none" w:sz="0" w:space="0" w:color="auto"/>
        <w:right w:val="none" w:sz="0" w:space="0" w:color="auto"/>
      </w:divBdr>
    </w:div>
    <w:div w:id="584652887">
      <w:bodyDiv w:val="1"/>
      <w:marLeft w:val="0"/>
      <w:marRight w:val="0"/>
      <w:marTop w:val="0"/>
      <w:marBottom w:val="0"/>
      <w:divBdr>
        <w:top w:val="none" w:sz="0" w:space="0" w:color="auto"/>
        <w:left w:val="none" w:sz="0" w:space="0" w:color="auto"/>
        <w:bottom w:val="none" w:sz="0" w:space="0" w:color="auto"/>
        <w:right w:val="none" w:sz="0" w:space="0" w:color="auto"/>
      </w:divBdr>
    </w:div>
    <w:div w:id="662703010">
      <w:bodyDiv w:val="1"/>
      <w:marLeft w:val="0"/>
      <w:marRight w:val="0"/>
      <w:marTop w:val="0"/>
      <w:marBottom w:val="0"/>
      <w:divBdr>
        <w:top w:val="none" w:sz="0" w:space="0" w:color="auto"/>
        <w:left w:val="none" w:sz="0" w:space="0" w:color="auto"/>
        <w:bottom w:val="none" w:sz="0" w:space="0" w:color="auto"/>
        <w:right w:val="none" w:sz="0" w:space="0" w:color="auto"/>
      </w:divBdr>
    </w:div>
    <w:div w:id="668675331">
      <w:bodyDiv w:val="1"/>
      <w:marLeft w:val="0"/>
      <w:marRight w:val="0"/>
      <w:marTop w:val="0"/>
      <w:marBottom w:val="0"/>
      <w:divBdr>
        <w:top w:val="none" w:sz="0" w:space="0" w:color="auto"/>
        <w:left w:val="none" w:sz="0" w:space="0" w:color="auto"/>
        <w:bottom w:val="none" w:sz="0" w:space="0" w:color="auto"/>
        <w:right w:val="none" w:sz="0" w:space="0" w:color="auto"/>
      </w:divBdr>
    </w:div>
    <w:div w:id="778568583">
      <w:bodyDiv w:val="1"/>
      <w:marLeft w:val="0"/>
      <w:marRight w:val="0"/>
      <w:marTop w:val="0"/>
      <w:marBottom w:val="0"/>
      <w:divBdr>
        <w:top w:val="none" w:sz="0" w:space="0" w:color="auto"/>
        <w:left w:val="none" w:sz="0" w:space="0" w:color="auto"/>
        <w:bottom w:val="none" w:sz="0" w:space="0" w:color="auto"/>
        <w:right w:val="none" w:sz="0" w:space="0" w:color="auto"/>
      </w:divBdr>
    </w:div>
    <w:div w:id="869031640">
      <w:bodyDiv w:val="1"/>
      <w:marLeft w:val="0"/>
      <w:marRight w:val="0"/>
      <w:marTop w:val="0"/>
      <w:marBottom w:val="0"/>
      <w:divBdr>
        <w:top w:val="none" w:sz="0" w:space="0" w:color="auto"/>
        <w:left w:val="none" w:sz="0" w:space="0" w:color="auto"/>
        <w:bottom w:val="none" w:sz="0" w:space="0" w:color="auto"/>
        <w:right w:val="none" w:sz="0" w:space="0" w:color="auto"/>
      </w:divBdr>
    </w:div>
    <w:div w:id="897083783">
      <w:bodyDiv w:val="1"/>
      <w:marLeft w:val="0"/>
      <w:marRight w:val="0"/>
      <w:marTop w:val="0"/>
      <w:marBottom w:val="0"/>
      <w:divBdr>
        <w:top w:val="none" w:sz="0" w:space="0" w:color="auto"/>
        <w:left w:val="none" w:sz="0" w:space="0" w:color="auto"/>
        <w:bottom w:val="none" w:sz="0" w:space="0" w:color="auto"/>
        <w:right w:val="none" w:sz="0" w:space="0" w:color="auto"/>
      </w:divBdr>
    </w:div>
    <w:div w:id="934945802">
      <w:bodyDiv w:val="1"/>
      <w:marLeft w:val="0"/>
      <w:marRight w:val="0"/>
      <w:marTop w:val="0"/>
      <w:marBottom w:val="0"/>
      <w:divBdr>
        <w:top w:val="none" w:sz="0" w:space="0" w:color="auto"/>
        <w:left w:val="none" w:sz="0" w:space="0" w:color="auto"/>
        <w:bottom w:val="none" w:sz="0" w:space="0" w:color="auto"/>
        <w:right w:val="none" w:sz="0" w:space="0" w:color="auto"/>
      </w:divBdr>
    </w:div>
    <w:div w:id="1009793640">
      <w:bodyDiv w:val="1"/>
      <w:marLeft w:val="0"/>
      <w:marRight w:val="0"/>
      <w:marTop w:val="0"/>
      <w:marBottom w:val="0"/>
      <w:divBdr>
        <w:top w:val="none" w:sz="0" w:space="0" w:color="auto"/>
        <w:left w:val="none" w:sz="0" w:space="0" w:color="auto"/>
        <w:bottom w:val="none" w:sz="0" w:space="0" w:color="auto"/>
        <w:right w:val="none" w:sz="0" w:space="0" w:color="auto"/>
      </w:divBdr>
    </w:div>
    <w:div w:id="1491559796">
      <w:bodyDiv w:val="1"/>
      <w:marLeft w:val="0"/>
      <w:marRight w:val="0"/>
      <w:marTop w:val="0"/>
      <w:marBottom w:val="0"/>
      <w:divBdr>
        <w:top w:val="none" w:sz="0" w:space="0" w:color="auto"/>
        <w:left w:val="none" w:sz="0" w:space="0" w:color="auto"/>
        <w:bottom w:val="none" w:sz="0" w:space="0" w:color="auto"/>
        <w:right w:val="none" w:sz="0" w:space="0" w:color="auto"/>
      </w:divBdr>
    </w:div>
    <w:div w:id="1672295523">
      <w:bodyDiv w:val="1"/>
      <w:marLeft w:val="0"/>
      <w:marRight w:val="0"/>
      <w:marTop w:val="0"/>
      <w:marBottom w:val="0"/>
      <w:divBdr>
        <w:top w:val="none" w:sz="0" w:space="0" w:color="auto"/>
        <w:left w:val="none" w:sz="0" w:space="0" w:color="auto"/>
        <w:bottom w:val="none" w:sz="0" w:space="0" w:color="auto"/>
        <w:right w:val="none" w:sz="0" w:space="0" w:color="auto"/>
      </w:divBdr>
    </w:div>
    <w:div w:id="206347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jol.info/index.php/stech/inde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40782</Words>
  <Characters>232458</Characters>
  <Application>Microsoft Office Word</Application>
  <DocSecurity>0</DocSecurity>
  <Lines>1937</Lines>
  <Paragraphs>545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2020-06-29T17:33:00Z</cp:lastPrinted>
  <dcterms:created xsi:type="dcterms:W3CDTF">2020-10-19T14:13:00Z</dcterms:created>
  <dcterms:modified xsi:type="dcterms:W3CDTF">2020-10-19T14:13:00Z</dcterms:modified>
</cp:coreProperties>
</file>