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38056" w14:textId="61747523" w:rsidR="00350492" w:rsidRPr="00967811" w:rsidRDefault="0005491E" w:rsidP="007C2292">
      <w:pPr>
        <w:pStyle w:val="Heading1"/>
        <w:rPr>
          <w:color w:val="000000" w:themeColor="text1"/>
        </w:rPr>
      </w:pPr>
      <w:r w:rsidRPr="00967811">
        <w:rPr>
          <w:color w:val="000000" w:themeColor="text1"/>
        </w:rPr>
        <w:t xml:space="preserve">Online </w:t>
      </w:r>
      <w:r w:rsidR="00350492" w:rsidRPr="00967811">
        <w:rPr>
          <w:color w:val="000000" w:themeColor="text1"/>
        </w:rPr>
        <w:t>Appendi</w:t>
      </w:r>
      <w:r w:rsidR="00014238" w:rsidRPr="00967811">
        <w:rPr>
          <w:color w:val="000000" w:themeColor="text1"/>
        </w:rPr>
        <w:t>x</w:t>
      </w:r>
    </w:p>
    <w:p w14:paraId="1CF6517C" w14:textId="6F091C67" w:rsidR="009A0AF8" w:rsidRPr="00967811" w:rsidRDefault="009A0AF8" w:rsidP="009A0AF8">
      <w:pPr>
        <w:pStyle w:val="Heading2"/>
        <w:rPr>
          <w:color w:val="000000" w:themeColor="text1"/>
          <w:lang w:val="en-GB"/>
        </w:rPr>
      </w:pPr>
      <w:r w:rsidRPr="00967811">
        <w:rPr>
          <w:color w:val="000000" w:themeColor="text1"/>
          <w:lang w:val="en-GB"/>
        </w:rPr>
        <w:t>Descriptive statistics</w:t>
      </w:r>
    </w:p>
    <w:p w14:paraId="0E2D8541" w14:textId="77777777" w:rsidR="0005491E" w:rsidRPr="00967811" w:rsidRDefault="0005491E" w:rsidP="0005491E">
      <w:pPr>
        <w:pStyle w:val="Tablenumber"/>
        <w:spacing w:after="120"/>
        <w:rPr>
          <w:rFonts w:ascii="Times New Roman" w:hAnsi="Times New Roman" w:cs="Times New Roman"/>
          <w:color w:val="000000" w:themeColor="text1"/>
          <w:sz w:val="24"/>
          <w:lang w:val="en-GB"/>
        </w:rPr>
      </w:pPr>
      <w:r w:rsidRPr="00967811">
        <w:rPr>
          <w:rFonts w:ascii="Times New Roman" w:hAnsi="Times New Roman" w:cs="Times New Roman"/>
          <w:color w:val="000000" w:themeColor="text1"/>
          <w:sz w:val="24"/>
          <w:lang w:val="en-GB"/>
        </w:rPr>
        <w:t xml:space="preserve">Table A1. </w:t>
      </w:r>
      <w:r w:rsidRPr="00967811">
        <w:rPr>
          <w:rFonts w:ascii="Times New Roman" w:hAnsi="Times New Roman" w:cs="Times New Roman"/>
          <w:b w:val="0"/>
          <w:bCs/>
          <w:color w:val="000000" w:themeColor="text1"/>
          <w:sz w:val="24"/>
          <w:lang w:val="en-GB"/>
        </w:rPr>
        <w:t>Descriptive statistics for analytic variables</w:t>
      </w:r>
    </w:p>
    <w:tbl>
      <w:tblPr>
        <w:tblW w:w="5000" w:type="pct"/>
        <w:jc w:val="center"/>
        <w:tblLook w:val="04A0" w:firstRow="1" w:lastRow="0" w:firstColumn="1" w:lastColumn="0" w:noHBand="0" w:noVBand="1"/>
      </w:tblPr>
      <w:tblGrid>
        <w:gridCol w:w="8030"/>
        <w:gridCol w:w="996"/>
      </w:tblGrid>
      <w:tr w:rsidR="00967811" w:rsidRPr="00967811" w14:paraId="60A9E039" w14:textId="77777777" w:rsidTr="00C67505">
        <w:trPr>
          <w:trHeight w:val="236"/>
          <w:jc w:val="center"/>
        </w:trPr>
        <w:tc>
          <w:tcPr>
            <w:tcW w:w="4448" w:type="pct"/>
            <w:tcBorders>
              <w:top w:val="single" w:sz="4" w:space="0" w:color="auto"/>
              <w:left w:val="nil"/>
              <w:bottom w:val="single" w:sz="4" w:space="0" w:color="auto"/>
              <w:right w:val="nil"/>
            </w:tcBorders>
            <w:shd w:val="clear" w:color="auto" w:fill="auto"/>
            <w:noWrap/>
            <w:vAlign w:val="bottom"/>
            <w:hideMark/>
          </w:tcPr>
          <w:p w14:paraId="035DD7D2" w14:textId="77777777" w:rsidR="0005491E" w:rsidRPr="00967811" w:rsidRDefault="0005491E" w:rsidP="00C67505">
            <w:pPr>
              <w:pStyle w:val="TableText"/>
              <w:spacing w:before="0" w:after="0"/>
              <w:rPr>
                <w:rFonts w:ascii="Times New Roman" w:hAnsi="Times New Roman"/>
                <w:color w:val="000000" w:themeColor="text1"/>
                <w:sz w:val="24"/>
                <w:lang w:val="en-GB"/>
              </w:rPr>
            </w:pPr>
          </w:p>
        </w:tc>
        <w:tc>
          <w:tcPr>
            <w:tcW w:w="552" w:type="pct"/>
            <w:tcBorders>
              <w:top w:val="single" w:sz="4" w:space="0" w:color="auto"/>
              <w:left w:val="nil"/>
              <w:bottom w:val="single" w:sz="4" w:space="0" w:color="auto"/>
              <w:right w:val="nil"/>
            </w:tcBorders>
            <w:shd w:val="clear" w:color="auto" w:fill="auto"/>
            <w:noWrap/>
            <w:vAlign w:val="bottom"/>
            <w:hideMark/>
          </w:tcPr>
          <w:p w14:paraId="422D5886"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w:t>
            </w:r>
          </w:p>
        </w:tc>
      </w:tr>
      <w:tr w:rsidR="00967811" w:rsidRPr="00967811" w14:paraId="1C2B533E" w14:textId="77777777" w:rsidTr="00C67505">
        <w:trPr>
          <w:trHeight w:val="236"/>
          <w:jc w:val="center"/>
        </w:trPr>
        <w:tc>
          <w:tcPr>
            <w:tcW w:w="4448" w:type="pct"/>
            <w:tcBorders>
              <w:top w:val="single" w:sz="4" w:space="0" w:color="auto"/>
              <w:left w:val="nil"/>
              <w:bottom w:val="nil"/>
              <w:right w:val="nil"/>
            </w:tcBorders>
            <w:shd w:val="clear" w:color="auto" w:fill="auto"/>
            <w:noWrap/>
            <w:vAlign w:val="bottom"/>
          </w:tcPr>
          <w:p w14:paraId="700BD8D9" w14:textId="77777777" w:rsidR="0005491E" w:rsidRPr="00967811" w:rsidRDefault="0005491E" w:rsidP="00C67505">
            <w:pPr>
              <w:pStyle w:val="TableText"/>
              <w:spacing w:before="0" w:after="0"/>
              <w:rPr>
                <w:rFonts w:ascii="Times New Roman" w:hAnsi="Times New Roman"/>
                <w:i/>
                <w:iCs/>
                <w:color w:val="000000" w:themeColor="text1"/>
                <w:sz w:val="24"/>
                <w:lang w:val="en-GB"/>
              </w:rPr>
            </w:pPr>
            <w:r w:rsidRPr="00967811">
              <w:rPr>
                <w:rFonts w:ascii="Times New Roman" w:hAnsi="Times New Roman"/>
                <w:i/>
                <w:color w:val="000000" w:themeColor="text1"/>
                <w:sz w:val="24"/>
                <w:lang w:val="en-GB"/>
              </w:rPr>
              <w:t>Outcome variable</w:t>
            </w:r>
          </w:p>
        </w:tc>
        <w:tc>
          <w:tcPr>
            <w:tcW w:w="552" w:type="pct"/>
            <w:tcBorders>
              <w:top w:val="single" w:sz="4" w:space="0" w:color="auto"/>
              <w:left w:val="nil"/>
              <w:bottom w:val="nil"/>
              <w:right w:val="nil"/>
            </w:tcBorders>
            <w:shd w:val="clear" w:color="auto" w:fill="auto"/>
            <w:noWrap/>
            <w:vAlign w:val="bottom"/>
          </w:tcPr>
          <w:p w14:paraId="118AFD7D"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p>
        </w:tc>
      </w:tr>
      <w:tr w:rsidR="00967811" w:rsidRPr="00967811" w14:paraId="074CDE77" w14:textId="77777777" w:rsidTr="00C67505">
        <w:trPr>
          <w:trHeight w:val="236"/>
          <w:jc w:val="center"/>
        </w:trPr>
        <w:tc>
          <w:tcPr>
            <w:tcW w:w="4448" w:type="pct"/>
            <w:tcBorders>
              <w:top w:val="nil"/>
              <w:left w:val="nil"/>
              <w:bottom w:val="nil"/>
              <w:right w:val="nil"/>
            </w:tcBorders>
            <w:shd w:val="clear" w:color="auto" w:fill="auto"/>
            <w:noWrap/>
            <w:vAlign w:val="bottom"/>
          </w:tcPr>
          <w:p w14:paraId="45253928" w14:textId="77777777" w:rsidR="0005491E" w:rsidRPr="00967811" w:rsidRDefault="0005491E" w:rsidP="00C67505">
            <w:pPr>
              <w:pStyle w:val="TableText"/>
              <w:spacing w:before="0" w:after="0"/>
              <w:ind w:left="171"/>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rPr>
              <w:t>Dropout from higher education</w:t>
            </w:r>
          </w:p>
        </w:tc>
        <w:tc>
          <w:tcPr>
            <w:tcW w:w="552" w:type="pct"/>
            <w:tcBorders>
              <w:top w:val="nil"/>
              <w:left w:val="nil"/>
              <w:bottom w:val="nil"/>
              <w:right w:val="nil"/>
            </w:tcBorders>
            <w:shd w:val="clear" w:color="auto" w:fill="auto"/>
            <w:noWrap/>
            <w:vAlign w:val="bottom"/>
          </w:tcPr>
          <w:p w14:paraId="400E7FE2"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15.0</w:t>
            </w:r>
          </w:p>
        </w:tc>
      </w:tr>
      <w:tr w:rsidR="00967811" w:rsidRPr="00967811" w14:paraId="615F83D6" w14:textId="77777777" w:rsidTr="00C67505">
        <w:trPr>
          <w:trHeight w:val="236"/>
          <w:jc w:val="center"/>
        </w:trPr>
        <w:tc>
          <w:tcPr>
            <w:tcW w:w="4448" w:type="pct"/>
            <w:tcBorders>
              <w:top w:val="nil"/>
              <w:left w:val="nil"/>
              <w:bottom w:val="nil"/>
              <w:right w:val="nil"/>
            </w:tcBorders>
            <w:shd w:val="clear" w:color="auto" w:fill="auto"/>
            <w:noWrap/>
            <w:vAlign w:val="bottom"/>
          </w:tcPr>
          <w:p w14:paraId="2AFF3B25" w14:textId="77777777" w:rsidR="0005491E" w:rsidRPr="00967811" w:rsidRDefault="0005491E" w:rsidP="00C67505">
            <w:pPr>
              <w:pStyle w:val="TableText"/>
              <w:spacing w:before="0" w:after="0"/>
              <w:rPr>
                <w:rFonts w:ascii="Times New Roman" w:hAnsi="Times New Roman"/>
                <w:i/>
                <w:iCs/>
                <w:color w:val="000000" w:themeColor="text1"/>
                <w:sz w:val="24"/>
                <w:lang w:val="en-GB"/>
              </w:rPr>
            </w:pPr>
            <w:r w:rsidRPr="00967811">
              <w:rPr>
                <w:rFonts w:ascii="Times New Roman" w:hAnsi="Times New Roman"/>
                <w:i/>
                <w:color w:val="000000" w:themeColor="text1"/>
                <w:sz w:val="24"/>
                <w:lang w:val="en-GB"/>
              </w:rPr>
              <w:t>Key explanatory variables</w:t>
            </w:r>
          </w:p>
        </w:tc>
        <w:tc>
          <w:tcPr>
            <w:tcW w:w="552" w:type="pct"/>
            <w:tcBorders>
              <w:top w:val="nil"/>
              <w:left w:val="nil"/>
              <w:bottom w:val="nil"/>
              <w:right w:val="nil"/>
            </w:tcBorders>
            <w:shd w:val="clear" w:color="auto" w:fill="auto"/>
            <w:noWrap/>
            <w:vAlign w:val="bottom"/>
          </w:tcPr>
          <w:p w14:paraId="1C8CD1F6"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p>
        </w:tc>
      </w:tr>
      <w:tr w:rsidR="00967811" w:rsidRPr="00967811" w14:paraId="383C810A" w14:textId="77777777" w:rsidTr="0042657F">
        <w:trPr>
          <w:trHeight w:val="236"/>
          <w:jc w:val="center"/>
        </w:trPr>
        <w:tc>
          <w:tcPr>
            <w:tcW w:w="4448" w:type="pct"/>
            <w:tcBorders>
              <w:top w:val="nil"/>
              <w:left w:val="nil"/>
              <w:bottom w:val="nil"/>
              <w:right w:val="nil"/>
            </w:tcBorders>
            <w:shd w:val="clear" w:color="auto" w:fill="auto"/>
            <w:noWrap/>
            <w:vAlign w:val="center"/>
            <w:hideMark/>
          </w:tcPr>
          <w:p w14:paraId="28518ECC" w14:textId="391A26C9" w:rsidR="005C1FE9" w:rsidRPr="00967811" w:rsidRDefault="005C1FE9" w:rsidP="005C1FE9">
            <w:pPr>
              <w:pStyle w:val="TableText"/>
              <w:spacing w:before="0" w:after="0"/>
              <w:ind w:left="171"/>
              <w:rPr>
                <w:rFonts w:ascii="Times New Roman" w:hAnsi="Times New Roman"/>
                <w:color w:val="000000" w:themeColor="text1"/>
                <w:sz w:val="24"/>
                <w:highlight w:val="yellow"/>
                <w:lang w:val="en-GB"/>
              </w:rPr>
            </w:pPr>
            <w:r w:rsidRPr="00967811">
              <w:rPr>
                <w:rFonts w:ascii="Times New Roman" w:hAnsi="Times New Roman"/>
                <w:bCs/>
                <w:color w:val="000000" w:themeColor="text1"/>
                <w:sz w:val="24"/>
                <w:lang w:val="en-GB" w:eastAsia="en-GB"/>
              </w:rPr>
              <w:t>Being treated for mental-health problems</w:t>
            </w:r>
          </w:p>
        </w:tc>
        <w:tc>
          <w:tcPr>
            <w:tcW w:w="552" w:type="pct"/>
            <w:tcBorders>
              <w:top w:val="nil"/>
              <w:left w:val="nil"/>
              <w:bottom w:val="nil"/>
              <w:right w:val="nil"/>
            </w:tcBorders>
            <w:shd w:val="clear" w:color="auto" w:fill="auto"/>
            <w:noWrap/>
            <w:vAlign w:val="bottom"/>
            <w:hideMark/>
          </w:tcPr>
          <w:p w14:paraId="5BDFEAB8" w14:textId="77777777" w:rsidR="005C1FE9" w:rsidRPr="00967811" w:rsidRDefault="005C1FE9" w:rsidP="005C1FE9">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13.1</w:t>
            </w:r>
          </w:p>
        </w:tc>
      </w:tr>
      <w:tr w:rsidR="00967811" w:rsidRPr="00967811" w14:paraId="3C19DEB2" w14:textId="77777777" w:rsidTr="00C67505">
        <w:trPr>
          <w:trHeight w:val="236"/>
          <w:jc w:val="center"/>
        </w:trPr>
        <w:tc>
          <w:tcPr>
            <w:tcW w:w="4448" w:type="pct"/>
            <w:tcBorders>
              <w:top w:val="nil"/>
              <w:left w:val="nil"/>
              <w:bottom w:val="nil"/>
              <w:right w:val="nil"/>
            </w:tcBorders>
            <w:shd w:val="clear" w:color="auto" w:fill="auto"/>
            <w:noWrap/>
            <w:vAlign w:val="bottom"/>
          </w:tcPr>
          <w:p w14:paraId="042F4191" w14:textId="77777777" w:rsidR="0005491E" w:rsidRPr="00967811" w:rsidRDefault="0005491E" w:rsidP="00C67505">
            <w:pPr>
              <w:pStyle w:val="TableText"/>
              <w:spacing w:before="0" w:after="0"/>
              <w:rPr>
                <w:rFonts w:ascii="Times New Roman" w:hAnsi="Times New Roman"/>
                <w:i/>
                <w:iCs/>
                <w:color w:val="000000" w:themeColor="text1"/>
                <w:sz w:val="24"/>
                <w:lang w:val="en-GB" w:eastAsia="en-GB"/>
              </w:rPr>
            </w:pPr>
            <w:r w:rsidRPr="00967811">
              <w:rPr>
                <w:rFonts w:ascii="Times New Roman" w:hAnsi="Times New Roman"/>
                <w:i/>
                <w:color w:val="000000" w:themeColor="text1"/>
                <w:sz w:val="24"/>
                <w:lang w:val="en-GB" w:eastAsia="en-GB"/>
              </w:rPr>
              <w:t>Control variables</w:t>
            </w:r>
          </w:p>
        </w:tc>
        <w:tc>
          <w:tcPr>
            <w:tcW w:w="552" w:type="pct"/>
            <w:tcBorders>
              <w:top w:val="nil"/>
              <w:left w:val="nil"/>
              <w:bottom w:val="nil"/>
              <w:right w:val="nil"/>
            </w:tcBorders>
            <w:shd w:val="clear" w:color="auto" w:fill="auto"/>
            <w:noWrap/>
            <w:vAlign w:val="bottom"/>
          </w:tcPr>
          <w:p w14:paraId="23F2FE7E"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p>
        </w:tc>
      </w:tr>
      <w:tr w:rsidR="00967811" w:rsidRPr="00967811" w14:paraId="036EED2E"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478131F9"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Male</w:t>
            </w:r>
          </w:p>
        </w:tc>
        <w:tc>
          <w:tcPr>
            <w:tcW w:w="552" w:type="pct"/>
            <w:tcBorders>
              <w:top w:val="nil"/>
              <w:left w:val="nil"/>
              <w:bottom w:val="nil"/>
              <w:right w:val="nil"/>
            </w:tcBorders>
            <w:shd w:val="clear" w:color="auto" w:fill="auto"/>
            <w:noWrap/>
            <w:vAlign w:val="bottom"/>
            <w:hideMark/>
          </w:tcPr>
          <w:p w14:paraId="4266F918"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41.5</w:t>
            </w:r>
          </w:p>
        </w:tc>
      </w:tr>
      <w:tr w:rsidR="00967811" w:rsidRPr="00967811" w14:paraId="1277F89B"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518DC0EC"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Indigenous</w:t>
            </w:r>
          </w:p>
        </w:tc>
        <w:tc>
          <w:tcPr>
            <w:tcW w:w="552" w:type="pct"/>
            <w:tcBorders>
              <w:top w:val="nil"/>
              <w:left w:val="nil"/>
              <w:bottom w:val="nil"/>
              <w:right w:val="nil"/>
            </w:tcBorders>
            <w:shd w:val="clear" w:color="auto" w:fill="auto"/>
            <w:noWrap/>
            <w:vAlign w:val="bottom"/>
            <w:hideMark/>
          </w:tcPr>
          <w:p w14:paraId="462EF4F3"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2.2</w:t>
            </w:r>
          </w:p>
        </w:tc>
      </w:tr>
      <w:tr w:rsidR="00967811" w:rsidRPr="00967811" w14:paraId="6E2B20CB"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1F88FC1F" w14:textId="17076E41"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 xml:space="preserve">Has a </w:t>
            </w:r>
            <w:r w:rsidR="00F00903" w:rsidRPr="00967811">
              <w:rPr>
                <w:rFonts w:ascii="Times New Roman" w:hAnsi="Times New Roman"/>
                <w:color w:val="000000" w:themeColor="text1"/>
                <w:sz w:val="24"/>
                <w:lang w:val="en-GB" w:eastAsia="en-GB"/>
              </w:rPr>
              <w:t>physical</w:t>
            </w:r>
            <w:r w:rsidR="00F00903" w:rsidRPr="00967811">
              <w:rPr>
                <w:color w:val="000000" w:themeColor="text1"/>
                <w:lang w:val="en-GB"/>
              </w:rPr>
              <w:t xml:space="preserve"> </w:t>
            </w:r>
            <w:r w:rsidRPr="00967811">
              <w:rPr>
                <w:rFonts w:ascii="Times New Roman" w:hAnsi="Times New Roman"/>
                <w:color w:val="000000" w:themeColor="text1"/>
                <w:sz w:val="24"/>
                <w:lang w:val="en-GB"/>
              </w:rPr>
              <w:t>disability</w:t>
            </w:r>
          </w:p>
        </w:tc>
        <w:tc>
          <w:tcPr>
            <w:tcW w:w="552" w:type="pct"/>
            <w:tcBorders>
              <w:top w:val="nil"/>
              <w:left w:val="nil"/>
              <w:bottom w:val="nil"/>
              <w:right w:val="nil"/>
            </w:tcBorders>
            <w:shd w:val="clear" w:color="auto" w:fill="auto"/>
            <w:noWrap/>
            <w:vAlign w:val="bottom"/>
            <w:hideMark/>
          </w:tcPr>
          <w:p w14:paraId="653CF25F"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6.1</w:t>
            </w:r>
          </w:p>
        </w:tc>
      </w:tr>
      <w:tr w:rsidR="00967811" w:rsidRPr="00967811" w14:paraId="2B8F1507"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0795F65F"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Non-English-Speaking Background</w:t>
            </w:r>
          </w:p>
        </w:tc>
        <w:tc>
          <w:tcPr>
            <w:tcW w:w="552" w:type="pct"/>
            <w:tcBorders>
              <w:top w:val="nil"/>
              <w:left w:val="nil"/>
              <w:bottom w:val="nil"/>
              <w:right w:val="nil"/>
            </w:tcBorders>
            <w:shd w:val="clear" w:color="auto" w:fill="auto"/>
            <w:noWrap/>
            <w:vAlign w:val="bottom"/>
            <w:hideMark/>
          </w:tcPr>
          <w:p w14:paraId="1F196046"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7.9</w:t>
            </w:r>
          </w:p>
        </w:tc>
      </w:tr>
      <w:tr w:rsidR="00967811" w:rsidRPr="00967811" w14:paraId="79CB0B48"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2B267ED7"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Comes from a regional area</w:t>
            </w:r>
          </w:p>
        </w:tc>
        <w:tc>
          <w:tcPr>
            <w:tcW w:w="552" w:type="pct"/>
            <w:tcBorders>
              <w:top w:val="nil"/>
              <w:left w:val="nil"/>
              <w:bottom w:val="nil"/>
              <w:right w:val="nil"/>
            </w:tcBorders>
            <w:shd w:val="clear" w:color="auto" w:fill="auto"/>
            <w:noWrap/>
            <w:vAlign w:val="bottom"/>
            <w:hideMark/>
          </w:tcPr>
          <w:p w14:paraId="7EDCDB03"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23.5</w:t>
            </w:r>
          </w:p>
        </w:tc>
      </w:tr>
      <w:tr w:rsidR="00967811" w:rsidRPr="00967811" w14:paraId="32CEC13C"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7D7CB978"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Delayed entry into higher education</w:t>
            </w:r>
          </w:p>
        </w:tc>
        <w:tc>
          <w:tcPr>
            <w:tcW w:w="552" w:type="pct"/>
            <w:tcBorders>
              <w:top w:val="nil"/>
              <w:left w:val="nil"/>
              <w:bottom w:val="nil"/>
              <w:right w:val="nil"/>
            </w:tcBorders>
            <w:shd w:val="clear" w:color="auto" w:fill="auto"/>
            <w:noWrap/>
            <w:vAlign w:val="bottom"/>
            <w:hideMark/>
          </w:tcPr>
          <w:p w14:paraId="34E43B96"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41.1</w:t>
            </w:r>
          </w:p>
        </w:tc>
      </w:tr>
      <w:tr w:rsidR="00967811" w:rsidRPr="00967811" w14:paraId="7B87AE94"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40D7E92C"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eastAsia="en-GB"/>
              </w:rPr>
              <w:t>First-generation student</w:t>
            </w:r>
          </w:p>
        </w:tc>
        <w:tc>
          <w:tcPr>
            <w:tcW w:w="552" w:type="pct"/>
            <w:tcBorders>
              <w:top w:val="nil"/>
              <w:left w:val="nil"/>
              <w:bottom w:val="nil"/>
              <w:right w:val="nil"/>
            </w:tcBorders>
            <w:shd w:val="clear" w:color="auto" w:fill="auto"/>
            <w:noWrap/>
            <w:vAlign w:val="bottom"/>
            <w:hideMark/>
          </w:tcPr>
          <w:p w14:paraId="361916AD"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68.1</w:t>
            </w:r>
          </w:p>
        </w:tc>
      </w:tr>
      <w:tr w:rsidR="00967811" w:rsidRPr="00967811" w14:paraId="2BCFE564" w14:textId="77777777" w:rsidTr="00C67505">
        <w:trPr>
          <w:trHeight w:val="236"/>
          <w:jc w:val="center"/>
        </w:trPr>
        <w:tc>
          <w:tcPr>
            <w:tcW w:w="5000" w:type="pct"/>
            <w:gridSpan w:val="2"/>
            <w:tcBorders>
              <w:top w:val="nil"/>
              <w:left w:val="nil"/>
              <w:bottom w:val="nil"/>
              <w:right w:val="nil"/>
            </w:tcBorders>
            <w:shd w:val="clear" w:color="auto" w:fill="auto"/>
            <w:noWrap/>
            <w:vAlign w:val="bottom"/>
            <w:hideMark/>
          </w:tcPr>
          <w:p w14:paraId="1F416BC3"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eastAsia="en-GB"/>
              </w:rPr>
              <w:t>Field</w:t>
            </w:r>
            <w:r w:rsidRPr="00967811">
              <w:rPr>
                <w:rFonts w:ascii="Times New Roman" w:hAnsi="Times New Roman"/>
                <w:color w:val="000000" w:themeColor="text1"/>
                <w:sz w:val="24"/>
                <w:lang w:val="en-GB"/>
              </w:rPr>
              <w:t xml:space="preserve"> of education</w:t>
            </w:r>
          </w:p>
        </w:tc>
      </w:tr>
      <w:tr w:rsidR="00967811" w:rsidRPr="00967811" w14:paraId="639382BE"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61A00717"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Natural and Physical Sciences</w:t>
            </w:r>
          </w:p>
        </w:tc>
        <w:tc>
          <w:tcPr>
            <w:tcW w:w="552" w:type="pct"/>
            <w:tcBorders>
              <w:top w:val="nil"/>
              <w:left w:val="nil"/>
              <w:bottom w:val="nil"/>
              <w:right w:val="nil"/>
            </w:tcBorders>
            <w:shd w:val="clear" w:color="auto" w:fill="auto"/>
            <w:noWrap/>
            <w:vAlign w:val="bottom"/>
            <w:hideMark/>
          </w:tcPr>
          <w:p w14:paraId="533CEE6C"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11.1</w:t>
            </w:r>
          </w:p>
        </w:tc>
      </w:tr>
      <w:tr w:rsidR="00967811" w:rsidRPr="00967811" w14:paraId="4599E8E8"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2D0BA73D"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Information Technology</w:t>
            </w:r>
          </w:p>
        </w:tc>
        <w:tc>
          <w:tcPr>
            <w:tcW w:w="552" w:type="pct"/>
            <w:tcBorders>
              <w:top w:val="nil"/>
              <w:left w:val="nil"/>
              <w:bottom w:val="nil"/>
              <w:right w:val="nil"/>
            </w:tcBorders>
            <w:shd w:val="clear" w:color="auto" w:fill="auto"/>
            <w:noWrap/>
            <w:vAlign w:val="bottom"/>
            <w:hideMark/>
          </w:tcPr>
          <w:p w14:paraId="331B9E6F"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3.1</w:t>
            </w:r>
          </w:p>
        </w:tc>
      </w:tr>
      <w:tr w:rsidR="00967811" w:rsidRPr="00967811" w14:paraId="7451A8AB"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3C88EB4A"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Engineering and Related Technologies</w:t>
            </w:r>
          </w:p>
        </w:tc>
        <w:tc>
          <w:tcPr>
            <w:tcW w:w="552" w:type="pct"/>
            <w:tcBorders>
              <w:top w:val="nil"/>
              <w:left w:val="nil"/>
              <w:bottom w:val="nil"/>
              <w:right w:val="nil"/>
            </w:tcBorders>
            <w:shd w:val="clear" w:color="auto" w:fill="auto"/>
            <w:noWrap/>
            <w:vAlign w:val="bottom"/>
            <w:hideMark/>
          </w:tcPr>
          <w:p w14:paraId="6BB75C02"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6.2</w:t>
            </w:r>
          </w:p>
        </w:tc>
      </w:tr>
      <w:tr w:rsidR="00967811" w:rsidRPr="00967811" w14:paraId="19497FFA"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7BC09058"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Architecture and Building</w:t>
            </w:r>
          </w:p>
        </w:tc>
        <w:tc>
          <w:tcPr>
            <w:tcW w:w="552" w:type="pct"/>
            <w:tcBorders>
              <w:top w:val="nil"/>
              <w:left w:val="nil"/>
              <w:bottom w:val="nil"/>
              <w:right w:val="nil"/>
            </w:tcBorders>
            <w:shd w:val="clear" w:color="auto" w:fill="auto"/>
            <w:noWrap/>
            <w:vAlign w:val="bottom"/>
            <w:hideMark/>
          </w:tcPr>
          <w:p w14:paraId="256E7349"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2.4</w:t>
            </w:r>
          </w:p>
        </w:tc>
      </w:tr>
      <w:tr w:rsidR="00967811" w:rsidRPr="00967811" w14:paraId="6FD8435A"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33BF6619"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Agriculture, Environmental and Related Studies</w:t>
            </w:r>
          </w:p>
        </w:tc>
        <w:tc>
          <w:tcPr>
            <w:tcW w:w="552" w:type="pct"/>
            <w:tcBorders>
              <w:top w:val="nil"/>
              <w:left w:val="nil"/>
              <w:bottom w:val="nil"/>
              <w:right w:val="nil"/>
            </w:tcBorders>
            <w:shd w:val="clear" w:color="auto" w:fill="auto"/>
            <w:noWrap/>
            <w:vAlign w:val="bottom"/>
            <w:hideMark/>
          </w:tcPr>
          <w:p w14:paraId="50BCA379"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1.5</w:t>
            </w:r>
          </w:p>
        </w:tc>
      </w:tr>
      <w:tr w:rsidR="00967811" w:rsidRPr="00967811" w14:paraId="341DB645"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569CD133"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Health</w:t>
            </w:r>
          </w:p>
        </w:tc>
        <w:tc>
          <w:tcPr>
            <w:tcW w:w="552" w:type="pct"/>
            <w:tcBorders>
              <w:top w:val="nil"/>
              <w:left w:val="nil"/>
              <w:bottom w:val="nil"/>
              <w:right w:val="nil"/>
            </w:tcBorders>
            <w:shd w:val="clear" w:color="auto" w:fill="auto"/>
            <w:noWrap/>
            <w:vAlign w:val="bottom"/>
            <w:hideMark/>
          </w:tcPr>
          <w:p w14:paraId="591274F5"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18.4</w:t>
            </w:r>
          </w:p>
        </w:tc>
      </w:tr>
      <w:tr w:rsidR="00967811" w:rsidRPr="00967811" w14:paraId="7CBC77AB"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72E631AE"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Education</w:t>
            </w:r>
          </w:p>
        </w:tc>
        <w:tc>
          <w:tcPr>
            <w:tcW w:w="552" w:type="pct"/>
            <w:tcBorders>
              <w:top w:val="nil"/>
              <w:left w:val="nil"/>
              <w:bottom w:val="nil"/>
              <w:right w:val="nil"/>
            </w:tcBorders>
            <w:shd w:val="clear" w:color="auto" w:fill="auto"/>
            <w:noWrap/>
            <w:vAlign w:val="bottom"/>
            <w:hideMark/>
          </w:tcPr>
          <w:p w14:paraId="040CDE65"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9.8</w:t>
            </w:r>
          </w:p>
        </w:tc>
      </w:tr>
      <w:tr w:rsidR="00967811" w:rsidRPr="00967811" w14:paraId="1C713405"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6547D70D"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Management and Commerce</w:t>
            </w:r>
          </w:p>
        </w:tc>
        <w:tc>
          <w:tcPr>
            <w:tcW w:w="552" w:type="pct"/>
            <w:tcBorders>
              <w:top w:val="nil"/>
              <w:left w:val="nil"/>
              <w:bottom w:val="nil"/>
              <w:right w:val="nil"/>
            </w:tcBorders>
            <w:shd w:val="clear" w:color="auto" w:fill="auto"/>
            <w:noWrap/>
            <w:vAlign w:val="bottom"/>
            <w:hideMark/>
          </w:tcPr>
          <w:p w14:paraId="1011F859"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16.0</w:t>
            </w:r>
          </w:p>
        </w:tc>
      </w:tr>
      <w:tr w:rsidR="00967811" w:rsidRPr="00967811" w14:paraId="79D9BDEA"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3DE55472"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Society and Culture</w:t>
            </w:r>
          </w:p>
        </w:tc>
        <w:tc>
          <w:tcPr>
            <w:tcW w:w="552" w:type="pct"/>
            <w:tcBorders>
              <w:top w:val="nil"/>
              <w:left w:val="nil"/>
              <w:bottom w:val="nil"/>
              <w:right w:val="nil"/>
            </w:tcBorders>
            <w:shd w:val="clear" w:color="auto" w:fill="auto"/>
            <w:noWrap/>
            <w:vAlign w:val="bottom"/>
            <w:hideMark/>
          </w:tcPr>
          <w:p w14:paraId="21E56ED6"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23.4</w:t>
            </w:r>
          </w:p>
        </w:tc>
      </w:tr>
      <w:tr w:rsidR="00967811" w:rsidRPr="00967811" w14:paraId="379AAABC"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3157A05C"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Creative Arts</w:t>
            </w:r>
          </w:p>
        </w:tc>
        <w:tc>
          <w:tcPr>
            <w:tcW w:w="552" w:type="pct"/>
            <w:tcBorders>
              <w:top w:val="nil"/>
              <w:left w:val="nil"/>
              <w:bottom w:val="nil"/>
              <w:right w:val="nil"/>
            </w:tcBorders>
            <w:shd w:val="clear" w:color="auto" w:fill="auto"/>
            <w:noWrap/>
            <w:vAlign w:val="bottom"/>
            <w:hideMark/>
          </w:tcPr>
          <w:p w14:paraId="09AFC80F"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8.1</w:t>
            </w:r>
          </w:p>
        </w:tc>
      </w:tr>
      <w:tr w:rsidR="00967811" w:rsidRPr="00967811" w14:paraId="3E7570E3" w14:textId="77777777" w:rsidTr="00C67505">
        <w:trPr>
          <w:trHeight w:val="236"/>
          <w:jc w:val="center"/>
        </w:trPr>
        <w:tc>
          <w:tcPr>
            <w:tcW w:w="5000" w:type="pct"/>
            <w:gridSpan w:val="2"/>
            <w:tcBorders>
              <w:top w:val="nil"/>
              <w:left w:val="nil"/>
              <w:bottom w:val="nil"/>
              <w:right w:val="nil"/>
            </w:tcBorders>
            <w:shd w:val="clear" w:color="auto" w:fill="auto"/>
            <w:noWrap/>
            <w:vAlign w:val="bottom"/>
            <w:hideMark/>
          </w:tcPr>
          <w:p w14:paraId="4394CC7B"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Attendance mode</w:t>
            </w:r>
          </w:p>
        </w:tc>
      </w:tr>
      <w:tr w:rsidR="00967811" w:rsidRPr="00967811" w14:paraId="07A293AD"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3A788503"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Internal</w:t>
            </w:r>
          </w:p>
        </w:tc>
        <w:tc>
          <w:tcPr>
            <w:tcW w:w="552" w:type="pct"/>
            <w:tcBorders>
              <w:top w:val="nil"/>
              <w:left w:val="nil"/>
              <w:bottom w:val="nil"/>
              <w:right w:val="nil"/>
            </w:tcBorders>
            <w:shd w:val="clear" w:color="auto" w:fill="auto"/>
            <w:noWrap/>
            <w:vAlign w:val="bottom"/>
            <w:hideMark/>
          </w:tcPr>
          <w:p w14:paraId="3C93A80B"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79.7</w:t>
            </w:r>
          </w:p>
        </w:tc>
      </w:tr>
      <w:tr w:rsidR="00967811" w:rsidRPr="00967811" w14:paraId="7CF492D1"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030819FC"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External</w:t>
            </w:r>
          </w:p>
        </w:tc>
        <w:tc>
          <w:tcPr>
            <w:tcW w:w="552" w:type="pct"/>
            <w:tcBorders>
              <w:top w:val="nil"/>
              <w:left w:val="nil"/>
              <w:bottom w:val="nil"/>
              <w:right w:val="nil"/>
            </w:tcBorders>
            <w:shd w:val="clear" w:color="auto" w:fill="auto"/>
            <w:noWrap/>
            <w:vAlign w:val="bottom"/>
            <w:hideMark/>
          </w:tcPr>
          <w:p w14:paraId="68D98C9F"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11.6</w:t>
            </w:r>
          </w:p>
        </w:tc>
      </w:tr>
      <w:tr w:rsidR="00967811" w:rsidRPr="00967811" w14:paraId="487DC0FB"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4DB151B6"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Multi-modal</w:t>
            </w:r>
          </w:p>
        </w:tc>
        <w:tc>
          <w:tcPr>
            <w:tcW w:w="552" w:type="pct"/>
            <w:tcBorders>
              <w:top w:val="nil"/>
              <w:left w:val="nil"/>
              <w:bottom w:val="nil"/>
              <w:right w:val="nil"/>
            </w:tcBorders>
            <w:shd w:val="clear" w:color="auto" w:fill="auto"/>
            <w:noWrap/>
            <w:vAlign w:val="bottom"/>
            <w:hideMark/>
          </w:tcPr>
          <w:p w14:paraId="2698A1A3"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8.7</w:t>
            </w:r>
          </w:p>
        </w:tc>
      </w:tr>
      <w:tr w:rsidR="00967811" w:rsidRPr="00967811" w14:paraId="3A1E2790"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1B614410"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Part-time attendance</w:t>
            </w:r>
          </w:p>
        </w:tc>
        <w:tc>
          <w:tcPr>
            <w:tcW w:w="552" w:type="pct"/>
            <w:tcBorders>
              <w:top w:val="nil"/>
              <w:left w:val="nil"/>
              <w:bottom w:val="nil"/>
              <w:right w:val="nil"/>
            </w:tcBorders>
            <w:shd w:val="clear" w:color="auto" w:fill="auto"/>
            <w:noWrap/>
            <w:vAlign w:val="bottom"/>
            <w:hideMark/>
          </w:tcPr>
          <w:p w14:paraId="7D7CDC58" w14:textId="77777777" w:rsidR="0005491E" w:rsidRPr="00967811" w:rsidRDefault="0005491E" w:rsidP="00C67505">
            <w:pPr>
              <w:pStyle w:val="TableText"/>
              <w:spacing w:before="0" w:after="0"/>
              <w:ind w:left="171"/>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15.0</w:t>
            </w:r>
          </w:p>
        </w:tc>
      </w:tr>
      <w:tr w:rsidR="00967811" w:rsidRPr="00967811" w14:paraId="0CEAE6AD" w14:textId="77777777" w:rsidTr="00C67505">
        <w:trPr>
          <w:trHeight w:val="236"/>
          <w:jc w:val="center"/>
        </w:trPr>
        <w:tc>
          <w:tcPr>
            <w:tcW w:w="5000" w:type="pct"/>
            <w:gridSpan w:val="2"/>
            <w:tcBorders>
              <w:top w:val="nil"/>
              <w:left w:val="nil"/>
              <w:bottom w:val="nil"/>
              <w:right w:val="nil"/>
            </w:tcBorders>
            <w:shd w:val="clear" w:color="auto" w:fill="auto"/>
            <w:noWrap/>
            <w:vAlign w:val="bottom"/>
            <w:hideMark/>
          </w:tcPr>
          <w:p w14:paraId="31E08213"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 xml:space="preserve">Tertiary Entrance Score </w:t>
            </w:r>
          </w:p>
        </w:tc>
      </w:tr>
      <w:tr w:rsidR="00967811" w:rsidRPr="00967811" w14:paraId="1D2CEAE4" w14:textId="77777777" w:rsidTr="00C67505">
        <w:trPr>
          <w:trHeight w:val="236"/>
          <w:jc w:val="center"/>
        </w:trPr>
        <w:tc>
          <w:tcPr>
            <w:tcW w:w="4448" w:type="pct"/>
            <w:tcBorders>
              <w:top w:val="nil"/>
              <w:left w:val="nil"/>
              <w:bottom w:val="nil"/>
              <w:right w:val="nil"/>
            </w:tcBorders>
            <w:shd w:val="clear" w:color="auto" w:fill="auto"/>
            <w:noWrap/>
            <w:vAlign w:val="center"/>
            <w:hideMark/>
          </w:tcPr>
          <w:p w14:paraId="2AA0312C"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1 (lowest)</w:t>
            </w:r>
          </w:p>
        </w:tc>
        <w:tc>
          <w:tcPr>
            <w:tcW w:w="552" w:type="pct"/>
            <w:tcBorders>
              <w:top w:val="nil"/>
              <w:left w:val="nil"/>
              <w:bottom w:val="nil"/>
              <w:right w:val="nil"/>
            </w:tcBorders>
            <w:shd w:val="clear" w:color="auto" w:fill="auto"/>
            <w:noWrap/>
            <w:vAlign w:val="bottom"/>
            <w:hideMark/>
          </w:tcPr>
          <w:p w14:paraId="5E8B32E9"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14.7</w:t>
            </w:r>
          </w:p>
        </w:tc>
      </w:tr>
      <w:tr w:rsidR="00967811" w:rsidRPr="00967811" w14:paraId="4443BA4A" w14:textId="77777777" w:rsidTr="00C67505">
        <w:trPr>
          <w:trHeight w:val="236"/>
          <w:jc w:val="center"/>
        </w:trPr>
        <w:tc>
          <w:tcPr>
            <w:tcW w:w="4448" w:type="pct"/>
            <w:tcBorders>
              <w:top w:val="nil"/>
              <w:left w:val="nil"/>
              <w:bottom w:val="nil"/>
              <w:right w:val="nil"/>
            </w:tcBorders>
            <w:shd w:val="clear" w:color="auto" w:fill="auto"/>
            <w:noWrap/>
            <w:vAlign w:val="center"/>
            <w:hideMark/>
          </w:tcPr>
          <w:p w14:paraId="5F3BE2ED"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2</w:t>
            </w:r>
          </w:p>
        </w:tc>
        <w:tc>
          <w:tcPr>
            <w:tcW w:w="552" w:type="pct"/>
            <w:tcBorders>
              <w:top w:val="nil"/>
              <w:left w:val="nil"/>
              <w:bottom w:val="nil"/>
              <w:right w:val="nil"/>
            </w:tcBorders>
            <w:shd w:val="clear" w:color="auto" w:fill="auto"/>
            <w:noWrap/>
            <w:vAlign w:val="bottom"/>
            <w:hideMark/>
          </w:tcPr>
          <w:p w14:paraId="177D7D7C"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13.8</w:t>
            </w:r>
          </w:p>
        </w:tc>
      </w:tr>
      <w:tr w:rsidR="00967811" w:rsidRPr="00967811" w14:paraId="29830B18" w14:textId="77777777" w:rsidTr="00C67505">
        <w:trPr>
          <w:trHeight w:val="236"/>
          <w:jc w:val="center"/>
        </w:trPr>
        <w:tc>
          <w:tcPr>
            <w:tcW w:w="4448" w:type="pct"/>
            <w:tcBorders>
              <w:top w:val="nil"/>
              <w:left w:val="nil"/>
              <w:bottom w:val="nil"/>
              <w:right w:val="nil"/>
            </w:tcBorders>
            <w:shd w:val="clear" w:color="auto" w:fill="auto"/>
            <w:noWrap/>
            <w:vAlign w:val="center"/>
            <w:hideMark/>
          </w:tcPr>
          <w:p w14:paraId="754E8438"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3</w:t>
            </w:r>
          </w:p>
        </w:tc>
        <w:tc>
          <w:tcPr>
            <w:tcW w:w="552" w:type="pct"/>
            <w:tcBorders>
              <w:top w:val="nil"/>
              <w:left w:val="nil"/>
              <w:bottom w:val="nil"/>
              <w:right w:val="nil"/>
            </w:tcBorders>
            <w:shd w:val="clear" w:color="auto" w:fill="auto"/>
            <w:noWrap/>
            <w:vAlign w:val="bottom"/>
            <w:hideMark/>
          </w:tcPr>
          <w:p w14:paraId="6033424A"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13.8</w:t>
            </w:r>
          </w:p>
        </w:tc>
      </w:tr>
      <w:tr w:rsidR="00967811" w:rsidRPr="00967811" w14:paraId="205EB0D0" w14:textId="77777777" w:rsidTr="00C67505">
        <w:trPr>
          <w:trHeight w:val="236"/>
          <w:jc w:val="center"/>
        </w:trPr>
        <w:tc>
          <w:tcPr>
            <w:tcW w:w="4448" w:type="pct"/>
            <w:tcBorders>
              <w:top w:val="nil"/>
              <w:left w:val="nil"/>
              <w:bottom w:val="nil"/>
              <w:right w:val="nil"/>
            </w:tcBorders>
            <w:shd w:val="clear" w:color="auto" w:fill="auto"/>
            <w:noWrap/>
            <w:vAlign w:val="center"/>
            <w:hideMark/>
          </w:tcPr>
          <w:p w14:paraId="234D5503"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4 (highest)</w:t>
            </w:r>
          </w:p>
        </w:tc>
        <w:tc>
          <w:tcPr>
            <w:tcW w:w="552" w:type="pct"/>
            <w:tcBorders>
              <w:top w:val="nil"/>
              <w:left w:val="nil"/>
              <w:bottom w:val="nil"/>
              <w:right w:val="nil"/>
            </w:tcBorders>
            <w:shd w:val="clear" w:color="auto" w:fill="auto"/>
            <w:noWrap/>
            <w:vAlign w:val="bottom"/>
            <w:hideMark/>
          </w:tcPr>
          <w:p w14:paraId="68C31DE4"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14.3</w:t>
            </w:r>
          </w:p>
        </w:tc>
      </w:tr>
      <w:tr w:rsidR="00967811" w:rsidRPr="00967811" w14:paraId="29738730"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6BB1CE23"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No score</w:t>
            </w:r>
          </w:p>
        </w:tc>
        <w:tc>
          <w:tcPr>
            <w:tcW w:w="552" w:type="pct"/>
            <w:tcBorders>
              <w:top w:val="nil"/>
              <w:left w:val="nil"/>
              <w:bottom w:val="nil"/>
              <w:right w:val="nil"/>
            </w:tcBorders>
            <w:shd w:val="clear" w:color="auto" w:fill="auto"/>
            <w:noWrap/>
            <w:vAlign w:val="bottom"/>
            <w:hideMark/>
          </w:tcPr>
          <w:p w14:paraId="1F3E05DC"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43.5</w:t>
            </w:r>
          </w:p>
        </w:tc>
      </w:tr>
      <w:tr w:rsidR="00967811" w:rsidRPr="00967811" w14:paraId="7A0E1736" w14:textId="77777777" w:rsidTr="00C67505">
        <w:trPr>
          <w:trHeight w:val="236"/>
          <w:jc w:val="center"/>
        </w:trPr>
        <w:tc>
          <w:tcPr>
            <w:tcW w:w="5000" w:type="pct"/>
            <w:gridSpan w:val="2"/>
            <w:tcBorders>
              <w:top w:val="nil"/>
              <w:left w:val="nil"/>
              <w:bottom w:val="nil"/>
              <w:right w:val="nil"/>
            </w:tcBorders>
            <w:shd w:val="clear" w:color="auto" w:fill="auto"/>
            <w:noWrap/>
            <w:vAlign w:val="bottom"/>
            <w:hideMark/>
          </w:tcPr>
          <w:p w14:paraId="5016141A"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Labour-market activity</w:t>
            </w:r>
          </w:p>
        </w:tc>
      </w:tr>
      <w:tr w:rsidR="00967811" w:rsidRPr="00967811" w14:paraId="397AA9F6"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099D76CB"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Not working</w:t>
            </w:r>
          </w:p>
        </w:tc>
        <w:tc>
          <w:tcPr>
            <w:tcW w:w="552" w:type="pct"/>
            <w:tcBorders>
              <w:top w:val="nil"/>
              <w:left w:val="nil"/>
              <w:bottom w:val="nil"/>
              <w:right w:val="nil"/>
            </w:tcBorders>
            <w:shd w:val="clear" w:color="auto" w:fill="auto"/>
            <w:noWrap/>
            <w:vAlign w:val="bottom"/>
            <w:hideMark/>
          </w:tcPr>
          <w:p w14:paraId="78E30D1A"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19.2</w:t>
            </w:r>
          </w:p>
        </w:tc>
      </w:tr>
      <w:tr w:rsidR="00967811" w:rsidRPr="00967811" w14:paraId="1AE6273E"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31D72499"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Working</w:t>
            </w:r>
          </w:p>
        </w:tc>
        <w:tc>
          <w:tcPr>
            <w:tcW w:w="552" w:type="pct"/>
            <w:tcBorders>
              <w:top w:val="nil"/>
              <w:left w:val="nil"/>
              <w:bottom w:val="nil"/>
              <w:right w:val="nil"/>
            </w:tcBorders>
            <w:shd w:val="clear" w:color="auto" w:fill="auto"/>
            <w:noWrap/>
            <w:vAlign w:val="bottom"/>
            <w:hideMark/>
          </w:tcPr>
          <w:p w14:paraId="25A3E071"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73.3</w:t>
            </w:r>
          </w:p>
        </w:tc>
      </w:tr>
      <w:tr w:rsidR="00967811" w:rsidRPr="00967811" w14:paraId="47FB4398"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0A7C4759"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No information</w:t>
            </w:r>
          </w:p>
        </w:tc>
        <w:tc>
          <w:tcPr>
            <w:tcW w:w="552" w:type="pct"/>
            <w:tcBorders>
              <w:top w:val="nil"/>
              <w:left w:val="nil"/>
              <w:bottom w:val="nil"/>
              <w:right w:val="nil"/>
            </w:tcBorders>
            <w:shd w:val="clear" w:color="auto" w:fill="auto"/>
            <w:noWrap/>
            <w:vAlign w:val="bottom"/>
            <w:hideMark/>
          </w:tcPr>
          <w:p w14:paraId="5CC9E24B"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7.5</w:t>
            </w:r>
          </w:p>
        </w:tc>
      </w:tr>
      <w:tr w:rsidR="00967811" w:rsidRPr="00967811" w14:paraId="40A58024" w14:textId="77777777" w:rsidTr="00C67505">
        <w:trPr>
          <w:trHeight w:val="236"/>
          <w:jc w:val="center"/>
        </w:trPr>
        <w:tc>
          <w:tcPr>
            <w:tcW w:w="5000" w:type="pct"/>
            <w:gridSpan w:val="2"/>
            <w:tcBorders>
              <w:top w:val="nil"/>
              <w:left w:val="nil"/>
              <w:bottom w:val="nil"/>
              <w:right w:val="nil"/>
            </w:tcBorders>
            <w:shd w:val="clear" w:color="auto" w:fill="auto"/>
            <w:noWrap/>
            <w:vAlign w:val="bottom"/>
            <w:hideMark/>
          </w:tcPr>
          <w:p w14:paraId="0D5CEAB9"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Commencement year</w:t>
            </w:r>
          </w:p>
        </w:tc>
      </w:tr>
      <w:tr w:rsidR="00967811" w:rsidRPr="00967811" w14:paraId="46931C43"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2831C31D"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2012</w:t>
            </w:r>
          </w:p>
        </w:tc>
        <w:tc>
          <w:tcPr>
            <w:tcW w:w="552" w:type="pct"/>
            <w:tcBorders>
              <w:top w:val="nil"/>
              <w:left w:val="nil"/>
              <w:bottom w:val="nil"/>
              <w:right w:val="nil"/>
            </w:tcBorders>
            <w:shd w:val="clear" w:color="auto" w:fill="auto"/>
            <w:noWrap/>
            <w:vAlign w:val="bottom"/>
            <w:hideMark/>
          </w:tcPr>
          <w:p w14:paraId="181707CE"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24.1</w:t>
            </w:r>
          </w:p>
        </w:tc>
      </w:tr>
      <w:tr w:rsidR="00967811" w:rsidRPr="00967811" w14:paraId="60B6EB52"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14B0198C"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2013</w:t>
            </w:r>
          </w:p>
        </w:tc>
        <w:tc>
          <w:tcPr>
            <w:tcW w:w="552" w:type="pct"/>
            <w:tcBorders>
              <w:top w:val="nil"/>
              <w:left w:val="nil"/>
              <w:bottom w:val="nil"/>
              <w:right w:val="nil"/>
            </w:tcBorders>
            <w:shd w:val="clear" w:color="auto" w:fill="auto"/>
            <w:noWrap/>
            <w:vAlign w:val="bottom"/>
            <w:hideMark/>
          </w:tcPr>
          <w:p w14:paraId="42D0D638"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25.1</w:t>
            </w:r>
          </w:p>
        </w:tc>
      </w:tr>
      <w:tr w:rsidR="00967811" w:rsidRPr="00967811" w14:paraId="576F62E5"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646EA5D8"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2014</w:t>
            </w:r>
          </w:p>
        </w:tc>
        <w:tc>
          <w:tcPr>
            <w:tcW w:w="552" w:type="pct"/>
            <w:tcBorders>
              <w:top w:val="nil"/>
              <w:left w:val="nil"/>
              <w:bottom w:val="nil"/>
              <w:right w:val="nil"/>
            </w:tcBorders>
            <w:shd w:val="clear" w:color="auto" w:fill="auto"/>
            <w:noWrap/>
            <w:vAlign w:val="bottom"/>
            <w:hideMark/>
          </w:tcPr>
          <w:p w14:paraId="03DD2F62"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25.6</w:t>
            </w:r>
          </w:p>
        </w:tc>
      </w:tr>
      <w:tr w:rsidR="00967811" w:rsidRPr="00967811" w14:paraId="15C5F616"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6731D00B"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lastRenderedPageBreak/>
              <w:t>2015</w:t>
            </w:r>
          </w:p>
        </w:tc>
        <w:tc>
          <w:tcPr>
            <w:tcW w:w="552" w:type="pct"/>
            <w:tcBorders>
              <w:top w:val="nil"/>
              <w:left w:val="nil"/>
              <w:bottom w:val="nil"/>
              <w:right w:val="nil"/>
            </w:tcBorders>
            <w:shd w:val="clear" w:color="auto" w:fill="auto"/>
            <w:noWrap/>
            <w:vAlign w:val="bottom"/>
            <w:hideMark/>
          </w:tcPr>
          <w:p w14:paraId="7D072290"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25.2</w:t>
            </w:r>
          </w:p>
        </w:tc>
      </w:tr>
      <w:tr w:rsidR="00967811" w:rsidRPr="00967811" w14:paraId="7949A8A8"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667E6290" w14:textId="77777777" w:rsidR="0005491E" w:rsidRPr="00967811" w:rsidRDefault="0005491E" w:rsidP="00C67505">
            <w:pPr>
              <w:pStyle w:val="TableText"/>
              <w:spacing w:before="0" w:after="0"/>
              <w:ind w:left="171"/>
              <w:rPr>
                <w:rFonts w:ascii="Times New Roman" w:hAnsi="Times New Roman"/>
                <w:color w:val="000000" w:themeColor="text1"/>
                <w:sz w:val="24"/>
                <w:lang w:val="en-GB"/>
              </w:rPr>
            </w:pPr>
            <w:r w:rsidRPr="00967811">
              <w:rPr>
                <w:rFonts w:ascii="Times New Roman" w:hAnsi="Times New Roman"/>
                <w:color w:val="000000" w:themeColor="text1"/>
                <w:sz w:val="24"/>
                <w:lang w:val="en-GB"/>
              </w:rPr>
              <w:t>State</w:t>
            </w:r>
          </w:p>
        </w:tc>
        <w:tc>
          <w:tcPr>
            <w:tcW w:w="552" w:type="pct"/>
            <w:tcBorders>
              <w:top w:val="nil"/>
              <w:left w:val="nil"/>
              <w:bottom w:val="nil"/>
              <w:right w:val="nil"/>
            </w:tcBorders>
            <w:shd w:val="clear" w:color="auto" w:fill="auto"/>
            <w:noWrap/>
            <w:vAlign w:val="bottom"/>
            <w:hideMark/>
          </w:tcPr>
          <w:p w14:paraId="19980D79"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p>
        </w:tc>
      </w:tr>
      <w:tr w:rsidR="00967811" w:rsidRPr="00967811" w14:paraId="47B662BC"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19D81CBC"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New South Wales</w:t>
            </w:r>
          </w:p>
        </w:tc>
        <w:tc>
          <w:tcPr>
            <w:tcW w:w="552" w:type="pct"/>
            <w:tcBorders>
              <w:top w:val="nil"/>
              <w:left w:val="nil"/>
              <w:bottom w:val="nil"/>
              <w:right w:val="nil"/>
            </w:tcBorders>
            <w:shd w:val="clear" w:color="auto" w:fill="auto"/>
            <w:noWrap/>
            <w:vAlign w:val="bottom"/>
            <w:hideMark/>
          </w:tcPr>
          <w:p w14:paraId="12D31AC3"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32.4</w:t>
            </w:r>
          </w:p>
        </w:tc>
      </w:tr>
      <w:tr w:rsidR="00967811" w:rsidRPr="00967811" w14:paraId="01C5D726"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3AF6B378"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Victoria</w:t>
            </w:r>
          </w:p>
        </w:tc>
        <w:tc>
          <w:tcPr>
            <w:tcW w:w="552" w:type="pct"/>
            <w:tcBorders>
              <w:top w:val="nil"/>
              <w:left w:val="nil"/>
              <w:bottom w:val="nil"/>
              <w:right w:val="nil"/>
            </w:tcBorders>
            <w:shd w:val="clear" w:color="auto" w:fill="auto"/>
            <w:noWrap/>
            <w:vAlign w:val="bottom"/>
            <w:hideMark/>
          </w:tcPr>
          <w:p w14:paraId="254FCF06"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25.6</w:t>
            </w:r>
          </w:p>
        </w:tc>
      </w:tr>
      <w:tr w:rsidR="00967811" w:rsidRPr="00967811" w14:paraId="43216E46"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1DDB889A"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Queensland</w:t>
            </w:r>
          </w:p>
        </w:tc>
        <w:tc>
          <w:tcPr>
            <w:tcW w:w="552" w:type="pct"/>
            <w:tcBorders>
              <w:top w:val="nil"/>
              <w:left w:val="nil"/>
              <w:bottom w:val="nil"/>
              <w:right w:val="nil"/>
            </w:tcBorders>
            <w:shd w:val="clear" w:color="auto" w:fill="auto"/>
            <w:noWrap/>
            <w:vAlign w:val="bottom"/>
            <w:hideMark/>
          </w:tcPr>
          <w:p w14:paraId="0A142D7B"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19.8</w:t>
            </w:r>
          </w:p>
        </w:tc>
      </w:tr>
      <w:tr w:rsidR="00967811" w:rsidRPr="00967811" w14:paraId="0591C89B"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74903BCF"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South Australia</w:t>
            </w:r>
          </w:p>
        </w:tc>
        <w:tc>
          <w:tcPr>
            <w:tcW w:w="552" w:type="pct"/>
            <w:tcBorders>
              <w:top w:val="nil"/>
              <w:left w:val="nil"/>
              <w:bottom w:val="nil"/>
              <w:right w:val="nil"/>
            </w:tcBorders>
            <w:shd w:val="clear" w:color="auto" w:fill="auto"/>
            <w:noWrap/>
            <w:vAlign w:val="bottom"/>
            <w:hideMark/>
          </w:tcPr>
          <w:p w14:paraId="5C535FDF"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7.2</w:t>
            </w:r>
          </w:p>
        </w:tc>
      </w:tr>
      <w:tr w:rsidR="00967811" w:rsidRPr="00967811" w14:paraId="67D194E2"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44C98693"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Western Australia</w:t>
            </w:r>
          </w:p>
        </w:tc>
        <w:tc>
          <w:tcPr>
            <w:tcW w:w="552" w:type="pct"/>
            <w:tcBorders>
              <w:top w:val="nil"/>
              <w:left w:val="nil"/>
              <w:bottom w:val="nil"/>
              <w:right w:val="nil"/>
            </w:tcBorders>
            <w:shd w:val="clear" w:color="auto" w:fill="auto"/>
            <w:noWrap/>
            <w:vAlign w:val="bottom"/>
            <w:hideMark/>
          </w:tcPr>
          <w:p w14:paraId="023C8BF3"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9.6</w:t>
            </w:r>
          </w:p>
        </w:tc>
      </w:tr>
      <w:tr w:rsidR="00967811" w:rsidRPr="00967811" w14:paraId="07F4A674" w14:textId="77777777" w:rsidTr="00C67505">
        <w:trPr>
          <w:trHeight w:val="236"/>
          <w:jc w:val="center"/>
        </w:trPr>
        <w:tc>
          <w:tcPr>
            <w:tcW w:w="4448" w:type="pct"/>
            <w:tcBorders>
              <w:top w:val="nil"/>
              <w:left w:val="nil"/>
              <w:bottom w:val="nil"/>
              <w:right w:val="nil"/>
            </w:tcBorders>
            <w:shd w:val="clear" w:color="auto" w:fill="auto"/>
            <w:noWrap/>
            <w:vAlign w:val="bottom"/>
            <w:hideMark/>
          </w:tcPr>
          <w:p w14:paraId="6E49975D"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Tasmania</w:t>
            </w:r>
          </w:p>
        </w:tc>
        <w:tc>
          <w:tcPr>
            <w:tcW w:w="552" w:type="pct"/>
            <w:tcBorders>
              <w:top w:val="nil"/>
              <w:left w:val="nil"/>
              <w:bottom w:val="nil"/>
              <w:right w:val="nil"/>
            </w:tcBorders>
            <w:shd w:val="clear" w:color="auto" w:fill="auto"/>
            <w:noWrap/>
            <w:vAlign w:val="bottom"/>
            <w:hideMark/>
          </w:tcPr>
          <w:p w14:paraId="1840C5E5"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2.6</w:t>
            </w:r>
          </w:p>
        </w:tc>
      </w:tr>
      <w:tr w:rsidR="00967811" w:rsidRPr="00967811" w14:paraId="5598ED5C" w14:textId="77777777" w:rsidTr="00C67505">
        <w:trPr>
          <w:trHeight w:val="236"/>
          <w:jc w:val="center"/>
        </w:trPr>
        <w:tc>
          <w:tcPr>
            <w:tcW w:w="4448" w:type="pct"/>
            <w:tcBorders>
              <w:top w:val="nil"/>
              <w:left w:val="nil"/>
              <w:right w:val="nil"/>
            </w:tcBorders>
            <w:shd w:val="clear" w:color="auto" w:fill="auto"/>
            <w:noWrap/>
            <w:vAlign w:val="bottom"/>
            <w:hideMark/>
          </w:tcPr>
          <w:p w14:paraId="4FA275D3"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Northern Territory</w:t>
            </w:r>
          </w:p>
        </w:tc>
        <w:tc>
          <w:tcPr>
            <w:tcW w:w="552" w:type="pct"/>
            <w:tcBorders>
              <w:top w:val="nil"/>
              <w:left w:val="nil"/>
              <w:right w:val="nil"/>
            </w:tcBorders>
            <w:shd w:val="clear" w:color="auto" w:fill="auto"/>
            <w:noWrap/>
            <w:vAlign w:val="bottom"/>
            <w:hideMark/>
          </w:tcPr>
          <w:p w14:paraId="268EF6A5"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0.6</w:t>
            </w:r>
          </w:p>
        </w:tc>
      </w:tr>
      <w:tr w:rsidR="00967811" w:rsidRPr="00967811" w14:paraId="644FB88B" w14:textId="77777777" w:rsidTr="00C67505">
        <w:trPr>
          <w:trHeight w:val="236"/>
          <w:jc w:val="center"/>
        </w:trPr>
        <w:tc>
          <w:tcPr>
            <w:tcW w:w="4448" w:type="pct"/>
            <w:tcBorders>
              <w:top w:val="nil"/>
              <w:left w:val="nil"/>
              <w:bottom w:val="single" w:sz="4" w:space="0" w:color="auto"/>
              <w:right w:val="nil"/>
            </w:tcBorders>
            <w:shd w:val="clear" w:color="auto" w:fill="auto"/>
            <w:noWrap/>
            <w:vAlign w:val="bottom"/>
            <w:hideMark/>
          </w:tcPr>
          <w:p w14:paraId="66D6BEF5" w14:textId="77777777" w:rsidR="0005491E" w:rsidRPr="00967811" w:rsidRDefault="0005491E" w:rsidP="00C67505">
            <w:pPr>
              <w:pStyle w:val="TableText"/>
              <w:spacing w:before="0" w:after="0"/>
              <w:ind w:left="313"/>
              <w:rPr>
                <w:rFonts w:ascii="Times New Roman" w:hAnsi="Times New Roman"/>
                <w:color w:val="000000" w:themeColor="text1"/>
                <w:sz w:val="24"/>
                <w:lang w:val="en-GB"/>
              </w:rPr>
            </w:pPr>
            <w:r w:rsidRPr="00967811">
              <w:rPr>
                <w:rFonts w:ascii="Times New Roman" w:hAnsi="Times New Roman"/>
                <w:color w:val="000000" w:themeColor="text1"/>
                <w:sz w:val="24"/>
                <w:lang w:val="en-GB"/>
              </w:rPr>
              <w:t>Australian Capital Territory</w:t>
            </w:r>
          </w:p>
        </w:tc>
        <w:tc>
          <w:tcPr>
            <w:tcW w:w="552" w:type="pct"/>
            <w:tcBorders>
              <w:top w:val="nil"/>
              <w:left w:val="nil"/>
              <w:bottom w:val="single" w:sz="4" w:space="0" w:color="auto"/>
              <w:right w:val="nil"/>
            </w:tcBorders>
            <w:shd w:val="clear" w:color="auto" w:fill="auto"/>
            <w:noWrap/>
            <w:vAlign w:val="bottom"/>
            <w:hideMark/>
          </w:tcPr>
          <w:p w14:paraId="5768A35B"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2.2</w:t>
            </w:r>
          </w:p>
        </w:tc>
      </w:tr>
      <w:tr w:rsidR="00967811" w:rsidRPr="00967811" w14:paraId="6B54DBA9" w14:textId="77777777" w:rsidTr="00C67505">
        <w:trPr>
          <w:trHeight w:val="236"/>
          <w:jc w:val="center"/>
        </w:trPr>
        <w:tc>
          <w:tcPr>
            <w:tcW w:w="4448" w:type="pct"/>
            <w:tcBorders>
              <w:top w:val="single" w:sz="4" w:space="0" w:color="auto"/>
              <w:left w:val="nil"/>
              <w:bottom w:val="single" w:sz="4" w:space="0" w:color="auto"/>
              <w:right w:val="nil"/>
            </w:tcBorders>
            <w:shd w:val="clear" w:color="auto" w:fill="auto"/>
            <w:noWrap/>
            <w:vAlign w:val="bottom"/>
          </w:tcPr>
          <w:p w14:paraId="61678835" w14:textId="77777777" w:rsidR="0005491E" w:rsidRPr="00967811" w:rsidRDefault="0005491E" w:rsidP="00C67505">
            <w:pPr>
              <w:pStyle w:val="TableText"/>
              <w:spacing w:before="0" w:after="0"/>
              <w:rPr>
                <w:rFonts w:ascii="Times New Roman" w:hAnsi="Times New Roman"/>
                <w:color w:val="000000" w:themeColor="text1"/>
                <w:sz w:val="24"/>
                <w:lang w:val="en-GB"/>
              </w:rPr>
            </w:pPr>
            <w:r w:rsidRPr="00967811">
              <w:rPr>
                <w:rFonts w:ascii="Times New Roman" w:hAnsi="Times New Roman"/>
                <w:color w:val="000000" w:themeColor="text1"/>
                <w:sz w:val="24"/>
                <w:lang w:val="en-GB"/>
              </w:rPr>
              <w:t xml:space="preserve">Observations </w:t>
            </w:r>
          </w:p>
        </w:tc>
        <w:tc>
          <w:tcPr>
            <w:tcW w:w="552" w:type="pct"/>
            <w:tcBorders>
              <w:top w:val="single" w:sz="4" w:space="0" w:color="auto"/>
              <w:left w:val="nil"/>
              <w:bottom w:val="single" w:sz="4" w:space="0" w:color="auto"/>
              <w:right w:val="nil"/>
            </w:tcBorders>
            <w:shd w:val="clear" w:color="auto" w:fill="auto"/>
            <w:noWrap/>
            <w:vAlign w:val="bottom"/>
          </w:tcPr>
          <w:p w14:paraId="5BE13FAE" w14:textId="77777777" w:rsidR="0005491E" w:rsidRPr="00967811" w:rsidRDefault="0005491E" w:rsidP="00C67505">
            <w:pPr>
              <w:pStyle w:val="TableText"/>
              <w:spacing w:before="0" w:after="0"/>
              <w:jc w:val="right"/>
              <w:rPr>
                <w:rFonts w:ascii="Times New Roman" w:hAnsi="Times New Roman"/>
                <w:color w:val="000000" w:themeColor="text1"/>
                <w:sz w:val="24"/>
                <w:lang w:val="en-GB"/>
              </w:rPr>
            </w:pPr>
            <w:r w:rsidRPr="00967811">
              <w:rPr>
                <w:rFonts w:ascii="Times New Roman" w:hAnsi="Times New Roman"/>
                <w:color w:val="000000" w:themeColor="text1"/>
                <w:sz w:val="24"/>
                <w:lang w:val="en-GB"/>
              </w:rPr>
              <w:t>652,139</w:t>
            </w:r>
          </w:p>
        </w:tc>
      </w:tr>
    </w:tbl>
    <w:p w14:paraId="317BE05A" w14:textId="6C7E0F48" w:rsidR="0005491E" w:rsidRPr="00967811" w:rsidRDefault="0005491E" w:rsidP="0005491E">
      <w:pPr>
        <w:pStyle w:val="Notes"/>
        <w:rPr>
          <w:rFonts w:ascii="Times New Roman" w:hAnsi="Times New Roman"/>
          <w:color w:val="000000" w:themeColor="text1"/>
          <w:lang w:val="en-GB"/>
        </w:rPr>
      </w:pPr>
      <w:r w:rsidRPr="00967811">
        <w:rPr>
          <w:rFonts w:ascii="Times New Roman" w:hAnsi="Times New Roman"/>
          <w:i/>
          <w:color w:val="000000" w:themeColor="text1"/>
          <w:lang w:val="en-GB"/>
        </w:rPr>
        <w:t>Notes</w:t>
      </w:r>
      <w:r w:rsidRPr="00967811">
        <w:rPr>
          <w:rFonts w:ascii="Times New Roman" w:hAnsi="Times New Roman"/>
          <w:color w:val="000000" w:themeColor="text1"/>
          <w:lang w:val="en-GB"/>
        </w:rPr>
        <w:t xml:space="preserve">: Data from customised MADIP dataset (2011-2016). </w:t>
      </w:r>
    </w:p>
    <w:p w14:paraId="1B12457A" w14:textId="77777777" w:rsidR="004C6FF2" w:rsidRPr="00967811" w:rsidRDefault="004C6FF2" w:rsidP="009A0AF8">
      <w:pPr>
        <w:pStyle w:val="Heading2"/>
        <w:rPr>
          <w:color w:val="000000" w:themeColor="text1"/>
          <w:lang w:val="en-GB"/>
        </w:rPr>
        <w:sectPr w:rsidR="004C6FF2" w:rsidRPr="00967811" w:rsidSect="00205A6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3B1D20BD" w14:textId="6CF8AD03" w:rsidR="009A0AF8" w:rsidRPr="00967811" w:rsidRDefault="009A0AF8" w:rsidP="009A0AF8">
      <w:pPr>
        <w:pStyle w:val="Heading2"/>
        <w:rPr>
          <w:color w:val="000000" w:themeColor="text1"/>
          <w:lang w:val="en-GB"/>
        </w:rPr>
      </w:pPr>
      <w:r w:rsidRPr="00967811">
        <w:rPr>
          <w:color w:val="000000" w:themeColor="text1"/>
          <w:lang w:val="en-GB"/>
        </w:rPr>
        <w:lastRenderedPageBreak/>
        <w:t>Robustness checks and additional analyses</w:t>
      </w:r>
    </w:p>
    <w:p w14:paraId="41BCE954" w14:textId="3CAAF8BD" w:rsidR="0042657F" w:rsidRPr="00967811" w:rsidRDefault="0042657F" w:rsidP="0042657F">
      <w:pPr>
        <w:spacing w:after="120" w:line="480" w:lineRule="auto"/>
        <w:rPr>
          <w:color w:val="000000" w:themeColor="text1"/>
        </w:rPr>
      </w:pPr>
      <w:r w:rsidRPr="00967811">
        <w:rPr>
          <w:color w:val="000000" w:themeColor="text1"/>
        </w:rPr>
        <w:t xml:space="preserve">We conducted multiple sensitivity analyses to establish the robustness of our main results to different specifications and analytic choices, including to </w:t>
      </w:r>
      <w:r w:rsidR="00DB0CB3" w:rsidRPr="00967811">
        <w:rPr>
          <w:color w:val="000000" w:themeColor="text1"/>
        </w:rPr>
        <w:t>(</w:t>
      </w:r>
      <w:proofErr w:type="spellStart"/>
      <w:r w:rsidR="00DB0CB3" w:rsidRPr="00967811">
        <w:rPr>
          <w:color w:val="000000" w:themeColor="text1"/>
        </w:rPr>
        <w:t>i</w:t>
      </w:r>
      <w:proofErr w:type="spellEnd"/>
      <w:r w:rsidR="00DB0CB3" w:rsidRPr="00967811">
        <w:rPr>
          <w:color w:val="000000" w:themeColor="text1"/>
        </w:rPr>
        <w:t>) alternative measures of mental-health treatment (separating accessing a mental-health service and being prescribed mental-health medication); (ii) measuring mental-health problems during the first year of studies (instead of the year before), (iii) alternative measures of student dropout (leaving the institution and leaving the education field), (iv) different specifications of the disability indicators, and (v) incorporation of ‘stop out’ into the measurement of student dropout.</w:t>
      </w:r>
    </w:p>
    <w:p w14:paraId="3AEA0AD5" w14:textId="452F56DD" w:rsidR="009A0AF8" w:rsidRPr="00967811" w:rsidRDefault="009A0AF8" w:rsidP="009A0AF8">
      <w:pPr>
        <w:spacing w:after="120" w:line="480" w:lineRule="auto"/>
        <w:rPr>
          <w:color w:val="000000" w:themeColor="text1"/>
          <w:lang w:val="en-GB" w:eastAsia="en-AU"/>
        </w:rPr>
      </w:pPr>
      <w:r w:rsidRPr="00967811">
        <w:rPr>
          <w:color w:val="000000" w:themeColor="text1"/>
        </w:rPr>
        <w:t xml:space="preserve">First, </w:t>
      </w:r>
      <w:r w:rsidRPr="00967811">
        <w:rPr>
          <w:color w:val="000000" w:themeColor="text1"/>
          <w:lang w:val="en-GB" w:eastAsia="en-AU"/>
        </w:rPr>
        <w:t xml:space="preserve">we fitted models using alternative </w:t>
      </w:r>
      <w:r w:rsidRPr="00967811">
        <w:rPr>
          <w:color w:val="000000" w:themeColor="text1"/>
        </w:rPr>
        <w:t>measures</w:t>
      </w:r>
      <w:r w:rsidRPr="00967811">
        <w:rPr>
          <w:color w:val="000000" w:themeColor="text1"/>
          <w:lang w:val="en-GB" w:eastAsia="en-AU"/>
        </w:rPr>
        <w:t xml:space="preserve"> of </w:t>
      </w:r>
      <w:r w:rsidRPr="00967811">
        <w:rPr>
          <w:color w:val="000000" w:themeColor="text1"/>
          <w:lang w:val="en-GB"/>
        </w:rPr>
        <w:t>mental-health treatment,</w:t>
      </w:r>
      <w:r w:rsidRPr="00967811" w:rsidDel="004016EF">
        <w:rPr>
          <w:color w:val="000000" w:themeColor="text1"/>
          <w:lang w:val="en-GB" w:eastAsia="en-AU"/>
        </w:rPr>
        <w:t xml:space="preserve"> </w:t>
      </w:r>
      <w:r w:rsidRPr="00967811">
        <w:rPr>
          <w:color w:val="000000" w:themeColor="text1"/>
          <w:lang w:val="en-GB" w:eastAsia="en-AU"/>
        </w:rPr>
        <w:t>identifying only individuals who were prescribed mental-health medication during the year prior to commencement (</w:t>
      </w:r>
      <w:r w:rsidRPr="00967811">
        <w:rPr>
          <w:i/>
          <w:iCs/>
          <w:color w:val="000000" w:themeColor="text1"/>
          <w:lang w:val="en-GB" w:eastAsia="en-AU"/>
        </w:rPr>
        <w:t>n</w:t>
      </w:r>
      <w:r w:rsidRPr="00967811">
        <w:rPr>
          <w:color w:val="000000" w:themeColor="text1"/>
          <w:lang w:val="en-GB" w:eastAsia="en-AU"/>
        </w:rPr>
        <w:t>=50,731, 7.8%) and only individuals who accessed at least one mental-health service (</w:t>
      </w:r>
      <w:r w:rsidRPr="00967811">
        <w:rPr>
          <w:i/>
          <w:iCs/>
          <w:color w:val="000000" w:themeColor="text1"/>
          <w:lang w:val="en-GB" w:eastAsia="en-AU"/>
        </w:rPr>
        <w:t>n</w:t>
      </w:r>
      <w:r w:rsidRPr="00967811">
        <w:rPr>
          <w:color w:val="000000" w:themeColor="text1"/>
          <w:lang w:val="en-GB" w:eastAsia="en-AU"/>
        </w:rPr>
        <w:t xml:space="preserve">=62,239 9.5%). Second, </w:t>
      </w:r>
      <w:r w:rsidRPr="00967811">
        <w:rPr>
          <w:color w:val="000000" w:themeColor="text1"/>
        </w:rPr>
        <w:t xml:space="preserve">we fitted a model with mental-health treatment captured during the first year of studies, rather than the year before. This approach positions mental-health status closer to the time of dropout, but risks misrecognising the causal ordering between the two. Third, </w:t>
      </w:r>
      <w:r w:rsidRPr="00967811">
        <w:rPr>
          <w:color w:val="000000" w:themeColor="text1"/>
          <w:lang w:val="en-GB" w:eastAsia="en-AU"/>
        </w:rPr>
        <w:t xml:space="preserve">we considered broader measures of first-year </w:t>
      </w:r>
      <w:r w:rsidRPr="00967811">
        <w:rPr>
          <w:color w:val="000000" w:themeColor="text1"/>
          <w:lang w:val="en-GB"/>
        </w:rPr>
        <w:t>student dropout,</w:t>
      </w:r>
      <w:r w:rsidRPr="00967811" w:rsidDel="004016EF">
        <w:rPr>
          <w:color w:val="000000" w:themeColor="text1"/>
          <w:lang w:val="en-GB" w:eastAsia="en-AU"/>
        </w:rPr>
        <w:t xml:space="preserve"> </w:t>
      </w:r>
      <w:r w:rsidRPr="00967811">
        <w:rPr>
          <w:color w:val="000000" w:themeColor="text1"/>
          <w:lang w:val="en-GB" w:eastAsia="en-AU"/>
        </w:rPr>
        <w:t xml:space="preserve">identifying individuals who </w:t>
      </w:r>
      <w:r w:rsidRPr="00967811">
        <w:rPr>
          <w:color w:val="000000" w:themeColor="text1"/>
        </w:rPr>
        <w:t>left their field of education (</w:t>
      </w:r>
      <w:r w:rsidRPr="00967811">
        <w:rPr>
          <w:i/>
          <w:iCs/>
          <w:color w:val="000000" w:themeColor="text1"/>
          <w:lang w:val="en-GB" w:eastAsia="en-AU"/>
        </w:rPr>
        <w:t>n</w:t>
      </w:r>
      <w:r w:rsidRPr="00967811">
        <w:rPr>
          <w:color w:val="000000" w:themeColor="text1"/>
          <w:lang w:val="en-GB" w:eastAsia="en-AU"/>
        </w:rPr>
        <w:t>=</w:t>
      </w:r>
      <w:r w:rsidRPr="00967811">
        <w:rPr>
          <w:color w:val="000000" w:themeColor="text1"/>
        </w:rPr>
        <w:t xml:space="preserve">166,172, 26%) </w:t>
      </w:r>
      <w:r w:rsidRPr="00967811">
        <w:rPr>
          <w:color w:val="000000" w:themeColor="text1"/>
          <w:lang w:val="en-GB" w:eastAsia="en-AU"/>
        </w:rPr>
        <w:t>or</w:t>
      </w:r>
      <w:r w:rsidRPr="00967811">
        <w:rPr>
          <w:color w:val="000000" w:themeColor="text1"/>
        </w:rPr>
        <w:t xml:space="preserve"> higher-education institution (</w:t>
      </w:r>
      <w:r w:rsidRPr="00967811">
        <w:rPr>
          <w:i/>
          <w:iCs/>
          <w:color w:val="000000" w:themeColor="text1"/>
          <w:lang w:val="en-GB" w:eastAsia="en-AU"/>
        </w:rPr>
        <w:t>n</w:t>
      </w:r>
      <w:r w:rsidRPr="00967811">
        <w:rPr>
          <w:color w:val="000000" w:themeColor="text1"/>
          <w:lang w:val="en-GB" w:eastAsia="en-AU"/>
        </w:rPr>
        <w:t>=</w:t>
      </w:r>
      <w:r w:rsidRPr="00967811">
        <w:rPr>
          <w:color w:val="000000" w:themeColor="text1"/>
        </w:rPr>
        <w:t>133,418, 21%)</w:t>
      </w:r>
      <w:r w:rsidRPr="00967811">
        <w:rPr>
          <w:color w:val="000000" w:themeColor="text1"/>
          <w:lang w:val="en-GB" w:eastAsia="en-AU"/>
        </w:rPr>
        <w:t xml:space="preserve">. In all instances, the results on the core explanatory variable capturing mental-health status were consistent with those of the main models: the AMEs ranged from </w:t>
      </w:r>
      <w:r w:rsidR="007653CC" w:rsidRPr="00967811">
        <w:rPr>
          <w:color w:val="000000" w:themeColor="text1"/>
          <w:lang w:val="en-GB" w:eastAsia="en-AU"/>
        </w:rPr>
        <w:t>4.2 pp</w:t>
      </w:r>
      <w:r w:rsidRPr="00967811">
        <w:rPr>
          <w:color w:val="000000" w:themeColor="text1"/>
          <w:lang w:val="en-GB" w:eastAsia="en-AU"/>
        </w:rPr>
        <w:t xml:space="preserve"> to </w:t>
      </w:r>
      <w:r w:rsidR="007653CC" w:rsidRPr="00967811">
        <w:rPr>
          <w:color w:val="000000" w:themeColor="text1"/>
          <w:lang w:val="en-GB" w:eastAsia="en-AU"/>
        </w:rPr>
        <w:t>5.7 pp</w:t>
      </w:r>
      <w:r w:rsidRPr="00967811">
        <w:rPr>
          <w:color w:val="000000" w:themeColor="text1"/>
          <w:lang w:val="en-GB" w:eastAsia="en-AU"/>
        </w:rPr>
        <w:t xml:space="preserve"> in these models, compared to </w:t>
      </w:r>
      <w:r w:rsidR="007653CC" w:rsidRPr="00967811">
        <w:rPr>
          <w:color w:val="000000" w:themeColor="text1"/>
          <w:lang w:val="en-GB" w:eastAsia="en-AU"/>
        </w:rPr>
        <w:t>4.3 pp</w:t>
      </w:r>
      <w:r w:rsidRPr="00967811">
        <w:rPr>
          <w:color w:val="000000" w:themeColor="text1"/>
          <w:lang w:val="en-GB" w:eastAsia="en-AU"/>
        </w:rPr>
        <w:t xml:space="preserve"> in the main model.</w:t>
      </w:r>
    </w:p>
    <w:p w14:paraId="3FAE5C0E" w14:textId="4C9C7CDB" w:rsidR="009A0AF8" w:rsidRPr="00967811" w:rsidRDefault="009A0AF8" w:rsidP="009A0AF8">
      <w:pPr>
        <w:spacing w:after="120" w:line="480" w:lineRule="auto"/>
        <w:rPr>
          <w:color w:val="000000" w:themeColor="text1"/>
        </w:rPr>
      </w:pPr>
      <w:r w:rsidRPr="00967811">
        <w:rPr>
          <w:color w:val="000000" w:themeColor="text1"/>
        </w:rPr>
        <w:t>We also inspected more closely our measure of disability.</w:t>
      </w:r>
      <w:r w:rsidRPr="00967811">
        <w:rPr>
          <w:color w:val="000000" w:themeColor="text1"/>
          <w:lang w:val="en-GB" w:eastAsia="en-AU"/>
        </w:rPr>
        <w:t xml:space="preserve"> </w:t>
      </w:r>
      <w:r w:rsidRPr="00967811">
        <w:rPr>
          <w:color w:val="000000" w:themeColor="text1"/>
        </w:rPr>
        <w:t>In HEIMS, students could choose between six types of disability that excluded mental-health conditions (hearing, learning, mobility, visual, medical, or other). Nevertheless, as disability is self-reported, people experiencing mental-health problems might have marked the ‘other’ option. To confirm that this did not affect our results, we (</w:t>
      </w:r>
      <w:proofErr w:type="spellStart"/>
      <w:r w:rsidRPr="00967811">
        <w:rPr>
          <w:color w:val="000000" w:themeColor="text1"/>
        </w:rPr>
        <w:t>i</w:t>
      </w:r>
      <w:proofErr w:type="spellEnd"/>
      <w:r w:rsidRPr="00967811">
        <w:rPr>
          <w:color w:val="000000" w:themeColor="text1"/>
        </w:rPr>
        <w:t xml:space="preserve">) removed the disability variable from the models and (ii) </w:t>
      </w:r>
      <w:r w:rsidRPr="00967811">
        <w:rPr>
          <w:color w:val="000000" w:themeColor="text1"/>
        </w:rPr>
        <w:lastRenderedPageBreak/>
        <w:t>controlled for different disability types in the models. Reassuringly, the AMEs on the mental-health-status variable were similar (AMEs=</w:t>
      </w:r>
      <w:r w:rsidR="007653CC" w:rsidRPr="00967811">
        <w:rPr>
          <w:color w:val="000000" w:themeColor="text1"/>
        </w:rPr>
        <w:t>3.8 pp</w:t>
      </w:r>
      <w:r w:rsidRPr="00967811">
        <w:rPr>
          <w:color w:val="000000" w:themeColor="text1"/>
        </w:rPr>
        <w:t xml:space="preserve"> and </w:t>
      </w:r>
      <w:r w:rsidR="007653CC" w:rsidRPr="00967811">
        <w:rPr>
          <w:color w:val="000000" w:themeColor="text1"/>
        </w:rPr>
        <w:t>4.3 pp</w:t>
      </w:r>
      <w:r w:rsidRPr="00967811">
        <w:rPr>
          <w:color w:val="000000" w:themeColor="text1"/>
        </w:rPr>
        <w:t>) to those in the main models.</w:t>
      </w:r>
    </w:p>
    <w:p w14:paraId="4C594DA7" w14:textId="31B82F30" w:rsidR="009B4FCF" w:rsidRPr="00967811" w:rsidRDefault="009A0AF8" w:rsidP="009A0AF8">
      <w:pPr>
        <w:spacing w:after="120" w:line="480" w:lineRule="auto"/>
        <w:rPr>
          <w:color w:val="000000" w:themeColor="text1"/>
        </w:rPr>
      </w:pPr>
      <w:r w:rsidRPr="00967811">
        <w:rPr>
          <w:color w:val="000000" w:themeColor="text1"/>
          <w:lang w:val="en-GB" w:eastAsia="en-AU"/>
        </w:rPr>
        <w:t xml:space="preserve">Finally, </w:t>
      </w:r>
      <w:r w:rsidRPr="00967811">
        <w:rPr>
          <w:color w:val="000000" w:themeColor="text1"/>
        </w:rPr>
        <w:t>we ran preliminary analyses to explore the relationship between mental-health status and a measure of dropout that accounts for ‘stop-out’ situations (i.e., when students dropout but then re-enrol). To accomplish this, we (</w:t>
      </w:r>
      <w:proofErr w:type="spellStart"/>
      <w:r w:rsidRPr="00967811">
        <w:rPr>
          <w:color w:val="000000" w:themeColor="text1"/>
        </w:rPr>
        <w:t>i</w:t>
      </w:r>
      <w:proofErr w:type="spellEnd"/>
      <w:r w:rsidRPr="00967811">
        <w:rPr>
          <w:color w:val="000000" w:themeColor="text1"/>
        </w:rPr>
        <w:t xml:space="preserve">) modified our outcome variable to only consider dropouts where students were never observed to return </w:t>
      </w:r>
      <w:proofErr w:type="gramStart"/>
      <w:r w:rsidRPr="00967811">
        <w:rPr>
          <w:color w:val="000000" w:themeColor="text1"/>
        </w:rPr>
        <w:t>to</w:t>
      </w:r>
      <w:proofErr w:type="gramEnd"/>
      <w:r w:rsidRPr="00967811">
        <w:rPr>
          <w:color w:val="000000" w:themeColor="text1"/>
        </w:rPr>
        <w:t xml:space="preserve"> HE and (ii) specified dropout as a multi-categorical variable distinguishing between permanent dropouts and ‘stop-outs’. Because these analyses require a longer observation window, they were only conducted on our older cohort (i.e., students commencing in 2012). </w:t>
      </w:r>
      <w:r w:rsidR="009B4FCF" w:rsidRPr="00967811">
        <w:rPr>
          <w:color w:val="000000" w:themeColor="text1"/>
        </w:rPr>
        <w:t xml:space="preserve">Adjusting </w:t>
      </w:r>
      <w:r w:rsidR="00736E85" w:rsidRPr="00967811">
        <w:rPr>
          <w:color w:val="000000" w:themeColor="text1"/>
        </w:rPr>
        <w:t>the dropout measure for re-enrolments does not change the results meaningfully.</w:t>
      </w:r>
      <w:r w:rsidR="00736E85" w:rsidRPr="00967811" w:rsidDel="00736E85">
        <w:rPr>
          <w:color w:val="000000" w:themeColor="text1"/>
        </w:rPr>
        <w:t xml:space="preserve"> </w:t>
      </w:r>
      <w:r w:rsidR="00736E85" w:rsidRPr="00967811">
        <w:rPr>
          <w:color w:val="000000" w:themeColor="text1"/>
        </w:rPr>
        <w:t xml:space="preserve">In the first model, the AME on the corrected binary mental-health-status variable was 4.6 pp, very close to the main model. The results from the second model indicate that being treated for mental-health problems is associated with higher risks of both </w:t>
      </w:r>
      <w:r w:rsidR="009B4FCF" w:rsidRPr="00967811">
        <w:rPr>
          <w:color w:val="000000" w:themeColor="text1"/>
        </w:rPr>
        <w:t xml:space="preserve">‘stop out’ </w:t>
      </w:r>
      <w:r w:rsidR="00736E85" w:rsidRPr="00967811">
        <w:rPr>
          <w:color w:val="000000" w:themeColor="text1"/>
        </w:rPr>
        <w:t xml:space="preserve">and dropout, and that the statistical effect is more pronounced in the case of dropout. </w:t>
      </w:r>
    </w:p>
    <w:p w14:paraId="267EE3DF" w14:textId="77777777" w:rsidR="004C6FF2" w:rsidRPr="00967811" w:rsidRDefault="004C6FF2" w:rsidP="00936864">
      <w:pPr>
        <w:pStyle w:val="Tablenumber"/>
        <w:pBdr>
          <w:between w:val="single" w:sz="4" w:space="1" w:color="auto"/>
        </w:pBdr>
        <w:spacing w:after="120"/>
        <w:rPr>
          <w:rFonts w:ascii="Times New Roman" w:hAnsi="Times New Roman" w:cs="Times New Roman"/>
          <w:color w:val="000000" w:themeColor="text1"/>
          <w:sz w:val="24"/>
          <w:lang w:val="en-GB"/>
        </w:rPr>
        <w:sectPr w:rsidR="004C6FF2" w:rsidRPr="00967811" w:rsidSect="004C6FF2">
          <w:pgSz w:w="11906" w:h="16838"/>
          <w:pgMar w:top="1440" w:right="1440" w:bottom="1440" w:left="1440" w:header="708" w:footer="708" w:gutter="0"/>
          <w:cols w:space="708"/>
          <w:docGrid w:linePitch="360"/>
        </w:sectPr>
      </w:pPr>
    </w:p>
    <w:p w14:paraId="55B716BF" w14:textId="163FBE94" w:rsidR="00936864" w:rsidRPr="00967811" w:rsidRDefault="00936864" w:rsidP="00936864">
      <w:pPr>
        <w:pStyle w:val="Tablenumber"/>
        <w:pBdr>
          <w:between w:val="single" w:sz="4" w:space="1" w:color="auto"/>
        </w:pBdr>
        <w:spacing w:after="120"/>
        <w:rPr>
          <w:color w:val="000000" w:themeColor="text1"/>
        </w:rPr>
      </w:pPr>
      <w:r w:rsidRPr="00967811">
        <w:rPr>
          <w:rFonts w:ascii="Times New Roman" w:hAnsi="Times New Roman" w:cs="Times New Roman"/>
          <w:color w:val="000000" w:themeColor="text1"/>
          <w:sz w:val="24"/>
          <w:lang w:val="en-GB"/>
        </w:rPr>
        <w:lastRenderedPageBreak/>
        <w:t>Table A</w:t>
      </w:r>
      <w:r w:rsidR="00F73089" w:rsidRPr="00967811">
        <w:rPr>
          <w:rFonts w:ascii="Times New Roman" w:hAnsi="Times New Roman" w:cs="Times New Roman"/>
          <w:color w:val="000000" w:themeColor="text1"/>
          <w:sz w:val="24"/>
          <w:lang w:val="en-GB"/>
        </w:rPr>
        <w:t>2</w:t>
      </w:r>
      <w:r w:rsidR="00892BAC" w:rsidRPr="00967811">
        <w:rPr>
          <w:rFonts w:ascii="Times New Roman" w:hAnsi="Times New Roman" w:cs="Times New Roman"/>
          <w:color w:val="000000" w:themeColor="text1"/>
          <w:sz w:val="24"/>
          <w:lang w:val="en-GB"/>
        </w:rPr>
        <w:t>a</w:t>
      </w:r>
      <w:r w:rsidRPr="00967811">
        <w:rPr>
          <w:rFonts w:ascii="Times New Roman" w:hAnsi="Times New Roman" w:cs="Times New Roman"/>
          <w:color w:val="000000" w:themeColor="text1"/>
          <w:sz w:val="24"/>
          <w:lang w:val="en-GB"/>
        </w:rPr>
        <w:t xml:space="preserve">. </w:t>
      </w:r>
      <w:r w:rsidRPr="00967811">
        <w:rPr>
          <w:rFonts w:ascii="Times New Roman" w:hAnsi="Times New Roman" w:cs="Times New Roman"/>
          <w:b w:val="0"/>
          <w:bCs/>
          <w:color w:val="000000" w:themeColor="text1"/>
          <w:sz w:val="24"/>
          <w:lang w:val="en-GB"/>
        </w:rPr>
        <w:t>Abridged results from logistic regression models of student dropout, sensitivity analyses</w:t>
      </w:r>
      <w:r w:rsidR="00892BAC" w:rsidRPr="00967811">
        <w:rPr>
          <w:rFonts w:ascii="Times New Roman" w:hAnsi="Times New Roman" w:cs="Times New Roman"/>
          <w:b w:val="0"/>
          <w:bCs/>
          <w:color w:val="000000" w:themeColor="text1"/>
          <w:sz w:val="24"/>
          <w:lang w:val="en-GB"/>
        </w:rPr>
        <w:t xml:space="preserve"> (part 1)</w:t>
      </w:r>
    </w:p>
    <w:tbl>
      <w:tblPr>
        <w:tblW w:w="13962" w:type="dxa"/>
        <w:tblBorders>
          <w:top w:val="single" w:sz="4" w:space="0" w:color="auto"/>
          <w:bottom w:val="single" w:sz="4" w:space="0" w:color="auto"/>
        </w:tblBorders>
        <w:tblLayout w:type="fixed"/>
        <w:tblLook w:val="04A0" w:firstRow="1" w:lastRow="0" w:firstColumn="1" w:lastColumn="0" w:noHBand="0" w:noVBand="1"/>
      </w:tblPr>
      <w:tblGrid>
        <w:gridCol w:w="3586"/>
        <w:gridCol w:w="1131"/>
        <w:gridCol w:w="944"/>
        <w:gridCol w:w="1131"/>
        <w:gridCol w:w="944"/>
        <w:gridCol w:w="1132"/>
        <w:gridCol w:w="943"/>
        <w:gridCol w:w="1132"/>
        <w:gridCol w:w="944"/>
        <w:gridCol w:w="1131"/>
        <w:gridCol w:w="944"/>
      </w:tblGrid>
      <w:tr w:rsidR="00967811" w:rsidRPr="00967811" w14:paraId="4052C983" w14:textId="010575C2" w:rsidTr="00892BAC">
        <w:trPr>
          <w:trHeight w:val="252"/>
        </w:trPr>
        <w:tc>
          <w:tcPr>
            <w:tcW w:w="3586" w:type="dxa"/>
            <w:vMerge w:val="restart"/>
            <w:tcBorders>
              <w:top w:val="single" w:sz="4" w:space="0" w:color="auto"/>
            </w:tcBorders>
            <w:shd w:val="clear" w:color="auto" w:fill="auto"/>
            <w:noWrap/>
            <w:vAlign w:val="center"/>
          </w:tcPr>
          <w:p w14:paraId="1EB1527A" w14:textId="77777777" w:rsidR="00892BAC" w:rsidRPr="00967811" w:rsidRDefault="00892BAC" w:rsidP="00526178">
            <w:pPr>
              <w:pStyle w:val="TableText"/>
              <w:spacing w:before="120" w:after="0"/>
              <w:contextualSpacing/>
              <w:rPr>
                <w:rFonts w:ascii="Times New Roman" w:hAnsi="Times New Roman"/>
                <w:b/>
                <w:bCs/>
                <w:color w:val="000000" w:themeColor="text1"/>
                <w:sz w:val="24"/>
                <w:lang w:eastAsia="en-GB"/>
              </w:rPr>
            </w:pPr>
          </w:p>
        </w:tc>
        <w:tc>
          <w:tcPr>
            <w:tcW w:w="2075" w:type="dxa"/>
            <w:gridSpan w:val="2"/>
            <w:tcBorders>
              <w:top w:val="single" w:sz="4" w:space="0" w:color="auto"/>
              <w:bottom w:val="single" w:sz="4" w:space="0" w:color="auto"/>
            </w:tcBorders>
          </w:tcPr>
          <w:p w14:paraId="13B5DB01" w14:textId="77777777" w:rsidR="00892BAC" w:rsidRPr="00967811" w:rsidRDefault="00892BAC" w:rsidP="00526178">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 =</w:t>
            </w:r>
          </w:p>
          <w:p w14:paraId="429F702F" w14:textId="77777777" w:rsidR="00892BAC" w:rsidRPr="00967811" w:rsidRDefault="00892BAC" w:rsidP="00526178">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Dropout</w:t>
            </w:r>
          </w:p>
        </w:tc>
        <w:tc>
          <w:tcPr>
            <w:tcW w:w="2075" w:type="dxa"/>
            <w:gridSpan w:val="2"/>
            <w:tcBorders>
              <w:top w:val="single" w:sz="4" w:space="0" w:color="auto"/>
              <w:bottom w:val="single" w:sz="4" w:space="0" w:color="auto"/>
            </w:tcBorders>
          </w:tcPr>
          <w:p w14:paraId="799F851A" w14:textId="77777777" w:rsidR="00892BAC" w:rsidRPr="00967811" w:rsidRDefault="00892BAC" w:rsidP="00526178">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 =</w:t>
            </w:r>
          </w:p>
          <w:p w14:paraId="77C221F7" w14:textId="77777777" w:rsidR="00892BAC" w:rsidRPr="00967811" w:rsidRDefault="00892BAC" w:rsidP="00526178">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Dropout</w:t>
            </w:r>
          </w:p>
        </w:tc>
        <w:tc>
          <w:tcPr>
            <w:tcW w:w="2075" w:type="dxa"/>
            <w:gridSpan w:val="2"/>
            <w:tcBorders>
              <w:top w:val="single" w:sz="4" w:space="0" w:color="auto"/>
              <w:bottom w:val="single" w:sz="4" w:space="0" w:color="auto"/>
            </w:tcBorders>
          </w:tcPr>
          <w:p w14:paraId="7819577A" w14:textId="77777777" w:rsidR="00892BAC" w:rsidRPr="00967811" w:rsidRDefault="00892BAC" w:rsidP="00526178">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 =</w:t>
            </w:r>
          </w:p>
          <w:p w14:paraId="5F9CB955" w14:textId="7F3DCA58" w:rsidR="00892BAC" w:rsidRPr="00967811" w:rsidRDefault="00892BAC" w:rsidP="00526178">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Dropout</w:t>
            </w:r>
          </w:p>
        </w:tc>
        <w:tc>
          <w:tcPr>
            <w:tcW w:w="2076" w:type="dxa"/>
            <w:gridSpan w:val="2"/>
            <w:tcBorders>
              <w:top w:val="single" w:sz="4" w:space="0" w:color="auto"/>
              <w:bottom w:val="single" w:sz="4" w:space="0" w:color="auto"/>
            </w:tcBorders>
          </w:tcPr>
          <w:p w14:paraId="0B351B66" w14:textId="77777777" w:rsidR="00892BAC" w:rsidRPr="00967811" w:rsidRDefault="00892BAC" w:rsidP="00526178">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 = Left</w:t>
            </w:r>
          </w:p>
          <w:p w14:paraId="0DCD1E59" w14:textId="0F68CD55" w:rsidR="00892BAC" w:rsidRPr="00967811" w:rsidRDefault="00892BAC" w:rsidP="00526178">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field</w:t>
            </w:r>
          </w:p>
        </w:tc>
        <w:tc>
          <w:tcPr>
            <w:tcW w:w="2075" w:type="dxa"/>
            <w:gridSpan w:val="2"/>
            <w:tcBorders>
              <w:top w:val="single" w:sz="4" w:space="0" w:color="auto"/>
              <w:bottom w:val="single" w:sz="4" w:space="0" w:color="auto"/>
            </w:tcBorders>
          </w:tcPr>
          <w:p w14:paraId="2671B008" w14:textId="77777777" w:rsidR="00892BAC" w:rsidRPr="00967811" w:rsidRDefault="00892BAC" w:rsidP="00526178">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 = Left</w:t>
            </w:r>
          </w:p>
          <w:p w14:paraId="76637E4D" w14:textId="727AFA1F" w:rsidR="00892BAC" w:rsidRPr="00967811" w:rsidRDefault="00892BAC" w:rsidP="00526178">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institution</w:t>
            </w:r>
          </w:p>
        </w:tc>
      </w:tr>
      <w:tr w:rsidR="00967811" w:rsidRPr="00967811" w14:paraId="3EC958C6" w14:textId="508A63EC" w:rsidTr="00892BAC">
        <w:trPr>
          <w:trHeight w:val="118"/>
        </w:trPr>
        <w:tc>
          <w:tcPr>
            <w:tcW w:w="3586" w:type="dxa"/>
            <w:vMerge/>
            <w:tcBorders>
              <w:bottom w:val="single" w:sz="4" w:space="0" w:color="auto"/>
            </w:tcBorders>
            <w:shd w:val="clear" w:color="auto" w:fill="auto"/>
            <w:noWrap/>
            <w:vAlign w:val="center"/>
          </w:tcPr>
          <w:p w14:paraId="43097CB8" w14:textId="77777777" w:rsidR="00892BAC" w:rsidRPr="00967811" w:rsidRDefault="00892BAC" w:rsidP="00A464FB">
            <w:pPr>
              <w:pStyle w:val="TableText"/>
              <w:spacing w:before="120" w:after="0"/>
              <w:contextualSpacing/>
              <w:rPr>
                <w:rFonts w:ascii="Times New Roman" w:hAnsi="Times New Roman"/>
                <w:color w:val="000000" w:themeColor="text1"/>
                <w:sz w:val="24"/>
                <w:lang w:val="en-GB" w:eastAsia="en-GB"/>
              </w:rPr>
            </w:pPr>
          </w:p>
        </w:tc>
        <w:tc>
          <w:tcPr>
            <w:tcW w:w="1131" w:type="dxa"/>
            <w:tcBorders>
              <w:top w:val="single" w:sz="4" w:space="0" w:color="auto"/>
              <w:bottom w:val="single" w:sz="4" w:space="0" w:color="auto"/>
            </w:tcBorders>
            <w:vAlign w:val="center"/>
          </w:tcPr>
          <w:p w14:paraId="5E0283FF" w14:textId="77777777" w:rsidR="00892BAC" w:rsidRPr="00967811" w:rsidRDefault="00892BAC" w:rsidP="00A464F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943" w:type="dxa"/>
            <w:tcBorders>
              <w:top w:val="single" w:sz="4" w:space="0" w:color="auto"/>
              <w:bottom w:val="single" w:sz="4" w:space="0" w:color="auto"/>
            </w:tcBorders>
            <w:vAlign w:val="center"/>
          </w:tcPr>
          <w:p w14:paraId="218EAFB8" w14:textId="77777777" w:rsidR="00892BAC" w:rsidRPr="00967811" w:rsidRDefault="00892BAC" w:rsidP="00A464F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c>
          <w:tcPr>
            <w:tcW w:w="1131" w:type="dxa"/>
            <w:tcBorders>
              <w:top w:val="single" w:sz="4" w:space="0" w:color="auto"/>
              <w:bottom w:val="single" w:sz="4" w:space="0" w:color="auto"/>
            </w:tcBorders>
            <w:vAlign w:val="center"/>
          </w:tcPr>
          <w:p w14:paraId="79F7F6C3" w14:textId="77777777" w:rsidR="00892BAC" w:rsidRPr="00967811" w:rsidRDefault="00892BAC" w:rsidP="00A464F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943" w:type="dxa"/>
            <w:tcBorders>
              <w:top w:val="single" w:sz="4" w:space="0" w:color="auto"/>
              <w:bottom w:val="single" w:sz="4" w:space="0" w:color="auto"/>
            </w:tcBorders>
            <w:vAlign w:val="center"/>
          </w:tcPr>
          <w:p w14:paraId="38C29DA3" w14:textId="77777777" w:rsidR="00892BAC" w:rsidRPr="00967811" w:rsidRDefault="00892BAC" w:rsidP="00A464F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c>
          <w:tcPr>
            <w:tcW w:w="1132" w:type="dxa"/>
            <w:tcBorders>
              <w:top w:val="single" w:sz="4" w:space="0" w:color="auto"/>
              <w:bottom w:val="single" w:sz="4" w:space="0" w:color="auto"/>
            </w:tcBorders>
            <w:vAlign w:val="center"/>
          </w:tcPr>
          <w:p w14:paraId="1D26475D" w14:textId="77777777" w:rsidR="00892BAC" w:rsidRPr="00967811" w:rsidRDefault="00892BAC" w:rsidP="00A464F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942" w:type="dxa"/>
            <w:tcBorders>
              <w:top w:val="single" w:sz="4" w:space="0" w:color="auto"/>
              <w:bottom w:val="single" w:sz="4" w:space="0" w:color="auto"/>
            </w:tcBorders>
            <w:vAlign w:val="center"/>
          </w:tcPr>
          <w:p w14:paraId="608C89C2" w14:textId="77777777" w:rsidR="00892BAC" w:rsidRPr="00967811" w:rsidRDefault="00892BAC" w:rsidP="00A464F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c>
          <w:tcPr>
            <w:tcW w:w="1132" w:type="dxa"/>
            <w:tcBorders>
              <w:top w:val="single" w:sz="4" w:space="0" w:color="auto"/>
              <w:bottom w:val="single" w:sz="4" w:space="0" w:color="auto"/>
            </w:tcBorders>
            <w:vAlign w:val="center"/>
          </w:tcPr>
          <w:p w14:paraId="0A8DC28D" w14:textId="77777777" w:rsidR="00892BAC" w:rsidRPr="00967811" w:rsidRDefault="00892BAC" w:rsidP="00A464F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943" w:type="dxa"/>
            <w:tcBorders>
              <w:top w:val="single" w:sz="4" w:space="0" w:color="auto"/>
              <w:bottom w:val="single" w:sz="4" w:space="0" w:color="auto"/>
            </w:tcBorders>
            <w:vAlign w:val="center"/>
          </w:tcPr>
          <w:p w14:paraId="7B6D6459" w14:textId="77777777" w:rsidR="00892BAC" w:rsidRPr="00967811" w:rsidRDefault="00892BAC" w:rsidP="00A464F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c>
          <w:tcPr>
            <w:tcW w:w="1131" w:type="dxa"/>
            <w:tcBorders>
              <w:top w:val="single" w:sz="4" w:space="0" w:color="auto"/>
              <w:bottom w:val="single" w:sz="4" w:space="0" w:color="auto"/>
            </w:tcBorders>
            <w:vAlign w:val="center"/>
          </w:tcPr>
          <w:p w14:paraId="2EAFB553" w14:textId="77777777" w:rsidR="00892BAC" w:rsidRPr="00967811" w:rsidRDefault="00892BAC" w:rsidP="00A464F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943" w:type="dxa"/>
            <w:tcBorders>
              <w:top w:val="single" w:sz="4" w:space="0" w:color="auto"/>
              <w:bottom w:val="single" w:sz="4" w:space="0" w:color="auto"/>
            </w:tcBorders>
            <w:vAlign w:val="center"/>
          </w:tcPr>
          <w:p w14:paraId="25CC08E5" w14:textId="77777777" w:rsidR="00892BAC" w:rsidRPr="00967811" w:rsidRDefault="00892BAC" w:rsidP="00A464F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r>
      <w:tr w:rsidR="00967811" w:rsidRPr="00967811" w14:paraId="39621EFD" w14:textId="2D9537F2" w:rsidTr="00892BAC">
        <w:trPr>
          <w:trHeight w:val="118"/>
        </w:trPr>
        <w:tc>
          <w:tcPr>
            <w:tcW w:w="3586" w:type="dxa"/>
            <w:tcBorders>
              <w:top w:val="single" w:sz="4" w:space="0" w:color="auto"/>
            </w:tcBorders>
            <w:shd w:val="clear" w:color="auto" w:fill="auto"/>
            <w:noWrap/>
            <w:vAlign w:val="center"/>
          </w:tcPr>
          <w:p w14:paraId="4D5F76BA" w14:textId="77777777" w:rsidR="00892BAC" w:rsidRPr="00967811" w:rsidRDefault="00892BAC" w:rsidP="00526178">
            <w:pPr>
              <w:pStyle w:val="TableText"/>
              <w:spacing w:before="0" w:after="0"/>
              <w:contextualSpacing/>
              <w:jc w:val="both"/>
              <w:rPr>
                <w:rFonts w:ascii="Times New Roman" w:hAnsi="Times New Roman"/>
                <w:i/>
                <w:iCs/>
                <w:color w:val="000000" w:themeColor="text1"/>
                <w:sz w:val="24"/>
                <w:lang w:val="en-GB" w:eastAsia="en-GB"/>
              </w:rPr>
            </w:pPr>
            <w:r w:rsidRPr="00967811">
              <w:rPr>
                <w:rFonts w:ascii="Times New Roman" w:hAnsi="Times New Roman"/>
                <w:i/>
                <w:iCs/>
                <w:color w:val="000000" w:themeColor="text1"/>
                <w:sz w:val="24"/>
                <w:lang w:val="en-GB" w:eastAsia="en-GB"/>
              </w:rPr>
              <w:t>Panel 1. Alternative measures of</w:t>
            </w:r>
          </w:p>
          <w:p w14:paraId="625A8C65" w14:textId="77777777" w:rsidR="00892BAC" w:rsidRPr="00967811" w:rsidRDefault="00892BAC" w:rsidP="00526178">
            <w:pPr>
              <w:pStyle w:val="TableText"/>
              <w:spacing w:before="0" w:after="0"/>
              <w:contextualSpacing/>
              <w:jc w:val="both"/>
              <w:rPr>
                <w:rFonts w:ascii="Times New Roman" w:hAnsi="Times New Roman"/>
                <w:i/>
                <w:iCs/>
                <w:color w:val="000000" w:themeColor="text1"/>
                <w:sz w:val="24"/>
                <w:lang w:val="en-GB" w:eastAsia="en-GB"/>
              </w:rPr>
            </w:pPr>
            <w:r w:rsidRPr="00967811">
              <w:rPr>
                <w:rFonts w:ascii="Times New Roman" w:hAnsi="Times New Roman"/>
                <w:i/>
                <w:iCs/>
                <w:color w:val="000000" w:themeColor="text1"/>
                <w:sz w:val="24"/>
                <w:lang w:val="en-GB" w:eastAsia="en-GB"/>
              </w:rPr>
              <w:t>mental-health treatment</w:t>
            </w:r>
          </w:p>
        </w:tc>
        <w:tc>
          <w:tcPr>
            <w:tcW w:w="1131" w:type="dxa"/>
            <w:tcBorders>
              <w:top w:val="single" w:sz="4" w:space="0" w:color="auto"/>
            </w:tcBorders>
            <w:vAlign w:val="center"/>
          </w:tcPr>
          <w:p w14:paraId="46C8DBD4"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tcBorders>
            <w:vAlign w:val="center"/>
          </w:tcPr>
          <w:p w14:paraId="22A62564"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top w:val="single" w:sz="4" w:space="0" w:color="auto"/>
            </w:tcBorders>
            <w:vAlign w:val="center"/>
          </w:tcPr>
          <w:p w14:paraId="5AF52AD8"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tcBorders>
            <w:vAlign w:val="center"/>
          </w:tcPr>
          <w:p w14:paraId="0A797F2F"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Borders>
              <w:top w:val="single" w:sz="4" w:space="0" w:color="auto"/>
            </w:tcBorders>
            <w:vAlign w:val="center"/>
          </w:tcPr>
          <w:p w14:paraId="7210D1F6"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2" w:type="dxa"/>
            <w:tcBorders>
              <w:top w:val="single" w:sz="4" w:space="0" w:color="auto"/>
            </w:tcBorders>
          </w:tcPr>
          <w:p w14:paraId="0A53CACC"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Borders>
              <w:top w:val="single" w:sz="4" w:space="0" w:color="auto"/>
            </w:tcBorders>
            <w:vAlign w:val="center"/>
          </w:tcPr>
          <w:p w14:paraId="4B97B479"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tcBorders>
            <w:vAlign w:val="center"/>
          </w:tcPr>
          <w:p w14:paraId="15F360EC"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top w:val="single" w:sz="4" w:space="0" w:color="auto"/>
            </w:tcBorders>
          </w:tcPr>
          <w:p w14:paraId="34DA04D8"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tcBorders>
          </w:tcPr>
          <w:p w14:paraId="2AF89468"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r>
      <w:tr w:rsidR="00967811" w:rsidRPr="00967811" w14:paraId="65E73701" w14:textId="622601A1" w:rsidTr="00892BAC">
        <w:trPr>
          <w:trHeight w:val="118"/>
        </w:trPr>
        <w:tc>
          <w:tcPr>
            <w:tcW w:w="3586" w:type="dxa"/>
            <w:shd w:val="clear" w:color="auto" w:fill="auto"/>
            <w:noWrap/>
            <w:vAlign w:val="center"/>
          </w:tcPr>
          <w:p w14:paraId="044B9AB1" w14:textId="77777777" w:rsidR="00892BAC" w:rsidRPr="00967811" w:rsidRDefault="00892BAC" w:rsidP="00526178">
            <w:pPr>
              <w:pStyle w:val="TableText"/>
              <w:spacing w:before="0" w:after="0"/>
              <w:ind w:left="167"/>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Accessed a mental-health service</w:t>
            </w:r>
          </w:p>
        </w:tc>
        <w:tc>
          <w:tcPr>
            <w:tcW w:w="1131" w:type="dxa"/>
          </w:tcPr>
          <w:p w14:paraId="637A366A" w14:textId="1F8BCA60"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1.41</w:t>
            </w:r>
            <w:r w:rsidRPr="00967811">
              <w:rPr>
                <w:rFonts w:ascii="Times New Roman" w:hAnsi="Times New Roman"/>
                <w:color w:val="000000" w:themeColor="text1"/>
                <w:sz w:val="24"/>
                <w:vertAlign w:val="superscript"/>
                <w:lang w:val="en-GB" w:eastAsia="en-GB"/>
              </w:rPr>
              <w:t>***</w:t>
            </w:r>
          </w:p>
        </w:tc>
        <w:tc>
          <w:tcPr>
            <w:tcW w:w="943" w:type="dxa"/>
          </w:tcPr>
          <w:p w14:paraId="62867099" w14:textId="73041B51"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0.042</w:t>
            </w:r>
          </w:p>
        </w:tc>
        <w:tc>
          <w:tcPr>
            <w:tcW w:w="1131" w:type="dxa"/>
          </w:tcPr>
          <w:p w14:paraId="5A9A9398"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Pr>
          <w:p w14:paraId="771D0B47"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Pr>
          <w:p w14:paraId="30469390"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2" w:type="dxa"/>
          </w:tcPr>
          <w:p w14:paraId="1E97BD07"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Pr>
          <w:p w14:paraId="3E3B747C"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Pr>
          <w:p w14:paraId="09F082B4"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Pr>
          <w:p w14:paraId="6AD2FC12"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Pr>
          <w:p w14:paraId="3B1D1FB9"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r>
      <w:tr w:rsidR="00967811" w:rsidRPr="00967811" w14:paraId="583E2151" w14:textId="1416CDF8" w:rsidTr="00892BAC">
        <w:trPr>
          <w:trHeight w:val="118"/>
        </w:trPr>
        <w:tc>
          <w:tcPr>
            <w:tcW w:w="3586" w:type="dxa"/>
            <w:tcBorders>
              <w:bottom w:val="single" w:sz="4" w:space="0" w:color="auto"/>
            </w:tcBorders>
            <w:shd w:val="clear" w:color="auto" w:fill="auto"/>
            <w:noWrap/>
            <w:vAlign w:val="center"/>
          </w:tcPr>
          <w:p w14:paraId="72360BD5" w14:textId="77777777" w:rsidR="00892BAC" w:rsidRPr="00967811" w:rsidRDefault="00892BAC" w:rsidP="00526178">
            <w:pPr>
              <w:pStyle w:val="TableText"/>
              <w:spacing w:before="0" w:after="0"/>
              <w:ind w:left="167"/>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Was prescribed mental-health medication</w:t>
            </w:r>
          </w:p>
        </w:tc>
        <w:tc>
          <w:tcPr>
            <w:tcW w:w="1131" w:type="dxa"/>
            <w:tcBorders>
              <w:bottom w:val="single" w:sz="4" w:space="0" w:color="auto"/>
            </w:tcBorders>
          </w:tcPr>
          <w:p w14:paraId="1E70EEDB"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bottom w:val="single" w:sz="4" w:space="0" w:color="auto"/>
            </w:tcBorders>
          </w:tcPr>
          <w:p w14:paraId="6D88006D"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bottom w:val="single" w:sz="4" w:space="0" w:color="auto"/>
            </w:tcBorders>
          </w:tcPr>
          <w:p w14:paraId="158550A2" w14:textId="0018E233"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1.40</w:t>
            </w:r>
            <w:r w:rsidRPr="00967811">
              <w:rPr>
                <w:rFonts w:ascii="Times New Roman" w:hAnsi="Times New Roman"/>
                <w:color w:val="000000" w:themeColor="text1"/>
                <w:sz w:val="24"/>
                <w:vertAlign w:val="superscript"/>
                <w:lang w:val="en-GB" w:eastAsia="en-GB"/>
              </w:rPr>
              <w:t>***</w:t>
            </w:r>
          </w:p>
        </w:tc>
        <w:tc>
          <w:tcPr>
            <w:tcW w:w="943" w:type="dxa"/>
            <w:tcBorders>
              <w:bottom w:val="single" w:sz="4" w:space="0" w:color="auto"/>
            </w:tcBorders>
          </w:tcPr>
          <w:p w14:paraId="36731438" w14:textId="12C3D794"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0.042</w:t>
            </w:r>
          </w:p>
        </w:tc>
        <w:tc>
          <w:tcPr>
            <w:tcW w:w="1132" w:type="dxa"/>
            <w:tcBorders>
              <w:bottom w:val="single" w:sz="4" w:space="0" w:color="auto"/>
            </w:tcBorders>
          </w:tcPr>
          <w:p w14:paraId="77DB791D"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2" w:type="dxa"/>
            <w:tcBorders>
              <w:bottom w:val="single" w:sz="4" w:space="0" w:color="auto"/>
            </w:tcBorders>
          </w:tcPr>
          <w:p w14:paraId="39C24665"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Borders>
              <w:bottom w:val="single" w:sz="4" w:space="0" w:color="auto"/>
            </w:tcBorders>
          </w:tcPr>
          <w:p w14:paraId="6D136A14"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bottom w:val="single" w:sz="4" w:space="0" w:color="auto"/>
            </w:tcBorders>
          </w:tcPr>
          <w:p w14:paraId="1CD975DB"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bottom w:val="single" w:sz="4" w:space="0" w:color="auto"/>
            </w:tcBorders>
          </w:tcPr>
          <w:p w14:paraId="5D8B1E4F"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bottom w:val="single" w:sz="4" w:space="0" w:color="auto"/>
            </w:tcBorders>
          </w:tcPr>
          <w:p w14:paraId="3D16AF0A"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r>
      <w:tr w:rsidR="00967811" w:rsidRPr="00967811" w14:paraId="7BD6D383" w14:textId="5E113715" w:rsidTr="00892BAC">
        <w:trPr>
          <w:trHeight w:val="118"/>
        </w:trPr>
        <w:tc>
          <w:tcPr>
            <w:tcW w:w="3586" w:type="dxa"/>
            <w:tcBorders>
              <w:top w:val="single" w:sz="4" w:space="0" w:color="auto"/>
              <w:bottom w:val="nil"/>
            </w:tcBorders>
            <w:shd w:val="clear" w:color="auto" w:fill="auto"/>
            <w:noWrap/>
            <w:vAlign w:val="center"/>
          </w:tcPr>
          <w:p w14:paraId="62910DF8" w14:textId="77777777" w:rsidR="00892BAC" w:rsidRPr="00967811" w:rsidRDefault="00892BAC" w:rsidP="00526178">
            <w:pPr>
              <w:pStyle w:val="TableText"/>
              <w:spacing w:before="0" w:after="0"/>
              <w:contextualSpacing/>
              <w:rPr>
                <w:rFonts w:ascii="Times New Roman" w:hAnsi="Times New Roman"/>
                <w:i/>
                <w:iCs/>
                <w:color w:val="000000" w:themeColor="text1"/>
                <w:sz w:val="24"/>
                <w:lang w:val="en-GB" w:eastAsia="en-GB"/>
              </w:rPr>
            </w:pPr>
            <w:r w:rsidRPr="00967811">
              <w:rPr>
                <w:rFonts w:ascii="Times New Roman" w:hAnsi="Times New Roman"/>
                <w:i/>
                <w:iCs/>
                <w:color w:val="000000" w:themeColor="text1"/>
                <w:sz w:val="24"/>
                <w:lang w:val="en-GB" w:eastAsia="en-GB"/>
              </w:rPr>
              <w:t>Panel 2. Mental-health problems</w:t>
            </w:r>
          </w:p>
          <w:p w14:paraId="71D1D25C" w14:textId="77777777" w:rsidR="00892BAC" w:rsidRPr="00967811" w:rsidRDefault="00892BAC" w:rsidP="00526178">
            <w:pPr>
              <w:pStyle w:val="TableText"/>
              <w:spacing w:before="0" w:after="0"/>
              <w:contextualSpacing/>
              <w:rPr>
                <w:rFonts w:ascii="Times New Roman" w:hAnsi="Times New Roman"/>
                <w:i/>
                <w:iCs/>
                <w:color w:val="000000" w:themeColor="text1"/>
                <w:sz w:val="24"/>
                <w:lang w:val="en-GB" w:eastAsia="en-GB"/>
              </w:rPr>
            </w:pPr>
            <w:r w:rsidRPr="00967811">
              <w:rPr>
                <w:rFonts w:ascii="Times New Roman" w:hAnsi="Times New Roman"/>
                <w:i/>
                <w:iCs/>
                <w:color w:val="000000" w:themeColor="text1"/>
                <w:sz w:val="24"/>
                <w:lang w:val="en-GB" w:eastAsia="en-GB"/>
              </w:rPr>
              <w:t>During first year of studies</w:t>
            </w:r>
          </w:p>
        </w:tc>
        <w:tc>
          <w:tcPr>
            <w:tcW w:w="1131" w:type="dxa"/>
            <w:tcBorders>
              <w:top w:val="single" w:sz="4" w:space="0" w:color="auto"/>
              <w:bottom w:val="nil"/>
            </w:tcBorders>
            <w:vAlign w:val="center"/>
          </w:tcPr>
          <w:p w14:paraId="19800983"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bottom w:val="nil"/>
            </w:tcBorders>
            <w:vAlign w:val="center"/>
          </w:tcPr>
          <w:p w14:paraId="5FF9A441"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top w:val="single" w:sz="4" w:space="0" w:color="auto"/>
              <w:bottom w:val="nil"/>
            </w:tcBorders>
            <w:vAlign w:val="center"/>
          </w:tcPr>
          <w:p w14:paraId="071F3E43"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bottom w:val="nil"/>
            </w:tcBorders>
            <w:vAlign w:val="center"/>
          </w:tcPr>
          <w:p w14:paraId="54A4525A"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Borders>
              <w:top w:val="single" w:sz="4" w:space="0" w:color="auto"/>
              <w:bottom w:val="nil"/>
            </w:tcBorders>
            <w:vAlign w:val="center"/>
          </w:tcPr>
          <w:p w14:paraId="3EF82182"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2" w:type="dxa"/>
            <w:tcBorders>
              <w:top w:val="single" w:sz="4" w:space="0" w:color="auto"/>
              <w:bottom w:val="nil"/>
            </w:tcBorders>
          </w:tcPr>
          <w:p w14:paraId="502A57C2"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Borders>
              <w:top w:val="single" w:sz="4" w:space="0" w:color="auto"/>
              <w:bottom w:val="nil"/>
            </w:tcBorders>
            <w:vAlign w:val="center"/>
          </w:tcPr>
          <w:p w14:paraId="03759E06"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bottom w:val="nil"/>
            </w:tcBorders>
            <w:vAlign w:val="center"/>
          </w:tcPr>
          <w:p w14:paraId="523BF8E9"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top w:val="single" w:sz="4" w:space="0" w:color="auto"/>
              <w:bottom w:val="nil"/>
            </w:tcBorders>
          </w:tcPr>
          <w:p w14:paraId="61C8ED57"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bottom w:val="nil"/>
            </w:tcBorders>
          </w:tcPr>
          <w:p w14:paraId="7446159E"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r>
      <w:tr w:rsidR="00967811" w:rsidRPr="00967811" w14:paraId="4341E4C8" w14:textId="4270D1B9" w:rsidTr="00892BAC">
        <w:trPr>
          <w:trHeight w:val="56"/>
        </w:trPr>
        <w:tc>
          <w:tcPr>
            <w:tcW w:w="3586" w:type="dxa"/>
            <w:tcBorders>
              <w:top w:val="nil"/>
              <w:bottom w:val="single" w:sz="4" w:space="0" w:color="auto"/>
            </w:tcBorders>
            <w:shd w:val="clear" w:color="auto" w:fill="auto"/>
            <w:noWrap/>
            <w:vAlign w:val="center"/>
          </w:tcPr>
          <w:p w14:paraId="7B7D3203" w14:textId="77777777" w:rsidR="00892BAC" w:rsidRPr="00967811" w:rsidRDefault="00892BAC" w:rsidP="00526178">
            <w:pPr>
              <w:pStyle w:val="TableText"/>
              <w:spacing w:before="0" w:after="0"/>
              <w:ind w:left="167"/>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Treated for mental-health problems</w:t>
            </w:r>
          </w:p>
        </w:tc>
        <w:tc>
          <w:tcPr>
            <w:tcW w:w="1131" w:type="dxa"/>
            <w:tcBorders>
              <w:top w:val="nil"/>
              <w:bottom w:val="single" w:sz="4" w:space="0" w:color="auto"/>
            </w:tcBorders>
          </w:tcPr>
          <w:p w14:paraId="0CF48CD0"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nil"/>
              <w:bottom w:val="single" w:sz="4" w:space="0" w:color="auto"/>
            </w:tcBorders>
          </w:tcPr>
          <w:p w14:paraId="1CCAB472"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top w:val="nil"/>
              <w:bottom w:val="single" w:sz="4" w:space="0" w:color="auto"/>
            </w:tcBorders>
          </w:tcPr>
          <w:p w14:paraId="27794BB0"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nil"/>
              <w:bottom w:val="single" w:sz="4" w:space="0" w:color="auto"/>
            </w:tcBorders>
          </w:tcPr>
          <w:p w14:paraId="73596358"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Borders>
              <w:top w:val="nil"/>
              <w:bottom w:val="single" w:sz="4" w:space="0" w:color="auto"/>
            </w:tcBorders>
          </w:tcPr>
          <w:p w14:paraId="474520F4" w14:textId="4B86366C"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1.57</w:t>
            </w:r>
            <w:r w:rsidRPr="00967811">
              <w:rPr>
                <w:rFonts w:ascii="Times New Roman" w:hAnsi="Times New Roman"/>
                <w:color w:val="000000" w:themeColor="text1"/>
                <w:sz w:val="24"/>
                <w:vertAlign w:val="superscript"/>
                <w:lang w:val="en-GB" w:eastAsia="en-GB"/>
              </w:rPr>
              <w:t>***</w:t>
            </w:r>
          </w:p>
        </w:tc>
        <w:tc>
          <w:tcPr>
            <w:tcW w:w="942" w:type="dxa"/>
            <w:tcBorders>
              <w:top w:val="nil"/>
              <w:bottom w:val="single" w:sz="4" w:space="0" w:color="auto"/>
            </w:tcBorders>
          </w:tcPr>
          <w:p w14:paraId="420DFF64" w14:textId="70A438A4"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0.057</w:t>
            </w:r>
          </w:p>
        </w:tc>
        <w:tc>
          <w:tcPr>
            <w:tcW w:w="1132" w:type="dxa"/>
            <w:tcBorders>
              <w:top w:val="nil"/>
              <w:bottom w:val="single" w:sz="4" w:space="0" w:color="auto"/>
            </w:tcBorders>
          </w:tcPr>
          <w:p w14:paraId="2E0B757F" w14:textId="2EA6A3B9"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nil"/>
              <w:bottom w:val="single" w:sz="4" w:space="0" w:color="auto"/>
            </w:tcBorders>
          </w:tcPr>
          <w:p w14:paraId="08A75EA2" w14:textId="4E9E6C1E"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top w:val="nil"/>
              <w:bottom w:val="single" w:sz="4" w:space="0" w:color="auto"/>
            </w:tcBorders>
          </w:tcPr>
          <w:p w14:paraId="17E629FF"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highlight w:val="yellow"/>
                <w:lang w:val="en-GB" w:eastAsia="en-GB"/>
              </w:rPr>
            </w:pPr>
          </w:p>
        </w:tc>
        <w:tc>
          <w:tcPr>
            <w:tcW w:w="943" w:type="dxa"/>
            <w:tcBorders>
              <w:top w:val="nil"/>
              <w:bottom w:val="single" w:sz="4" w:space="0" w:color="auto"/>
            </w:tcBorders>
          </w:tcPr>
          <w:p w14:paraId="73E5D780"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highlight w:val="yellow"/>
                <w:lang w:val="en-GB" w:eastAsia="en-GB"/>
              </w:rPr>
            </w:pPr>
          </w:p>
        </w:tc>
      </w:tr>
      <w:tr w:rsidR="00967811" w:rsidRPr="00967811" w14:paraId="6C20CDA1" w14:textId="5D878E42" w:rsidTr="00892BAC">
        <w:trPr>
          <w:trHeight w:val="118"/>
        </w:trPr>
        <w:tc>
          <w:tcPr>
            <w:tcW w:w="3586" w:type="dxa"/>
            <w:tcBorders>
              <w:top w:val="single" w:sz="4" w:space="0" w:color="auto"/>
              <w:bottom w:val="nil"/>
            </w:tcBorders>
            <w:shd w:val="clear" w:color="auto" w:fill="auto"/>
            <w:noWrap/>
            <w:vAlign w:val="center"/>
          </w:tcPr>
          <w:p w14:paraId="51F2921D" w14:textId="77777777" w:rsidR="00892BAC" w:rsidRPr="00967811" w:rsidRDefault="00892BAC" w:rsidP="00526178">
            <w:pPr>
              <w:pStyle w:val="TableText"/>
              <w:spacing w:before="0" w:after="0"/>
              <w:contextualSpacing/>
              <w:rPr>
                <w:rFonts w:ascii="Times New Roman" w:hAnsi="Times New Roman"/>
                <w:i/>
                <w:iCs/>
                <w:color w:val="000000" w:themeColor="text1"/>
                <w:sz w:val="24"/>
                <w:lang w:val="en-GB"/>
              </w:rPr>
            </w:pPr>
            <w:r w:rsidRPr="00967811">
              <w:rPr>
                <w:rFonts w:ascii="Times New Roman" w:hAnsi="Times New Roman"/>
                <w:i/>
                <w:iCs/>
                <w:color w:val="000000" w:themeColor="text1"/>
                <w:sz w:val="24"/>
                <w:lang w:val="en-GB" w:eastAsia="en-GB"/>
              </w:rPr>
              <w:t xml:space="preserve">Panel 3. </w:t>
            </w:r>
            <w:r w:rsidRPr="00967811">
              <w:rPr>
                <w:rFonts w:ascii="Times New Roman" w:hAnsi="Times New Roman"/>
                <w:i/>
                <w:iCs/>
                <w:color w:val="000000" w:themeColor="text1"/>
                <w:sz w:val="24"/>
                <w:lang w:val="en-GB"/>
              </w:rPr>
              <w:t xml:space="preserve">Alternative student </w:t>
            </w:r>
          </w:p>
          <w:p w14:paraId="61DC4AFC" w14:textId="77777777" w:rsidR="00892BAC" w:rsidRPr="00967811" w:rsidRDefault="00892BAC" w:rsidP="00526178">
            <w:pPr>
              <w:pStyle w:val="TableText"/>
              <w:spacing w:before="0" w:after="0"/>
              <w:contextualSpacing/>
              <w:rPr>
                <w:rFonts w:ascii="Times New Roman" w:hAnsi="Times New Roman"/>
                <w:i/>
                <w:iCs/>
                <w:color w:val="000000" w:themeColor="text1"/>
                <w:sz w:val="24"/>
                <w:lang w:val="en-GB" w:eastAsia="en-GB"/>
              </w:rPr>
            </w:pPr>
            <w:r w:rsidRPr="00967811">
              <w:rPr>
                <w:rFonts w:ascii="Times New Roman" w:hAnsi="Times New Roman"/>
                <w:i/>
                <w:iCs/>
                <w:color w:val="000000" w:themeColor="text1"/>
                <w:sz w:val="24"/>
                <w:lang w:val="en-GB"/>
              </w:rPr>
              <w:t>dropout measures</w:t>
            </w:r>
          </w:p>
        </w:tc>
        <w:tc>
          <w:tcPr>
            <w:tcW w:w="1131" w:type="dxa"/>
            <w:tcBorders>
              <w:top w:val="single" w:sz="4" w:space="0" w:color="auto"/>
              <w:bottom w:val="nil"/>
            </w:tcBorders>
            <w:vAlign w:val="center"/>
          </w:tcPr>
          <w:p w14:paraId="5B358754"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bottom w:val="nil"/>
            </w:tcBorders>
            <w:vAlign w:val="center"/>
          </w:tcPr>
          <w:p w14:paraId="2F957CEE"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top w:val="single" w:sz="4" w:space="0" w:color="auto"/>
              <w:bottom w:val="nil"/>
            </w:tcBorders>
            <w:vAlign w:val="center"/>
          </w:tcPr>
          <w:p w14:paraId="14E68104"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bottom w:val="nil"/>
            </w:tcBorders>
            <w:vAlign w:val="center"/>
          </w:tcPr>
          <w:p w14:paraId="69F04606"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Borders>
              <w:top w:val="single" w:sz="4" w:space="0" w:color="auto"/>
              <w:bottom w:val="nil"/>
            </w:tcBorders>
            <w:vAlign w:val="center"/>
          </w:tcPr>
          <w:p w14:paraId="41BB50A3"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2" w:type="dxa"/>
            <w:tcBorders>
              <w:top w:val="single" w:sz="4" w:space="0" w:color="auto"/>
              <w:bottom w:val="nil"/>
            </w:tcBorders>
          </w:tcPr>
          <w:p w14:paraId="4A114BBD"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Borders>
              <w:top w:val="single" w:sz="4" w:space="0" w:color="auto"/>
              <w:bottom w:val="nil"/>
            </w:tcBorders>
            <w:vAlign w:val="center"/>
          </w:tcPr>
          <w:p w14:paraId="1493794A"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bottom w:val="nil"/>
            </w:tcBorders>
            <w:vAlign w:val="center"/>
          </w:tcPr>
          <w:p w14:paraId="78A0C75F"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top w:val="single" w:sz="4" w:space="0" w:color="auto"/>
              <w:bottom w:val="nil"/>
            </w:tcBorders>
          </w:tcPr>
          <w:p w14:paraId="4B0D9041"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single" w:sz="4" w:space="0" w:color="auto"/>
              <w:bottom w:val="nil"/>
            </w:tcBorders>
          </w:tcPr>
          <w:p w14:paraId="6263FA7B"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r>
      <w:tr w:rsidR="00967811" w:rsidRPr="00967811" w14:paraId="0C1064D4" w14:textId="3D9327C6" w:rsidTr="00892BAC">
        <w:trPr>
          <w:trHeight w:val="56"/>
        </w:trPr>
        <w:tc>
          <w:tcPr>
            <w:tcW w:w="3586" w:type="dxa"/>
            <w:tcBorders>
              <w:top w:val="nil"/>
              <w:bottom w:val="single" w:sz="4" w:space="0" w:color="auto"/>
            </w:tcBorders>
            <w:shd w:val="clear" w:color="auto" w:fill="auto"/>
            <w:noWrap/>
            <w:vAlign w:val="center"/>
          </w:tcPr>
          <w:p w14:paraId="417D89CE" w14:textId="77777777" w:rsidR="00892BAC" w:rsidRPr="00967811" w:rsidRDefault="00892BAC" w:rsidP="00526178">
            <w:pPr>
              <w:pStyle w:val="TableText"/>
              <w:spacing w:before="0" w:after="0"/>
              <w:ind w:left="167"/>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Treated for mental-health problems</w:t>
            </w:r>
          </w:p>
        </w:tc>
        <w:tc>
          <w:tcPr>
            <w:tcW w:w="1131" w:type="dxa"/>
            <w:tcBorders>
              <w:top w:val="nil"/>
              <w:bottom w:val="single" w:sz="4" w:space="0" w:color="auto"/>
            </w:tcBorders>
          </w:tcPr>
          <w:p w14:paraId="081C8878"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nil"/>
              <w:bottom w:val="single" w:sz="4" w:space="0" w:color="auto"/>
            </w:tcBorders>
          </w:tcPr>
          <w:p w14:paraId="49AC14E5"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1" w:type="dxa"/>
            <w:tcBorders>
              <w:top w:val="nil"/>
              <w:bottom w:val="single" w:sz="4" w:space="0" w:color="auto"/>
            </w:tcBorders>
          </w:tcPr>
          <w:p w14:paraId="69AA82F6"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3" w:type="dxa"/>
            <w:tcBorders>
              <w:top w:val="nil"/>
              <w:bottom w:val="single" w:sz="4" w:space="0" w:color="auto"/>
            </w:tcBorders>
          </w:tcPr>
          <w:p w14:paraId="4D6EF52D"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Borders>
              <w:top w:val="nil"/>
              <w:bottom w:val="single" w:sz="4" w:space="0" w:color="auto"/>
            </w:tcBorders>
          </w:tcPr>
          <w:p w14:paraId="34C0A913"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942" w:type="dxa"/>
            <w:tcBorders>
              <w:top w:val="nil"/>
              <w:bottom w:val="single" w:sz="4" w:space="0" w:color="auto"/>
            </w:tcBorders>
          </w:tcPr>
          <w:p w14:paraId="5E22FCB1" w14:textId="77777777"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p>
        </w:tc>
        <w:tc>
          <w:tcPr>
            <w:tcW w:w="1132" w:type="dxa"/>
            <w:tcBorders>
              <w:top w:val="nil"/>
              <w:bottom w:val="single" w:sz="4" w:space="0" w:color="auto"/>
            </w:tcBorders>
          </w:tcPr>
          <w:p w14:paraId="7F44F461" w14:textId="6E327F76"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1.28</w:t>
            </w:r>
            <w:r w:rsidRPr="00967811">
              <w:rPr>
                <w:rFonts w:ascii="Times New Roman" w:hAnsi="Times New Roman"/>
                <w:color w:val="000000" w:themeColor="text1"/>
                <w:sz w:val="24"/>
                <w:vertAlign w:val="superscript"/>
                <w:lang w:val="en-GB" w:eastAsia="en-GB"/>
              </w:rPr>
              <w:t>***</w:t>
            </w:r>
          </w:p>
        </w:tc>
        <w:tc>
          <w:tcPr>
            <w:tcW w:w="943" w:type="dxa"/>
            <w:tcBorders>
              <w:top w:val="nil"/>
              <w:bottom w:val="single" w:sz="4" w:space="0" w:color="auto"/>
            </w:tcBorders>
          </w:tcPr>
          <w:p w14:paraId="13602487" w14:textId="734A5F18"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0.046</w:t>
            </w:r>
          </w:p>
        </w:tc>
        <w:tc>
          <w:tcPr>
            <w:tcW w:w="1131" w:type="dxa"/>
            <w:tcBorders>
              <w:top w:val="nil"/>
              <w:bottom w:val="single" w:sz="4" w:space="0" w:color="auto"/>
            </w:tcBorders>
          </w:tcPr>
          <w:p w14:paraId="6A66091C" w14:textId="1A162E34"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1.33</w:t>
            </w:r>
            <w:r w:rsidRPr="00967811">
              <w:rPr>
                <w:rFonts w:ascii="Times New Roman" w:hAnsi="Times New Roman"/>
                <w:color w:val="000000" w:themeColor="text1"/>
                <w:sz w:val="24"/>
                <w:vertAlign w:val="superscript"/>
                <w:lang w:val="en-GB" w:eastAsia="en-GB"/>
              </w:rPr>
              <w:t>***</w:t>
            </w:r>
          </w:p>
        </w:tc>
        <w:tc>
          <w:tcPr>
            <w:tcW w:w="943" w:type="dxa"/>
            <w:tcBorders>
              <w:top w:val="nil"/>
              <w:bottom w:val="single" w:sz="4" w:space="0" w:color="auto"/>
            </w:tcBorders>
          </w:tcPr>
          <w:p w14:paraId="67786E9B" w14:textId="5D8DB228" w:rsidR="00892BAC" w:rsidRPr="00967811" w:rsidRDefault="00892BAC" w:rsidP="00526178">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0.046</w:t>
            </w:r>
          </w:p>
        </w:tc>
      </w:tr>
      <w:tr w:rsidR="00967811" w:rsidRPr="00967811" w14:paraId="2DF45398" w14:textId="251859BF" w:rsidTr="00892BAC">
        <w:trPr>
          <w:trHeight w:val="118"/>
        </w:trPr>
        <w:tc>
          <w:tcPr>
            <w:tcW w:w="3586" w:type="dxa"/>
            <w:tcBorders>
              <w:top w:val="single" w:sz="4" w:space="0" w:color="auto"/>
              <w:bottom w:val="nil"/>
            </w:tcBorders>
            <w:shd w:val="clear" w:color="auto" w:fill="auto"/>
            <w:noWrap/>
            <w:vAlign w:val="center"/>
          </w:tcPr>
          <w:p w14:paraId="5DA6F1B3" w14:textId="77777777" w:rsidR="00892BAC" w:rsidRPr="00967811" w:rsidRDefault="00892BAC" w:rsidP="0066747B">
            <w:pPr>
              <w:pStyle w:val="TableText"/>
              <w:spacing w:before="0" w:after="0"/>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Pseudo R</w:t>
            </w:r>
            <w:r w:rsidRPr="00967811">
              <w:rPr>
                <w:rFonts w:ascii="Times New Roman" w:hAnsi="Times New Roman"/>
                <w:color w:val="000000" w:themeColor="text1"/>
                <w:sz w:val="24"/>
                <w:vertAlign w:val="superscript"/>
                <w:lang w:val="en-GB" w:eastAsia="en-GB"/>
              </w:rPr>
              <w:t>2</w:t>
            </w:r>
          </w:p>
        </w:tc>
        <w:tc>
          <w:tcPr>
            <w:tcW w:w="2075" w:type="dxa"/>
            <w:gridSpan w:val="2"/>
            <w:tcBorders>
              <w:top w:val="single" w:sz="4" w:space="0" w:color="auto"/>
              <w:bottom w:val="nil"/>
            </w:tcBorders>
          </w:tcPr>
          <w:p w14:paraId="76E2BFFE" w14:textId="3DAA9DD9" w:rsidR="00892BAC" w:rsidRPr="00967811" w:rsidRDefault="00892BAC" w:rsidP="0066747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652</w:t>
            </w:r>
            <w:r w:rsidR="009B4FCF" w:rsidRPr="00967811">
              <w:rPr>
                <w:rFonts w:ascii="Times New Roman" w:hAnsi="Times New Roman"/>
                <w:color w:val="000000" w:themeColor="text1"/>
                <w:sz w:val="24"/>
              </w:rPr>
              <w:t>,</w:t>
            </w:r>
            <w:r w:rsidRPr="00967811">
              <w:rPr>
                <w:rFonts w:ascii="Times New Roman" w:hAnsi="Times New Roman"/>
                <w:color w:val="000000" w:themeColor="text1"/>
                <w:sz w:val="24"/>
              </w:rPr>
              <w:t>139</w:t>
            </w:r>
          </w:p>
        </w:tc>
        <w:tc>
          <w:tcPr>
            <w:tcW w:w="2075" w:type="dxa"/>
            <w:gridSpan w:val="2"/>
            <w:tcBorders>
              <w:top w:val="single" w:sz="4" w:space="0" w:color="auto"/>
              <w:bottom w:val="nil"/>
            </w:tcBorders>
          </w:tcPr>
          <w:p w14:paraId="5119C0DD" w14:textId="55766952" w:rsidR="00892BAC" w:rsidRPr="00967811" w:rsidRDefault="00892BAC" w:rsidP="0066747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652</w:t>
            </w:r>
            <w:r w:rsidR="009B4FCF" w:rsidRPr="00967811">
              <w:rPr>
                <w:rFonts w:ascii="Times New Roman" w:hAnsi="Times New Roman"/>
                <w:color w:val="000000" w:themeColor="text1"/>
                <w:sz w:val="24"/>
              </w:rPr>
              <w:t>,</w:t>
            </w:r>
            <w:r w:rsidRPr="00967811">
              <w:rPr>
                <w:rFonts w:ascii="Times New Roman" w:hAnsi="Times New Roman"/>
                <w:color w:val="000000" w:themeColor="text1"/>
                <w:sz w:val="24"/>
              </w:rPr>
              <w:t>139</w:t>
            </w:r>
          </w:p>
        </w:tc>
        <w:tc>
          <w:tcPr>
            <w:tcW w:w="2075" w:type="dxa"/>
            <w:gridSpan w:val="2"/>
            <w:tcBorders>
              <w:top w:val="single" w:sz="4" w:space="0" w:color="auto"/>
              <w:bottom w:val="nil"/>
            </w:tcBorders>
          </w:tcPr>
          <w:p w14:paraId="3CDFFD0F" w14:textId="3AB34050" w:rsidR="00892BAC" w:rsidRPr="00967811" w:rsidRDefault="00892BAC" w:rsidP="0066747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652</w:t>
            </w:r>
            <w:r w:rsidR="009B4FCF" w:rsidRPr="00967811">
              <w:rPr>
                <w:rFonts w:ascii="Times New Roman" w:hAnsi="Times New Roman"/>
                <w:color w:val="000000" w:themeColor="text1"/>
                <w:sz w:val="24"/>
              </w:rPr>
              <w:t>,</w:t>
            </w:r>
            <w:r w:rsidRPr="00967811">
              <w:rPr>
                <w:rFonts w:ascii="Times New Roman" w:hAnsi="Times New Roman"/>
                <w:color w:val="000000" w:themeColor="text1"/>
                <w:sz w:val="24"/>
              </w:rPr>
              <w:t>139</w:t>
            </w:r>
          </w:p>
        </w:tc>
        <w:tc>
          <w:tcPr>
            <w:tcW w:w="2076" w:type="dxa"/>
            <w:gridSpan w:val="2"/>
            <w:tcBorders>
              <w:top w:val="single" w:sz="4" w:space="0" w:color="auto"/>
              <w:bottom w:val="nil"/>
            </w:tcBorders>
          </w:tcPr>
          <w:p w14:paraId="16AF0810" w14:textId="09B70885" w:rsidR="00892BAC" w:rsidRPr="00967811" w:rsidRDefault="00892BAC" w:rsidP="0066747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652</w:t>
            </w:r>
            <w:r w:rsidR="009B4FCF" w:rsidRPr="00967811">
              <w:rPr>
                <w:rFonts w:ascii="Times New Roman" w:hAnsi="Times New Roman"/>
                <w:color w:val="000000" w:themeColor="text1"/>
                <w:sz w:val="24"/>
              </w:rPr>
              <w:t>,</w:t>
            </w:r>
            <w:r w:rsidRPr="00967811">
              <w:rPr>
                <w:rFonts w:ascii="Times New Roman" w:hAnsi="Times New Roman"/>
                <w:color w:val="000000" w:themeColor="text1"/>
                <w:sz w:val="24"/>
              </w:rPr>
              <w:t>139</w:t>
            </w:r>
          </w:p>
        </w:tc>
        <w:tc>
          <w:tcPr>
            <w:tcW w:w="2075" w:type="dxa"/>
            <w:gridSpan w:val="2"/>
            <w:tcBorders>
              <w:top w:val="single" w:sz="4" w:space="0" w:color="auto"/>
              <w:bottom w:val="nil"/>
            </w:tcBorders>
          </w:tcPr>
          <w:p w14:paraId="2E6E3C3F" w14:textId="4DCE866B" w:rsidR="00892BAC" w:rsidRPr="00967811" w:rsidRDefault="00892BAC" w:rsidP="0066747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652</w:t>
            </w:r>
            <w:r w:rsidR="009B4FCF" w:rsidRPr="00967811">
              <w:rPr>
                <w:rFonts w:ascii="Times New Roman" w:hAnsi="Times New Roman"/>
                <w:color w:val="000000" w:themeColor="text1"/>
                <w:sz w:val="24"/>
              </w:rPr>
              <w:t>,</w:t>
            </w:r>
            <w:r w:rsidRPr="00967811">
              <w:rPr>
                <w:rFonts w:ascii="Times New Roman" w:hAnsi="Times New Roman"/>
                <w:color w:val="000000" w:themeColor="text1"/>
                <w:sz w:val="24"/>
              </w:rPr>
              <w:t>139</w:t>
            </w:r>
          </w:p>
        </w:tc>
      </w:tr>
      <w:tr w:rsidR="00967811" w:rsidRPr="00967811" w14:paraId="43CB2AF6" w14:textId="2FA3494C" w:rsidTr="00892BAC">
        <w:trPr>
          <w:trHeight w:val="56"/>
        </w:trPr>
        <w:tc>
          <w:tcPr>
            <w:tcW w:w="3586" w:type="dxa"/>
            <w:tcBorders>
              <w:top w:val="nil"/>
            </w:tcBorders>
            <w:shd w:val="clear" w:color="auto" w:fill="auto"/>
            <w:noWrap/>
            <w:vAlign w:val="center"/>
          </w:tcPr>
          <w:p w14:paraId="1137C105" w14:textId="77777777" w:rsidR="00892BAC" w:rsidRPr="00967811" w:rsidRDefault="00892BAC" w:rsidP="0066747B">
            <w:pPr>
              <w:pStyle w:val="TableText"/>
              <w:spacing w:before="0" w:after="0"/>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Observations</w:t>
            </w:r>
          </w:p>
        </w:tc>
        <w:tc>
          <w:tcPr>
            <w:tcW w:w="2075" w:type="dxa"/>
            <w:gridSpan w:val="2"/>
            <w:tcBorders>
              <w:top w:val="nil"/>
            </w:tcBorders>
          </w:tcPr>
          <w:p w14:paraId="19A9D1EE" w14:textId="68A1E078" w:rsidR="00892BAC" w:rsidRPr="00967811" w:rsidRDefault="00892BAC" w:rsidP="0066747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0.105</w:t>
            </w:r>
          </w:p>
        </w:tc>
        <w:tc>
          <w:tcPr>
            <w:tcW w:w="2075" w:type="dxa"/>
            <w:gridSpan w:val="2"/>
            <w:tcBorders>
              <w:top w:val="nil"/>
            </w:tcBorders>
          </w:tcPr>
          <w:p w14:paraId="22AD9743" w14:textId="509AA264" w:rsidR="00892BAC" w:rsidRPr="00967811" w:rsidRDefault="00892BAC" w:rsidP="0066747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0.105</w:t>
            </w:r>
          </w:p>
        </w:tc>
        <w:tc>
          <w:tcPr>
            <w:tcW w:w="2075" w:type="dxa"/>
            <w:gridSpan w:val="2"/>
            <w:tcBorders>
              <w:top w:val="nil"/>
            </w:tcBorders>
          </w:tcPr>
          <w:p w14:paraId="5EFE3331" w14:textId="6CC3F67A" w:rsidR="00892BAC" w:rsidRPr="00967811" w:rsidRDefault="00892BAC" w:rsidP="0066747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0.108</w:t>
            </w:r>
          </w:p>
        </w:tc>
        <w:tc>
          <w:tcPr>
            <w:tcW w:w="2076" w:type="dxa"/>
            <w:gridSpan w:val="2"/>
            <w:tcBorders>
              <w:top w:val="nil"/>
            </w:tcBorders>
          </w:tcPr>
          <w:p w14:paraId="3F09BCBC" w14:textId="78A67A83" w:rsidR="00892BAC" w:rsidRPr="00967811" w:rsidRDefault="00892BAC" w:rsidP="0066747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0.063</w:t>
            </w:r>
          </w:p>
        </w:tc>
        <w:tc>
          <w:tcPr>
            <w:tcW w:w="2075" w:type="dxa"/>
            <w:gridSpan w:val="2"/>
            <w:tcBorders>
              <w:top w:val="nil"/>
            </w:tcBorders>
          </w:tcPr>
          <w:p w14:paraId="7FC4379C" w14:textId="463A8A92" w:rsidR="00892BAC" w:rsidRPr="00967811" w:rsidRDefault="00892BAC" w:rsidP="0066747B">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0.052</w:t>
            </w:r>
          </w:p>
        </w:tc>
      </w:tr>
    </w:tbl>
    <w:p w14:paraId="461860F5" w14:textId="20EE56EE" w:rsidR="00892BAC" w:rsidRPr="00967811" w:rsidRDefault="00936864" w:rsidP="0066747B">
      <w:pPr>
        <w:pStyle w:val="Notes"/>
        <w:rPr>
          <w:rFonts w:ascii="Times New Roman" w:hAnsi="Times New Roman"/>
          <w:color w:val="000000" w:themeColor="text1"/>
          <w:lang w:val="en-GB"/>
        </w:rPr>
      </w:pPr>
      <w:r w:rsidRPr="00967811">
        <w:rPr>
          <w:rFonts w:ascii="Times New Roman" w:hAnsi="Times New Roman"/>
          <w:i/>
          <w:color w:val="000000" w:themeColor="text1"/>
          <w:lang w:val="en-GB"/>
        </w:rPr>
        <w:t>Notes</w:t>
      </w:r>
      <w:r w:rsidRPr="00967811">
        <w:rPr>
          <w:rFonts w:ascii="Times New Roman" w:hAnsi="Times New Roman"/>
          <w:color w:val="000000" w:themeColor="text1"/>
          <w:lang w:val="en-GB"/>
        </w:rPr>
        <w:t xml:space="preserve">: Data from customised MADIP dataset (2011-2016). All models are adjusted for the control variables in Model 3 within Table 1 and for commencement-year, </w:t>
      </w:r>
      <w:proofErr w:type="gramStart"/>
      <w:r w:rsidRPr="00967811">
        <w:rPr>
          <w:rFonts w:ascii="Times New Roman" w:hAnsi="Times New Roman"/>
          <w:color w:val="000000" w:themeColor="text1"/>
          <w:lang w:val="en-GB"/>
        </w:rPr>
        <w:t>institution</w:t>
      </w:r>
      <w:proofErr w:type="gramEnd"/>
      <w:r w:rsidRPr="00967811">
        <w:rPr>
          <w:rFonts w:ascii="Times New Roman" w:hAnsi="Times New Roman"/>
          <w:color w:val="000000" w:themeColor="text1"/>
          <w:lang w:val="en-GB"/>
        </w:rPr>
        <w:t xml:space="preserve"> and state-of-residence fixed effects. Statistical significance: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 xml:space="preserve">0.05,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 xml:space="preserve">0.01,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0.001.</w:t>
      </w:r>
    </w:p>
    <w:p w14:paraId="728999E9" w14:textId="23E27B5A" w:rsidR="00892BAC" w:rsidRPr="00967811" w:rsidRDefault="00892BAC">
      <w:pPr>
        <w:spacing w:line="240" w:lineRule="auto"/>
        <w:jc w:val="left"/>
        <w:rPr>
          <w:color w:val="000000" w:themeColor="text1"/>
          <w:sz w:val="20"/>
          <w:lang w:val="en-GB"/>
        </w:rPr>
      </w:pPr>
      <w:r w:rsidRPr="00967811">
        <w:rPr>
          <w:color w:val="000000" w:themeColor="text1"/>
          <w:lang w:val="en-GB"/>
        </w:rPr>
        <w:br w:type="page"/>
      </w:r>
    </w:p>
    <w:p w14:paraId="304C7F3B" w14:textId="55175200" w:rsidR="00892BAC" w:rsidRPr="00967811" w:rsidRDefault="00892BAC" w:rsidP="00892BAC">
      <w:pPr>
        <w:pStyle w:val="Tablenumber"/>
        <w:pBdr>
          <w:between w:val="single" w:sz="4" w:space="1" w:color="auto"/>
        </w:pBdr>
        <w:spacing w:after="120"/>
        <w:rPr>
          <w:color w:val="000000" w:themeColor="text1"/>
        </w:rPr>
      </w:pPr>
      <w:r w:rsidRPr="00967811">
        <w:rPr>
          <w:rFonts w:ascii="Times New Roman" w:hAnsi="Times New Roman" w:cs="Times New Roman"/>
          <w:color w:val="000000" w:themeColor="text1"/>
          <w:sz w:val="24"/>
          <w:lang w:val="en-GB"/>
        </w:rPr>
        <w:lastRenderedPageBreak/>
        <w:t xml:space="preserve">Table A2b. </w:t>
      </w:r>
      <w:r w:rsidRPr="00967811">
        <w:rPr>
          <w:rFonts w:ascii="Times New Roman" w:hAnsi="Times New Roman" w:cs="Times New Roman"/>
          <w:b w:val="0"/>
          <w:bCs/>
          <w:color w:val="000000" w:themeColor="text1"/>
          <w:sz w:val="24"/>
          <w:lang w:val="en-GB"/>
        </w:rPr>
        <w:t>Abridged results from logistic regression models of student dropout, sensitivity analyses (part 2)</w:t>
      </w:r>
    </w:p>
    <w:tbl>
      <w:tblPr>
        <w:tblW w:w="5000" w:type="pct"/>
        <w:tblBorders>
          <w:bottom w:val="single" w:sz="4" w:space="0" w:color="auto"/>
        </w:tblBorders>
        <w:tblLook w:val="04A0" w:firstRow="1" w:lastRow="0" w:firstColumn="1" w:lastColumn="0" w:noHBand="0" w:noVBand="1"/>
      </w:tblPr>
      <w:tblGrid>
        <w:gridCol w:w="5129"/>
        <w:gridCol w:w="1616"/>
        <w:gridCol w:w="1351"/>
        <w:gridCol w:w="1580"/>
        <w:gridCol w:w="1496"/>
        <w:gridCol w:w="1477"/>
        <w:gridCol w:w="1309"/>
      </w:tblGrid>
      <w:tr w:rsidR="00967811" w:rsidRPr="00967811" w14:paraId="129824D6" w14:textId="72367757" w:rsidTr="004C6FF2">
        <w:trPr>
          <w:trHeight w:val="603"/>
        </w:trPr>
        <w:tc>
          <w:tcPr>
            <w:tcW w:w="1837" w:type="pct"/>
            <w:vMerge w:val="restart"/>
            <w:tcBorders>
              <w:top w:val="single" w:sz="4" w:space="0" w:color="auto"/>
              <w:bottom w:val="nil"/>
            </w:tcBorders>
            <w:shd w:val="clear" w:color="auto" w:fill="auto"/>
            <w:noWrap/>
            <w:vAlign w:val="center"/>
          </w:tcPr>
          <w:p w14:paraId="01B9C750" w14:textId="77777777" w:rsidR="007653CC" w:rsidRPr="00967811" w:rsidRDefault="007653CC" w:rsidP="00275612">
            <w:pPr>
              <w:pStyle w:val="TableText"/>
              <w:spacing w:before="120" w:after="0"/>
              <w:contextualSpacing/>
              <w:rPr>
                <w:rFonts w:ascii="Times New Roman" w:hAnsi="Times New Roman"/>
                <w:b/>
                <w:bCs/>
                <w:color w:val="000000" w:themeColor="text1"/>
                <w:sz w:val="24"/>
                <w:lang w:eastAsia="en-GB"/>
              </w:rPr>
            </w:pPr>
          </w:p>
        </w:tc>
        <w:tc>
          <w:tcPr>
            <w:tcW w:w="1063" w:type="pct"/>
            <w:gridSpan w:val="2"/>
            <w:tcBorders>
              <w:top w:val="single" w:sz="4" w:space="0" w:color="auto"/>
              <w:bottom w:val="single" w:sz="4" w:space="0" w:color="auto"/>
            </w:tcBorders>
          </w:tcPr>
          <w:p w14:paraId="5F2BB383" w14:textId="77777777" w:rsidR="007653CC" w:rsidRPr="00967811" w:rsidRDefault="007653CC" w:rsidP="00275612">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 =</w:t>
            </w:r>
          </w:p>
          <w:p w14:paraId="2A929743" w14:textId="77777777" w:rsidR="007653CC" w:rsidRPr="00967811" w:rsidRDefault="007653CC" w:rsidP="00275612">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Dropout</w:t>
            </w:r>
          </w:p>
        </w:tc>
        <w:tc>
          <w:tcPr>
            <w:tcW w:w="1102" w:type="pct"/>
            <w:gridSpan w:val="2"/>
            <w:tcBorders>
              <w:top w:val="single" w:sz="4" w:space="0" w:color="auto"/>
              <w:bottom w:val="single" w:sz="4" w:space="0" w:color="auto"/>
            </w:tcBorders>
          </w:tcPr>
          <w:p w14:paraId="54C1A3AE" w14:textId="77777777" w:rsidR="007653CC" w:rsidRPr="00967811" w:rsidRDefault="007653CC" w:rsidP="00275612">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 =</w:t>
            </w:r>
          </w:p>
          <w:p w14:paraId="23B128D9" w14:textId="77777777" w:rsidR="007653CC" w:rsidRPr="00967811" w:rsidRDefault="007653CC" w:rsidP="00275612">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Dropout</w:t>
            </w:r>
          </w:p>
        </w:tc>
        <w:tc>
          <w:tcPr>
            <w:tcW w:w="999" w:type="pct"/>
            <w:gridSpan w:val="2"/>
            <w:tcBorders>
              <w:top w:val="single" w:sz="4" w:space="0" w:color="auto"/>
              <w:bottom w:val="single" w:sz="4" w:space="0" w:color="auto"/>
            </w:tcBorders>
          </w:tcPr>
          <w:p w14:paraId="5E78D01E" w14:textId="4771CF64" w:rsidR="007653CC" w:rsidRPr="00967811" w:rsidRDefault="007653CC" w:rsidP="00275612">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 =</w:t>
            </w:r>
          </w:p>
          <w:p w14:paraId="5BD4ED15" w14:textId="1474069D" w:rsidR="007653CC" w:rsidRPr="00967811" w:rsidRDefault="007653CC" w:rsidP="00275612">
            <w:pPr>
              <w:pStyle w:val="TableText"/>
              <w:spacing w:before="120" w:after="0"/>
              <w:contextualSpacing/>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Corrected dropout</w:t>
            </w:r>
          </w:p>
        </w:tc>
      </w:tr>
      <w:tr w:rsidR="00967811" w:rsidRPr="00967811" w14:paraId="7A33E92C" w14:textId="7D2DE403" w:rsidTr="004C6FF2">
        <w:trPr>
          <w:trHeight w:val="206"/>
        </w:trPr>
        <w:tc>
          <w:tcPr>
            <w:tcW w:w="1837" w:type="pct"/>
            <w:vMerge/>
            <w:tcBorders>
              <w:bottom w:val="single" w:sz="4" w:space="0" w:color="auto"/>
            </w:tcBorders>
            <w:shd w:val="clear" w:color="auto" w:fill="auto"/>
            <w:noWrap/>
            <w:vAlign w:val="center"/>
          </w:tcPr>
          <w:p w14:paraId="71C9CFED" w14:textId="77777777" w:rsidR="007653CC" w:rsidRPr="00967811" w:rsidRDefault="007653CC" w:rsidP="00892BAC">
            <w:pPr>
              <w:pStyle w:val="TableText"/>
              <w:spacing w:before="120" w:after="0"/>
              <w:contextualSpacing/>
              <w:rPr>
                <w:rFonts w:ascii="Times New Roman" w:hAnsi="Times New Roman"/>
                <w:color w:val="000000" w:themeColor="text1"/>
                <w:sz w:val="24"/>
                <w:lang w:val="en-GB" w:eastAsia="en-GB"/>
              </w:rPr>
            </w:pPr>
          </w:p>
        </w:tc>
        <w:tc>
          <w:tcPr>
            <w:tcW w:w="579" w:type="pct"/>
            <w:tcBorders>
              <w:top w:val="single" w:sz="4" w:space="0" w:color="auto"/>
              <w:bottom w:val="single" w:sz="4" w:space="0" w:color="auto"/>
            </w:tcBorders>
            <w:vAlign w:val="center"/>
          </w:tcPr>
          <w:p w14:paraId="0AA76FE7" w14:textId="77777777" w:rsidR="007653CC" w:rsidRPr="00967811" w:rsidRDefault="007653CC" w:rsidP="00892BAC">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483" w:type="pct"/>
            <w:tcBorders>
              <w:top w:val="single" w:sz="4" w:space="0" w:color="auto"/>
              <w:bottom w:val="single" w:sz="4" w:space="0" w:color="auto"/>
            </w:tcBorders>
            <w:vAlign w:val="center"/>
          </w:tcPr>
          <w:p w14:paraId="547CB57A" w14:textId="77777777" w:rsidR="007653CC" w:rsidRPr="00967811" w:rsidRDefault="007653CC" w:rsidP="00892BAC">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c>
          <w:tcPr>
            <w:tcW w:w="566" w:type="pct"/>
            <w:tcBorders>
              <w:top w:val="single" w:sz="4" w:space="0" w:color="auto"/>
              <w:bottom w:val="single" w:sz="4" w:space="0" w:color="auto"/>
            </w:tcBorders>
            <w:vAlign w:val="center"/>
          </w:tcPr>
          <w:p w14:paraId="4F4AEAE0" w14:textId="77777777" w:rsidR="007653CC" w:rsidRPr="00967811" w:rsidRDefault="007653CC" w:rsidP="00892BAC">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535" w:type="pct"/>
            <w:tcBorders>
              <w:top w:val="single" w:sz="4" w:space="0" w:color="auto"/>
              <w:bottom w:val="single" w:sz="4" w:space="0" w:color="auto"/>
            </w:tcBorders>
            <w:vAlign w:val="center"/>
          </w:tcPr>
          <w:p w14:paraId="08218040" w14:textId="77777777" w:rsidR="007653CC" w:rsidRPr="00967811" w:rsidRDefault="007653CC" w:rsidP="00892BAC">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c>
          <w:tcPr>
            <w:tcW w:w="529" w:type="pct"/>
            <w:tcBorders>
              <w:top w:val="single" w:sz="4" w:space="0" w:color="auto"/>
              <w:bottom w:val="single" w:sz="4" w:space="0" w:color="auto"/>
            </w:tcBorders>
            <w:vAlign w:val="center"/>
          </w:tcPr>
          <w:p w14:paraId="0841C7CF" w14:textId="271991AA" w:rsidR="007653CC" w:rsidRPr="00967811" w:rsidRDefault="007653CC" w:rsidP="00892BAC">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470" w:type="pct"/>
            <w:tcBorders>
              <w:top w:val="single" w:sz="4" w:space="0" w:color="auto"/>
              <w:bottom w:val="single" w:sz="4" w:space="0" w:color="auto"/>
            </w:tcBorders>
            <w:vAlign w:val="center"/>
          </w:tcPr>
          <w:p w14:paraId="5E9AF849" w14:textId="77777777" w:rsidR="007653CC" w:rsidRPr="00967811" w:rsidRDefault="007653CC" w:rsidP="00892BAC">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r>
      <w:tr w:rsidR="00967811" w:rsidRPr="00967811" w14:paraId="111E044F" w14:textId="361AE68A" w:rsidTr="004C6FF2">
        <w:trPr>
          <w:trHeight w:val="206"/>
        </w:trPr>
        <w:tc>
          <w:tcPr>
            <w:tcW w:w="1837" w:type="pct"/>
            <w:tcBorders>
              <w:top w:val="single" w:sz="4" w:space="0" w:color="auto"/>
            </w:tcBorders>
            <w:shd w:val="clear" w:color="auto" w:fill="auto"/>
            <w:noWrap/>
            <w:vAlign w:val="center"/>
          </w:tcPr>
          <w:p w14:paraId="298EF592" w14:textId="77777777" w:rsidR="007653CC" w:rsidRPr="00967811" w:rsidRDefault="007653CC" w:rsidP="00275612">
            <w:pPr>
              <w:pStyle w:val="TableText"/>
              <w:spacing w:before="0" w:after="0"/>
              <w:contextualSpacing/>
              <w:rPr>
                <w:rFonts w:ascii="Times New Roman" w:hAnsi="Times New Roman"/>
                <w:i/>
                <w:iCs/>
                <w:color w:val="000000" w:themeColor="text1"/>
                <w:sz w:val="24"/>
                <w:lang w:val="en-GB"/>
              </w:rPr>
            </w:pPr>
            <w:r w:rsidRPr="00967811">
              <w:rPr>
                <w:rFonts w:ascii="Times New Roman" w:hAnsi="Times New Roman"/>
                <w:i/>
                <w:iCs/>
                <w:color w:val="000000" w:themeColor="text1"/>
                <w:sz w:val="24"/>
                <w:lang w:val="en-GB" w:eastAsia="en-GB"/>
              </w:rPr>
              <w:t xml:space="preserve">Panel 4. </w:t>
            </w:r>
            <w:r w:rsidRPr="00967811">
              <w:rPr>
                <w:rFonts w:ascii="Times New Roman" w:hAnsi="Times New Roman"/>
                <w:i/>
                <w:iCs/>
                <w:color w:val="000000" w:themeColor="text1"/>
                <w:sz w:val="24"/>
                <w:lang w:val="en-GB"/>
              </w:rPr>
              <w:t xml:space="preserve">Alternative treatment </w:t>
            </w:r>
          </w:p>
          <w:p w14:paraId="6C6FBA3A" w14:textId="77777777" w:rsidR="007653CC" w:rsidRPr="00967811" w:rsidRDefault="007653CC" w:rsidP="00275612">
            <w:pPr>
              <w:pStyle w:val="TableText"/>
              <w:spacing w:before="0" w:after="0"/>
              <w:contextualSpacing/>
              <w:rPr>
                <w:rFonts w:ascii="Times New Roman" w:hAnsi="Times New Roman"/>
                <w:i/>
                <w:iCs/>
                <w:color w:val="000000" w:themeColor="text1"/>
                <w:sz w:val="24"/>
                <w:lang w:val="en-GB" w:eastAsia="en-GB"/>
              </w:rPr>
            </w:pPr>
            <w:r w:rsidRPr="00967811">
              <w:rPr>
                <w:rFonts w:ascii="Times New Roman" w:hAnsi="Times New Roman"/>
                <w:i/>
                <w:iCs/>
                <w:color w:val="000000" w:themeColor="text1"/>
                <w:sz w:val="24"/>
                <w:lang w:val="en-GB"/>
              </w:rPr>
              <w:t>of disability indicator</w:t>
            </w:r>
          </w:p>
        </w:tc>
        <w:tc>
          <w:tcPr>
            <w:tcW w:w="579" w:type="pct"/>
            <w:tcBorders>
              <w:top w:val="single" w:sz="4" w:space="0" w:color="auto"/>
            </w:tcBorders>
          </w:tcPr>
          <w:p w14:paraId="483C20F7"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83" w:type="pct"/>
            <w:tcBorders>
              <w:top w:val="single" w:sz="4" w:space="0" w:color="auto"/>
            </w:tcBorders>
          </w:tcPr>
          <w:p w14:paraId="45C98177"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66" w:type="pct"/>
            <w:tcBorders>
              <w:top w:val="single" w:sz="4" w:space="0" w:color="auto"/>
            </w:tcBorders>
          </w:tcPr>
          <w:p w14:paraId="5E7894FC"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35" w:type="pct"/>
            <w:tcBorders>
              <w:top w:val="single" w:sz="4" w:space="0" w:color="auto"/>
            </w:tcBorders>
          </w:tcPr>
          <w:p w14:paraId="52F870D2"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29" w:type="pct"/>
            <w:tcBorders>
              <w:top w:val="single" w:sz="4" w:space="0" w:color="auto"/>
            </w:tcBorders>
          </w:tcPr>
          <w:p w14:paraId="200D09FF" w14:textId="65DBB4CB"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70" w:type="pct"/>
            <w:tcBorders>
              <w:top w:val="single" w:sz="4" w:space="0" w:color="auto"/>
            </w:tcBorders>
          </w:tcPr>
          <w:p w14:paraId="2F455015"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r>
      <w:tr w:rsidR="00967811" w:rsidRPr="00967811" w14:paraId="4763AFA4" w14:textId="62175A76" w:rsidTr="004C6FF2">
        <w:trPr>
          <w:trHeight w:val="206"/>
        </w:trPr>
        <w:tc>
          <w:tcPr>
            <w:tcW w:w="1837" w:type="pct"/>
            <w:shd w:val="clear" w:color="auto" w:fill="auto"/>
            <w:noWrap/>
            <w:vAlign w:val="center"/>
          </w:tcPr>
          <w:p w14:paraId="4797F389" w14:textId="77777777" w:rsidR="007653CC" w:rsidRPr="00967811" w:rsidRDefault="007653CC" w:rsidP="00275612">
            <w:pPr>
              <w:pStyle w:val="TableText"/>
              <w:spacing w:before="0" w:after="0"/>
              <w:ind w:left="164"/>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Treated for mental-health problems</w:t>
            </w:r>
          </w:p>
        </w:tc>
        <w:tc>
          <w:tcPr>
            <w:tcW w:w="579" w:type="pct"/>
          </w:tcPr>
          <w:p w14:paraId="46D08A2B"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rPr>
              <w:t>1.36</w:t>
            </w:r>
            <w:r w:rsidRPr="00967811">
              <w:rPr>
                <w:rFonts w:ascii="Times New Roman" w:hAnsi="Times New Roman"/>
                <w:color w:val="000000" w:themeColor="text1"/>
                <w:sz w:val="24"/>
                <w:vertAlign w:val="superscript"/>
              </w:rPr>
              <w:t>***</w:t>
            </w:r>
          </w:p>
        </w:tc>
        <w:tc>
          <w:tcPr>
            <w:tcW w:w="483" w:type="pct"/>
          </w:tcPr>
          <w:p w14:paraId="4951812A"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0.</w:t>
            </w:r>
            <w:r w:rsidRPr="00967811">
              <w:rPr>
                <w:rFonts w:ascii="Times New Roman" w:hAnsi="Times New Roman"/>
                <w:color w:val="000000" w:themeColor="text1"/>
                <w:sz w:val="24"/>
              </w:rPr>
              <w:t>038</w:t>
            </w:r>
          </w:p>
        </w:tc>
        <w:tc>
          <w:tcPr>
            <w:tcW w:w="566" w:type="pct"/>
          </w:tcPr>
          <w:p w14:paraId="56D51786"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highlight w:val="yellow"/>
                <w:lang w:val="en-GB" w:eastAsia="en-GB"/>
              </w:rPr>
            </w:pPr>
            <w:r w:rsidRPr="00967811">
              <w:rPr>
                <w:rFonts w:ascii="Times New Roman" w:hAnsi="Times New Roman"/>
                <w:color w:val="000000" w:themeColor="text1"/>
                <w:sz w:val="24"/>
              </w:rPr>
              <w:t>1.42</w:t>
            </w:r>
            <w:r w:rsidRPr="00967811">
              <w:rPr>
                <w:rFonts w:ascii="Times New Roman" w:hAnsi="Times New Roman"/>
                <w:color w:val="000000" w:themeColor="text1"/>
                <w:sz w:val="24"/>
                <w:vertAlign w:val="superscript"/>
              </w:rPr>
              <w:t>***</w:t>
            </w:r>
          </w:p>
        </w:tc>
        <w:tc>
          <w:tcPr>
            <w:tcW w:w="535" w:type="pct"/>
          </w:tcPr>
          <w:p w14:paraId="47F465C4" w14:textId="0E566E89" w:rsidR="007653CC" w:rsidRPr="00967811" w:rsidRDefault="007653CC" w:rsidP="007653C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0.043</w:t>
            </w:r>
          </w:p>
        </w:tc>
        <w:tc>
          <w:tcPr>
            <w:tcW w:w="529" w:type="pct"/>
          </w:tcPr>
          <w:p w14:paraId="05F0F43C" w14:textId="622412A4"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c>
          <w:tcPr>
            <w:tcW w:w="470" w:type="pct"/>
          </w:tcPr>
          <w:p w14:paraId="07D66815"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r>
      <w:tr w:rsidR="00967811" w:rsidRPr="00967811" w14:paraId="455E9F72" w14:textId="69C32F0C" w:rsidTr="004C6FF2">
        <w:trPr>
          <w:trHeight w:val="206"/>
        </w:trPr>
        <w:tc>
          <w:tcPr>
            <w:tcW w:w="1837" w:type="pct"/>
            <w:shd w:val="clear" w:color="auto" w:fill="auto"/>
            <w:noWrap/>
            <w:vAlign w:val="center"/>
          </w:tcPr>
          <w:p w14:paraId="56560164" w14:textId="77777777" w:rsidR="007653CC" w:rsidRPr="00967811" w:rsidRDefault="007653CC" w:rsidP="00275612">
            <w:pPr>
              <w:pStyle w:val="TableText"/>
              <w:spacing w:before="0" w:after="0"/>
              <w:ind w:left="164"/>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Has a physical disability</w:t>
            </w:r>
          </w:p>
        </w:tc>
        <w:tc>
          <w:tcPr>
            <w:tcW w:w="1063" w:type="pct"/>
            <w:gridSpan w:val="2"/>
          </w:tcPr>
          <w:p w14:paraId="1F9084F1"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Not included</w:t>
            </w:r>
          </w:p>
        </w:tc>
        <w:tc>
          <w:tcPr>
            <w:tcW w:w="1102" w:type="pct"/>
            <w:gridSpan w:val="2"/>
          </w:tcPr>
          <w:p w14:paraId="0648DDAF"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r w:rsidRPr="00967811">
              <w:rPr>
                <w:rFonts w:ascii="Times New Roman" w:hAnsi="Times New Roman"/>
                <w:color w:val="000000" w:themeColor="text1"/>
                <w:sz w:val="24"/>
                <w:lang w:val="en-GB" w:eastAsia="en-GB"/>
              </w:rPr>
              <w:t>Not included</w:t>
            </w:r>
          </w:p>
        </w:tc>
        <w:tc>
          <w:tcPr>
            <w:tcW w:w="529" w:type="pct"/>
          </w:tcPr>
          <w:p w14:paraId="346D24AB" w14:textId="2728AB62"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70" w:type="pct"/>
          </w:tcPr>
          <w:p w14:paraId="5A248066"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r>
      <w:tr w:rsidR="00967811" w:rsidRPr="00967811" w14:paraId="539FCE5F" w14:textId="53C3AB41" w:rsidTr="004C6FF2">
        <w:trPr>
          <w:trHeight w:val="98"/>
        </w:trPr>
        <w:tc>
          <w:tcPr>
            <w:tcW w:w="1837" w:type="pct"/>
            <w:shd w:val="clear" w:color="auto" w:fill="auto"/>
            <w:noWrap/>
          </w:tcPr>
          <w:p w14:paraId="5A17C2D0" w14:textId="77777777" w:rsidR="007653CC" w:rsidRPr="00967811" w:rsidRDefault="007653CC" w:rsidP="00275612">
            <w:pPr>
              <w:pStyle w:val="TableText"/>
              <w:spacing w:before="0" w:after="0"/>
              <w:ind w:left="164"/>
              <w:contextualSpacing/>
              <w:rPr>
                <w:rFonts w:ascii="Times New Roman" w:hAnsi="Times New Roman"/>
                <w:color w:val="000000" w:themeColor="text1"/>
                <w:sz w:val="24"/>
                <w:highlight w:val="yellow"/>
                <w:lang w:val="en-GB" w:eastAsia="en-GB"/>
              </w:rPr>
            </w:pPr>
            <w:r w:rsidRPr="00967811">
              <w:rPr>
                <w:rFonts w:ascii="Times New Roman" w:hAnsi="Times New Roman"/>
                <w:color w:val="000000" w:themeColor="text1"/>
                <w:sz w:val="24"/>
                <w:lang w:val="en-GB" w:eastAsia="en-GB"/>
              </w:rPr>
              <w:t xml:space="preserve">Has a </w:t>
            </w:r>
            <w:r w:rsidRPr="00967811">
              <w:rPr>
                <w:rFonts w:ascii="Times New Roman" w:hAnsi="Times New Roman"/>
                <w:color w:val="000000" w:themeColor="text1"/>
                <w:sz w:val="24"/>
                <w:lang w:val="en-GB"/>
              </w:rPr>
              <w:t>h</w:t>
            </w:r>
            <w:r w:rsidRPr="00967811">
              <w:rPr>
                <w:rFonts w:ascii="Times New Roman" w:hAnsi="Times New Roman"/>
                <w:color w:val="000000" w:themeColor="text1"/>
                <w:sz w:val="24"/>
              </w:rPr>
              <w:t>earing disability</w:t>
            </w:r>
          </w:p>
        </w:tc>
        <w:tc>
          <w:tcPr>
            <w:tcW w:w="579" w:type="pct"/>
          </w:tcPr>
          <w:p w14:paraId="16DD0FC5"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83" w:type="pct"/>
          </w:tcPr>
          <w:p w14:paraId="39B2C31F"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66" w:type="pct"/>
          </w:tcPr>
          <w:p w14:paraId="19F44BD7"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1.04</w:t>
            </w:r>
          </w:p>
        </w:tc>
        <w:tc>
          <w:tcPr>
            <w:tcW w:w="535" w:type="pct"/>
            <w:vAlign w:val="bottom"/>
          </w:tcPr>
          <w:p w14:paraId="4C0E26D6"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0.005</w:t>
            </w:r>
          </w:p>
        </w:tc>
        <w:tc>
          <w:tcPr>
            <w:tcW w:w="529" w:type="pct"/>
          </w:tcPr>
          <w:p w14:paraId="55F4AE44" w14:textId="6473CACA"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c>
          <w:tcPr>
            <w:tcW w:w="470" w:type="pct"/>
          </w:tcPr>
          <w:p w14:paraId="26CE4E55"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r>
      <w:tr w:rsidR="00967811" w:rsidRPr="00967811" w14:paraId="11415010" w14:textId="1E3DF38D" w:rsidTr="004C6FF2">
        <w:trPr>
          <w:trHeight w:val="98"/>
        </w:trPr>
        <w:tc>
          <w:tcPr>
            <w:tcW w:w="1837" w:type="pct"/>
            <w:shd w:val="clear" w:color="auto" w:fill="auto"/>
            <w:noWrap/>
          </w:tcPr>
          <w:p w14:paraId="34BCF4E5" w14:textId="77777777" w:rsidR="007653CC" w:rsidRPr="00967811" w:rsidRDefault="007653CC" w:rsidP="00275612">
            <w:pPr>
              <w:pStyle w:val="TableText"/>
              <w:spacing w:before="0" w:after="0"/>
              <w:ind w:left="164"/>
              <w:contextualSpacing/>
              <w:rPr>
                <w:rFonts w:ascii="Times New Roman" w:hAnsi="Times New Roman"/>
                <w:color w:val="000000" w:themeColor="text1"/>
                <w:sz w:val="24"/>
                <w:highlight w:val="yellow"/>
                <w:lang w:val="en-GB" w:eastAsia="en-GB"/>
              </w:rPr>
            </w:pPr>
            <w:r w:rsidRPr="00967811">
              <w:rPr>
                <w:rFonts w:ascii="Times New Roman" w:hAnsi="Times New Roman"/>
                <w:color w:val="000000" w:themeColor="text1"/>
                <w:sz w:val="24"/>
                <w:lang w:val="en-GB" w:eastAsia="en-GB"/>
              </w:rPr>
              <w:t xml:space="preserve">Has a </w:t>
            </w:r>
            <w:r w:rsidRPr="00967811">
              <w:rPr>
                <w:rFonts w:ascii="Times New Roman" w:hAnsi="Times New Roman"/>
                <w:color w:val="000000" w:themeColor="text1"/>
                <w:sz w:val="24"/>
                <w:lang w:val="en-GB"/>
              </w:rPr>
              <w:t>l</w:t>
            </w:r>
            <w:r w:rsidRPr="00967811">
              <w:rPr>
                <w:rFonts w:ascii="Times New Roman" w:hAnsi="Times New Roman"/>
                <w:color w:val="000000" w:themeColor="text1"/>
                <w:sz w:val="24"/>
              </w:rPr>
              <w:t>earning disability</w:t>
            </w:r>
          </w:p>
        </w:tc>
        <w:tc>
          <w:tcPr>
            <w:tcW w:w="579" w:type="pct"/>
          </w:tcPr>
          <w:p w14:paraId="4A5F6D8F"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83" w:type="pct"/>
          </w:tcPr>
          <w:p w14:paraId="49FAF3F8"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66" w:type="pct"/>
          </w:tcPr>
          <w:p w14:paraId="3B6E55F3"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0.78</w:t>
            </w:r>
            <w:r w:rsidRPr="00967811">
              <w:rPr>
                <w:rFonts w:ascii="Times New Roman" w:hAnsi="Times New Roman"/>
                <w:color w:val="000000" w:themeColor="text1"/>
                <w:sz w:val="24"/>
                <w:vertAlign w:val="superscript"/>
              </w:rPr>
              <w:t>***</w:t>
            </w:r>
          </w:p>
        </w:tc>
        <w:tc>
          <w:tcPr>
            <w:tcW w:w="535" w:type="pct"/>
            <w:vAlign w:val="bottom"/>
          </w:tcPr>
          <w:p w14:paraId="12E4117D"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-0.026</w:t>
            </w:r>
          </w:p>
        </w:tc>
        <w:tc>
          <w:tcPr>
            <w:tcW w:w="529" w:type="pct"/>
          </w:tcPr>
          <w:p w14:paraId="527FA374" w14:textId="7575CA8F"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c>
          <w:tcPr>
            <w:tcW w:w="470" w:type="pct"/>
          </w:tcPr>
          <w:p w14:paraId="05AE7814"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r>
      <w:tr w:rsidR="00967811" w:rsidRPr="00967811" w14:paraId="0618FA84" w14:textId="48D9BB50" w:rsidTr="004C6FF2">
        <w:trPr>
          <w:trHeight w:val="98"/>
        </w:trPr>
        <w:tc>
          <w:tcPr>
            <w:tcW w:w="1837" w:type="pct"/>
            <w:shd w:val="clear" w:color="auto" w:fill="auto"/>
            <w:noWrap/>
          </w:tcPr>
          <w:p w14:paraId="11A94384" w14:textId="77777777" w:rsidR="007653CC" w:rsidRPr="00967811" w:rsidRDefault="007653CC" w:rsidP="00275612">
            <w:pPr>
              <w:pStyle w:val="TableText"/>
              <w:spacing w:before="0" w:after="0"/>
              <w:ind w:left="164"/>
              <w:contextualSpacing/>
              <w:rPr>
                <w:rFonts w:ascii="Times New Roman" w:hAnsi="Times New Roman"/>
                <w:color w:val="000000" w:themeColor="text1"/>
                <w:sz w:val="24"/>
                <w:highlight w:val="yellow"/>
                <w:lang w:val="en-GB" w:eastAsia="en-GB"/>
              </w:rPr>
            </w:pPr>
            <w:r w:rsidRPr="00967811">
              <w:rPr>
                <w:rFonts w:ascii="Times New Roman" w:hAnsi="Times New Roman"/>
                <w:color w:val="000000" w:themeColor="text1"/>
                <w:sz w:val="24"/>
                <w:lang w:val="en-GB" w:eastAsia="en-GB"/>
              </w:rPr>
              <w:t xml:space="preserve">Has a </w:t>
            </w:r>
            <w:r w:rsidRPr="00967811">
              <w:rPr>
                <w:rFonts w:ascii="Times New Roman" w:hAnsi="Times New Roman"/>
                <w:color w:val="000000" w:themeColor="text1"/>
                <w:sz w:val="24"/>
                <w:lang w:val="en-GB"/>
              </w:rPr>
              <w:t>m</w:t>
            </w:r>
            <w:proofErr w:type="spellStart"/>
            <w:r w:rsidRPr="00967811">
              <w:rPr>
                <w:rFonts w:ascii="Times New Roman" w:hAnsi="Times New Roman"/>
                <w:color w:val="000000" w:themeColor="text1"/>
                <w:sz w:val="24"/>
              </w:rPr>
              <w:t>obility</w:t>
            </w:r>
            <w:proofErr w:type="spellEnd"/>
            <w:r w:rsidRPr="00967811">
              <w:rPr>
                <w:rFonts w:ascii="Times New Roman" w:hAnsi="Times New Roman"/>
                <w:color w:val="000000" w:themeColor="text1"/>
                <w:sz w:val="24"/>
              </w:rPr>
              <w:t xml:space="preserve"> disability</w:t>
            </w:r>
          </w:p>
        </w:tc>
        <w:tc>
          <w:tcPr>
            <w:tcW w:w="579" w:type="pct"/>
          </w:tcPr>
          <w:p w14:paraId="30CA562B"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83" w:type="pct"/>
          </w:tcPr>
          <w:p w14:paraId="5D586AD0"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66" w:type="pct"/>
          </w:tcPr>
          <w:p w14:paraId="24069A6F"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0.92</w:t>
            </w:r>
          </w:p>
        </w:tc>
        <w:tc>
          <w:tcPr>
            <w:tcW w:w="535" w:type="pct"/>
            <w:vAlign w:val="bottom"/>
          </w:tcPr>
          <w:p w14:paraId="2C5F6B3E"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-0.009</w:t>
            </w:r>
          </w:p>
        </w:tc>
        <w:tc>
          <w:tcPr>
            <w:tcW w:w="529" w:type="pct"/>
          </w:tcPr>
          <w:p w14:paraId="63A1F7F9" w14:textId="791BB330"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c>
          <w:tcPr>
            <w:tcW w:w="470" w:type="pct"/>
          </w:tcPr>
          <w:p w14:paraId="57B2EC1D"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r>
      <w:tr w:rsidR="00967811" w:rsidRPr="00967811" w14:paraId="2034308C" w14:textId="1ADC3681" w:rsidTr="004C6FF2">
        <w:trPr>
          <w:trHeight w:val="98"/>
        </w:trPr>
        <w:tc>
          <w:tcPr>
            <w:tcW w:w="1837" w:type="pct"/>
            <w:shd w:val="clear" w:color="auto" w:fill="auto"/>
            <w:noWrap/>
          </w:tcPr>
          <w:p w14:paraId="074F559A" w14:textId="77777777" w:rsidR="007653CC" w:rsidRPr="00967811" w:rsidRDefault="007653CC" w:rsidP="00275612">
            <w:pPr>
              <w:pStyle w:val="TableText"/>
              <w:spacing w:before="0" w:after="0"/>
              <w:ind w:left="164"/>
              <w:contextualSpacing/>
              <w:rPr>
                <w:rFonts w:ascii="Times New Roman" w:hAnsi="Times New Roman"/>
                <w:color w:val="000000" w:themeColor="text1"/>
                <w:sz w:val="24"/>
                <w:highlight w:val="yellow"/>
                <w:lang w:val="en-GB" w:eastAsia="en-GB"/>
              </w:rPr>
            </w:pPr>
            <w:r w:rsidRPr="00967811">
              <w:rPr>
                <w:rFonts w:ascii="Times New Roman" w:hAnsi="Times New Roman"/>
                <w:color w:val="000000" w:themeColor="text1"/>
                <w:sz w:val="24"/>
                <w:lang w:val="en-GB" w:eastAsia="en-GB"/>
              </w:rPr>
              <w:t xml:space="preserve">Has a </w:t>
            </w:r>
            <w:r w:rsidRPr="00967811">
              <w:rPr>
                <w:rFonts w:ascii="Times New Roman" w:hAnsi="Times New Roman"/>
                <w:color w:val="000000" w:themeColor="text1"/>
                <w:sz w:val="24"/>
                <w:lang w:val="en-GB"/>
              </w:rPr>
              <w:t>v</w:t>
            </w:r>
            <w:proofErr w:type="spellStart"/>
            <w:r w:rsidRPr="00967811">
              <w:rPr>
                <w:rFonts w:ascii="Times New Roman" w:hAnsi="Times New Roman"/>
                <w:color w:val="000000" w:themeColor="text1"/>
                <w:sz w:val="24"/>
              </w:rPr>
              <w:t>isual</w:t>
            </w:r>
            <w:proofErr w:type="spellEnd"/>
            <w:r w:rsidRPr="00967811">
              <w:rPr>
                <w:rFonts w:ascii="Times New Roman" w:hAnsi="Times New Roman"/>
                <w:color w:val="000000" w:themeColor="text1"/>
                <w:sz w:val="24"/>
              </w:rPr>
              <w:t xml:space="preserve"> disability</w:t>
            </w:r>
          </w:p>
        </w:tc>
        <w:tc>
          <w:tcPr>
            <w:tcW w:w="579" w:type="pct"/>
          </w:tcPr>
          <w:p w14:paraId="7BBBDAC0"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83" w:type="pct"/>
          </w:tcPr>
          <w:p w14:paraId="70C3FD7F"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66" w:type="pct"/>
          </w:tcPr>
          <w:p w14:paraId="29E0D3D2"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0.91</w:t>
            </w:r>
            <w:r w:rsidRPr="00967811">
              <w:rPr>
                <w:rFonts w:ascii="Times New Roman" w:hAnsi="Times New Roman"/>
                <w:color w:val="000000" w:themeColor="text1"/>
                <w:sz w:val="24"/>
                <w:vertAlign w:val="superscript"/>
              </w:rPr>
              <w:t>*</w:t>
            </w:r>
          </w:p>
        </w:tc>
        <w:tc>
          <w:tcPr>
            <w:tcW w:w="535" w:type="pct"/>
            <w:vAlign w:val="bottom"/>
          </w:tcPr>
          <w:p w14:paraId="312ADB4F"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-0.010</w:t>
            </w:r>
          </w:p>
        </w:tc>
        <w:tc>
          <w:tcPr>
            <w:tcW w:w="529" w:type="pct"/>
          </w:tcPr>
          <w:p w14:paraId="542C2C22" w14:textId="054378F3"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c>
          <w:tcPr>
            <w:tcW w:w="470" w:type="pct"/>
          </w:tcPr>
          <w:p w14:paraId="3DA5E44D"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r>
      <w:tr w:rsidR="00967811" w:rsidRPr="00967811" w14:paraId="6304497F" w14:textId="2F3200EE" w:rsidTr="004C6FF2">
        <w:trPr>
          <w:trHeight w:val="98"/>
        </w:trPr>
        <w:tc>
          <w:tcPr>
            <w:tcW w:w="1837" w:type="pct"/>
            <w:tcBorders>
              <w:bottom w:val="nil"/>
            </w:tcBorders>
            <w:shd w:val="clear" w:color="auto" w:fill="auto"/>
            <w:noWrap/>
          </w:tcPr>
          <w:p w14:paraId="0D3724C8" w14:textId="77777777" w:rsidR="007653CC" w:rsidRPr="00967811" w:rsidRDefault="007653CC" w:rsidP="00275612">
            <w:pPr>
              <w:pStyle w:val="TableText"/>
              <w:spacing w:before="0" w:after="0"/>
              <w:ind w:left="164"/>
              <w:contextualSpacing/>
              <w:rPr>
                <w:rFonts w:ascii="Times New Roman" w:hAnsi="Times New Roman"/>
                <w:color w:val="000000" w:themeColor="text1"/>
                <w:sz w:val="24"/>
                <w:highlight w:val="yellow"/>
                <w:lang w:val="en-GB" w:eastAsia="en-GB"/>
              </w:rPr>
            </w:pPr>
            <w:r w:rsidRPr="00967811">
              <w:rPr>
                <w:rFonts w:ascii="Times New Roman" w:hAnsi="Times New Roman"/>
                <w:color w:val="000000" w:themeColor="text1"/>
                <w:sz w:val="24"/>
                <w:lang w:val="en-GB" w:eastAsia="en-GB"/>
              </w:rPr>
              <w:t xml:space="preserve">Has a </w:t>
            </w:r>
            <w:r w:rsidRPr="00967811">
              <w:rPr>
                <w:rFonts w:ascii="Times New Roman" w:hAnsi="Times New Roman"/>
                <w:color w:val="000000" w:themeColor="text1"/>
                <w:sz w:val="24"/>
                <w:lang w:val="en-GB"/>
              </w:rPr>
              <w:t>m</w:t>
            </w:r>
            <w:proofErr w:type="spellStart"/>
            <w:r w:rsidRPr="00967811">
              <w:rPr>
                <w:rFonts w:ascii="Times New Roman" w:hAnsi="Times New Roman"/>
                <w:color w:val="000000" w:themeColor="text1"/>
                <w:sz w:val="24"/>
              </w:rPr>
              <w:t>edical</w:t>
            </w:r>
            <w:proofErr w:type="spellEnd"/>
            <w:r w:rsidRPr="00967811">
              <w:rPr>
                <w:rFonts w:ascii="Times New Roman" w:hAnsi="Times New Roman"/>
                <w:color w:val="000000" w:themeColor="text1"/>
                <w:sz w:val="24"/>
              </w:rPr>
              <w:t xml:space="preserve"> disability</w:t>
            </w:r>
          </w:p>
        </w:tc>
        <w:tc>
          <w:tcPr>
            <w:tcW w:w="579" w:type="pct"/>
            <w:tcBorders>
              <w:bottom w:val="nil"/>
            </w:tcBorders>
          </w:tcPr>
          <w:p w14:paraId="1C080911"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83" w:type="pct"/>
            <w:tcBorders>
              <w:bottom w:val="nil"/>
            </w:tcBorders>
          </w:tcPr>
          <w:p w14:paraId="7B50A192"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66" w:type="pct"/>
            <w:tcBorders>
              <w:bottom w:val="nil"/>
            </w:tcBorders>
          </w:tcPr>
          <w:p w14:paraId="5F535A6B"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0.78</w:t>
            </w:r>
            <w:r w:rsidRPr="00967811">
              <w:rPr>
                <w:rFonts w:ascii="Times New Roman" w:hAnsi="Times New Roman"/>
                <w:color w:val="000000" w:themeColor="text1"/>
                <w:sz w:val="24"/>
                <w:vertAlign w:val="superscript"/>
              </w:rPr>
              <w:t>***</w:t>
            </w:r>
          </w:p>
        </w:tc>
        <w:tc>
          <w:tcPr>
            <w:tcW w:w="535" w:type="pct"/>
            <w:tcBorders>
              <w:bottom w:val="nil"/>
            </w:tcBorders>
            <w:vAlign w:val="bottom"/>
          </w:tcPr>
          <w:p w14:paraId="1BC0A8CB"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-0.026</w:t>
            </w:r>
          </w:p>
        </w:tc>
        <w:tc>
          <w:tcPr>
            <w:tcW w:w="529" w:type="pct"/>
            <w:tcBorders>
              <w:bottom w:val="nil"/>
            </w:tcBorders>
          </w:tcPr>
          <w:p w14:paraId="49183921" w14:textId="41368F65"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c>
          <w:tcPr>
            <w:tcW w:w="470" w:type="pct"/>
            <w:tcBorders>
              <w:bottom w:val="nil"/>
            </w:tcBorders>
          </w:tcPr>
          <w:p w14:paraId="41548878"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r>
      <w:tr w:rsidR="00967811" w:rsidRPr="00967811" w14:paraId="4A7B4092" w14:textId="248A3291" w:rsidTr="004C6FF2">
        <w:trPr>
          <w:trHeight w:val="98"/>
        </w:trPr>
        <w:tc>
          <w:tcPr>
            <w:tcW w:w="1837" w:type="pct"/>
            <w:tcBorders>
              <w:bottom w:val="single" w:sz="4" w:space="0" w:color="auto"/>
            </w:tcBorders>
            <w:shd w:val="clear" w:color="auto" w:fill="auto"/>
            <w:noWrap/>
          </w:tcPr>
          <w:p w14:paraId="3684682D" w14:textId="77777777" w:rsidR="007653CC" w:rsidRPr="00967811" w:rsidRDefault="007653CC" w:rsidP="00275612">
            <w:pPr>
              <w:pStyle w:val="TableText"/>
              <w:spacing w:before="0" w:after="0"/>
              <w:ind w:left="164"/>
              <w:contextualSpacing/>
              <w:rPr>
                <w:rFonts w:ascii="Times New Roman" w:hAnsi="Times New Roman"/>
                <w:color w:val="000000" w:themeColor="text1"/>
                <w:sz w:val="24"/>
                <w:highlight w:val="yellow"/>
                <w:lang w:val="en-GB" w:eastAsia="en-GB"/>
              </w:rPr>
            </w:pPr>
            <w:r w:rsidRPr="00967811">
              <w:rPr>
                <w:rFonts w:ascii="Times New Roman" w:hAnsi="Times New Roman"/>
                <w:color w:val="000000" w:themeColor="text1"/>
                <w:sz w:val="24"/>
                <w:lang w:val="en-GB" w:eastAsia="en-GB"/>
              </w:rPr>
              <w:t>Has o</w:t>
            </w:r>
            <w:proofErr w:type="spellStart"/>
            <w:r w:rsidRPr="00967811">
              <w:rPr>
                <w:rFonts w:ascii="Times New Roman" w:hAnsi="Times New Roman"/>
                <w:color w:val="000000" w:themeColor="text1"/>
                <w:sz w:val="24"/>
              </w:rPr>
              <w:t>ther</w:t>
            </w:r>
            <w:proofErr w:type="spellEnd"/>
            <w:r w:rsidRPr="00967811">
              <w:rPr>
                <w:rFonts w:ascii="Times New Roman" w:hAnsi="Times New Roman"/>
                <w:color w:val="000000" w:themeColor="text1"/>
                <w:sz w:val="24"/>
              </w:rPr>
              <w:t xml:space="preserve"> disability</w:t>
            </w:r>
          </w:p>
        </w:tc>
        <w:tc>
          <w:tcPr>
            <w:tcW w:w="579" w:type="pct"/>
            <w:tcBorders>
              <w:bottom w:val="single" w:sz="4" w:space="0" w:color="auto"/>
            </w:tcBorders>
          </w:tcPr>
          <w:p w14:paraId="717FB8A2"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83" w:type="pct"/>
            <w:tcBorders>
              <w:bottom w:val="single" w:sz="4" w:space="0" w:color="auto"/>
            </w:tcBorders>
          </w:tcPr>
          <w:p w14:paraId="4BDB0B59"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66" w:type="pct"/>
            <w:tcBorders>
              <w:bottom w:val="single" w:sz="4" w:space="0" w:color="auto"/>
            </w:tcBorders>
          </w:tcPr>
          <w:p w14:paraId="2D4F2FC6"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0.78</w:t>
            </w:r>
            <w:r w:rsidRPr="00967811">
              <w:rPr>
                <w:rFonts w:ascii="Times New Roman" w:hAnsi="Times New Roman"/>
                <w:color w:val="000000" w:themeColor="text1"/>
                <w:sz w:val="24"/>
                <w:vertAlign w:val="superscript"/>
              </w:rPr>
              <w:t>***</w:t>
            </w:r>
          </w:p>
        </w:tc>
        <w:tc>
          <w:tcPr>
            <w:tcW w:w="535" w:type="pct"/>
            <w:tcBorders>
              <w:bottom w:val="single" w:sz="4" w:space="0" w:color="auto"/>
            </w:tcBorders>
            <w:vAlign w:val="bottom"/>
          </w:tcPr>
          <w:p w14:paraId="51E87B9F" w14:textId="77777777" w:rsidR="007653CC" w:rsidRPr="00967811" w:rsidRDefault="007653CC" w:rsidP="00892BAC">
            <w:pPr>
              <w:pStyle w:val="TableText"/>
              <w:tabs>
                <w:tab w:val="decimal" w:pos="567"/>
              </w:tabs>
              <w:spacing w:before="120" w:after="0"/>
              <w:contextualSpacing/>
              <w:rPr>
                <w:rFonts w:ascii="Times New Roman" w:hAnsi="Times New Roman"/>
                <w:color w:val="000000" w:themeColor="text1"/>
                <w:sz w:val="24"/>
              </w:rPr>
            </w:pPr>
            <w:r w:rsidRPr="00967811">
              <w:rPr>
                <w:rFonts w:ascii="Times New Roman" w:hAnsi="Times New Roman"/>
                <w:color w:val="000000" w:themeColor="text1"/>
                <w:sz w:val="24"/>
              </w:rPr>
              <w:t>-0.027</w:t>
            </w:r>
          </w:p>
        </w:tc>
        <w:tc>
          <w:tcPr>
            <w:tcW w:w="529" w:type="pct"/>
            <w:tcBorders>
              <w:bottom w:val="single" w:sz="4" w:space="0" w:color="auto"/>
            </w:tcBorders>
          </w:tcPr>
          <w:p w14:paraId="5EDB618B" w14:textId="494AD880"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c>
          <w:tcPr>
            <w:tcW w:w="470" w:type="pct"/>
            <w:tcBorders>
              <w:bottom w:val="single" w:sz="4" w:space="0" w:color="auto"/>
            </w:tcBorders>
          </w:tcPr>
          <w:p w14:paraId="213A0915"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p>
        </w:tc>
      </w:tr>
      <w:tr w:rsidR="00967811" w:rsidRPr="00967811" w14:paraId="4025178A" w14:textId="1848625C" w:rsidTr="004C6FF2">
        <w:trPr>
          <w:trHeight w:val="206"/>
        </w:trPr>
        <w:tc>
          <w:tcPr>
            <w:tcW w:w="1837" w:type="pct"/>
            <w:tcBorders>
              <w:top w:val="single" w:sz="4" w:space="0" w:color="auto"/>
              <w:bottom w:val="nil"/>
            </w:tcBorders>
            <w:shd w:val="clear" w:color="auto" w:fill="auto"/>
            <w:noWrap/>
            <w:vAlign w:val="center"/>
          </w:tcPr>
          <w:p w14:paraId="756907FD" w14:textId="77777777" w:rsidR="007653CC" w:rsidRPr="00967811" w:rsidRDefault="007653CC" w:rsidP="00275612">
            <w:pPr>
              <w:pStyle w:val="TableText"/>
              <w:spacing w:before="0" w:after="0"/>
              <w:contextualSpacing/>
              <w:rPr>
                <w:rFonts w:ascii="Times New Roman" w:hAnsi="Times New Roman"/>
                <w:i/>
                <w:iCs/>
                <w:color w:val="000000" w:themeColor="text1"/>
                <w:sz w:val="24"/>
                <w:lang w:val="en-GB" w:eastAsia="en-GB"/>
              </w:rPr>
            </w:pPr>
            <w:r w:rsidRPr="00967811">
              <w:rPr>
                <w:rFonts w:ascii="Times New Roman" w:hAnsi="Times New Roman"/>
                <w:i/>
                <w:iCs/>
                <w:color w:val="000000" w:themeColor="text1"/>
                <w:sz w:val="24"/>
                <w:lang w:val="en-GB" w:eastAsia="en-GB"/>
              </w:rPr>
              <w:t xml:space="preserve">Panel 5. Results corrected </w:t>
            </w:r>
          </w:p>
          <w:p w14:paraId="596464C7" w14:textId="77777777" w:rsidR="007653CC" w:rsidRPr="00967811" w:rsidRDefault="007653CC" w:rsidP="00275612">
            <w:pPr>
              <w:pStyle w:val="TableText"/>
              <w:spacing w:before="0" w:after="0"/>
              <w:contextualSpacing/>
              <w:rPr>
                <w:rFonts w:ascii="Times New Roman" w:hAnsi="Times New Roman"/>
                <w:i/>
                <w:iCs/>
                <w:color w:val="000000" w:themeColor="text1"/>
                <w:sz w:val="24"/>
                <w:lang w:val="en-GB" w:eastAsia="en-GB"/>
              </w:rPr>
            </w:pPr>
            <w:r w:rsidRPr="00967811">
              <w:rPr>
                <w:rFonts w:ascii="Times New Roman" w:hAnsi="Times New Roman"/>
                <w:i/>
                <w:iCs/>
                <w:color w:val="000000" w:themeColor="text1"/>
                <w:sz w:val="24"/>
                <w:lang w:val="en-GB" w:eastAsia="en-GB"/>
              </w:rPr>
              <w:t>for student ‘stop out’</w:t>
            </w:r>
          </w:p>
        </w:tc>
        <w:tc>
          <w:tcPr>
            <w:tcW w:w="579" w:type="pct"/>
            <w:tcBorders>
              <w:top w:val="single" w:sz="4" w:space="0" w:color="auto"/>
              <w:bottom w:val="nil"/>
            </w:tcBorders>
          </w:tcPr>
          <w:p w14:paraId="18A16B7B"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83" w:type="pct"/>
            <w:tcBorders>
              <w:top w:val="single" w:sz="4" w:space="0" w:color="auto"/>
              <w:bottom w:val="nil"/>
            </w:tcBorders>
          </w:tcPr>
          <w:p w14:paraId="03A506EF"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66" w:type="pct"/>
            <w:tcBorders>
              <w:top w:val="single" w:sz="4" w:space="0" w:color="auto"/>
              <w:bottom w:val="nil"/>
            </w:tcBorders>
          </w:tcPr>
          <w:p w14:paraId="6D07A99B"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35" w:type="pct"/>
            <w:tcBorders>
              <w:top w:val="single" w:sz="4" w:space="0" w:color="auto"/>
              <w:bottom w:val="nil"/>
            </w:tcBorders>
          </w:tcPr>
          <w:p w14:paraId="5A0294A5"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29" w:type="pct"/>
            <w:tcBorders>
              <w:top w:val="single" w:sz="4" w:space="0" w:color="auto"/>
              <w:bottom w:val="nil"/>
            </w:tcBorders>
          </w:tcPr>
          <w:p w14:paraId="300D692A" w14:textId="2A7C0E8C"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70" w:type="pct"/>
            <w:tcBorders>
              <w:top w:val="single" w:sz="4" w:space="0" w:color="auto"/>
              <w:bottom w:val="nil"/>
            </w:tcBorders>
          </w:tcPr>
          <w:p w14:paraId="0D884754"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r>
      <w:tr w:rsidR="00967811" w:rsidRPr="00967811" w14:paraId="2C2713E6" w14:textId="03CC6B8E" w:rsidTr="004C6FF2">
        <w:trPr>
          <w:trHeight w:val="98"/>
        </w:trPr>
        <w:tc>
          <w:tcPr>
            <w:tcW w:w="1837" w:type="pct"/>
            <w:tcBorders>
              <w:bottom w:val="single" w:sz="4" w:space="0" w:color="auto"/>
            </w:tcBorders>
            <w:shd w:val="clear" w:color="auto" w:fill="auto"/>
            <w:noWrap/>
            <w:vAlign w:val="center"/>
          </w:tcPr>
          <w:p w14:paraId="6A04E18C" w14:textId="77777777" w:rsidR="007653CC" w:rsidRPr="00967811" w:rsidRDefault="007653CC" w:rsidP="00275612">
            <w:pPr>
              <w:pStyle w:val="TableText"/>
              <w:spacing w:before="0" w:after="0"/>
              <w:ind w:left="167"/>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Treated for mental-health problems</w:t>
            </w:r>
          </w:p>
        </w:tc>
        <w:tc>
          <w:tcPr>
            <w:tcW w:w="579" w:type="pct"/>
            <w:tcBorders>
              <w:bottom w:val="single" w:sz="4" w:space="0" w:color="auto"/>
            </w:tcBorders>
          </w:tcPr>
          <w:p w14:paraId="038BA330"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483" w:type="pct"/>
            <w:tcBorders>
              <w:bottom w:val="single" w:sz="4" w:space="0" w:color="auto"/>
            </w:tcBorders>
          </w:tcPr>
          <w:p w14:paraId="1F0007AF" w14:textId="77777777"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66" w:type="pct"/>
            <w:tcBorders>
              <w:bottom w:val="single" w:sz="4" w:space="0" w:color="auto"/>
            </w:tcBorders>
          </w:tcPr>
          <w:p w14:paraId="5F339499" w14:textId="027731B0"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35" w:type="pct"/>
            <w:tcBorders>
              <w:bottom w:val="single" w:sz="4" w:space="0" w:color="auto"/>
            </w:tcBorders>
          </w:tcPr>
          <w:p w14:paraId="58D88B1F" w14:textId="31B9E090" w:rsidR="007653CC" w:rsidRPr="00967811" w:rsidRDefault="007653CC" w:rsidP="00275612">
            <w:pPr>
              <w:pStyle w:val="TableText"/>
              <w:spacing w:before="120" w:after="0"/>
              <w:contextualSpacing/>
              <w:jc w:val="center"/>
              <w:rPr>
                <w:rFonts w:ascii="Times New Roman" w:hAnsi="Times New Roman"/>
                <w:color w:val="000000" w:themeColor="text1"/>
                <w:sz w:val="24"/>
                <w:lang w:val="en-GB" w:eastAsia="en-GB"/>
              </w:rPr>
            </w:pPr>
          </w:p>
        </w:tc>
        <w:tc>
          <w:tcPr>
            <w:tcW w:w="529" w:type="pct"/>
            <w:tcBorders>
              <w:bottom w:val="single" w:sz="4" w:space="0" w:color="auto"/>
            </w:tcBorders>
          </w:tcPr>
          <w:p w14:paraId="065E006D" w14:textId="6B86CE10"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r w:rsidRPr="00967811">
              <w:rPr>
                <w:rFonts w:ascii="Times New Roman" w:hAnsi="Times New Roman"/>
                <w:color w:val="000000" w:themeColor="text1"/>
                <w:sz w:val="24"/>
              </w:rPr>
              <w:t>1.44</w:t>
            </w:r>
            <w:r w:rsidRPr="00967811">
              <w:rPr>
                <w:rFonts w:ascii="Times New Roman" w:hAnsi="Times New Roman"/>
                <w:color w:val="000000" w:themeColor="text1"/>
                <w:sz w:val="24"/>
                <w:vertAlign w:val="superscript"/>
              </w:rPr>
              <w:t>***</w:t>
            </w:r>
          </w:p>
        </w:tc>
        <w:tc>
          <w:tcPr>
            <w:tcW w:w="470" w:type="pct"/>
            <w:tcBorders>
              <w:bottom w:val="single" w:sz="4" w:space="0" w:color="auto"/>
            </w:tcBorders>
          </w:tcPr>
          <w:p w14:paraId="5F43191B" w14:textId="75A128CC" w:rsidR="007653CC" w:rsidRPr="00967811" w:rsidRDefault="007653CC" w:rsidP="00275612">
            <w:pPr>
              <w:pStyle w:val="TableText"/>
              <w:spacing w:before="120" w:after="0"/>
              <w:contextualSpacing/>
              <w:jc w:val="center"/>
              <w:rPr>
                <w:rFonts w:ascii="Times New Roman" w:hAnsi="Times New Roman"/>
                <w:color w:val="000000" w:themeColor="text1"/>
                <w:sz w:val="24"/>
                <w:highlight w:val="yellow"/>
                <w:lang w:val="en-GB" w:eastAsia="en-GB"/>
              </w:rPr>
            </w:pPr>
            <w:r w:rsidRPr="00967811">
              <w:rPr>
                <w:rFonts w:ascii="Times New Roman" w:hAnsi="Times New Roman"/>
                <w:color w:val="000000" w:themeColor="text1"/>
                <w:sz w:val="24"/>
                <w:lang w:val="en-GB" w:eastAsia="en-GB"/>
              </w:rPr>
              <w:t>0.046</w:t>
            </w:r>
          </w:p>
        </w:tc>
      </w:tr>
      <w:tr w:rsidR="00967811" w:rsidRPr="00967811" w14:paraId="31E1F6BB" w14:textId="3D28697C" w:rsidTr="004C6FF2">
        <w:trPr>
          <w:trHeight w:val="206"/>
        </w:trPr>
        <w:tc>
          <w:tcPr>
            <w:tcW w:w="1837" w:type="pct"/>
            <w:tcBorders>
              <w:top w:val="single" w:sz="4" w:space="0" w:color="auto"/>
            </w:tcBorders>
            <w:shd w:val="clear" w:color="auto" w:fill="auto"/>
            <w:noWrap/>
            <w:vAlign w:val="center"/>
          </w:tcPr>
          <w:p w14:paraId="72333864" w14:textId="77777777" w:rsidR="007653CC" w:rsidRPr="00967811" w:rsidRDefault="007653CC" w:rsidP="00892BAC">
            <w:pPr>
              <w:pStyle w:val="TableText"/>
              <w:spacing w:before="0" w:after="0"/>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Pseudo R</w:t>
            </w:r>
            <w:r w:rsidRPr="00967811">
              <w:rPr>
                <w:rFonts w:ascii="Times New Roman" w:hAnsi="Times New Roman"/>
                <w:color w:val="000000" w:themeColor="text1"/>
                <w:sz w:val="24"/>
                <w:vertAlign w:val="superscript"/>
                <w:lang w:val="en-GB" w:eastAsia="en-GB"/>
              </w:rPr>
              <w:t>2</w:t>
            </w:r>
          </w:p>
        </w:tc>
        <w:tc>
          <w:tcPr>
            <w:tcW w:w="1063" w:type="pct"/>
            <w:gridSpan w:val="2"/>
            <w:tcBorders>
              <w:top w:val="single" w:sz="4" w:space="0" w:color="auto"/>
            </w:tcBorders>
          </w:tcPr>
          <w:p w14:paraId="466048D9" w14:textId="0707A83E" w:rsidR="007653CC" w:rsidRPr="00967811" w:rsidRDefault="007653CC" w:rsidP="00892BAC">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652</w:t>
            </w:r>
            <w:r w:rsidR="009B4FCF" w:rsidRPr="00967811">
              <w:rPr>
                <w:rFonts w:ascii="Times New Roman" w:hAnsi="Times New Roman"/>
                <w:color w:val="000000" w:themeColor="text1"/>
                <w:sz w:val="24"/>
              </w:rPr>
              <w:t>,</w:t>
            </w:r>
            <w:r w:rsidRPr="00967811">
              <w:rPr>
                <w:rFonts w:ascii="Times New Roman" w:hAnsi="Times New Roman"/>
                <w:color w:val="000000" w:themeColor="text1"/>
                <w:sz w:val="24"/>
              </w:rPr>
              <w:t>139</w:t>
            </w:r>
          </w:p>
        </w:tc>
        <w:tc>
          <w:tcPr>
            <w:tcW w:w="1102" w:type="pct"/>
            <w:gridSpan w:val="2"/>
            <w:tcBorders>
              <w:top w:val="single" w:sz="4" w:space="0" w:color="auto"/>
            </w:tcBorders>
          </w:tcPr>
          <w:p w14:paraId="76D77E80" w14:textId="4BCDFF2E" w:rsidR="007653CC" w:rsidRPr="00967811" w:rsidRDefault="007653CC" w:rsidP="00892BAC">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652</w:t>
            </w:r>
            <w:r w:rsidR="009B4FCF" w:rsidRPr="00967811">
              <w:rPr>
                <w:rFonts w:ascii="Times New Roman" w:hAnsi="Times New Roman"/>
                <w:color w:val="000000" w:themeColor="text1"/>
                <w:sz w:val="24"/>
              </w:rPr>
              <w:t>,</w:t>
            </w:r>
            <w:r w:rsidRPr="00967811">
              <w:rPr>
                <w:rFonts w:ascii="Times New Roman" w:hAnsi="Times New Roman"/>
                <w:color w:val="000000" w:themeColor="text1"/>
                <w:sz w:val="24"/>
              </w:rPr>
              <w:t>139</w:t>
            </w:r>
          </w:p>
        </w:tc>
        <w:tc>
          <w:tcPr>
            <w:tcW w:w="999" w:type="pct"/>
            <w:gridSpan w:val="2"/>
            <w:tcBorders>
              <w:top w:val="single" w:sz="4" w:space="0" w:color="auto"/>
            </w:tcBorders>
          </w:tcPr>
          <w:p w14:paraId="25D32FEA" w14:textId="38C36B71" w:rsidR="007653CC" w:rsidRPr="00967811" w:rsidRDefault="007653CC" w:rsidP="00892BAC">
            <w:pPr>
              <w:pStyle w:val="TableText"/>
              <w:spacing w:before="120" w:after="0"/>
              <w:contextualSpacing/>
              <w:jc w:val="center"/>
              <w:rPr>
                <w:rFonts w:ascii="Times New Roman" w:hAnsi="Times New Roman"/>
                <w:color w:val="000000" w:themeColor="text1"/>
                <w:sz w:val="24"/>
              </w:rPr>
            </w:pPr>
            <w:r w:rsidRPr="00967811">
              <w:rPr>
                <w:rFonts w:ascii="Times New Roman" w:hAnsi="Times New Roman"/>
                <w:color w:val="000000" w:themeColor="text1"/>
                <w:sz w:val="24"/>
              </w:rPr>
              <w:t>156</w:t>
            </w:r>
            <w:r w:rsidR="009B4FCF" w:rsidRPr="00967811">
              <w:rPr>
                <w:rFonts w:ascii="Times New Roman" w:hAnsi="Times New Roman"/>
                <w:color w:val="000000" w:themeColor="text1"/>
                <w:sz w:val="24"/>
              </w:rPr>
              <w:t>,</w:t>
            </w:r>
            <w:r w:rsidRPr="00967811">
              <w:rPr>
                <w:rFonts w:ascii="Times New Roman" w:hAnsi="Times New Roman"/>
                <w:color w:val="000000" w:themeColor="text1"/>
                <w:sz w:val="24"/>
              </w:rPr>
              <w:t>864</w:t>
            </w:r>
          </w:p>
        </w:tc>
      </w:tr>
      <w:tr w:rsidR="00967811" w:rsidRPr="00967811" w14:paraId="5D84AD87" w14:textId="511BFDE9" w:rsidTr="004C6FF2">
        <w:trPr>
          <w:trHeight w:val="98"/>
        </w:trPr>
        <w:tc>
          <w:tcPr>
            <w:tcW w:w="1837" w:type="pct"/>
            <w:shd w:val="clear" w:color="auto" w:fill="auto"/>
            <w:noWrap/>
            <w:vAlign w:val="center"/>
          </w:tcPr>
          <w:p w14:paraId="44C32BCA" w14:textId="77777777" w:rsidR="007653CC" w:rsidRPr="00967811" w:rsidRDefault="007653CC" w:rsidP="00892BAC">
            <w:pPr>
              <w:pStyle w:val="TableText"/>
              <w:spacing w:before="0" w:after="0"/>
              <w:contextualSpacing/>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Observations</w:t>
            </w:r>
          </w:p>
        </w:tc>
        <w:tc>
          <w:tcPr>
            <w:tcW w:w="1063" w:type="pct"/>
            <w:gridSpan w:val="2"/>
          </w:tcPr>
          <w:p w14:paraId="017ECB84" w14:textId="77777777" w:rsidR="007653CC" w:rsidRPr="00967811" w:rsidRDefault="007653CC" w:rsidP="00892BAC">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0.105</w:t>
            </w:r>
          </w:p>
        </w:tc>
        <w:tc>
          <w:tcPr>
            <w:tcW w:w="1102" w:type="pct"/>
            <w:gridSpan w:val="2"/>
          </w:tcPr>
          <w:p w14:paraId="78523B1A" w14:textId="77777777" w:rsidR="007653CC" w:rsidRPr="00967811" w:rsidRDefault="007653CC" w:rsidP="00892BAC">
            <w:pPr>
              <w:pStyle w:val="TableText"/>
              <w:spacing w:before="120" w:after="0"/>
              <w:contextualSpacing/>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0.106</w:t>
            </w:r>
          </w:p>
        </w:tc>
        <w:tc>
          <w:tcPr>
            <w:tcW w:w="999" w:type="pct"/>
            <w:gridSpan w:val="2"/>
          </w:tcPr>
          <w:p w14:paraId="221367DF" w14:textId="72C92231" w:rsidR="007653CC" w:rsidRPr="00967811" w:rsidRDefault="007653CC" w:rsidP="00892BAC">
            <w:pPr>
              <w:pStyle w:val="TableText"/>
              <w:spacing w:before="120" w:after="0"/>
              <w:contextualSpacing/>
              <w:jc w:val="center"/>
              <w:rPr>
                <w:rFonts w:ascii="Times New Roman" w:hAnsi="Times New Roman"/>
                <w:color w:val="000000" w:themeColor="text1"/>
                <w:sz w:val="24"/>
              </w:rPr>
            </w:pPr>
            <w:r w:rsidRPr="00967811">
              <w:rPr>
                <w:rFonts w:ascii="Times New Roman" w:hAnsi="Times New Roman"/>
                <w:color w:val="000000" w:themeColor="text1"/>
                <w:sz w:val="24"/>
              </w:rPr>
              <w:t>0.122</w:t>
            </w:r>
          </w:p>
        </w:tc>
      </w:tr>
    </w:tbl>
    <w:p w14:paraId="608D0F89" w14:textId="4601F3E0" w:rsidR="00936864" w:rsidRPr="00967811" w:rsidRDefault="00892BAC" w:rsidP="0066747B">
      <w:pPr>
        <w:pStyle w:val="Notes"/>
        <w:rPr>
          <w:rFonts w:ascii="Times New Roman" w:hAnsi="Times New Roman"/>
          <w:color w:val="000000" w:themeColor="text1"/>
          <w:lang w:val="en-GB"/>
        </w:rPr>
      </w:pPr>
      <w:r w:rsidRPr="00967811">
        <w:rPr>
          <w:rFonts w:ascii="Times New Roman" w:hAnsi="Times New Roman"/>
          <w:i/>
          <w:color w:val="000000" w:themeColor="text1"/>
          <w:lang w:val="en-GB"/>
        </w:rPr>
        <w:t>Notes</w:t>
      </w:r>
      <w:r w:rsidRPr="00967811">
        <w:rPr>
          <w:rFonts w:ascii="Times New Roman" w:hAnsi="Times New Roman"/>
          <w:color w:val="000000" w:themeColor="text1"/>
          <w:lang w:val="en-GB"/>
        </w:rPr>
        <w:t xml:space="preserve">: Data from customised MADIP dataset (2011-2016). All models are adjusted for the control variables in Model 3 within Table 1 and for commencement-year, </w:t>
      </w:r>
      <w:proofErr w:type="gramStart"/>
      <w:r w:rsidRPr="00967811">
        <w:rPr>
          <w:rFonts w:ascii="Times New Roman" w:hAnsi="Times New Roman"/>
          <w:color w:val="000000" w:themeColor="text1"/>
          <w:lang w:val="en-GB"/>
        </w:rPr>
        <w:t>institution</w:t>
      </w:r>
      <w:proofErr w:type="gramEnd"/>
      <w:r w:rsidRPr="00967811">
        <w:rPr>
          <w:rFonts w:ascii="Times New Roman" w:hAnsi="Times New Roman"/>
          <w:color w:val="000000" w:themeColor="text1"/>
          <w:lang w:val="en-GB"/>
        </w:rPr>
        <w:t xml:space="preserve"> and state-of-residence fixed effects. Statistical significance: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 xml:space="preserve">0.05,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 xml:space="preserve">0.01,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0.001.</w:t>
      </w:r>
      <w:r w:rsidR="00936864" w:rsidRPr="00967811">
        <w:rPr>
          <w:color w:val="000000" w:themeColor="text1"/>
          <w:lang w:val="en-GB"/>
        </w:rPr>
        <w:br w:type="page"/>
      </w:r>
    </w:p>
    <w:p w14:paraId="1E99D237" w14:textId="603215F6" w:rsidR="00936864" w:rsidRPr="00967811" w:rsidRDefault="00936864" w:rsidP="00936864">
      <w:pPr>
        <w:pStyle w:val="Tablenumber"/>
        <w:spacing w:after="120"/>
        <w:rPr>
          <w:rFonts w:ascii="Times New Roman" w:hAnsi="Times New Roman" w:cs="Times New Roman"/>
          <w:color w:val="000000" w:themeColor="text1"/>
          <w:sz w:val="24"/>
          <w:lang w:val="en-GB"/>
        </w:rPr>
      </w:pPr>
      <w:r w:rsidRPr="00967811">
        <w:rPr>
          <w:rFonts w:ascii="Times New Roman" w:hAnsi="Times New Roman" w:cs="Times New Roman"/>
          <w:color w:val="000000" w:themeColor="text1"/>
          <w:sz w:val="24"/>
          <w:lang w:val="en-GB"/>
        </w:rPr>
        <w:lastRenderedPageBreak/>
        <w:t>Table A</w:t>
      </w:r>
      <w:r w:rsidR="00F73089" w:rsidRPr="00967811">
        <w:rPr>
          <w:rFonts w:ascii="Times New Roman" w:hAnsi="Times New Roman" w:cs="Times New Roman"/>
          <w:color w:val="000000" w:themeColor="text1"/>
          <w:sz w:val="24"/>
          <w:lang w:val="en-GB"/>
        </w:rPr>
        <w:t>3</w:t>
      </w:r>
      <w:r w:rsidRPr="00967811">
        <w:rPr>
          <w:rFonts w:ascii="Times New Roman" w:hAnsi="Times New Roman" w:cs="Times New Roman"/>
          <w:color w:val="000000" w:themeColor="text1"/>
          <w:sz w:val="24"/>
          <w:lang w:val="en-GB"/>
        </w:rPr>
        <w:t xml:space="preserve">. </w:t>
      </w:r>
      <w:r w:rsidR="008A342E" w:rsidRPr="00967811">
        <w:rPr>
          <w:rFonts w:ascii="Times New Roman" w:hAnsi="Times New Roman" w:cs="Times New Roman"/>
          <w:b w:val="0"/>
          <w:bCs/>
          <w:color w:val="000000" w:themeColor="text1"/>
          <w:sz w:val="24"/>
          <w:lang w:val="en-GB"/>
        </w:rPr>
        <w:t>Abridged r</w:t>
      </w:r>
      <w:r w:rsidRPr="00967811">
        <w:rPr>
          <w:rFonts w:ascii="Times New Roman" w:hAnsi="Times New Roman" w:cs="Times New Roman"/>
          <w:b w:val="0"/>
          <w:bCs/>
          <w:color w:val="000000" w:themeColor="text1"/>
          <w:sz w:val="24"/>
          <w:lang w:val="en-GB"/>
        </w:rPr>
        <w:t xml:space="preserve">esults from </w:t>
      </w:r>
      <w:r w:rsidR="0081062F" w:rsidRPr="00967811">
        <w:rPr>
          <w:rFonts w:ascii="Times New Roman" w:hAnsi="Times New Roman" w:cs="Times New Roman"/>
          <w:b w:val="0"/>
          <w:bCs/>
          <w:color w:val="000000" w:themeColor="text1"/>
          <w:sz w:val="24"/>
          <w:lang w:val="en-GB"/>
        </w:rPr>
        <w:t xml:space="preserve">a </w:t>
      </w:r>
      <w:r w:rsidRPr="00967811">
        <w:rPr>
          <w:rFonts w:ascii="Times New Roman" w:hAnsi="Times New Roman" w:cs="Times New Roman"/>
          <w:b w:val="0"/>
          <w:bCs/>
          <w:color w:val="000000" w:themeColor="text1"/>
          <w:sz w:val="24"/>
          <w:lang w:val="en-GB"/>
        </w:rPr>
        <w:t>multinomial logistic regression model of student dropout outcome</w:t>
      </w:r>
    </w:p>
    <w:tbl>
      <w:tblPr>
        <w:tblW w:w="5000" w:type="pct"/>
        <w:tblBorders>
          <w:top w:val="single" w:sz="4" w:space="0" w:color="auto"/>
          <w:bottom w:val="single" w:sz="4" w:space="0" w:color="auto"/>
        </w:tblBorders>
        <w:tblLook w:val="04A0" w:firstRow="1" w:lastRow="0" w:firstColumn="1" w:lastColumn="0" w:noHBand="0" w:noVBand="1"/>
      </w:tblPr>
      <w:tblGrid>
        <w:gridCol w:w="7836"/>
        <w:gridCol w:w="824"/>
        <w:gridCol w:w="1061"/>
        <w:gridCol w:w="999"/>
        <w:gridCol w:w="1058"/>
        <w:gridCol w:w="999"/>
        <w:gridCol w:w="1181"/>
      </w:tblGrid>
      <w:tr w:rsidR="00967811" w:rsidRPr="00967811" w14:paraId="40523C29" w14:textId="77777777" w:rsidTr="004C6FF2">
        <w:trPr>
          <w:trHeight w:val="266"/>
        </w:trPr>
        <w:tc>
          <w:tcPr>
            <w:tcW w:w="2807" w:type="pct"/>
            <w:vMerge w:val="restart"/>
            <w:tcBorders>
              <w:top w:val="single" w:sz="4" w:space="0" w:color="auto"/>
              <w:bottom w:val="single" w:sz="4" w:space="0" w:color="auto"/>
            </w:tcBorders>
            <w:shd w:val="clear" w:color="auto" w:fill="auto"/>
            <w:noWrap/>
            <w:vAlign w:val="center"/>
          </w:tcPr>
          <w:p w14:paraId="0E223A7C" w14:textId="77777777" w:rsidR="00936864" w:rsidRPr="00967811" w:rsidRDefault="00936864" w:rsidP="0042657F">
            <w:pPr>
              <w:pStyle w:val="TableText"/>
              <w:spacing w:before="0" w:after="0"/>
              <w:rPr>
                <w:rFonts w:ascii="Times New Roman" w:hAnsi="Times New Roman"/>
                <w:b/>
                <w:bCs/>
                <w:color w:val="000000" w:themeColor="text1"/>
                <w:sz w:val="24"/>
                <w:lang w:val="en-GB" w:eastAsia="en-GB"/>
              </w:rPr>
            </w:pPr>
          </w:p>
        </w:tc>
        <w:tc>
          <w:tcPr>
            <w:tcW w:w="2193" w:type="pct"/>
            <w:gridSpan w:val="6"/>
            <w:tcBorders>
              <w:top w:val="single" w:sz="4" w:space="0" w:color="auto"/>
              <w:bottom w:val="single" w:sz="4" w:space="0" w:color="auto"/>
            </w:tcBorders>
            <w:vAlign w:val="center"/>
          </w:tcPr>
          <w:p w14:paraId="522A6ADB" w14:textId="77777777" w:rsidR="00936864" w:rsidRPr="00967811" w:rsidRDefault="00936864" w:rsidP="0042657F">
            <w:pPr>
              <w:pStyle w:val="TableText"/>
              <w:spacing w:before="0" w:after="0"/>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Y=Student retention outcome</w:t>
            </w:r>
          </w:p>
        </w:tc>
      </w:tr>
      <w:tr w:rsidR="00967811" w:rsidRPr="00967811" w14:paraId="3ACC6101" w14:textId="77777777" w:rsidTr="004C6FF2">
        <w:trPr>
          <w:trHeight w:val="266"/>
        </w:trPr>
        <w:tc>
          <w:tcPr>
            <w:tcW w:w="2807" w:type="pct"/>
            <w:vMerge/>
            <w:tcBorders>
              <w:bottom w:val="single" w:sz="4" w:space="0" w:color="auto"/>
            </w:tcBorders>
            <w:shd w:val="clear" w:color="auto" w:fill="auto"/>
            <w:noWrap/>
            <w:vAlign w:val="center"/>
          </w:tcPr>
          <w:p w14:paraId="2DDABA40" w14:textId="77777777" w:rsidR="00936864" w:rsidRPr="00967811" w:rsidRDefault="00936864" w:rsidP="0042657F">
            <w:pPr>
              <w:pStyle w:val="TableText"/>
              <w:spacing w:before="0" w:after="0"/>
              <w:rPr>
                <w:rFonts w:ascii="Times New Roman" w:hAnsi="Times New Roman"/>
                <w:b/>
                <w:bCs/>
                <w:color w:val="000000" w:themeColor="text1"/>
                <w:sz w:val="24"/>
                <w:lang w:val="en-GB" w:eastAsia="en-GB"/>
              </w:rPr>
            </w:pPr>
          </w:p>
        </w:tc>
        <w:tc>
          <w:tcPr>
            <w:tcW w:w="675" w:type="pct"/>
            <w:gridSpan w:val="2"/>
            <w:tcBorders>
              <w:top w:val="single" w:sz="4" w:space="0" w:color="auto"/>
              <w:bottom w:val="single" w:sz="4" w:space="0" w:color="auto"/>
            </w:tcBorders>
            <w:vAlign w:val="center"/>
          </w:tcPr>
          <w:p w14:paraId="3B27FC6C" w14:textId="77777777" w:rsidR="00936864" w:rsidRPr="00967811" w:rsidRDefault="00936864" w:rsidP="0042657F">
            <w:pPr>
              <w:pStyle w:val="TableText"/>
              <w:spacing w:before="0" w:after="0"/>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w:t>
            </w:r>
            <w:r w:rsidRPr="00967811">
              <w:rPr>
                <w:rFonts w:ascii="Times New Roman" w:hAnsi="Times New Roman"/>
                <w:bCs/>
                <w:color w:val="000000" w:themeColor="text1"/>
                <w:sz w:val="24"/>
                <w:vertAlign w:val="subscript"/>
                <w:lang w:val="en-GB" w:eastAsia="en-GB"/>
              </w:rPr>
              <w:t xml:space="preserve">1 </w:t>
            </w:r>
            <w:r w:rsidRPr="00967811">
              <w:rPr>
                <w:rFonts w:ascii="Times New Roman" w:hAnsi="Times New Roman"/>
                <w:bCs/>
                <w:color w:val="000000" w:themeColor="text1"/>
                <w:sz w:val="24"/>
                <w:lang w:val="en-GB" w:eastAsia="en-GB"/>
              </w:rPr>
              <w:t xml:space="preserve">= No dropout or ‘stop out’ </w:t>
            </w:r>
            <w:r w:rsidRPr="00967811">
              <w:rPr>
                <w:rFonts w:ascii="Times New Roman" w:hAnsi="Times New Roman"/>
                <w:bCs/>
                <w:i/>
                <w:iCs/>
                <w:color w:val="000000" w:themeColor="text1"/>
                <w:sz w:val="24"/>
                <w:lang w:val="en-GB" w:eastAsia="en-GB"/>
              </w:rPr>
              <w:t>(reference)</w:t>
            </w:r>
          </w:p>
        </w:tc>
        <w:tc>
          <w:tcPr>
            <w:tcW w:w="737" w:type="pct"/>
            <w:gridSpan w:val="2"/>
            <w:tcBorders>
              <w:top w:val="single" w:sz="4" w:space="0" w:color="auto"/>
              <w:bottom w:val="single" w:sz="4" w:space="0" w:color="auto"/>
            </w:tcBorders>
            <w:vAlign w:val="center"/>
          </w:tcPr>
          <w:p w14:paraId="080B868B" w14:textId="5A668A2E" w:rsidR="00936864" w:rsidRPr="00967811" w:rsidRDefault="00936864" w:rsidP="0042657F">
            <w:pPr>
              <w:pStyle w:val="TableText"/>
              <w:spacing w:before="0" w:after="0"/>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w:t>
            </w:r>
            <w:r w:rsidRPr="00967811">
              <w:rPr>
                <w:rFonts w:ascii="Times New Roman" w:hAnsi="Times New Roman"/>
                <w:bCs/>
                <w:color w:val="000000" w:themeColor="text1"/>
                <w:sz w:val="24"/>
                <w:vertAlign w:val="subscript"/>
                <w:lang w:val="en-GB" w:eastAsia="en-GB"/>
              </w:rPr>
              <w:t xml:space="preserve">2 </w:t>
            </w:r>
            <w:r w:rsidRPr="00967811">
              <w:rPr>
                <w:rFonts w:ascii="Times New Roman" w:hAnsi="Times New Roman"/>
                <w:bCs/>
                <w:color w:val="000000" w:themeColor="text1"/>
                <w:sz w:val="24"/>
                <w:lang w:val="en-GB" w:eastAsia="en-GB"/>
              </w:rPr>
              <w:t xml:space="preserve">= Student </w:t>
            </w:r>
            <w:r w:rsidR="007653CC" w:rsidRPr="00967811">
              <w:rPr>
                <w:rFonts w:ascii="Times New Roman" w:hAnsi="Times New Roman"/>
                <w:bCs/>
                <w:color w:val="000000" w:themeColor="text1"/>
                <w:sz w:val="24"/>
                <w:lang w:val="en-GB" w:eastAsia="en-GB"/>
              </w:rPr>
              <w:t>‘stop out’</w:t>
            </w:r>
          </w:p>
        </w:tc>
        <w:tc>
          <w:tcPr>
            <w:tcW w:w="781" w:type="pct"/>
            <w:gridSpan w:val="2"/>
            <w:tcBorders>
              <w:top w:val="single" w:sz="4" w:space="0" w:color="auto"/>
              <w:bottom w:val="single" w:sz="4" w:space="0" w:color="auto"/>
            </w:tcBorders>
            <w:vAlign w:val="center"/>
          </w:tcPr>
          <w:p w14:paraId="3D3524AA" w14:textId="7637D587" w:rsidR="00936864" w:rsidRPr="00967811" w:rsidRDefault="00936864" w:rsidP="0042657F">
            <w:pPr>
              <w:pStyle w:val="TableText"/>
              <w:spacing w:before="0" w:after="0"/>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w:t>
            </w:r>
            <w:r w:rsidRPr="00967811">
              <w:rPr>
                <w:rFonts w:ascii="Times New Roman" w:hAnsi="Times New Roman"/>
                <w:bCs/>
                <w:color w:val="000000" w:themeColor="text1"/>
                <w:sz w:val="24"/>
                <w:vertAlign w:val="subscript"/>
                <w:lang w:val="en-GB" w:eastAsia="en-GB"/>
              </w:rPr>
              <w:t xml:space="preserve">3 </w:t>
            </w:r>
            <w:r w:rsidRPr="00967811">
              <w:rPr>
                <w:rFonts w:ascii="Times New Roman" w:hAnsi="Times New Roman"/>
                <w:bCs/>
                <w:color w:val="000000" w:themeColor="text1"/>
                <w:sz w:val="24"/>
                <w:lang w:val="en-GB" w:eastAsia="en-GB"/>
              </w:rPr>
              <w:t xml:space="preserve">= Student </w:t>
            </w:r>
            <w:r w:rsidR="007653CC" w:rsidRPr="00967811">
              <w:rPr>
                <w:rFonts w:ascii="Times New Roman" w:hAnsi="Times New Roman"/>
                <w:bCs/>
                <w:color w:val="000000" w:themeColor="text1"/>
                <w:sz w:val="24"/>
                <w:lang w:val="en-GB" w:eastAsia="en-GB"/>
              </w:rPr>
              <w:t xml:space="preserve">dropout </w:t>
            </w:r>
          </w:p>
        </w:tc>
      </w:tr>
      <w:tr w:rsidR="00967811" w:rsidRPr="00967811" w14:paraId="0B430571" w14:textId="77777777" w:rsidTr="004C6FF2">
        <w:trPr>
          <w:trHeight w:val="280"/>
        </w:trPr>
        <w:tc>
          <w:tcPr>
            <w:tcW w:w="2807" w:type="pct"/>
            <w:vMerge/>
            <w:tcBorders>
              <w:top w:val="single" w:sz="4" w:space="0" w:color="auto"/>
              <w:bottom w:val="single" w:sz="4" w:space="0" w:color="auto"/>
            </w:tcBorders>
            <w:shd w:val="clear" w:color="auto" w:fill="auto"/>
            <w:noWrap/>
            <w:vAlign w:val="center"/>
          </w:tcPr>
          <w:p w14:paraId="4DB235A2" w14:textId="77777777" w:rsidR="00936864" w:rsidRPr="00967811" w:rsidRDefault="00936864" w:rsidP="0042657F">
            <w:pPr>
              <w:pStyle w:val="TableText"/>
              <w:spacing w:before="0" w:after="0"/>
              <w:rPr>
                <w:rFonts w:ascii="Times New Roman" w:hAnsi="Times New Roman"/>
                <w:color w:val="000000" w:themeColor="text1"/>
                <w:sz w:val="24"/>
                <w:lang w:val="en-GB" w:eastAsia="en-GB"/>
              </w:rPr>
            </w:pPr>
          </w:p>
        </w:tc>
        <w:tc>
          <w:tcPr>
            <w:tcW w:w="295" w:type="pct"/>
            <w:tcBorders>
              <w:top w:val="single" w:sz="4" w:space="0" w:color="auto"/>
              <w:bottom w:val="single" w:sz="4" w:space="0" w:color="auto"/>
            </w:tcBorders>
            <w:vAlign w:val="center"/>
          </w:tcPr>
          <w:p w14:paraId="48C072A0" w14:textId="77777777" w:rsidR="00936864" w:rsidRPr="00967811" w:rsidRDefault="00936864"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379" w:type="pct"/>
            <w:tcBorders>
              <w:top w:val="single" w:sz="4" w:space="0" w:color="auto"/>
              <w:bottom w:val="single" w:sz="4" w:space="0" w:color="auto"/>
            </w:tcBorders>
            <w:vAlign w:val="center"/>
          </w:tcPr>
          <w:p w14:paraId="19FA37BF" w14:textId="77777777" w:rsidR="00936864" w:rsidRPr="00967811" w:rsidRDefault="00936864"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c>
          <w:tcPr>
            <w:tcW w:w="358" w:type="pct"/>
            <w:tcBorders>
              <w:top w:val="single" w:sz="4" w:space="0" w:color="auto"/>
              <w:bottom w:val="single" w:sz="4" w:space="0" w:color="auto"/>
            </w:tcBorders>
            <w:vAlign w:val="center"/>
          </w:tcPr>
          <w:p w14:paraId="2F396923" w14:textId="77777777" w:rsidR="00936864" w:rsidRPr="00967811" w:rsidRDefault="00936864"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379" w:type="pct"/>
            <w:tcBorders>
              <w:top w:val="single" w:sz="4" w:space="0" w:color="auto"/>
              <w:bottom w:val="single" w:sz="4" w:space="0" w:color="auto"/>
            </w:tcBorders>
            <w:vAlign w:val="center"/>
          </w:tcPr>
          <w:p w14:paraId="488339E2" w14:textId="77777777" w:rsidR="00936864" w:rsidRPr="00967811" w:rsidRDefault="00936864"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c>
          <w:tcPr>
            <w:tcW w:w="358" w:type="pct"/>
            <w:tcBorders>
              <w:top w:val="single" w:sz="4" w:space="0" w:color="auto"/>
              <w:bottom w:val="single" w:sz="4" w:space="0" w:color="auto"/>
            </w:tcBorders>
            <w:vAlign w:val="center"/>
          </w:tcPr>
          <w:p w14:paraId="6D506898" w14:textId="77777777" w:rsidR="00936864" w:rsidRPr="00967811" w:rsidRDefault="00936864"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c>
          <w:tcPr>
            <w:tcW w:w="423" w:type="pct"/>
            <w:tcBorders>
              <w:top w:val="single" w:sz="4" w:space="0" w:color="auto"/>
              <w:bottom w:val="single" w:sz="4" w:space="0" w:color="auto"/>
            </w:tcBorders>
            <w:vAlign w:val="center"/>
          </w:tcPr>
          <w:p w14:paraId="40C972B9" w14:textId="77777777" w:rsidR="00936864" w:rsidRPr="00967811" w:rsidRDefault="00936864"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AME</w:t>
            </w:r>
          </w:p>
        </w:tc>
      </w:tr>
      <w:tr w:rsidR="00967811" w:rsidRPr="00967811" w14:paraId="10114C6D" w14:textId="77777777" w:rsidTr="004C6FF2">
        <w:trPr>
          <w:trHeight w:val="280"/>
        </w:trPr>
        <w:tc>
          <w:tcPr>
            <w:tcW w:w="2807" w:type="pct"/>
            <w:tcBorders>
              <w:top w:val="single" w:sz="4" w:space="0" w:color="auto"/>
              <w:bottom w:val="single" w:sz="4" w:space="0" w:color="auto"/>
            </w:tcBorders>
            <w:shd w:val="clear" w:color="auto" w:fill="auto"/>
            <w:noWrap/>
            <w:vAlign w:val="center"/>
          </w:tcPr>
          <w:p w14:paraId="2534788C" w14:textId="77777777" w:rsidR="00936864" w:rsidRPr="00967811" w:rsidRDefault="00936864" w:rsidP="0042657F">
            <w:pPr>
              <w:pStyle w:val="TableText"/>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Being treated for mental-health problems</w:t>
            </w:r>
          </w:p>
        </w:tc>
        <w:tc>
          <w:tcPr>
            <w:tcW w:w="295" w:type="pct"/>
            <w:tcBorders>
              <w:top w:val="single" w:sz="4" w:space="0" w:color="auto"/>
              <w:bottom w:val="single" w:sz="4" w:space="0" w:color="auto"/>
            </w:tcBorders>
            <w:vAlign w:val="center"/>
          </w:tcPr>
          <w:p w14:paraId="69016B0C" w14:textId="77777777" w:rsidR="00936864" w:rsidRPr="00967811" w:rsidRDefault="00936864"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1</w:t>
            </w:r>
          </w:p>
        </w:tc>
        <w:tc>
          <w:tcPr>
            <w:tcW w:w="379" w:type="pct"/>
            <w:tcBorders>
              <w:top w:val="single" w:sz="4" w:space="0" w:color="auto"/>
              <w:bottom w:val="single" w:sz="4" w:space="0" w:color="auto"/>
            </w:tcBorders>
            <w:vAlign w:val="center"/>
          </w:tcPr>
          <w:p w14:paraId="7674A38B" w14:textId="3E5565F7" w:rsidR="00936864" w:rsidRPr="00967811" w:rsidRDefault="007653CC"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w:t>
            </w:r>
          </w:p>
        </w:tc>
        <w:tc>
          <w:tcPr>
            <w:tcW w:w="358" w:type="pct"/>
            <w:tcBorders>
              <w:top w:val="single" w:sz="4" w:space="0" w:color="auto"/>
              <w:bottom w:val="single" w:sz="4" w:space="0" w:color="auto"/>
            </w:tcBorders>
          </w:tcPr>
          <w:p w14:paraId="73B2F2D2" w14:textId="28DAEF5D" w:rsidR="00936864" w:rsidRPr="00967811" w:rsidRDefault="007653CC"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1.45</w:t>
            </w:r>
            <w:r w:rsidRPr="00967811">
              <w:rPr>
                <w:rFonts w:ascii="Times New Roman" w:hAnsi="Times New Roman"/>
                <w:color w:val="000000" w:themeColor="text1"/>
                <w:sz w:val="24"/>
                <w:vertAlign w:val="superscript"/>
              </w:rPr>
              <w:t>***</w:t>
            </w:r>
          </w:p>
        </w:tc>
        <w:tc>
          <w:tcPr>
            <w:tcW w:w="379" w:type="pct"/>
            <w:tcBorders>
              <w:top w:val="single" w:sz="4" w:space="0" w:color="auto"/>
              <w:bottom w:val="single" w:sz="4" w:space="0" w:color="auto"/>
            </w:tcBorders>
          </w:tcPr>
          <w:p w14:paraId="331A4EB6" w14:textId="70D73539" w:rsidR="00936864" w:rsidRPr="00967811" w:rsidRDefault="007653CC"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0.015</w:t>
            </w:r>
          </w:p>
        </w:tc>
        <w:tc>
          <w:tcPr>
            <w:tcW w:w="358" w:type="pct"/>
            <w:tcBorders>
              <w:top w:val="single" w:sz="4" w:space="0" w:color="auto"/>
              <w:bottom w:val="single" w:sz="4" w:space="0" w:color="auto"/>
            </w:tcBorders>
          </w:tcPr>
          <w:p w14:paraId="134A6FAA" w14:textId="2ECDB770" w:rsidR="00936864" w:rsidRPr="00967811" w:rsidRDefault="007653CC"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1.48</w:t>
            </w:r>
            <w:r w:rsidRPr="00967811">
              <w:rPr>
                <w:rFonts w:ascii="Times New Roman" w:hAnsi="Times New Roman"/>
                <w:color w:val="000000" w:themeColor="text1"/>
                <w:sz w:val="24"/>
                <w:vertAlign w:val="superscript"/>
              </w:rPr>
              <w:t>***</w:t>
            </w:r>
          </w:p>
        </w:tc>
        <w:tc>
          <w:tcPr>
            <w:tcW w:w="423" w:type="pct"/>
            <w:tcBorders>
              <w:top w:val="single" w:sz="4" w:space="0" w:color="auto"/>
              <w:bottom w:val="single" w:sz="4" w:space="0" w:color="auto"/>
            </w:tcBorders>
          </w:tcPr>
          <w:p w14:paraId="29AA948A" w14:textId="4F94251F" w:rsidR="00936864" w:rsidRPr="00967811" w:rsidRDefault="007653CC" w:rsidP="0042657F">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0.031</w:t>
            </w:r>
          </w:p>
        </w:tc>
      </w:tr>
      <w:tr w:rsidR="00967811" w:rsidRPr="00967811" w14:paraId="07E320B0" w14:textId="77777777" w:rsidTr="004C6FF2">
        <w:trPr>
          <w:trHeight w:val="280"/>
        </w:trPr>
        <w:tc>
          <w:tcPr>
            <w:tcW w:w="2807" w:type="pct"/>
            <w:tcBorders>
              <w:top w:val="single" w:sz="4" w:space="0" w:color="auto"/>
            </w:tcBorders>
            <w:shd w:val="clear" w:color="auto" w:fill="auto"/>
            <w:noWrap/>
            <w:vAlign w:val="center"/>
          </w:tcPr>
          <w:p w14:paraId="02ADA05B" w14:textId="77777777" w:rsidR="007653CC" w:rsidRPr="00967811" w:rsidRDefault="007653CC" w:rsidP="007653CC">
            <w:pPr>
              <w:pStyle w:val="TableText"/>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Pseudo R</w:t>
            </w:r>
            <w:r w:rsidRPr="00967811">
              <w:rPr>
                <w:rFonts w:ascii="Times New Roman" w:hAnsi="Times New Roman"/>
                <w:color w:val="000000" w:themeColor="text1"/>
                <w:sz w:val="24"/>
                <w:vertAlign w:val="superscript"/>
                <w:lang w:val="en-GB" w:eastAsia="en-GB"/>
              </w:rPr>
              <w:t>2</w:t>
            </w:r>
          </w:p>
        </w:tc>
        <w:tc>
          <w:tcPr>
            <w:tcW w:w="2193" w:type="pct"/>
            <w:gridSpan w:val="6"/>
            <w:tcBorders>
              <w:top w:val="single" w:sz="4" w:space="0" w:color="auto"/>
            </w:tcBorders>
          </w:tcPr>
          <w:p w14:paraId="59ED83B8" w14:textId="3BFD9ED3" w:rsidR="007653CC" w:rsidRPr="00967811" w:rsidRDefault="007653CC" w:rsidP="007653CC">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156</w:t>
            </w:r>
            <w:r w:rsidR="009B4FCF" w:rsidRPr="00967811">
              <w:rPr>
                <w:rFonts w:ascii="Times New Roman" w:hAnsi="Times New Roman"/>
                <w:color w:val="000000" w:themeColor="text1"/>
                <w:sz w:val="24"/>
              </w:rPr>
              <w:t>,</w:t>
            </w:r>
            <w:r w:rsidRPr="00967811">
              <w:rPr>
                <w:rFonts w:ascii="Times New Roman" w:hAnsi="Times New Roman"/>
                <w:color w:val="000000" w:themeColor="text1"/>
                <w:sz w:val="24"/>
              </w:rPr>
              <w:t>864</w:t>
            </w:r>
          </w:p>
        </w:tc>
      </w:tr>
      <w:tr w:rsidR="00967811" w:rsidRPr="00967811" w14:paraId="508840EC" w14:textId="77777777" w:rsidTr="004C6FF2">
        <w:trPr>
          <w:trHeight w:val="280"/>
        </w:trPr>
        <w:tc>
          <w:tcPr>
            <w:tcW w:w="2807" w:type="pct"/>
            <w:shd w:val="clear" w:color="auto" w:fill="auto"/>
            <w:noWrap/>
            <w:vAlign w:val="center"/>
          </w:tcPr>
          <w:p w14:paraId="2F69A734" w14:textId="77777777" w:rsidR="007653CC" w:rsidRPr="00967811" w:rsidRDefault="007653CC" w:rsidP="007653CC">
            <w:pPr>
              <w:pStyle w:val="TableText"/>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Observations</w:t>
            </w:r>
          </w:p>
        </w:tc>
        <w:tc>
          <w:tcPr>
            <w:tcW w:w="2193" w:type="pct"/>
            <w:gridSpan w:val="6"/>
          </w:tcPr>
          <w:p w14:paraId="03403044" w14:textId="04241D80" w:rsidR="007653CC" w:rsidRPr="00967811" w:rsidRDefault="007653CC" w:rsidP="007653CC">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0.092</w:t>
            </w:r>
          </w:p>
        </w:tc>
      </w:tr>
    </w:tbl>
    <w:p w14:paraId="09C7EC0B" w14:textId="6DD2E331" w:rsidR="00936864" w:rsidRPr="00967811" w:rsidRDefault="00936864" w:rsidP="004C6FF2">
      <w:pPr>
        <w:pStyle w:val="Notes"/>
        <w:rPr>
          <w:rFonts w:ascii="Times New Roman" w:hAnsi="Times New Roman"/>
          <w:color w:val="000000" w:themeColor="text1"/>
          <w:lang w:val="en-GB"/>
        </w:rPr>
        <w:sectPr w:rsidR="00936864" w:rsidRPr="00967811" w:rsidSect="004C6FF2">
          <w:pgSz w:w="16838" w:h="11906" w:orient="landscape"/>
          <w:pgMar w:top="1440" w:right="1440" w:bottom="1440" w:left="1440" w:header="708" w:footer="708" w:gutter="0"/>
          <w:cols w:space="708"/>
          <w:docGrid w:linePitch="360"/>
        </w:sectPr>
      </w:pPr>
      <w:r w:rsidRPr="00967811">
        <w:rPr>
          <w:rFonts w:ascii="Times New Roman" w:hAnsi="Times New Roman"/>
          <w:i/>
          <w:color w:val="000000" w:themeColor="text1"/>
          <w:lang w:val="en-GB"/>
        </w:rPr>
        <w:t>Notes</w:t>
      </w:r>
      <w:r w:rsidRPr="00967811">
        <w:rPr>
          <w:rFonts w:ascii="Times New Roman" w:hAnsi="Times New Roman"/>
          <w:color w:val="000000" w:themeColor="text1"/>
          <w:lang w:val="en-GB"/>
        </w:rPr>
        <w:t xml:space="preserve">: Data from customised MADIP dataset (2011-2016). All models are adjusted for the control variables in Model 3 within Table 1 and for institution and state-of-residence fixed effects. Statistical significance: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 xml:space="preserve">0.05,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 xml:space="preserve">0.01,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0.001</w:t>
      </w:r>
      <w:r w:rsidR="004C6FF2" w:rsidRPr="00967811">
        <w:rPr>
          <w:rFonts w:ascii="Times New Roman" w:hAnsi="Times New Roman"/>
          <w:color w:val="000000" w:themeColor="text1"/>
          <w:lang w:val="en-GB"/>
        </w:rPr>
        <w:t>.</w:t>
      </w:r>
    </w:p>
    <w:p w14:paraId="0BE2CE06" w14:textId="3D9B0625" w:rsidR="009A0AF8" w:rsidRPr="00967811" w:rsidRDefault="009A0AF8" w:rsidP="009A0AF8">
      <w:pPr>
        <w:pStyle w:val="Heading2"/>
        <w:rPr>
          <w:color w:val="000000" w:themeColor="text1"/>
          <w:lang w:val="en-GB"/>
        </w:rPr>
      </w:pPr>
      <w:r w:rsidRPr="00967811">
        <w:rPr>
          <w:color w:val="000000" w:themeColor="text1"/>
          <w:lang w:val="en-GB"/>
        </w:rPr>
        <w:lastRenderedPageBreak/>
        <w:t>Moderation of mental health effects</w:t>
      </w:r>
    </w:p>
    <w:p w14:paraId="474DE327" w14:textId="31044549" w:rsidR="0005491E" w:rsidRPr="00967811" w:rsidRDefault="0005491E" w:rsidP="0005491E">
      <w:pPr>
        <w:pStyle w:val="Tablenumber"/>
        <w:pBdr>
          <w:between w:val="single" w:sz="4" w:space="1" w:color="auto"/>
        </w:pBdr>
        <w:spacing w:after="120"/>
        <w:rPr>
          <w:rFonts w:ascii="Times New Roman" w:hAnsi="Times New Roman" w:cs="Times New Roman"/>
          <w:b w:val="0"/>
          <w:bCs/>
          <w:color w:val="000000" w:themeColor="text1"/>
          <w:sz w:val="24"/>
          <w:lang w:val="en-GB"/>
        </w:rPr>
      </w:pPr>
      <w:r w:rsidRPr="00967811">
        <w:rPr>
          <w:rFonts w:ascii="Times New Roman" w:hAnsi="Times New Roman" w:cs="Times New Roman"/>
          <w:color w:val="000000" w:themeColor="text1"/>
          <w:sz w:val="24"/>
          <w:lang w:val="en-GB"/>
        </w:rPr>
        <w:t>Table A</w:t>
      </w:r>
      <w:r w:rsidR="00936864" w:rsidRPr="00967811">
        <w:rPr>
          <w:rFonts w:ascii="Times New Roman" w:hAnsi="Times New Roman" w:cs="Times New Roman"/>
          <w:color w:val="000000" w:themeColor="text1"/>
          <w:sz w:val="24"/>
          <w:lang w:val="en-GB"/>
        </w:rPr>
        <w:t>4</w:t>
      </w:r>
      <w:r w:rsidRPr="00967811">
        <w:rPr>
          <w:rFonts w:ascii="Times New Roman" w:hAnsi="Times New Roman" w:cs="Times New Roman"/>
          <w:color w:val="000000" w:themeColor="text1"/>
          <w:sz w:val="24"/>
          <w:lang w:val="en-GB"/>
        </w:rPr>
        <w:t xml:space="preserve">. </w:t>
      </w:r>
      <w:r w:rsidRPr="00967811">
        <w:rPr>
          <w:rFonts w:ascii="Times New Roman" w:hAnsi="Times New Roman" w:cs="Times New Roman"/>
          <w:b w:val="0"/>
          <w:bCs/>
          <w:color w:val="000000" w:themeColor="text1"/>
          <w:sz w:val="24"/>
          <w:lang w:val="en-GB"/>
        </w:rPr>
        <w:t xml:space="preserve">Results from </w:t>
      </w:r>
      <w:r w:rsidR="0081062F" w:rsidRPr="00967811">
        <w:rPr>
          <w:rFonts w:ascii="Times New Roman" w:hAnsi="Times New Roman" w:cs="Times New Roman"/>
          <w:b w:val="0"/>
          <w:bCs/>
          <w:color w:val="000000" w:themeColor="text1"/>
          <w:sz w:val="24"/>
          <w:lang w:val="en-GB"/>
        </w:rPr>
        <w:t xml:space="preserve">a </w:t>
      </w:r>
      <w:r w:rsidRPr="00967811">
        <w:rPr>
          <w:rFonts w:ascii="Times New Roman" w:hAnsi="Times New Roman" w:cs="Times New Roman"/>
          <w:b w:val="0"/>
          <w:bCs/>
          <w:color w:val="000000" w:themeColor="text1"/>
          <w:sz w:val="24"/>
          <w:lang w:val="en-GB"/>
        </w:rPr>
        <w:t>logistic regression model of student dropout, moderation of mental-health effects</w:t>
      </w:r>
    </w:p>
    <w:tbl>
      <w:tblPr>
        <w:tblpPr w:leftFromText="180" w:rightFromText="180" w:vertAnchor="text" w:tblpY="1"/>
        <w:tblOverlap w:val="never"/>
        <w:tblW w:w="5000" w:type="pct"/>
        <w:tblLook w:val="04A0" w:firstRow="1" w:lastRow="0" w:firstColumn="1" w:lastColumn="0" w:noHBand="0" w:noVBand="1"/>
      </w:tblPr>
      <w:tblGrid>
        <w:gridCol w:w="6643"/>
        <w:gridCol w:w="2383"/>
      </w:tblGrid>
      <w:tr w:rsidR="00967811" w:rsidRPr="00967811" w14:paraId="2A7D3776" w14:textId="77777777" w:rsidTr="00C67505">
        <w:trPr>
          <w:trHeight w:val="267"/>
        </w:trPr>
        <w:tc>
          <w:tcPr>
            <w:tcW w:w="3680" w:type="pct"/>
            <w:tcBorders>
              <w:top w:val="single" w:sz="4" w:space="0" w:color="auto"/>
            </w:tcBorders>
            <w:shd w:val="clear" w:color="auto" w:fill="auto"/>
            <w:noWrap/>
            <w:vAlign w:val="center"/>
          </w:tcPr>
          <w:p w14:paraId="12103466" w14:textId="77777777" w:rsidR="0005491E" w:rsidRPr="00967811" w:rsidRDefault="0005491E" w:rsidP="00C67505">
            <w:pPr>
              <w:pStyle w:val="TableText"/>
              <w:pBdr>
                <w:between w:val="single" w:sz="4" w:space="1" w:color="auto"/>
              </w:pBdr>
              <w:spacing w:before="0" w:after="0"/>
              <w:rPr>
                <w:rFonts w:ascii="Times New Roman" w:hAnsi="Times New Roman"/>
                <w:bCs/>
                <w:color w:val="000000" w:themeColor="text1"/>
                <w:sz w:val="24"/>
                <w:lang w:val="en-GB" w:eastAsia="en-GB"/>
              </w:rPr>
            </w:pPr>
          </w:p>
        </w:tc>
        <w:tc>
          <w:tcPr>
            <w:tcW w:w="1320" w:type="pct"/>
            <w:tcBorders>
              <w:top w:val="single" w:sz="4" w:space="0" w:color="auto"/>
              <w:bottom w:val="single" w:sz="4" w:space="0" w:color="auto"/>
            </w:tcBorders>
            <w:vAlign w:val="center"/>
          </w:tcPr>
          <w:p w14:paraId="12B6EFBE" w14:textId="77777777" w:rsidR="0005491E" w:rsidRPr="00967811" w:rsidRDefault="0005491E" w:rsidP="00C67505">
            <w:pPr>
              <w:pStyle w:val="TableText"/>
              <w:spacing w:before="0" w:after="0"/>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Model 4</w:t>
            </w:r>
          </w:p>
          <w:p w14:paraId="0F1818D4" w14:textId="77777777" w:rsidR="0005491E" w:rsidRPr="00967811" w:rsidRDefault="0005491E" w:rsidP="00C67505">
            <w:pPr>
              <w:pStyle w:val="TableText"/>
              <w:pBdr>
                <w:between w:val="single" w:sz="4" w:space="1" w:color="auto"/>
              </w:pBdr>
              <w:spacing w:before="0" w:after="0"/>
              <w:jc w:val="center"/>
              <w:rPr>
                <w:rFonts w:ascii="Times New Roman" w:hAnsi="Times New Roman"/>
                <w:bCs/>
                <w:color w:val="000000" w:themeColor="text1"/>
                <w:sz w:val="24"/>
                <w:lang w:val="en-GB" w:eastAsia="en-GB"/>
              </w:rPr>
            </w:pPr>
            <w:r w:rsidRPr="00967811">
              <w:rPr>
                <w:rFonts w:ascii="Times New Roman" w:hAnsi="Times New Roman"/>
                <w:bCs/>
                <w:color w:val="000000" w:themeColor="text1"/>
                <w:sz w:val="24"/>
                <w:lang w:val="en-GB" w:eastAsia="en-GB"/>
              </w:rPr>
              <w:t>Y=Student dropout</w:t>
            </w:r>
          </w:p>
        </w:tc>
      </w:tr>
      <w:tr w:rsidR="00967811" w:rsidRPr="00967811" w14:paraId="0B14C0EC" w14:textId="77777777" w:rsidTr="00C67505">
        <w:trPr>
          <w:trHeight w:val="281"/>
        </w:trPr>
        <w:tc>
          <w:tcPr>
            <w:tcW w:w="3680" w:type="pct"/>
            <w:tcBorders>
              <w:bottom w:val="single" w:sz="4" w:space="0" w:color="auto"/>
            </w:tcBorders>
            <w:shd w:val="clear" w:color="auto" w:fill="auto"/>
            <w:noWrap/>
            <w:vAlign w:val="center"/>
          </w:tcPr>
          <w:p w14:paraId="20C5776C"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p>
        </w:tc>
        <w:tc>
          <w:tcPr>
            <w:tcW w:w="1320" w:type="pct"/>
            <w:tcBorders>
              <w:top w:val="single" w:sz="4" w:space="0" w:color="auto"/>
              <w:bottom w:val="single" w:sz="4" w:space="0" w:color="auto"/>
            </w:tcBorders>
            <w:vAlign w:val="center"/>
          </w:tcPr>
          <w:p w14:paraId="52831DA2" w14:textId="77777777" w:rsidR="0005491E" w:rsidRPr="00967811" w:rsidRDefault="0005491E" w:rsidP="00C67505">
            <w:pPr>
              <w:pStyle w:val="TableText"/>
              <w:pBdr>
                <w:between w:val="single" w:sz="4" w:space="1" w:color="auto"/>
              </w:pBdr>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OR</w:t>
            </w:r>
          </w:p>
        </w:tc>
      </w:tr>
      <w:tr w:rsidR="00967811" w:rsidRPr="00967811" w14:paraId="5972F2EA" w14:textId="77777777" w:rsidTr="00C67505">
        <w:trPr>
          <w:trHeight w:val="281"/>
        </w:trPr>
        <w:tc>
          <w:tcPr>
            <w:tcW w:w="3680" w:type="pct"/>
            <w:tcBorders>
              <w:top w:val="single" w:sz="4" w:space="0" w:color="auto"/>
            </w:tcBorders>
            <w:shd w:val="clear" w:color="auto" w:fill="auto"/>
            <w:noWrap/>
            <w:vAlign w:val="center"/>
          </w:tcPr>
          <w:p w14:paraId="3639D4E2" w14:textId="77777777" w:rsidR="0005491E" w:rsidRPr="00967811" w:rsidRDefault="0005491E" w:rsidP="00C67505">
            <w:pPr>
              <w:pStyle w:val="TableText"/>
              <w:pBdr>
                <w:between w:val="single" w:sz="4" w:space="1" w:color="auto"/>
              </w:pBdr>
              <w:spacing w:before="0" w:after="0"/>
              <w:rPr>
                <w:rFonts w:ascii="Times New Roman" w:hAnsi="Times New Roman"/>
                <w:b/>
                <w:bCs/>
                <w:i/>
                <w:iCs/>
                <w:color w:val="000000" w:themeColor="text1"/>
                <w:sz w:val="24"/>
                <w:lang w:val="en-GB" w:eastAsia="en-GB"/>
              </w:rPr>
            </w:pPr>
            <w:r w:rsidRPr="00967811">
              <w:rPr>
                <w:rFonts w:ascii="Times New Roman" w:hAnsi="Times New Roman"/>
                <w:b/>
                <w:bCs/>
                <w:i/>
                <w:color w:val="000000" w:themeColor="text1"/>
                <w:sz w:val="24"/>
                <w:lang w:val="en-GB" w:eastAsia="en-GB"/>
              </w:rPr>
              <w:t>Main effects</w:t>
            </w:r>
          </w:p>
        </w:tc>
        <w:tc>
          <w:tcPr>
            <w:tcW w:w="1320" w:type="pct"/>
            <w:tcBorders>
              <w:top w:val="single" w:sz="4" w:space="0" w:color="auto"/>
            </w:tcBorders>
          </w:tcPr>
          <w:p w14:paraId="63A8AFF3"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p>
        </w:tc>
      </w:tr>
      <w:tr w:rsidR="00967811" w:rsidRPr="00967811" w14:paraId="4ACD1A69" w14:textId="77777777" w:rsidTr="00C67505">
        <w:trPr>
          <w:trHeight w:val="281"/>
        </w:trPr>
        <w:tc>
          <w:tcPr>
            <w:tcW w:w="3680" w:type="pct"/>
            <w:shd w:val="clear" w:color="auto" w:fill="auto"/>
            <w:noWrap/>
            <w:vAlign w:val="center"/>
          </w:tcPr>
          <w:p w14:paraId="29DDDB98" w14:textId="6FFD5693" w:rsidR="0005491E" w:rsidRPr="00967811" w:rsidRDefault="008A3B91"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bCs/>
                <w:color w:val="000000" w:themeColor="text1"/>
                <w:sz w:val="24"/>
                <w:lang w:val="en-GB" w:eastAsia="en-GB"/>
              </w:rPr>
              <w:t>Being treated for mental-health problems</w:t>
            </w:r>
          </w:p>
        </w:tc>
        <w:tc>
          <w:tcPr>
            <w:tcW w:w="1320" w:type="pct"/>
          </w:tcPr>
          <w:p w14:paraId="3F3E0EDD"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1.68</w:t>
            </w:r>
            <w:r w:rsidRPr="00967811">
              <w:rPr>
                <w:rFonts w:ascii="Times New Roman" w:hAnsi="Times New Roman"/>
                <w:color w:val="000000" w:themeColor="text1"/>
                <w:sz w:val="24"/>
                <w:vertAlign w:val="superscript"/>
              </w:rPr>
              <w:t>***</w:t>
            </w:r>
          </w:p>
        </w:tc>
      </w:tr>
      <w:tr w:rsidR="00967811" w:rsidRPr="00967811" w14:paraId="407AE37B" w14:textId="77777777" w:rsidTr="00C67505">
        <w:trPr>
          <w:trHeight w:val="242"/>
        </w:trPr>
        <w:tc>
          <w:tcPr>
            <w:tcW w:w="3680" w:type="pct"/>
            <w:shd w:val="clear" w:color="auto" w:fill="auto"/>
            <w:noWrap/>
            <w:vAlign w:val="center"/>
            <w:hideMark/>
          </w:tcPr>
          <w:p w14:paraId="397B1E17"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Indigenous</w:t>
            </w:r>
          </w:p>
        </w:tc>
        <w:tc>
          <w:tcPr>
            <w:tcW w:w="1320" w:type="pct"/>
          </w:tcPr>
          <w:p w14:paraId="433E1A11"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1.52</w:t>
            </w:r>
            <w:r w:rsidRPr="00967811">
              <w:rPr>
                <w:rFonts w:ascii="Times New Roman" w:hAnsi="Times New Roman"/>
                <w:color w:val="000000" w:themeColor="text1"/>
                <w:sz w:val="24"/>
                <w:vertAlign w:val="superscript"/>
              </w:rPr>
              <w:t>***</w:t>
            </w:r>
          </w:p>
        </w:tc>
      </w:tr>
      <w:tr w:rsidR="00967811" w:rsidRPr="00967811" w14:paraId="453E82B4" w14:textId="77777777" w:rsidTr="00C67505">
        <w:trPr>
          <w:trHeight w:val="242"/>
        </w:trPr>
        <w:tc>
          <w:tcPr>
            <w:tcW w:w="3680" w:type="pct"/>
            <w:shd w:val="clear" w:color="auto" w:fill="auto"/>
            <w:noWrap/>
            <w:vAlign w:val="center"/>
            <w:hideMark/>
          </w:tcPr>
          <w:p w14:paraId="4575AF57" w14:textId="1E0DAFBA"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Has a</w:t>
            </w:r>
            <w:r w:rsidR="00F00903" w:rsidRPr="00967811">
              <w:rPr>
                <w:rFonts w:ascii="Times New Roman" w:hAnsi="Times New Roman"/>
                <w:color w:val="000000" w:themeColor="text1"/>
                <w:sz w:val="24"/>
                <w:lang w:val="en-GB" w:eastAsia="en-GB"/>
              </w:rPr>
              <w:t xml:space="preserve"> physical</w:t>
            </w:r>
            <w:r w:rsidR="00F00903" w:rsidRPr="00967811">
              <w:rPr>
                <w:color w:val="000000" w:themeColor="text1"/>
                <w:lang w:val="en-GB"/>
              </w:rPr>
              <w:t xml:space="preserve"> </w:t>
            </w:r>
            <w:r w:rsidRPr="00967811">
              <w:rPr>
                <w:rFonts w:ascii="Times New Roman" w:hAnsi="Times New Roman"/>
                <w:color w:val="000000" w:themeColor="text1"/>
                <w:sz w:val="24"/>
                <w:lang w:val="en-GB" w:eastAsia="en-GB"/>
              </w:rPr>
              <w:t>disability</w:t>
            </w:r>
          </w:p>
        </w:tc>
        <w:tc>
          <w:tcPr>
            <w:tcW w:w="1320" w:type="pct"/>
          </w:tcPr>
          <w:p w14:paraId="4ED46549"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0.78</w:t>
            </w:r>
            <w:r w:rsidRPr="00967811">
              <w:rPr>
                <w:rFonts w:ascii="Times New Roman" w:hAnsi="Times New Roman"/>
                <w:color w:val="000000" w:themeColor="text1"/>
                <w:sz w:val="24"/>
                <w:vertAlign w:val="superscript"/>
              </w:rPr>
              <w:t>***</w:t>
            </w:r>
          </w:p>
        </w:tc>
      </w:tr>
      <w:tr w:rsidR="00967811" w:rsidRPr="00967811" w14:paraId="40D03845" w14:textId="77777777" w:rsidTr="00C67505">
        <w:trPr>
          <w:trHeight w:val="242"/>
        </w:trPr>
        <w:tc>
          <w:tcPr>
            <w:tcW w:w="3680" w:type="pct"/>
            <w:shd w:val="clear" w:color="auto" w:fill="auto"/>
            <w:noWrap/>
            <w:vAlign w:val="center"/>
            <w:hideMark/>
          </w:tcPr>
          <w:p w14:paraId="0A28FD6C"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Non-English-Speaking Background</w:t>
            </w:r>
          </w:p>
        </w:tc>
        <w:tc>
          <w:tcPr>
            <w:tcW w:w="1320" w:type="pct"/>
          </w:tcPr>
          <w:p w14:paraId="618EDD64"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0.81</w:t>
            </w:r>
            <w:r w:rsidRPr="00967811">
              <w:rPr>
                <w:rFonts w:ascii="Times New Roman" w:hAnsi="Times New Roman"/>
                <w:color w:val="000000" w:themeColor="text1"/>
                <w:sz w:val="24"/>
                <w:vertAlign w:val="superscript"/>
              </w:rPr>
              <w:t>***</w:t>
            </w:r>
          </w:p>
        </w:tc>
      </w:tr>
      <w:tr w:rsidR="00967811" w:rsidRPr="00967811" w14:paraId="37E5635E" w14:textId="77777777" w:rsidTr="00C67505">
        <w:trPr>
          <w:trHeight w:val="203"/>
        </w:trPr>
        <w:tc>
          <w:tcPr>
            <w:tcW w:w="3680" w:type="pct"/>
            <w:shd w:val="clear" w:color="auto" w:fill="auto"/>
            <w:noWrap/>
            <w:vAlign w:val="center"/>
            <w:hideMark/>
          </w:tcPr>
          <w:p w14:paraId="0F0B7AF9"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Comes from a r</w:t>
            </w:r>
            <w:r w:rsidRPr="00967811">
              <w:rPr>
                <w:rFonts w:ascii="Times New Roman" w:hAnsi="Times New Roman"/>
                <w:color w:val="000000" w:themeColor="text1"/>
                <w:sz w:val="24"/>
                <w:lang w:val="en-GB"/>
              </w:rPr>
              <w:t>egional area</w:t>
            </w:r>
          </w:p>
        </w:tc>
        <w:tc>
          <w:tcPr>
            <w:tcW w:w="1320" w:type="pct"/>
          </w:tcPr>
          <w:p w14:paraId="46795602"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0.97</w:t>
            </w:r>
            <w:r w:rsidRPr="00967811">
              <w:rPr>
                <w:rFonts w:ascii="Times New Roman" w:hAnsi="Times New Roman"/>
                <w:color w:val="000000" w:themeColor="text1"/>
                <w:sz w:val="24"/>
                <w:vertAlign w:val="superscript"/>
              </w:rPr>
              <w:t>*</w:t>
            </w:r>
          </w:p>
        </w:tc>
      </w:tr>
      <w:tr w:rsidR="00967811" w:rsidRPr="00967811" w14:paraId="1EF77744" w14:textId="77777777" w:rsidTr="00C67505">
        <w:trPr>
          <w:trHeight w:val="242"/>
        </w:trPr>
        <w:tc>
          <w:tcPr>
            <w:tcW w:w="3680" w:type="pct"/>
            <w:shd w:val="clear" w:color="auto" w:fill="auto"/>
            <w:noWrap/>
            <w:vAlign w:val="center"/>
            <w:hideMark/>
          </w:tcPr>
          <w:p w14:paraId="7621E26A"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Male</w:t>
            </w:r>
          </w:p>
        </w:tc>
        <w:tc>
          <w:tcPr>
            <w:tcW w:w="1320" w:type="pct"/>
          </w:tcPr>
          <w:p w14:paraId="0CF7F179"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1.21</w:t>
            </w:r>
            <w:r w:rsidRPr="00967811">
              <w:rPr>
                <w:rFonts w:ascii="Times New Roman" w:hAnsi="Times New Roman"/>
                <w:color w:val="000000" w:themeColor="text1"/>
                <w:sz w:val="24"/>
                <w:vertAlign w:val="superscript"/>
              </w:rPr>
              <w:t>***</w:t>
            </w:r>
          </w:p>
        </w:tc>
      </w:tr>
      <w:tr w:rsidR="00967811" w:rsidRPr="00967811" w14:paraId="2044F824" w14:textId="77777777" w:rsidTr="00C67505">
        <w:trPr>
          <w:trHeight w:val="242"/>
        </w:trPr>
        <w:tc>
          <w:tcPr>
            <w:tcW w:w="3680" w:type="pct"/>
            <w:shd w:val="clear" w:color="auto" w:fill="auto"/>
            <w:noWrap/>
            <w:vAlign w:val="center"/>
            <w:hideMark/>
          </w:tcPr>
          <w:p w14:paraId="16A72A0C"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Delayed entry into higher education</w:t>
            </w:r>
          </w:p>
        </w:tc>
        <w:tc>
          <w:tcPr>
            <w:tcW w:w="1320" w:type="pct"/>
          </w:tcPr>
          <w:p w14:paraId="2604C6A2"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1.03</w:t>
            </w:r>
            <w:r w:rsidRPr="00967811">
              <w:rPr>
                <w:rFonts w:ascii="Times New Roman" w:hAnsi="Times New Roman"/>
                <w:color w:val="000000" w:themeColor="text1"/>
                <w:sz w:val="24"/>
                <w:vertAlign w:val="superscript"/>
              </w:rPr>
              <w:t>**</w:t>
            </w:r>
          </w:p>
        </w:tc>
      </w:tr>
      <w:tr w:rsidR="00967811" w:rsidRPr="00967811" w14:paraId="72298006" w14:textId="77777777" w:rsidTr="00C67505">
        <w:trPr>
          <w:trHeight w:val="242"/>
        </w:trPr>
        <w:tc>
          <w:tcPr>
            <w:tcW w:w="3680" w:type="pct"/>
            <w:shd w:val="clear" w:color="auto" w:fill="auto"/>
            <w:noWrap/>
            <w:vAlign w:val="center"/>
            <w:hideMark/>
          </w:tcPr>
          <w:p w14:paraId="10F034E7"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First-generation student</w:t>
            </w:r>
          </w:p>
        </w:tc>
        <w:tc>
          <w:tcPr>
            <w:tcW w:w="1320" w:type="pct"/>
          </w:tcPr>
          <w:p w14:paraId="6A2A41C1"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1.25</w:t>
            </w:r>
            <w:r w:rsidRPr="00967811">
              <w:rPr>
                <w:rFonts w:ascii="Times New Roman" w:hAnsi="Times New Roman"/>
                <w:color w:val="000000" w:themeColor="text1"/>
                <w:sz w:val="24"/>
                <w:vertAlign w:val="superscript"/>
              </w:rPr>
              <w:t>***</w:t>
            </w:r>
          </w:p>
        </w:tc>
      </w:tr>
      <w:tr w:rsidR="00967811" w:rsidRPr="00967811" w14:paraId="651618C7" w14:textId="77777777" w:rsidTr="00C67505">
        <w:trPr>
          <w:trHeight w:val="242"/>
        </w:trPr>
        <w:tc>
          <w:tcPr>
            <w:tcW w:w="3680" w:type="pct"/>
            <w:shd w:val="clear" w:color="auto" w:fill="auto"/>
            <w:noWrap/>
            <w:vAlign w:val="center"/>
          </w:tcPr>
          <w:p w14:paraId="3D214A22"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 xml:space="preserve">Field of study </w:t>
            </w:r>
            <w:r w:rsidRPr="00967811">
              <w:rPr>
                <w:rFonts w:ascii="Times New Roman" w:hAnsi="Times New Roman"/>
                <w:color w:val="000000" w:themeColor="text1"/>
                <w:sz w:val="24"/>
                <w:lang w:val="en-GB"/>
              </w:rPr>
              <w:t>(</w:t>
            </w:r>
            <w:r w:rsidRPr="00967811">
              <w:rPr>
                <w:rFonts w:ascii="Times New Roman" w:hAnsi="Times New Roman"/>
                <w:i/>
                <w:color w:val="000000" w:themeColor="text1"/>
                <w:sz w:val="24"/>
                <w:lang w:val="en-GB"/>
              </w:rPr>
              <w:t>Reference</w:t>
            </w:r>
            <w:r w:rsidRPr="00967811">
              <w:rPr>
                <w:rFonts w:ascii="Times New Roman" w:hAnsi="Times New Roman"/>
                <w:color w:val="000000" w:themeColor="text1"/>
                <w:sz w:val="24"/>
                <w:lang w:val="en-GB"/>
              </w:rPr>
              <w:t>: Natural and Physical Sciences)</w:t>
            </w:r>
          </w:p>
        </w:tc>
        <w:tc>
          <w:tcPr>
            <w:tcW w:w="1320" w:type="pct"/>
            <w:vAlign w:val="center"/>
          </w:tcPr>
          <w:p w14:paraId="4125E02E"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p>
        </w:tc>
      </w:tr>
      <w:tr w:rsidR="00967811" w:rsidRPr="00967811" w14:paraId="63BCDCBD" w14:textId="77777777" w:rsidTr="00C67505">
        <w:trPr>
          <w:trHeight w:val="242"/>
        </w:trPr>
        <w:tc>
          <w:tcPr>
            <w:tcW w:w="3680" w:type="pct"/>
            <w:shd w:val="clear" w:color="auto" w:fill="auto"/>
            <w:noWrap/>
            <w:vAlign w:val="center"/>
            <w:hideMark/>
          </w:tcPr>
          <w:p w14:paraId="1BC182DB"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Information Technology</w:t>
            </w:r>
          </w:p>
        </w:tc>
        <w:tc>
          <w:tcPr>
            <w:tcW w:w="1320" w:type="pct"/>
          </w:tcPr>
          <w:p w14:paraId="69C5C8FF"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1.10</w:t>
            </w:r>
            <w:r w:rsidRPr="00967811">
              <w:rPr>
                <w:rFonts w:ascii="Times New Roman" w:hAnsi="Times New Roman"/>
                <w:color w:val="000000" w:themeColor="text1"/>
                <w:sz w:val="24"/>
                <w:vertAlign w:val="superscript"/>
              </w:rPr>
              <w:t>***</w:t>
            </w:r>
          </w:p>
        </w:tc>
      </w:tr>
      <w:tr w:rsidR="00967811" w:rsidRPr="00967811" w14:paraId="39D1C81F" w14:textId="77777777" w:rsidTr="00C67505">
        <w:trPr>
          <w:trHeight w:val="242"/>
        </w:trPr>
        <w:tc>
          <w:tcPr>
            <w:tcW w:w="3680" w:type="pct"/>
            <w:shd w:val="clear" w:color="auto" w:fill="auto"/>
            <w:noWrap/>
            <w:vAlign w:val="center"/>
            <w:hideMark/>
          </w:tcPr>
          <w:p w14:paraId="5F6D3366"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Engineering and Related Technologies</w:t>
            </w:r>
          </w:p>
        </w:tc>
        <w:tc>
          <w:tcPr>
            <w:tcW w:w="1320" w:type="pct"/>
          </w:tcPr>
          <w:p w14:paraId="7B59A9BE"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0.77</w:t>
            </w:r>
            <w:r w:rsidRPr="00967811">
              <w:rPr>
                <w:rFonts w:ascii="Times New Roman" w:hAnsi="Times New Roman"/>
                <w:color w:val="000000" w:themeColor="text1"/>
                <w:sz w:val="24"/>
                <w:vertAlign w:val="superscript"/>
              </w:rPr>
              <w:t>***</w:t>
            </w:r>
          </w:p>
        </w:tc>
      </w:tr>
      <w:tr w:rsidR="00967811" w:rsidRPr="00967811" w14:paraId="01C176EC" w14:textId="77777777" w:rsidTr="00C67505">
        <w:trPr>
          <w:trHeight w:val="242"/>
        </w:trPr>
        <w:tc>
          <w:tcPr>
            <w:tcW w:w="3680" w:type="pct"/>
            <w:shd w:val="clear" w:color="auto" w:fill="auto"/>
            <w:noWrap/>
            <w:vAlign w:val="center"/>
            <w:hideMark/>
          </w:tcPr>
          <w:p w14:paraId="3FF72EE5"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Architecture and Building</w:t>
            </w:r>
          </w:p>
        </w:tc>
        <w:tc>
          <w:tcPr>
            <w:tcW w:w="1320" w:type="pct"/>
          </w:tcPr>
          <w:p w14:paraId="08CED4AC"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1.07</w:t>
            </w:r>
            <w:r w:rsidRPr="00967811">
              <w:rPr>
                <w:rFonts w:ascii="Times New Roman" w:hAnsi="Times New Roman"/>
                <w:color w:val="000000" w:themeColor="text1"/>
                <w:sz w:val="24"/>
                <w:vertAlign w:val="superscript"/>
              </w:rPr>
              <w:t>*</w:t>
            </w:r>
          </w:p>
        </w:tc>
      </w:tr>
      <w:tr w:rsidR="00967811" w:rsidRPr="00967811" w14:paraId="2D198559" w14:textId="77777777" w:rsidTr="00C67505">
        <w:trPr>
          <w:trHeight w:val="242"/>
        </w:trPr>
        <w:tc>
          <w:tcPr>
            <w:tcW w:w="3680" w:type="pct"/>
            <w:shd w:val="clear" w:color="auto" w:fill="auto"/>
            <w:noWrap/>
            <w:vAlign w:val="center"/>
            <w:hideMark/>
          </w:tcPr>
          <w:p w14:paraId="75FBE431"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Agriculture, Environmental and Related Studies</w:t>
            </w:r>
          </w:p>
        </w:tc>
        <w:tc>
          <w:tcPr>
            <w:tcW w:w="1320" w:type="pct"/>
          </w:tcPr>
          <w:p w14:paraId="5B6E2F4D"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1.06</w:t>
            </w:r>
          </w:p>
        </w:tc>
      </w:tr>
      <w:tr w:rsidR="00967811" w:rsidRPr="00967811" w14:paraId="49C3D500" w14:textId="77777777" w:rsidTr="00C67505">
        <w:trPr>
          <w:trHeight w:val="242"/>
        </w:trPr>
        <w:tc>
          <w:tcPr>
            <w:tcW w:w="3680" w:type="pct"/>
            <w:shd w:val="clear" w:color="auto" w:fill="auto"/>
            <w:noWrap/>
            <w:vAlign w:val="center"/>
            <w:hideMark/>
          </w:tcPr>
          <w:p w14:paraId="471D8225"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Health</w:t>
            </w:r>
          </w:p>
        </w:tc>
        <w:tc>
          <w:tcPr>
            <w:tcW w:w="1320" w:type="pct"/>
          </w:tcPr>
          <w:p w14:paraId="5216A4F9"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0.92</w:t>
            </w:r>
            <w:r w:rsidRPr="00967811">
              <w:rPr>
                <w:rFonts w:ascii="Times New Roman" w:hAnsi="Times New Roman"/>
                <w:color w:val="000000" w:themeColor="text1"/>
                <w:sz w:val="24"/>
                <w:vertAlign w:val="superscript"/>
              </w:rPr>
              <w:t>***</w:t>
            </w:r>
          </w:p>
        </w:tc>
      </w:tr>
      <w:tr w:rsidR="00967811" w:rsidRPr="00967811" w14:paraId="03A24087" w14:textId="77777777" w:rsidTr="00C67505">
        <w:trPr>
          <w:trHeight w:val="242"/>
        </w:trPr>
        <w:tc>
          <w:tcPr>
            <w:tcW w:w="3680" w:type="pct"/>
            <w:shd w:val="clear" w:color="auto" w:fill="auto"/>
            <w:noWrap/>
            <w:vAlign w:val="center"/>
            <w:hideMark/>
          </w:tcPr>
          <w:p w14:paraId="78CF3418"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Education</w:t>
            </w:r>
          </w:p>
        </w:tc>
        <w:tc>
          <w:tcPr>
            <w:tcW w:w="1320" w:type="pct"/>
          </w:tcPr>
          <w:p w14:paraId="400E676B"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1.07</w:t>
            </w:r>
            <w:r w:rsidRPr="00967811">
              <w:rPr>
                <w:rFonts w:ascii="Times New Roman" w:hAnsi="Times New Roman"/>
                <w:color w:val="000000" w:themeColor="text1"/>
                <w:sz w:val="24"/>
                <w:vertAlign w:val="superscript"/>
              </w:rPr>
              <w:t>***</w:t>
            </w:r>
          </w:p>
        </w:tc>
      </w:tr>
      <w:tr w:rsidR="00967811" w:rsidRPr="00967811" w14:paraId="0599CC79" w14:textId="77777777" w:rsidTr="00C67505">
        <w:trPr>
          <w:trHeight w:val="242"/>
        </w:trPr>
        <w:tc>
          <w:tcPr>
            <w:tcW w:w="3680" w:type="pct"/>
            <w:shd w:val="clear" w:color="auto" w:fill="auto"/>
            <w:noWrap/>
            <w:vAlign w:val="center"/>
            <w:hideMark/>
          </w:tcPr>
          <w:p w14:paraId="0292278E"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Management and Commerce</w:t>
            </w:r>
          </w:p>
        </w:tc>
        <w:tc>
          <w:tcPr>
            <w:tcW w:w="1320" w:type="pct"/>
          </w:tcPr>
          <w:p w14:paraId="3C042204"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1.07</w:t>
            </w:r>
            <w:r w:rsidRPr="00967811">
              <w:rPr>
                <w:rFonts w:ascii="Times New Roman" w:hAnsi="Times New Roman"/>
                <w:color w:val="000000" w:themeColor="text1"/>
                <w:sz w:val="24"/>
                <w:vertAlign w:val="superscript"/>
              </w:rPr>
              <w:t>***</w:t>
            </w:r>
          </w:p>
        </w:tc>
      </w:tr>
      <w:tr w:rsidR="00967811" w:rsidRPr="00967811" w14:paraId="6D8B6057" w14:textId="77777777" w:rsidTr="00C67505">
        <w:trPr>
          <w:trHeight w:val="242"/>
        </w:trPr>
        <w:tc>
          <w:tcPr>
            <w:tcW w:w="3680" w:type="pct"/>
            <w:shd w:val="clear" w:color="auto" w:fill="auto"/>
            <w:noWrap/>
            <w:vAlign w:val="center"/>
            <w:hideMark/>
          </w:tcPr>
          <w:p w14:paraId="78460057"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Society and Culture</w:t>
            </w:r>
          </w:p>
        </w:tc>
        <w:tc>
          <w:tcPr>
            <w:tcW w:w="1320" w:type="pct"/>
          </w:tcPr>
          <w:p w14:paraId="30880743"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1.20</w:t>
            </w:r>
            <w:r w:rsidRPr="00967811">
              <w:rPr>
                <w:rFonts w:ascii="Times New Roman" w:hAnsi="Times New Roman"/>
                <w:color w:val="000000" w:themeColor="text1"/>
                <w:sz w:val="24"/>
                <w:vertAlign w:val="superscript"/>
              </w:rPr>
              <w:t>***</w:t>
            </w:r>
          </w:p>
        </w:tc>
      </w:tr>
      <w:tr w:rsidR="00967811" w:rsidRPr="00967811" w14:paraId="26A64F5A" w14:textId="77777777" w:rsidTr="00C67505">
        <w:trPr>
          <w:trHeight w:val="242"/>
        </w:trPr>
        <w:tc>
          <w:tcPr>
            <w:tcW w:w="3680" w:type="pct"/>
            <w:shd w:val="clear" w:color="auto" w:fill="auto"/>
            <w:noWrap/>
            <w:vAlign w:val="center"/>
            <w:hideMark/>
          </w:tcPr>
          <w:p w14:paraId="16FBE2FE"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Creative Arts</w:t>
            </w:r>
          </w:p>
        </w:tc>
        <w:tc>
          <w:tcPr>
            <w:tcW w:w="1320" w:type="pct"/>
          </w:tcPr>
          <w:p w14:paraId="583FE7A3"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1.27</w:t>
            </w:r>
            <w:r w:rsidRPr="00967811">
              <w:rPr>
                <w:rFonts w:ascii="Times New Roman" w:hAnsi="Times New Roman"/>
                <w:color w:val="000000" w:themeColor="text1"/>
                <w:sz w:val="24"/>
                <w:vertAlign w:val="superscript"/>
              </w:rPr>
              <w:t>***</w:t>
            </w:r>
          </w:p>
        </w:tc>
      </w:tr>
      <w:tr w:rsidR="00967811" w:rsidRPr="00967811" w14:paraId="619FA527" w14:textId="77777777" w:rsidTr="00C67505">
        <w:trPr>
          <w:trHeight w:val="242"/>
        </w:trPr>
        <w:tc>
          <w:tcPr>
            <w:tcW w:w="3680" w:type="pct"/>
            <w:shd w:val="clear" w:color="auto" w:fill="auto"/>
            <w:noWrap/>
            <w:vAlign w:val="center"/>
          </w:tcPr>
          <w:p w14:paraId="553F0231"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rPr>
              <w:t>Mode (</w:t>
            </w:r>
            <w:r w:rsidRPr="00967811">
              <w:rPr>
                <w:rFonts w:ascii="Times New Roman" w:hAnsi="Times New Roman"/>
                <w:i/>
                <w:color w:val="000000" w:themeColor="text1"/>
                <w:sz w:val="24"/>
                <w:lang w:val="en-GB"/>
              </w:rPr>
              <w:t>Reference</w:t>
            </w:r>
            <w:r w:rsidRPr="00967811">
              <w:rPr>
                <w:rFonts w:ascii="Times New Roman" w:hAnsi="Times New Roman"/>
                <w:color w:val="000000" w:themeColor="text1"/>
                <w:sz w:val="24"/>
                <w:lang w:val="en-GB"/>
              </w:rPr>
              <w:t>: Internal mode)</w:t>
            </w:r>
          </w:p>
        </w:tc>
        <w:tc>
          <w:tcPr>
            <w:tcW w:w="1320" w:type="pct"/>
            <w:vAlign w:val="center"/>
          </w:tcPr>
          <w:p w14:paraId="6D43EB1D"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p>
        </w:tc>
      </w:tr>
      <w:tr w:rsidR="00967811" w:rsidRPr="00967811" w14:paraId="0EF731E6" w14:textId="77777777" w:rsidTr="00C67505">
        <w:trPr>
          <w:trHeight w:val="242"/>
        </w:trPr>
        <w:tc>
          <w:tcPr>
            <w:tcW w:w="3680" w:type="pct"/>
            <w:shd w:val="clear" w:color="auto" w:fill="auto"/>
            <w:noWrap/>
            <w:vAlign w:val="center"/>
            <w:hideMark/>
          </w:tcPr>
          <w:p w14:paraId="448FBF7B"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External mode</w:t>
            </w:r>
          </w:p>
        </w:tc>
        <w:tc>
          <w:tcPr>
            <w:tcW w:w="1320" w:type="pct"/>
          </w:tcPr>
          <w:p w14:paraId="59B1A441"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1.17</w:t>
            </w:r>
            <w:r w:rsidRPr="00967811">
              <w:rPr>
                <w:rFonts w:ascii="Times New Roman" w:hAnsi="Times New Roman"/>
                <w:color w:val="000000" w:themeColor="text1"/>
                <w:sz w:val="24"/>
                <w:vertAlign w:val="superscript"/>
              </w:rPr>
              <w:t>***</w:t>
            </w:r>
          </w:p>
        </w:tc>
      </w:tr>
      <w:tr w:rsidR="00967811" w:rsidRPr="00967811" w14:paraId="1732A64E" w14:textId="77777777" w:rsidTr="00C67505">
        <w:trPr>
          <w:trHeight w:val="242"/>
        </w:trPr>
        <w:tc>
          <w:tcPr>
            <w:tcW w:w="3680" w:type="pct"/>
            <w:shd w:val="clear" w:color="auto" w:fill="auto"/>
            <w:noWrap/>
            <w:vAlign w:val="center"/>
            <w:hideMark/>
          </w:tcPr>
          <w:p w14:paraId="3C4207B1"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Multi-modal</w:t>
            </w:r>
          </w:p>
        </w:tc>
        <w:tc>
          <w:tcPr>
            <w:tcW w:w="1320" w:type="pct"/>
          </w:tcPr>
          <w:p w14:paraId="4C2DE18C"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0.70</w:t>
            </w:r>
            <w:r w:rsidRPr="00967811">
              <w:rPr>
                <w:rFonts w:ascii="Times New Roman" w:hAnsi="Times New Roman"/>
                <w:color w:val="000000" w:themeColor="text1"/>
                <w:sz w:val="24"/>
                <w:vertAlign w:val="superscript"/>
              </w:rPr>
              <w:t>***</w:t>
            </w:r>
          </w:p>
        </w:tc>
      </w:tr>
      <w:tr w:rsidR="00967811" w:rsidRPr="00967811" w14:paraId="518113DB" w14:textId="77777777" w:rsidTr="00C67505">
        <w:trPr>
          <w:trHeight w:val="242"/>
        </w:trPr>
        <w:tc>
          <w:tcPr>
            <w:tcW w:w="3680" w:type="pct"/>
            <w:shd w:val="clear" w:color="auto" w:fill="auto"/>
            <w:noWrap/>
            <w:vAlign w:val="center"/>
            <w:hideMark/>
          </w:tcPr>
          <w:p w14:paraId="0D22CE23"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 xml:space="preserve">Part-time </w:t>
            </w:r>
            <w:r w:rsidRPr="00967811">
              <w:rPr>
                <w:rFonts w:ascii="Times New Roman" w:hAnsi="Times New Roman"/>
                <w:color w:val="000000" w:themeColor="text1"/>
                <w:sz w:val="24"/>
                <w:lang w:val="en-GB"/>
              </w:rPr>
              <w:t>attendance</w:t>
            </w:r>
          </w:p>
        </w:tc>
        <w:tc>
          <w:tcPr>
            <w:tcW w:w="1320" w:type="pct"/>
            <w:vAlign w:val="center"/>
          </w:tcPr>
          <w:p w14:paraId="0B4AD95A"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2.51</w:t>
            </w:r>
            <w:r w:rsidRPr="00967811">
              <w:rPr>
                <w:rFonts w:ascii="Times New Roman" w:hAnsi="Times New Roman"/>
                <w:color w:val="000000" w:themeColor="text1"/>
                <w:sz w:val="24"/>
                <w:vertAlign w:val="superscript"/>
              </w:rPr>
              <w:t>***</w:t>
            </w:r>
          </w:p>
        </w:tc>
      </w:tr>
      <w:tr w:rsidR="00967811" w:rsidRPr="00967811" w14:paraId="136E1D34" w14:textId="77777777" w:rsidTr="00C67505">
        <w:trPr>
          <w:trHeight w:val="242"/>
        </w:trPr>
        <w:tc>
          <w:tcPr>
            <w:tcW w:w="3680" w:type="pct"/>
            <w:shd w:val="clear" w:color="auto" w:fill="auto"/>
            <w:noWrap/>
            <w:vAlign w:val="center"/>
          </w:tcPr>
          <w:p w14:paraId="5FE3A14F"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rPr>
              <w:t>Tertiary Entrance Score (</w:t>
            </w:r>
            <w:r w:rsidRPr="00967811">
              <w:rPr>
                <w:rFonts w:ascii="Times New Roman" w:hAnsi="Times New Roman"/>
                <w:i/>
                <w:color w:val="000000" w:themeColor="text1"/>
                <w:sz w:val="24"/>
                <w:lang w:val="en-GB"/>
              </w:rPr>
              <w:t>Reference</w:t>
            </w:r>
            <w:r w:rsidRPr="00967811">
              <w:rPr>
                <w:rFonts w:ascii="Times New Roman" w:hAnsi="Times New Roman"/>
                <w:color w:val="000000" w:themeColor="text1"/>
                <w:sz w:val="24"/>
                <w:lang w:val="en-GB"/>
              </w:rPr>
              <w:t>: No score)</w:t>
            </w:r>
          </w:p>
        </w:tc>
        <w:tc>
          <w:tcPr>
            <w:tcW w:w="1320" w:type="pct"/>
            <w:vAlign w:val="center"/>
          </w:tcPr>
          <w:p w14:paraId="3AB02AFE"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p>
        </w:tc>
      </w:tr>
      <w:tr w:rsidR="00967811" w:rsidRPr="00967811" w14:paraId="715F67D1" w14:textId="77777777" w:rsidTr="00C67505">
        <w:trPr>
          <w:trHeight w:val="242"/>
        </w:trPr>
        <w:tc>
          <w:tcPr>
            <w:tcW w:w="3680" w:type="pct"/>
            <w:shd w:val="clear" w:color="auto" w:fill="auto"/>
            <w:noWrap/>
            <w:vAlign w:val="center"/>
            <w:hideMark/>
          </w:tcPr>
          <w:p w14:paraId="02631FF2"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rPr>
              <w:t>Quartile 1 (lowest)</w:t>
            </w:r>
          </w:p>
        </w:tc>
        <w:tc>
          <w:tcPr>
            <w:tcW w:w="1320" w:type="pct"/>
          </w:tcPr>
          <w:p w14:paraId="2FCD4867"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1.20</w:t>
            </w:r>
            <w:r w:rsidRPr="00967811">
              <w:rPr>
                <w:rFonts w:ascii="Times New Roman" w:hAnsi="Times New Roman"/>
                <w:color w:val="000000" w:themeColor="text1"/>
                <w:sz w:val="24"/>
                <w:vertAlign w:val="superscript"/>
              </w:rPr>
              <w:t>***</w:t>
            </w:r>
          </w:p>
        </w:tc>
      </w:tr>
      <w:tr w:rsidR="00967811" w:rsidRPr="00967811" w14:paraId="2DD064B9" w14:textId="77777777" w:rsidTr="00C67505">
        <w:trPr>
          <w:trHeight w:val="242"/>
        </w:trPr>
        <w:tc>
          <w:tcPr>
            <w:tcW w:w="3680" w:type="pct"/>
            <w:shd w:val="clear" w:color="auto" w:fill="auto"/>
            <w:noWrap/>
            <w:vAlign w:val="center"/>
            <w:hideMark/>
          </w:tcPr>
          <w:p w14:paraId="741EA9F2"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2</w:t>
            </w:r>
          </w:p>
        </w:tc>
        <w:tc>
          <w:tcPr>
            <w:tcW w:w="1320" w:type="pct"/>
          </w:tcPr>
          <w:p w14:paraId="576A8DD7"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0.83</w:t>
            </w:r>
            <w:r w:rsidRPr="00967811">
              <w:rPr>
                <w:rFonts w:ascii="Times New Roman" w:hAnsi="Times New Roman"/>
                <w:color w:val="000000" w:themeColor="text1"/>
                <w:sz w:val="24"/>
                <w:vertAlign w:val="superscript"/>
              </w:rPr>
              <w:t>***</w:t>
            </w:r>
          </w:p>
        </w:tc>
      </w:tr>
      <w:tr w:rsidR="00967811" w:rsidRPr="00967811" w14:paraId="01CD8815" w14:textId="77777777" w:rsidTr="00C67505">
        <w:trPr>
          <w:trHeight w:val="242"/>
        </w:trPr>
        <w:tc>
          <w:tcPr>
            <w:tcW w:w="3680" w:type="pct"/>
            <w:shd w:val="clear" w:color="auto" w:fill="auto"/>
            <w:noWrap/>
            <w:vAlign w:val="center"/>
            <w:hideMark/>
          </w:tcPr>
          <w:p w14:paraId="2EB4CB19"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3</w:t>
            </w:r>
          </w:p>
        </w:tc>
        <w:tc>
          <w:tcPr>
            <w:tcW w:w="1320" w:type="pct"/>
          </w:tcPr>
          <w:p w14:paraId="68E05945"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0.53</w:t>
            </w:r>
            <w:r w:rsidRPr="00967811">
              <w:rPr>
                <w:rFonts w:ascii="Times New Roman" w:hAnsi="Times New Roman"/>
                <w:color w:val="000000" w:themeColor="text1"/>
                <w:sz w:val="24"/>
                <w:vertAlign w:val="superscript"/>
              </w:rPr>
              <w:t>***</w:t>
            </w:r>
          </w:p>
        </w:tc>
      </w:tr>
      <w:tr w:rsidR="00967811" w:rsidRPr="00967811" w14:paraId="0DAB4605" w14:textId="77777777" w:rsidTr="00C67505">
        <w:trPr>
          <w:trHeight w:val="242"/>
        </w:trPr>
        <w:tc>
          <w:tcPr>
            <w:tcW w:w="3680" w:type="pct"/>
            <w:shd w:val="clear" w:color="auto" w:fill="auto"/>
            <w:noWrap/>
            <w:vAlign w:val="center"/>
            <w:hideMark/>
          </w:tcPr>
          <w:p w14:paraId="44EA4334"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4 (highest)</w:t>
            </w:r>
          </w:p>
        </w:tc>
        <w:tc>
          <w:tcPr>
            <w:tcW w:w="1320" w:type="pct"/>
          </w:tcPr>
          <w:p w14:paraId="6A20F6DC"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0.30</w:t>
            </w:r>
            <w:r w:rsidRPr="00967811">
              <w:rPr>
                <w:rFonts w:ascii="Times New Roman" w:hAnsi="Times New Roman"/>
                <w:color w:val="000000" w:themeColor="text1"/>
                <w:sz w:val="24"/>
                <w:vertAlign w:val="superscript"/>
              </w:rPr>
              <w:t>***</w:t>
            </w:r>
          </w:p>
        </w:tc>
      </w:tr>
      <w:tr w:rsidR="00967811" w:rsidRPr="00967811" w14:paraId="2D178EC8" w14:textId="77777777" w:rsidTr="00C67505">
        <w:trPr>
          <w:trHeight w:val="242"/>
        </w:trPr>
        <w:tc>
          <w:tcPr>
            <w:tcW w:w="3680" w:type="pct"/>
            <w:shd w:val="clear" w:color="auto" w:fill="auto"/>
            <w:noWrap/>
            <w:vAlign w:val="center"/>
          </w:tcPr>
          <w:p w14:paraId="7EA9D719" w14:textId="77777777" w:rsidR="0005491E" w:rsidRPr="00967811" w:rsidRDefault="0005491E" w:rsidP="00C67505">
            <w:pPr>
              <w:pStyle w:val="TableText"/>
              <w:pBdr>
                <w:between w:val="single" w:sz="4" w:space="1" w:color="auto"/>
              </w:pBdr>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Labour market activity (</w:t>
            </w:r>
            <w:r w:rsidRPr="00967811">
              <w:rPr>
                <w:rFonts w:ascii="Times New Roman" w:hAnsi="Times New Roman"/>
                <w:i/>
                <w:color w:val="000000" w:themeColor="text1"/>
                <w:sz w:val="24"/>
                <w:lang w:val="en-GB"/>
              </w:rPr>
              <w:t>Reference</w:t>
            </w:r>
            <w:r w:rsidRPr="00967811">
              <w:rPr>
                <w:rFonts w:ascii="Times New Roman" w:hAnsi="Times New Roman"/>
                <w:color w:val="000000" w:themeColor="text1"/>
                <w:sz w:val="24"/>
                <w:lang w:val="en-GB" w:eastAsia="en-GB"/>
              </w:rPr>
              <w:t>: Working)</w:t>
            </w:r>
          </w:p>
        </w:tc>
        <w:tc>
          <w:tcPr>
            <w:tcW w:w="1320" w:type="pct"/>
            <w:vAlign w:val="center"/>
          </w:tcPr>
          <w:p w14:paraId="54ADDD81"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p>
        </w:tc>
      </w:tr>
      <w:tr w:rsidR="00967811" w:rsidRPr="00967811" w14:paraId="1E53B0A5" w14:textId="77777777" w:rsidTr="00C67505">
        <w:trPr>
          <w:trHeight w:val="242"/>
        </w:trPr>
        <w:tc>
          <w:tcPr>
            <w:tcW w:w="3680" w:type="pct"/>
            <w:shd w:val="clear" w:color="auto" w:fill="auto"/>
            <w:noWrap/>
            <w:vAlign w:val="center"/>
            <w:hideMark/>
          </w:tcPr>
          <w:p w14:paraId="7BCD5E3A"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Not working</w:t>
            </w:r>
          </w:p>
        </w:tc>
        <w:tc>
          <w:tcPr>
            <w:tcW w:w="1320" w:type="pct"/>
          </w:tcPr>
          <w:p w14:paraId="10A4D388"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0.81</w:t>
            </w:r>
            <w:r w:rsidRPr="00967811">
              <w:rPr>
                <w:rFonts w:ascii="Times New Roman" w:hAnsi="Times New Roman"/>
                <w:color w:val="000000" w:themeColor="text1"/>
                <w:sz w:val="24"/>
                <w:vertAlign w:val="superscript"/>
              </w:rPr>
              <w:t>***</w:t>
            </w:r>
          </w:p>
        </w:tc>
      </w:tr>
      <w:tr w:rsidR="00967811" w:rsidRPr="00967811" w14:paraId="5D277899" w14:textId="77777777" w:rsidTr="00C67505">
        <w:trPr>
          <w:trHeight w:val="242"/>
        </w:trPr>
        <w:tc>
          <w:tcPr>
            <w:tcW w:w="3680" w:type="pct"/>
            <w:shd w:val="clear" w:color="auto" w:fill="auto"/>
            <w:noWrap/>
            <w:vAlign w:val="center"/>
            <w:hideMark/>
          </w:tcPr>
          <w:p w14:paraId="0BAC722D" w14:textId="77777777" w:rsidR="0005491E" w:rsidRPr="00967811" w:rsidRDefault="0005491E" w:rsidP="00C67505">
            <w:pPr>
              <w:pStyle w:val="TableText"/>
              <w:pBdr>
                <w:between w:val="single" w:sz="4" w:space="1" w:color="auto"/>
              </w:pBdr>
              <w:spacing w:before="0" w:after="0"/>
              <w:ind w:left="175"/>
              <w:rPr>
                <w:rFonts w:ascii="Times New Roman" w:hAnsi="Times New Roman"/>
                <w:color w:val="000000" w:themeColor="text1"/>
                <w:sz w:val="24"/>
                <w:lang w:val="en-GB"/>
              </w:rPr>
            </w:pPr>
            <w:r w:rsidRPr="00967811">
              <w:rPr>
                <w:rFonts w:ascii="Times New Roman" w:hAnsi="Times New Roman"/>
                <w:color w:val="000000" w:themeColor="text1"/>
                <w:sz w:val="24"/>
                <w:lang w:val="en-GB"/>
              </w:rPr>
              <w:t>No information</w:t>
            </w:r>
          </w:p>
        </w:tc>
        <w:tc>
          <w:tcPr>
            <w:tcW w:w="1320" w:type="pct"/>
          </w:tcPr>
          <w:p w14:paraId="71A4DFB8"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rPr>
            </w:pPr>
            <w:r w:rsidRPr="00967811">
              <w:rPr>
                <w:rFonts w:ascii="Times New Roman" w:hAnsi="Times New Roman"/>
                <w:color w:val="000000" w:themeColor="text1"/>
                <w:sz w:val="24"/>
              </w:rPr>
              <w:t>0.80</w:t>
            </w:r>
            <w:r w:rsidRPr="00967811">
              <w:rPr>
                <w:rFonts w:ascii="Times New Roman" w:hAnsi="Times New Roman"/>
                <w:color w:val="000000" w:themeColor="text1"/>
                <w:sz w:val="24"/>
                <w:vertAlign w:val="superscript"/>
              </w:rPr>
              <w:t>***</w:t>
            </w:r>
          </w:p>
        </w:tc>
      </w:tr>
      <w:tr w:rsidR="00967811" w:rsidRPr="00967811" w14:paraId="1D763DEE" w14:textId="77777777" w:rsidTr="00C67505">
        <w:trPr>
          <w:trHeight w:val="242"/>
        </w:trPr>
        <w:tc>
          <w:tcPr>
            <w:tcW w:w="3680" w:type="pct"/>
            <w:shd w:val="clear" w:color="auto" w:fill="auto"/>
            <w:noWrap/>
            <w:vAlign w:val="center"/>
          </w:tcPr>
          <w:p w14:paraId="4E4A6F01" w14:textId="77777777" w:rsidR="0005491E" w:rsidRPr="00967811" w:rsidRDefault="0005491E" w:rsidP="00C67505">
            <w:pPr>
              <w:pStyle w:val="TableText"/>
              <w:spacing w:before="0" w:after="0"/>
              <w:rPr>
                <w:rFonts w:ascii="Times New Roman" w:hAnsi="Times New Roman"/>
                <w:iCs/>
                <w:color w:val="000000" w:themeColor="text1"/>
                <w:sz w:val="24"/>
                <w:lang w:val="en-GB"/>
              </w:rPr>
            </w:pPr>
            <w:r w:rsidRPr="00967811">
              <w:rPr>
                <w:rFonts w:ascii="Times New Roman" w:hAnsi="Times New Roman"/>
                <w:b/>
                <w:bCs/>
                <w:i/>
                <w:color w:val="000000" w:themeColor="text1"/>
                <w:sz w:val="24"/>
                <w:lang w:val="en-GB" w:eastAsia="en-GB"/>
              </w:rPr>
              <w:t>Interaction effects</w:t>
            </w:r>
          </w:p>
        </w:tc>
        <w:tc>
          <w:tcPr>
            <w:tcW w:w="1320" w:type="pct"/>
            <w:vAlign w:val="center"/>
          </w:tcPr>
          <w:p w14:paraId="18916902"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p>
        </w:tc>
      </w:tr>
      <w:tr w:rsidR="00967811" w:rsidRPr="00967811" w14:paraId="10C7F888" w14:textId="77777777" w:rsidTr="00C67505">
        <w:trPr>
          <w:trHeight w:val="242"/>
        </w:trPr>
        <w:tc>
          <w:tcPr>
            <w:tcW w:w="3680" w:type="pct"/>
            <w:shd w:val="clear" w:color="auto" w:fill="auto"/>
            <w:noWrap/>
            <w:vAlign w:val="center"/>
          </w:tcPr>
          <w:p w14:paraId="5C32A2E2" w14:textId="04E011A8" w:rsidR="0005491E" w:rsidRPr="00967811" w:rsidRDefault="0078011B" w:rsidP="00C67505">
            <w:pPr>
              <w:pStyle w:val="TableText"/>
              <w:spacing w:before="0" w:after="0"/>
              <w:rPr>
                <w:rFonts w:ascii="Times New Roman" w:hAnsi="Times New Roman"/>
                <w:i/>
                <w:color w:val="000000" w:themeColor="text1"/>
                <w:sz w:val="24"/>
                <w:lang w:val="en-GB" w:eastAsia="en-GB"/>
              </w:rPr>
            </w:pPr>
            <w:r w:rsidRPr="00967811">
              <w:rPr>
                <w:rFonts w:ascii="Times New Roman" w:hAnsi="Times New Roman"/>
                <w:bCs/>
                <w:i/>
                <w:iCs/>
                <w:color w:val="000000" w:themeColor="text1"/>
                <w:sz w:val="24"/>
                <w:lang w:val="en-GB" w:eastAsia="en-GB"/>
              </w:rPr>
              <w:t>Being treated for mental-health problems</w:t>
            </w:r>
            <w:r w:rsidR="0005491E" w:rsidRPr="00967811">
              <w:rPr>
                <w:rFonts w:ascii="Times New Roman" w:hAnsi="Times New Roman"/>
                <w:i/>
                <w:color w:val="000000" w:themeColor="text1"/>
                <w:sz w:val="24"/>
                <w:lang w:val="en-GB" w:eastAsia="en-GB"/>
              </w:rPr>
              <w:t xml:space="preserve"> × …</w:t>
            </w:r>
          </w:p>
        </w:tc>
        <w:tc>
          <w:tcPr>
            <w:tcW w:w="1320" w:type="pct"/>
            <w:vAlign w:val="center"/>
          </w:tcPr>
          <w:p w14:paraId="1D9FA6A0"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p>
        </w:tc>
      </w:tr>
      <w:tr w:rsidR="00967811" w:rsidRPr="00967811" w14:paraId="775A9D4B" w14:textId="77777777" w:rsidTr="00C67505">
        <w:trPr>
          <w:trHeight w:val="242"/>
        </w:trPr>
        <w:tc>
          <w:tcPr>
            <w:tcW w:w="3680" w:type="pct"/>
            <w:shd w:val="clear" w:color="auto" w:fill="auto"/>
            <w:noWrap/>
            <w:vAlign w:val="center"/>
          </w:tcPr>
          <w:p w14:paraId="629639EB"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eastAsia="en-GB"/>
              </w:rPr>
              <w:t>Indigenous</w:t>
            </w:r>
          </w:p>
        </w:tc>
        <w:tc>
          <w:tcPr>
            <w:tcW w:w="1320" w:type="pct"/>
          </w:tcPr>
          <w:p w14:paraId="3838D546"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0.91</w:t>
            </w:r>
          </w:p>
        </w:tc>
      </w:tr>
      <w:tr w:rsidR="00967811" w:rsidRPr="00967811" w14:paraId="047CB3B2" w14:textId="77777777" w:rsidTr="00C67505">
        <w:trPr>
          <w:trHeight w:val="242"/>
        </w:trPr>
        <w:tc>
          <w:tcPr>
            <w:tcW w:w="3680" w:type="pct"/>
            <w:shd w:val="clear" w:color="auto" w:fill="auto"/>
            <w:noWrap/>
            <w:vAlign w:val="center"/>
          </w:tcPr>
          <w:p w14:paraId="6A512F4B" w14:textId="0E1B36E9"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eastAsia="en-GB"/>
              </w:rPr>
              <w:t xml:space="preserve">Has a </w:t>
            </w:r>
            <w:r w:rsidR="00F00903" w:rsidRPr="00967811">
              <w:rPr>
                <w:rFonts w:ascii="Times New Roman" w:hAnsi="Times New Roman"/>
                <w:color w:val="000000" w:themeColor="text1"/>
                <w:sz w:val="24"/>
                <w:lang w:val="en-GB" w:eastAsia="en-GB"/>
              </w:rPr>
              <w:t>physical</w:t>
            </w:r>
            <w:r w:rsidR="00F00903" w:rsidRPr="00967811">
              <w:rPr>
                <w:color w:val="000000" w:themeColor="text1"/>
                <w:lang w:val="en-GB"/>
              </w:rPr>
              <w:t xml:space="preserve"> </w:t>
            </w:r>
            <w:r w:rsidRPr="00967811">
              <w:rPr>
                <w:rFonts w:ascii="Times New Roman" w:hAnsi="Times New Roman"/>
                <w:color w:val="000000" w:themeColor="text1"/>
                <w:sz w:val="24"/>
                <w:lang w:val="en-GB" w:eastAsia="en-GB"/>
              </w:rPr>
              <w:t>disability</w:t>
            </w:r>
          </w:p>
        </w:tc>
        <w:tc>
          <w:tcPr>
            <w:tcW w:w="1320" w:type="pct"/>
          </w:tcPr>
          <w:p w14:paraId="47904390"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0.99</w:t>
            </w:r>
          </w:p>
        </w:tc>
      </w:tr>
      <w:tr w:rsidR="00967811" w:rsidRPr="00967811" w14:paraId="39538E1E" w14:textId="77777777" w:rsidTr="00C67505">
        <w:trPr>
          <w:trHeight w:val="242"/>
        </w:trPr>
        <w:tc>
          <w:tcPr>
            <w:tcW w:w="3680" w:type="pct"/>
            <w:shd w:val="clear" w:color="auto" w:fill="auto"/>
            <w:noWrap/>
            <w:vAlign w:val="center"/>
          </w:tcPr>
          <w:p w14:paraId="3F0678F9"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eastAsia="en-GB"/>
              </w:rPr>
              <w:t>Non-English-Speaking Background</w:t>
            </w:r>
          </w:p>
        </w:tc>
        <w:tc>
          <w:tcPr>
            <w:tcW w:w="1320" w:type="pct"/>
          </w:tcPr>
          <w:p w14:paraId="765BC2F8"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1.11</w:t>
            </w:r>
            <w:r w:rsidRPr="00967811">
              <w:rPr>
                <w:rFonts w:ascii="Times New Roman" w:hAnsi="Times New Roman"/>
                <w:color w:val="000000" w:themeColor="text1"/>
                <w:sz w:val="24"/>
                <w:vertAlign w:val="superscript"/>
              </w:rPr>
              <w:t>*</w:t>
            </w:r>
          </w:p>
        </w:tc>
      </w:tr>
      <w:tr w:rsidR="00967811" w:rsidRPr="00967811" w14:paraId="65D87EF4" w14:textId="77777777" w:rsidTr="00C67505">
        <w:trPr>
          <w:trHeight w:val="242"/>
        </w:trPr>
        <w:tc>
          <w:tcPr>
            <w:tcW w:w="3680" w:type="pct"/>
            <w:shd w:val="clear" w:color="auto" w:fill="auto"/>
            <w:noWrap/>
            <w:vAlign w:val="center"/>
          </w:tcPr>
          <w:p w14:paraId="557FEFA3"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eastAsia="en-GB"/>
              </w:rPr>
              <w:t>Comes from a r</w:t>
            </w:r>
            <w:r w:rsidRPr="00967811">
              <w:rPr>
                <w:rFonts w:ascii="Times New Roman" w:hAnsi="Times New Roman"/>
                <w:color w:val="000000" w:themeColor="text1"/>
                <w:sz w:val="24"/>
                <w:lang w:val="en-GB"/>
              </w:rPr>
              <w:t>egional area</w:t>
            </w:r>
          </w:p>
        </w:tc>
        <w:tc>
          <w:tcPr>
            <w:tcW w:w="1320" w:type="pct"/>
          </w:tcPr>
          <w:p w14:paraId="281918C8"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1.07</w:t>
            </w:r>
            <w:r w:rsidRPr="00967811">
              <w:rPr>
                <w:rFonts w:ascii="Times New Roman" w:hAnsi="Times New Roman"/>
                <w:color w:val="000000" w:themeColor="text1"/>
                <w:sz w:val="24"/>
                <w:vertAlign w:val="superscript"/>
              </w:rPr>
              <w:t>**</w:t>
            </w:r>
          </w:p>
        </w:tc>
      </w:tr>
      <w:tr w:rsidR="00967811" w:rsidRPr="00967811" w14:paraId="1E5FE8DB" w14:textId="77777777" w:rsidTr="00C67505">
        <w:trPr>
          <w:trHeight w:val="242"/>
        </w:trPr>
        <w:tc>
          <w:tcPr>
            <w:tcW w:w="3680" w:type="pct"/>
            <w:shd w:val="clear" w:color="auto" w:fill="auto"/>
            <w:noWrap/>
            <w:vAlign w:val="center"/>
          </w:tcPr>
          <w:p w14:paraId="3D8B4FBA"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eastAsia="en-GB"/>
              </w:rPr>
              <w:t>Male</w:t>
            </w:r>
          </w:p>
        </w:tc>
        <w:tc>
          <w:tcPr>
            <w:tcW w:w="1320" w:type="pct"/>
          </w:tcPr>
          <w:p w14:paraId="247E5A6E"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1.01</w:t>
            </w:r>
          </w:p>
        </w:tc>
      </w:tr>
      <w:tr w:rsidR="00967811" w:rsidRPr="00967811" w14:paraId="2BFF26DD" w14:textId="77777777" w:rsidTr="00C67505">
        <w:trPr>
          <w:trHeight w:val="242"/>
        </w:trPr>
        <w:tc>
          <w:tcPr>
            <w:tcW w:w="3680" w:type="pct"/>
            <w:shd w:val="clear" w:color="auto" w:fill="auto"/>
            <w:noWrap/>
            <w:vAlign w:val="center"/>
          </w:tcPr>
          <w:p w14:paraId="6074EA8E"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eastAsia="en-GB"/>
              </w:rPr>
              <w:t>Delayed entry into higher education</w:t>
            </w:r>
          </w:p>
        </w:tc>
        <w:tc>
          <w:tcPr>
            <w:tcW w:w="1320" w:type="pct"/>
          </w:tcPr>
          <w:p w14:paraId="005730FE"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0.96</w:t>
            </w:r>
          </w:p>
        </w:tc>
      </w:tr>
      <w:tr w:rsidR="00967811" w:rsidRPr="00967811" w14:paraId="04B942B9" w14:textId="77777777" w:rsidTr="00C67505">
        <w:trPr>
          <w:trHeight w:val="242"/>
        </w:trPr>
        <w:tc>
          <w:tcPr>
            <w:tcW w:w="3680" w:type="pct"/>
            <w:shd w:val="clear" w:color="auto" w:fill="auto"/>
            <w:noWrap/>
            <w:vAlign w:val="center"/>
          </w:tcPr>
          <w:p w14:paraId="7682B4AA"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eastAsia="en-GB"/>
              </w:rPr>
              <w:t>First-generation student</w:t>
            </w:r>
          </w:p>
        </w:tc>
        <w:tc>
          <w:tcPr>
            <w:tcW w:w="1320" w:type="pct"/>
          </w:tcPr>
          <w:p w14:paraId="0F59D7D2"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0.90</w:t>
            </w:r>
            <w:r w:rsidRPr="00967811">
              <w:rPr>
                <w:rFonts w:ascii="Times New Roman" w:hAnsi="Times New Roman"/>
                <w:color w:val="000000" w:themeColor="text1"/>
                <w:sz w:val="24"/>
                <w:vertAlign w:val="superscript"/>
              </w:rPr>
              <w:t>***</w:t>
            </w:r>
          </w:p>
        </w:tc>
      </w:tr>
      <w:tr w:rsidR="00967811" w:rsidRPr="00967811" w14:paraId="7E87D27A" w14:textId="77777777" w:rsidTr="00C67505">
        <w:trPr>
          <w:trHeight w:val="242"/>
        </w:trPr>
        <w:tc>
          <w:tcPr>
            <w:tcW w:w="3680" w:type="pct"/>
            <w:shd w:val="clear" w:color="auto" w:fill="auto"/>
            <w:noWrap/>
            <w:vAlign w:val="center"/>
          </w:tcPr>
          <w:p w14:paraId="524165DC"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Information Technology</w:t>
            </w:r>
          </w:p>
        </w:tc>
        <w:tc>
          <w:tcPr>
            <w:tcW w:w="1320" w:type="pct"/>
          </w:tcPr>
          <w:p w14:paraId="31ED7AAB"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0.99</w:t>
            </w:r>
          </w:p>
        </w:tc>
      </w:tr>
      <w:tr w:rsidR="00967811" w:rsidRPr="00967811" w14:paraId="28E088EB" w14:textId="77777777" w:rsidTr="00C67505">
        <w:trPr>
          <w:trHeight w:val="242"/>
        </w:trPr>
        <w:tc>
          <w:tcPr>
            <w:tcW w:w="3680" w:type="pct"/>
            <w:shd w:val="clear" w:color="auto" w:fill="auto"/>
            <w:noWrap/>
            <w:vAlign w:val="center"/>
          </w:tcPr>
          <w:p w14:paraId="3BA282CA"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lastRenderedPageBreak/>
              <w:t>Engineering and Related Technologies</w:t>
            </w:r>
          </w:p>
        </w:tc>
        <w:tc>
          <w:tcPr>
            <w:tcW w:w="1320" w:type="pct"/>
          </w:tcPr>
          <w:p w14:paraId="64804B95"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1.10</w:t>
            </w:r>
          </w:p>
        </w:tc>
      </w:tr>
      <w:tr w:rsidR="00967811" w:rsidRPr="00967811" w14:paraId="3649F814" w14:textId="77777777" w:rsidTr="00C67505">
        <w:trPr>
          <w:trHeight w:val="242"/>
        </w:trPr>
        <w:tc>
          <w:tcPr>
            <w:tcW w:w="3680" w:type="pct"/>
            <w:shd w:val="clear" w:color="auto" w:fill="auto"/>
            <w:noWrap/>
            <w:vAlign w:val="center"/>
          </w:tcPr>
          <w:p w14:paraId="48F16787"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Architecture and Building</w:t>
            </w:r>
          </w:p>
        </w:tc>
        <w:tc>
          <w:tcPr>
            <w:tcW w:w="1320" w:type="pct"/>
          </w:tcPr>
          <w:p w14:paraId="701D7CCF"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0.99</w:t>
            </w:r>
          </w:p>
        </w:tc>
      </w:tr>
      <w:tr w:rsidR="00967811" w:rsidRPr="00967811" w14:paraId="02A18FF9" w14:textId="77777777" w:rsidTr="00C67505">
        <w:trPr>
          <w:trHeight w:val="242"/>
        </w:trPr>
        <w:tc>
          <w:tcPr>
            <w:tcW w:w="3680" w:type="pct"/>
            <w:shd w:val="clear" w:color="auto" w:fill="auto"/>
            <w:noWrap/>
            <w:vAlign w:val="center"/>
          </w:tcPr>
          <w:p w14:paraId="4EBED9E0"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Agriculture, Environmental and Related Studies</w:t>
            </w:r>
          </w:p>
        </w:tc>
        <w:tc>
          <w:tcPr>
            <w:tcW w:w="1320" w:type="pct"/>
          </w:tcPr>
          <w:p w14:paraId="0AB95293"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1.07</w:t>
            </w:r>
          </w:p>
        </w:tc>
      </w:tr>
      <w:tr w:rsidR="00967811" w:rsidRPr="00967811" w14:paraId="0CB61100" w14:textId="77777777" w:rsidTr="00C67505">
        <w:trPr>
          <w:trHeight w:val="242"/>
        </w:trPr>
        <w:tc>
          <w:tcPr>
            <w:tcW w:w="3680" w:type="pct"/>
            <w:shd w:val="clear" w:color="auto" w:fill="auto"/>
            <w:noWrap/>
            <w:vAlign w:val="center"/>
          </w:tcPr>
          <w:p w14:paraId="0B1CEA46"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Health</w:t>
            </w:r>
          </w:p>
        </w:tc>
        <w:tc>
          <w:tcPr>
            <w:tcW w:w="1320" w:type="pct"/>
          </w:tcPr>
          <w:p w14:paraId="6F54365A"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0.99</w:t>
            </w:r>
          </w:p>
        </w:tc>
      </w:tr>
      <w:tr w:rsidR="00967811" w:rsidRPr="00967811" w14:paraId="0F7A8F7D" w14:textId="77777777" w:rsidTr="00C67505">
        <w:trPr>
          <w:trHeight w:val="242"/>
        </w:trPr>
        <w:tc>
          <w:tcPr>
            <w:tcW w:w="3680" w:type="pct"/>
            <w:shd w:val="clear" w:color="auto" w:fill="auto"/>
            <w:noWrap/>
            <w:vAlign w:val="center"/>
          </w:tcPr>
          <w:p w14:paraId="3FB6F05C"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Education</w:t>
            </w:r>
          </w:p>
        </w:tc>
        <w:tc>
          <w:tcPr>
            <w:tcW w:w="1320" w:type="pct"/>
          </w:tcPr>
          <w:p w14:paraId="682FDE93"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0.98</w:t>
            </w:r>
          </w:p>
        </w:tc>
      </w:tr>
      <w:tr w:rsidR="00967811" w:rsidRPr="00967811" w14:paraId="281EC631" w14:textId="77777777" w:rsidTr="00C67505">
        <w:trPr>
          <w:trHeight w:val="89"/>
        </w:trPr>
        <w:tc>
          <w:tcPr>
            <w:tcW w:w="3680" w:type="pct"/>
            <w:shd w:val="clear" w:color="auto" w:fill="auto"/>
            <w:noWrap/>
            <w:vAlign w:val="center"/>
          </w:tcPr>
          <w:p w14:paraId="6BDF58F8"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Management and Commerce</w:t>
            </w:r>
          </w:p>
        </w:tc>
        <w:tc>
          <w:tcPr>
            <w:tcW w:w="1320" w:type="pct"/>
          </w:tcPr>
          <w:p w14:paraId="72650286"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1.01</w:t>
            </w:r>
          </w:p>
        </w:tc>
      </w:tr>
      <w:tr w:rsidR="00967811" w:rsidRPr="00967811" w14:paraId="3C5FE862" w14:textId="77777777" w:rsidTr="00C67505">
        <w:trPr>
          <w:trHeight w:val="242"/>
        </w:trPr>
        <w:tc>
          <w:tcPr>
            <w:tcW w:w="3680" w:type="pct"/>
            <w:shd w:val="clear" w:color="auto" w:fill="auto"/>
            <w:noWrap/>
            <w:vAlign w:val="center"/>
          </w:tcPr>
          <w:p w14:paraId="3FA614DA"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Society and Culture</w:t>
            </w:r>
          </w:p>
        </w:tc>
        <w:tc>
          <w:tcPr>
            <w:tcW w:w="1320" w:type="pct"/>
          </w:tcPr>
          <w:p w14:paraId="617ABADF"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0.91</w:t>
            </w:r>
            <w:r w:rsidRPr="00967811">
              <w:rPr>
                <w:rFonts w:ascii="Times New Roman" w:hAnsi="Times New Roman"/>
                <w:color w:val="000000" w:themeColor="text1"/>
                <w:sz w:val="24"/>
                <w:vertAlign w:val="superscript"/>
              </w:rPr>
              <w:t>*</w:t>
            </w:r>
          </w:p>
        </w:tc>
      </w:tr>
      <w:tr w:rsidR="00967811" w:rsidRPr="00967811" w14:paraId="35560D4E" w14:textId="77777777" w:rsidTr="00C67505">
        <w:trPr>
          <w:trHeight w:val="242"/>
        </w:trPr>
        <w:tc>
          <w:tcPr>
            <w:tcW w:w="3680" w:type="pct"/>
            <w:shd w:val="clear" w:color="auto" w:fill="auto"/>
            <w:noWrap/>
            <w:vAlign w:val="center"/>
          </w:tcPr>
          <w:p w14:paraId="4662DC9B"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Creative Arts</w:t>
            </w:r>
          </w:p>
        </w:tc>
        <w:tc>
          <w:tcPr>
            <w:tcW w:w="1320" w:type="pct"/>
          </w:tcPr>
          <w:p w14:paraId="59B5FA74"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0.86</w:t>
            </w:r>
            <w:r w:rsidRPr="00967811">
              <w:rPr>
                <w:rFonts w:ascii="Times New Roman" w:hAnsi="Times New Roman"/>
                <w:color w:val="000000" w:themeColor="text1"/>
                <w:sz w:val="24"/>
                <w:vertAlign w:val="superscript"/>
              </w:rPr>
              <w:t>**</w:t>
            </w:r>
          </w:p>
        </w:tc>
      </w:tr>
      <w:tr w:rsidR="00967811" w:rsidRPr="00967811" w14:paraId="47F9C7AD" w14:textId="77777777" w:rsidTr="00C67505">
        <w:trPr>
          <w:trHeight w:val="242"/>
        </w:trPr>
        <w:tc>
          <w:tcPr>
            <w:tcW w:w="3680" w:type="pct"/>
            <w:shd w:val="clear" w:color="auto" w:fill="auto"/>
            <w:noWrap/>
            <w:vAlign w:val="center"/>
          </w:tcPr>
          <w:p w14:paraId="41494905"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External mode</w:t>
            </w:r>
          </w:p>
        </w:tc>
        <w:tc>
          <w:tcPr>
            <w:tcW w:w="1320" w:type="pct"/>
          </w:tcPr>
          <w:p w14:paraId="33831CEF"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0.98</w:t>
            </w:r>
          </w:p>
        </w:tc>
      </w:tr>
      <w:tr w:rsidR="00967811" w:rsidRPr="00967811" w14:paraId="4042945E" w14:textId="77777777" w:rsidTr="00C67505">
        <w:trPr>
          <w:trHeight w:val="242"/>
        </w:trPr>
        <w:tc>
          <w:tcPr>
            <w:tcW w:w="3680" w:type="pct"/>
            <w:shd w:val="clear" w:color="auto" w:fill="auto"/>
            <w:noWrap/>
            <w:vAlign w:val="center"/>
          </w:tcPr>
          <w:p w14:paraId="546E234B"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Multi-modal</w:t>
            </w:r>
          </w:p>
        </w:tc>
        <w:tc>
          <w:tcPr>
            <w:tcW w:w="1320" w:type="pct"/>
          </w:tcPr>
          <w:p w14:paraId="204CE038"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0.96</w:t>
            </w:r>
          </w:p>
        </w:tc>
      </w:tr>
      <w:tr w:rsidR="00967811" w:rsidRPr="00967811" w14:paraId="07BEFFF6" w14:textId="77777777" w:rsidTr="00C67505">
        <w:trPr>
          <w:trHeight w:val="242"/>
        </w:trPr>
        <w:tc>
          <w:tcPr>
            <w:tcW w:w="3680" w:type="pct"/>
            <w:shd w:val="clear" w:color="auto" w:fill="auto"/>
            <w:noWrap/>
            <w:vAlign w:val="center"/>
          </w:tcPr>
          <w:p w14:paraId="5542B3B0"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eastAsia="en-GB"/>
              </w:rPr>
              <w:t xml:space="preserve">Part-time </w:t>
            </w:r>
            <w:r w:rsidRPr="00967811">
              <w:rPr>
                <w:rFonts w:ascii="Times New Roman" w:hAnsi="Times New Roman"/>
                <w:color w:val="000000" w:themeColor="text1"/>
                <w:sz w:val="24"/>
                <w:lang w:val="en-GB"/>
              </w:rPr>
              <w:t>attendance</w:t>
            </w:r>
          </w:p>
        </w:tc>
        <w:tc>
          <w:tcPr>
            <w:tcW w:w="1320" w:type="pct"/>
          </w:tcPr>
          <w:p w14:paraId="7AF44319"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0.92</w:t>
            </w:r>
            <w:r w:rsidRPr="00967811">
              <w:rPr>
                <w:rFonts w:ascii="Times New Roman" w:hAnsi="Times New Roman"/>
                <w:color w:val="000000" w:themeColor="text1"/>
                <w:sz w:val="24"/>
                <w:vertAlign w:val="superscript"/>
              </w:rPr>
              <w:t>***</w:t>
            </w:r>
          </w:p>
        </w:tc>
      </w:tr>
      <w:tr w:rsidR="00967811" w:rsidRPr="00967811" w14:paraId="27EDC07E" w14:textId="77777777" w:rsidTr="00C67505">
        <w:trPr>
          <w:trHeight w:val="242"/>
        </w:trPr>
        <w:tc>
          <w:tcPr>
            <w:tcW w:w="3680" w:type="pct"/>
            <w:shd w:val="clear" w:color="auto" w:fill="auto"/>
            <w:noWrap/>
            <w:vAlign w:val="center"/>
          </w:tcPr>
          <w:p w14:paraId="456E26CE"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1 (lowest)</w:t>
            </w:r>
          </w:p>
        </w:tc>
        <w:tc>
          <w:tcPr>
            <w:tcW w:w="1320" w:type="pct"/>
          </w:tcPr>
          <w:p w14:paraId="2DD38DA5"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0.95</w:t>
            </w:r>
          </w:p>
        </w:tc>
      </w:tr>
      <w:tr w:rsidR="00967811" w:rsidRPr="00967811" w14:paraId="71C31A40" w14:textId="77777777" w:rsidTr="00C67505">
        <w:trPr>
          <w:trHeight w:val="242"/>
        </w:trPr>
        <w:tc>
          <w:tcPr>
            <w:tcW w:w="3680" w:type="pct"/>
            <w:shd w:val="clear" w:color="auto" w:fill="auto"/>
            <w:noWrap/>
            <w:vAlign w:val="center"/>
          </w:tcPr>
          <w:p w14:paraId="66FE7B89"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2</w:t>
            </w:r>
          </w:p>
        </w:tc>
        <w:tc>
          <w:tcPr>
            <w:tcW w:w="1320" w:type="pct"/>
          </w:tcPr>
          <w:p w14:paraId="4BD627D6"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0.96</w:t>
            </w:r>
          </w:p>
        </w:tc>
      </w:tr>
      <w:tr w:rsidR="00967811" w:rsidRPr="00967811" w14:paraId="330E4E51" w14:textId="77777777" w:rsidTr="00C67505">
        <w:trPr>
          <w:trHeight w:val="242"/>
        </w:trPr>
        <w:tc>
          <w:tcPr>
            <w:tcW w:w="3680" w:type="pct"/>
            <w:shd w:val="clear" w:color="auto" w:fill="auto"/>
            <w:noWrap/>
            <w:vAlign w:val="center"/>
          </w:tcPr>
          <w:p w14:paraId="64D2FD76"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3</w:t>
            </w:r>
          </w:p>
        </w:tc>
        <w:tc>
          <w:tcPr>
            <w:tcW w:w="1320" w:type="pct"/>
          </w:tcPr>
          <w:p w14:paraId="0D528D95"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1.16</w:t>
            </w:r>
            <w:r w:rsidRPr="00967811">
              <w:rPr>
                <w:rFonts w:ascii="Times New Roman" w:hAnsi="Times New Roman"/>
                <w:color w:val="000000" w:themeColor="text1"/>
                <w:sz w:val="24"/>
                <w:vertAlign w:val="superscript"/>
              </w:rPr>
              <w:t>***</w:t>
            </w:r>
          </w:p>
        </w:tc>
      </w:tr>
      <w:tr w:rsidR="00967811" w:rsidRPr="00967811" w14:paraId="573BEBBC" w14:textId="77777777" w:rsidTr="00C67505">
        <w:trPr>
          <w:trHeight w:val="242"/>
        </w:trPr>
        <w:tc>
          <w:tcPr>
            <w:tcW w:w="3680" w:type="pct"/>
            <w:shd w:val="clear" w:color="auto" w:fill="auto"/>
            <w:noWrap/>
            <w:vAlign w:val="center"/>
          </w:tcPr>
          <w:p w14:paraId="46DF5450"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Quartile 4 (highest)</w:t>
            </w:r>
          </w:p>
        </w:tc>
        <w:tc>
          <w:tcPr>
            <w:tcW w:w="1320" w:type="pct"/>
          </w:tcPr>
          <w:p w14:paraId="00B26792"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1.31</w:t>
            </w:r>
            <w:r w:rsidRPr="00967811">
              <w:rPr>
                <w:rFonts w:ascii="Times New Roman" w:hAnsi="Times New Roman"/>
                <w:color w:val="000000" w:themeColor="text1"/>
                <w:sz w:val="24"/>
                <w:vertAlign w:val="superscript"/>
              </w:rPr>
              <w:t>***</w:t>
            </w:r>
          </w:p>
        </w:tc>
      </w:tr>
      <w:tr w:rsidR="00967811" w:rsidRPr="00967811" w14:paraId="4EC96FDC" w14:textId="77777777" w:rsidTr="00C67505">
        <w:trPr>
          <w:trHeight w:val="242"/>
        </w:trPr>
        <w:tc>
          <w:tcPr>
            <w:tcW w:w="3680" w:type="pct"/>
            <w:shd w:val="clear" w:color="auto" w:fill="auto"/>
            <w:noWrap/>
            <w:vAlign w:val="center"/>
          </w:tcPr>
          <w:p w14:paraId="30CF5EC5"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Not working</w:t>
            </w:r>
          </w:p>
        </w:tc>
        <w:tc>
          <w:tcPr>
            <w:tcW w:w="1320" w:type="pct"/>
          </w:tcPr>
          <w:p w14:paraId="1E7377D9"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1.15</w:t>
            </w:r>
            <w:r w:rsidRPr="00967811">
              <w:rPr>
                <w:rFonts w:ascii="Times New Roman" w:hAnsi="Times New Roman"/>
                <w:color w:val="000000" w:themeColor="text1"/>
                <w:sz w:val="24"/>
                <w:vertAlign w:val="superscript"/>
              </w:rPr>
              <w:t>***</w:t>
            </w:r>
          </w:p>
        </w:tc>
      </w:tr>
      <w:tr w:rsidR="00967811" w:rsidRPr="00967811" w14:paraId="6898CAD0" w14:textId="77777777" w:rsidTr="00C67505">
        <w:trPr>
          <w:trHeight w:val="242"/>
        </w:trPr>
        <w:tc>
          <w:tcPr>
            <w:tcW w:w="3680" w:type="pct"/>
            <w:tcBorders>
              <w:bottom w:val="single" w:sz="4" w:space="0" w:color="auto"/>
            </w:tcBorders>
            <w:shd w:val="clear" w:color="auto" w:fill="auto"/>
            <w:noWrap/>
            <w:vAlign w:val="center"/>
          </w:tcPr>
          <w:p w14:paraId="20D53553" w14:textId="77777777" w:rsidR="0005491E" w:rsidRPr="00967811" w:rsidRDefault="0005491E" w:rsidP="00C67505">
            <w:pPr>
              <w:pStyle w:val="TableText"/>
              <w:pBdr>
                <w:between w:val="single" w:sz="4" w:space="1" w:color="auto"/>
              </w:pBdr>
              <w:spacing w:before="0" w:after="0"/>
              <w:ind w:left="181"/>
              <w:rPr>
                <w:rFonts w:ascii="Times New Roman" w:hAnsi="Times New Roman"/>
                <w:color w:val="000000" w:themeColor="text1"/>
                <w:sz w:val="24"/>
                <w:lang w:val="en-GB"/>
              </w:rPr>
            </w:pPr>
            <w:r w:rsidRPr="00967811">
              <w:rPr>
                <w:rFonts w:ascii="Times New Roman" w:hAnsi="Times New Roman"/>
                <w:color w:val="000000" w:themeColor="text1"/>
                <w:sz w:val="24"/>
                <w:lang w:val="en-GB"/>
              </w:rPr>
              <w:t>No information</w:t>
            </w:r>
          </w:p>
        </w:tc>
        <w:tc>
          <w:tcPr>
            <w:tcW w:w="1320" w:type="pct"/>
            <w:tcBorders>
              <w:bottom w:val="single" w:sz="4" w:space="0" w:color="auto"/>
            </w:tcBorders>
          </w:tcPr>
          <w:p w14:paraId="2E6B61EF" w14:textId="77777777" w:rsidR="0005491E" w:rsidRPr="00967811" w:rsidRDefault="0005491E" w:rsidP="00C67505">
            <w:pPr>
              <w:pStyle w:val="TableText"/>
              <w:pBdr>
                <w:between w:val="single" w:sz="4" w:space="1" w:color="auto"/>
              </w:pBdr>
              <w:tabs>
                <w:tab w:val="decimal" w:pos="911"/>
              </w:tabs>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rPr>
              <w:t>1.08</w:t>
            </w:r>
          </w:p>
        </w:tc>
      </w:tr>
      <w:tr w:rsidR="00967811" w:rsidRPr="00967811" w14:paraId="497FF3DB" w14:textId="77777777" w:rsidTr="00C67505">
        <w:trPr>
          <w:trHeight w:val="242"/>
        </w:trPr>
        <w:tc>
          <w:tcPr>
            <w:tcW w:w="3680" w:type="pct"/>
            <w:tcBorders>
              <w:top w:val="single" w:sz="4" w:space="0" w:color="auto"/>
            </w:tcBorders>
            <w:shd w:val="clear" w:color="auto" w:fill="auto"/>
            <w:noWrap/>
            <w:vAlign w:val="center"/>
            <w:hideMark/>
          </w:tcPr>
          <w:p w14:paraId="48A98838" w14:textId="77777777" w:rsidR="0005491E" w:rsidRPr="00967811" w:rsidRDefault="0005491E" w:rsidP="00C67505">
            <w:pPr>
              <w:pStyle w:val="TableText"/>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Commencement-year fixed effects</w:t>
            </w:r>
          </w:p>
        </w:tc>
        <w:tc>
          <w:tcPr>
            <w:tcW w:w="1320" w:type="pct"/>
            <w:tcBorders>
              <w:top w:val="single" w:sz="4" w:space="0" w:color="auto"/>
            </w:tcBorders>
            <w:vAlign w:val="center"/>
          </w:tcPr>
          <w:p w14:paraId="2ADBB372" w14:textId="77777777" w:rsidR="0005491E" w:rsidRPr="00967811" w:rsidRDefault="0005491E" w:rsidP="00C67505">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Yes</w:t>
            </w:r>
          </w:p>
        </w:tc>
      </w:tr>
      <w:tr w:rsidR="00967811" w:rsidRPr="00967811" w14:paraId="5818CC61" w14:textId="77777777" w:rsidTr="00C67505">
        <w:trPr>
          <w:trHeight w:val="203"/>
        </w:trPr>
        <w:tc>
          <w:tcPr>
            <w:tcW w:w="3680" w:type="pct"/>
            <w:shd w:val="clear" w:color="auto" w:fill="auto"/>
            <w:noWrap/>
            <w:vAlign w:val="center"/>
            <w:hideMark/>
          </w:tcPr>
          <w:p w14:paraId="4CBAF16C" w14:textId="77777777" w:rsidR="0005491E" w:rsidRPr="00967811" w:rsidRDefault="0005491E" w:rsidP="00C67505">
            <w:pPr>
              <w:pStyle w:val="TableText"/>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Institution fixed effects</w:t>
            </w:r>
          </w:p>
        </w:tc>
        <w:tc>
          <w:tcPr>
            <w:tcW w:w="1320" w:type="pct"/>
            <w:vAlign w:val="center"/>
          </w:tcPr>
          <w:p w14:paraId="3ACCA669" w14:textId="77777777" w:rsidR="0005491E" w:rsidRPr="00967811" w:rsidRDefault="0005491E" w:rsidP="00C67505">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Yes</w:t>
            </w:r>
          </w:p>
        </w:tc>
      </w:tr>
      <w:tr w:rsidR="00967811" w:rsidRPr="00967811" w14:paraId="2A93DFA7" w14:textId="77777777" w:rsidTr="00C67505">
        <w:trPr>
          <w:trHeight w:val="203"/>
        </w:trPr>
        <w:tc>
          <w:tcPr>
            <w:tcW w:w="3680" w:type="pct"/>
            <w:tcBorders>
              <w:bottom w:val="single" w:sz="4" w:space="0" w:color="auto"/>
            </w:tcBorders>
            <w:shd w:val="clear" w:color="auto" w:fill="auto"/>
            <w:noWrap/>
            <w:vAlign w:val="center"/>
            <w:hideMark/>
          </w:tcPr>
          <w:p w14:paraId="4A6594F5" w14:textId="77777777" w:rsidR="0005491E" w:rsidRPr="00967811" w:rsidRDefault="0005491E" w:rsidP="00C67505">
            <w:pPr>
              <w:pStyle w:val="TableText"/>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State-of-residence fixed effects</w:t>
            </w:r>
          </w:p>
        </w:tc>
        <w:tc>
          <w:tcPr>
            <w:tcW w:w="1320" w:type="pct"/>
            <w:tcBorders>
              <w:bottom w:val="single" w:sz="4" w:space="0" w:color="auto"/>
            </w:tcBorders>
            <w:vAlign w:val="center"/>
          </w:tcPr>
          <w:p w14:paraId="36104E2D" w14:textId="77777777" w:rsidR="0005491E" w:rsidRPr="00967811" w:rsidRDefault="0005491E" w:rsidP="00C67505">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Yes</w:t>
            </w:r>
          </w:p>
        </w:tc>
      </w:tr>
      <w:tr w:rsidR="00967811" w:rsidRPr="00967811" w14:paraId="4EE19B33" w14:textId="77777777" w:rsidTr="00C67505">
        <w:trPr>
          <w:trHeight w:val="203"/>
        </w:trPr>
        <w:tc>
          <w:tcPr>
            <w:tcW w:w="3680" w:type="pct"/>
            <w:tcBorders>
              <w:top w:val="single" w:sz="4" w:space="0" w:color="auto"/>
            </w:tcBorders>
            <w:shd w:val="clear" w:color="auto" w:fill="auto"/>
            <w:noWrap/>
            <w:vAlign w:val="center"/>
          </w:tcPr>
          <w:p w14:paraId="05F7D234" w14:textId="77777777" w:rsidR="0005491E" w:rsidRPr="00967811" w:rsidRDefault="0005491E" w:rsidP="00C67505">
            <w:pPr>
              <w:pStyle w:val="TableText"/>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Pseudo R</w:t>
            </w:r>
            <w:r w:rsidRPr="00967811">
              <w:rPr>
                <w:rFonts w:ascii="Times New Roman" w:hAnsi="Times New Roman"/>
                <w:color w:val="000000" w:themeColor="text1"/>
                <w:sz w:val="24"/>
                <w:vertAlign w:val="superscript"/>
                <w:lang w:val="en-GB" w:eastAsia="en-GB"/>
              </w:rPr>
              <w:t>2</w:t>
            </w:r>
          </w:p>
        </w:tc>
        <w:tc>
          <w:tcPr>
            <w:tcW w:w="1320" w:type="pct"/>
            <w:tcBorders>
              <w:top w:val="single" w:sz="4" w:space="0" w:color="auto"/>
            </w:tcBorders>
          </w:tcPr>
          <w:p w14:paraId="0F47C1C7" w14:textId="77777777" w:rsidR="0005491E" w:rsidRPr="00967811" w:rsidRDefault="0005491E" w:rsidP="00C67505">
            <w:pPr>
              <w:pStyle w:val="TableText"/>
              <w:spacing w:before="0" w:after="0"/>
              <w:jc w:val="center"/>
              <w:rPr>
                <w:rFonts w:ascii="Times New Roman" w:hAnsi="Times New Roman"/>
                <w:color w:val="000000" w:themeColor="text1"/>
                <w:sz w:val="24"/>
                <w:lang w:val="en-GB" w:eastAsia="en-GB"/>
              </w:rPr>
            </w:pPr>
            <w:r w:rsidRPr="00967811">
              <w:rPr>
                <w:rFonts w:ascii="Times New Roman" w:hAnsi="Times New Roman"/>
                <w:color w:val="000000" w:themeColor="text1"/>
                <w:sz w:val="24"/>
              </w:rPr>
              <w:t>652,139</w:t>
            </w:r>
          </w:p>
        </w:tc>
      </w:tr>
      <w:tr w:rsidR="00967811" w:rsidRPr="00967811" w14:paraId="3F02ACF8" w14:textId="77777777" w:rsidTr="00C67505">
        <w:trPr>
          <w:trHeight w:val="203"/>
        </w:trPr>
        <w:tc>
          <w:tcPr>
            <w:tcW w:w="3680" w:type="pct"/>
            <w:tcBorders>
              <w:bottom w:val="single" w:sz="4" w:space="0" w:color="auto"/>
            </w:tcBorders>
            <w:shd w:val="clear" w:color="auto" w:fill="auto"/>
            <w:noWrap/>
            <w:vAlign w:val="center"/>
          </w:tcPr>
          <w:p w14:paraId="400BDE4D" w14:textId="77777777" w:rsidR="0005491E" w:rsidRPr="00967811" w:rsidRDefault="0005491E" w:rsidP="00C67505">
            <w:pPr>
              <w:pStyle w:val="TableText"/>
              <w:spacing w:before="0" w:after="0"/>
              <w:rPr>
                <w:rFonts w:ascii="Times New Roman" w:hAnsi="Times New Roman"/>
                <w:color w:val="000000" w:themeColor="text1"/>
                <w:sz w:val="24"/>
                <w:lang w:val="en-GB" w:eastAsia="en-GB"/>
              </w:rPr>
            </w:pPr>
            <w:r w:rsidRPr="00967811">
              <w:rPr>
                <w:rFonts w:ascii="Times New Roman" w:hAnsi="Times New Roman"/>
                <w:color w:val="000000" w:themeColor="text1"/>
                <w:sz w:val="24"/>
                <w:lang w:val="en-GB" w:eastAsia="en-GB"/>
              </w:rPr>
              <w:t>Observations</w:t>
            </w:r>
          </w:p>
        </w:tc>
        <w:tc>
          <w:tcPr>
            <w:tcW w:w="1320" w:type="pct"/>
            <w:tcBorders>
              <w:bottom w:val="single" w:sz="4" w:space="0" w:color="auto"/>
            </w:tcBorders>
          </w:tcPr>
          <w:p w14:paraId="225C0398" w14:textId="77777777" w:rsidR="0005491E" w:rsidRPr="00967811" w:rsidRDefault="0005491E" w:rsidP="00C67505">
            <w:pPr>
              <w:pStyle w:val="TableText"/>
              <w:spacing w:before="0" w:after="0"/>
              <w:jc w:val="center"/>
              <w:rPr>
                <w:rFonts w:ascii="Times New Roman" w:hAnsi="Times New Roman"/>
                <w:color w:val="000000" w:themeColor="text1"/>
                <w:sz w:val="24"/>
                <w:lang w:val="en-GB"/>
              </w:rPr>
            </w:pPr>
            <w:r w:rsidRPr="00967811">
              <w:rPr>
                <w:rFonts w:ascii="Times New Roman" w:hAnsi="Times New Roman"/>
                <w:color w:val="000000" w:themeColor="text1"/>
                <w:sz w:val="24"/>
              </w:rPr>
              <w:t>0.106</w:t>
            </w:r>
          </w:p>
        </w:tc>
      </w:tr>
    </w:tbl>
    <w:p w14:paraId="64B27C42" w14:textId="77777777" w:rsidR="0005491E" w:rsidRPr="00967811" w:rsidRDefault="0005491E" w:rsidP="0005491E">
      <w:pPr>
        <w:pStyle w:val="Notes"/>
        <w:rPr>
          <w:rFonts w:ascii="Times New Roman" w:hAnsi="Times New Roman"/>
          <w:color w:val="000000" w:themeColor="text1"/>
          <w:lang w:val="en-GB"/>
        </w:rPr>
      </w:pPr>
      <w:r w:rsidRPr="00967811">
        <w:rPr>
          <w:rFonts w:ascii="Times New Roman" w:hAnsi="Times New Roman"/>
          <w:i/>
          <w:color w:val="000000" w:themeColor="text1"/>
          <w:lang w:val="en-GB"/>
        </w:rPr>
        <w:t>Notes</w:t>
      </w:r>
      <w:r w:rsidRPr="00967811">
        <w:rPr>
          <w:rFonts w:ascii="Times New Roman" w:hAnsi="Times New Roman"/>
          <w:color w:val="000000" w:themeColor="text1"/>
          <w:lang w:val="en-GB"/>
        </w:rPr>
        <w:t xml:space="preserve">: Data from customised MADIP dataset (2011-2016). Statistical significance: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 xml:space="preserve">0.05,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 xml:space="preserve">0.01, </w:t>
      </w:r>
      <w:r w:rsidRPr="00967811">
        <w:rPr>
          <w:rFonts w:ascii="Times New Roman" w:hAnsi="Times New Roman"/>
          <w:color w:val="000000" w:themeColor="text1"/>
          <w:vertAlign w:val="superscript"/>
          <w:lang w:val="en-GB"/>
        </w:rPr>
        <w:t>***</w:t>
      </w:r>
      <w:r w:rsidRPr="00967811">
        <w:rPr>
          <w:rFonts w:ascii="Times New Roman" w:hAnsi="Times New Roman"/>
          <w:color w:val="000000" w:themeColor="text1"/>
          <w:lang w:val="en-GB"/>
        </w:rPr>
        <w:t xml:space="preserve"> </w:t>
      </w:r>
      <w:r w:rsidRPr="00967811">
        <w:rPr>
          <w:rFonts w:ascii="Times New Roman" w:hAnsi="Times New Roman"/>
          <w:i/>
          <w:color w:val="000000" w:themeColor="text1"/>
          <w:lang w:val="en-GB"/>
        </w:rPr>
        <w:t>p&lt;</w:t>
      </w:r>
      <w:r w:rsidRPr="00967811">
        <w:rPr>
          <w:rFonts w:ascii="Times New Roman" w:hAnsi="Times New Roman"/>
          <w:color w:val="000000" w:themeColor="text1"/>
          <w:lang w:val="en-GB"/>
        </w:rPr>
        <w:t>0.001.</w:t>
      </w:r>
    </w:p>
    <w:p w14:paraId="551EA677" w14:textId="251E44FF" w:rsidR="003E13F4" w:rsidRPr="00967811" w:rsidRDefault="003E13F4" w:rsidP="00672F76">
      <w:pPr>
        <w:spacing w:line="240" w:lineRule="auto"/>
        <w:jc w:val="left"/>
        <w:rPr>
          <w:color w:val="000000" w:themeColor="text1"/>
        </w:rPr>
      </w:pPr>
    </w:p>
    <w:sectPr w:rsidR="003E13F4" w:rsidRPr="00967811" w:rsidSect="009368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4DC3D" w14:textId="77777777" w:rsidR="005E5E15" w:rsidRDefault="005E5E15" w:rsidP="001B5B75">
      <w:r>
        <w:separator/>
      </w:r>
    </w:p>
    <w:p w14:paraId="2951DBB1" w14:textId="77777777" w:rsidR="005E5E15" w:rsidRDefault="005E5E15"/>
  </w:endnote>
  <w:endnote w:type="continuationSeparator" w:id="0">
    <w:p w14:paraId="13D0BE0F" w14:textId="77777777" w:rsidR="005E5E15" w:rsidRDefault="005E5E15" w:rsidP="001B5B75">
      <w:r>
        <w:continuationSeparator/>
      </w:r>
    </w:p>
    <w:p w14:paraId="4A17F34E" w14:textId="77777777" w:rsidR="005E5E15" w:rsidRDefault="005E5E15"/>
  </w:endnote>
  <w:endnote w:type="continuationNotice" w:id="1">
    <w:p w14:paraId="409FF228" w14:textId="77777777" w:rsidR="005E5E15" w:rsidRDefault="005E5E15"/>
    <w:p w14:paraId="5319C105" w14:textId="77777777" w:rsidR="005E5E15" w:rsidRDefault="005E5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w:altName w:val="Arial"/>
    <w:panose1 w:val="020B0604020202020204"/>
    <w:charset w:val="00"/>
    <w:family w:val="auto"/>
    <w:pitch w:val="variable"/>
    <w:sig w:usb0="80000027" w:usb1="00000000" w:usb2="00000000" w:usb3="00000000" w:csb0="00000001" w:csb1="00000000"/>
  </w:font>
  <w:font w:name="Sansa Soft Pro NormalItalic">
    <w:altName w:val="Times New Roman"/>
    <w:panose1 w:val="020B0604020202020204"/>
    <w:charset w:val="4D"/>
    <w:family w:val="auto"/>
    <w:pitch w:val="variable"/>
    <w:sig w:usb0="00000001" w:usb1="00000042" w:usb2="00000000" w:usb3="00000000" w:csb0="0000000B" w:csb1="00000000"/>
  </w:font>
  <w:font w:name="SansaSoft Pro Normal">
    <w:altName w:val="Calibri"/>
    <w:panose1 w:val="020B0604020202020204"/>
    <w:charset w:val="00"/>
    <w:family w:val="modern"/>
    <w:pitch w:val="variable"/>
    <w:sig w:usb0="800000AF" w:usb1="00000042" w:usb2="00000000" w:usb3="00000000" w:csb0="0000000B"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ansaSoft Pro SemiBold">
    <w:altName w:val="Times New Roman"/>
    <w:panose1 w:val="020B0604020202020204"/>
    <w:charset w:val="00"/>
    <w:family w:val="modern"/>
    <w:pitch w:val="variable"/>
    <w:sig w:usb0="00000001" w:usb1="00000042" w:usb2="00000000" w:usb3="00000000" w:csb0="0000000B" w:csb1="00000000"/>
  </w:font>
  <w:font w:name="DengXian">
    <w:altName w:val="等线"/>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4D80" w14:textId="77777777" w:rsidR="0042657F" w:rsidRDefault="004265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769478"/>
      <w:docPartObj>
        <w:docPartGallery w:val="Page Numbers (Bottom of Page)"/>
        <w:docPartUnique/>
      </w:docPartObj>
    </w:sdtPr>
    <w:sdtEndPr>
      <w:rPr>
        <w:noProof/>
      </w:rPr>
    </w:sdtEndPr>
    <w:sdtContent>
      <w:p w14:paraId="4EDDED16" w14:textId="6D3BDD7D" w:rsidR="0042657F" w:rsidRDefault="0042657F">
        <w:pPr>
          <w:pStyle w:val="Footer"/>
          <w:jc w:val="right"/>
        </w:pPr>
        <w:r w:rsidRPr="006F28A4">
          <w:rPr>
            <w:sz w:val="20"/>
            <w:szCs w:val="20"/>
          </w:rPr>
          <w:fldChar w:fldCharType="begin"/>
        </w:r>
        <w:r w:rsidRPr="006F28A4">
          <w:rPr>
            <w:sz w:val="20"/>
            <w:szCs w:val="20"/>
          </w:rPr>
          <w:instrText xml:space="preserve"> PAGE   \* MERGEFORMAT </w:instrText>
        </w:r>
        <w:r w:rsidRPr="006F28A4">
          <w:rPr>
            <w:sz w:val="20"/>
            <w:szCs w:val="20"/>
          </w:rPr>
          <w:fldChar w:fldCharType="separate"/>
        </w:r>
        <w:r w:rsidRPr="006F28A4">
          <w:rPr>
            <w:noProof/>
            <w:sz w:val="20"/>
            <w:szCs w:val="20"/>
          </w:rPr>
          <w:t>2</w:t>
        </w:r>
        <w:r w:rsidRPr="006F28A4">
          <w:rPr>
            <w:noProof/>
            <w:sz w:val="20"/>
            <w:szCs w:val="20"/>
          </w:rPr>
          <w:fldChar w:fldCharType="end"/>
        </w:r>
      </w:p>
    </w:sdtContent>
  </w:sdt>
  <w:p w14:paraId="10FAA144" w14:textId="4CFADC30" w:rsidR="0042657F" w:rsidRPr="00606328" w:rsidRDefault="0042657F" w:rsidP="008E6CD7">
    <w:pPr>
      <w:pStyle w:val="FooterText"/>
      <w:jc w:val="right"/>
      <w:rPr>
        <w:rFonts w:ascii="Times New Roman" w:hAnsi="Times New Roman"/>
        <w:sz w:val="22"/>
        <w:szCs w:val="22"/>
        <w:lang w:val="pl-P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75116" w14:textId="77777777" w:rsidR="0042657F" w:rsidRDefault="00426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97030" w14:textId="77777777" w:rsidR="005E5E15" w:rsidRDefault="005E5E15" w:rsidP="001B5B75">
      <w:r>
        <w:separator/>
      </w:r>
    </w:p>
    <w:p w14:paraId="0DE1A7F3" w14:textId="77777777" w:rsidR="005E5E15" w:rsidRDefault="005E5E15"/>
  </w:footnote>
  <w:footnote w:type="continuationSeparator" w:id="0">
    <w:p w14:paraId="5D564AD4" w14:textId="77777777" w:rsidR="005E5E15" w:rsidRDefault="005E5E15" w:rsidP="001B5B75">
      <w:r>
        <w:continuationSeparator/>
      </w:r>
    </w:p>
    <w:p w14:paraId="528187AC" w14:textId="77777777" w:rsidR="005E5E15" w:rsidRDefault="005E5E15"/>
  </w:footnote>
  <w:footnote w:type="continuationNotice" w:id="1">
    <w:p w14:paraId="57110BDF" w14:textId="77777777" w:rsidR="005E5E15" w:rsidRDefault="005E5E15"/>
    <w:p w14:paraId="44015A54" w14:textId="77777777" w:rsidR="005E5E15" w:rsidRDefault="005E5E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1AF3" w14:textId="77777777" w:rsidR="0042657F" w:rsidRDefault="004265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B3E4" w14:textId="77777777" w:rsidR="0042657F" w:rsidRDefault="004265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80EE" w14:textId="77777777" w:rsidR="0042657F" w:rsidRDefault="00426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24A7"/>
    <w:multiLevelType w:val="hybridMultilevel"/>
    <w:tmpl w:val="616250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7510D7"/>
    <w:multiLevelType w:val="multilevel"/>
    <w:tmpl w:val="2F6CA4A0"/>
    <w:numStyleLink w:val="ListBullet"/>
  </w:abstractNum>
  <w:abstractNum w:abstractNumId="2" w15:restartNumberingAfterBreak="0">
    <w:nsid w:val="1E850EC6"/>
    <w:multiLevelType w:val="hybridMultilevel"/>
    <w:tmpl w:val="3FBED79C"/>
    <w:lvl w:ilvl="0" w:tplc="1E167570">
      <w:start w:val="1"/>
      <w:numFmt w:val="bullet"/>
      <w:pStyle w:v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C22028"/>
    <w:multiLevelType w:val="hybridMultilevel"/>
    <w:tmpl w:val="D206C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A662D5"/>
    <w:multiLevelType w:val="hybridMultilevel"/>
    <w:tmpl w:val="E9DA045A"/>
    <w:lvl w:ilvl="0" w:tplc="93E088F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1014E7"/>
    <w:multiLevelType w:val="hybridMultilevel"/>
    <w:tmpl w:val="528EA09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F324287"/>
    <w:multiLevelType w:val="hybridMultilevel"/>
    <w:tmpl w:val="A6E89D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F934F80"/>
    <w:multiLevelType w:val="hybridMultilevel"/>
    <w:tmpl w:val="ABA8F2D4"/>
    <w:lvl w:ilvl="0" w:tplc="633C7CA0">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1151A"/>
    <w:multiLevelType w:val="hybridMultilevel"/>
    <w:tmpl w:val="FB14F90E"/>
    <w:lvl w:ilvl="0" w:tplc="C97A0130">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072025"/>
    <w:multiLevelType w:val="hybridMultilevel"/>
    <w:tmpl w:val="E6E0D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3F1B6A"/>
    <w:multiLevelType w:val="hybridMultilevel"/>
    <w:tmpl w:val="2EB2BFD0"/>
    <w:lvl w:ilvl="0" w:tplc="55C252C2">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BB7750"/>
    <w:multiLevelType w:val="hybridMultilevel"/>
    <w:tmpl w:val="1B9A2F2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6AE5FC8"/>
    <w:multiLevelType w:val="hybridMultilevel"/>
    <w:tmpl w:val="6D6C6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B33742"/>
    <w:multiLevelType w:val="hybridMultilevel"/>
    <w:tmpl w:val="C0E6F2F6"/>
    <w:lvl w:ilvl="0" w:tplc="7E9CAD4C">
      <w:start w:val="1"/>
      <w:numFmt w:val="decimal"/>
      <w:pStyle w:val="NumberingIndent"/>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40F83E53"/>
    <w:multiLevelType w:val="hybridMultilevel"/>
    <w:tmpl w:val="8196F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685C61"/>
    <w:multiLevelType w:val="hybridMultilevel"/>
    <w:tmpl w:val="1CC4F7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3F1D12"/>
    <w:multiLevelType w:val="hybridMultilevel"/>
    <w:tmpl w:val="07382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620680"/>
    <w:multiLevelType w:val="hybridMultilevel"/>
    <w:tmpl w:val="B3B83C64"/>
    <w:lvl w:ilvl="0" w:tplc="126C34A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FE86D5D"/>
    <w:multiLevelType w:val="hybridMultilevel"/>
    <w:tmpl w:val="1ECAB36A"/>
    <w:lvl w:ilvl="0" w:tplc="4ED0E7DA">
      <w:start w:val="1"/>
      <w:numFmt w:val="decimal"/>
      <w:lvlText w:val="%1."/>
      <w:lvlJc w:val="left"/>
      <w:pPr>
        <w:ind w:left="720" w:hanging="360"/>
      </w:pPr>
      <w:rPr>
        <w:rFonts w:ascii="Arial" w:hAnsi="Arial" w:cs="Arial" w:hint="default"/>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ind w:left="-32767" w:firstLine="0"/>
      </w:pPr>
    </w:lvl>
    <w:lvl w:ilvl="7">
      <w:start w:val="1"/>
      <w:numFmt w:val="none"/>
      <w:lvlText w:val=""/>
      <w:lvlJc w:val="left"/>
      <w:pPr>
        <w:ind w:left="-32767" w:firstLine="0"/>
      </w:pPr>
    </w:lvl>
    <w:lvl w:ilvl="8">
      <w:start w:val="1"/>
      <w:numFmt w:val="none"/>
      <w:lvlText w:val=""/>
      <w:lvlJc w:val="left"/>
      <w:pPr>
        <w:ind w:left="-32767" w:firstLine="0"/>
      </w:pPr>
    </w:lvl>
  </w:abstractNum>
  <w:abstractNum w:abstractNumId="20" w15:restartNumberingAfterBreak="0">
    <w:nsid w:val="7AD22DFF"/>
    <w:multiLevelType w:val="hybridMultilevel"/>
    <w:tmpl w:val="ABD48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EE2C0B"/>
    <w:multiLevelType w:val="hybridMultilevel"/>
    <w:tmpl w:val="BF06E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1854331">
    <w:abstractNumId w:val="2"/>
  </w:num>
  <w:num w:numId="2" w16cid:durableId="1335689279">
    <w:abstractNumId w:val="13"/>
  </w:num>
  <w:num w:numId="3" w16cid:durableId="451946462">
    <w:abstractNumId w:val="17"/>
  </w:num>
  <w:num w:numId="4" w16cid:durableId="991324767">
    <w:abstractNumId w:val="3"/>
  </w:num>
  <w:num w:numId="5" w16cid:durableId="1044214768">
    <w:abstractNumId w:val="14"/>
  </w:num>
  <w:num w:numId="6" w16cid:durableId="538512007">
    <w:abstractNumId w:val="20"/>
  </w:num>
  <w:num w:numId="7" w16cid:durableId="1135177974">
    <w:abstractNumId w:val="21"/>
  </w:num>
  <w:num w:numId="8" w16cid:durableId="1482694267">
    <w:abstractNumId w:val="6"/>
  </w:num>
  <w:num w:numId="9" w16cid:durableId="1126437027">
    <w:abstractNumId w:val="10"/>
  </w:num>
  <w:num w:numId="10" w16cid:durableId="1321032624">
    <w:abstractNumId w:val="12"/>
  </w:num>
  <w:num w:numId="11" w16cid:durableId="1049722112">
    <w:abstractNumId w:val="11"/>
  </w:num>
  <w:num w:numId="12" w16cid:durableId="293171830">
    <w:abstractNumId w:val="1"/>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3" w16cid:durableId="1855530321">
    <w:abstractNumId w:val="19"/>
  </w:num>
  <w:num w:numId="14" w16cid:durableId="1257403024">
    <w:abstractNumId w:val="8"/>
  </w:num>
  <w:num w:numId="15" w16cid:durableId="340741646">
    <w:abstractNumId w:val="18"/>
  </w:num>
  <w:num w:numId="16" w16cid:durableId="1373190432">
    <w:abstractNumId w:val="16"/>
  </w:num>
  <w:num w:numId="17" w16cid:durableId="1792481230">
    <w:abstractNumId w:val="5"/>
  </w:num>
  <w:num w:numId="18" w16cid:durableId="1038508134">
    <w:abstractNumId w:val="7"/>
  </w:num>
  <w:num w:numId="19" w16cid:durableId="1877966100">
    <w:abstractNumId w:val="4"/>
  </w:num>
  <w:num w:numId="20" w16cid:durableId="1478262265">
    <w:abstractNumId w:val="0"/>
  </w:num>
  <w:num w:numId="21" w16cid:durableId="1311787692">
    <w:abstractNumId w:val="9"/>
  </w:num>
  <w:num w:numId="22" w16cid:durableId="20915403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removePersonalInformation/>
  <w:removeDateAndTime/>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activeWritingStyle w:appName="MSWord" w:lang="pl-PL"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5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75"/>
    <w:rsid w:val="00001D99"/>
    <w:rsid w:val="00011AC2"/>
    <w:rsid w:val="0001395D"/>
    <w:rsid w:val="00014238"/>
    <w:rsid w:val="00020F37"/>
    <w:rsid w:val="000236F8"/>
    <w:rsid w:val="00027C62"/>
    <w:rsid w:val="000324C3"/>
    <w:rsid w:val="00040A72"/>
    <w:rsid w:val="000445AF"/>
    <w:rsid w:val="00045924"/>
    <w:rsid w:val="00045957"/>
    <w:rsid w:val="00052972"/>
    <w:rsid w:val="00052ACE"/>
    <w:rsid w:val="0005491E"/>
    <w:rsid w:val="00060B31"/>
    <w:rsid w:val="0006478A"/>
    <w:rsid w:val="00081411"/>
    <w:rsid w:val="0008783A"/>
    <w:rsid w:val="000924F7"/>
    <w:rsid w:val="0009492A"/>
    <w:rsid w:val="00094E63"/>
    <w:rsid w:val="00095B7D"/>
    <w:rsid w:val="000A319B"/>
    <w:rsid w:val="000A3353"/>
    <w:rsid w:val="000A5671"/>
    <w:rsid w:val="000B11EE"/>
    <w:rsid w:val="000B42D7"/>
    <w:rsid w:val="000C0F7F"/>
    <w:rsid w:val="000C513A"/>
    <w:rsid w:val="000C550C"/>
    <w:rsid w:val="000C7617"/>
    <w:rsid w:val="000D0134"/>
    <w:rsid w:val="000E042D"/>
    <w:rsid w:val="000E369A"/>
    <w:rsid w:val="000F0412"/>
    <w:rsid w:val="001032FE"/>
    <w:rsid w:val="0010759E"/>
    <w:rsid w:val="00117A7B"/>
    <w:rsid w:val="00121637"/>
    <w:rsid w:val="0012344E"/>
    <w:rsid w:val="0012346D"/>
    <w:rsid w:val="00124C2A"/>
    <w:rsid w:val="00124F58"/>
    <w:rsid w:val="001275E5"/>
    <w:rsid w:val="00127DC1"/>
    <w:rsid w:val="00136D19"/>
    <w:rsid w:val="0014023A"/>
    <w:rsid w:val="00146EAE"/>
    <w:rsid w:val="0015222B"/>
    <w:rsid w:val="001530C1"/>
    <w:rsid w:val="00170266"/>
    <w:rsid w:val="00171D4F"/>
    <w:rsid w:val="001732BB"/>
    <w:rsid w:val="00181405"/>
    <w:rsid w:val="00187F9E"/>
    <w:rsid w:val="00192733"/>
    <w:rsid w:val="001A067E"/>
    <w:rsid w:val="001A489A"/>
    <w:rsid w:val="001B4FF7"/>
    <w:rsid w:val="001B5B75"/>
    <w:rsid w:val="001B6AA2"/>
    <w:rsid w:val="001C047C"/>
    <w:rsid w:val="001C7683"/>
    <w:rsid w:val="001D4438"/>
    <w:rsid w:val="001E0553"/>
    <w:rsid w:val="001E30C0"/>
    <w:rsid w:val="00205A67"/>
    <w:rsid w:val="0021685F"/>
    <w:rsid w:val="002213CC"/>
    <w:rsid w:val="0022521D"/>
    <w:rsid w:val="002314BD"/>
    <w:rsid w:val="00240B31"/>
    <w:rsid w:val="00243CC0"/>
    <w:rsid w:val="002448B0"/>
    <w:rsid w:val="00246042"/>
    <w:rsid w:val="00246DDF"/>
    <w:rsid w:val="002511AF"/>
    <w:rsid w:val="0025312E"/>
    <w:rsid w:val="00254BF3"/>
    <w:rsid w:val="002556A8"/>
    <w:rsid w:val="00255B9A"/>
    <w:rsid w:val="0026046F"/>
    <w:rsid w:val="00262F38"/>
    <w:rsid w:val="00263BF1"/>
    <w:rsid w:val="0026430D"/>
    <w:rsid w:val="0026570E"/>
    <w:rsid w:val="00267EC9"/>
    <w:rsid w:val="0027344C"/>
    <w:rsid w:val="002736A4"/>
    <w:rsid w:val="00277037"/>
    <w:rsid w:val="00280CB1"/>
    <w:rsid w:val="0029149E"/>
    <w:rsid w:val="00292762"/>
    <w:rsid w:val="002938AD"/>
    <w:rsid w:val="002A1071"/>
    <w:rsid w:val="002A4954"/>
    <w:rsid w:val="002B58AC"/>
    <w:rsid w:val="002B5CD6"/>
    <w:rsid w:val="002C02BB"/>
    <w:rsid w:val="002C079E"/>
    <w:rsid w:val="002D5238"/>
    <w:rsid w:val="002D5B0A"/>
    <w:rsid w:val="002D69FA"/>
    <w:rsid w:val="002F1768"/>
    <w:rsid w:val="002F1C7F"/>
    <w:rsid w:val="002F670D"/>
    <w:rsid w:val="002F73A3"/>
    <w:rsid w:val="0030547C"/>
    <w:rsid w:val="0030590B"/>
    <w:rsid w:val="003071D8"/>
    <w:rsid w:val="00314972"/>
    <w:rsid w:val="00317B84"/>
    <w:rsid w:val="003207D9"/>
    <w:rsid w:val="003226F8"/>
    <w:rsid w:val="00322894"/>
    <w:rsid w:val="00323AB2"/>
    <w:rsid w:val="0034590B"/>
    <w:rsid w:val="00345F1B"/>
    <w:rsid w:val="003469C6"/>
    <w:rsid w:val="00350492"/>
    <w:rsid w:val="0035106D"/>
    <w:rsid w:val="003561BF"/>
    <w:rsid w:val="00356608"/>
    <w:rsid w:val="003724E3"/>
    <w:rsid w:val="00375668"/>
    <w:rsid w:val="00380BA3"/>
    <w:rsid w:val="00383AAA"/>
    <w:rsid w:val="00385EF6"/>
    <w:rsid w:val="00393FA7"/>
    <w:rsid w:val="003973C5"/>
    <w:rsid w:val="003974E4"/>
    <w:rsid w:val="00397C36"/>
    <w:rsid w:val="003A2440"/>
    <w:rsid w:val="003B0C9A"/>
    <w:rsid w:val="003B5951"/>
    <w:rsid w:val="003B7B64"/>
    <w:rsid w:val="003C5824"/>
    <w:rsid w:val="003D2CD2"/>
    <w:rsid w:val="003D4328"/>
    <w:rsid w:val="003D6ACA"/>
    <w:rsid w:val="003D6C42"/>
    <w:rsid w:val="003E13F4"/>
    <w:rsid w:val="003E6F39"/>
    <w:rsid w:val="003E7767"/>
    <w:rsid w:val="003F32C2"/>
    <w:rsid w:val="003F623E"/>
    <w:rsid w:val="0040274B"/>
    <w:rsid w:val="00403224"/>
    <w:rsid w:val="004034FA"/>
    <w:rsid w:val="0041068D"/>
    <w:rsid w:val="0041112C"/>
    <w:rsid w:val="00416E22"/>
    <w:rsid w:val="0041793E"/>
    <w:rsid w:val="0042074B"/>
    <w:rsid w:val="00421B5A"/>
    <w:rsid w:val="00422116"/>
    <w:rsid w:val="00425E48"/>
    <w:rsid w:val="00426222"/>
    <w:rsid w:val="0042657F"/>
    <w:rsid w:val="00430ED5"/>
    <w:rsid w:val="0043566B"/>
    <w:rsid w:val="004430F3"/>
    <w:rsid w:val="00443CB2"/>
    <w:rsid w:val="00455FD3"/>
    <w:rsid w:val="004570F1"/>
    <w:rsid w:val="004576FA"/>
    <w:rsid w:val="004710E6"/>
    <w:rsid w:val="004723C0"/>
    <w:rsid w:val="004726E4"/>
    <w:rsid w:val="00473938"/>
    <w:rsid w:val="0047568A"/>
    <w:rsid w:val="004761E8"/>
    <w:rsid w:val="0048078D"/>
    <w:rsid w:val="0048634E"/>
    <w:rsid w:val="00490575"/>
    <w:rsid w:val="004A4F1C"/>
    <w:rsid w:val="004A523C"/>
    <w:rsid w:val="004A6848"/>
    <w:rsid w:val="004A695A"/>
    <w:rsid w:val="004B22FE"/>
    <w:rsid w:val="004B2973"/>
    <w:rsid w:val="004B374E"/>
    <w:rsid w:val="004B5398"/>
    <w:rsid w:val="004C01AB"/>
    <w:rsid w:val="004C56A9"/>
    <w:rsid w:val="004C6807"/>
    <w:rsid w:val="004C6FE6"/>
    <w:rsid w:val="004C6FF2"/>
    <w:rsid w:val="004D1372"/>
    <w:rsid w:val="004D6144"/>
    <w:rsid w:val="004E1972"/>
    <w:rsid w:val="004E2A83"/>
    <w:rsid w:val="004E2C87"/>
    <w:rsid w:val="00500750"/>
    <w:rsid w:val="005024D0"/>
    <w:rsid w:val="00503EA2"/>
    <w:rsid w:val="00505947"/>
    <w:rsid w:val="00506E1A"/>
    <w:rsid w:val="00507EB5"/>
    <w:rsid w:val="00511718"/>
    <w:rsid w:val="005128BE"/>
    <w:rsid w:val="00521AA4"/>
    <w:rsid w:val="005250A0"/>
    <w:rsid w:val="00526178"/>
    <w:rsid w:val="0053226B"/>
    <w:rsid w:val="00534B72"/>
    <w:rsid w:val="00535732"/>
    <w:rsid w:val="00544F5D"/>
    <w:rsid w:val="00546F71"/>
    <w:rsid w:val="005520B4"/>
    <w:rsid w:val="00554B23"/>
    <w:rsid w:val="00562B50"/>
    <w:rsid w:val="005741BE"/>
    <w:rsid w:val="005743E5"/>
    <w:rsid w:val="0057486C"/>
    <w:rsid w:val="005748BD"/>
    <w:rsid w:val="00575C58"/>
    <w:rsid w:val="00582B94"/>
    <w:rsid w:val="0059133F"/>
    <w:rsid w:val="00596BED"/>
    <w:rsid w:val="005B0F14"/>
    <w:rsid w:val="005B377A"/>
    <w:rsid w:val="005B3AA1"/>
    <w:rsid w:val="005B47F7"/>
    <w:rsid w:val="005B6706"/>
    <w:rsid w:val="005B77DF"/>
    <w:rsid w:val="005B7B07"/>
    <w:rsid w:val="005C1FE9"/>
    <w:rsid w:val="005C3010"/>
    <w:rsid w:val="005D1B6D"/>
    <w:rsid w:val="005D4B86"/>
    <w:rsid w:val="005D67AC"/>
    <w:rsid w:val="005D7E39"/>
    <w:rsid w:val="005E5E15"/>
    <w:rsid w:val="005E7549"/>
    <w:rsid w:val="005F0C36"/>
    <w:rsid w:val="005F4188"/>
    <w:rsid w:val="005F708C"/>
    <w:rsid w:val="00600872"/>
    <w:rsid w:val="00606328"/>
    <w:rsid w:val="00613E65"/>
    <w:rsid w:val="0061615C"/>
    <w:rsid w:val="00635FD6"/>
    <w:rsid w:val="00637BAC"/>
    <w:rsid w:val="00646EB6"/>
    <w:rsid w:val="00652738"/>
    <w:rsid w:val="006528F1"/>
    <w:rsid w:val="006559E8"/>
    <w:rsid w:val="00660276"/>
    <w:rsid w:val="0066089B"/>
    <w:rsid w:val="00660A11"/>
    <w:rsid w:val="00662B1F"/>
    <w:rsid w:val="0066747B"/>
    <w:rsid w:val="00670446"/>
    <w:rsid w:val="0067074D"/>
    <w:rsid w:val="00672F76"/>
    <w:rsid w:val="00680177"/>
    <w:rsid w:val="00681185"/>
    <w:rsid w:val="00694803"/>
    <w:rsid w:val="006A2208"/>
    <w:rsid w:val="006B1B21"/>
    <w:rsid w:val="006B4E5A"/>
    <w:rsid w:val="006C05E1"/>
    <w:rsid w:val="006C4558"/>
    <w:rsid w:val="006C7ACD"/>
    <w:rsid w:val="006D3176"/>
    <w:rsid w:val="006E5B3F"/>
    <w:rsid w:val="006F0E5A"/>
    <w:rsid w:val="006F28A4"/>
    <w:rsid w:val="006F2908"/>
    <w:rsid w:val="00700572"/>
    <w:rsid w:val="007030FE"/>
    <w:rsid w:val="00705128"/>
    <w:rsid w:val="00714AA7"/>
    <w:rsid w:val="00717231"/>
    <w:rsid w:val="00721374"/>
    <w:rsid w:val="0072189B"/>
    <w:rsid w:val="0072662E"/>
    <w:rsid w:val="00727F05"/>
    <w:rsid w:val="00730CBF"/>
    <w:rsid w:val="00736E85"/>
    <w:rsid w:val="00746C9C"/>
    <w:rsid w:val="00746EFA"/>
    <w:rsid w:val="0074742F"/>
    <w:rsid w:val="007517D4"/>
    <w:rsid w:val="007627A3"/>
    <w:rsid w:val="007653CC"/>
    <w:rsid w:val="00766F06"/>
    <w:rsid w:val="00777053"/>
    <w:rsid w:val="0078011B"/>
    <w:rsid w:val="0079343F"/>
    <w:rsid w:val="00795B74"/>
    <w:rsid w:val="007979F8"/>
    <w:rsid w:val="007A01A3"/>
    <w:rsid w:val="007A3928"/>
    <w:rsid w:val="007A41D2"/>
    <w:rsid w:val="007A617C"/>
    <w:rsid w:val="007A7B40"/>
    <w:rsid w:val="007B014F"/>
    <w:rsid w:val="007B0448"/>
    <w:rsid w:val="007B422F"/>
    <w:rsid w:val="007B6238"/>
    <w:rsid w:val="007C2292"/>
    <w:rsid w:val="007C23CE"/>
    <w:rsid w:val="007C4FAF"/>
    <w:rsid w:val="007D370B"/>
    <w:rsid w:val="007E18F0"/>
    <w:rsid w:val="007F1B01"/>
    <w:rsid w:val="0080096A"/>
    <w:rsid w:val="00804495"/>
    <w:rsid w:val="008058DE"/>
    <w:rsid w:val="0080652C"/>
    <w:rsid w:val="0081062F"/>
    <w:rsid w:val="0081243A"/>
    <w:rsid w:val="00812810"/>
    <w:rsid w:val="00814A19"/>
    <w:rsid w:val="00832D15"/>
    <w:rsid w:val="00835ACC"/>
    <w:rsid w:val="00837C33"/>
    <w:rsid w:val="00843D97"/>
    <w:rsid w:val="00846EA6"/>
    <w:rsid w:val="008511F4"/>
    <w:rsid w:val="00851978"/>
    <w:rsid w:val="0085205D"/>
    <w:rsid w:val="00855EC3"/>
    <w:rsid w:val="0085613E"/>
    <w:rsid w:val="00861E69"/>
    <w:rsid w:val="00862601"/>
    <w:rsid w:val="00864651"/>
    <w:rsid w:val="00867BEC"/>
    <w:rsid w:val="00870065"/>
    <w:rsid w:val="00871850"/>
    <w:rsid w:val="008771D1"/>
    <w:rsid w:val="0088353A"/>
    <w:rsid w:val="0088482A"/>
    <w:rsid w:val="00887AC6"/>
    <w:rsid w:val="00892BAC"/>
    <w:rsid w:val="00892CC0"/>
    <w:rsid w:val="00892D6B"/>
    <w:rsid w:val="008A2CB5"/>
    <w:rsid w:val="008A342E"/>
    <w:rsid w:val="008A3B91"/>
    <w:rsid w:val="008A48A6"/>
    <w:rsid w:val="008A4D5B"/>
    <w:rsid w:val="008A4F68"/>
    <w:rsid w:val="008A5F53"/>
    <w:rsid w:val="008B6B2A"/>
    <w:rsid w:val="008B73B0"/>
    <w:rsid w:val="008B7E9B"/>
    <w:rsid w:val="008C5B73"/>
    <w:rsid w:val="008D157F"/>
    <w:rsid w:val="008D3338"/>
    <w:rsid w:val="008E179B"/>
    <w:rsid w:val="008E44BE"/>
    <w:rsid w:val="008E6CD7"/>
    <w:rsid w:val="008F3796"/>
    <w:rsid w:val="00900975"/>
    <w:rsid w:val="00900BE3"/>
    <w:rsid w:val="00902319"/>
    <w:rsid w:val="00904650"/>
    <w:rsid w:val="00912183"/>
    <w:rsid w:val="0091357E"/>
    <w:rsid w:val="00924218"/>
    <w:rsid w:val="00927A20"/>
    <w:rsid w:val="0093338B"/>
    <w:rsid w:val="00933E13"/>
    <w:rsid w:val="00936864"/>
    <w:rsid w:val="00943E31"/>
    <w:rsid w:val="009472ED"/>
    <w:rsid w:val="00950ACA"/>
    <w:rsid w:val="009557AC"/>
    <w:rsid w:val="00956816"/>
    <w:rsid w:val="00961296"/>
    <w:rsid w:val="009650A6"/>
    <w:rsid w:val="00967811"/>
    <w:rsid w:val="0097099D"/>
    <w:rsid w:val="00970A78"/>
    <w:rsid w:val="0097393F"/>
    <w:rsid w:val="00976F60"/>
    <w:rsid w:val="00977D6C"/>
    <w:rsid w:val="00980330"/>
    <w:rsid w:val="009803E8"/>
    <w:rsid w:val="00992B3F"/>
    <w:rsid w:val="009937B6"/>
    <w:rsid w:val="00997799"/>
    <w:rsid w:val="009A0976"/>
    <w:rsid w:val="009A0AF8"/>
    <w:rsid w:val="009A0FCE"/>
    <w:rsid w:val="009B06BB"/>
    <w:rsid w:val="009B4DA6"/>
    <w:rsid w:val="009B4FA0"/>
    <w:rsid w:val="009B4FCF"/>
    <w:rsid w:val="009C0AD2"/>
    <w:rsid w:val="009C14F7"/>
    <w:rsid w:val="009C6D03"/>
    <w:rsid w:val="009D1A95"/>
    <w:rsid w:val="009D2D2C"/>
    <w:rsid w:val="009D7F05"/>
    <w:rsid w:val="00A00FD5"/>
    <w:rsid w:val="00A022C0"/>
    <w:rsid w:val="00A065EE"/>
    <w:rsid w:val="00A069F6"/>
    <w:rsid w:val="00A133F5"/>
    <w:rsid w:val="00A179A9"/>
    <w:rsid w:val="00A21148"/>
    <w:rsid w:val="00A2240B"/>
    <w:rsid w:val="00A273C2"/>
    <w:rsid w:val="00A30C30"/>
    <w:rsid w:val="00A33307"/>
    <w:rsid w:val="00A360B1"/>
    <w:rsid w:val="00A37984"/>
    <w:rsid w:val="00A464FB"/>
    <w:rsid w:val="00A533FA"/>
    <w:rsid w:val="00A55594"/>
    <w:rsid w:val="00A5563C"/>
    <w:rsid w:val="00A57222"/>
    <w:rsid w:val="00A5775C"/>
    <w:rsid w:val="00A64CF8"/>
    <w:rsid w:val="00A67782"/>
    <w:rsid w:val="00A838D2"/>
    <w:rsid w:val="00A84E94"/>
    <w:rsid w:val="00A93F3D"/>
    <w:rsid w:val="00A95783"/>
    <w:rsid w:val="00AA6C25"/>
    <w:rsid w:val="00AA6F0A"/>
    <w:rsid w:val="00AB3FF8"/>
    <w:rsid w:val="00AB7E2D"/>
    <w:rsid w:val="00AC5708"/>
    <w:rsid w:val="00AC5781"/>
    <w:rsid w:val="00AC64C7"/>
    <w:rsid w:val="00AC70DA"/>
    <w:rsid w:val="00AD1948"/>
    <w:rsid w:val="00AD5D47"/>
    <w:rsid w:val="00AE153B"/>
    <w:rsid w:val="00AF302A"/>
    <w:rsid w:val="00AF5367"/>
    <w:rsid w:val="00AF5990"/>
    <w:rsid w:val="00AF65FF"/>
    <w:rsid w:val="00B03D50"/>
    <w:rsid w:val="00B0537E"/>
    <w:rsid w:val="00B10E04"/>
    <w:rsid w:val="00B144EF"/>
    <w:rsid w:val="00B167C5"/>
    <w:rsid w:val="00B322FD"/>
    <w:rsid w:val="00B33B26"/>
    <w:rsid w:val="00B4474C"/>
    <w:rsid w:val="00B50071"/>
    <w:rsid w:val="00B5213E"/>
    <w:rsid w:val="00B57DB2"/>
    <w:rsid w:val="00B638BB"/>
    <w:rsid w:val="00B71C3B"/>
    <w:rsid w:val="00B83315"/>
    <w:rsid w:val="00B921D5"/>
    <w:rsid w:val="00B92BE9"/>
    <w:rsid w:val="00B93C68"/>
    <w:rsid w:val="00B94E63"/>
    <w:rsid w:val="00B9512B"/>
    <w:rsid w:val="00BA009B"/>
    <w:rsid w:val="00BA2CC1"/>
    <w:rsid w:val="00BA6017"/>
    <w:rsid w:val="00BC0C0D"/>
    <w:rsid w:val="00BC1944"/>
    <w:rsid w:val="00BC4D91"/>
    <w:rsid w:val="00BE003B"/>
    <w:rsid w:val="00BF1644"/>
    <w:rsid w:val="00BF4B36"/>
    <w:rsid w:val="00C107E2"/>
    <w:rsid w:val="00C11101"/>
    <w:rsid w:val="00C11EEC"/>
    <w:rsid w:val="00C12421"/>
    <w:rsid w:val="00C2053A"/>
    <w:rsid w:val="00C26004"/>
    <w:rsid w:val="00C26EAC"/>
    <w:rsid w:val="00C30538"/>
    <w:rsid w:val="00C31302"/>
    <w:rsid w:val="00C32164"/>
    <w:rsid w:val="00C351F9"/>
    <w:rsid w:val="00C35731"/>
    <w:rsid w:val="00C45AE4"/>
    <w:rsid w:val="00C53272"/>
    <w:rsid w:val="00C62C28"/>
    <w:rsid w:val="00C661A3"/>
    <w:rsid w:val="00C67505"/>
    <w:rsid w:val="00C76004"/>
    <w:rsid w:val="00C769FF"/>
    <w:rsid w:val="00C82A50"/>
    <w:rsid w:val="00C82DBE"/>
    <w:rsid w:val="00C85F47"/>
    <w:rsid w:val="00C90407"/>
    <w:rsid w:val="00C91CE2"/>
    <w:rsid w:val="00C92205"/>
    <w:rsid w:val="00C93BE0"/>
    <w:rsid w:val="00C9481C"/>
    <w:rsid w:val="00C95B12"/>
    <w:rsid w:val="00C96021"/>
    <w:rsid w:val="00CA04D1"/>
    <w:rsid w:val="00CA461B"/>
    <w:rsid w:val="00CA70A4"/>
    <w:rsid w:val="00CB4D35"/>
    <w:rsid w:val="00CC2083"/>
    <w:rsid w:val="00CC293C"/>
    <w:rsid w:val="00CC40E6"/>
    <w:rsid w:val="00CC6996"/>
    <w:rsid w:val="00CC6AB6"/>
    <w:rsid w:val="00CD0946"/>
    <w:rsid w:val="00CD6C9F"/>
    <w:rsid w:val="00CE0734"/>
    <w:rsid w:val="00CE0A52"/>
    <w:rsid w:val="00CE0E47"/>
    <w:rsid w:val="00CE1EFE"/>
    <w:rsid w:val="00CE6AAA"/>
    <w:rsid w:val="00CE6D91"/>
    <w:rsid w:val="00CE7538"/>
    <w:rsid w:val="00CF33F9"/>
    <w:rsid w:val="00CF6AFC"/>
    <w:rsid w:val="00D00023"/>
    <w:rsid w:val="00D03B44"/>
    <w:rsid w:val="00D10DA6"/>
    <w:rsid w:val="00D172BF"/>
    <w:rsid w:val="00D21150"/>
    <w:rsid w:val="00D31FD4"/>
    <w:rsid w:val="00D32FC4"/>
    <w:rsid w:val="00D362DB"/>
    <w:rsid w:val="00D41E98"/>
    <w:rsid w:val="00D45187"/>
    <w:rsid w:val="00D4715F"/>
    <w:rsid w:val="00D54C70"/>
    <w:rsid w:val="00D56716"/>
    <w:rsid w:val="00D619A9"/>
    <w:rsid w:val="00D81428"/>
    <w:rsid w:val="00D83D2E"/>
    <w:rsid w:val="00D8796D"/>
    <w:rsid w:val="00DA04D7"/>
    <w:rsid w:val="00DA0847"/>
    <w:rsid w:val="00DA5CCC"/>
    <w:rsid w:val="00DB0CB3"/>
    <w:rsid w:val="00DB0EE6"/>
    <w:rsid w:val="00DB23A2"/>
    <w:rsid w:val="00DB2D2D"/>
    <w:rsid w:val="00DD5CD2"/>
    <w:rsid w:val="00DE098D"/>
    <w:rsid w:val="00DE1187"/>
    <w:rsid w:val="00DE487F"/>
    <w:rsid w:val="00DE5353"/>
    <w:rsid w:val="00DE6A51"/>
    <w:rsid w:val="00DF07DE"/>
    <w:rsid w:val="00DF102D"/>
    <w:rsid w:val="00DF3308"/>
    <w:rsid w:val="00DF41F6"/>
    <w:rsid w:val="00E21261"/>
    <w:rsid w:val="00E241B4"/>
    <w:rsid w:val="00E301A8"/>
    <w:rsid w:val="00E404FC"/>
    <w:rsid w:val="00E40BB3"/>
    <w:rsid w:val="00E4370B"/>
    <w:rsid w:val="00E449FE"/>
    <w:rsid w:val="00E53477"/>
    <w:rsid w:val="00E54DF1"/>
    <w:rsid w:val="00E56F7E"/>
    <w:rsid w:val="00E6203F"/>
    <w:rsid w:val="00E723C4"/>
    <w:rsid w:val="00E752F2"/>
    <w:rsid w:val="00E80B65"/>
    <w:rsid w:val="00E836A3"/>
    <w:rsid w:val="00E853FD"/>
    <w:rsid w:val="00E90F4A"/>
    <w:rsid w:val="00E953D9"/>
    <w:rsid w:val="00E96590"/>
    <w:rsid w:val="00E96C67"/>
    <w:rsid w:val="00E97D56"/>
    <w:rsid w:val="00EA0F81"/>
    <w:rsid w:val="00EB2E61"/>
    <w:rsid w:val="00EB4AAF"/>
    <w:rsid w:val="00EB4C6A"/>
    <w:rsid w:val="00EC79BE"/>
    <w:rsid w:val="00EC7CDC"/>
    <w:rsid w:val="00ED1101"/>
    <w:rsid w:val="00ED2F20"/>
    <w:rsid w:val="00ED53C0"/>
    <w:rsid w:val="00ED620E"/>
    <w:rsid w:val="00ED7DEB"/>
    <w:rsid w:val="00EE1CF7"/>
    <w:rsid w:val="00EE43C9"/>
    <w:rsid w:val="00EE742E"/>
    <w:rsid w:val="00EF1378"/>
    <w:rsid w:val="00EF298E"/>
    <w:rsid w:val="00EF76D7"/>
    <w:rsid w:val="00F00903"/>
    <w:rsid w:val="00F017AE"/>
    <w:rsid w:val="00F01813"/>
    <w:rsid w:val="00F14268"/>
    <w:rsid w:val="00F2369B"/>
    <w:rsid w:val="00F24B1D"/>
    <w:rsid w:val="00F27D4C"/>
    <w:rsid w:val="00F3216A"/>
    <w:rsid w:val="00F3328A"/>
    <w:rsid w:val="00F358B7"/>
    <w:rsid w:val="00F362F5"/>
    <w:rsid w:val="00F402D4"/>
    <w:rsid w:val="00F4186E"/>
    <w:rsid w:val="00F44F0A"/>
    <w:rsid w:val="00F53673"/>
    <w:rsid w:val="00F6234A"/>
    <w:rsid w:val="00F73089"/>
    <w:rsid w:val="00F7458B"/>
    <w:rsid w:val="00F756AC"/>
    <w:rsid w:val="00F8238F"/>
    <w:rsid w:val="00F85D69"/>
    <w:rsid w:val="00F867CE"/>
    <w:rsid w:val="00F91D08"/>
    <w:rsid w:val="00F92F35"/>
    <w:rsid w:val="00F974C6"/>
    <w:rsid w:val="00F97872"/>
    <w:rsid w:val="00FA0281"/>
    <w:rsid w:val="00FA0EE9"/>
    <w:rsid w:val="00FA1930"/>
    <w:rsid w:val="00FA62DE"/>
    <w:rsid w:val="00FB5DF4"/>
    <w:rsid w:val="00FC0943"/>
    <w:rsid w:val="00FC1EAA"/>
    <w:rsid w:val="00FC4B77"/>
    <w:rsid w:val="00FC5353"/>
    <w:rsid w:val="00FD2805"/>
    <w:rsid w:val="00FD5CDA"/>
    <w:rsid w:val="00FE2A20"/>
    <w:rsid w:val="00FE2A29"/>
    <w:rsid w:val="00FE48B5"/>
    <w:rsid w:val="00FF115C"/>
    <w:rsid w:val="00FF3F90"/>
    <w:rsid w:val="00FF40F2"/>
    <w:rsid w:val="00FF431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AD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023"/>
    <w:pPr>
      <w:spacing w:line="360" w:lineRule="auto"/>
      <w:jc w:val="both"/>
    </w:pPr>
    <w:rPr>
      <w:rFonts w:ascii="Times New Roman" w:eastAsia="Times New Roman" w:hAnsi="Times New Roman" w:cs="Times New Roman"/>
      <w:lang w:eastAsia="zh-CN"/>
    </w:rPr>
  </w:style>
  <w:style w:type="paragraph" w:styleId="Heading1">
    <w:name w:val="heading 1"/>
    <w:basedOn w:val="Normal"/>
    <w:next w:val="Normal"/>
    <w:link w:val="Heading1Char"/>
    <w:autoRedefine/>
    <w:uiPriority w:val="9"/>
    <w:qFormat/>
    <w:rsid w:val="007C2292"/>
    <w:pPr>
      <w:keepNext/>
      <w:spacing w:after="120" w:line="480" w:lineRule="auto"/>
      <w:outlineLvl w:val="0"/>
    </w:pPr>
    <w:rPr>
      <w:b/>
      <w:bCs/>
      <w:iCs/>
      <w:lang w:val="en-GB"/>
    </w:rPr>
  </w:style>
  <w:style w:type="paragraph" w:styleId="Heading2">
    <w:name w:val="heading 2"/>
    <w:basedOn w:val="Normal"/>
    <w:next w:val="Normal"/>
    <w:link w:val="Heading2Char"/>
    <w:uiPriority w:val="9"/>
    <w:unhideWhenUsed/>
    <w:qFormat/>
    <w:rsid w:val="001B5B75"/>
    <w:pPr>
      <w:keepNext/>
      <w:spacing w:before="120" w:after="120"/>
      <w:outlineLvl w:val="1"/>
    </w:pPr>
    <w:rPr>
      <w:rFonts w:eastAsia="Sansa Soft Pro NormalItalic" w:cs="Arial"/>
      <w:b/>
      <w:bCs/>
      <w:i/>
      <w:iCs/>
      <w:szCs w:val="28"/>
    </w:rPr>
  </w:style>
  <w:style w:type="paragraph" w:styleId="Heading3">
    <w:name w:val="heading 3"/>
    <w:basedOn w:val="Normal"/>
    <w:next w:val="Normal"/>
    <w:link w:val="Heading3Char"/>
    <w:autoRedefine/>
    <w:uiPriority w:val="9"/>
    <w:unhideWhenUsed/>
    <w:qFormat/>
    <w:rsid w:val="00240B31"/>
    <w:pPr>
      <w:keepNext/>
      <w:spacing w:after="120" w:line="480" w:lineRule="auto"/>
      <w:outlineLvl w:val="2"/>
    </w:pPr>
    <w:rPr>
      <w:i/>
      <w:iCs/>
      <w:color w:val="000000" w:themeColor="text1"/>
      <w:lang w:val="en-GB"/>
    </w:rPr>
  </w:style>
  <w:style w:type="paragraph" w:styleId="Heading4">
    <w:name w:val="heading 4"/>
    <w:basedOn w:val="Heading3"/>
    <w:next w:val="Normal"/>
    <w:link w:val="Heading4Char"/>
    <w:autoRedefine/>
    <w:uiPriority w:val="9"/>
    <w:unhideWhenUsed/>
    <w:qFormat/>
    <w:rsid w:val="001B5B75"/>
    <w:pPr>
      <w:outlineLvl w:val="3"/>
    </w:pPr>
    <w:rPr>
      <w:rFonts w:ascii="SansaSoft Pro Normal" w:hAnsi="SansaSoft Pro Normal"/>
      <w:b/>
      <w:bCs/>
      <w:i w:val="0"/>
      <w:szCs w:val="28"/>
    </w:rPr>
  </w:style>
  <w:style w:type="paragraph" w:styleId="Heading5">
    <w:name w:val="heading 5"/>
    <w:basedOn w:val="Normal"/>
    <w:next w:val="Normal"/>
    <w:link w:val="Heading5Char"/>
    <w:uiPriority w:val="9"/>
    <w:semiHidden/>
    <w:unhideWhenUsed/>
    <w:rsid w:val="001B5B75"/>
    <w:pPr>
      <w:keepNext/>
      <w:keepLines/>
      <w:spacing w:before="40"/>
      <w:outlineLvl w:val="4"/>
    </w:pPr>
    <w:rPr>
      <w:rFonts w:asciiTheme="majorHAnsi" w:eastAsiaTheme="majorEastAsia" w:hAnsiTheme="majorHAnsi" w:cstheme="majorBidi"/>
      <w:color w:val="2F5496" w:themeColor="accent1" w:themeShade="BF"/>
    </w:rPr>
  </w:style>
  <w:style w:type="paragraph" w:styleId="Heading9">
    <w:name w:val="heading 9"/>
    <w:basedOn w:val="Normal"/>
    <w:next w:val="Normal"/>
    <w:link w:val="Heading9Char"/>
    <w:uiPriority w:val="9"/>
    <w:semiHidden/>
    <w:unhideWhenUsed/>
    <w:qFormat/>
    <w:rsid w:val="001B5B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292"/>
    <w:rPr>
      <w:rFonts w:ascii="Times New Roman" w:eastAsia="Times New Roman" w:hAnsi="Times New Roman" w:cs="Times New Roman"/>
      <w:b/>
      <w:bCs/>
      <w:iCs/>
      <w:lang w:val="en-GB" w:eastAsia="zh-CN"/>
    </w:rPr>
  </w:style>
  <w:style w:type="character" w:customStyle="1" w:styleId="Heading2Char">
    <w:name w:val="Heading 2 Char"/>
    <w:basedOn w:val="DefaultParagraphFont"/>
    <w:link w:val="Heading2"/>
    <w:uiPriority w:val="9"/>
    <w:rsid w:val="001B5B75"/>
    <w:rPr>
      <w:rFonts w:ascii="Times New Roman" w:eastAsia="Sansa Soft Pro NormalItalic" w:hAnsi="Times New Roman" w:cs="Arial"/>
      <w:b/>
      <w:bCs/>
      <w:i/>
      <w:szCs w:val="28"/>
    </w:rPr>
  </w:style>
  <w:style w:type="character" w:customStyle="1" w:styleId="Heading3Char">
    <w:name w:val="Heading 3 Char"/>
    <w:basedOn w:val="DefaultParagraphFont"/>
    <w:link w:val="Heading3"/>
    <w:uiPriority w:val="9"/>
    <w:rsid w:val="00240B31"/>
    <w:rPr>
      <w:rFonts w:ascii="Times New Roman" w:eastAsia="Times New Roman" w:hAnsi="Times New Roman" w:cs="Times New Roman"/>
      <w:i/>
      <w:iCs/>
      <w:color w:val="000000" w:themeColor="text1"/>
      <w:lang w:val="en-GB" w:eastAsia="zh-CN"/>
    </w:rPr>
  </w:style>
  <w:style w:type="character" w:customStyle="1" w:styleId="Heading4Char">
    <w:name w:val="Heading 4 Char"/>
    <w:basedOn w:val="DefaultParagraphFont"/>
    <w:link w:val="Heading4"/>
    <w:uiPriority w:val="9"/>
    <w:rsid w:val="001B5B75"/>
    <w:rPr>
      <w:rFonts w:ascii="SansaSoft Pro Normal" w:eastAsia="Times New Roman" w:hAnsi="SansaSoft Pro Normal" w:cs="Times New Roman"/>
      <w:b/>
      <w:bCs/>
      <w:szCs w:val="28"/>
    </w:rPr>
  </w:style>
  <w:style w:type="character" w:customStyle="1" w:styleId="Heading5Char">
    <w:name w:val="Heading 5 Char"/>
    <w:basedOn w:val="DefaultParagraphFont"/>
    <w:link w:val="Heading5"/>
    <w:uiPriority w:val="9"/>
    <w:semiHidden/>
    <w:rsid w:val="001B5B75"/>
    <w:rPr>
      <w:rFonts w:asciiTheme="majorHAnsi" w:eastAsiaTheme="majorEastAsia" w:hAnsiTheme="majorHAnsi" w:cstheme="majorBidi"/>
      <w:iCs/>
      <w:color w:val="2F5496" w:themeColor="accent1" w:themeShade="BF"/>
    </w:rPr>
  </w:style>
  <w:style w:type="character" w:customStyle="1" w:styleId="Heading9Char">
    <w:name w:val="Heading 9 Char"/>
    <w:basedOn w:val="DefaultParagraphFont"/>
    <w:link w:val="Heading9"/>
    <w:uiPriority w:val="9"/>
    <w:semiHidden/>
    <w:rsid w:val="001B5B75"/>
    <w:rPr>
      <w:rFonts w:asciiTheme="majorHAnsi" w:eastAsiaTheme="majorEastAsia" w:hAnsiTheme="majorHAnsi" w:cstheme="majorBidi"/>
      <w:i/>
      <w:color w:val="272727" w:themeColor="text1" w:themeTint="D8"/>
      <w:sz w:val="21"/>
      <w:szCs w:val="21"/>
    </w:rPr>
  </w:style>
  <w:style w:type="paragraph" w:styleId="Title">
    <w:name w:val="Title"/>
    <w:basedOn w:val="Normal"/>
    <w:next w:val="Normal"/>
    <w:link w:val="TitleChar"/>
    <w:autoRedefine/>
    <w:uiPriority w:val="10"/>
    <w:qFormat/>
    <w:rsid w:val="007C2292"/>
    <w:pPr>
      <w:jc w:val="left"/>
      <w:outlineLvl w:val="0"/>
    </w:pPr>
    <w:rPr>
      <w:b/>
      <w:kern w:val="28"/>
    </w:rPr>
  </w:style>
  <w:style w:type="character" w:customStyle="1" w:styleId="TitleChar">
    <w:name w:val="Title Char"/>
    <w:basedOn w:val="DefaultParagraphFont"/>
    <w:link w:val="Title"/>
    <w:uiPriority w:val="10"/>
    <w:rsid w:val="007C2292"/>
    <w:rPr>
      <w:rFonts w:ascii="Times New Roman" w:eastAsia="Times New Roman" w:hAnsi="Times New Roman" w:cs="Times New Roman"/>
      <w:b/>
      <w:kern w:val="28"/>
      <w:lang w:eastAsia="zh-CN"/>
    </w:rPr>
  </w:style>
  <w:style w:type="paragraph" w:styleId="Subtitle">
    <w:name w:val="Subtitle"/>
    <w:basedOn w:val="Normal"/>
    <w:next w:val="Normal"/>
    <w:link w:val="SubtitleChar"/>
    <w:uiPriority w:val="11"/>
    <w:rsid w:val="001B5B75"/>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1B5B75"/>
    <w:rPr>
      <w:rFonts w:ascii="Calibri Light" w:eastAsia="Times New Roman" w:hAnsi="Calibri Light" w:cs="Times New Roman"/>
      <w:iCs/>
    </w:rPr>
  </w:style>
  <w:style w:type="paragraph" w:styleId="Quote">
    <w:name w:val="Quote"/>
    <w:basedOn w:val="Normal"/>
    <w:next w:val="Normal"/>
    <w:link w:val="QuoteChar"/>
    <w:uiPriority w:val="29"/>
    <w:qFormat/>
    <w:rsid w:val="001B5B75"/>
    <w:pPr>
      <w:ind w:left="567" w:right="567"/>
    </w:pPr>
    <w:rPr>
      <w:i/>
      <w:iCs/>
    </w:rPr>
  </w:style>
  <w:style w:type="character" w:customStyle="1" w:styleId="QuoteChar">
    <w:name w:val="Quote Char"/>
    <w:basedOn w:val="DefaultParagraphFont"/>
    <w:link w:val="Quote"/>
    <w:uiPriority w:val="29"/>
    <w:rsid w:val="001B5B75"/>
    <w:rPr>
      <w:rFonts w:ascii="Times New Roman" w:eastAsia="Calibri" w:hAnsi="Times New Roman" w:cs="Times New Roman"/>
      <w:i/>
    </w:rPr>
  </w:style>
  <w:style w:type="paragraph" w:customStyle="1" w:styleId="FooterText">
    <w:name w:val="Footer Text"/>
    <w:basedOn w:val="Subtitle"/>
    <w:link w:val="FooterTextChar"/>
    <w:qFormat/>
    <w:rsid w:val="001B5B75"/>
    <w:pPr>
      <w:spacing w:after="80"/>
      <w:jc w:val="left"/>
    </w:pPr>
    <w:rPr>
      <w:rFonts w:ascii="Arial" w:hAnsi="Arial"/>
      <w:color w:val="808080"/>
      <w:sz w:val="16"/>
    </w:rPr>
  </w:style>
  <w:style w:type="paragraph" w:customStyle="1" w:styleId="Bullets">
    <w:name w:val="Bullets"/>
    <w:basedOn w:val="FooterText"/>
    <w:link w:val="BulletsChar"/>
    <w:qFormat/>
    <w:rsid w:val="001B5B75"/>
    <w:pPr>
      <w:numPr>
        <w:numId w:val="1"/>
      </w:numPr>
      <w:spacing w:before="60"/>
      <w:ind w:left="709" w:hanging="425"/>
      <w:contextualSpacing/>
    </w:pPr>
    <w:rPr>
      <w:color w:val="262626" w:themeColor="text1" w:themeTint="D9"/>
      <w:sz w:val="22"/>
    </w:rPr>
  </w:style>
  <w:style w:type="character" w:customStyle="1" w:styleId="FooterTextChar">
    <w:name w:val="Footer Text Char"/>
    <w:link w:val="FooterText"/>
    <w:rsid w:val="001B5B75"/>
    <w:rPr>
      <w:rFonts w:ascii="Arial" w:eastAsia="Times New Roman" w:hAnsi="Arial" w:cs="Times New Roman"/>
      <w:iCs/>
      <w:color w:val="808080"/>
      <w:sz w:val="16"/>
    </w:rPr>
  </w:style>
  <w:style w:type="paragraph" w:customStyle="1" w:styleId="FigureTitles">
    <w:name w:val="Figure Titles"/>
    <w:basedOn w:val="Bullets"/>
    <w:link w:val="FigureTitlesChar"/>
    <w:qFormat/>
    <w:rsid w:val="001B5B75"/>
    <w:pPr>
      <w:numPr>
        <w:numId w:val="0"/>
      </w:numPr>
      <w:spacing w:before="120" w:after="160"/>
      <w:contextualSpacing w:val="0"/>
      <w:jc w:val="center"/>
    </w:pPr>
    <w:rPr>
      <w:b/>
      <w:sz w:val="18"/>
    </w:rPr>
  </w:style>
  <w:style w:type="character" w:customStyle="1" w:styleId="BulletsChar">
    <w:name w:val="Bullets Char"/>
    <w:link w:val="Bullets"/>
    <w:rsid w:val="001B5B75"/>
    <w:rPr>
      <w:rFonts w:ascii="Arial" w:eastAsia="Times New Roman" w:hAnsi="Arial" w:cs="Times New Roman"/>
      <w:iCs/>
      <w:color w:val="262626" w:themeColor="text1" w:themeTint="D9"/>
      <w:sz w:val="22"/>
    </w:rPr>
  </w:style>
  <w:style w:type="paragraph" w:customStyle="1" w:styleId="TableTitles">
    <w:name w:val="Table Titles"/>
    <w:basedOn w:val="FigureTitles"/>
    <w:link w:val="TableTitlesChar"/>
    <w:qFormat/>
    <w:rsid w:val="001B5B75"/>
    <w:rPr>
      <w:sz w:val="22"/>
    </w:rPr>
  </w:style>
  <w:style w:type="character" w:customStyle="1" w:styleId="FigureTitlesChar">
    <w:name w:val="Figure Titles Char"/>
    <w:link w:val="FigureTitles"/>
    <w:rsid w:val="001B5B75"/>
    <w:rPr>
      <w:rFonts w:ascii="Arial" w:eastAsia="Times New Roman" w:hAnsi="Arial" w:cs="Times New Roman"/>
      <w:b/>
      <w:iCs/>
      <w:color w:val="262626" w:themeColor="text1" w:themeTint="D9"/>
      <w:sz w:val="18"/>
    </w:rPr>
  </w:style>
  <w:style w:type="paragraph" w:customStyle="1" w:styleId="TableText">
    <w:name w:val="Table Text"/>
    <w:basedOn w:val="TableTitles"/>
    <w:link w:val="TableTextChar"/>
    <w:qFormat/>
    <w:rsid w:val="0005491E"/>
    <w:pPr>
      <w:spacing w:before="20" w:after="20" w:line="240" w:lineRule="auto"/>
      <w:jc w:val="left"/>
    </w:pPr>
    <w:rPr>
      <w:rFonts w:asciiTheme="minorHAnsi" w:hAnsiTheme="minorHAnsi"/>
      <w:b w:val="0"/>
      <w:sz w:val="20"/>
    </w:rPr>
  </w:style>
  <w:style w:type="character" w:customStyle="1" w:styleId="TableTitlesChar">
    <w:name w:val="Table Titles Char"/>
    <w:basedOn w:val="FigureTitlesChar"/>
    <w:link w:val="TableTitles"/>
    <w:rsid w:val="001B5B75"/>
    <w:rPr>
      <w:rFonts w:ascii="Arial" w:eastAsia="Times New Roman" w:hAnsi="Arial" w:cs="Times New Roman"/>
      <w:b/>
      <w:iCs/>
      <w:color w:val="262626" w:themeColor="text1" w:themeTint="D9"/>
      <w:sz w:val="22"/>
    </w:rPr>
  </w:style>
  <w:style w:type="table" w:styleId="TableGrid">
    <w:name w:val="Table Grid"/>
    <w:basedOn w:val="TableNormal"/>
    <w:uiPriority w:val="39"/>
    <w:rsid w:val="001B5B75"/>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link w:val="TableText"/>
    <w:rsid w:val="0005491E"/>
    <w:rPr>
      <w:rFonts w:eastAsia="Times New Roman" w:cs="Times New Roman"/>
      <w:color w:val="262626" w:themeColor="text1" w:themeTint="D9"/>
      <w:sz w:val="20"/>
      <w:lang w:eastAsia="zh-CN"/>
    </w:rPr>
  </w:style>
  <w:style w:type="paragraph" w:styleId="Header">
    <w:name w:val="header"/>
    <w:basedOn w:val="Normal"/>
    <w:link w:val="HeaderChar"/>
    <w:uiPriority w:val="99"/>
    <w:semiHidden/>
    <w:rsid w:val="001B5B75"/>
    <w:pPr>
      <w:tabs>
        <w:tab w:val="center" w:pos="4513"/>
        <w:tab w:val="right" w:pos="9026"/>
      </w:tabs>
    </w:pPr>
  </w:style>
  <w:style w:type="character" w:customStyle="1" w:styleId="HeaderChar">
    <w:name w:val="Header Char"/>
    <w:basedOn w:val="DefaultParagraphFont"/>
    <w:link w:val="Header"/>
    <w:uiPriority w:val="99"/>
    <w:semiHidden/>
    <w:rsid w:val="001B5B75"/>
    <w:rPr>
      <w:rFonts w:ascii="Times New Roman" w:eastAsia="Calibri" w:hAnsi="Times New Roman" w:cs="Times New Roman"/>
      <w:iCs/>
    </w:rPr>
  </w:style>
  <w:style w:type="paragraph" w:styleId="Footer">
    <w:name w:val="footer"/>
    <w:basedOn w:val="Normal"/>
    <w:link w:val="FooterChar"/>
    <w:uiPriority w:val="99"/>
    <w:rsid w:val="001B5B75"/>
    <w:pPr>
      <w:tabs>
        <w:tab w:val="center" w:pos="4513"/>
        <w:tab w:val="right" w:pos="9026"/>
      </w:tabs>
    </w:pPr>
  </w:style>
  <w:style w:type="character" w:customStyle="1" w:styleId="FooterChar">
    <w:name w:val="Footer Char"/>
    <w:basedOn w:val="DefaultParagraphFont"/>
    <w:link w:val="Footer"/>
    <w:uiPriority w:val="99"/>
    <w:rsid w:val="001B5B75"/>
    <w:rPr>
      <w:rFonts w:ascii="Times New Roman" w:eastAsia="Calibri" w:hAnsi="Times New Roman" w:cs="Times New Roman"/>
      <w:iCs/>
    </w:rPr>
  </w:style>
  <w:style w:type="paragraph" w:styleId="ListParagraph">
    <w:name w:val="List Paragraph"/>
    <w:basedOn w:val="Normal"/>
    <w:uiPriority w:val="34"/>
    <w:qFormat/>
    <w:rsid w:val="001B5B75"/>
    <w:pPr>
      <w:ind w:left="720"/>
    </w:pPr>
  </w:style>
  <w:style w:type="character" w:styleId="Hyperlink">
    <w:name w:val="Hyperlink"/>
    <w:basedOn w:val="DefaultParagraphFont"/>
    <w:uiPriority w:val="99"/>
    <w:unhideWhenUsed/>
    <w:rsid w:val="001B5B75"/>
    <w:rPr>
      <w:color w:val="BF8F00" w:themeColor="accent4" w:themeShade="BF"/>
      <w:u w:val="single"/>
    </w:rPr>
  </w:style>
  <w:style w:type="paragraph" w:styleId="BalloonText">
    <w:name w:val="Balloon Text"/>
    <w:basedOn w:val="Normal"/>
    <w:link w:val="BalloonTextChar"/>
    <w:uiPriority w:val="99"/>
    <w:semiHidden/>
    <w:rsid w:val="001B5B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B75"/>
    <w:rPr>
      <w:rFonts w:ascii="Segoe UI" w:eastAsia="Calibri" w:hAnsi="Segoe UI" w:cs="Segoe UI"/>
      <w:iCs/>
      <w:sz w:val="18"/>
      <w:szCs w:val="18"/>
    </w:rPr>
  </w:style>
  <w:style w:type="paragraph" w:customStyle="1" w:styleId="EndNoteBibliographyTitle">
    <w:name w:val="EndNote Bibliography Title"/>
    <w:basedOn w:val="Normal"/>
    <w:link w:val="EndNoteBibliographyTitleChar"/>
    <w:unhideWhenUsed/>
    <w:rsid w:val="001B5B75"/>
    <w:pPr>
      <w:spacing w:line="259" w:lineRule="auto"/>
      <w:jc w:val="center"/>
    </w:pPr>
    <w:rPr>
      <w:rFonts w:ascii="Calibri" w:eastAsiaTheme="minorHAnsi" w:hAnsi="Calibri" w:cs="Calibri"/>
      <w:noProof/>
      <w:lang w:val="en-US"/>
    </w:rPr>
  </w:style>
  <w:style w:type="character" w:customStyle="1" w:styleId="EndNoteBibliographyTitleChar">
    <w:name w:val="EndNote Bibliography Title Char"/>
    <w:basedOn w:val="DefaultParagraphFont"/>
    <w:link w:val="EndNoteBibliographyTitle"/>
    <w:rsid w:val="001B5B75"/>
    <w:rPr>
      <w:rFonts w:ascii="Calibri" w:hAnsi="Calibri" w:cs="Calibri"/>
      <w:iCs/>
      <w:noProof/>
      <w:lang w:val="en-US"/>
    </w:rPr>
  </w:style>
  <w:style w:type="paragraph" w:customStyle="1" w:styleId="EndNoteBibliography">
    <w:name w:val="EndNote Bibliography"/>
    <w:basedOn w:val="Normal"/>
    <w:link w:val="EndNoteBibliographyChar"/>
    <w:autoRedefine/>
    <w:unhideWhenUsed/>
    <w:rsid w:val="001B5B75"/>
    <w:rPr>
      <w:rFonts w:eastAsiaTheme="minorHAnsi" w:cs="Calibri"/>
      <w:noProof/>
      <w:lang w:val="en-US"/>
    </w:rPr>
  </w:style>
  <w:style w:type="character" w:customStyle="1" w:styleId="EndNoteBibliographyChar">
    <w:name w:val="EndNote Bibliography Char"/>
    <w:basedOn w:val="DefaultParagraphFont"/>
    <w:link w:val="EndNoteBibliography"/>
    <w:rsid w:val="001B5B75"/>
    <w:rPr>
      <w:rFonts w:ascii="Times New Roman" w:hAnsi="Times New Roman" w:cs="Calibri"/>
      <w:iCs/>
      <w:noProof/>
      <w:lang w:val="en-US"/>
    </w:rPr>
  </w:style>
  <w:style w:type="character" w:customStyle="1" w:styleId="UnresolvedMention1">
    <w:name w:val="Unresolved Mention1"/>
    <w:basedOn w:val="DefaultParagraphFont"/>
    <w:uiPriority w:val="99"/>
    <w:semiHidden/>
    <w:rsid w:val="001B5B75"/>
    <w:rPr>
      <w:color w:val="605E5C"/>
      <w:shd w:val="clear" w:color="auto" w:fill="E1DFDD"/>
    </w:rPr>
  </w:style>
  <w:style w:type="paragraph" w:styleId="FootnoteText">
    <w:name w:val="footnote text"/>
    <w:basedOn w:val="Normal"/>
    <w:link w:val="FootnoteTextChar"/>
    <w:uiPriority w:val="99"/>
    <w:unhideWhenUsed/>
    <w:rsid w:val="008B6B2A"/>
    <w:rPr>
      <w:rFonts w:eastAsiaTheme="minorHAnsi" w:cstheme="minorBidi"/>
      <w:sz w:val="20"/>
      <w:szCs w:val="20"/>
    </w:rPr>
  </w:style>
  <w:style w:type="character" w:customStyle="1" w:styleId="FootnoteTextChar">
    <w:name w:val="Footnote Text Char"/>
    <w:basedOn w:val="DefaultParagraphFont"/>
    <w:link w:val="FootnoteText"/>
    <w:uiPriority w:val="99"/>
    <w:rsid w:val="008B6B2A"/>
    <w:rPr>
      <w:rFonts w:ascii="Times New Roman" w:hAnsi="Times New Roman"/>
      <w:iCs/>
      <w:sz w:val="20"/>
      <w:szCs w:val="20"/>
    </w:rPr>
  </w:style>
  <w:style w:type="character" w:styleId="FootnoteReference">
    <w:name w:val="footnote reference"/>
    <w:basedOn w:val="DefaultParagraphFont"/>
    <w:uiPriority w:val="99"/>
    <w:semiHidden/>
    <w:unhideWhenUsed/>
    <w:rsid w:val="001B5B75"/>
    <w:rPr>
      <w:vertAlign w:val="superscript"/>
    </w:rPr>
  </w:style>
  <w:style w:type="paragraph" w:customStyle="1" w:styleId="Default">
    <w:name w:val="Default"/>
    <w:rsid w:val="001B5B75"/>
    <w:pPr>
      <w:autoSpaceDE w:val="0"/>
      <w:autoSpaceDN w:val="0"/>
      <w:adjustRightInd w:val="0"/>
    </w:pPr>
    <w:rPr>
      <w:rFonts w:ascii="Arial" w:hAnsi="Arial" w:cs="Arial"/>
      <w:color w:val="000000"/>
    </w:rPr>
  </w:style>
  <w:style w:type="character" w:styleId="CommentReference">
    <w:name w:val="annotation reference"/>
    <w:basedOn w:val="DefaultParagraphFont"/>
    <w:uiPriority w:val="99"/>
    <w:semiHidden/>
    <w:unhideWhenUsed/>
    <w:rsid w:val="001B5B75"/>
    <w:rPr>
      <w:sz w:val="16"/>
      <w:szCs w:val="16"/>
    </w:rPr>
  </w:style>
  <w:style w:type="paragraph" w:styleId="CommentText">
    <w:name w:val="annotation text"/>
    <w:basedOn w:val="Normal"/>
    <w:link w:val="CommentTextChar"/>
    <w:uiPriority w:val="99"/>
    <w:rsid w:val="001B5B75"/>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B5B75"/>
    <w:rPr>
      <w:iCs/>
      <w:sz w:val="20"/>
      <w:szCs w:val="20"/>
    </w:rPr>
  </w:style>
  <w:style w:type="paragraph" w:styleId="CommentSubject">
    <w:name w:val="annotation subject"/>
    <w:basedOn w:val="CommentText"/>
    <w:next w:val="CommentText"/>
    <w:link w:val="CommentSubjectChar"/>
    <w:uiPriority w:val="99"/>
    <w:semiHidden/>
    <w:unhideWhenUsed/>
    <w:rsid w:val="001B5B75"/>
    <w:rPr>
      <w:b/>
      <w:bCs/>
    </w:rPr>
  </w:style>
  <w:style w:type="character" w:customStyle="1" w:styleId="CommentSubjectChar">
    <w:name w:val="Comment Subject Char"/>
    <w:basedOn w:val="CommentTextChar"/>
    <w:link w:val="CommentSubject"/>
    <w:uiPriority w:val="99"/>
    <w:semiHidden/>
    <w:rsid w:val="001B5B75"/>
    <w:rPr>
      <w:b/>
      <w:bCs/>
      <w:iCs/>
      <w:sz w:val="20"/>
      <w:szCs w:val="20"/>
    </w:rPr>
  </w:style>
  <w:style w:type="character" w:styleId="PlaceholderText">
    <w:name w:val="Placeholder Text"/>
    <w:basedOn w:val="DefaultParagraphFont"/>
    <w:uiPriority w:val="99"/>
    <w:semiHidden/>
    <w:rsid w:val="001B5B75"/>
    <w:rPr>
      <w:color w:val="808080"/>
    </w:rPr>
  </w:style>
  <w:style w:type="paragraph" w:styleId="BodyText">
    <w:name w:val="Body Text"/>
    <w:basedOn w:val="Normal"/>
    <w:link w:val="BodyTextChar"/>
    <w:uiPriority w:val="99"/>
    <w:semiHidden/>
    <w:rsid w:val="001B5B75"/>
    <w:pPr>
      <w:spacing w:after="120" w:line="259" w:lineRule="auto"/>
    </w:pPr>
    <w:rPr>
      <w:rFonts w:asciiTheme="minorHAnsi" w:eastAsiaTheme="minorHAnsi" w:hAnsiTheme="minorHAnsi" w:cstheme="minorBidi"/>
    </w:rPr>
  </w:style>
  <w:style w:type="character" w:customStyle="1" w:styleId="BodyTextChar">
    <w:name w:val="Body Text Char"/>
    <w:basedOn w:val="DefaultParagraphFont"/>
    <w:link w:val="BodyText"/>
    <w:uiPriority w:val="99"/>
    <w:semiHidden/>
    <w:rsid w:val="001B5B75"/>
    <w:rPr>
      <w:iCs/>
    </w:rPr>
  </w:style>
  <w:style w:type="paragraph" w:customStyle="1" w:styleId="TableParagraph">
    <w:name w:val="Table Paragraph"/>
    <w:basedOn w:val="Normal"/>
    <w:uiPriority w:val="1"/>
    <w:semiHidden/>
    <w:qFormat/>
    <w:rsid w:val="001B5B75"/>
    <w:pPr>
      <w:autoSpaceDE w:val="0"/>
      <w:autoSpaceDN w:val="0"/>
      <w:adjustRightInd w:val="0"/>
      <w:jc w:val="right"/>
    </w:pPr>
    <w:rPr>
      <w:rFonts w:ascii="Bookman Old Style" w:eastAsiaTheme="minorHAnsi" w:hAnsi="Bookman Old Style" w:cs="Bookman Old Style"/>
    </w:rPr>
  </w:style>
  <w:style w:type="numbering" w:customStyle="1" w:styleId="NoList1">
    <w:name w:val="No List1"/>
    <w:next w:val="NoList"/>
    <w:uiPriority w:val="99"/>
    <w:semiHidden/>
    <w:unhideWhenUsed/>
    <w:rsid w:val="001B5B75"/>
  </w:style>
  <w:style w:type="table" w:customStyle="1" w:styleId="TableGrid1">
    <w:name w:val="Table Grid1"/>
    <w:basedOn w:val="TableNormal"/>
    <w:next w:val="TableGrid"/>
    <w:uiPriority w:val="39"/>
    <w:rsid w:val="001B5B75"/>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B5B75"/>
    <w:rPr>
      <w:color w:val="954F72" w:themeColor="followedHyperlink"/>
      <w:u w:val="single"/>
    </w:rPr>
  </w:style>
  <w:style w:type="paragraph" w:styleId="Revision">
    <w:name w:val="Revision"/>
    <w:hidden/>
    <w:uiPriority w:val="99"/>
    <w:semiHidden/>
    <w:rsid w:val="001B5B75"/>
    <w:rPr>
      <w:rFonts w:ascii="Arial" w:eastAsia="Calibri" w:hAnsi="Arial" w:cs="Times New Roman"/>
      <w:color w:val="262626" w:themeColor="text1" w:themeTint="D9"/>
      <w:sz w:val="22"/>
      <w:szCs w:val="22"/>
    </w:rPr>
  </w:style>
  <w:style w:type="numbering" w:customStyle="1" w:styleId="NoList2">
    <w:name w:val="No List2"/>
    <w:next w:val="NoList"/>
    <w:uiPriority w:val="99"/>
    <w:semiHidden/>
    <w:unhideWhenUsed/>
    <w:rsid w:val="001B5B75"/>
  </w:style>
  <w:style w:type="paragraph" w:styleId="TOCHeading">
    <w:name w:val="TOC Heading"/>
    <w:basedOn w:val="Normal"/>
    <w:next w:val="Normal"/>
    <w:uiPriority w:val="39"/>
    <w:unhideWhenUsed/>
    <w:rsid w:val="001B5B75"/>
    <w:pPr>
      <w:keepNext/>
      <w:outlineLvl w:val="0"/>
    </w:pPr>
    <w:rPr>
      <w:rFonts w:ascii="SansaSoft Pro SemiBold" w:hAnsi="SansaSoft Pro SemiBold"/>
      <w:b/>
      <w:bCs/>
      <w:color w:val="BF8F00" w:themeColor="accent4" w:themeShade="BF"/>
      <w:spacing w:val="-10"/>
      <w:kern w:val="32"/>
      <w:sz w:val="40"/>
      <w:szCs w:val="32"/>
    </w:rPr>
  </w:style>
  <w:style w:type="paragraph" w:styleId="TOC1">
    <w:name w:val="toc 1"/>
    <w:basedOn w:val="Normal"/>
    <w:next w:val="Normal"/>
    <w:autoRedefine/>
    <w:uiPriority w:val="39"/>
    <w:unhideWhenUsed/>
    <w:rsid w:val="001B5B75"/>
    <w:pPr>
      <w:tabs>
        <w:tab w:val="right" w:leader="dot" w:pos="9016"/>
      </w:tabs>
      <w:spacing w:after="100"/>
    </w:pPr>
  </w:style>
  <w:style w:type="paragraph" w:styleId="TOC2">
    <w:name w:val="toc 2"/>
    <w:basedOn w:val="Normal"/>
    <w:next w:val="Normal"/>
    <w:autoRedefine/>
    <w:uiPriority w:val="39"/>
    <w:unhideWhenUsed/>
    <w:rsid w:val="001B5B75"/>
    <w:pPr>
      <w:spacing w:after="100"/>
      <w:ind w:left="220"/>
    </w:pPr>
  </w:style>
  <w:style w:type="paragraph" w:styleId="TOC3">
    <w:name w:val="toc 3"/>
    <w:basedOn w:val="Normal"/>
    <w:next w:val="Normal"/>
    <w:autoRedefine/>
    <w:uiPriority w:val="39"/>
    <w:unhideWhenUsed/>
    <w:rsid w:val="001B5B75"/>
    <w:pPr>
      <w:tabs>
        <w:tab w:val="right" w:leader="dot" w:pos="9016"/>
      </w:tabs>
      <w:spacing w:after="100"/>
      <w:ind w:left="440"/>
    </w:pPr>
  </w:style>
  <w:style w:type="paragraph" w:styleId="TOC4">
    <w:name w:val="toc 4"/>
    <w:basedOn w:val="Normal"/>
    <w:next w:val="Normal"/>
    <w:autoRedefine/>
    <w:uiPriority w:val="39"/>
    <w:unhideWhenUsed/>
    <w:rsid w:val="001B5B75"/>
    <w:pPr>
      <w:spacing w:after="100" w:line="259" w:lineRule="auto"/>
      <w:ind w:left="660"/>
    </w:pPr>
    <w:rPr>
      <w:rFonts w:asciiTheme="minorHAnsi" w:eastAsiaTheme="minorEastAsia" w:hAnsiTheme="minorHAnsi" w:cstheme="minorBidi"/>
      <w:lang w:eastAsia="en-AU"/>
    </w:rPr>
  </w:style>
  <w:style w:type="paragraph" w:styleId="TOC5">
    <w:name w:val="toc 5"/>
    <w:basedOn w:val="Normal"/>
    <w:next w:val="Normal"/>
    <w:autoRedefine/>
    <w:uiPriority w:val="39"/>
    <w:unhideWhenUsed/>
    <w:rsid w:val="001B5B75"/>
    <w:pPr>
      <w:spacing w:after="100" w:line="259" w:lineRule="auto"/>
      <w:ind w:left="880"/>
    </w:pPr>
    <w:rPr>
      <w:rFonts w:asciiTheme="minorHAnsi" w:eastAsiaTheme="minorEastAsia" w:hAnsiTheme="minorHAnsi" w:cstheme="minorBidi"/>
      <w:lang w:eastAsia="en-AU"/>
    </w:rPr>
  </w:style>
  <w:style w:type="paragraph" w:styleId="TOC6">
    <w:name w:val="toc 6"/>
    <w:basedOn w:val="Normal"/>
    <w:next w:val="Normal"/>
    <w:autoRedefine/>
    <w:uiPriority w:val="39"/>
    <w:unhideWhenUsed/>
    <w:rsid w:val="001B5B75"/>
    <w:pPr>
      <w:spacing w:after="100" w:line="259" w:lineRule="auto"/>
      <w:ind w:left="1100"/>
    </w:pPr>
    <w:rPr>
      <w:rFonts w:asciiTheme="minorHAnsi" w:eastAsiaTheme="minorEastAsia" w:hAnsiTheme="minorHAnsi" w:cstheme="minorBidi"/>
      <w:lang w:eastAsia="en-AU"/>
    </w:rPr>
  </w:style>
  <w:style w:type="paragraph" w:styleId="TOC7">
    <w:name w:val="toc 7"/>
    <w:basedOn w:val="Normal"/>
    <w:next w:val="Normal"/>
    <w:autoRedefine/>
    <w:uiPriority w:val="39"/>
    <w:unhideWhenUsed/>
    <w:rsid w:val="001B5B75"/>
    <w:pPr>
      <w:spacing w:after="100" w:line="259" w:lineRule="auto"/>
      <w:ind w:left="1320"/>
    </w:pPr>
    <w:rPr>
      <w:rFonts w:asciiTheme="minorHAnsi" w:eastAsiaTheme="minorEastAsia" w:hAnsiTheme="minorHAnsi" w:cstheme="minorBidi"/>
      <w:lang w:eastAsia="en-AU"/>
    </w:rPr>
  </w:style>
  <w:style w:type="paragraph" w:styleId="TOC8">
    <w:name w:val="toc 8"/>
    <w:basedOn w:val="Normal"/>
    <w:next w:val="Normal"/>
    <w:autoRedefine/>
    <w:uiPriority w:val="39"/>
    <w:unhideWhenUsed/>
    <w:rsid w:val="001B5B75"/>
    <w:pPr>
      <w:spacing w:after="100" w:line="259" w:lineRule="auto"/>
      <w:ind w:left="1540"/>
    </w:pPr>
    <w:rPr>
      <w:rFonts w:asciiTheme="minorHAnsi" w:eastAsiaTheme="minorEastAsia" w:hAnsiTheme="minorHAnsi" w:cstheme="minorBidi"/>
      <w:lang w:eastAsia="en-AU"/>
    </w:rPr>
  </w:style>
  <w:style w:type="paragraph" w:styleId="TOC9">
    <w:name w:val="toc 9"/>
    <w:basedOn w:val="Normal"/>
    <w:next w:val="Normal"/>
    <w:autoRedefine/>
    <w:uiPriority w:val="39"/>
    <w:unhideWhenUsed/>
    <w:rsid w:val="001B5B75"/>
    <w:pPr>
      <w:spacing w:after="100" w:line="259" w:lineRule="auto"/>
      <w:ind w:left="1760"/>
    </w:pPr>
    <w:rPr>
      <w:rFonts w:asciiTheme="minorHAnsi" w:eastAsiaTheme="minorEastAsia" w:hAnsiTheme="minorHAnsi" w:cstheme="minorBidi"/>
      <w:lang w:eastAsia="en-AU"/>
    </w:rPr>
  </w:style>
  <w:style w:type="paragraph" w:styleId="TableofFigures">
    <w:name w:val="table of figures"/>
    <w:basedOn w:val="Normal"/>
    <w:next w:val="Normal"/>
    <w:uiPriority w:val="99"/>
    <w:semiHidden/>
    <w:rsid w:val="001B5B75"/>
    <w:pPr>
      <w:spacing w:after="60"/>
    </w:pPr>
  </w:style>
  <w:style w:type="character" w:customStyle="1" w:styleId="UnresolvedMention2">
    <w:name w:val="Unresolved Mention2"/>
    <w:basedOn w:val="DefaultParagraphFont"/>
    <w:uiPriority w:val="99"/>
    <w:semiHidden/>
    <w:unhideWhenUsed/>
    <w:rsid w:val="001B5B75"/>
    <w:rPr>
      <w:color w:val="605E5C"/>
      <w:shd w:val="clear" w:color="auto" w:fill="E1DFDD"/>
    </w:rPr>
  </w:style>
  <w:style w:type="paragraph" w:customStyle="1" w:styleId="NumberingIndent">
    <w:name w:val="Numbering Indent"/>
    <w:basedOn w:val="ListParagraph"/>
    <w:qFormat/>
    <w:rsid w:val="001B5B75"/>
    <w:pPr>
      <w:numPr>
        <w:numId w:val="2"/>
      </w:numPr>
      <w:spacing w:before="120" w:after="120"/>
      <w:ind w:left="709" w:hanging="425"/>
      <w:contextualSpacing/>
    </w:pPr>
    <w:rPr>
      <w:rFonts w:cs="Arial"/>
    </w:rPr>
  </w:style>
  <w:style w:type="paragraph" w:styleId="NormalWeb">
    <w:name w:val="Normal (Web)"/>
    <w:basedOn w:val="Normal"/>
    <w:uiPriority w:val="99"/>
    <w:unhideWhenUsed/>
    <w:rsid w:val="001B5B75"/>
    <w:pPr>
      <w:spacing w:before="100" w:beforeAutospacing="1" w:after="100" w:afterAutospacing="1"/>
    </w:pPr>
    <w:rPr>
      <w:lang w:eastAsia="en-AU"/>
    </w:rPr>
  </w:style>
  <w:style w:type="character" w:styleId="Emphasis">
    <w:name w:val="Emphasis"/>
    <w:basedOn w:val="DefaultParagraphFont"/>
    <w:uiPriority w:val="20"/>
    <w:qFormat/>
    <w:rsid w:val="001B5B75"/>
    <w:rPr>
      <w:i/>
      <w:iCs/>
    </w:rPr>
  </w:style>
  <w:style w:type="paragraph" w:customStyle="1" w:styleId="paragraph">
    <w:name w:val="paragraph"/>
    <w:basedOn w:val="Normal"/>
    <w:semiHidden/>
    <w:rsid w:val="001B5B75"/>
    <w:pPr>
      <w:spacing w:before="100" w:beforeAutospacing="1" w:after="100" w:afterAutospacing="1"/>
    </w:pPr>
    <w:rPr>
      <w:lang w:eastAsia="en-AU"/>
    </w:rPr>
  </w:style>
  <w:style w:type="character" w:customStyle="1" w:styleId="normaltextrun">
    <w:name w:val="normaltextrun"/>
    <w:basedOn w:val="DefaultParagraphFont"/>
    <w:semiHidden/>
    <w:rsid w:val="001B5B75"/>
  </w:style>
  <w:style w:type="character" w:customStyle="1" w:styleId="eop">
    <w:name w:val="eop"/>
    <w:basedOn w:val="DefaultParagraphFont"/>
    <w:semiHidden/>
    <w:rsid w:val="001B5B75"/>
  </w:style>
  <w:style w:type="paragraph" w:customStyle="1" w:styleId="Copyrightsubtitle">
    <w:name w:val="Copyright subtitle"/>
    <w:basedOn w:val="BodyText"/>
    <w:uiPriority w:val="99"/>
    <w:semiHidden/>
    <w:rsid w:val="001B5B75"/>
    <w:pPr>
      <w:spacing w:before="240" w:after="0" w:line="300" w:lineRule="atLeast"/>
    </w:pPr>
    <w:rPr>
      <w:rFonts w:ascii="Arial" w:eastAsia="Times New Roman" w:hAnsi="Arial" w:cs="Times New Roman"/>
      <w:b/>
      <w:szCs w:val="25"/>
      <w:lang w:eastAsia="en-AU"/>
    </w:rPr>
  </w:style>
  <w:style w:type="character" w:customStyle="1" w:styleId="authors">
    <w:name w:val="authors"/>
    <w:semiHidden/>
    <w:rsid w:val="001B5B75"/>
  </w:style>
  <w:style w:type="character" w:customStyle="1" w:styleId="Date1">
    <w:name w:val="Date1"/>
    <w:basedOn w:val="DefaultParagraphFont"/>
    <w:semiHidden/>
    <w:rsid w:val="001B5B75"/>
  </w:style>
  <w:style w:type="character" w:styleId="Strong">
    <w:name w:val="Strong"/>
    <w:uiPriority w:val="22"/>
    <w:qFormat/>
    <w:rsid w:val="001B5B75"/>
    <w:rPr>
      <w:rFonts w:ascii="Arial" w:hAnsi="Arial"/>
      <w:b/>
      <w:sz w:val="22"/>
    </w:rPr>
  </w:style>
  <w:style w:type="character" w:customStyle="1" w:styleId="serialtitle">
    <w:name w:val="serial_title"/>
    <w:basedOn w:val="DefaultParagraphFont"/>
    <w:semiHidden/>
    <w:rsid w:val="001B5B75"/>
  </w:style>
  <w:style w:type="character" w:customStyle="1" w:styleId="volumeissue">
    <w:name w:val="volume_issue"/>
    <w:basedOn w:val="DefaultParagraphFont"/>
    <w:semiHidden/>
    <w:rsid w:val="001B5B75"/>
  </w:style>
  <w:style w:type="character" w:customStyle="1" w:styleId="pagerange">
    <w:name w:val="page_range"/>
    <w:basedOn w:val="DefaultParagraphFont"/>
    <w:semiHidden/>
    <w:rsid w:val="001B5B75"/>
  </w:style>
  <w:style w:type="character" w:customStyle="1" w:styleId="hlfld-contribauthor">
    <w:name w:val="hlfld-contribauthor"/>
    <w:basedOn w:val="DefaultParagraphFont"/>
    <w:semiHidden/>
    <w:rsid w:val="001B5B75"/>
  </w:style>
  <w:style w:type="character" w:customStyle="1" w:styleId="nlmgiven-names">
    <w:name w:val="nlm_given-names"/>
    <w:basedOn w:val="DefaultParagraphFont"/>
    <w:semiHidden/>
    <w:rsid w:val="001B5B75"/>
  </w:style>
  <w:style w:type="character" w:customStyle="1" w:styleId="nlmyear">
    <w:name w:val="nlm_year"/>
    <w:basedOn w:val="DefaultParagraphFont"/>
    <w:semiHidden/>
    <w:rsid w:val="001B5B75"/>
  </w:style>
  <w:style w:type="character" w:customStyle="1" w:styleId="nlmarticle-title">
    <w:name w:val="nlm_article-title"/>
    <w:basedOn w:val="DefaultParagraphFont"/>
    <w:semiHidden/>
    <w:rsid w:val="001B5B75"/>
  </w:style>
  <w:style w:type="character" w:customStyle="1" w:styleId="nlmfpage">
    <w:name w:val="nlm_fpage"/>
    <w:basedOn w:val="DefaultParagraphFont"/>
    <w:semiHidden/>
    <w:rsid w:val="001B5B75"/>
  </w:style>
  <w:style w:type="character" w:customStyle="1" w:styleId="nlmlpage">
    <w:name w:val="nlm_lpage"/>
    <w:basedOn w:val="DefaultParagraphFont"/>
    <w:semiHidden/>
    <w:rsid w:val="001B5B75"/>
  </w:style>
  <w:style w:type="character" w:customStyle="1" w:styleId="cls-response">
    <w:name w:val="cls-response"/>
    <w:basedOn w:val="DefaultParagraphFont"/>
    <w:semiHidden/>
    <w:rsid w:val="001B5B75"/>
  </w:style>
  <w:style w:type="character" w:customStyle="1" w:styleId="Date2">
    <w:name w:val="Date2"/>
    <w:basedOn w:val="DefaultParagraphFont"/>
    <w:semiHidden/>
    <w:rsid w:val="001B5B75"/>
  </w:style>
  <w:style w:type="character" w:customStyle="1" w:styleId="doilink">
    <w:name w:val="doi_link"/>
    <w:basedOn w:val="DefaultParagraphFont"/>
    <w:semiHidden/>
    <w:rsid w:val="001B5B75"/>
  </w:style>
  <w:style w:type="character" w:customStyle="1" w:styleId="span-citation">
    <w:name w:val="span-citation"/>
    <w:basedOn w:val="DefaultParagraphFont"/>
    <w:semiHidden/>
    <w:rsid w:val="001B5B75"/>
  </w:style>
  <w:style w:type="character" w:customStyle="1" w:styleId="citation-doi">
    <w:name w:val="citation-doi"/>
    <w:basedOn w:val="DefaultParagraphFont"/>
    <w:semiHidden/>
    <w:rsid w:val="001B5B75"/>
  </w:style>
  <w:style w:type="table" w:styleId="LightList-Accent6">
    <w:name w:val="Light List Accent 6"/>
    <w:basedOn w:val="TableNormal"/>
    <w:uiPriority w:val="61"/>
    <w:semiHidden/>
    <w:unhideWhenUsed/>
    <w:rsid w:val="001B5B75"/>
    <w:rPr>
      <w:sz w:val="22"/>
      <w:szCs w:val="22"/>
    </w:rPr>
    <w:tblPr>
      <w:tblStyleRowBandSize w:val="1"/>
      <w:tblStyleColBandSize w:val="1"/>
      <w:tblInd w:w="0" w:type="nil"/>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70AD47" w:themeFill="accent6"/>
      </w:tcPr>
    </w:tblStylePr>
    <w:tblStylePr w:type="lastRow">
      <w:pPr>
        <w:spacing w:beforeLines="0" w:before="0" w:beforeAutospacing="0" w:afterLines="0" w:after="0" w:afterAutospacing="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customStyle="1" w:styleId="TableHeading">
    <w:name w:val="Table Heading"/>
    <w:basedOn w:val="TableText"/>
    <w:qFormat/>
    <w:rsid w:val="001B5B75"/>
    <w:rPr>
      <w:b/>
      <w:color w:val="FFFFFF" w:themeColor="background1"/>
    </w:rPr>
  </w:style>
  <w:style w:type="table" w:customStyle="1" w:styleId="Tables">
    <w:name w:val="Tables"/>
    <w:basedOn w:val="TableNormal"/>
    <w:uiPriority w:val="99"/>
    <w:rsid w:val="001B5B75"/>
    <w:pPr>
      <w:jc w:val="center"/>
    </w:pPr>
    <w:rPr>
      <w:rFonts w:ascii="Times New Roman" w:hAnsi="Times New Roman"/>
      <w:sz w:val="20"/>
      <w:szCs w:val="22"/>
      <w:lang w:val="en-US"/>
    </w:rPr>
    <w:tblPr/>
    <w:tcPr>
      <w:vAlign w:val="center"/>
    </w:tcPr>
    <w:tblStylePr w:type="firstRow">
      <w:pPr>
        <w:jc w:val="center"/>
      </w:pPr>
      <w:rPr>
        <w:b/>
      </w:rPr>
      <w:tblPr/>
      <w:tcPr>
        <w:tcBorders>
          <w:bottom w:val="single" w:sz="4" w:space="0" w:color="auto"/>
        </w:tcBorders>
        <w:vAlign w:val="bottom"/>
      </w:tcPr>
    </w:tblStylePr>
    <w:tblStylePr w:type="firstCol">
      <w:rPr>
        <w:b/>
      </w:rPr>
      <w:tblPr/>
      <w:tcPr>
        <w:tcBorders>
          <w:right w:val="single" w:sz="4" w:space="0" w:color="auto"/>
        </w:tcBorders>
      </w:tcPr>
    </w:tblStylePr>
  </w:style>
  <w:style w:type="table" w:customStyle="1" w:styleId="SASReport">
    <w:name w:val="SAS Report"/>
    <w:basedOn w:val="TableNormal"/>
    <w:uiPriority w:val="99"/>
    <w:rsid w:val="001B5B75"/>
    <w:pPr>
      <w:jc w:val="center"/>
    </w:pPr>
    <w:rPr>
      <w:rFonts w:ascii="Times New Roman" w:eastAsiaTheme="minorEastAsia" w:hAnsi="Times New Roman"/>
      <w:sz w:val="16"/>
      <w:szCs w:val="22"/>
      <w:lang w:eastAsia="ja-JP"/>
    </w:rPr>
    <w:tblPr/>
    <w:tcPr>
      <w:vAlign w:val="center"/>
    </w:tcPr>
    <w:tblStylePr w:type="firstRow">
      <w:pPr>
        <w:jc w:val="center"/>
      </w:pPr>
      <w:rPr>
        <w:rFonts w:ascii="Times New Roman" w:hAnsi="Times New Roman"/>
        <w:b/>
        <w:color w:val="4472C4" w:themeColor="accent1"/>
        <w:sz w:val="18"/>
      </w:rPr>
      <w:tblPr/>
      <w:tcPr>
        <w:tcBorders>
          <w:bottom w:val="single" w:sz="4" w:space="0" w:color="ED7D31" w:themeColor="accent2"/>
        </w:tcBorders>
      </w:tcPr>
    </w:tblStylePr>
    <w:tblStylePr w:type="firstCol">
      <w:rPr>
        <w:rFonts w:ascii="Times New Roman" w:hAnsi="Times New Roman"/>
        <w:color w:val="4472C4" w:themeColor="accent1"/>
        <w:sz w:val="18"/>
      </w:rPr>
      <w:tblPr/>
      <w:tcPr>
        <w:tcBorders>
          <w:right w:val="single" w:sz="4" w:space="0" w:color="ED7D31" w:themeColor="accent2"/>
        </w:tcBorders>
      </w:tcPr>
    </w:tblStylePr>
  </w:style>
  <w:style w:type="character" w:customStyle="1" w:styleId="UnresolvedMention3">
    <w:name w:val="Unresolved Mention3"/>
    <w:basedOn w:val="DefaultParagraphFont"/>
    <w:uiPriority w:val="99"/>
    <w:semiHidden/>
    <w:unhideWhenUsed/>
    <w:rsid w:val="001B5B75"/>
    <w:rPr>
      <w:color w:val="605E5C"/>
      <w:shd w:val="clear" w:color="auto" w:fill="E1DFDD"/>
    </w:rPr>
  </w:style>
  <w:style w:type="character" w:styleId="PageNumber">
    <w:name w:val="page number"/>
    <w:basedOn w:val="DefaultParagraphFont"/>
    <w:uiPriority w:val="99"/>
    <w:semiHidden/>
    <w:unhideWhenUsed/>
    <w:rsid w:val="001B5B75"/>
  </w:style>
  <w:style w:type="paragraph" w:customStyle="1" w:styleId="Notes">
    <w:name w:val="Notes"/>
    <w:basedOn w:val="FooterText"/>
    <w:qFormat/>
    <w:rsid w:val="008B6B2A"/>
    <w:pPr>
      <w:spacing w:before="120" w:after="160"/>
    </w:pPr>
    <w:rPr>
      <w:rFonts w:asciiTheme="minorHAnsi" w:hAnsiTheme="minorHAnsi"/>
      <w:color w:val="262626" w:themeColor="text1" w:themeTint="D9"/>
      <w:sz w:val="20"/>
    </w:rPr>
  </w:style>
  <w:style w:type="paragraph" w:customStyle="1" w:styleId="IllustrationTitle">
    <w:name w:val="Illustration Title"/>
    <w:basedOn w:val="FigureTitles"/>
    <w:qFormat/>
    <w:rsid w:val="001B5B75"/>
  </w:style>
  <w:style w:type="paragraph" w:customStyle="1" w:styleId="Tabletitle">
    <w:name w:val="Table title"/>
    <w:basedOn w:val="Normal"/>
    <w:link w:val="TabletitleChar"/>
    <w:qFormat/>
    <w:rsid w:val="001B5B75"/>
    <w:pPr>
      <w:keepNext/>
      <w:spacing w:before="240"/>
    </w:pPr>
    <w:rPr>
      <w:rFonts w:eastAsiaTheme="minorHAnsi" w:cstheme="minorBidi"/>
    </w:rPr>
  </w:style>
  <w:style w:type="character" w:customStyle="1" w:styleId="TabletitleChar">
    <w:name w:val="Table title Char"/>
    <w:basedOn w:val="DefaultParagraphFont"/>
    <w:link w:val="Tabletitle"/>
    <w:rsid w:val="001B5B75"/>
    <w:rPr>
      <w:rFonts w:ascii="Times New Roman" w:hAnsi="Times New Roman"/>
      <w:iCs/>
    </w:rPr>
  </w:style>
  <w:style w:type="paragraph" w:customStyle="1" w:styleId="tablenotes">
    <w:name w:val="table notes"/>
    <w:basedOn w:val="Normal"/>
    <w:qFormat/>
    <w:rsid w:val="001B5B75"/>
    <w:pPr>
      <w:spacing w:before="120" w:after="240"/>
      <w:contextualSpacing/>
    </w:pPr>
    <w:rPr>
      <w:rFonts w:eastAsiaTheme="minorHAnsi" w:cstheme="minorHAnsi"/>
      <w:sz w:val="20"/>
      <w:szCs w:val="20"/>
    </w:rPr>
  </w:style>
  <w:style w:type="paragraph" w:customStyle="1" w:styleId="Text">
    <w:name w:val="Text"/>
    <w:link w:val="TextChar"/>
    <w:rsid w:val="001B5B75"/>
    <w:pPr>
      <w:spacing w:before="200" w:line="260" w:lineRule="exact"/>
    </w:pPr>
    <w:rPr>
      <w:rFonts w:ascii="Garamond" w:eastAsia="Times New Roman" w:hAnsi="Garamond" w:cs="Times New Roman"/>
      <w:sz w:val="22"/>
      <w:szCs w:val="20"/>
      <w:lang w:eastAsia="en-AU"/>
    </w:rPr>
  </w:style>
  <w:style w:type="character" w:customStyle="1" w:styleId="TextChar">
    <w:name w:val="Text Char"/>
    <w:basedOn w:val="DefaultParagraphFont"/>
    <w:link w:val="Text"/>
    <w:rsid w:val="001B5B75"/>
    <w:rPr>
      <w:rFonts w:ascii="Garamond" w:eastAsia="Times New Roman" w:hAnsi="Garamond" w:cs="Times New Roman"/>
      <w:sz w:val="22"/>
      <w:szCs w:val="20"/>
      <w:lang w:eastAsia="en-AU"/>
    </w:rPr>
  </w:style>
  <w:style w:type="paragraph" w:customStyle="1" w:styleId="Tablenumber">
    <w:name w:val="Table number"/>
    <w:basedOn w:val="Normal"/>
    <w:link w:val="TablenumberChar"/>
    <w:qFormat/>
    <w:rsid w:val="008B6B2A"/>
    <w:pPr>
      <w:keepNext/>
    </w:pPr>
    <w:rPr>
      <w:rFonts w:asciiTheme="minorHAnsi" w:eastAsiaTheme="minorHAnsi" w:hAnsiTheme="minorHAnsi" w:cstheme="minorHAnsi"/>
      <w:b/>
      <w:sz w:val="22"/>
    </w:rPr>
  </w:style>
  <w:style w:type="character" w:customStyle="1" w:styleId="TablenumberChar">
    <w:name w:val="Table number Char"/>
    <w:basedOn w:val="DefaultParagraphFont"/>
    <w:link w:val="Tablenumber"/>
    <w:rsid w:val="008B6B2A"/>
    <w:rPr>
      <w:rFonts w:cstheme="minorHAnsi"/>
      <w:b/>
      <w:iCs/>
      <w:sz w:val="22"/>
    </w:rPr>
  </w:style>
  <w:style w:type="character" w:styleId="UnresolvedMention">
    <w:name w:val="Unresolved Mention"/>
    <w:basedOn w:val="DefaultParagraphFont"/>
    <w:uiPriority w:val="99"/>
    <w:semiHidden/>
    <w:unhideWhenUsed/>
    <w:rsid w:val="001B5B75"/>
    <w:rPr>
      <w:color w:val="605E5C"/>
      <w:shd w:val="clear" w:color="auto" w:fill="E1DFDD"/>
    </w:rPr>
  </w:style>
  <w:style w:type="paragraph" w:customStyle="1" w:styleId="TOC-notheading">
    <w:name w:val="TOC - not heading"/>
    <w:basedOn w:val="Normal"/>
    <w:qFormat/>
    <w:rsid w:val="001B5B75"/>
    <w:rPr>
      <w:rFonts w:ascii="SansaSoft Pro SemiBold" w:hAnsi="SansaSoft Pro SemiBold"/>
      <w:b/>
      <w:bCs/>
      <w:color w:val="BF8F00" w:themeColor="accent4" w:themeShade="BF"/>
      <w:spacing w:val="-10"/>
      <w:kern w:val="32"/>
      <w:sz w:val="40"/>
      <w:szCs w:val="32"/>
    </w:rPr>
  </w:style>
  <w:style w:type="character" w:customStyle="1" w:styleId="markedcontent">
    <w:name w:val="markedcontent"/>
    <w:basedOn w:val="DefaultParagraphFont"/>
    <w:rsid w:val="001B5B75"/>
  </w:style>
  <w:style w:type="paragraph" w:styleId="ListBullet0">
    <w:name w:val="List Bullet"/>
    <w:basedOn w:val="BodyText"/>
    <w:uiPriority w:val="2"/>
    <w:semiHidden/>
    <w:unhideWhenUsed/>
    <w:qFormat/>
    <w:rsid w:val="001B5B75"/>
    <w:pPr>
      <w:numPr>
        <w:numId w:val="13"/>
      </w:numPr>
      <w:tabs>
        <w:tab w:val="clear" w:pos="425"/>
        <w:tab w:val="num" w:pos="360"/>
      </w:tabs>
      <w:spacing w:before="120" w:line="260" w:lineRule="atLeast"/>
      <w:ind w:left="0" w:firstLine="0"/>
    </w:pPr>
    <w:rPr>
      <w:sz w:val="20"/>
    </w:rPr>
  </w:style>
  <w:style w:type="paragraph" w:styleId="ListBullet2">
    <w:name w:val="List Bullet 2"/>
    <w:basedOn w:val="ListBullet0"/>
    <w:uiPriority w:val="19"/>
    <w:semiHidden/>
    <w:unhideWhenUsed/>
    <w:rsid w:val="001B5B75"/>
    <w:pPr>
      <w:numPr>
        <w:ilvl w:val="1"/>
      </w:numPr>
      <w:tabs>
        <w:tab w:val="clear" w:pos="850"/>
        <w:tab w:val="num" w:pos="360"/>
      </w:tabs>
    </w:pPr>
  </w:style>
  <w:style w:type="paragraph" w:styleId="ListBullet3">
    <w:name w:val="List Bullet 3"/>
    <w:basedOn w:val="ListBullet0"/>
    <w:uiPriority w:val="19"/>
    <w:semiHidden/>
    <w:unhideWhenUsed/>
    <w:rsid w:val="001B5B75"/>
    <w:pPr>
      <w:numPr>
        <w:ilvl w:val="2"/>
      </w:numPr>
      <w:tabs>
        <w:tab w:val="clear" w:pos="1275"/>
        <w:tab w:val="num" w:pos="360"/>
      </w:tabs>
    </w:pPr>
  </w:style>
  <w:style w:type="paragraph" w:styleId="ListBullet4">
    <w:name w:val="List Bullet 4"/>
    <w:basedOn w:val="ListBullet0"/>
    <w:uiPriority w:val="19"/>
    <w:semiHidden/>
    <w:unhideWhenUsed/>
    <w:rsid w:val="001B5B75"/>
    <w:pPr>
      <w:numPr>
        <w:ilvl w:val="3"/>
      </w:numPr>
      <w:tabs>
        <w:tab w:val="clear" w:pos="1700"/>
        <w:tab w:val="num" w:pos="360"/>
      </w:tabs>
    </w:pPr>
  </w:style>
  <w:style w:type="paragraph" w:styleId="ListBullet5">
    <w:name w:val="List Bullet 5"/>
    <w:basedOn w:val="ListBullet0"/>
    <w:uiPriority w:val="19"/>
    <w:semiHidden/>
    <w:unhideWhenUsed/>
    <w:rsid w:val="001B5B75"/>
    <w:pPr>
      <w:numPr>
        <w:ilvl w:val="4"/>
      </w:numPr>
      <w:tabs>
        <w:tab w:val="clear" w:pos="2125"/>
        <w:tab w:val="num" w:pos="360"/>
      </w:tabs>
    </w:pPr>
  </w:style>
  <w:style w:type="paragraph" w:customStyle="1" w:styleId="ListBullet6">
    <w:name w:val="List Bullet 6"/>
    <w:basedOn w:val="ListBullet0"/>
    <w:uiPriority w:val="19"/>
    <w:rsid w:val="001B5B75"/>
    <w:pPr>
      <w:numPr>
        <w:ilvl w:val="5"/>
      </w:numPr>
      <w:tabs>
        <w:tab w:val="clear" w:pos="2550"/>
        <w:tab w:val="num" w:pos="360"/>
      </w:tabs>
    </w:pPr>
  </w:style>
  <w:style w:type="numbering" w:customStyle="1" w:styleId="ListBullet">
    <w:name w:val="List_Bullet"/>
    <w:uiPriority w:val="99"/>
    <w:rsid w:val="001B5B75"/>
    <w:pPr>
      <w:numPr>
        <w:numId w:val="13"/>
      </w:numPr>
    </w:pPr>
  </w:style>
  <w:style w:type="paragraph" w:customStyle="1" w:styleId="xmsonormal">
    <w:name w:val="x_msonormal"/>
    <w:basedOn w:val="Normal"/>
    <w:rsid w:val="001B5B75"/>
    <w:pPr>
      <w:jc w:val="left"/>
    </w:pPr>
    <w:rPr>
      <w:rFonts w:ascii="Calibri" w:eastAsiaTheme="minorHAnsi" w:hAnsi="Calibri" w:cs="Calibri"/>
      <w:lang w:eastAsia="en-AU"/>
    </w:rPr>
  </w:style>
  <w:style w:type="paragraph" w:styleId="Bibliography">
    <w:name w:val="Bibliography"/>
    <w:basedOn w:val="Normal"/>
    <w:next w:val="Normal"/>
    <w:uiPriority w:val="37"/>
    <w:unhideWhenUsed/>
    <w:rsid w:val="0048078D"/>
    <w:pPr>
      <w:ind w:left="720" w:hanging="720"/>
      <w:contextualSpacing/>
    </w:pPr>
  </w:style>
  <w:style w:type="character" w:customStyle="1" w:styleId="apple-converted-space">
    <w:name w:val="apple-converted-space"/>
    <w:basedOn w:val="DefaultParagraphFont"/>
    <w:rsid w:val="001B5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928910">
      <w:bodyDiv w:val="1"/>
      <w:marLeft w:val="0"/>
      <w:marRight w:val="0"/>
      <w:marTop w:val="0"/>
      <w:marBottom w:val="0"/>
      <w:divBdr>
        <w:top w:val="none" w:sz="0" w:space="0" w:color="auto"/>
        <w:left w:val="none" w:sz="0" w:space="0" w:color="auto"/>
        <w:bottom w:val="none" w:sz="0" w:space="0" w:color="auto"/>
        <w:right w:val="none" w:sz="0" w:space="0" w:color="auto"/>
      </w:divBdr>
      <w:divsChild>
        <w:div w:id="1237935932">
          <w:marLeft w:val="0"/>
          <w:marRight w:val="0"/>
          <w:marTop w:val="0"/>
          <w:marBottom w:val="0"/>
          <w:divBdr>
            <w:top w:val="none" w:sz="0" w:space="0" w:color="auto"/>
            <w:left w:val="none" w:sz="0" w:space="0" w:color="auto"/>
            <w:bottom w:val="none" w:sz="0" w:space="0" w:color="auto"/>
            <w:right w:val="none" w:sz="0" w:space="0" w:color="auto"/>
          </w:divBdr>
          <w:divsChild>
            <w:div w:id="408886603">
              <w:marLeft w:val="0"/>
              <w:marRight w:val="0"/>
              <w:marTop w:val="0"/>
              <w:marBottom w:val="0"/>
              <w:divBdr>
                <w:top w:val="none" w:sz="0" w:space="0" w:color="auto"/>
                <w:left w:val="none" w:sz="0" w:space="0" w:color="auto"/>
                <w:bottom w:val="none" w:sz="0" w:space="0" w:color="auto"/>
                <w:right w:val="none" w:sz="0" w:space="0" w:color="auto"/>
              </w:divBdr>
              <w:divsChild>
                <w:div w:id="172051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854390">
      <w:bodyDiv w:val="1"/>
      <w:marLeft w:val="0"/>
      <w:marRight w:val="0"/>
      <w:marTop w:val="0"/>
      <w:marBottom w:val="0"/>
      <w:divBdr>
        <w:top w:val="none" w:sz="0" w:space="0" w:color="auto"/>
        <w:left w:val="none" w:sz="0" w:space="0" w:color="auto"/>
        <w:bottom w:val="none" w:sz="0" w:space="0" w:color="auto"/>
        <w:right w:val="none" w:sz="0" w:space="0" w:color="auto"/>
      </w:divBdr>
    </w:div>
    <w:div w:id="408692573">
      <w:bodyDiv w:val="1"/>
      <w:marLeft w:val="0"/>
      <w:marRight w:val="0"/>
      <w:marTop w:val="0"/>
      <w:marBottom w:val="0"/>
      <w:divBdr>
        <w:top w:val="none" w:sz="0" w:space="0" w:color="auto"/>
        <w:left w:val="none" w:sz="0" w:space="0" w:color="auto"/>
        <w:bottom w:val="none" w:sz="0" w:space="0" w:color="auto"/>
        <w:right w:val="none" w:sz="0" w:space="0" w:color="auto"/>
      </w:divBdr>
    </w:div>
    <w:div w:id="442654725">
      <w:bodyDiv w:val="1"/>
      <w:marLeft w:val="0"/>
      <w:marRight w:val="0"/>
      <w:marTop w:val="0"/>
      <w:marBottom w:val="0"/>
      <w:divBdr>
        <w:top w:val="none" w:sz="0" w:space="0" w:color="auto"/>
        <w:left w:val="none" w:sz="0" w:space="0" w:color="auto"/>
        <w:bottom w:val="none" w:sz="0" w:space="0" w:color="auto"/>
        <w:right w:val="none" w:sz="0" w:space="0" w:color="auto"/>
      </w:divBdr>
    </w:div>
    <w:div w:id="549994474">
      <w:bodyDiv w:val="1"/>
      <w:marLeft w:val="0"/>
      <w:marRight w:val="0"/>
      <w:marTop w:val="0"/>
      <w:marBottom w:val="0"/>
      <w:divBdr>
        <w:top w:val="none" w:sz="0" w:space="0" w:color="auto"/>
        <w:left w:val="none" w:sz="0" w:space="0" w:color="auto"/>
        <w:bottom w:val="none" w:sz="0" w:space="0" w:color="auto"/>
        <w:right w:val="none" w:sz="0" w:space="0" w:color="auto"/>
      </w:divBdr>
    </w:div>
    <w:div w:id="554244022">
      <w:bodyDiv w:val="1"/>
      <w:marLeft w:val="0"/>
      <w:marRight w:val="0"/>
      <w:marTop w:val="0"/>
      <w:marBottom w:val="0"/>
      <w:divBdr>
        <w:top w:val="none" w:sz="0" w:space="0" w:color="auto"/>
        <w:left w:val="none" w:sz="0" w:space="0" w:color="auto"/>
        <w:bottom w:val="none" w:sz="0" w:space="0" w:color="auto"/>
        <w:right w:val="none" w:sz="0" w:space="0" w:color="auto"/>
      </w:divBdr>
    </w:div>
    <w:div w:id="689646767">
      <w:bodyDiv w:val="1"/>
      <w:marLeft w:val="0"/>
      <w:marRight w:val="0"/>
      <w:marTop w:val="0"/>
      <w:marBottom w:val="0"/>
      <w:divBdr>
        <w:top w:val="none" w:sz="0" w:space="0" w:color="auto"/>
        <w:left w:val="none" w:sz="0" w:space="0" w:color="auto"/>
        <w:bottom w:val="none" w:sz="0" w:space="0" w:color="auto"/>
        <w:right w:val="none" w:sz="0" w:space="0" w:color="auto"/>
      </w:divBdr>
    </w:div>
    <w:div w:id="793714373">
      <w:bodyDiv w:val="1"/>
      <w:marLeft w:val="0"/>
      <w:marRight w:val="0"/>
      <w:marTop w:val="0"/>
      <w:marBottom w:val="0"/>
      <w:divBdr>
        <w:top w:val="none" w:sz="0" w:space="0" w:color="auto"/>
        <w:left w:val="none" w:sz="0" w:space="0" w:color="auto"/>
        <w:bottom w:val="none" w:sz="0" w:space="0" w:color="auto"/>
        <w:right w:val="none" w:sz="0" w:space="0" w:color="auto"/>
      </w:divBdr>
      <w:divsChild>
        <w:div w:id="1337421826">
          <w:marLeft w:val="0"/>
          <w:marRight w:val="0"/>
          <w:marTop w:val="0"/>
          <w:marBottom w:val="0"/>
          <w:divBdr>
            <w:top w:val="none" w:sz="0" w:space="0" w:color="auto"/>
            <w:left w:val="none" w:sz="0" w:space="0" w:color="auto"/>
            <w:bottom w:val="none" w:sz="0" w:space="0" w:color="auto"/>
            <w:right w:val="none" w:sz="0" w:space="0" w:color="auto"/>
          </w:divBdr>
          <w:divsChild>
            <w:div w:id="1791128386">
              <w:marLeft w:val="0"/>
              <w:marRight w:val="0"/>
              <w:marTop w:val="0"/>
              <w:marBottom w:val="0"/>
              <w:divBdr>
                <w:top w:val="none" w:sz="0" w:space="0" w:color="auto"/>
                <w:left w:val="none" w:sz="0" w:space="0" w:color="auto"/>
                <w:bottom w:val="none" w:sz="0" w:space="0" w:color="auto"/>
                <w:right w:val="none" w:sz="0" w:space="0" w:color="auto"/>
              </w:divBdr>
              <w:divsChild>
                <w:div w:id="135326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836463">
      <w:bodyDiv w:val="1"/>
      <w:marLeft w:val="0"/>
      <w:marRight w:val="0"/>
      <w:marTop w:val="0"/>
      <w:marBottom w:val="0"/>
      <w:divBdr>
        <w:top w:val="none" w:sz="0" w:space="0" w:color="auto"/>
        <w:left w:val="none" w:sz="0" w:space="0" w:color="auto"/>
        <w:bottom w:val="none" w:sz="0" w:space="0" w:color="auto"/>
        <w:right w:val="none" w:sz="0" w:space="0" w:color="auto"/>
      </w:divBdr>
    </w:div>
    <w:div w:id="857617035">
      <w:bodyDiv w:val="1"/>
      <w:marLeft w:val="0"/>
      <w:marRight w:val="0"/>
      <w:marTop w:val="0"/>
      <w:marBottom w:val="0"/>
      <w:divBdr>
        <w:top w:val="none" w:sz="0" w:space="0" w:color="auto"/>
        <w:left w:val="none" w:sz="0" w:space="0" w:color="auto"/>
        <w:bottom w:val="none" w:sz="0" w:space="0" w:color="auto"/>
        <w:right w:val="none" w:sz="0" w:space="0" w:color="auto"/>
      </w:divBdr>
      <w:divsChild>
        <w:div w:id="1495605478">
          <w:marLeft w:val="480"/>
          <w:marRight w:val="0"/>
          <w:marTop w:val="0"/>
          <w:marBottom w:val="0"/>
          <w:divBdr>
            <w:top w:val="none" w:sz="0" w:space="0" w:color="auto"/>
            <w:left w:val="none" w:sz="0" w:space="0" w:color="auto"/>
            <w:bottom w:val="none" w:sz="0" w:space="0" w:color="auto"/>
            <w:right w:val="none" w:sz="0" w:space="0" w:color="auto"/>
          </w:divBdr>
          <w:divsChild>
            <w:div w:id="40025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5324">
      <w:bodyDiv w:val="1"/>
      <w:marLeft w:val="0"/>
      <w:marRight w:val="0"/>
      <w:marTop w:val="0"/>
      <w:marBottom w:val="0"/>
      <w:divBdr>
        <w:top w:val="none" w:sz="0" w:space="0" w:color="auto"/>
        <w:left w:val="none" w:sz="0" w:space="0" w:color="auto"/>
        <w:bottom w:val="none" w:sz="0" w:space="0" w:color="auto"/>
        <w:right w:val="none" w:sz="0" w:space="0" w:color="auto"/>
      </w:divBdr>
    </w:div>
    <w:div w:id="1187644036">
      <w:bodyDiv w:val="1"/>
      <w:marLeft w:val="0"/>
      <w:marRight w:val="0"/>
      <w:marTop w:val="0"/>
      <w:marBottom w:val="0"/>
      <w:divBdr>
        <w:top w:val="none" w:sz="0" w:space="0" w:color="auto"/>
        <w:left w:val="none" w:sz="0" w:space="0" w:color="auto"/>
        <w:bottom w:val="none" w:sz="0" w:space="0" w:color="auto"/>
        <w:right w:val="none" w:sz="0" w:space="0" w:color="auto"/>
      </w:divBdr>
      <w:divsChild>
        <w:div w:id="1570656500">
          <w:marLeft w:val="0"/>
          <w:marRight w:val="0"/>
          <w:marTop w:val="0"/>
          <w:marBottom w:val="0"/>
          <w:divBdr>
            <w:top w:val="none" w:sz="0" w:space="0" w:color="auto"/>
            <w:left w:val="none" w:sz="0" w:space="0" w:color="auto"/>
            <w:bottom w:val="none" w:sz="0" w:space="0" w:color="auto"/>
            <w:right w:val="none" w:sz="0" w:space="0" w:color="auto"/>
          </w:divBdr>
          <w:divsChild>
            <w:div w:id="1759401105">
              <w:marLeft w:val="0"/>
              <w:marRight w:val="0"/>
              <w:marTop w:val="0"/>
              <w:marBottom w:val="0"/>
              <w:divBdr>
                <w:top w:val="none" w:sz="0" w:space="0" w:color="auto"/>
                <w:left w:val="none" w:sz="0" w:space="0" w:color="auto"/>
                <w:bottom w:val="none" w:sz="0" w:space="0" w:color="auto"/>
                <w:right w:val="none" w:sz="0" w:space="0" w:color="auto"/>
              </w:divBdr>
              <w:divsChild>
                <w:div w:id="11235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170853">
      <w:bodyDiv w:val="1"/>
      <w:marLeft w:val="0"/>
      <w:marRight w:val="0"/>
      <w:marTop w:val="0"/>
      <w:marBottom w:val="0"/>
      <w:divBdr>
        <w:top w:val="none" w:sz="0" w:space="0" w:color="auto"/>
        <w:left w:val="none" w:sz="0" w:space="0" w:color="auto"/>
        <w:bottom w:val="none" w:sz="0" w:space="0" w:color="auto"/>
        <w:right w:val="none" w:sz="0" w:space="0" w:color="auto"/>
      </w:divBdr>
    </w:div>
    <w:div w:id="1475098711">
      <w:bodyDiv w:val="1"/>
      <w:marLeft w:val="0"/>
      <w:marRight w:val="0"/>
      <w:marTop w:val="0"/>
      <w:marBottom w:val="0"/>
      <w:divBdr>
        <w:top w:val="none" w:sz="0" w:space="0" w:color="auto"/>
        <w:left w:val="none" w:sz="0" w:space="0" w:color="auto"/>
        <w:bottom w:val="none" w:sz="0" w:space="0" w:color="auto"/>
        <w:right w:val="none" w:sz="0" w:space="0" w:color="auto"/>
      </w:divBdr>
    </w:div>
    <w:div w:id="1568686381">
      <w:bodyDiv w:val="1"/>
      <w:marLeft w:val="0"/>
      <w:marRight w:val="0"/>
      <w:marTop w:val="0"/>
      <w:marBottom w:val="0"/>
      <w:divBdr>
        <w:top w:val="none" w:sz="0" w:space="0" w:color="auto"/>
        <w:left w:val="none" w:sz="0" w:space="0" w:color="auto"/>
        <w:bottom w:val="none" w:sz="0" w:space="0" w:color="auto"/>
        <w:right w:val="none" w:sz="0" w:space="0" w:color="auto"/>
      </w:divBdr>
    </w:div>
    <w:div w:id="1625190973">
      <w:bodyDiv w:val="1"/>
      <w:marLeft w:val="0"/>
      <w:marRight w:val="0"/>
      <w:marTop w:val="0"/>
      <w:marBottom w:val="0"/>
      <w:divBdr>
        <w:top w:val="none" w:sz="0" w:space="0" w:color="auto"/>
        <w:left w:val="none" w:sz="0" w:space="0" w:color="auto"/>
        <w:bottom w:val="none" w:sz="0" w:space="0" w:color="auto"/>
        <w:right w:val="none" w:sz="0" w:space="0" w:color="auto"/>
      </w:divBdr>
    </w:div>
    <w:div w:id="1720126597">
      <w:bodyDiv w:val="1"/>
      <w:marLeft w:val="0"/>
      <w:marRight w:val="0"/>
      <w:marTop w:val="0"/>
      <w:marBottom w:val="0"/>
      <w:divBdr>
        <w:top w:val="none" w:sz="0" w:space="0" w:color="auto"/>
        <w:left w:val="none" w:sz="0" w:space="0" w:color="auto"/>
        <w:bottom w:val="none" w:sz="0" w:space="0" w:color="auto"/>
        <w:right w:val="none" w:sz="0" w:space="0" w:color="auto"/>
      </w:divBdr>
      <w:divsChild>
        <w:div w:id="1883588565">
          <w:marLeft w:val="0"/>
          <w:marRight w:val="0"/>
          <w:marTop w:val="0"/>
          <w:marBottom w:val="0"/>
          <w:divBdr>
            <w:top w:val="none" w:sz="0" w:space="0" w:color="auto"/>
            <w:left w:val="none" w:sz="0" w:space="0" w:color="auto"/>
            <w:bottom w:val="none" w:sz="0" w:space="0" w:color="auto"/>
            <w:right w:val="none" w:sz="0" w:space="0" w:color="auto"/>
          </w:divBdr>
          <w:divsChild>
            <w:div w:id="439879496">
              <w:marLeft w:val="0"/>
              <w:marRight w:val="0"/>
              <w:marTop w:val="0"/>
              <w:marBottom w:val="0"/>
              <w:divBdr>
                <w:top w:val="none" w:sz="0" w:space="0" w:color="auto"/>
                <w:left w:val="none" w:sz="0" w:space="0" w:color="auto"/>
                <w:bottom w:val="none" w:sz="0" w:space="0" w:color="auto"/>
                <w:right w:val="none" w:sz="0" w:space="0" w:color="auto"/>
              </w:divBdr>
              <w:divsChild>
                <w:div w:id="256253381">
                  <w:marLeft w:val="0"/>
                  <w:marRight w:val="0"/>
                  <w:marTop w:val="0"/>
                  <w:marBottom w:val="0"/>
                  <w:divBdr>
                    <w:top w:val="none" w:sz="0" w:space="0" w:color="auto"/>
                    <w:left w:val="none" w:sz="0" w:space="0" w:color="auto"/>
                    <w:bottom w:val="none" w:sz="0" w:space="0" w:color="auto"/>
                    <w:right w:val="none" w:sz="0" w:space="0" w:color="auto"/>
                  </w:divBdr>
                  <w:divsChild>
                    <w:div w:id="12631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693163">
      <w:bodyDiv w:val="1"/>
      <w:marLeft w:val="0"/>
      <w:marRight w:val="0"/>
      <w:marTop w:val="0"/>
      <w:marBottom w:val="0"/>
      <w:divBdr>
        <w:top w:val="none" w:sz="0" w:space="0" w:color="auto"/>
        <w:left w:val="none" w:sz="0" w:space="0" w:color="auto"/>
        <w:bottom w:val="none" w:sz="0" w:space="0" w:color="auto"/>
        <w:right w:val="none" w:sz="0" w:space="0" w:color="auto"/>
      </w:divBdr>
      <w:divsChild>
        <w:div w:id="232815851">
          <w:marLeft w:val="0"/>
          <w:marRight w:val="0"/>
          <w:marTop w:val="0"/>
          <w:marBottom w:val="0"/>
          <w:divBdr>
            <w:top w:val="none" w:sz="0" w:space="0" w:color="auto"/>
            <w:left w:val="none" w:sz="0" w:space="0" w:color="auto"/>
            <w:bottom w:val="none" w:sz="0" w:space="0" w:color="auto"/>
            <w:right w:val="none" w:sz="0" w:space="0" w:color="auto"/>
          </w:divBdr>
          <w:divsChild>
            <w:div w:id="1912349165">
              <w:marLeft w:val="0"/>
              <w:marRight w:val="0"/>
              <w:marTop w:val="0"/>
              <w:marBottom w:val="0"/>
              <w:divBdr>
                <w:top w:val="none" w:sz="0" w:space="0" w:color="auto"/>
                <w:left w:val="none" w:sz="0" w:space="0" w:color="auto"/>
                <w:bottom w:val="none" w:sz="0" w:space="0" w:color="auto"/>
                <w:right w:val="none" w:sz="0" w:space="0" w:color="auto"/>
              </w:divBdr>
              <w:divsChild>
                <w:div w:id="6579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59382">
      <w:bodyDiv w:val="1"/>
      <w:marLeft w:val="0"/>
      <w:marRight w:val="0"/>
      <w:marTop w:val="0"/>
      <w:marBottom w:val="0"/>
      <w:divBdr>
        <w:top w:val="none" w:sz="0" w:space="0" w:color="auto"/>
        <w:left w:val="none" w:sz="0" w:space="0" w:color="auto"/>
        <w:bottom w:val="none" w:sz="0" w:space="0" w:color="auto"/>
        <w:right w:val="none" w:sz="0" w:space="0" w:color="auto"/>
      </w:divBdr>
    </w:div>
    <w:div w:id="207901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1471C8-C663-894B-8CD3-E8E5ED7FD9F9}">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ADD0C-4BEB-BD4B-A735-231AAC40A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1343</Words>
  <Characters>8263</Characters>
  <Application>Microsoft Office Word</Application>
  <DocSecurity>0</DocSecurity>
  <Lines>250</Lines>
  <Paragraphs>223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2022-11-28T08:53:00Z</dcterms:created>
  <dcterms:modified xsi:type="dcterms:W3CDTF">2022-11-28T08:54:00Z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id="qfveSI5m"/&gt;&lt;style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grammarly_documentId">
    <vt:lpwstr>documentId_7110</vt:lpwstr>
  </property>
  <property fmtid="{D5CDD505-2E9C-101B-9397-08002B2CF9AE}" pid="5" name="grammarly_documentContext">
    <vt:lpwstr>{"goals":[],"domain":"general","emotions":[],"dialect":"british"}</vt:lpwstr>
  </property>
  <property fmtid="{D5CDD505-2E9C-101B-9397-08002B2CF9AE}" pid="6" name="MSIP_Label_0f488380-630a-4f55-a077-a19445e3f360_Enabled">
    <vt:lpwstr>true</vt:lpwstr>
  </property>
  <property fmtid="{D5CDD505-2E9C-101B-9397-08002B2CF9AE}" pid="7" name="MSIP_Label_0f488380-630a-4f55-a077-a19445e3f360_SetDate">
    <vt:lpwstr>2021-12-02T05:15:36Z</vt:lpwstr>
  </property>
  <property fmtid="{D5CDD505-2E9C-101B-9397-08002B2CF9AE}" pid="8" name="MSIP_Label_0f488380-630a-4f55-a077-a19445e3f360_Method">
    <vt:lpwstr>Privileged</vt:lpwstr>
  </property>
  <property fmtid="{D5CDD505-2E9C-101B-9397-08002B2CF9AE}" pid="9" name="MSIP_Label_0f488380-630a-4f55-a077-a19445e3f360_Name">
    <vt:lpwstr>OFFICIAL - INTERNAL</vt:lpwstr>
  </property>
  <property fmtid="{D5CDD505-2E9C-101B-9397-08002B2CF9AE}" pid="10" name="MSIP_Label_0f488380-630a-4f55-a077-a19445e3f360_SiteId">
    <vt:lpwstr>b6e377cf-9db3-46cb-91a2-fad9605bb15c</vt:lpwstr>
  </property>
  <property fmtid="{D5CDD505-2E9C-101B-9397-08002B2CF9AE}" pid="11" name="MSIP_Label_0f488380-630a-4f55-a077-a19445e3f360_ActionId">
    <vt:lpwstr>9f9ff8f5-600f-4d7f-a184-0b33db05b127</vt:lpwstr>
  </property>
  <property fmtid="{D5CDD505-2E9C-101B-9397-08002B2CF9AE}" pid="12" name="MSIP_Label_0f488380-630a-4f55-a077-a19445e3f360_ContentBits">
    <vt:lpwstr>0</vt:lpwstr>
  </property>
</Properties>
</file>