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E660A" w14:textId="77777777" w:rsidR="00BF70B3" w:rsidRPr="00BC2923" w:rsidRDefault="00867E38" w:rsidP="00BF70B3">
      <w:pPr>
        <w:rPr>
          <w:b/>
          <w:sz w:val="32"/>
          <w:szCs w:val="32"/>
          <w:lang w:val="en-US"/>
        </w:rPr>
      </w:pPr>
      <w:r>
        <w:rPr>
          <w:b/>
          <w:sz w:val="32"/>
          <w:szCs w:val="32"/>
          <w:lang w:val="en-US"/>
        </w:rPr>
        <w:t>Supplementary Information</w:t>
      </w:r>
    </w:p>
    <w:p w14:paraId="578D781B" w14:textId="77777777" w:rsidR="00733E68" w:rsidRPr="00733E68" w:rsidRDefault="00733E68" w:rsidP="00733E68">
      <w:pPr>
        <w:spacing w:after="0" w:line="360" w:lineRule="auto"/>
        <w:jc w:val="both"/>
        <w:rPr>
          <w:rFonts w:eastAsia="Times New Roman" w:cstheme="minorHAnsi"/>
          <w:b/>
          <w:lang w:val="en-US" w:eastAsia="de-DE"/>
        </w:rPr>
      </w:pPr>
      <w:r w:rsidRPr="007000FC">
        <w:rPr>
          <w:rFonts w:eastAsia="Times New Roman" w:cstheme="minorHAnsi"/>
          <w:b/>
          <w:lang w:val="en-US" w:eastAsia="de-DE"/>
        </w:rPr>
        <w:t>Sa</w:t>
      </w:r>
      <w:r>
        <w:rPr>
          <w:rFonts w:eastAsia="Times New Roman" w:cstheme="minorHAnsi"/>
          <w:b/>
          <w:lang w:val="en-US" w:eastAsia="de-DE"/>
        </w:rPr>
        <w:t xml:space="preserve">mple restriction and </w:t>
      </w:r>
      <w:proofErr w:type="gramStart"/>
      <w:r>
        <w:rPr>
          <w:rFonts w:eastAsia="Times New Roman" w:cstheme="minorHAnsi"/>
          <w:b/>
          <w:lang w:val="en-US" w:eastAsia="de-DE"/>
        </w:rPr>
        <w:t>imputation</w:t>
      </w:r>
      <w:proofErr w:type="gramEnd"/>
    </w:p>
    <w:p w14:paraId="694581EB" w14:textId="77777777" w:rsidR="00BF70B3" w:rsidRPr="00A075F4" w:rsidRDefault="00BF70B3" w:rsidP="00BF70B3">
      <w:pPr>
        <w:rPr>
          <w:lang w:val="en-US"/>
        </w:rPr>
      </w:pPr>
      <w:r w:rsidRPr="00A075F4">
        <w:rPr>
          <w:lang w:val="en-US"/>
        </w:rPr>
        <w:t>Table A1: Sample composition</w:t>
      </w:r>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8818"/>
        <w:gridCol w:w="36"/>
        <w:gridCol w:w="36"/>
        <w:gridCol w:w="36"/>
        <w:gridCol w:w="36"/>
      </w:tblGrid>
      <w:tr w:rsidR="00BF70B3" w:rsidRPr="00234C58" w14:paraId="68810D71" w14:textId="77777777" w:rsidTr="006D3EFA">
        <w:trPr>
          <w:trHeight w:val="170"/>
          <w:tblCellSpacing w:w="0" w:type="dxa"/>
        </w:trPr>
        <w:tc>
          <w:tcPr>
            <w:tcW w:w="0" w:type="auto"/>
            <w:vAlign w:val="center"/>
          </w:tcPr>
          <w:tbl>
            <w:tblPr>
              <w:tblStyle w:val="Tabellenraster"/>
              <w:tblW w:w="87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23"/>
              <w:gridCol w:w="1127"/>
              <w:gridCol w:w="1128"/>
              <w:gridCol w:w="1127"/>
              <w:gridCol w:w="1128"/>
              <w:gridCol w:w="940"/>
              <w:gridCol w:w="1315"/>
            </w:tblGrid>
            <w:tr w:rsidR="00BF70B3" w:rsidRPr="00B62666" w14:paraId="7A28044C" w14:textId="77777777" w:rsidTr="006D3EFA">
              <w:trPr>
                <w:trHeight w:val="408"/>
              </w:trPr>
              <w:tc>
                <w:tcPr>
                  <w:tcW w:w="2023" w:type="dxa"/>
                  <w:tcBorders>
                    <w:top w:val="single" w:sz="4" w:space="0" w:color="auto"/>
                    <w:bottom w:val="single" w:sz="4" w:space="0" w:color="auto"/>
                  </w:tcBorders>
                </w:tcPr>
                <w:p w14:paraId="2A95F39B" w14:textId="77777777" w:rsidR="00BF70B3" w:rsidRPr="00B62666" w:rsidRDefault="00BF70B3" w:rsidP="006D3EFA">
                  <w:pPr>
                    <w:rPr>
                      <w:rFonts w:cstheme="minorHAnsi"/>
                      <w:sz w:val="20"/>
                      <w:szCs w:val="20"/>
                      <w:lang w:val="en-US"/>
                    </w:rPr>
                  </w:pPr>
                </w:p>
              </w:tc>
              <w:tc>
                <w:tcPr>
                  <w:tcW w:w="1127" w:type="dxa"/>
                  <w:tcBorders>
                    <w:top w:val="single" w:sz="4" w:space="0" w:color="auto"/>
                    <w:bottom w:val="single" w:sz="4" w:space="0" w:color="auto"/>
                  </w:tcBorders>
                </w:tcPr>
                <w:p w14:paraId="55AF55FA" w14:textId="77777777" w:rsidR="00BF70B3" w:rsidRPr="00B62666" w:rsidRDefault="00BF70B3" w:rsidP="006D3EFA">
                  <w:pPr>
                    <w:rPr>
                      <w:rFonts w:cstheme="minorHAnsi"/>
                      <w:sz w:val="20"/>
                      <w:szCs w:val="20"/>
                      <w:lang w:val="en-US"/>
                    </w:rPr>
                  </w:pPr>
                  <w:r w:rsidRPr="00B62666">
                    <w:rPr>
                      <w:rFonts w:cstheme="minorHAnsi"/>
                      <w:sz w:val="20"/>
                      <w:szCs w:val="20"/>
                      <w:lang w:val="en-US"/>
                    </w:rPr>
                    <w:t>Count</w:t>
                  </w:r>
                </w:p>
              </w:tc>
              <w:tc>
                <w:tcPr>
                  <w:tcW w:w="1128" w:type="dxa"/>
                  <w:tcBorders>
                    <w:top w:val="single" w:sz="4" w:space="0" w:color="auto"/>
                    <w:bottom w:val="single" w:sz="4" w:space="0" w:color="auto"/>
                  </w:tcBorders>
                </w:tcPr>
                <w:p w14:paraId="42823B66" w14:textId="77777777" w:rsidR="00BF70B3" w:rsidRPr="00B62666" w:rsidRDefault="00BF70B3" w:rsidP="006D3EFA">
                  <w:pPr>
                    <w:rPr>
                      <w:rFonts w:cstheme="minorHAnsi"/>
                      <w:sz w:val="20"/>
                      <w:szCs w:val="20"/>
                      <w:lang w:val="en-US"/>
                    </w:rPr>
                  </w:pPr>
                  <w:r w:rsidRPr="00B62666">
                    <w:rPr>
                      <w:rFonts w:cstheme="minorHAnsi"/>
                      <w:sz w:val="20"/>
                      <w:szCs w:val="20"/>
                      <w:lang w:val="en-US"/>
                    </w:rPr>
                    <w:t>Mean</w:t>
                  </w:r>
                </w:p>
              </w:tc>
              <w:tc>
                <w:tcPr>
                  <w:tcW w:w="1127" w:type="dxa"/>
                  <w:tcBorders>
                    <w:top w:val="single" w:sz="4" w:space="0" w:color="auto"/>
                    <w:bottom w:val="single" w:sz="4" w:space="0" w:color="auto"/>
                  </w:tcBorders>
                </w:tcPr>
                <w:p w14:paraId="192DA142" w14:textId="77777777" w:rsidR="00BF70B3" w:rsidRPr="00B62666" w:rsidRDefault="00BF70B3" w:rsidP="006D3EFA">
                  <w:pPr>
                    <w:rPr>
                      <w:rFonts w:cstheme="minorHAnsi"/>
                      <w:sz w:val="20"/>
                      <w:szCs w:val="20"/>
                      <w:lang w:val="en-US"/>
                    </w:rPr>
                  </w:pPr>
                  <w:r w:rsidRPr="00B62666">
                    <w:rPr>
                      <w:rFonts w:cstheme="minorHAnsi"/>
                      <w:sz w:val="20"/>
                      <w:szCs w:val="20"/>
                      <w:lang w:val="en-US"/>
                    </w:rPr>
                    <w:t>Standard deviation</w:t>
                  </w:r>
                </w:p>
              </w:tc>
              <w:tc>
                <w:tcPr>
                  <w:tcW w:w="1128" w:type="dxa"/>
                  <w:tcBorders>
                    <w:top w:val="single" w:sz="4" w:space="0" w:color="auto"/>
                    <w:bottom w:val="single" w:sz="4" w:space="0" w:color="auto"/>
                  </w:tcBorders>
                </w:tcPr>
                <w:p w14:paraId="0690155B" w14:textId="77777777" w:rsidR="00BF70B3" w:rsidRPr="00B62666" w:rsidRDefault="00BF70B3" w:rsidP="006D3EFA">
                  <w:pPr>
                    <w:rPr>
                      <w:rFonts w:cstheme="minorHAnsi"/>
                      <w:sz w:val="20"/>
                      <w:szCs w:val="20"/>
                      <w:lang w:val="en-US"/>
                    </w:rPr>
                  </w:pPr>
                  <w:r w:rsidRPr="00B62666">
                    <w:rPr>
                      <w:rFonts w:cstheme="minorHAnsi"/>
                      <w:sz w:val="20"/>
                      <w:szCs w:val="20"/>
                      <w:lang w:val="en-US"/>
                    </w:rPr>
                    <w:t>Min</w:t>
                  </w:r>
                </w:p>
              </w:tc>
              <w:tc>
                <w:tcPr>
                  <w:tcW w:w="940" w:type="dxa"/>
                  <w:tcBorders>
                    <w:top w:val="single" w:sz="4" w:space="0" w:color="auto"/>
                    <w:bottom w:val="single" w:sz="4" w:space="0" w:color="auto"/>
                  </w:tcBorders>
                </w:tcPr>
                <w:p w14:paraId="608FF642" w14:textId="77777777" w:rsidR="00BF70B3" w:rsidRPr="00B62666" w:rsidRDefault="00BF70B3" w:rsidP="006D3EFA">
                  <w:pPr>
                    <w:rPr>
                      <w:rFonts w:cstheme="minorHAnsi"/>
                      <w:sz w:val="20"/>
                      <w:szCs w:val="20"/>
                      <w:lang w:val="en-US"/>
                    </w:rPr>
                  </w:pPr>
                  <w:r w:rsidRPr="00B62666">
                    <w:rPr>
                      <w:rFonts w:cstheme="minorHAnsi"/>
                      <w:sz w:val="20"/>
                      <w:szCs w:val="20"/>
                      <w:lang w:val="en-US"/>
                    </w:rPr>
                    <w:t>Max</w:t>
                  </w:r>
                </w:p>
              </w:tc>
              <w:tc>
                <w:tcPr>
                  <w:tcW w:w="1315" w:type="dxa"/>
                  <w:tcBorders>
                    <w:top w:val="single" w:sz="4" w:space="0" w:color="auto"/>
                    <w:bottom w:val="single" w:sz="4" w:space="0" w:color="auto"/>
                  </w:tcBorders>
                </w:tcPr>
                <w:p w14:paraId="0DE736A5" w14:textId="77777777" w:rsidR="00BF70B3" w:rsidRPr="00B62666" w:rsidRDefault="00BF70B3" w:rsidP="006D3EFA">
                  <w:pPr>
                    <w:rPr>
                      <w:rFonts w:cstheme="minorHAnsi"/>
                      <w:sz w:val="20"/>
                      <w:szCs w:val="20"/>
                      <w:lang w:val="en-US"/>
                    </w:rPr>
                  </w:pPr>
                  <w:r w:rsidRPr="00B62666">
                    <w:rPr>
                      <w:rFonts w:cstheme="minorHAnsi"/>
                      <w:sz w:val="20"/>
                      <w:szCs w:val="20"/>
                      <w:lang w:val="en-US"/>
                    </w:rPr>
                    <w:t>Percent missing</w:t>
                  </w:r>
                </w:p>
              </w:tc>
            </w:tr>
            <w:tr w:rsidR="00BF70B3" w:rsidRPr="00B62666" w14:paraId="37B1CE5B" w14:textId="77777777" w:rsidTr="006D3EFA">
              <w:trPr>
                <w:trHeight w:val="588"/>
              </w:trPr>
              <w:tc>
                <w:tcPr>
                  <w:tcW w:w="2023" w:type="dxa"/>
                  <w:tcBorders>
                    <w:top w:val="single" w:sz="4" w:space="0" w:color="auto"/>
                  </w:tcBorders>
                  <w:vAlign w:val="center"/>
                </w:tcPr>
                <w:p w14:paraId="6C39C5D4" w14:textId="77777777" w:rsidR="00BF70B3" w:rsidRPr="00B62666" w:rsidRDefault="00BF70B3" w:rsidP="006D3EFA">
                  <w:pPr>
                    <w:spacing w:line="170" w:lineRule="atLeast"/>
                    <w:rPr>
                      <w:rFonts w:cstheme="minorHAnsi"/>
                      <w:sz w:val="20"/>
                      <w:szCs w:val="20"/>
                      <w:lang w:val="en-US"/>
                    </w:rPr>
                  </w:pPr>
                  <w:r w:rsidRPr="00B62666">
                    <w:rPr>
                      <w:rFonts w:cstheme="minorHAnsi"/>
                      <w:sz w:val="20"/>
                      <w:szCs w:val="20"/>
                      <w:lang w:val="en-US"/>
                    </w:rPr>
                    <w:t>Social integration with fellow students</w:t>
                  </w:r>
                </w:p>
              </w:tc>
              <w:tc>
                <w:tcPr>
                  <w:tcW w:w="1127" w:type="dxa"/>
                  <w:tcBorders>
                    <w:top w:val="single" w:sz="4" w:space="0" w:color="auto"/>
                  </w:tcBorders>
                  <w:vAlign w:val="center"/>
                </w:tcPr>
                <w:p w14:paraId="7F673758" w14:textId="77777777" w:rsidR="00BF70B3" w:rsidRPr="00B62666" w:rsidRDefault="00BF70B3" w:rsidP="006D3EFA">
                  <w:pPr>
                    <w:spacing w:line="170" w:lineRule="atLeast"/>
                    <w:jc w:val="right"/>
                    <w:rPr>
                      <w:rFonts w:cstheme="minorHAnsi"/>
                      <w:sz w:val="20"/>
                      <w:szCs w:val="20"/>
                    </w:rPr>
                  </w:pPr>
                  <w:r w:rsidRPr="00B62666">
                    <w:rPr>
                      <w:rFonts w:cstheme="minorHAnsi"/>
                      <w:sz w:val="20"/>
                      <w:szCs w:val="20"/>
                    </w:rPr>
                    <w:t>2</w:t>
                  </w:r>
                  <w:r>
                    <w:rPr>
                      <w:rFonts w:cstheme="minorHAnsi"/>
                      <w:sz w:val="20"/>
                      <w:szCs w:val="20"/>
                    </w:rPr>
                    <w:t>2814</w:t>
                  </w:r>
                </w:p>
              </w:tc>
              <w:tc>
                <w:tcPr>
                  <w:tcW w:w="1128" w:type="dxa"/>
                  <w:tcBorders>
                    <w:top w:val="single" w:sz="4" w:space="0" w:color="auto"/>
                  </w:tcBorders>
                  <w:vAlign w:val="center"/>
                </w:tcPr>
                <w:p w14:paraId="35C32960" w14:textId="77777777" w:rsidR="00BF70B3" w:rsidRPr="00B62666" w:rsidRDefault="00BF70B3" w:rsidP="006D3EFA">
                  <w:pPr>
                    <w:spacing w:line="170" w:lineRule="atLeast"/>
                    <w:jc w:val="right"/>
                    <w:rPr>
                      <w:rFonts w:cstheme="minorHAnsi"/>
                      <w:sz w:val="20"/>
                      <w:szCs w:val="20"/>
                    </w:rPr>
                  </w:pPr>
                  <w:r w:rsidRPr="00B62666">
                    <w:rPr>
                      <w:rFonts w:cstheme="minorHAnsi"/>
                      <w:sz w:val="20"/>
                      <w:szCs w:val="20"/>
                    </w:rPr>
                    <w:t>3,10</w:t>
                  </w:r>
                </w:p>
              </w:tc>
              <w:tc>
                <w:tcPr>
                  <w:tcW w:w="1127" w:type="dxa"/>
                  <w:tcBorders>
                    <w:top w:val="single" w:sz="4" w:space="0" w:color="auto"/>
                  </w:tcBorders>
                  <w:vAlign w:val="center"/>
                </w:tcPr>
                <w:p w14:paraId="1B170BD6" w14:textId="77777777" w:rsidR="00BF70B3" w:rsidRPr="00B62666" w:rsidRDefault="00BF70B3" w:rsidP="006D3EFA">
                  <w:pPr>
                    <w:spacing w:line="170" w:lineRule="atLeast"/>
                    <w:jc w:val="right"/>
                    <w:rPr>
                      <w:rFonts w:cstheme="minorHAnsi"/>
                      <w:sz w:val="20"/>
                      <w:szCs w:val="20"/>
                    </w:rPr>
                  </w:pPr>
                  <w:r w:rsidRPr="00B62666">
                    <w:rPr>
                      <w:rFonts w:cstheme="minorHAnsi"/>
                      <w:sz w:val="20"/>
                      <w:szCs w:val="20"/>
                    </w:rPr>
                    <w:t>0,64</w:t>
                  </w:r>
                </w:p>
              </w:tc>
              <w:tc>
                <w:tcPr>
                  <w:tcW w:w="1128" w:type="dxa"/>
                  <w:tcBorders>
                    <w:top w:val="single" w:sz="4" w:space="0" w:color="auto"/>
                  </w:tcBorders>
                  <w:vAlign w:val="center"/>
                </w:tcPr>
                <w:p w14:paraId="5E2DE0EA" w14:textId="77777777" w:rsidR="00BF70B3" w:rsidRPr="00B62666" w:rsidRDefault="00BF70B3" w:rsidP="006D3EFA">
                  <w:pPr>
                    <w:spacing w:line="170" w:lineRule="atLeast"/>
                    <w:jc w:val="right"/>
                    <w:rPr>
                      <w:rFonts w:cstheme="minorHAnsi"/>
                      <w:sz w:val="20"/>
                      <w:szCs w:val="20"/>
                    </w:rPr>
                  </w:pPr>
                  <w:r w:rsidRPr="00B62666">
                    <w:rPr>
                      <w:rFonts w:cstheme="minorHAnsi"/>
                      <w:sz w:val="20"/>
                      <w:szCs w:val="20"/>
                    </w:rPr>
                    <w:t>1</w:t>
                  </w:r>
                </w:p>
              </w:tc>
              <w:tc>
                <w:tcPr>
                  <w:tcW w:w="940" w:type="dxa"/>
                  <w:tcBorders>
                    <w:top w:val="single" w:sz="4" w:space="0" w:color="auto"/>
                  </w:tcBorders>
                  <w:vAlign w:val="center"/>
                </w:tcPr>
                <w:p w14:paraId="211A587C" w14:textId="77777777" w:rsidR="00BF70B3" w:rsidRPr="00B62666" w:rsidRDefault="00BF70B3" w:rsidP="006D3EFA">
                  <w:pPr>
                    <w:spacing w:line="170" w:lineRule="atLeast"/>
                    <w:jc w:val="right"/>
                    <w:rPr>
                      <w:rFonts w:cstheme="minorHAnsi"/>
                      <w:sz w:val="20"/>
                      <w:szCs w:val="20"/>
                    </w:rPr>
                  </w:pPr>
                  <w:r w:rsidRPr="00B62666">
                    <w:rPr>
                      <w:rFonts w:cstheme="minorHAnsi"/>
                      <w:sz w:val="20"/>
                      <w:szCs w:val="20"/>
                    </w:rPr>
                    <w:t>4</w:t>
                  </w:r>
                </w:p>
              </w:tc>
              <w:tc>
                <w:tcPr>
                  <w:tcW w:w="1315" w:type="dxa"/>
                  <w:tcBorders>
                    <w:top w:val="single" w:sz="4" w:space="0" w:color="auto"/>
                  </w:tcBorders>
                  <w:vAlign w:val="center"/>
                </w:tcPr>
                <w:p w14:paraId="0AC160F8" w14:textId="77777777" w:rsidR="00BF70B3" w:rsidRPr="00B62666" w:rsidRDefault="00BF70B3" w:rsidP="006D3EFA">
                  <w:pPr>
                    <w:spacing w:line="170" w:lineRule="atLeast"/>
                    <w:jc w:val="right"/>
                    <w:rPr>
                      <w:rFonts w:cstheme="minorHAnsi"/>
                      <w:sz w:val="20"/>
                      <w:szCs w:val="20"/>
                    </w:rPr>
                  </w:pPr>
                  <w:r>
                    <w:rPr>
                      <w:rFonts w:cstheme="minorHAnsi"/>
                      <w:sz w:val="20"/>
                      <w:szCs w:val="20"/>
                    </w:rPr>
                    <w:t>29,36</w:t>
                  </w:r>
                </w:p>
              </w:tc>
            </w:tr>
            <w:tr w:rsidR="00BF70B3" w:rsidRPr="00B62666" w14:paraId="53D13FF5" w14:textId="77777777" w:rsidTr="006D3EFA">
              <w:trPr>
                <w:trHeight w:val="204"/>
              </w:trPr>
              <w:tc>
                <w:tcPr>
                  <w:tcW w:w="2023" w:type="dxa"/>
                  <w:vAlign w:val="center"/>
                </w:tcPr>
                <w:p w14:paraId="3B463EBE" w14:textId="77777777" w:rsidR="00BF70B3" w:rsidRPr="00B62666" w:rsidRDefault="00BF70B3" w:rsidP="006D3EFA">
                  <w:pPr>
                    <w:spacing w:line="170" w:lineRule="atLeast"/>
                    <w:rPr>
                      <w:rFonts w:cstheme="minorHAnsi"/>
                      <w:sz w:val="20"/>
                      <w:szCs w:val="20"/>
                      <w:lang w:val="en-US"/>
                    </w:rPr>
                  </w:pPr>
                  <w:r w:rsidRPr="00B62666">
                    <w:rPr>
                      <w:rFonts w:cstheme="minorHAnsi"/>
                      <w:sz w:val="20"/>
                      <w:szCs w:val="20"/>
                      <w:lang w:val="en-US"/>
                    </w:rPr>
                    <w:t>Social integration with teaching staff</w:t>
                  </w:r>
                </w:p>
              </w:tc>
              <w:tc>
                <w:tcPr>
                  <w:tcW w:w="1127" w:type="dxa"/>
                  <w:vAlign w:val="center"/>
                </w:tcPr>
                <w:p w14:paraId="10E1D605" w14:textId="77777777" w:rsidR="00BF70B3" w:rsidRPr="00B62666" w:rsidRDefault="00BF70B3" w:rsidP="006D3EFA">
                  <w:pPr>
                    <w:spacing w:line="170" w:lineRule="atLeast"/>
                    <w:jc w:val="right"/>
                    <w:rPr>
                      <w:rFonts w:cstheme="minorHAnsi"/>
                      <w:sz w:val="20"/>
                      <w:szCs w:val="20"/>
                    </w:rPr>
                  </w:pPr>
                  <w:r>
                    <w:rPr>
                      <w:rFonts w:cstheme="minorHAnsi"/>
                      <w:sz w:val="20"/>
                      <w:szCs w:val="20"/>
                    </w:rPr>
                    <w:t>22925</w:t>
                  </w:r>
                </w:p>
              </w:tc>
              <w:tc>
                <w:tcPr>
                  <w:tcW w:w="1128" w:type="dxa"/>
                  <w:vAlign w:val="center"/>
                </w:tcPr>
                <w:p w14:paraId="42DC2CDF" w14:textId="77777777" w:rsidR="00BF70B3" w:rsidRPr="00B62666" w:rsidRDefault="00BF70B3" w:rsidP="006D3EFA">
                  <w:pPr>
                    <w:spacing w:line="170" w:lineRule="atLeast"/>
                    <w:jc w:val="right"/>
                    <w:rPr>
                      <w:rFonts w:cstheme="minorHAnsi"/>
                      <w:sz w:val="20"/>
                      <w:szCs w:val="20"/>
                    </w:rPr>
                  </w:pPr>
                  <w:r w:rsidRPr="00B62666">
                    <w:rPr>
                      <w:rFonts w:cstheme="minorHAnsi"/>
                      <w:sz w:val="20"/>
                      <w:szCs w:val="20"/>
                    </w:rPr>
                    <w:t>3,03</w:t>
                  </w:r>
                </w:p>
              </w:tc>
              <w:tc>
                <w:tcPr>
                  <w:tcW w:w="1127" w:type="dxa"/>
                  <w:vAlign w:val="center"/>
                </w:tcPr>
                <w:p w14:paraId="13B2438D" w14:textId="77777777" w:rsidR="00BF70B3" w:rsidRPr="00B62666" w:rsidRDefault="00BF70B3" w:rsidP="006D3EFA">
                  <w:pPr>
                    <w:spacing w:line="170" w:lineRule="atLeast"/>
                    <w:jc w:val="right"/>
                    <w:rPr>
                      <w:rFonts w:cstheme="minorHAnsi"/>
                      <w:sz w:val="20"/>
                      <w:szCs w:val="20"/>
                    </w:rPr>
                  </w:pPr>
                  <w:r w:rsidRPr="00B62666">
                    <w:rPr>
                      <w:rFonts w:cstheme="minorHAnsi"/>
                      <w:sz w:val="20"/>
                      <w:szCs w:val="20"/>
                    </w:rPr>
                    <w:t>0,47</w:t>
                  </w:r>
                </w:p>
              </w:tc>
              <w:tc>
                <w:tcPr>
                  <w:tcW w:w="1128" w:type="dxa"/>
                  <w:vAlign w:val="center"/>
                </w:tcPr>
                <w:p w14:paraId="38D63836" w14:textId="77777777" w:rsidR="00BF70B3" w:rsidRPr="00B62666" w:rsidRDefault="00BF70B3" w:rsidP="006D3EFA">
                  <w:pPr>
                    <w:spacing w:line="170" w:lineRule="atLeast"/>
                    <w:jc w:val="right"/>
                    <w:rPr>
                      <w:rFonts w:cstheme="minorHAnsi"/>
                      <w:sz w:val="20"/>
                      <w:szCs w:val="20"/>
                    </w:rPr>
                  </w:pPr>
                  <w:r w:rsidRPr="00B62666">
                    <w:rPr>
                      <w:rFonts w:cstheme="minorHAnsi"/>
                      <w:sz w:val="20"/>
                      <w:szCs w:val="20"/>
                    </w:rPr>
                    <w:t>1</w:t>
                  </w:r>
                </w:p>
              </w:tc>
              <w:tc>
                <w:tcPr>
                  <w:tcW w:w="940" w:type="dxa"/>
                  <w:vAlign w:val="center"/>
                </w:tcPr>
                <w:p w14:paraId="0D374E1B" w14:textId="77777777" w:rsidR="00BF70B3" w:rsidRPr="00B62666" w:rsidRDefault="00BF70B3" w:rsidP="006D3EFA">
                  <w:pPr>
                    <w:spacing w:line="170" w:lineRule="atLeast"/>
                    <w:jc w:val="right"/>
                    <w:rPr>
                      <w:rFonts w:cstheme="minorHAnsi"/>
                      <w:sz w:val="20"/>
                      <w:szCs w:val="20"/>
                    </w:rPr>
                  </w:pPr>
                  <w:r w:rsidRPr="00B62666">
                    <w:rPr>
                      <w:rFonts w:cstheme="minorHAnsi"/>
                      <w:sz w:val="20"/>
                      <w:szCs w:val="20"/>
                    </w:rPr>
                    <w:t>4</w:t>
                  </w:r>
                </w:p>
              </w:tc>
              <w:tc>
                <w:tcPr>
                  <w:tcW w:w="1315" w:type="dxa"/>
                  <w:vAlign w:val="center"/>
                </w:tcPr>
                <w:p w14:paraId="1DBC1729" w14:textId="77777777" w:rsidR="00BF70B3" w:rsidRPr="00B62666" w:rsidRDefault="00BF70B3" w:rsidP="006D3EFA">
                  <w:pPr>
                    <w:spacing w:line="170" w:lineRule="atLeast"/>
                    <w:jc w:val="right"/>
                    <w:rPr>
                      <w:rFonts w:cstheme="minorHAnsi"/>
                      <w:sz w:val="20"/>
                      <w:szCs w:val="20"/>
                    </w:rPr>
                  </w:pPr>
                  <w:r>
                    <w:rPr>
                      <w:rFonts w:cstheme="minorHAnsi"/>
                      <w:sz w:val="20"/>
                      <w:szCs w:val="20"/>
                    </w:rPr>
                    <w:t>29,02</w:t>
                  </w:r>
                </w:p>
              </w:tc>
            </w:tr>
            <w:tr w:rsidR="00BF70B3" w:rsidRPr="00B62666" w14:paraId="01F20936" w14:textId="77777777" w:rsidTr="006D3EFA">
              <w:trPr>
                <w:trHeight w:val="358"/>
              </w:trPr>
              <w:tc>
                <w:tcPr>
                  <w:tcW w:w="2023" w:type="dxa"/>
                  <w:vAlign w:val="center"/>
                </w:tcPr>
                <w:p w14:paraId="1D8F7F76" w14:textId="77777777" w:rsidR="00BF70B3" w:rsidRPr="00B62666" w:rsidRDefault="00BF70B3" w:rsidP="006D3EFA">
                  <w:pPr>
                    <w:spacing w:line="170" w:lineRule="atLeast"/>
                    <w:rPr>
                      <w:rFonts w:cstheme="minorHAnsi"/>
                      <w:sz w:val="20"/>
                      <w:szCs w:val="20"/>
                    </w:rPr>
                  </w:pPr>
                  <w:r w:rsidRPr="00B62666">
                    <w:rPr>
                      <w:rFonts w:cstheme="minorHAnsi"/>
                      <w:sz w:val="20"/>
                      <w:szCs w:val="20"/>
                    </w:rPr>
                    <w:t>Major</w:t>
                  </w:r>
                </w:p>
              </w:tc>
              <w:tc>
                <w:tcPr>
                  <w:tcW w:w="1127" w:type="dxa"/>
                  <w:vAlign w:val="center"/>
                </w:tcPr>
                <w:p w14:paraId="25198319" w14:textId="77777777" w:rsidR="00BF70B3" w:rsidRPr="00B62666" w:rsidRDefault="00BF70B3" w:rsidP="006D3EFA">
                  <w:pPr>
                    <w:spacing w:line="170" w:lineRule="atLeast"/>
                    <w:jc w:val="right"/>
                    <w:rPr>
                      <w:rFonts w:cstheme="minorHAnsi"/>
                      <w:sz w:val="20"/>
                      <w:szCs w:val="20"/>
                    </w:rPr>
                  </w:pPr>
                  <w:r>
                    <w:rPr>
                      <w:rFonts w:cstheme="minorHAnsi"/>
                      <w:sz w:val="20"/>
                      <w:szCs w:val="20"/>
                    </w:rPr>
                    <w:t>32288</w:t>
                  </w:r>
                </w:p>
              </w:tc>
              <w:tc>
                <w:tcPr>
                  <w:tcW w:w="1128" w:type="dxa"/>
                  <w:vAlign w:val="center"/>
                </w:tcPr>
                <w:p w14:paraId="5EC71685" w14:textId="77777777" w:rsidR="00BF70B3" w:rsidRPr="00B62666" w:rsidRDefault="00BF70B3" w:rsidP="006D3EFA">
                  <w:pPr>
                    <w:spacing w:line="170" w:lineRule="atLeast"/>
                    <w:jc w:val="right"/>
                    <w:rPr>
                      <w:rFonts w:cstheme="minorHAnsi"/>
                      <w:sz w:val="20"/>
                      <w:szCs w:val="20"/>
                    </w:rPr>
                  </w:pPr>
                </w:p>
              </w:tc>
              <w:tc>
                <w:tcPr>
                  <w:tcW w:w="1127" w:type="dxa"/>
                  <w:vAlign w:val="center"/>
                </w:tcPr>
                <w:p w14:paraId="16B7CE40" w14:textId="77777777" w:rsidR="00BF70B3" w:rsidRPr="00B62666" w:rsidRDefault="00BF70B3" w:rsidP="006D3EFA">
                  <w:pPr>
                    <w:spacing w:line="170" w:lineRule="atLeast"/>
                    <w:jc w:val="right"/>
                    <w:rPr>
                      <w:rFonts w:cstheme="minorHAnsi"/>
                      <w:sz w:val="20"/>
                      <w:szCs w:val="20"/>
                    </w:rPr>
                  </w:pPr>
                </w:p>
              </w:tc>
              <w:tc>
                <w:tcPr>
                  <w:tcW w:w="1128" w:type="dxa"/>
                  <w:vAlign w:val="center"/>
                </w:tcPr>
                <w:p w14:paraId="2470303D" w14:textId="77777777" w:rsidR="00BF70B3" w:rsidRPr="00B62666" w:rsidRDefault="00BF70B3" w:rsidP="006D3EFA">
                  <w:pPr>
                    <w:spacing w:line="170" w:lineRule="atLeast"/>
                    <w:jc w:val="right"/>
                    <w:rPr>
                      <w:rFonts w:cstheme="minorHAnsi"/>
                      <w:sz w:val="20"/>
                      <w:szCs w:val="20"/>
                    </w:rPr>
                  </w:pPr>
                  <w:r w:rsidRPr="00B62666">
                    <w:rPr>
                      <w:rFonts w:cstheme="minorHAnsi"/>
                      <w:sz w:val="20"/>
                      <w:szCs w:val="20"/>
                    </w:rPr>
                    <w:t>1</w:t>
                  </w:r>
                </w:p>
              </w:tc>
              <w:tc>
                <w:tcPr>
                  <w:tcW w:w="940" w:type="dxa"/>
                  <w:vAlign w:val="center"/>
                </w:tcPr>
                <w:p w14:paraId="7EF75678" w14:textId="77777777" w:rsidR="00BF70B3" w:rsidRPr="00B62666" w:rsidRDefault="00BF70B3" w:rsidP="006D3EFA">
                  <w:pPr>
                    <w:spacing w:line="170" w:lineRule="atLeast"/>
                    <w:jc w:val="right"/>
                    <w:rPr>
                      <w:rFonts w:cstheme="minorHAnsi"/>
                      <w:sz w:val="20"/>
                      <w:szCs w:val="20"/>
                    </w:rPr>
                  </w:pPr>
                  <w:r>
                    <w:rPr>
                      <w:rFonts w:cstheme="minorHAnsi"/>
                      <w:sz w:val="20"/>
                      <w:szCs w:val="20"/>
                    </w:rPr>
                    <w:t>12</w:t>
                  </w:r>
                </w:p>
              </w:tc>
              <w:tc>
                <w:tcPr>
                  <w:tcW w:w="1315" w:type="dxa"/>
                  <w:vAlign w:val="center"/>
                </w:tcPr>
                <w:p w14:paraId="71BD3047" w14:textId="77777777" w:rsidR="00BF70B3" w:rsidRPr="00B62666" w:rsidRDefault="00BF70B3" w:rsidP="006D3EFA">
                  <w:pPr>
                    <w:spacing w:line="170" w:lineRule="atLeast"/>
                    <w:jc w:val="right"/>
                    <w:rPr>
                      <w:rFonts w:cstheme="minorHAnsi"/>
                      <w:sz w:val="20"/>
                      <w:szCs w:val="20"/>
                    </w:rPr>
                  </w:pPr>
                  <w:r>
                    <w:rPr>
                      <w:rFonts w:cstheme="minorHAnsi"/>
                      <w:sz w:val="20"/>
                      <w:szCs w:val="20"/>
                    </w:rPr>
                    <w:t>0,00</w:t>
                  </w:r>
                </w:p>
              </w:tc>
            </w:tr>
            <w:tr w:rsidR="00BF70B3" w:rsidRPr="00B62666" w14:paraId="64B1228A" w14:textId="77777777" w:rsidTr="006D3EFA">
              <w:trPr>
                <w:trHeight w:val="592"/>
              </w:trPr>
              <w:tc>
                <w:tcPr>
                  <w:tcW w:w="2023" w:type="dxa"/>
                  <w:vAlign w:val="center"/>
                </w:tcPr>
                <w:p w14:paraId="3D580202" w14:textId="77777777" w:rsidR="00BF70B3" w:rsidRPr="00B62666" w:rsidRDefault="00BF70B3" w:rsidP="006D3EFA">
                  <w:pPr>
                    <w:spacing w:line="170" w:lineRule="atLeast"/>
                    <w:rPr>
                      <w:rFonts w:cstheme="minorHAnsi"/>
                      <w:sz w:val="20"/>
                      <w:szCs w:val="20"/>
                    </w:rPr>
                  </w:pPr>
                  <w:r w:rsidRPr="00B62666">
                    <w:rPr>
                      <w:rFonts w:cstheme="minorHAnsi"/>
                      <w:sz w:val="20"/>
                      <w:szCs w:val="20"/>
                    </w:rPr>
                    <w:t>Aiming for teaching degree</w:t>
                  </w:r>
                </w:p>
              </w:tc>
              <w:tc>
                <w:tcPr>
                  <w:tcW w:w="1127" w:type="dxa"/>
                  <w:vAlign w:val="center"/>
                </w:tcPr>
                <w:p w14:paraId="7451D2B4" w14:textId="77777777" w:rsidR="00BF70B3" w:rsidRPr="00B62666" w:rsidRDefault="00BF70B3" w:rsidP="006D3EFA">
                  <w:pPr>
                    <w:spacing w:line="170" w:lineRule="atLeast"/>
                    <w:jc w:val="right"/>
                    <w:rPr>
                      <w:rFonts w:cstheme="minorHAnsi"/>
                      <w:sz w:val="20"/>
                      <w:szCs w:val="20"/>
                    </w:rPr>
                  </w:pPr>
                  <w:r w:rsidRPr="00B62666">
                    <w:rPr>
                      <w:rFonts w:cstheme="minorHAnsi"/>
                      <w:sz w:val="20"/>
                      <w:szCs w:val="20"/>
                    </w:rPr>
                    <w:t>3</w:t>
                  </w:r>
                  <w:r>
                    <w:rPr>
                      <w:rFonts w:cstheme="minorHAnsi"/>
                      <w:sz w:val="20"/>
                      <w:szCs w:val="20"/>
                    </w:rPr>
                    <w:t>2288</w:t>
                  </w:r>
                </w:p>
              </w:tc>
              <w:tc>
                <w:tcPr>
                  <w:tcW w:w="1128" w:type="dxa"/>
                  <w:vAlign w:val="center"/>
                </w:tcPr>
                <w:p w14:paraId="020D3B48" w14:textId="77777777" w:rsidR="00BF70B3" w:rsidRPr="00B62666" w:rsidRDefault="00BF70B3" w:rsidP="006D3EFA">
                  <w:pPr>
                    <w:spacing w:line="170" w:lineRule="atLeast"/>
                    <w:jc w:val="right"/>
                    <w:rPr>
                      <w:rFonts w:cstheme="minorHAnsi"/>
                      <w:sz w:val="20"/>
                      <w:szCs w:val="20"/>
                    </w:rPr>
                  </w:pPr>
                  <w:r>
                    <w:rPr>
                      <w:rFonts w:cstheme="minorHAnsi"/>
                      <w:sz w:val="20"/>
                      <w:szCs w:val="20"/>
                    </w:rPr>
                    <w:t>0,33</w:t>
                  </w:r>
                </w:p>
              </w:tc>
              <w:tc>
                <w:tcPr>
                  <w:tcW w:w="1127" w:type="dxa"/>
                  <w:vAlign w:val="center"/>
                </w:tcPr>
                <w:p w14:paraId="50A7DE3F" w14:textId="77777777" w:rsidR="00BF70B3" w:rsidRPr="00B62666" w:rsidRDefault="00BF70B3" w:rsidP="006D3EFA">
                  <w:pPr>
                    <w:spacing w:line="170" w:lineRule="atLeast"/>
                    <w:jc w:val="right"/>
                    <w:rPr>
                      <w:rFonts w:cstheme="minorHAnsi"/>
                      <w:sz w:val="20"/>
                      <w:szCs w:val="20"/>
                    </w:rPr>
                  </w:pPr>
                  <w:r w:rsidRPr="00B62666">
                    <w:rPr>
                      <w:rFonts w:cstheme="minorHAnsi"/>
                      <w:sz w:val="20"/>
                      <w:szCs w:val="20"/>
                    </w:rPr>
                    <w:t>0,47</w:t>
                  </w:r>
                </w:p>
              </w:tc>
              <w:tc>
                <w:tcPr>
                  <w:tcW w:w="1128" w:type="dxa"/>
                  <w:vAlign w:val="center"/>
                </w:tcPr>
                <w:p w14:paraId="5305ED5B" w14:textId="77777777" w:rsidR="00BF70B3" w:rsidRPr="00B62666" w:rsidRDefault="00BF70B3" w:rsidP="006D3EFA">
                  <w:pPr>
                    <w:spacing w:line="170" w:lineRule="atLeast"/>
                    <w:jc w:val="right"/>
                    <w:rPr>
                      <w:rFonts w:cstheme="minorHAnsi"/>
                      <w:sz w:val="20"/>
                      <w:szCs w:val="20"/>
                    </w:rPr>
                  </w:pPr>
                  <w:r w:rsidRPr="00B62666">
                    <w:rPr>
                      <w:rFonts w:cstheme="minorHAnsi"/>
                      <w:sz w:val="20"/>
                      <w:szCs w:val="20"/>
                    </w:rPr>
                    <w:t>0</w:t>
                  </w:r>
                </w:p>
              </w:tc>
              <w:tc>
                <w:tcPr>
                  <w:tcW w:w="940" w:type="dxa"/>
                  <w:vAlign w:val="center"/>
                </w:tcPr>
                <w:p w14:paraId="256F9E11" w14:textId="77777777" w:rsidR="00BF70B3" w:rsidRPr="00B62666" w:rsidRDefault="00BF70B3" w:rsidP="006D3EFA">
                  <w:pPr>
                    <w:spacing w:line="170" w:lineRule="atLeast"/>
                    <w:jc w:val="right"/>
                    <w:rPr>
                      <w:rFonts w:cstheme="minorHAnsi"/>
                      <w:sz w:val="20"/>
                      <w:szCs w:val="20"/>
                    </w:rPr>
                  </w:pPr>
                  <w:r w:rsidRPr="00B62666">
                    <w:rPr>
                      <w:rFonts w:cstheme="minorHAnsi"/>
                      <w:sz w:val="20"/>
                      <w:szCs w:val="20"/>
                    </w:rPr>
                    <w:t>1</w:t>
                  </w:r>
                </w:p>
              </w:tc>
              <w:tc>
                <w:tcPr>
                  <w:tcW w:w="1315" w:type="dxa"/>
                  <w:vAlign w:val="center"/>
                </w:tcPr>
                <w:p w14:paraId="460FBC21" w14:textId="77777777" w:rsidR="00BF70B3" w:rsidRPr="00B62666" w:rsidRDefault="00BF70B3" w:rsidP="006D3EFA">
                  <w:pPr>
                    <w:spacing w:line="170" w:lineRule="atLeast"/>
                    <w:jc w:val="right"/>
                    <w:rPr>
                      <w:rFonts w:cstheme="minorHAnsi"/>
                      <w:sz w:val="20"/>
                      <w:szCs w:val="20"/>
                    </w:rPr>
                  </w:pPr>
                  <w:r>
                    <w:rPr>
                      <w:rFonts w:cstheme="minorHAnsi"/>
                      <w:sz w:val="20"/>
                      <w:szCs w:val="20"/>
                    </w:rPr>
                    <w:t>0,00</w:t>
                  </w:r>
                </w:p>
              </w:tc>
            </w:tr>
            <w:tr w:rsidR="00BF70B3" w:rsidRPr="00B62666" w14:paraId="3E1DFDEB" w14:textId="77777777" w:rsidTr="006D3EFA">
              <w:trPr>
                <w:trHeight w:val="541"/>
              </w:trPr>
              <w:tc>
                <w:tcPr>
                  <w:tcW w:w="2023" w:type="dxa"/>
                  <w:vAlign w:val="center"/>
                </w:tcPr>
                <w:p w14:paraId="7A86FF31" w14:textId="77777777" w:rsidR="00BF70B3" w:rsidRPr="00B62666" w:rsidRDefault="00BF70B3" w:rsidP="006D3EFA">
                  <w:pPr>
                    <w:spacing w:line="170" w:lineRule="atLeast"/>
                    <w:rPr>
                      <w:rFonts w:cstheme="minorHAnsi"/>
                      <w:sz w:val="20"/>
                      <w:szCs w:val="20"/>
                    </w:rPr>
                  </w:pPr>
                  <w:r w:rsidRPr="00B62666">
                    <w:rPr>
                      <w:rFonts w:cstheme="minorHAnsi"/>
                      <w:sz w:val="20"/>
                      <w:szCs w:val="20"/>
                    </w:rPr>
                    <w:t>Parents without tertiary degree</w:t>
                  </w:r>
                </w:p>
              </w:tc>
              <w:tc>
                <w:tcPr>
                  <w:tcW w:w="1127" w:type="dxa"/>
                  <w:vAlign w:val="center"/>
                </w:tcPr>
                <w:p w14:paraId="27F8ECB2" w14:textId="77777777" w:rsidR="00BF70B3" w:rsidRPr="00B62666" w:rsidRDefault="00BF70B3" w:rsidP="006D3EFA">
                  <w:pPr>
                    <w:spacing w:line="170" w:lineRule="atLeast"/>
                    <w:jc w:val="right"/>
                    <w:rPr>
                      <w:rFonts w:cstheme="minorHAnsi"/>
                      <w:sz w:val="20"/>
                      <w:szCs w:val="20"/>
                    </w:rPr>
                  </w:pPr>
                  <w:r>
                    <w:rPr>
                      <w:rFonts w:cstheme="minorHAnsi"/>
                      <w:sz w:val="20"/>
                      <w:szCs w:val="20"/>
                    </w:rPr>
                    <w:t>32296</w:t>
                  </w:r>
                </w:p>
              </w:tc>
              <w:tc>
                <w:tcPr>
                  <w:tcW w:w="1128" w:type="dxa"/>
                  <w:vAlign w:val="center"/>
                </w:tcPr>
                <w:p w14:paraId="139D1FBD" w14:textId="77777777" w:rsidR="00BF70B3" w:rsidRPr="00B62666" w:rsidRDefault="00BF70B3" w:rsidP="006D3EFA">
                  <w:pPr>
                    <w:spacing w:line="170" w:lineRule="atLeast"/>
                    <w:jc w:val="right"/>
                    <w:rPr>
                      <w:rFonts w:cstheme="minorHAnsi"/>
                      <w:sz w:val="20"/>
                      <w:szCs w:val="20"/>
                    </w:rPr>
                  </w:pPr>
                  <w:r w:rsidRPr="00B62666">
                    <w:rPr>
                      <w:rFonts w:cstheme="minorHAnsi"/>
                      <w:sz w:val="20"/>
                      <w:szCs w:val="20"/>
                    </w:rPr>
                    <w:t>0,53</w:t>
                  </w:r>
                </w:p>
              </w:tc>
              <w:tc>
                <w:tcPr>
                  <w:tcW w:w="1127" w:type="dxa"/>
                  <w:vAlign w:val="center"/>
                </w:tcPr>
                <w:p w14:paraId="0DD75C8C" w14:textId="77777777" w:rsidR="00BF70B3" w:rsidRPr="00B62666" w:rsidRDefault="00BF70B3" w:rsidP="006D3EFA">
                  <w:pPr>
                    <w:spacing w:line="170" w:lineRule="atLeast"/>
                    <w:jc w:val="right"/>
                    <w:rPr>
                      <w:rFonts w:cstheme="minorHAnsi"/>
                      <w:sz w:val="20"/>
                      <w:szCs w:val="20"/>
                    </w:rPr>
                  </w:pPr>
                  <w:r w:rsidRPr="00B62666">
                    <w:rPr>
                      <w:rFonts w:cstheme="minorHAnsi"/>
                      <w:sz w:val="20"/>
                      <w:szCs w:val="20"/>
                    </w:rPr>
                    <w:t>0,50</w:t>
                  </w:r>
                </w:p>
              </w:tc>
              <w:tc>
                <w:tcPr>
                  <w:tcW w:w="1128" w:type="dxa"/>
                  <w:vAlign w:val="center"/>
                </w:tcPr>
                <w:p w14:paraId="1A0613E5" w14:textId="77777777" w:rsidR="00BF70B3" w:rsidRPr="00B62666" w:rsidRDefault="00BF70B3" w:rsidP="006D3EFA">
                  <w:pPr>
                    <w:spacing w:line="170" w:lineRule="atLeast"/>
                    <w:jc w:val="right"/>
                    <w:rPr>
                      <w:rFonts w:cstheme="minorHAnsi"/>
                      <w:sz w:val="20"/>
                      <w:szCs w:val="20"/>
                    </w:rPr>
                  </w:pPr>
                  <w:r w:rsidRPr="00B62666">
                    <w:rPr>
                      <w:rFonts w:cstheme="minorHAnsi"/>
                      <w:sz w:val="20"/>
                      <w:szCs w:val="20"/>
                    </w:rPr>
                    <w:t>0</w:t>
                  </w:r>
                </w:p>
              </w:tc>
              <w:tc>
                <w:tcPr>
                  <w:tcW w:w="940" w:type="dxa"/>
                  <w:vAlign w:val="center"/>
                </w:tcPr>
                <w:p w14:paraId="7635F208" w14:textId="77777777" w:rsidR="00BF70B3" w:rsidRPr="00B62666" w:rsidRDefault="00BF70B3" w:rsidP="006D3EFA">
                  <w:pPr>
                    <w:spacing w:line="170" w:lineRule="atLeast"/>
                    <w:jc w:val="right"/>
                    <w:rPr>
                      <w:rFonts w:cstheme="minorHAnsi"/>
                      <w:sz w:val="20"/>
                      <w:szCs w:val="20"/>
                    </w:rPr>
                  </w:pPr>
                  <w:r w:rsidRPr="00B62666">
                    <w:rPr>
                      <w:rFonts w:cstheme="minorHAnsi"/>
                      <w:sz w:val="20"/>
                      <w:szCs w:val="20"/>
                    </w:rPr>
                    <w:t>1</w:t>
                  </w:r>
                </w:p>
              </w:tc>
              <w:tc>
                <w:tcPr>
                  <w:tcW w:w="1315" w:type="dxa"/>
                  <w:vAlign w:val="center"/>
                </w:tcPr>
                <w:p w14:paraId="0E9325CE" w14:textId="77777777" w:rsidR="00BF70B3" w:rsidRPr="00B62666" w:rsidRDefault="00BF70B3" w:rsidP="006D3EFA">
                  <w:pPr>
                    <w:spacing w:line="170" w:lineRule="atLeast"/>
                    <w:jc w:val="right"/>
                    <w:rPr>
                      <w:rFonts w:cstheme="minorHAnsi"/>
                      <w:sz w:val="20"/>
                      <w:szCs w:val="20"/>
                    </w:rPr>
                  </w:pPr>
                  <w:r w:rsidRPr="00B62666">
                    <w:rPr>
                      <w:rFonts w:cstheme="minorHAnsi"/>
                      <w:sz w:val="20"/>
                      <w:szCs w:val="20"/>
                    </w:rPr>
                    <w:t>0,00</w:t>
                  </w:r>
                </w:p>
              </w:tc>
            </w:tr>
            <w:tr w:rsidR="00BF70B3" w:rsidRPr="00B62666" w14:paraId="4E65B84B" w14:textId="77777777" w:rsidTr="006D3EFA">
              <w:trPr>
                <w:trHeight w:val="308"/>
              </w:trPr>
              <w:tc>
                <w:tcPr>
                  <w:tcW w:w="2023" w:type="dxa"/>
                  <w:vAlign w:val="center"/>
                </w:tcPr>
                <w:p w14:paraId="1FA2EF0C" w14:textId="77777777" w:rsidR="00BF70B3" w:rsidRPr="00B62666" w:rsidRDefault="00BF70B3" w:rsidP="006D3EFA">
                  <w:pPr>
                    <w:spacing w:line="170" w:lineRule="atLeast"/>
                    <w:rPr>
                      <w:rFonts w:cstheme="minorHAnsi"/>
                      <w:sz w:val="20"/>
                      <w:szCs w:val="20"/>
                    </w:rPr>
                  </w:pPr>
                  <w:r w:rsidRPr="00B62666">
                    <w:rPr>
                      <w:rFonts w:cstheme="minorHAnsi"/>
                      <w:sz w:val="20"/>
                      <w:szCs w:val="20"/>
                    </w:rPr>
                    <w:t>Gender</w:t>
                  </w:r>
                </w:p>
              </w:tc>
              <w:tc>
                <w:tcPr>
                  <w:tcW w:w="1127" w:type="dxa"/>
                  <w:vAlign w:val="center"/>
                </w:tcPr>
                <w:p w14:paraId="48B96E8F" w14:textId="77777777" w:rsidR="00BF70B3" w:rsidRPr="00B62666" w:rsidRDefault="00BF70B3" w:rsidP="006D3EFA">
                  <w:pPr>
                    <w:spacing w:line="170" w:lineRule="atLeast"/>
                    <w:jc w:val="right"/>
                    <w:rPr>
                      <w:rFonts w:cstheme="minorHAnsi"/>
                      <w:sz w:val="20"/>
                      <w:szCs w:val="20"/>
                    </w:rPr>
                  </w:pPr>
                  <w:r>
                    <w:rPr>
                      <w:rFonts w:cstheme="minorHAnsi"/>
                      <w:sz w:val="20"/>
                      <w:szCs w:val="20"/>
                    </w:rPr>
                    <w:t>32296</w:t>
                  </w:r>
                </w:p>
              </w:tc>
              <w:tc>
                <w:tcPr>
                  <w:tcW w:w="1128" w:type="dxa"/>
                  <w:vAlign w:val="center"/>
                </w:tcPr>
                <w:p w14:paraId="0CD33D91" w14:textId="77777777" w:rsidR="00BF70B3" w:rsidRPr="00B62666" w:rsidRDefault="00BF70B3" w:rsidP="006D3EFA">
                  <w:pPr>
                    <w:spacing w:line="170" w:lineRule="atLeast"/>
                    <w:jc w:val="right"/>
                    <w:rPr>
                      <w:rFonts w:cstheme="minorHAnsi"/>
                      <w:sz w:val="20"/>
                      <w:szCs w:val="20"/>
                    </w:rPr>
                  </w:pPr>
                  <w:r w:rsidRPr="00B62666">
                    <w:rPr>
                      <w:rFonts w:cstheme="minorHAnsi"/>
                      <w:sz w:val="20"/>
                      <w:szCs w:val="20"/>
                    </w:rPr>
                    <w:t>0,60</w:t>
                  </w:r>
                </w:p>
              </w:tc>
              <w:tc>
                <w:tcPr>
                  <w:tcW w:w="1127" w:type="dxa"/>
                  <w:vAlign w:val="center"/>
                </w:tcPr>
                <w:p w14:paraId="1EEDA072" w14:textId="77777777" w:rsidR="00BF70B3" w:rsidRPr="00B62666" w:rsidRDefault="00BF70B3" w:rsidP="006D3EFA">
                  <w:pPr>
                    <w:spacing w:line="170" w:lineRule="atLeast"/>
                    <w:jc w:val="right"/>
                    <w:rPr>
                      <w:rFonts w:cstheme="minorHAnsi"/>
                      <w:sz w:val="20"/>
                      <w:szCs w:val="20"/>
                    </w:rPr>
                  </w:pPr>
                  <w:r w:rsidRPr="00B62666">
                    <w:rPr>
                      <w:rFonts w:cstheme="minorHAnsi"/>
                      <w:sz w:val="20"/>
                      <w:szCs w:val="20"/>
                    </w:rPr>
                    <w:t>0,49</w:t>
                  </w:r>
                </w:p>
              </w:tc>
              <w:tc>
                <w:tcPr>
                  <w:tcW w:w="1128" w:type="dxa"/>
                  <w:vAlign w:val="center"/>
                </w:tcPr>
                <w:p w14:paraId="1D30F4CE" w14:textId="77777777" w:rsidR="00BF70B3" w:rsidRPr="00B62666" w:rsidRDefault="00BF70B3" w:rsidP="006D3EFA">
                  <w:pPr>
                    <w:spacing w:line="170" w:lineRule="atLeast"/>
                    <w:jc w:val="right"/>
                    <w:rPr>
                      <w:rFonts w:cstheme="minorHAnsi"/>
                      <w:sz w:val="20"/>
                      <w:szCs w:val="20"/>
                    </w:rPr>
                  </w:pPr>
                  <w:r w:rsidRPr="00B62666">
                    <w:rPr>
                      <w:rFonts w:cstheme="minorHAnsi"/>
                      <w:sz w:val="20"/>
                      <w:szCs w:val="20"/>
                    </w:rPr>
                    <w:t>0</w:t>
                  </w:r>
                </w:p>
              </w:tc>
              <w:tc>
                <w:tcPr>
                  <w:tcW w:w="940" w:type="dxa"/>
                  <w:vAlign w:val="center"/>
                </w:tcPr>
                <w:p w14:paraId="7A2C4FEF" w14:textId="77777777" w:rsidR="00BF70B3" w:rsidRPr="00B62666" w:rsidRDefault="00BF70B3" w:rsidP="006D3EFA">
                  <w:pPr>
                    <w:spacing w:line="170" w:lineRule="atLeast"/>
                    <w:jc w:val="right"/>
                    <w:rPr>
                      <w:rFonts w:cstheme="minorHAnsi"/>
                      <w:sz w:val="20"/>
                      <w:szCs w:val="20"/>
                    </w:rPr>
                  </w:pPr>
                  <w:r w:rsidRPr="00B62666">
                    <w:rPr>
                      <w:rFonts w:cstheme="minorHAnsi"/>
                      <w:sz w:val="20"/>
                      <w:szCs w:val="20"/>
                    </w:rPr>
                    <w:t>1</w:t>
                  </w:r>
                </w:p>
              </w:tc>
              <w:tc>
                <w:tcPr>
                  <w:tcW w:w="1315" w:type="dxa"/>
                  <w:vAlign w:val="center"/>
                </w:tcPr>
                <w:p w14:paraId="11038082" w14:textId="77777777" w:rsidR="00BF70B3" w:rsidRPr="00B62666" w:rsidRDefault="00BF70B3" w:rsidP="006D3EFA">
                  <w:pPr>
                    <w:spacing w:line="170" w:lineRule="atLeast"/>
                    <w:jc w:val="right"/>
                    <w:rPr>
                      <w:rFonts w:cstheme="minorHAnsi"/>
                      <w:sz w:val="20"/>
                      <w:szCs w:val="20"/>
                    </w:rPr>
                  </w:pPr>
                  <w:r w:rsidRPr="00B62666">
                    <w:rPr>
                      <w:rFonts w:cstheme="minorHAnsi"/>
                      <w:sz w:val="20"/>
                      <w:szCs w:val="20"/>
                    </w:rPr>
                    <w:t>0,00</w:t>
                  </w:r>
                </w:p>
              </w:tc>
            </w:tr>
            <w:tr w:rsidR="00BF70B3" w:rsidRPr="00B62666" w14:paraId="1AF93D89" w14:textId="77777777" w:rsidTr="006D3EFA">
              <w:trPr>
                <w:trHeight w:val="540"/>
              </w:trPr>
              <w:tc>
                <w:tcPr>
                  <w:tcW w:w="2023" w:type="dxa"/>
                  <w:vAlign w:val="center"/>
                </w:tcPr>
                <w:p w14:paraId="2F5BF083" w14:textId="77777777" w:rsidR="00BF70B3" w:rsidRPr="00B62666" w:rsidRDefault="00BF70B3" w:rsidP="006D3EFA">
                  <w:pPr>
                    <w:spacing w:line="170" w:lineRule="atLeast"/>
                    <w:rPr>
                      <w:rFonts w:cstheme="minorHAnsi"/>
                      <w:sz w:val="20"/>
                      <w:szCs w:val="20"/>
                    </w:rPr>
                  </w:pPr>
                  <w:r w:rsidRPr="00B62666">
                    <w:rPr>
                      <w:rFonts w:cstheme="minorHAnsi"/>
                      <w:sz w:val="20"/>
                      <w:szCs w:val="20"/>
                    </w:rPr>
                    <w:t>Migratory background</w:t>
                  </w:r>
                </w:p>
              </w:tc>
              <w:tc>
                <w:tcPr>
                  <w:tcW w:w="1127" w:type="dxa"/>
                  <w:vAlign w:val="center"/>
                </w:tcPr>
                <w:p w14:paraId="75268E34" w14:textId="77777777" w:rsidR="00BF70B3" w:rsidRPr="00B62666" w:rsidRDefault="00BF70B3" w:rsidP="006D3EFA">
                  <w:pPr>
                    <w:spacing w:line="170" w:lineRule="atLeast"/>
                    <w:jc w:val="right"/>
                    <w:rPr>
                      <w:rFonts w:cstheme="minorHAnsi"/>
                      <w:sz w:val="20"/>
                      <w:szCs w:val="20"/>
                    </w:rPr>
                  </w:pPr>
                  <w:r>
                    <w:rPr>
                      <w:rFonts w:cstheme="minorHAnsi"/>
                      <w:sz w:val="20"/>
                      <w:szCs w:val="20"/>
                    </w:rPr>
                    <w:t>32296</w:t>
                  </w:r>
                </w:p>
              </w:tc>
              <w:tc>
                <w:tcPr>
                  <w:tcW w:w="1128" w:type="dxa"/>
                  <w:vAlign w:val="center"/>
                </w:tcPr>
                <w:p w14:paraId="632A5F11" w14:textId="77777777" w:rsidR="00BF70B3" w:rsidRPr="00B62666" w:rsidRDefault="00BF70B3" w:rsidP="006D3EFA">
                  <w:pPr>
                    <w:spacing w:line="170" w:lineRule="atLeast"/>
                    <w:jc w:val="right"/>
                    <w:rPr>
                      <w:rFonts w:cstheme="minorHAnsi"/>
                      <w:sz w:val="20"/>
                      <w:szCs w:val="20"/>
                    </w:rPr>
                  </w:pPr>
                  <w:r w:rsidRPr="00B62666">
                    <w:rPr>
                      <w:rFonts w:cstheme="minorHAnsi"/>
                      <w:sz w:val="20"/>
                      <w:szCs w:val="20"/>
                    </w:rPr>
                    <w:t>0,21</w:t>
                  </w:r>
                </w:p>
              </w:tc>
              <w:tc>
                <w:tcPr>
                  <w:tcW w:w="1127" w:type="dxa"/>
                  <w:vAlign w:val="center"/>
                </w:tcPr>
                <w:p w14:paraId="6B8E0AE1" w14:textId="77777777" w:rsidR="00BF70B3" w:rsidRPr="00B62666" w:rsidRDefault="00BF70B3" w:rsidP="006D3EFA">
                  <w:pPr>
                    <w:spacing w:line="170" w:lineRule="atLeast"/>
                    <w:jc w:val="right"/>
                    <w:rPr>
                      <w:rFonts w:cstheme="minorHAnsi"/>
                      <w:sz w:val="20"/>
                      <w:szCs w:val="20"/>
                    </w:rPr>
                  </w:pPr>
                  <w:r w:rsidRPr="00B62666">
                    <w:rPr>
                      <w:rFonts w:cstheme="minorHAnsi"/>
                      <w:sz w:val="20"/>
                      <w:szCs w:val="20"/>
                    </w:rPr>
                    <w:t>0,41</w:t>
                  </w:r>
                </w:p>
              </w:tc>
              <w:tc>
                <w:tcPr>
                  <w:tcW w:w="1128" w:type="dxa"/>
                  <w:vAlign w:val="center"/>
                </w:tcPr>
                <w:p w14:paraId="434455AB" w14:textId="77777777" w:rsidR="00BF70B3" w:rsidRPr="00B62666" w:rsidRDefault="00BF70B3" w:rsidP="006D3EFA">
                  <w:pPr>
                    <w:spacing w:line="170" w:lineRule="atLeast"/>
                    <w:jc w:val="right"/>
                    <w:rPr>
                      <w:rFonts w:cstheme="minorHAnsi"/>
                      <w:sz w:val="20"/>
                      <w:szCs w:val="20"/>
                    </w:rPr>
                  </w:pPr>
                  <w:r w:rsidRPr="00B62666">
                    <w:rPr>
                      <w:rFonts w:cstheme="minorHAnsi"/>
                      <w:sz w:val="20"/>
                      <w:szCs w:val="20"/>
                    </w:rPr>
                    <w:t>0</w:t>
                  </w:r>
                </w:p>
              </w:tc>
              <w:tc>
                <w:tcPr>
                  <w:tcW w:w="940" w:type="dxa"/>
                  <w:vAlign w:val="center"/>
                </w:tcPr>
                <w:p w14:paraId="2F976BBF" w14:textId="77777777" w:rsidR="00BF70B3" w:rsidRPr="00B62666" w:rsidRDefault="00BF70B3" w:rsidP="006D3EFA">
                  <w:pPr>
                    <w:spacing w:line="170" w:lineRule="atLeast"/>
                    <w:jc w:val="right"/>
                    <w:rPr>
                      <w:rFonts w:cstheme="minorHAnsi"/>
                      <w:sz w:val="20"/>
                      <w:szCs w:val="20"/>
                    </w:rPr>
                  </w:pPr>
                  <w:r w:rsidRPr="00B62666">
                    <w:rPr>
                      <w:rFonts w:cstheme="minorHAnsi"/>
                      <w:sz w:val="20"/>
                      <w:szCs w:val="20"/>
                    </w:rPr>
                    <w:t>1</w:t>
                  </w:r>
                </w:p>
              </w:tc>
              <w:tc>
                <w:tcPr>
                  <w:tcW w:w="1315" w:type="dxa"/>
                  <w:vAlign w:val="center"/>
                </w:tcPr>
                <w:p w14:paraId="5F0D4412" w14:textId="77777777" w:rsidR="00BF70B3" w:rsidRPr="00B62666" w:rsidRDefault="00BF70B3" w:rsidP="006D3EFA">
                  <w:pPr>
                    <w:spacing w:line="170" w:lineRule="atLeast"/>
                    <w:jc w:val="right"/>
                    <w:rPr>
                      <w:rFonts w:cstheme="minorHAnsi"/>
                      <w:sz w:val="20"/>
                      <w:szCs w:val="20"/>
                    </w:rPr>
                  </w:pPr>
                  <w:r w:rsidRPr="00B62666">
                    <w:rPr>
                      <w:rFonts w:cstheme="minorHAnsi"/>
                      <w:sz w:val="20"/>
                      <w:szCs w:val="20"/>
                    </w:rPr>
                    <w:t>0,00</w:t>
                  </w:r>
                </w:p>
              </w:tc>
            </w:tr>
            <w:tr w:rsidR="00BF70B3" w:rsidRPr="00B62666" w14:paraId="360CFD1D" w14:textId="77777777" w:rsidTr="006D3EFA">
              <w:trPr>
                <w:trHeight w:val="398"/>
              </w:trPr>
              <w:tc>
                <w:tcPr>
                  <w:tcW w:w="2023" w:type="dxa"/>
                  <w:vAlign w:val="center"/>
                </w:tcPr>
                <w:p w14:paraId="66BA5FD3" w14:textId="77777777" w:rsidR="00BF70B3" w:rsidRPr="00B62666" w:rsidRDefault="00BF70B3" w:rsidP="006D3EFA">
                  <w:pPr>
                    <w:rPr>
                      <w:rFonts w:cstheme="minorHAnsi"/>
                      <w:sz w:val="20"/>
                      <w:szCs w:val="20"/>
                      <w:lang w:val="en-US"/>
                    </w:rPr>
                  </w:pPr>
                  <w:r w:rsidRPr="00B62666">
                    <w:rPr>
                      <w:rFonts w:cstheme="minorHAnsi"/>
                      <w:sz w:val="20"/>
                      <w:szCs w:val="20"/>
                      <w:lang w:val="en-US"/>
                    </w:rPr>
                    <w:t>Age at enrollment in century months, centered</w:t>
                  </w:r>
                </w:p>
              </w:tc>
              <w:tc>
                <w:tcPr>
                  <w:tcW w:w="1127" w:type="dxa"/>
                  <w:vAlign w:val="center"/>
                </w:tcPr>
                <w:p w14:paraId="16FAFE31" w14:textId="77777777" w:rsidR="00BF70B3" w:rsidRPr="00B62666" w:rsidRDefault="00BF70B3" w:rsidP="006D3EFA">
                  <w:pPr>
                    <w:jc w:val="right"/>
                    <w:rPr>
                      <w:rFonts w:cstheme="minorHAnsi"/>
                      <w:sz w:val="20"/>
                      <w:szCs w:val="20"/>
                    </w:rPr>
                  </w:pPr>
                  <w:r>
                    <w:rPr>
                      <w:rFonts w:cstheme="minorHAnsi"/>
                      <w:sz w:val="20"/>
                      <w:szCs w:val="20"/>
                    </w:rPr>
                    <w:t>32296</w:t>
                  </w:r>
                </w:p>
              </w:tc>
              <w:tc>
                <w:tcPr>
                  <w:tcW w:w="1128" w:type="dxa"/>
                  <w:vAlign w:val="center"/>
                </w:tcPr>
                <w:p w14:paraId="35F65DCA" w14:textId="77777777" w:rsidR="00BF70B3" w:rsidRPr="00B62666" w:rsidRDefault="00BF70B3" w:rsidP="006D3EFA">
                  <w:pPr>
                    <w:jc w:val="right"/>
                    <w:rPr>
                      <w:rFonts w:cstheme="minorHAnsi"/>
                      <w:sz w:val="20"/>
                      <w:szCs w:val="20"/>
                    </w:rPr>
                  </w:pPr>
                  <w:r>
                    <w:rPr>
                      <w:rFonts w:cstheme="minorHAnsi"/>
                      <w:sz w:val="20"/>
                      <w:szCs w:val="20"/>
                    </w:rPr>
                    <w:t>354,5</w:t>
                  </w:r>
                  <w:r w:rsidRPr="00B62666">
                    <w:rPr>
                      <w:rFonts w:cstheme="minorHAnsi"/>
                      <w:sz w:val="20"/>
                      <w:szCs w:val="20"/>
                    </w:rPr>
                    <w:t>1</w:t>
                  </w:r>
                </w:p>
              </w:tc>
              <w:tc>
                <w:tcPr>
                  <w:tcW w:w="1127" w:type="dxa"/>
                  <w:vAlign w:val="center"/>
                </w:tcPr>
                <w:p w14:paraId="4778ECDE" w14:textId="77777777" w:rsidR="00BF70B3" w:rsidRPr="00B62666" w:rsidRDefault="00BF70B3" w:rsidP="006D3EFA">
                  <w:pPr>
                    <w:jc w:val="right"/>
                    <w:rPr>
                      <w:rFonts w:cstheme="minorHAnsi"/>
                      <w:sz w:val="20"/>
                      <w:szCs w:val="20"/>
                    </w:rPr>
                  </w:pPr>
                  <w:r>
                    <w:rPr>
                      <w:rFonts w:cstheme="minorHAnsi"/>
                      <w:sz w:val="20"/>
                      <w:szCs w:val="20"/>
                    </w:rPr>
                    <w:t>365,14</w:t>
                  </w:r>
                </w:p>
              </w:tc>
              <w:tc>
                <w:tcPr>
                  <w:tcW w:w="1128" w:type="dxa"/>
                  <w:vAlign w:val="center"/>
                </w:tcPr>
                <w:p w14:paraId="0523DC5D" w14:textId="77777777" w:rsidR="00BF70B3" w:rsidRPr="00B62666" w:rsidRDefault="00BF70B3" w:rsidP="006D3EFA">
                  <w:pPr>
                    <w:jc w:val="right"/>
                    <w:rPr>
                      <w:rFonts w:cstheme="minorHAnsi"/>
                      <w:sz w:val="20"/>
                      <w:szCs w:val="20"/>
                    </w:rPr>
                  </w:pPr>
                  <w:r w:rsidRPr="00B62666">
                    <w:rPr>
                      <w:rFonts w:cstheme="minorHAnsi"/>
                      <w:sz w:val="20"/>
                      <w:szCs w:val="20"/>
                    </w:rPr>
                    <w:t>-168</w:t>
                  </w:r>
                </w:p>
              </w:tc>
              <w:tc>
                <w:tcPr>
                  <w:tcW w:w="940" w:type="dxa"/>
                  <w:vAlign w:val="center"/>
                </w:tcPr>
                <w:p w14:paraId="4BC99BD9" w14:textId="77777777" w:rsidR="00BF70B3" w:rsidRPr="00B62666" w:rsidRDefault="00BF70B3" w:rsidP="006D3EFA">
                  <w:pPr>
                    <w:jc w:val="right"/>
                    <w:rPr>
                      <w:rFonts w:cstheme="minorHAnsi"/>
                      <w:sz w:val="20"/>
                      <w:szCs w:val="20"/>
                    </w:rPr>
                  </w:pPr>
                  <w:r w:rsidRPr="00B62666">
                    <w:rPr>
                      <w:rFonts w:cstheme="minorHAnsi"/>
                      <w:sz w:val="20"/>
                      <w:szCs w:val="20"/>
                    </w:rPr>
                    <w:t>411</w:t>
                  </w:r>
                </w:p>
              </w:tc>
              <w:tc>
                <w:tcPr>
                  <w:tcW w:w="1315" w:type="dxa"/>
                  <w:vAlign w:val="center"/>
                </w:tcPr>
                <w:p w14:paraId="106CB94A" w14:textId="77777777" w:rsidR="00BF70B3" w:rsidRPr="00B62666" w:rsidRDefault="00BF70B3" w:rsidP="006D3EFA">
                  <w:pPr>
                    <w:jc w:val="right"/>
                    <w:rPr>
                      <w:rFonts w:cstheme="minorHAnsi"/>
                      <w:sz w:val="20"/>
                      <w:szCs w:val="20"/>
                    </w:rPr>
                  </w:pPr>
                  <w:r w:rsidRPr="00B62666">
                    <w:rPr>
                      <w:rFonts w:cstheme="minorHAnsi"/>
                      <w:sz w:val="20"/>
                      <w:szCs w:val="20"/>
                    </w:rPr>
                    <w:t>0,00</w:t>
                  </w:r>
                </w:p>
              </w:tc>
            </w:tr>
            <w:tr w:rsidR="00BF70B3" w:rsidRPr="00B62666" w14:paraId="6558C971" w14:textId="77777777" w:rsidTr="006D3EFA">
              <w:trPr>
                <w:trHeight w:val="398"/>
              </w:trPr>
              <w:tc>
                <w:tcPr>
                  <w:tcW w:w="2023" w:type="dxa"/>
                  <w:vAlign w:val="center"/>
                </w:tcPr>
                <w:p w14:paraId="2B5701FA" w14:textId="77777777" w:rsidR="00BF70B3" w:rsidRPr="00B62666" w:rsidRDefault="005523DF" w:rsidP="006D3EFA">
                  <w:pPr>
                    <w:spacing w:line="170" w:lineRule="atLeast"/>
                    <w:rPr>
                      <w:rFonts w:cstheme="minorHAnsi"/>
                      <w:sz w:val="20"/>
                      <w:szCs w:val="20"/>
                    </w:rPr>
                  </w:pPr>
                  <w:r>
                    <w:rPr>
                      <w:rFonts w:cstheme="minorHAnsi"/>
                      <w:sz w:val="20"/>
                      <w:szCs w:val="20"/>
                    </w:rPr>
                    <w:t>High-</w:t>
                  </w:r>
                  <w:r w:rsidR="00BF70B3" w:rsidRPr="00B62666">
                    <w:rPr>
                      <w:rFonts w:cstheme="minorHAnsi"/>
                      <w:sz w:val="20"/>
                      <w:szCs w:val="20"/>
                    </w:rPr>
                    <w:t>School GPA</w:t>
                  </w:r>
                </w:p>
              </w:tc>
              <w:tc>
                <w:tcPr>
                  <w:tcW w:w="1127" w:type="dxa"/>
                  <w:vAlign w:val="center"/>
                </w:tcPr>
                <w:p w14:paraId="43F38F63" w14:textId="77777777" w:rsidR="00BF70B3" w:rsidRPr="00B62666" w:rsidRDefault="00BF70B3" w:rsidP="006D3EFA">
                  <w:pPr>
                    <w:spacing w:line="170" w:lineRule="atLeast"/>
                    <w:jc w:val="right"/>
                    <w:rPr>
                      <w:rFonts w:cstheme="minorHAnsi"/>
                      <w:sz w:val="20"/>
                      <w:szCs w:val="20"/>
                    </w:rPr>
                  </w:pPr>
                  <w:r w:rsidRPr="00B62666">
                    <w:rPr>
                      <w:rFonts w:cstheme="minorHAnsi"/>
                      <w:sz w:val="20"/>
                      <w:szCs w:val="20"/>
                    </w:rPr>
                    <w:t>31</w:t>
                  </w:r>
                  <w:r>
                    <w:rPr>
                      <w:rFonts w:cstheme="minorHAnsi"/>
                      <w:sz w:val="20"/>
                      <w:szCs w:val="20"/>
                    </w:rPr>
                    <w:t>152</w:t>
                  </w:r>
                </w:p>
              </w:tc>
              <w:tc>
                <w:tcPr>
                  <w:tcW w:w="1128" w:type="dxa"/>
                  <w:vAlign w:val="center"/>
                </w:tcPr>
                <w:p w14:paraId="71D0B250" w14:textId="77777777" w:rsidR="00BF70B3" w:rsidRPr="00B62666" w:rsidRDefault="00BF70B3" w:rsidP="006D3EFA">
                  <w:pPr>
                    <w:spacing w:line="170" w:lineRule="atLeast"/>
                    <w:jc w:val="right"/>
                    <w:rPr>
                      <w:rFonts w:cstheme="minorHAnsi"/>
                      <w:sz w:val="20"/>
                      <w:szCs w:val="20"/>
                    </w:rPr>
                  </w:pPr>
                  <w:r w:rsidRPr="00B62666">
                    <w:rPr>
                      <w:rFonts w:cstheme="minorHAnsi"/>
                      <w:sz w:val="20"/>
                      <w:szCs w:val="20"/>
                    </w:rPr>
                    <w:t>2,19</w:t>
                  </w:r>
                </w:p>
              </w:tc>
              <w:tc>
                <w:tcPr>
                  <w:tcW w:w="1127" w:type="dxa"/>
                  <w:vAlign w:val="center"/>
                </w:tcPr>
                <w:p w14:paraId="6E558FBC" w14:textId="77777777" w:rsidR="00BF70B3" w:rsidRPr="00B62666" w:rsidRDefault="00BF70B3" w:rsidP="006D3EFA">
                  <w:pPr>
                    <w:spacing w:line="170" w:lineRule="atLeast"/>
                    <w:jc w:val="right"/>
                    <w:rPr>
                      <w:rFonts w:cstheme="minorHAnsi"/>
                      <w:sz w:val="20"/>
                      <w:szCs w:val="20"/>
                    </w:rPr>
                  </w:pPr>
                  <w:r w:rsidRPr="00B62666">
                    <w:rPr>
                      <w:rFonts w:cstheme="minorHAnsi"/>
                      <w:sz w:val="20"/>
                      <w:szCs w:val="20"/>
                    </w:rPr>
                    <w:t>0,62</w:t>
                  </w:r>
                </w:p>
              </w:tc>
              <w:tc>
                <w:tcPr>
                  <w:tcW w:w="1128" w:type="dxa"/>
                  <w:vAlign w:val="center"/>
                </w:tcPr>
                <w:p w14:paraId="6378160E" w14:textId="77777777" w:rsidR="00BF70B3" w:rsidRPr="00B62666" w:rsidRDefault="00BF70B3" w:rsidP="006D3EFA">
                  <w:pPr>
                    <w:spacing w:line="170" w:lineRule="atLeast"/>
                    <w:jc w:val="right"/>
                    <w:rPr>
                      <w:rFonts w:cstheme="minorHAnsi"/>
                      <w:sz w:val="20"/>
                      <w:szCs w:val="20"/>
                    </w:rPr>
                  </w:pPr>
                  <w:r w:rsidRPr="00B62666">
                    <w:rPr>
                      <w:rFonts w:cstheme="minorHAnsi"/>
                      <w:sz w:val="20"/>
                      <w:szCs w:val="20"/>
                    </w:rPr>
                    <w:t>1</w:t>
                  </w:r>
                </w:p>
              </w:tc>
              <w:tc>
                <w:tcPr>
                  <w:tcW w:w="940" w:type="dxa"/>
                  <w:vAlign w:val="center"/>
                </w:tcPr>
                <w:p w14:paraId="10F3138C" w14:textId="77777777" w:rsidR="00BF70B3" w:rsidRPr="00B62666" w:rsidRDefault="00BF70B3" w:rsidP="006D3EFA">
                  <w:pPr>
                    <w:spacing w:line="170" w:lineRule="atLeast"/>
                    <w:jc w:val="right"/>
                    <w:rPr>
                      <w:rFonts w:cstheme="minorHAnsi"/>
                      <w:sz w:val="20"/>
                      <w:szCs w:val="20"/>
                    </w:rPr>
                  </w:pPr>
                  <w:r w:rsidRPr="00B62666">
                    <w:rPr>
                      <w:rFonts w:cstheme="minorHAnsi"/>
                      <w:sz w:val="20"/>
                      <w:szCs w:val="20"/>
                    </w:rPr>
                    <w:t>5</w:t>
                  </w:r>
                </w:p>
              </w:tc>
              <w:tc>
                <w:tcPr>
                  <w:tcW w:w="1315" w:type="dxa"/>
                  <w:vAlign w:val="center"/>
                </w:tcPr>
                <w:p w14:paraId="58418A05" w14:textId="77777777" w:rsidR="00BF70B3" w:rsidRPr="00B62666" w:rsidRDefault="00BF70B3" w:rsidP="006D3EFA">
                  <w:pPr>
                    <w:spacing w:line="170" w:lineRule="atLeast"/>
                    <w:jc w:val="right"/>
                    <w:rPr>
                      <w:rFonts w:cstheme="minorHAnsi"/>
                      <w:sz w:val="20"/>
                      <w:szCs w:val="20"/>
                    </w:rPr>
                  </w:pPr>
                  <w:r>
                    <w:rPr>
                      <w:rFonts w:cstheme="minorHAnsi"/>
                      <w:sz w:val="20"/>
                      <w:szCs w:val="20"/>
                    </w:rPr>
                    <w:t>3,54</w:t>
                  </w:r>
                </w:p>
              </w:tc>
            </w:tr>
            <w:tr w:rsidR="00BF70B3" w:rsidRPr="00B62666" w14:paraId="215BB3E2" w14:textId="77777777" w:rsidTr="006D3EFA">
              <w:trPr>
                <w:trHeight w:val="709"/>
              </w:trPr>
              <w:tc>
                <w:tcPr>
                  <w:tcW w:w="2023" w:type="dxa"/>
                  <w:vAlign w:val="center"/>
                </w:tcPr>
                <w:p w14:paraId="1A34D5E9" w14:textId="77777777" w:rsidR="00BF70B3" w:rsidRPr="00B62666" w:rsidRDefault="00BF70B3" w:rsidP="006D3EFA">
                  <w:pPr>
                    <w:spacing w:line="170" w:lineRule="atLeast"/>
                    <w:rPr>
                      <w:rFonts w:cstheme="minorHAnsi"/>
                      <w:sz w:val="20"/>
                      <w:szCs w:val="20"/>
                    </w:rPr>
                  </w:pPr>
                  <w:r w:rsidRPr="00B62666">
                    <w:rPr>
                      <w:rFonts w:cstheme="minorHAnsi"/>
                      <w:sz w:val="20"/>
                      <w:szCs w:val="20"/>
                    </w:rPr>
                    <w:t>Child in the household</w:t>
                  </w:r>
                </w:p>
              </w:tc>
              <w:tc>
                <w:tcPr>
                  <w:tcW w:w="1127" w:type="dxa"/>
                  <w:vAlign w:val="center"/>
                </w:tcPr>
                <w:p w14:paraId="77FF07A9" w14:textId="77777777" w:rsidR="00BF70B3" w:rsidRPr="00B62666" w:rsidRDefault="00BF70B3" w:rsidP="006D3EFA">
                  <w:pPr>
                    <w:spacing w:line="170" w:lineRule="atLeast"/>
                    <w:jc w:val="right"/>
                    <w:rPr>
                      <w:rFonts w:cstheme="minorHAnsi"/>
                      <w:sz w:val="20"/>
                      <w:szCs w:val="20"/>
                    </w:rPr>
                  </w:pPr>
                  <w:r>
                    <w:rPr>
                      <w:rFonts w:cstheme="minorHAnsi"/>
                      <w:sz w:val="20"/>
                      <w:szCs w:val="20"/>
                    </w:rPr>
                    <w:t>32287</w:t>
                  </w:r>
                </w:p>
              </w:tc>
              <w:tc>
                <w:tcPr>
                  <w:tcW w:w="1128" w:type="dxa"/>
                  <w:vAlign w:val="center"/>
                </w:tcPr>
                <w:p w14:paraId="0DD5CB32" w14:textId="77777777" w:rsidR="00BF70B3" w:rsidRPr="00B62666" w:rsidRDefault="00BF70B3" w:rsidP="006D3EFA">
                  <w:pPr>
                    <w:spacing w:line="170" w:lineRule="atLeast"/>
                    <w:jc w:val="right"/>
                    <w:rPr>
                      <w:rFonts w:cstheme="minorHAnsi"/>
                      <w:sz w:val="20"/>
                      <w:szCs w:val="20"/>
                    </w:rPr>
                  </w:pPr>
                  <w:r w:rsidRPr="00B62666">
                    <w:rPr>
                      <w:rFonts w:cstheme="minorHAnsi"/>
                      <w:sz w:val="20"/>
                      <w:szCs w:val="20"/>
                    </w:rPr>
                    <w:t>0,05</w:t>
                  </w:r>
                </w:p>
              </w:tc>
              <w:tc>
                <w:tcPr>
                  <w:tcW w:w="1127" w:type="dxa"/>
                  <w:vAlign w:val="center"/>
                </w:tcPr>
                <w:p w14:paraId="5DE0E6BF" w14:textId="77777777" w:rsidR="00BF70B3" w:rsidRPr="00B62666" w:rsidRDefault="00BF70B3" w:rsidP="006D3EFA">
                  <w:pPr>
                    <w:spacing w:line="170" w:lineRule="atLeast"/>
                    <w:jc w:val="right"/>
                    <w:rPr>
                      <w:rFonts w:cstheme="minorHAnsi"/>
                      <w:sz w:val="20"/>
                      <w:szCs w:val="20"/>
                    </w:rPr>
                  </w:pPr>
                  <w:r w:rsidRPr="00B62666">
                    <w:rPr>
                      <w:rFonts w:cstheme="minorHAnsi"/>
                      <w:sz w:val="20"/>
                      <w:szCs w:val="20"/>
                    </w:rPr>
                    <w:t>0,22</w:t>
                  </w:r>
                </w:p>
              </w:tc>
              <w:tc>
                <w:tcPr>
                  <w:tcW w:w="1128" w:type="dxa"/>
                  <w:vAlign w:val="center"/>
                </w:tcPr>
                <w:p w14:paraId="18012653" w14:textId="77777777" w:rsidR="00BF70B3" w:rsidRPr="00B62666" w:rsidRDefault="00BF70B3" w:rsidP="006D3EFA">
                  <w:pPr>
                    <w:spacing w:line="170" w:lineRule="atLeast"/>
                    <w:jc w:val="right"/>
                    <w:rPr>
                      <w:rFonts w:cstheme="minorHAnsi"/>
                      <w:sz w:val="20"/>
                      <w:szCs w:val="20"/>
                    </w:rPr>
                  </w:pPr>
                  <w:r w:rsidRPr="00B62666">
                    <w:rPr>
                      <w:rFonts w:cstheme="minorHAnsi"/>
                      <w:sz w:val="20"/>
                      <w:szCs w:val="20"/>
                    </w:rPr>
                    <w:t>0</w:t>
                  </w:r>
                </w:p>
              </w:tc>
              <w:tc>
                <w:tcPr>
                  <w:tcW w:w="940" w:type="dxa"/>
                  <w:vAlign w:val="center"/>
                </w:tcPr>
                <w:p w14:paraId="7F27F812" w14:textId="77777777" w:rsidR="00BF70B3" w:rsidRPr="00B62666" w:rsidRDefault="00BF70B3" w:rsidP="006D3EFA">
                  <w:pPr>
                    <w:spacing w:line="170" w:lineRule="atLeast"/>
                    <w:jc w:val="right"/>
                    <w:rPr>
                      <w:rFonts w:cstheme="minorHAnsi"/>
                      <w:sz w:val="20"/>
                      <w:szCs w:val="20"/>
                    </w:rPr>
                  </w:pPr>
                  <w:r w:rsidRPr="00B62666">
                    <w:rPr>
                      <w:rFonts w:cstheme="minorHAnsi"/>
                      <w:sz w:val="20"/>
                      <w:szCs w:val="20"/>
                    </w:rPr>
                    <w:t>1</w:t>
                  </w:r>
                </w:p>
              </w:tc>
              <w:tc>
                <w:tcPr>
                  <w:tcW w:w="1315" w:type="dxa"/>
                  <w:vAlign w:val="center"/>
                </w:tcPr>
                <w:p w14:paraId="3B64B40A" w14:textId="77777777" w:rsidR="00BF70B3" w:rsidRPr="00B62666" w:rsidRDefault="00BF70B3" w:rsidP="006D3EFA">
                  <w:pPr>
                    <w:spacing w:line="170" w:lineRule="atLeast"/>
                    <w:jc w:val="right"/>
                    <w:rPr>
                      <w:rFonts w:cstheme="minorHAnsi"/>
                      <w:sz w:val="20"/>
                      <w:szCs w:val="20"/>
                    </w:rPr>
                  </w:pPr>
                  <w:r>
                    <w:rPr>
                      <w:rFonts w:cstheme="minorHAnsi"/>
                      <w:sz w:val="20"/>
                      <w:szCs w:val="20"/>
                    </w:rPr>
                    <w:t>0,00</w:t>
                  </w:r>
                </w:p>
              </w:tc>
            </w:tr>
            <w:tr w:rsidR="00BF70B3" w:rsidRPr="00B62666" w14:paraId="283BFF46" w14:textId="77777777" w:rsidTr="006D3EFA">
              <w:trPr>
                <w:trHeight w:val="204"/>
              </w:trPr>
              <w:tc>
                <w:tcPr>
                  <w:tcW w:w="2023" w:type="dxa"/>
                  <w:vAlign w:val="center"/>
                </w:tcPr>
                <w:p w14:paraId="5610AD2E" w14:textId="77777777" w:rsidR="00BF70B3" w:rsidRPr="00B62666" w:rsidRDefault="00BF70B3" w:rsidP="006D3EFA">
                  <w:pPr>
                    <w:spacing w:line="170" w:lineRule="atLeast"/>
                    <w:rPr>
                      <w:rFonts w:cstheme="minorHAnsi"/>
                      <w:sz w:val="20"/>
                      <w:szCs w:val="20"/>
                    </w:rPr>
                  </w:pPr>
                  <w:r w:rsidRPr="00B62666">
                    <w:rPr>
                      <w:rFonts w:cstheme="minorHAnsi"/>
                      <w:sz w:val="20"/>
                      <w:szCs w:val="20"/>
                    </w:rPr>
                    <w:t>Working</w:t>
                  </w:r>
                </w:p>
              </w:tc>
              <w:tc>
                <w:tcPr>
                  <w:tcW w:w="1127" w:type="dxa"/>
                  <w:vAlign w:val="center"/>
                </w:tcPr>
                <w:p w14:paraId="58D0B3DF" w14:textId="77777777" w:rsidR="00BF70B3" w:rsidRPr="00B62666" w:rsidRDefault="00BF70B3" w:rsidP="006D3EFA">
                  <w:pPr>
                    <w:spacing w:line="170" w:lineRule="atLeast"/>
                    <w:jc w:val="right"/>
                    <w:rPr>
                      <w:rFonts w:cstheme="minorHAnsi"/>
                      <w:sz w:val="20"/>
                      <w:szCs w:val="20"/>
                    </w:rPr>
                  </w:pPr>
                  <w:r>
                    <w:rPr>
                      <w:rFonts w:cstheme="minorHAnsi"/>
                      <w:sz w:val="20"/>
                      <w:szCs w:val="20"/>
                    </w:rPr>
                    <w:t>32296</w:t>
                  </w:r>
                </w:p>
              </w:tc>
              <w:tc>
                <w:tcPr>
                  <w:tcW w:w="1128" w:type="dxa"/>
                  <w:vAlign w:val="center"/>
                </w:tcPr>
                <w:p w14:paraId="59915D02" w14:textId="77777777" w:rsidR="00BF70B3" w:rsidRPr="00B62666" w:rsidRDefault="00BF70B3" w:rsidP="006D3EFA">
                  <w:pPr>
                    <w:spacing w:line="170" w:lineRule="atLeast"/>
                    <w:jc w:val="right"/>
                    <w:rPr>
                      <w:rFonts w:cstheme="minorHAnsi"/>
                      <w:sz w:val="20"/>
                      <w:szCs w:val="20"/>
                    </w:rPr>
                  </w:pPr>
                  <w:r w:rsidRPr="00B62666">
                    <w:rPr>
                      <w:rFonts w:cstheme="minorHAnsi"/>
                      <w:sz w:val="20"/>
                      <w:szCs w:val="20"/>
                    </w:rPr>
                    <w:t>0,57</w:t>
                  </w:r>
                </w:p>
              </w:tc>
              <w:tc>
                <w:tcPr>
                  <w:tcW w:w="1127" w:type="dxa"/>
                  <w:vAlign w:val="center"/>
                </w:tcPr>
                <w:p w14:paraId="38A9FE41" w14:textId="77777777" w:rsidR="00BF70B3" w:rsidRPr="00B62666" w:rsidRDefault="00BF70B3" w:rsidP="006D3EFA">
                  <w:pPr>
                    <w:spacing w:line="170" w:lineRule="atLeast"/>
                    <w:jc w:val="right"/>
                    <w:rPr>
                      <w:rFonts w:cstheme="minorHAnsi"/>
                      <w:sz w:val="20"/>
                      <w:szCs w:val="20"/>
                    </w:rPr>
                  </w:pPr>
                  <w:r w:rsidRPr="00B62666">
                    <w:rPr>
                      <w:rFonts w:cstheme="minorHAnsi"/>
                      <w:sz w:val="20"/>
                      <w:szCs w:val="20"/>
                    </w:rPr>
                    <w:t>0,49</w:t>
                  </w:r>
                </w:p>
              </w:tc>
              <w:tc>
                <w:tcPr>
                  <w:tcW w:w="1128" w:type="dxa"/>
                  <w:vAlign w:val="center"/>
                </w:tcPr>
                <w:p w14:paraId="6C8BC5FF" w14:textId="77777777" w:rsidR="00BF70B3" w:rsidRPr="00B62666" w:rsidRDefault="00BF70B3" w:rsidP="006D3EFA">
                  <w:pPr>
                    <w:spacing w:line="170" w:lineRule="atLeast"/>
                    <w:jc w:val="right"/>
                    <w:rPr>
                      <w:rFonts w:cstheme="minorHAnsi"/>
                      <w:sz w:val="20"/>
                      <w:szCs w:val="20"/>
                    </w:rPr>
                  </w:pPr>
                  <w:r w:rsidRPr="00B62666">
                    <w:rPr>
                      <w:rFonts w:cstheme="minorHAnsi"/>
                      <w:sz w:val="20"/>
                      <w:szCs w:val="20"/>
                    </w:rPr>
                    <w:t>0</w:t>
                  </w:r>
                </w:p>
              </w:tc>
              <w:tc>
                <w:tcPr>
                  <w:tcW w:w="940" w:type="dxa"/>
                  <w:vAlign w:val="center"/>
                </w:tcPr>
                <w:p w14:paraId="4937C54B" w14:textId="77777777" w:rsidR="00BF70B3" w:rsidRPr="00B62666" w:rsidRDefault="00BF70B3" w:rsidP="006D3EFA">
                  <w:pPr>
                    <w:spacing w:line="170" w:lineRule="atLeast"/>
                    <w:jc w:val="right"/>
                    <w:rPr>
                      <w:rFonts w:cstheme="minorHAnsi"/>
                      <w:sz w:val="20"/>
                      <w:szCs w:val="20"/>
                    </w:rPr>
                  </w:pPr>
                  <w:r w:rsidRPr="00B62666">
                    <w:rPr>
                      <w:rFonts w:cstheme="minorHAnsi"/>
                      <w:sz w:val="20"/>
                      <w:szCs w:val="20"/>
                    </w:rPr>
                    <w:t>1</w:t>
                  </w:r>
                </w:p>
              </w:tc>
              <w:tc>
                <w:tcPr>
                  <w:tcW w:w="1315" w:type="dxa"/>
                  <w:vAlign w:val="center"/>
                </w:tcPr>
                <w:p w14:paraId="7B98993F" w14:textId="77777777" w:rsidR="00BF70B3" w:rsidRPr="00B62666" w:rsidRDefault="00BF70B3" w:rsidP="006D3EFA">
                  <w:pPr>
                    <w:spacing w:line="170" w:lineRule="atLeast"/>
                    <w:jc w:val="right"/>
                    <w:rPr>
                      <w:rFonts w:cstheme="minorHAnsi"/>
                      <w:sz w:val="20"/>
                      <w:szCs w:val="20"/>
                    </w:rPr>
                  </w:pPr>
                  <w:r w:rsidRPr="00B62666">
                    <w:rPr>
                      <w:rFonts w:cstheme="minorHAnsi"/>
                      <w:sz w:val="20"/>
                      <w:szCs w:val="20"/>
                    </w:rPr>
                    <w:t>0,00</w:t>
                  </w:r>
                </w:p>
              </w:tc>
            </w:tr>
            <w:tr w:rsidR="00BF70B3" w:rsidRPr="00B62666" w14:paraId="1EED1108" w14:textId="77777777" w:rsidTr="006D3EFA">
              <w:trPr>
                <w:trHeight w:val="398"/>
              </w:trPr>
              <w:tc>
                <w:tcPr>
                  <w:tcW w:w="2023" w:type="dxa"/>
                  <w:vAlign w:val="center"/>
                </w:tcPr>
                <w:p w14:paraId="20BCDDCC" w14:textId="77777777" w:rsidR="00BF70B3" w:rsidRPr="00B62666" w:rsidRDefault="00BF70B3" w:rsidP="006D3EFA">
                  <w:pPr>
                    <w:spacing w:line="170" w:lineRule="atLeast"/>
                    <w:rPr>
                      <w:rFonts w:cstheme="minorHAnsi"/>
                      <w:sz w:val="20"/>
                      <w:szCs w:val="20"/>
                    </w:rPr>
                  </w:pPr>
                  <w:r w:rsidRPr="00B62666">
                    <w:rPr>
                      <w:rFonts w:cstheme="minorHAnsi"/>
                      <w:sz w:val="20"/>
                      <w:szCs w:val="20"/>
                    </w:rPr>
                    <w:t>Extraversion</w:t>
                  </w:r>
                </w:p>
              </w:tc>
              <w:tc>
                <w:tcPr>
                  <w:tcW w:w="1127" w:type="dxa"/>
                  <w:vAlign w:val="center"/>
                </w:tcPr>
                <w:p w14:paraId="0895ABE3" w14:textId="77777777" w:rsidR="00BF70B3" w:rsidRPr="00B62666" w:rsidRDefault="00BF70B3" w:rsidP="006D3EFA">
                  <w:pPr>
                    <w:spacing w:line="170" w:lineRule="atLeast"/>
                    <w:jc w:val="right"/>
                    <w:rPr>
                      <w:rFonts w:cstheme="minorHAnsi"/>
                      <w:sz w:val="20"/>
                      <w:szCs w:val="20"/>
                    </w:rPr>
                  </w:pPr>
                  <w:r>
                    <w:rPr>
                      <w:rFonts w:cstheme="minorHAnsi"/>
                      <w:sz w:val="20"/>
                      <w:szCs w:val="20"/>
                    </w:rPr>
                    <w:t>27909</w:t>
                  </w:r>
                </w:p>
              </w:tc>
              <w:tc>
                <w:tcPr>
                  <w:tcW w:w="1128" w:type="dxa"/>
                  <w:vAlign w:val="center"/>
                </w:tcPr>
                <w:p w14:paraId="70EFCF98" w14:textId="77777777" w:rsidR="00BF70B3" w:rsidRPr="00B62666" w:rsidRDefault="00BF70B3" w:rsidP="006D3EFA">
                  <w:pPr>
                    <w:spacing w:line="170" w:lineRule="atLeast"/>
                    <w:jc w:val="right"/>
                    <w:rPr>
                      <w:rFonts w:cstheme="minorHAnsi"/>
                      <w:sz w:val="20"/>
                      <w:szCs w:val="20"/>
                    </w:rPr>
                  </w:pPr>
                  <w:r>
                    <w:rPr>
                      <w:rFonts w:cstheme="minorHAnsi"/>
                      <w:sz w:val="20"/>
                      <w:szCs w:val="20"/>
                    </w:rPr>
                    <w:t>3,72</w:t>
                  </w:r>
                </w:p>
              </w:tc>
              <w:tc>
                <w:tcPr>
                  <w:tcW w:w="1127" w:type="dxa"/>
                  <w:vAlign w:val="center"/>
                </w:tcPr>
                <w:p w14:paraId="3AFBF9E6" w14:textId="77777777" w:rsidR="00BF70B3" w:rsidRPr="00B62666" w:rsidRDefault="00BF70B3" w:rsidP="006D3EFA">
                  <w:pPr>
                    <w:spacing w:line="170" w:lineRule="atLeast"/>
                    <w:jc w:val="right"/>
                    <w:rPr>
                      <w:rFonts w:cstheme="minorHAnsi"/>
                      <w:sz w:val="20"/>
                      <w:szCs w:val="20"/>
                    </w:rPr>
                  </w:pPr>
                  <w:r w:rsidRPr="00B62666">
                    <w:rPr>
                      <w:rFonts w:cstheme="minorHAnsi"/>
                      <w:sz w:val="20"/>
                      <w:szCs w:val="20"/>
                    </w:rPr>
                    <w:t>0,83</w:t>
                  </w:r>
                </w:p>
              </w:tc>
              <w:tc>
                <w:tcPr>
                  <w:tcW w:w="1128" w:type="dxa"/>
                  <w:vAlign w:val="center"/>
                </w:tcPr>
                <w:p w14:paraId="6FAEB3CF" w14:textId="77777777" w:rsidR="00BF70B3" w:rsidRPr="00B62666" w:rsidRDefault="00BF70B3" w:rsidP="006D3EFA">
                  <w:pPr>
                    <w:spacing w:line="170" w:lineRule="atLeast"/>
                    <w:jc w:val="right"/>
                    <w:rPr>
                      <w:rFonts w:cstheme="minorHAnsi"/>
                      <w:sz w:val="20"/>
                      <w:szCs w:val="20"/>
                    </w:rPr>
                  </w:pPr>
                  <w:r w:rsidRPr="00B62666">
                    <w:rPr>
                      <w:rFonts w:cstheme="minorHAnsi"/>
                      <w:sz w:val="20"/>
                      <w:szCs w:val="20"/>
                    </w:rPr>
                    <w:t>1</w:t>
                  </w:r>
                </w:p>
              </w:tc>
              <w:tc>
                <w:tcPr>
                  <w:tcW w:w="940" w:type="dxa"/>
                  <w:vAlign w:val="center"/>
                </w:tcPr>
                <w:p w14:paraId="1C350270" w14:textId="77777777" w:rsidR="00BF70B3" w:rsidRPr="00B62666" w:rsidRDefault="00BF70B3" w:rsidP="006D3EFA">
                  <w:pPr>
                    <w:spacing w:line="170" w:lineRule="atLeast"/>
                    <w:jc w:val="right"/>
                    <w:rPr>
                      <w:rFonts w:cstheme="minorHAnsi"/>
                      <w:sz w:val="20"/>
                      <w:szCs w:val="20"/>
                    </w:rPr>
                  </w:pPr>
                  <w:r w:rsidRPr="00B62666">
                    <w:rPr>
                      <w:rFonts w:cstheme="minorHAnsi"/>
                      <w:sz w:val="20"/>
                      <w:szCs w:val="20"/>
                    </w:rPr>
                    <w:t>5</w:t>
                  </w:r>
                </w:p>
              </w:tc>
              <w:tc>
                <w:tcPr>
                  <w:tcW w:w="1315" w:type="dxa"/>
                  <w:vAlign w:val="center"/>
                </w:tcPr>
                <w:p w14:paraId="38AB4E71" w14:textId="77777777" w:rsidR="00BF70B3" w:rsidRPr="00B62666" w:rsidRDefault="00BF70B3" w:rsidP="006D3EFA">
                  <w:pPr>
                    <w:spacing w:line="170" w:lineRule="atLeast"/>
                    <w:jc w:val="right"/>
                    <w:rPr>
                      <w:rFonts w:cstheme="minorHAnsi"/>
                      <w:sz w:val="20"/>
                      <w:szCs w:val="20"/>
                    </w:rPr>
                  </w:pPr>
                  <w:r>
                    <w:rPr>
                      <w:rFonts w:cstheme="minorHAnsi"/>
                      <w:sz w:val="20"/>
                      <w:szCs w:val="20"/>
                    </w:rPr>
                    <w:t>13,58</w:t>
                  </w:r>
                </w:p>
              </w:tc>
            </w:tr>
            <w:tr w:rsidR="00BF70B3" w:rsidRPr="00B62666" w14:paraId="3B4AA8CA" w14:textId="77777777" w:rsidTr="006D3EFA">
              <w:trPr>
                <w:trHeight w:val="194"/>
              </w:trPr>
              <w:tc>
                <w:tcPr>
                  <w:tcW w:w="2023" w:type="dxa"/>
                  <w:vAlign w:val="center"/>
                </w:tcPr>
                <w:p w14:paraId="07B31A6E" w14:textId="77777777" w:rsidR="00BF70B3" w:rsidRPr="00B62666" w:rsidRDefault="00BF70B3" w:rsidP="006D3EFA">
                  <w:pPr>
                    <w:spacing w:line="170" w:lineRule="atLeast"/>
                    <w:rPr>
                      <w:rFonts w:cstheme="minorHAnsi"/>
                      <w:sz w:val="20"/>
                      <w:szCs w:val="20"/>
                    </w:rPr>
                  </w:pPr>
                  <w:r w:rsidRPr="00B62666">
                    <w:rPr>
                      <w:rFonts w:cstheme="minorHAnsi"/>
                      <w:sz w:val="20"/>
                      <w:szCs w:val="20"/>
                    </w:rPr>
                    <w:t>Agreeableness</w:t>
                  </w:r>
                </w:p>
              </w:tc>
              <w:tc>
                <w:tcPr>
                  <w:tcW w:w="1127" w:type="dxa"/>
                  <w:vAlign w:val="center"/>
                </w:tcPr>
                <w:p w14:paraId="7D099C1D" w14:textId="77777777" w:rsidR="00BF70B3" w:rsidRPr="00B62666" w:rsidRDefault="00BF70B3" w:rsidP="006D3EFA">
                  <w:pPr>
                    <w:spacing w:line="170" w:lineRule="atLeast"/>
                    <w:jc w:val="right"/>
                    <w:rPr>
                      <w:rFonts w:cstheme="minorHAnsi"/>
                      <w:sz w:val="20"/>
                      <w:szCs w:val="20"/>
                    </w:rPr>
                  </w:pPr>
                  <w:r>
                    <w:rPr>
                      <w:rFonts w:cstheme="minorHAnsi"/>
                      <w:sz w:val="20"/>
                      <w:szCs w:val="20"/>
                    </w:rPr>
                    <w:t>27912</w:t>
                  </w:r>
                </w:p>
              </w:tc>
              <w:tc>
                <w:tcPr>
                  <w:tcW w:w="1128" w:type="dxa"/>
                  <w:vAlign w:val="center"/>
                </w:tcPr>
                <w:p w14:paraId="74B7008A" w14:textId="77777777" w:rsidR="00BF70B3" w:rsidRPr="00B62666" w:rsidRDefault="00BF70B3" w:rsidP="006D3EFA">
                  <w:pPr>
                    <w:spacing w:line="170" w:lineRule="atLeast"/>
                    <w:jc w:val="right"/>
                    <w:rPr>
                      <w:rFonts w:cstheme="minorHAnsi"/>
                      <w:sz w:val="20"/>
                      <w:szCs w:val="20"/>
                    </w:rPr>
                  </w:pPr>
                  <w:r w:rsidRPr="00B62666">
                    <w:rPr>
                      <w:rFonts w:cstheme="minorHAnsi"/>
                      <w:sz w:val="20"/>
                      <w:szCs w:val="20"/>
                    </w:rPr>
                    <w:t>3,59</w:t>
                  </w:r>
                </w:p>
              </w:tc>
              <w:tc>
                <w:tcPr>
                  <w:tcW w:w="1127" w:type="dxa"/>
                  <w:vAlign w:val="center"/>
                </w:tcPr>
                <w:p w14:paraId="2B9C9FA7" w14:textId="77777777" w:rsidR="00BF70B3" w:rsidRPr="00B62666" w:rsidRDefault="00BF70B3" w:rsidP="006D3EFA">
                  <w:pPr>
                    <w:spacing w:line="170" w:lineRule="atLeast"/>
                    <w:jc w:val="right"/>
                    <w:rPr>
                      <w:rFonts w:cstheme="minorHAnsi"/>
                      <w:sz w:val="20"/>
                      <w:szCs w:val="20"/>
                    </w:rPr>
                  </w:pPr>
                  <w:r w:rsidRPr="00B62666">
                    <w:rPr>
                      <w:rFonts w:cstheme="minorHAnsi"/>
                      <w:sz w:val="20"/>
                      <w:szCs w:val="20"/>
                    </w:rPr>
                    <w:t>0,55</w:t>
                  </w:r>
                </w:p>
              </w:tc>
              <w:tc>
                <w:tcPr>
                  <w:tcW w:w="1128" w:type="dxa"/>
                  <w:vAlign w:val="center"/>
                </w:tcPr>
                <w:p w14:paraId="32A58457" w14:textId="77777777" w:rsidR="00BF70B3" w:rsidRPr="00B62666" w:rsidRDefault="00BF70B3" w:rsidP="006D3EFA">
                  <w:pPr>
                    <w:spacing w:line="170" w:lineRule="atLeast"/>
                    <w:jc w:val="right"/>
                    <w:rPr>
                      <w:rFonts w:cstheme="minorHAnsi"/>
                      <w:sz w:val="20"/>
                      <w:szCs w:val="20"/>
                    </w:rPr>
                  </w:pPr>
                  <w:r w:rsidRPr="00B62666">
                    <w:rPr>
                      <w:rFonts w:cstheme="minorHAnsi"/>
                      <w:sz w:val="20"/>
                      <w:szCs w:val="20"/>
                    </w:rPr>
                    <w:t>1,33</w:t>
                  </w:r>
                </w:p>
              </w:tc>
              <w:tc>
                <w:tcPr>
                  <w:tcW w:w="940" w:type="dxa"/>
                  <w:vAlign w:val="center"/>
                </w:tcPr>
                <w:p w14:paraId="12D2B9B3" w14:textId="77777777" w:rsidR="00BF70B3" w:rsidRPr="00B62666" w:rsidRDefault="00BF70B3" w:rsidP="006D3EFA">
                  <w:pPr>
                    <w:spacing w:line="170" w:lineRule="atLeast"/>
                    <w:jc w:val="right"/>
                    <w:rPr>
                      <w:rFonts w:cstheme="minorHAnsi"/>
                      <w:sz w:val="20"/>
                      <w:szCs w:val="20"/>
                    </w:rPr>
                  </w:pPr>
                  <w:r w:rsidRPr="00B62666">
                    <w:rPr>
                      <w:rFonts w:cstheme="minorHAnsi"/>
                      <w:sz w:val="20"/>
                      <w:szCs w:val="20"/>
                    </w:rPr>
                    <w:t>5</w:t>
                  </w:r>
                </w:p>
              </w:tc>
              <w:tc>
                <w:tcPr>
                  <w:tcW w:w="1315" w:type="dxa"/>
                  <w:vAlign w:val="center"/>
                </w:tcPr>
                <w:p w14:paraId="392AD56E" w14:textId="77777777" w:rsidR="00BF70B3" w:rsidRPr="00B62666" w:rsidRDefault="00BF70B3" w:rsidP="006D3EFA">
                  <w:pPr>
                    <w:spacing w:line="170" w:lineRule="atLeast"/>
                    <w:jc w:val="right"/>
                    <w:rPr>
                      <w:rFonts w:cstheme="minorHAnsi"/>
                      <w:sz w:val="20"/>
                      <w:szCs w:val="20"/>
                    </w:rPr>
                  </w:pPr>
                  <w:r>
                    <w:rPr>
                      <w:rFonts w:cstheme="minorHAnsi"/>
                      <w:sz w:val="20"/>
                      <w:szCs w:val="20"/>
                    </w:rPr>
                    <w:t>13,57</w:t>
                  </w:r>
                </w:p>
              </w:tc>
            </w:tr>
            <w:tr w:rsidR="00BF70B3" w:rsidRPr="00B62666" w14:paraId="56ADD728" w14:textId="77777777" w:rsidTr="006D3EFA">
              <w:trPr>
                <w:trHeight w:val="398"/>
              </w:trPr>
              <w:tc>
                <w:tcPr>
                  <w:tcW w:w="2023" w:type="dxa"/>
                  <w:vAlign w:val="center"/>
                </w:tcPr>
                <w:p w14:paraId="3A3A2054" w14:textId="77777777" w:rsidR="00BF70B3" w:rsidRPr="00B62666" w:rsidRDefault="00BF70B3" w:rsidP="006D3EFA">
                  <w:pPr>
                    <w:spacing w:line="170" w:lineRule="atLeast"/>
                    <w:rPr>
                      <w:rFonts w:cstheme="minorHAnsi"/>
                      <w:sz w:val="20"/>
                      <w:szCs w:val="20"/>
                    </w:rPr>
                  </w:pPr>
                  <w:r w:rsidRPr="00B62666">
                    <w:rPr>
                      <w:rFonts w:cstheme="minorHAnsi"/>
                      <w:sz w:val="20"/>
                      <w:szCs w:val="20"/>
                    </w:rPr>
                    <w:t>Conscientousness</w:t>
                  </w:r>
                </w:p>
              </w:tc>
              <w:tc>
                <w:tcPr>
                  <w:tcW w:w="1127" w:type="dxa"/>
                  <w:vAlign w:val="center"/>
                </w:tcPr>
                <w:p w14:paraId="62F71346" w14:textId="77777777" w:rsidR="00BF70B3" w:rsidRPr="00B62666" w:rsidRDefault="00BF70B3" w:rsidP="006D3EFA">
                  <w:pPr>
                    <w:spacing w:line="170" w:lineRule="atLeast"/>
                    <w:jc w:val="right"/>
                    <w:rPr>
                      <w:rFonts w:cstheme="minorHAnsi"/>
                      <w:sz w:val="20"/>
                      <w:szCs w:val="20"/>
                    </w:rPr>
                  </w:pPr>
                  <w:r w:rsidRPr="00B62666">
                    <w:rPr>
                      <w:rFonts w:cstheme="minorHAnsi"/>
                      <w:sz w:val="20"/>
                      <w:szCs w:val="20"/>
                    </w:rPr>
                    <w:t>2</w:t>
                  </w:r>
                  <w:r>
                    <w:rPr>
                      <w:rFonts w:cstheme="minorHAnsi"/>
                      <w:sz w:val="20"/>
                      <w:szCs w:val="20"/>
                    </w:rPr>
                    <w:t>7920</w:t>
                  </w:r>
                </w:p>
              </w:tc>
              <w:tc>
                <w:tcPr>
                  <w:tcW w:w="1128" w:type="dxa"/>
                  <w:vAlign w:val="center"/>
                </w:tcPr>
                <w:p w14:paraId="3BAB5FB0" w14:textId="77777777" w:rsidR="00BF70B3" w:rsidRPr="00B62666" w:rsidRDefault="00BF70B3" w:rsidP="006D3EFA">
                  <w:pPr>
                    <w:spacing w:line="170" w:lineRule="atLeast"/>
                    <w:jc w:val="right"/>
                    <w:rPr>
                      <w:rFonts w:cstheme="minorHAnsi"/>
                      <w:sz w:val="20"/>
                      <w:szCs w:val="20"/>
                    </w:rPr>
                  </w:pPr>
                  <w:r>
                    <w:rPr>
                      <w:rFonts w:cstheme="minorHAnsi"/>
                      <w:sz w:val="20"/>
                      <w:szCs w:val="20"/>
                    </w:rPr>
                    <w:t>3,79</w:t>
                  </w:r>
                </w:p>
              </w:tc>
              <w:tc>
                <w:tcPr>
                  <w:tcW w:w="1127" w:type="dxa"/>
                  <w:vAlign w:val="center"/>
                </w:tcPr>
                <w:p w14:paraId="3882B50F" w14:textId="77777777" w:rsidR="00BF70B3" w:rsidRPr="00B62666" w:rsidRDefault="00BF70B3" w:rsidP="006D3EFA">
                  <w:pPr>
                    <w:spacing w:line="170" w:lineRule="atLeast"/>
                    <w:jc w:val="right"/>
                    <w:rPr>
                      <w:rFonts w:cstheme="minorHAnsi"/>
                      <w:sz w:val="20"/>
                      <w:szCs w:val="20"/>
                    </w:rPr>
                  </w:pPr>
                  <w:r w:rsidRPr="00B62666">
                    <w:rPr>
                      <w:rFonts w:cstheme="minorHAnsi"/>
                      <w:sz w:val="20"/>
                      <w:szCs w:val="20"/>
                    </w:rPr>
                    <w:t>0,75</w:t>
                  </w:r>
                </w:p>
              </w:tc>
              <w:tc>
                <w:tcPr>
                  <w:tcW w:w="1128" w:type="dxa"/>
                  <w:vAlign w:val="center"/>
                </w:tcPr>
                <w:p w14:paraId="0968DD4A" w14:textId="77777777" w:rsidR="00BF70B3" w:rsidRPr="00B62666" w:rsidRDefault="00BF70B3" w:rsidP="006D3EFA">
                  <w:pPr>
                    <w:spacing w:line="170" w:lineRule="atLeast"/>
                    <w:jc w:val="right"/>
                    <w:rPr>
                      <w:rFonts w:cstheme="minorHAnsi"/>
                      <w:sz w:val="20"/>
                      <w:szCs w:val="20"/>
                    </w:rPr>
                  </w:pPr>
                  <w:r w:rsidRPr="00B62666">
                    <w:rPr>
                      <w:rFonts w:cstheme="minorHAnsi"/>
                      <w:sz w:val="20"/>
                      <w:szCs w:val="20"/>
                    </w:rPr>
                    <w:t>1</w:t>
                  </w:r>
                </w:p>
              </w:tc>
              <w:tc>
                <w:tcPr>
                  <w:tcW w:w="940" w:type="dxa"/>
                  <w:vAlign w:val="center"/>
                </w:tcPr>
                <w:p w14:paraId="16FE1562" w14:textId="77777777" w:rsidR="00BF70B3" w:rsidRPr="00B62666" w:rsidRDefault="00BF70B3" w:rsidP="006D3EFA">
                  <w:pPr>
                    <w:spacing w:line="170" w:lineRule="atLeast"/>
                    <w:jc w:val="right"/>
                    <w:rPr>
                      <w:rFonts w:cstheme="minorHAnsi"/>
                      <w:sz w:val="20"/>
                      <w:szCs w:val="20"/>
                    </w:rPr>
                  </w:pPr>
                  <w:r w:rsidRPr="00B62666">
                    <w:rPr>
                      <w:rFonts w:cstheme="minorHAnsi"/>
                      <w:sz w:val="20"/>
                      <w:szCs w:val="20"/>
                    </w:rPr>
                    <w:t>5</w:t>
                  </w:r>
                </w:p>
              </w:tc>
              <w:tc>
                <w:tcPr>
                  <w:tcW w:w="1315" w:type="dxa"/>
                  <w:vAlign w:val="center"/>
                </w:tcPr>
                <w:p w14:paraId="2C871E9A" w14:textId="77777777" w:rsidR="00BF70B3" w:rsidRPr="00B62666" w:rsidRDefault="00BF70B3" w:rsidP="006D3EFA">
                  <w:pPr>
                    <w:spacing w:line="170" w:lineRule="atLeast"/>
                    <w:jc w:val="right"/>
                    <w:rPr>
                      <w:rFonts w:cstheme="minorHAnsi"/>
                      <w:sz w:val="20"/>
                      <w:szCs w:val="20"/>
                    </w:rPr>
                  </w:pPr>
                  <w:r>
                    <w:rPr>
                      <w:rFonts w:cstheme="minorHAnsi"/>
                      <w:sz w:val="20"/>
                      <w:szCs w:val="20"/>
                    </w:rPr>
                    <w:t>13,55</w:t>
                  </w:r>
                </w:p>
              </w:tc>
            </w:tr>
            <w:tr w:rsidR="00BF70B3" w:rsidRPr="00B62666" w14:paraId="5C49B27A" w14:textId="77777777" w:rsidTr="006D3EFA">
              <w:trPr>
                <w:trHeight w:val="352"/>
              </w:trPr>
              <w:tc>
                <w:tcPr>
                  <w:tcW w:w="2023" w:type="dxa"/>
                  <w:vAlign w:val="center"/>
                </w:tcPr>
                <w:p w14:paraId="6623F1DF" w14:textId="77777777" w:rsidR="00BF70B3" w:rsidRPr="00B62666" w:rsidRDefault="00BF70B3" w:rsidP="006D3EFA">
                  <w:pPr>
                    <w:spacing w:line="170" w:lineRule="atLeast"/>
                    <w:rPr>
                      <w:rFonts w:cstheme="minorHAnsi"/>
                      <w:sz w:val="20"/>
                      <w:szCs w:val="20"/>
                    </w:rPr>
                  </w:pPr>
                  <w:r w:rsidRPr="00B62666">
                    <w:rPr>
                      <w:rFonts w:cstheme="minorHAnsi"/>
                      <w:sz w:val="20"/>
                      <w:szCs w:val="20"/>
                    </w:rPr>
                    <w:t>Neuroticism</w:t>
                  </w:r>
                </w:p>
              </w:tc>
              <w:tc>
                <w:tcPr>
                  <w:tcW w:w="1127" w:type="dxa"/>
                  <w:vAlign w:val="center"/>
                </w:tcPr>
                <w:p w14:paraId="0C02D7C6" w14:textId="77777777" w:rsidR="00BF70B3" w:rsidRPr="00B62666" w:rsidRDefault="00BF70B3" w:rsidP="006D3EFA">
                  <w:pPr>
                    <w:spacing w:line="170" w:lineRule="atLeast"/>
                    <w:jc w:val="right"/>
                    <w:rPr>
                      <w:rFonts w:cstheme="minorHAnsi"/>
                      <w:sz w:val="20"/>
                      <w:szCs w:val="20"/>
                    </w:rPr>
                  </w:pPr>
                  <w:r w:rsidRPr="00B62666">
                    <w:rPr>
                      <w:rFonts w:cstheme="minorHAnsi"/>
                      <w:sz w:val="20"/>
                      <w:szCs w:val="20"/>
                    </w:rPr>
                    <w:t>2</w:t>
                  </w:r>
                  <w:r>
                    <w:rPr>
                      <w:rFonts w:cstheme="minorHAnsi"/>
                      <w:sz w:val="20"/>
                      <w:szCs w:val="20"/>
                    </w:rPr>
                    <w:t>7919</w:t>
                  </w:r>
                </w:p>
              </w:tc>
              <w:tc>
                <w:tcPr>
                  <w:tcW w:w="1128" w:type="dxa"/>
                  <w:vAlign w:val="center"/>
                </w:tcPr>
                <w:p w14:paraId="641C7FA6" w14:textId="77777777" w:rsidR="00BF70B3" w:rsidRPr="00B62666" w:rsidRDefault="00BF70B3" w:rsidP="006D3EFA">
                  <w:pPr>
                    <w:spacing w:line="170" w:lineRule="atLeast"/>
                    <w:jc w:val="right"/>
                    <w:rPr>
                      <w:rFonts w:cstheme="minorHAnsi"/>
                      <w:sz w:val="20"/>
                      <w:szCs w:val="20"/>
                    </w:rPr>
                  </w:pPr>
                  <w:r w:rsidRPr="00B62666">
                    <w:rPr>
                      <w:rFonts w:cstheme="minorHAnsi"/>
                      <w:sz w:val="20"/>
                      <w:szCs w:val="20"/>
                    </w:rPr>
                    <w:t>2,71</w:t>
                  </w:r>
                </w:p>
              </w:tc>
              <w:tc>
                <w:tcPr>
                  <w:tcW w:w="1127" w:type="dxa"/>
                  <w:vAlign w:val="center"/>
                </w:tcPr>
                <w:p w14:paraId="3459F067" w14:textId="77777777" w:rsidR="00BF70B3" w:rsidRPr="00B62666" w:rsidRDefault="00BF70B3" w:rsidP="006D3EFA">
                  <w:pPr>
                    <w:spacing w:line="170" w:lineRule="atLeast"/>
                    <w:jc w:val="right"/>
                    <w:rPr>
                      <w:rFonts w:cstheme="minorHAnsi"/>
                      <w:sz w:val="20"/>
                      <w:szCs w:val="20"/>
                    </w:rPr>
                  </w:pPr>
                  <w:r>
                    <w:rPr>
                      <w:rFonts w:cstheme="minorHAnsi"/>
                      <w:sz w:val="20"/>
                      <w:szCs w:val="20"/>
                    </w:rPr>
                    <w:t>0,81</w:t>
                  </w:r>
                </w:p>
              </w:tc>
              <w:tc>
                <w:tcPr>
                  <w:tcW w:w="1128" w:type="dxa"/>
                  <w:vAlign w:val="center"/>
                </w:tcPr>
                <w:p w14:paraId="796864E0" w14:textId="77777777" w:rsidR="00BF70B3" w:rsidRPr="00B62666" w:rsidRDefault="00BF70B3" w:rsidP="006D3EFA">
                  <w:pPr>
                    <w:spacing w:line="170" w:lineRule="atLeast"/>
                    <w:jc w:val="right"/>
                    <w:rPr>
                      <w:rFonts w:cstheme="minorHAnsi"/>
                      <w:sz w:val="20"/>
                      <w:szCs w:val="20"/>
                    </w:rPr>
                  </w:pPr>
                  <w:r w:rsidRPr="00B62666">
                    <w:rPr>
                      <w:rFonts w:cstheme="minorHAnsi"/>
                      <w:sz w:val="20"/>
                      <w:szCs w:val="20"/>
                    </w:rPr>
                    <w:t>1</w:t>
                  </w:r>
                </w:p>
              </w:tc>
              <w:tc>
                <w:tcPr>
                  <w:tcW w:w="940" w:type="dxa"/>
                  <w:vAlign w:val="center"/>
                </w:tcPr>
                <w:p w14:paraId="34F2CDD3" w14:textId="77777777" w:rsidR="00BF70B3" w:rsidRPr="00B62666" w:rsidRDefault="00BF70B3" w:rsidP="006D3EFA">
                  <w:pPr>
                    <w:spacing w:line="170" w:lineRule="atLeast"/>
                    <w:jc w:val="right"/>
                    <w:rPr>
                      <w:rFonts w:cstheme="minorHAnsi"/>
                      <w:sz w:val="20"/>
                      <w:szCs w:val="20"/>
                    </w:rPr>
                  </w:pPr>
                  <w:r w:rsidRPr="00B62666">
                    <w:rPr>
                      <w:rFonts w:cstheme="minorHAnsi"/>
                      <w:sz w:val="20"/>
                      <w:szCs w:val="20"/>
                    </w:rPr>
                    <w:t>5</w:t>
                  </w:r>
                </w:p>
              </w:tc>
              <w:tc>
                <w:tcPr>
                  <w:tcW w:w="1315" w:type="dxa"/>
                  <w:vAlign w:val="center"/>
                </w:tcPr>
                <w:p w14:paraId="61CEF995" w14:textId="77777777" w:rsidR="00BF70B3" w:rsidRPr="00B62666" w:rsidRDefault="00BF70B3" w:rsidP="006D3EFA">
                  <w:pPr>
                    <w:spacing w:line="170" w:lineRule="atLeast"/>
                    <w:jc w:val="right"/>
                    <w:rPr>
                      <w:rFonts w:cstheme="minorHAnsi"/>
                      <w:sz w:val="20"/>
                      <w:szCs w:val="20"/>
                    </w:rPr>
                  </w:pPr>
                  <w:r>
                    <w:rPr>
                      <w:rFonts w:cstheme="minorHAnsi"/>
                      <w:sz w:val="20"/>
                      <w:szCs w:val="20"/>
                    </w:rPr>
                    <w:t>13,55</w:t>
                  </w:r>
                </w:p>
              </w:tc>
            </w:tr>
            <w:tr w:rsidR="00BF70B3" w:rsidRPr="00B62666" w14:paraId="7D31528A" w14:textId="77777777" w:rsidTr="006D3EFA">
              <w:trPr>
                <w:trHeight w:val="204"/>
              </w:trPr>
              <w:tc>
                <w:tcPr>
                  <w:tcW w:w="2023" w:type="dxa"/>
                  <w:vAlign w:val="center"/>
                </w:tcPr>
                <w:p w14:paraId="1250DB00" w14:textId="77777777" w:rsidR="00BF70B3" w:rsidRPr="00B62666" w:rsidRDefault="00BF70B3" w:rsidP="006D3EFA">
                  <w:pPr>
                    <w:spacing w:line="170" w:lineRule="atLeast"/>
                    <w:rPr>
                      <w:rFonts w:cstheme="minorHAnsi"/>
                      <w:sz w:val="20"/>
                      <w:szCs w:val="20"/>
                    </w:rPr>
                  </w:pPr>
                  <w:r w:rsidRPr="00B62666">
                    <w:rPr>
                      <w:rFonts w:cstheme="minorHAnsi"/>
                      <w:sz w:val="20"/>
                      <w:szCs w:val="20"/>
                    </w:rPr>
                    <w:t>Openness</w:t>
                  </w:r>
                </w:p>
              </w:tc>
              <w:tc>
                <w:tcPr>
                  <w:tcW w:w="1127" w:type="dxa"/>
                  <w:vAlign w:val="center"/>
                </w:tcPr>
                <w:p w14:paraId="42EE38F6" w14:textId="77777777" w:rsidR="00BF70B3" w:rsidRPr="00B62666" w:rsidRDefault="00BF70B3" w:rsidP="006D3EFA">
                  <w:pPr>
                    <w:spacing w:line="170" w:lineRule="atLeast"/>
                    <w:jc w:val="right"/>
                    <w:rPr>
                      <w:rFonts w:cstheme="minorHAnsi"/>
                      <w:sz w:val="20"/>
                      <w:szCs w:val="20"/>
                    </w:rPr>
                  </w:pPr>
                  <w:r w:rsidRPr="00B62666">
                    <w:rPr>
                      <w:rFonts w:cstheme="minorHAnsi"/>
                      <w:sz w:val="20"/>
                      <w:szCs w:val="20"/>
                    </w:rPr>
                    <w:t>2</w:t>
                  </w:r>
                  <w:r>
                    <w:rPr>
                      <w:rFonts w:cstheme="minorHAnsi"/>
                      <w:sz w:val="20"/>
                      <w:szCs w:val="20"/>
                    </w:rPr>
                    <w:t>7916</w:t>
                  </w:r>
                </w:p>
              </w:tc>
              <w:tc>
                <w:tcPr>
                  <w:tcW w:w="1128" w:type="dxa"/>
                  <w:vAlign w:val="center"/>
                </w:tcPr>
                <w:p w14:paraId="480C046B" w14:textId="77777777" w:rsidR="00BF70B3" w:rsidRPr="00B62666" w:rsidRDefault="00BF70B3" w:rsidP="006D3EFA">
                  <w:pPr>
                    <w:spacing w:line="170" w:lineRule="atLeast"/>
                    <w:jc w:val="right"/>
                    <w:rPr>
                      <w:rFonts w:cstheme="minorHAnsi"/>
                      <w:sz w:val="20"/>
                      <w:szCs w:val="20"/>
                    </w:rPr>
                  </w:pPr>
                  <w:r w:rsidRPr="00B62666">
                    <w:rPr>
                      <w:rFonts w:cstheme="minorHAnsi"/>
                      <w:sz w:val="20"/>
                      <w:szCs w:val="20"/>
                    </w:rPr>
                    <w:t>3,60</w:t>
                  </w:r>
                </w:p>
              </w:tc>
              <w:tc>
                <w:tcPr>
                  <w:tcW w:w="1127" w:type="dxa"/>
                  <w:vAlign w:val="center"/>
                </w:tcPr>
                <w:p w14:paraId="1012488D" w14:textId="77777777" w:rsidR="00BF70B3" w:rsidRPr="00B62666" w:rsidRDefault="00BF70B3" w:rsidP="006D3EFA">
                  <w:pPr>
                    <w:spacing w:line="170" w:lineRule="atLeast"/>
                    <w:jc w:val="right"/>
                    <w:rPr>
                      <w:rFonts w:cstheme="minorHAnsi"/>
                      <w:sz w:val="20"/>
                      <w:szCs w:val="20"/>
                    </w:rPr>
                  </w:pPr>
                  <w:r w:rsidRPr="00B62666">
                    <w:rPr>
                      <w:rFonts w:cstheme="minorHAnsi"/>
                      <w:sz w:val="20"/>
                      <w:szCs w:val="20"/>
                    </w:rPr>
                    <w:t>0,90</w:t>
                  </w:r>
                </w:p>
              </w:tc>
              <w:tc>
                <w:tcPr>
                  <w:tcW w:w="1128" w:type="dxa"/>
                  <w:vAlign w:val="center"/>
                </w:tcPr>
                <w:p w14:paraId="28760E3C" w14:textId="77777777" w:rsidR="00BF70B3" w:rsidRPr="00B62666" w:rsidRDefault="00BF70B3" w:rsidP="006D3EFA">
                  <w:pPr>
                    <w:spacing w:line="170" w:lineRule="atLeast"/>
                    <w:jc w:val="right"/>
                    <w:rPr>
                      <w:rFonts w:cstheme="minorHAnsi"/>
                      <w:sz w:val="20"/>
                      <w:szCs w:val="20"/>
                    </w:rPr>
                  </w:pPr>
                  <w:r w:rsidRPr="00B62666">
                    <w:rPr>
                      <w:rFonts w:cstheme="minorHAnsi"/>
                      <w:sz w:val="20"/>
                      <w:szCs w:val="20"/>
                    </w:rPr>
                    <w:t>1</w:t>
                  </w:r>
                </w:p>
              </w:tc>
              <w:tc>
                <w:tcPr>
                  <w:tcW w:w="940" w:type="dxa"/>
                  <w:vAlign w:val="center"/>
                </w:tcPr>
                <w:p w14:paraId="540CD270" w14:textId="77777777" w:rsidR="00BF70B3" w:rsidRPr="00B62666" w:rsidRDefault="00BF70B3" w:rsidP="006D3EFA">
                  <w:pPr>
                    <w:spacing w:line="170" w:lineRule="atLeast"/>
                    <w:jc w:val="right"/>
                    <w:rPr>
                      <w:rFonts w:cstheme="minorHAnsi"/>
                      <w:sz w:val="20"/>
                      <w:szCs w:val="20"/>
                    </w:rPr>
                  </w:pPr>
                  <w:r w:rsidRPr="00B62666">
                    <w:rPr>
                      <w:rFonts w:cstheme="minorHAnsi"/>
                      <w:sz w:val="20"/>
                      <w:szCs w:val="20"/>
                    </w:rPr>
                    <w:t>5</w:t>
                  </w:r>
                </w:p>
              </w:tc>
              <w:tc>
                <w:tcPr>
                  <w:tcW w:w="1315" w:type="dxa"/>
                  <w:vAlign w:val="center"/>
                </w:tcPr>
                <w:p w14:paraId="0AF1E6D6" w14:textId="77777777" w:rsidR="00BF70B3" w:rsidRPr="00B62666" w:rsidRDefault="00BF70B3" w:rsidP="006D3EFA">
                  <w:pPr>
                    <w:spacing w:line="170" w:lineRule="atLeast"/>
                    <w:jc w:val="right"/>
                    <w:rPr>
                      <w:rFonts w:cstheme="minorHAnsi"/>
                      <w:sz w:val="20"/>
                      <w:szCs w:val="20"/>
                    </w:rPr>
                  </w:pPr>
                  <w:r>
                    <w:rPr>
                      <w:rFonts w:cstheme="minorHAnsi"/>
                      <w:sz w:val="20"/>
                      <w:szCs w:val="20"/>
                    </w:rPr>
                    <w:t>13,56</w:t>
                  </w:r>
                </w:p>
              </w:tc>
            </w:tr>
            <w:tr w:rsidR="00BF70B3" w:rsidRPr="00B62666" w14:paraId="1E90069F" w14:textId="77777777" w:rsidTr="006D3EFA">
              <w:trPr>
                <w:trHeight w:val="398"/>
              </w:trPr>
              <w:tc>
                <w:tcPr>
                  <w:tcW w:w="2023" w:type="dxa"/>
                  <w:tcBorders>
                    <w:bottom w:val="single" w:sz="4" w:space="0" w:color="auto"/>
                  </w:tcBorders>
                  <w:vAlign w:val="center"/>
                </w:tcPr>
                <w:p w14:paraId="68387E2D" w14:textId="77777777" w:rsidR="00BF70B3" w:rsidRPr="00B62666" w:rsidRDefault="00BF70B3" w:rsidP="006D3EFA">
                  <w:pPr>
                    <w:spacing w:line="170" w:lineRule="atLeast"/>
                    <w:rPr>
                      <w:rFonts w:cstheme="minorHAnsi"/>
                      <w:sz w:val="20"/>
                      <w:szCs w:val="20"/>
                    </w:rPr>
                  </w:pPr>
                  <w:r w:rsidRPr="00B62666">
                    <w:rPr>
                      <w:rFonts w:cstheme="minorHAnsi"/>
                      <w:sz w:val="20"/>
                      <w:szCs w:val="20"/>
                    </w:rPr>
                    <w:t>Deviation Big Five</w:t>
                  </w:r>
                </w:p>
              </w:tc>
              <w:tc>
                <w:tcPr>
                  <w:tcW w:w="1127" w:type="dxa"/>
                  <w:tcBorders>
                    <w:bottom w:val="single" w:sz="4" w:space="0" w:color="auto"/>
                  </w:tcBorders>
                  <w:vAlign w:val="center"/>
                </w:tcPr>
                <w:p w14:paraId="5A4D82E6" w14:textId="77777777" w:rsidR="00BF70B3" w:rsidRPr="00B62666" w:rsidRDefault="00BF70B3" w:rsidP="006D3EFA">
                  <w:pPr>
                    <w:spacing w:line="170" w:lineRule="atLeast"/>
                    <w:jc w:val="right"/>
                    <w:rPr>
                      <w:rFonts w:cstheme="minorHAnsi"/>
                      <w:sz w:val="20"/>
                      <w:szCs w:val="20"/>
                    </w:rPr>
                  </w:pPr>
                  <w:r>
                    <w:rPr>
                      <w:rFonts w:cstheme="minorHAnsi"/>
                      <w:sz w:val="20"/>
                      <w:szCs w:val="20"/>
                    </w:rPr>
                    <w:t>27901</w:t>
                  </w:r>
                </w:p>
              </w:tc>
              <w:tc>
                <w:tcPr>
                  <w:tcW w:w="1128" w:type="dxa"/>
                  <w:tcBorders>
                    <w:bottom w:val="single" w:sz="4" w:space="0" w:color="auto"/>
                  </w:tcBorders>
                  <w:vAlign w:val="center"/>
                </w:tcPr>
                <w:p w14:paraId="6AA3A9BD" w14:textId="77777777" w:rsidR="00BF70B3" w:rsidRPr="00B62666" w:rsidRDefault="00BF70B3" w:rsidP="006D3EFA">
                  <w:pPr>
                    <w:spacing w:line="170" w:lineRule="atLeast"/>
                    <w:jc w:val="right"/>
                    <w:rPr>
                      <w:rFonts w:cstheme="minorHAnsi"/>
                      <w:sz w:val="20"/>
                      <w:szCs w:val="20"/>
                    </w:rPr>
                  </w:pPr>
                  <w:r>
                    <w:rPr>
                      <w:rFonts w:cstheme="minorHAnsi"/>
                      <w:sz w:val="20"/>
                      <w:szCs w:val="20"/>
                    </w:rPr>
                    <w:t>2,92</w:t>
                  </w:r>
                </w:p>
              </w:tc>
              <w:tc>
                <w:tcPr>
                  <w:tcW w:w="1127" w:type="dxa"/>
                  <w:tcBorders>
                    <w:bottom w:val="single" w:sz="4" w:space="0" w:color="auto"/>
                  </w:tcBorders>
                  <w:vAlign w:val="center"/>
                </w:tcPr>
                <w:p w14:paraId="23B39EFD" w14:textId="77777777" w:rsidR="00BF70B3" w:rsidRPr="00B62666" w:rsidRDefault="00BF70B3" w:rsidP="006D3EFA">
                  <w:pPr>
                    <w:spacing w:line="170" w:lineRule="atLeast"/>
                    <w:jc w:val="right"/>
                    <w:rPr>
                      <w:rFonts w:cstheme="minorHAnsi"/>
                      <w:sz w:val="20"/>
                      <w:szCs w:val="20"/>
                    </w:rPr>
                  </w:pPr>
                  <w:r>
                    <w:rPr>
                      <w:rFonts w:cstheme="minorHAnsi"/>
                      <w:sz w:val="20"/>
                      <w:szCs w:val="20"/>
                    </w:rPr>
                    <w:t>1,94</w:t>
                  </w:r>
                </w:p>
              </w:tc>
              <w:tc>
                <w:tcPr>
                  <w:tcW w:w="1128" w:type="dxa"/>
                  <w:tcBorders>
                    <w:bottom w:val="single" w:sz="4" w:space="0" w:color="auto"/>
                  </w:tcBorders>
                  <w:vAlign w:val="center"/>
                </w:tcPr>
                <w:p w14:paraId="3CE715E5" w14:textId="77777777" w:rsidR="00BF70B3" w:rsidRPr="00B62666" w:rsidRDefault="00BF70B3" w:rsidP="006D3EFA">
                  <w:pPr>
                    <w:spacing w:line="170" w:lineRule="atLeast"/>
                    <w:jc w:val="right"/>
                    <w:rPr>
                      <w:rFonts w:cstheme="minorHAnsi"/>
                      <w:sz w:val="20"/>
                      <w:szCs w:val="20"/>
                    </w:rPr>
                  </w:pPr>
                  <w:r w:rsidRPr="00B62666">
                    <w:rPr>
                      <w:rFonts w:cstheme="minorHAnsi"/>
                      <w:sz w:val="20"/>
                      <w:szCs w:val="20"/>
                    </w:rPr>
                    <w:t>0</w:t>
                  </w:r>
                </w:p>
              </w:tc>
              <w:tc>
                <w:tcPr>
                  <w:tcW w:w="940" w:type="dxa"/>
                  <w:tcBorders>
                    <w:bottom w:val="single" w:sz="4" w:space="0" w:color="auto"/>
                  </w:tcBorders>
                  <w:vAlign w:val="center"/>
                </w:tcPr>
                <w:p w14:paraId="083FBEB2" w14:textId="77777777" w:rsidR="00BF70B3" w:rsidRPr="00B62666" w:rsidRDefault="00BF70B3" w:rsidP="006D3EFA">
                  <w:pPr>
                    <w:spacing w:line="170" w:lineRule="atLeast"/>
                    <w:jc w:val="right"/>
                    <w:rPr>
                      <w:rFonts w:cstheme="minorHAnsi"/>
                      <w:sz w:val="20"/>
                      <w:szCs w:val="20"/>
                    </w:rPr>
                  </w:pPr>
                  <w:r>
                    <w:rPr>
                      <w:rFonts w:cstheme="minorHAnsi"/>
                      <w:sz w:val="20"/>
                      <w:szCs w:val="20"/>
                    </w:rPr>
                    <w:t>18</w:t>
                  </w:r>
                  <w:r w:rsidRPr="00B62666">
                    <w:rPr>
                      <w:rFonts w:cstheme="minorHAnsi"/>
                      <w:sz w:val="20"/>
                      <w:szCs w:val="20"/>
                    </w:rPr>
                    <w:t>,</w:t>
                  </w:r>
                  <w:r>
                    <w:rPr>
                      <w:rFonts w:cstheme="minorHAnsi"/>
                      <w:sz w:val="20"/>
                      <w:szCs w:val="20"/>
                    </w:rPr>
                    <w:t>04</w:t>
                  </w:r>
                </w:p>
              </w:tc>
              <w:tc>
                <w:tcPr>
                  <w:tcW w:w="1315" w:type="dxa"/>
                  <w:tcBorders>
                    <w:bottom w:val="single" w:sz="4" w:space="0" w:color="auto"/>
                  </w:tcBorders>
                  <w:vAlign w:val="center"/>
                </w:tcPr>
                <w:p w14:paraId="1083779A" w14:textId="77777777" w:rsidR="00BF70B3" w:rsidRPr="00B62666" w:rsidRDefault="00BF70B3" w:rsidP="006D3EFA">
                  <w:pPr>
                    <w:spacing w:line="170" w:lineRule="atLeast"/>
                    <w:jc w:val="right"/>
                    <w:rPr>
                      <w:rFonts w:cstheme="minorHAnsi"/>
                      <w:sz w:val="20"/>
                      <w:szCs w:val="20"/>
                    </w:rPr>
                  </w:pPr>
                  <w:r>
                    <w:rPr>
                      <w:rFonts w:cstheme="minorHAnsi"/>
                      <w:sz w:val="20"/>
                      <w:szCs w:val="20"/>
                    </w:rPr>
                    <w:t>13,61</w:t>
                  </w:r>
                </w:p>
              </w:tc>
            </w:tr>
          </w:tbl>
          <w:p w14:paraId="165AB3AB" w14:textId="77777777" w:rsidR="00BF70B3" w:rsidRPr="00234C58" w:rsidRDefault="00BF70B3" w:rsidP="006D3EFA">
            <w:pPr>
              <w:spacing w:after="0" w:line="170" w:lineRule="atLeast"/>
              <w:rPr>
                <w:rFonts w:eastAsia="Times New Roman" w:cstheme="minorHAnsi"/>
                <w:sz w:val="20"/>
                <w:szCs w:val="20"/>
                <w:lang w:eastAsia="de-DE"/>
              </w:rPr>
            </w:pPr>
          </w:p>
        </w:tc>
        <w:tc>
          <w:tcPr>
            <w:tcW w:w="0" w:type="auto"/>
            <w:vAlign w:val="center"/>
          </w:tcPr>
          <w:p w14:paraId="30AB598D" w14:textId="77777777" w:rsidR="00BF70B3" w:rsidRPr="00234C58" w:rsidRDefault="00BF70B3" w:rsidP="006D3EFA">
            <w:pPr>
              <w:spacing w:after="0" w:line="170" w:lineRule="atLeast"/>
              <w:rPr>
                <w:rFonts w:eastAsia="Times New Roman" w:cstheme="minorHAnsi"/>
                <w:sz w:val="20"/>
                <w:szCs w:val="20"/>
                <w:lang w:eastAsia="de-DE"/>
              </w:rPr>
            </w:pPr>
          </w:p>
        </w:tc>
        <w:tc>
          <w:tcPr>
            <w:tcW w:w="0" w:type="auto"/>
            <w:vAlign w:val="center"/>
          </w:tcPr>
          <w:p w14:paraId="38973311" w14:textId="77777777" w:rsidR="00BF70B3" w:rsidRPr="00234C58" w:rsidRDefault="00BF70B3" w:rsidP="006D3EFA">
            <w:pPr>
              <w:spacing w:after="0" w:line="170" w:lineRule="atLeast"/>
              <w:rPr>
                <w:rFonts w:eastAsia="Times New Roman" w:cstheme="minorHAnsi"/>
                <w:sz w:val="20"/>
                <w:szCs w:val="20"/>
                <w:lang w:eastAsia="de-DE"/>
              </w:rPr>
            </w:pPr>
          </w:p>
        </w:tc>
        <w:tc>
          <w:tcPr>
            <w:tcW w:w="0" w:type="auto"/>
            <w:vAlign w:val="center"/>
          </w:tcPr>
          <w:p w14:paraId="1B8ED989" w14:textId="77777777" w:rsidR="00BF70B3" w:rsidRPr="00234C58" w:rsidRDefault="00BF70B3" w:rsidP="006D3EFA">
            <w:pPr>
              <w:spacing w:after="0" w:line="170" w:lineRule="atLeast"/>
              <w:rPr>
                <w:rFonts w:eastAsia="Times New Roman" w:cstheme="minorHAnsi"/>
                <w:sz w:val="20"/>
                <w:szCs w:val="20"/>
                <w:lang w:eastAsia="de-DE"/>
              </w:rPr>
            </w:pPr>
          </w:p>
        </w:tc>
        <w:tc>
          <w:tcPr>
            <w:tcW w:w="0" w:type="auto"/>
            <w:vAlign w:val="center"/>
          </w:tcPr>
          <w:p w14:paraId="523C25C0" w14:textId="77777777" w:rsidR="00BF70B3" w:rsidRPr="00234C58" w:rsidRDefault="00BF70B3" w:rsidP="006D3EFA">
            <w:pPr>
              <w:spacing w:after="0" w:line="170" w:lineRule="atLeast"/>
              <w:rPr>
                <w:rFonts w:eastAsia="Times New Roman" w:cstheme="minorHAnsi"/>
                <w:sz w:val="20"/>
                <w:szCs w:val="20"/>
                <w:lang w:eastAsia="de-DE"/>
              </w:rPr>
            </w:pPr>
          </w:p>
        </w:tc>
      </w:tr>
      <w:tr w:rsidR="00BF70B3" w:rsidRPr="00234C58" w14:paraId="7EF6B05F" w14:textId="77777777" w:rsidTr="006D3EFA">
        <w:trPr>
          <w:trHeight w:val="170"/>
          <w:tblCellSpacing w:w="0" w:type="dxa"/>
        </w:trPr>
        <w:tc>
          <w:tcPr>
            <w:tcW w:w="0" w:type="auto"/>
            <w:vAlign w:val="center"/>
          </w:tcPr>
          <w:p w14:paraId="39ED87F6" w14:textId="77777777" w:rsidR="00BF70B3" w:rsidRPr="00234C58" w:rsidRDefault="00BF70B3" w:rsidP="006D3EFA">
            <w:pPr>
              <w:spacing w:after="0" w:line="240" w:lineRule="auto"/>
              <w:rPr>
                <w:rFonts w:ascii="Liberation Sans" w:eastAsia="Times New Roman" w:hAnsi="Liberation Sans" w:cs="Liberation Sans"/>
                <w:sz w:val="18"/>
                <w:szCs w:val="20"/>
                <w:lang w:eastAsia="de-DE"/>
              </w:rPr>
            </w:pPr>
          </w:p>
        </w:tc>
        <w:tc>
          <w:tcPr>
            <w:tcW w:w="0" w:type="auto"/>
            <w:vAlign w:val="center"/>
          </w:tcPr>
          <w:p w14:paraId="6885AF06" w14:textId="77777777" w:rsidR="00BF70B3" w:rsidRPr="00234C58" w:rsidRDefault="00BF70B3" w:rsidP="006D3EFA">
            <w:pPr>
              <w:spacing w:after="0" w:line="240" w:lineRule="auto"/>
              <w:rPr>
                <w:rFonts w:ascii="Liberation Sans" w:eastAsia="Times New Roman" w:hAnsi="Liberation Sans" w:cs="Liberation Sans"/>
                <w:sz w:val="18"/>
                <w:szCs w:val="20"/>
                <w:lang w:eastAsia="de-DE"/>
              </w:rPr>
            </w:pPr>
          </w:p>
        </w:tc>
        <w:tc>
          <w:tcPr>
            <w:tcW w:w="0" w:type="auto"/>
            <w:vAlign w:val="center"/>
          </w:tcPr>
          <w:p w14:paraId="6B985E08" w14:textId="77777777" w:rsidR="00BF70B3" w:rsidRPr="00234C58" w:rsidRDefault="00BF70B3" w:rsidP="006D3EFA">
            <w:pPr>
              <w:spacing w:after="0" w:line="240" w:lineRule="auto"/>
              <w:rPr>
                <w:rFonts w:ascii="Liberation Sans" w:eastAsia="Times New Roman" w:hAnsi="Liberation Sans" w:cs="Liberation Sans"/>
                <w:sz w:val="18"/>
                <w:szCs w:val="20"/>
                <w:lang w:eastAsia="de-DE"/>
              </w:rPr>
            </w:pPr>
          </w:p>
        </w:tc>
        <w:tc>
          <w:tcPr>
            <w:tcW w:w="0" w:type="auto"/>
            <w:vAlign w:val="center"/>
          </w:tcPr>
          <w:p w14:paraId="4F5C457A" w14:textId="77777777" w:rsidR="00BF70B3" w:rsidRPr="00234C58" w:rsidRDefault="00BF70B3" w:rsidP="006D3EFA">
            <w:pPr>
              <w:spacing w:after="0" w:line="240" w:lineRule="auto"/>
              <w:rPr>
                <w:rFonts w:ascii="Liberation Sans" w:eastAsia="Times New Roman" w:hAnsi="Liberation Sans" w:cs="Liberation Sans"/>
                <w:sz w:val="18"/>
                <w:szCs w:val="20"/>
                <w:lang w:eastAsia="de-DE"/>
              </w:rPr>
            </w:pPr>
          </w:p>
        </w:tc>
        <w:tc>
          <w:tcPr>
            <w:tcW w:w="0" w:type="auto"/>
            <w:vAlign w:val="center"/>
          </w:tcPr>
          <w:p w14:paraId="21E23ACE" w14:textId="77777777" w:rsidR="00BF70B3" w:rsidRPr="00234C58" w:rsidRDefault="00BF70B3" w:rsidP="006D3EFA">
            <w:pPr>
              <w:spacing w:after="0" w:line="240" w:lineRule="auto"/>
              <w:rPr>
                <w:rFonts w:ascii="Liberation Sans" w:eastAsia="Times New Roman" w:hAnsi="Liberation Sans" w:cs="Liberation Sans"/>
                <w:sz w:val="18"/>
                <w:szCs w:val="20"/>
                <w:lang w:eastAsia="de-DE"/>
              </w:rPr>
            </w:pPr>
          </w:p>
        </w:tc>
      </w:tr>
      <w:tr w:rsidR="00BF70B3" w:rsidRPr="00A075F4" w14:paraId="03A7C44C" w14:textId="77777777" w:rsidTr="006D3EFA">
        <w:trPr>
          <w:trHeight w:val="170"/>
          <w:tblCellSpacing w:w="0" w:type="dxa"/>
        </w:trPr>
        <w:tc>
          <w:tcPr>
            <w:tcW w:w="0" w:type="auto"/>
            <w:vAlign w:val="center"/>
          </w:tcPr>
          <w:p w14:paraId="58D92DE9" w14:textId="77777777" w:rsidR="00BF70B3" w:rsidRPr="000239CC" w:rsidRDefault="00BF70B3" w:rsidP="006D3EFA">
            <w:pPr>
              <w:spacing w:after="0" w:line="170" w:lineRule="atLeast"/>
              <w:rPr>
                <w:rFonts w:ascii="Liberation Sans" w:eastAsia="Times New Roman" w:hAnsi="Liberation Sans" w:cs="Liberation Sans"/>
                <w:sz w:val="20"/>
                <w:szCs w:val="20"/>
                <w:lang w:val="en-US" w:eastAsia="de-DE"/>
              </w:rPr>
            </w:pPr>
          </w:p>
        </w:tc>
        <w:tc>
          <w:tcPr>
            <w:tcW w:w="0" w:type="auto"/>
            <w:vAlign w:val="center"/>
          </w:tcPr>
          <w:p w14:paraId="1EC33829" w14:textId="77777777" w:rsidR="00BF70B3" w:rsidRPr="000239CC" w:rsidRDefault="00BF70B3" w:rsidP="006D3EFA">
            <w:pPr>
              <w:spacing w:after="0" w:line="170" w:lineRule="atLeast"/>
              <w:jc w:val="right"/>
              <w:rPr>
                <w:rFonts w:ascii="Liberation Sans" w:eastAsia="Times New Roman" w:hAnsi="Liberation Sans" w:cs="Liberation Sans"/>
                <w:sz w:val="20"/>
                <w:szCs w:val="20"/>
                <w:lang w:val="en-US" w:eastAsia="de-DE"/>
              </w:rPr>
            </w:pPr>
          </w:p>
        </w:tc>
        <w:tc>
          <w:tcPr>
            <w:tcW w:w="0" w:type="auto"/>
            <w:vAlign w:val="center"/>
          </w:tcPr>
          <w:p w14:paraId="424E41AE" w14:textId="77777777" w:rsidR="00BF70B3" w:rsidRPr="000239CC" w:rsidRDefault="00BF70B3" w:rsidP="006D3EFA">
            <w:pPr>
              <w:spacing w:after="0" w:line="170" w:lineRule="atLeast"/>
              <w:jc w:val="right"/>
              <w:rPr>
                <w:rFonts w:ascii="Liberation Sans" w:eastAsia="Times New Roman" w:hAnsi="Liberation Sans" w:cs="Liberation Sans"/>
                <w:sz w:val="20"/>
                <w:szCs w:val="20"/>
                <w:lang w:val="en-US" w:eastAsia="de-DE"/>
              </w:rPr>
            </w:pPr>
          </w:p>
        </w:tc>
        <w:tc>
          <w:tcPr>
            <w:tcW w:w="0" w:type="auto"/>
            <w:vAlign w:val="center"/>
          </w:tcPr>
          <w:p w14:paraId="4F3A804F" w14:textId="77777777" w:rsidR="00BF70B3" w:rsidRPr="000239CC" w:rsidRDefault="00BF70B3" w:rsidP="006D3EFA">
            <w:pPr>
              <w:spacing w:after="0" w:line="170" w:lineRule="atLeast"/>
              <w:jc w:val="right"/>
              <w:rPr>
                <w:rFonts w:ascii="Liberation Sans" w:eastAsia="Times New Roman" w:hAnsi="Liberation Sans" w:cs="Liberation Sans"/>
                <w:sz w:val="20"/>
                <w:szCs w:val="20"/>
                <w:lang w:val="en-US" w:eastAsia="de-DE"/>
              </w:rPr>
            </w:pPr>
          </w:p>
        </w:tc>
        <w:tc>
          <w:tcPr>
            <w:tcW w:w="0" w:type="auto"/>
            <w:vAlign w:val="center"/>
          </w:tcPr>
          <w:p w14:paraId="12593736" w14:textId="77777777" w:rsidR="00BF70B3" w:rsidRPr="000239CC" w:rsidRDefault="00BF70B3" w:rsidP="006D3EFA">
            <w:pPr>
              <w:spacing w:after="0" w:line="170" w:lineRule="atLeast"/>
              <w:jc w:val="right"/>
              <w:rPr>
                <w:rFonts w:ascii="Liberation Sans" w:eastAsia="Times New Roman" w:hAnsi="Liberation Sans" w:cs="Liberation Sans"/>
                <w:sz w:val="20"/>
                <w:szCs w:val="20"/>
                <w:lang w:val="en-US" w:eastAsia="de-DE"/>
              </w:rPr>
            </w:pPr>
          </w:p>
        </w:tc>
      </w:tr>
    </w:tbl>
    <w:p w14:paraId="56225B7E" w14:textId="77B4D13A" w:rsidR="00BC2923" w:rsidRPr="00BC2923" w:rsidRDefault="00BC2923" w:rsidP="00BC2923">
      <w:pPr>
        <w:spacing w:after="0" w:line="360" w:lineRule="auto"/>
        <w:jc w:val="both"/>
        <w:rPr>
          <w:rFonts w:eastAsia="Times New Roman" w:cstheme="minorHAnsi"/>
          <w:lang w:val="en-US" w:eastAsia="de-DE"/>
        </w:rPr>
      </w:pPr>
      <w:r w:rsidRPr="00BC2923">
        <w:rPr>
          <w:rFonts w:eastAsia="Times New Roman" w:cstheme="minorHAnsi"/>
          <w:lang w:val="en-US" w:eastAsia="de-DE"/>
        </w:rPr>
        <w:t>We exclude students who do not report their major (25 students) and who enrolled in a distance university (292 students) because the latter have little social contact with fellow students and teaching staff.</w:t>
      </w:r>
      <w:r w:rsidR="00093CB0">
        <w:rPr>
          <w:rFonts w:eastAsia="Times New Roman" w:cstheme="minorHAnsi"/>
          <w:lang w:val="en-US" w:eastAsia="de-DE"/>
        </w:rPr>
        <w:t xml:space="preserve"> </w:t>
      </w:r>
      <w:r w:rsidR="00F4118B">
        <w:rPr>
          <w:rFonts w:eastAsia="Times New Roman" w:cstheme="minorHAnsi"/>
          <w:lang w:val="en-US" w:eastAsia="de-DE"/>
        </w:rPr>
        <w:t xml:space="preserve">The sample consists of </w:t>
      </w:r>
      <w:r w:rsidR="00F4118B" w:rsidRPr="005A7354">
        <w:rPr>
          <w:lang w:val="en-US"/>
        </w:rPr>
        <w:t>8,941 students</w:t>
      </w:r>
      <w:r w:rsidR="00F4118B">
        <w:rPr>
          <w:lang w:val="en-US"/>
        </w:rPr>
        <w:t xml:space="preserve"> of 163 different universities. There are 443 individual university-major combinations.</w:t>
      </w:r>
    </w:p>
    <w:p w14:paraId="7F1CE057" w14:textId="77777777" w:rsidR="00BC2923" w:rsidRPr="00BC2923" w:rsidRDefault="00BC2923" w:rsidP="00BC2923">
      <w:pPr>
        <w:spacing w:after="0" w:line="360" w:lineRule="auto"/>
        <w:jc w:val="both"/>
        <w:rPr>
          <w:rFonts w:eastAsia="Times New Roman" w:cstheme="minorHAnsi"/>
          <w:lang w:val="en-US" w:eastAsia="de-DE"/>
        </w:rPr>
      </w:pPr>
      <w:r w:rsidRPr="00BC2923">
        <w:rPr>
          <w:lang w:val="en-US"/>
        </w:rPr>
        <w:t>The following metric variables are imputed: Extraversion, agreeableness, conscientiousness, neuroticism, openness, deviation Big Five, and high-school GPA. The other variables in our analysis sample are included as covariates in the imputation model, but not imputed.</w:t>
      </w:r>
    </w:p>
    <w:p w14:paraId="11D75535" w14:textId="77777777" w:rsidR="00BC2923" w:rsidRPr="00BC2923" w:rsidRDefault="00BC2923" w:rsidP="00BC2923">
      <w:pPr>
        <w:spacing w:after="0" w:line="360" w:lineRule="auto"/>
        <w:jc w:val="both"/>
        <w:rPr>
          <w:rFonts w:cstheme="minorHAnsi"/>
          <w:lang w:val="en-US"/>
        </w:rPr>
      </w:pPr>
      <w:r w:rsidRPr="00BC2923">
        <w:rPr>
          <w:lang w:val="en-US"/>
        </w:rPr>
        <w:t xml:space="preserve">Additional variables in the imputation model, which are not included as covariates in the final growth curve models, are: academic integration (i.e., affective involvement, achievement orientation, </w:t>
      </w:r>
      <w:r w:rsidR="00733E68">
        <w:rPr>
          <w:lang w:val="en-US"/>
        </w:rPr>
        <w:lastRenderedPageBreak/>
        <w:t xml:space="preserve">expectation </w:t>
      </w:r>
      <w:r w:rsidRPr="00BC2923">
        <w:rPr>
          <w:lang w:val="en-US"/>
        </w:rPr>
        <w:t>fulfillment), health, life satisfaction, occupational interests (RIASEC), second measurement of Big Five in the year 2016.</w:t>
      </w:r>
    </w:p>
    <w:p w14:paraId="0CEC7F70" w14:textId="77777777" w:rsidR="00866288" w:rsidRDefault="00866288" w:rsidP="00BF70B3">
      <w:pPr>
        <w:spacing w:after="0" w:line="170" w:lineRule="atLeast"/>
        <w:rPr>
          <w:rFonts w:cstheme="minorHAnsi"/>
          <w:lang w:val="en-US"/>
        </w:rPr>
      </w:pPr>
    </w:p>
    <w:p w14:paraId="67E1B377" w14:textId="77777777" w:rsidR="00866288" w:rsidRDefault="00866288" w:rsidP="00BF70B3">
      <w:pPr>
        <w:spacing w:after="0" w:line="170" w:lineRule="atLeast"/>
        <w:rPr>
          <w:rFonts w:cstheme="minorHAnsi"/>
          <w:lang w:val="en-US"/>
        </w:rPr>
      </w:pPr>
    </w:p>
    <w:p w14:paraId="58AEDCE2" w14:textId="77777777" w:rsidR="00BF70B3" w:rsidRPr="00BC2923" w:rsidRDefault="00BF70B3" w:rsidP="00BF70B3">
      <w:pPr>
        <w:spacing w:after="0" w:line="170" w:lineRule="atLeast"/>
        <w:rPr>
          <w:rFonts w:cstheme="minorHAnsi"/>
          <w:b/>
          <w:lang w:val="en-US"/>
        </w:rPr>
      </w:pPr>
      <w:r w:rsidRPr="00BC2923">
        <w:rPr>
          <w:rFonts w:cstheme="minorHAnsi"/>
          <w:b/>
          <w:lang w:val="en-US"/>
        </w:rPr>
        <w:t>Ope</w:t>
      </w:r>
      <w:r w:rsidR="00BC2923" w:rsidRPr="00BC2923">
        <w:rPr>
          <w:rFonts w:cstheme="minorHAnsi"/>
          <w:b/>
          <w:lang w:val="en-US"/>
        </w:rPr>
        <w:t>rationalization of the Big Five</w:t>
      </w:r>
    </w:p>
    <w:p w14:paraId="475C9F38" w14:textId="77777777" w:rsidR="00BF70B3" w:rsidRPr="00155395" w:rsidRDefault="00BF70B3" w:rsidP="00BF70B3">
      <w:pPr>
        <w:spacing w:after="0" w:line="170" w:lineRule="atLeast"/>
        <w:rPr>
          <w:rFonts w:eastAsia="Times New Roman" w:cstheme="minorHAnsi"/>
          <w:lang w:val="en-US" w:eastAsia="de-DE"/>
        </w:rPr>
      </w:pPr>
    </w:p>
    <w:p w14:paraId="47550E5F" w14:textId="77777777" w:rsidR="00BC2923" w:rsidRPr="00BC2923" w:rsidRDefault="00BC2923" w:rsidP="00BC2923">
      <w:pPr>
        <w:spacing w:line="360" w:lineRule="auto"/>
        <w:jc w:val="both"/>
        <w:rPr>
          <w:rFonts w:cstheme="minorHAnsi"/>
          <w:lang w:val="en-US"/>
        </w:rPr>
      </w:pPr>
      <w:r w:rsidRPr="00BC2923">
        <w:rPr>
          <w:rFonts w:eastAsia="Times New Roman" w:cstheme="minorHAnsi"/>
          <w:lang w:val="en-US" w:eastAsia="de-DE"/>
        </w:rPr>
        <w:t xml:space="preserve">The NEPS-SC5 measures the Big Five dimension with the </w:t>
      </w:r>
      <w:r w:rsidRPr="00BC2923">
        <w:rPr>
          <w:lang w:val="en-US"/>
        </w:rPr>
        <w:t xml:space="preserve">10-Item Big Five Inventory, consisting of two items per dimension. For the dimension </w:t>
      </w:r>
      <w:r>
        <w:rPr>
          <w:lang w:val="en-US"/>
        </w:rPr>
        <w:t>“</w:t>
      </w:r>
      <w:r w:rsidRPr="00BC2923">
        <w:rPr>
          <w:lang w:val="en-US"/>
        </w:rPr>
        <w:t>agreeableness</w:t>
      </w:r>
      <w:r>
        <w:rPr>
          <w:lang w:val="en-US"/>
        </w:rPr>
        <w:t>”</w:t>
      </w:r>
      <w:r w:rsidRPr="00BC2923">
        <w:rPr>
          <w:lang w:val="en-US"/>
        </w:rPr>
        <w:t xml:space="preserve">, an additional third item is included. Response scales for all items range between </w:t>
      </w:r>
      <w:r w:rsidRPr="00BC2923">
        <w:rPr>
          <w:rFonts w:cstheme="minorHAnsi"/>
          <w:lang w:val="en-US"/>
        </w:rPr>
        <w:t>1 – does not apply at all, to 5 – completely applies.</w:t>
      </w:r>
    </w:p>
    <w:tbl>
      <w:tblPr>
        <w:tblStyle w:val="Tabellenraster"/>
        <w:tblW w:w="0" w:type="auto"/>
        <w:tblLook w:val="04A0" w:firstRow="1" w:lastRow="0" w:firstColumn="1" w:lastColumn="0" w:noHBand="0" w:noVBand="1"/>
      </w:tblPr>
      <w:tblGrid>
        <w:gridCol w:w="2093"/>
        <w:gridCol w:w="4048"/>
        <w:gridCol w:w="1764"/>
      </w:tblGrid>
      <w:tr w:rsidR="00BF70B3" w:rsidRPr="005410EA" w14:paraId="44284003" w14:textId="77777777" w:rsidTr="006D3EFA">
        <w:tc>
          <w:tcPr>
            <w:tcW w:w="2093" w:type="dxa"/>
          </w:tcPr>
          <w:p w14:paraId="251522FD" w14:textId="77777777" w:rsidR="00BF70B3" w:rsidRDefault="00BF70B3" w:rsidP="006D3EFA">
            <w:pPr>
              <w:jc w:val="both"/>
              <w:rPr>
                <w:rFonts w:cstheme="minorHAnsi"/>
                <w:lang w:val="en-US"/>
              </w:rPr>
            </w:pPr>
            <w:r>
              <w:rPr>
                <w:rFonts w:cstheme="minorHAnsi"/>
                <w:lang w:val="en-US"/>
              </w:rPr>
              <w:t>Big Five Dimension</w:t>
            </w:r>
          </w:p>
        </w:tc>
        <w:tc>
          <w:tcPr>
            <w:tcW w:w="4048" w:type="dxa"/>
          </w:tcPr>
          <w:p w14:paraId="36EBFA89" w14:textId="77777777" w:rsidR="00BF70B3" w:rsidRPr="00E9502B" w:rsidRDefault="00BF70B3" w:rsidP="006D3EFA">
            <w:pPr>
              <w:jc w:val="center"/>
              <w:rPr>
                <w:rFonts w:cstheme="minorHAnsi"/>
                <w:lang w:val="en-US"/>
              </w:rPr>
            </w:pPr>
            <w:r>
              <w:rPr>
                <w:rFonts w:cstheme="minorHAnsi"/>
                <w:lang w:val="en-US"/>
              </w:rPr>
              <w:t>Item</w:t>
            </w:r>
          </w:p>
        </w:tc>
        <w:tc>
          <w:tcPr>
            <w:tcW w:w="1764" w:type="dxa"/>
          </w:tcPr>
          <w:p w14:paraId="15F71D35" w14:textId="77777777" w:rsidR="00BF70B3" w:rsidRDefault="00BF70B3" w:rsidP="006D3EFA">
            <w:pPr>
              <w:jc w:val="both"/>
              <w:rPr>
                <w:rFonts w:cstheme="minorHAnsi"/>
                <w:lang w:val="en-US"/>
              </w:rPr>
            </w:pPr>
            <w:r>
              <w:rPr>
                <w:rFonts w:cstheme="minorHAnsi"/>
                <w:lang w:val="en-US"/>
              </w:rPr>
              <w:t>Not included in the BFI-10</w:t>
            </w:r>
          </w:p>
        </w:tc>
      </w:tr>
      <w:tr w:rsidR="00BF70B3" w:rsidRPr="005410EA" w14:paraId="5DB52766" w14:textId="77777777" w:rsidTr="006D3EFA">
        <w:tc>
          <w:tcPr>
            <w:tcW w:w="2093" w:type="dxa"/>
            <w:vMerge w:val="restart"/>
          </w:tcPr>
          <w:p w14:paraId="572C910D" w14:textId="77777777" w:rsidR="00BF70B3" w:rsidRDefault="00BF70B3" w:rsidP="006D3EFA">
            <w:pPr>
              <w:jc w:val="both"/>
              <w:rPr>
                <w:rFonts w:cstheme="minorHAnsi"/>
                <w:lang w:val="en-US"/>
              </w:rPr>
            </w:pPr>
            <w:r>
              <w:rPr>
                <w:rFonts w:cstheme="minorHAnsi"/>
                <w:lang w:val="en-US"/>
              </w:rPr>
              <w:t>Extraversion</w:t>
            </w:r>
          </w:p>
        </w:tc>
        <w:tc>
          <w:tcPr>
            <w:tcW w:w="4048" w:type="dxa"/>
          </w:tcPr>
          <w:p w14:paraId="63C57105" w14:textId="77777777" w:rsidR="00BF70B3" w:rsidRDefault="00BF70B3" w:rsidP="006D3EFA">
            <w:pPr>
              <w:rPr>
                <w:rFonts w:cstheme="minorHAnsi"/>
                <w:lang w:val="en-US"/>
              </w:rPr>
            </w:pPr>
            <w:r w:rsidRPr="00E9502B">
              <w:rPr>
                <w:rFonts w:cstheme="minorHAnsi"/>
                <w:lang w:val="en-US"/>
              </w:rPr>
              <w:t>I</w:t>
            </w:r>
            <w:r>
              <w:rPr>
                <w:rFonts w:cstheme="minorHAnsi"/>
                <w:lang w:val="en-US"/>
              </w:rPr>
              <w:t xml:space="preserve"> am rather reluctant, reserved.</w:t>
            </w:r>
          </w:p>
        </w:tc>
        <w:tc>
          <w:tcPr>
            <w:tcW w:w="1764" w:type="dxa"/>
          </w:tcPr>
          <w:p w14:paraId="288DA9BB" w14:textId="77777777" w:rsidR="00BF70B3" w:rsidRDefault="00BF70B3" w:rsidP="006D3EFA">
            <w:pPr>
              <w:jc w:val="both"/>
              <w:rPr>
                <w:rFonts w:cstheme="minorHAnsi"/>
                <w:lang w:val="en-US"/>
              </w:rPr>
            </w:pPr>
          </w:p>
        </w:tc>
      </w:tr>
      <w:tr w:rsidR="00BF70B3" w:rsidRPr="005410EA" w14:paraId="757355B2" w14:textId="77777777" w:rsidTr="006D3EFA">
        <w:tc>
          <w:tcPr>
            <w:tcW w:w="2093" w:type="dxa"/>
            <w:vMerge/>
          </w:tcPr>
          <w:p w14:paraId="09B5644D" w14:textId="77777777" w:rsidR="00BF70B3" w:rsidRDefault="00BF70B3" w:rsidP="006D3EFA">
            <w:pPr>
              <w:jc w:val="both"/>
              <w:rPr>
                <w:rFonts w:cstheme="minorHAnsi"/>
                <w:lang w:val="en-US"/>
              </w:rPr>
            </w:pPr>
          </w:p>
        </w:tc>
        <w:tc>
          <w:tcPr>
            <w:tcW w:w="4048" w:type="dxa"/>
          </w:tcPr>
          <w:p w14:paraId="0ED59533" w14:textId="77777777" w:rsidR="00BF70B3" w:rsidRDefault="00BF70B3" w:rsidP="006D3EFA">
            <w:pPr>
              <w:rPr>
                <w:rFonts w:cstheme="minorHAnsi"/>
                <w:lang w:val="en-US"/>
              </w:rPr>
            </w:pPr>
            <w:r w:rsidRPr="00E9502B">
              <w:rPr>
                <w:rFonts w:cstheme="minorHAnsi"/>
                <w:lang w:val="en-US"/>
              </w:rPr>
              <w:t xml:space="preserve">I am extroverted, I like </w:t>
            </w:r>
            <w:r>
              <w:rPr>
                <w:rFonts w:cstheme="minorHAnsi"/>
                <w:lang w:val="en-US"/>
              </w:rPr>
              <w:t>socializing.</w:t>
            </w:r>
          </w:p>
        </w:tc>
        <w:tc>
          <w:tcPr>
            <w:tcW w:w="1764" w:type="dxa"/>
          </w:tcPr>
          <w:p w14:paraId="32C973FC" w14:textId="77777777" w:rsidR="00BF70B3" w:rsidRDefault="00BF70B3" w:rsidP="006D3EFA">
            <w:pPr>
              <w:jc w:val="both"/>
              <w:rPr>
                <w:rFonts w:cstheme="minorHAnsi"/>
                <w:lang w:val="en-US"/>
              </w:rPr>
            </w:pPr>
          </w:p>
        </w:tc>
      </w:tr>
      <w:tr w:rsidR="00BF70B3" w:rsidRPr="005410EA" w14:paraId="403507FB" w14:textId="77777777" w:rsidTr="006D3EFA">
        <w:tc>
          <w:tcPr>
            <w:tcW w:w="2093" w:type="dxa"/>
            <w:vMerge w:val="restart"/>
          </w:tcPr>
          <w:p w14:paraId="64AB94FC" w14:textId="77777777" w:rsidR="00BF70B3" w:rsidRDefault="00BF70B3" w:rsidP="006D3EFA">
            <w:pPr>
              <w:jc w:val="both"/>
              <w:rPr>
                <w:rFonts w:cstheme="minorHAnsi"/>
                <w:lang w:val="en-US"/>
              </w:rPr>
            </w:pPr>
            <w:r>
              <w:rPr>
                <w:rFonts w:cstheme="minorHAnsi"/>
                <w:lang w:val="en-US"/>
              </w:rPr>
              <w:t>Agreeableness</w:t>
            </w:r>
          </w:p>
        </w:tc>
        <w:tc>
          <w:tcPr>
            <w:tcW w:w="4048" w:type="dxa"/>
          </w:tcPr>
          <w:p w14:paraId="257F6330" w14:textId="77777777" w:rsidR="00BF70B3" w:rsidRDefault="00BF70B3" w:rsidP="006D3EFA">
            <w:pPr>
              <w:rPr>
                <w:rFonts w:cstheme="minorHAnsi"/>
                <w:lang w:val="en-US"/>
              </w:rPr>
            </w:pPr>
            <w:r w:rsidRPr="00E9502B">
              <w:rPr>
                <w:rFonts w:cstheme="minorHAnsi"/>
                <w:lang w:val="en-US"/>
              </w:rPr>
              <w:t>I easily place my trust in someone, I believe in the good in people.</w:t>
            </w:r>
          </w:p>
        </w:tc>
        <w:tc>
          <w:tcPr>
            <w:tcW w:w="1764" w:type="dxa"/>
          </w:tcPr>
          <w:p w14:paraId="230CE189" w14:textId="77777777" w:rsidR="00BF70B3" w:rsidRDefault="00BF70B3" w:rsidP="006D3EFA">
            <w:pPr>
              <w:jc w:val="both"/>
              <w:rPr>
                <w:rFonts w:cstheme="minorHAnsi"/>
                <w:lang w:val="en-US"/>
              </w:rPr>
            </w:pPr>
          </w:p>
        </w:tc>
      </w:tr>
      <w:tr w:rsidR="00BF70B3" w:rsidRPr="005410EA" w14:paraId="5AC4FE9F" w14:textId="77777777" w:rsidTr="006D3EFA">
        <w:tc>
          <w:tcPr>
            <w:tcW w:w="2093" w:type="dxa"/>
            <w:vMerge/>
          </w:tcPr>
          <w:p w14:paraId="4D7FFF66" w14:textId="77777777" w:rsidR="00BF70B3" w:rsidRDefault="00BF70B3" w:rsidP="006D3EFA">
            <w:pPr>
              <w:jc w:val="both"/>
              <w:rPr>
                <w:rFonts w:cstheme="minorHAnsi"/>
                <w:lang w:val="en-US"/>
              </w:rPr>
            </w:pPr>
          </w:p>
        </w:tc>
        <w:tc>
          <w:tcPr>
            <w:tcW w:w="4048" w:type="dxa"/>
          </w:tcPr>
          <w:p w14:paraId="4275D661" w14:textId="77777777" w:rsidR="00BF70B3" w:rsidRDefault="00BF70B3" w:rsidP="006D3EFA">
            <w:pPr>
              <w:rPr>
                <w:rFonts w:cstheme="minorHAnsi"/>
                <w:lang w:val="en-US"/>
              </w:rPr>
            </w:pPr>
            <w:r>
              <w:rPr>
                <w:rFonts w:cstheme="minorHAnsi"/>
                <w:lang w:val="en-US"/>
              </w:rPr>
              <w:t>I tend to criticiz</w:t>
            </w:r>
            <w:r w:rsidRPr="00E9502B">
              <w:rPr>
                <w:rFonts w:cstheme="minorHAnsi"/>
                <w:lang w:val="en-US"/>
              </w:rPr>
              <w:t>e other people.</w:t>
            </w:r>
          </w:p>
        </w:tc>
        <w:tc>
          <w:tcPr>
            <w:tcW w:w="1764" w:type="dxa"/>
          </w:tcPr>
          <w:p w14:paraId="3DAE1769" w14:textId="77777777" w:rsidR="00BF70B3" w:rsidRDefault="00BF70B3" w:rsidP="006D3EFA">
            <w:pPr>
              <w:jc w:val="both"/>
              <w:rPr>
                <w:rFonts w:cstheme="minorHAnsi"/>
                <w:lang w:val="en-US"/>
              </w:rPr>
            </w:pPr>
          </w:p>
        </w:tc>
      </w:tr>
      <w:tr w:rsidR="00BF70B3" w14:paraId="6BEB8D96" w14:textId="77777777" w:rsidTr="006D3EFA">
        <w:tc>
          <w:tcPr>
            <w:tcW w:w="2093" w:type="dxa"/>
            <w:vMerge/>
          </w:tcPr>
          <w:p w14:paraId="5268EDAE" w14:textId="77777777" w:rsidR="00BF70B3" w:rsidRDefault="00BF70B3" w:rsidP="006D3EFA">
            <w:pPr>
              <w:jc w:val="both"/>
              <w:rPr>
                <w:rFonts w:cstheme="minorHAnsi"/>
                <w:lang w:val="en-US"/>
              </w:rPr>
            </w:pPr>
          </w:p>
        </w:tc>
        <w:tc>
          <w:tcPr>
            <w:tcW w:w="4048" w:type="dxa"/>
          </w:tcPr>
          <w:p w14:paraId="1E7316D6" w14:textId="77777777" w:rsidR="00BF70B3" w:rsidRDefault="00BF70B3" w:rsidP="006D3EFA">
            <w:pPr>
              <w:rPr>
                <w:rFonts w:cstheme="minorHAnsi"/>
                <w:lang w:val="en-US"/>
              </w:rPr>
            </w:pPr>
            <w:r w:rsidRPr="00E9502B">
              <w:rPr>
                <w:rFonts w:cstheme="minorHAnsi"/>
                <w:lang w:val="en-US"/>
              </w:rPr>
              <w:t>I am thoughtful towards others, sensitive</w:t>
            </w:r>
            <w:r>
              <w:rPr>
                <w:rFonts w:cstheme="minorHAnsi"/>
                <w:lang w:val="en-US"/>
              </w:rPr>
              <w:t>.</w:t>
            </w:r>
          </w:p>
        </w:tc>
        <w:tc>
          <w:tcPr>
            <w:tcW w:w="1764" w:type="dxa"/>
          </w:tcPr>
          <w:p w14:paraId="403FD56D" w14:textId="77777777" w:rsidR="00BF70B3" w:rsidRDefault="00BF70B3" w:rsidP="006D3EFA">
            <w:pPr>
              <w:jc w:val="center"/>
              <w:rPr>
                <w:rFonts w:cstheme="minorHAnsi"/>
                <w:lang w:val="en-US"/>
              </w:rPr>
            </w:pPr>
            <w:r>
              <w:rPr>
                <w:rFonts w:cstheme="minorHAnsi"/>
                <w:lang w:val="en-US"/>
              </w:rPr>
              <w:t>X</w:t>
            </w:r>
          </w:p>
        </w:tc>
      </w:tr>
      <w:tr w:rsidR="00BF70B3" w:rsidRPr="005410EA" w14:paraId="4CE2521D" w14:textId="77777777" w:rsidTr="006D3EFA">
        <w:tc>
          <w:tcPr>
            <w:tcW w:w="2093" w:type="dxa"/>
            <w:vMerge w:val="restart"/>
          </w:tcPr>
          <w:p w14:paraId="46A3AF46" w14:textId="77777777" w:rsidR="00BF70B3" w:rsidRDefault="00BF70B3" w:rsidP="006D3EFA">
            <w:pPr>
              <w:jc w:val="both"/>
              <w:rPr>
                <w:rFonts w:cstheme="minorHAnsi"/>
                <w:lang w:val="en-US"/>
              </w:rPr>
            </w:pPr>
            <w:r>
              <w:rPr>
                <w:rFonts w:cstheme="minorHAnsi"/>
                <w:lang w:val="en-US"/>
              </w:rPr>
              <w:t>Conscientiousness</w:t>
            </w:r>
          </w:p>
        </w:tc>
        <w:tc>
          <w:tcPr>
            <w:tcW w:w="4048" w:type="dxa"/>
          </w:tcPr>
          <w:p w14:paraId="1087ECF8" w14:textId="77777777" w:rsidR="00BF70B3" w:rsidRDefault="00BF70B3" w:rsidP="006D3EFA">
            <w:pPr>
              <w:rPr>
                <w:rFonts w:cstheme="minorHAnsi"/>
                <w:lang w:val="en-US"/>
              </w:rPr>
            </w:pPr>
            <w:r w:rsidRPr="00E9502B">
              <w:rPr>
                <w:rFonts w:cstheme="minorHAnsi"/>
                <w:lang w:val="en-US"/>
              </w:rPr>
              <w:t>I am modest, tend to be lazy.</w:t>
            </w:r>
          </w:p>
        </w:tc>
        <w:tc>
          <w:tcPr>
            <w:tcW w:w="1764" w:type="dxa"/>
          </w:tcPr>
          <w:p w14:paraId="499AA615" w14:textId="77777777" w:rsidR="00BF70B3" w:rsidRDefault="00BF70B3" w:rsidP="006D3EFA">
            <w:pPr>
              <w:jc w:val="both"/>
              <w:rPr>
                <w:rFonts w:cstheme="minorHAnsi"/>
                <w:lang w:val="en-US"/>
              </w:rPr>
            </w:pPr>
          </w:p>
        </w:tc>
      </w:tr>
      <w:tr w:rsidR="00BF70B3" w:rsidRPr="005410EA" w14:paraId="3834FE8C" w14:textId="77777777" w:rsidTr="006D3EFA">
        <w:tc>
          <w:tcPr>
            <w:tcW w:w="2093" w:type="dxa"/>
            <w:vMerge/>
          </w:tcPr>
          <w:p w14:paraId="2174FE40" w14:textId="77777777" w:rsidR="00BF70B3" w:rsidRDefault="00BF70B3" w:rsidP="006D3EFA">
            <w:pPr>
              <w:jc w:val="both"/>
              <w:rPr>
                <w:rFonts w:cstheme="minorHAnsi"/>
                <w:lang w:val="en-US"/>
              </w:rPr>
            </w:pPr>
          </w:p>
        </w:tc>
        <w:tc>
          <w:tcPr>
            <w:tcW w:w="4048" w:type="dxa"/>
          </w:tcPr>
          <w:p w14:paraId="204A9D51" w14:textId="77777777" w:rsidR="00BF70B3" w:rsidRDefault="00BF70B3" w:rsidP="006D3EFA">
            <w:pPr>
              <w:rPr>
                <w:rFonts w:cstheme="minorHAnsi"/>
                <w:lang w:val="en-US"/>
              </w:rPr>
            </w:pPr>
            <w:r w:rsidRPr="00E9502B">
              <w:rPr>
                <w:rFonts w:cstheme="minorHAnsi"/>
                <w:lang w:val="en-US"/>
              </w:rPr>
              <w:t>I fulfil tasks with thoroughness</w:t>
            </w:r>
            <w:r>
              <w:rPr>
                <w:rFonts w:cstheme="minorHAnsi"/>
                <w:lang w:val="en-US"/>
              </w:rPr>
              <w:t>.</w:t>
            </w:r>
          </w:p>
        </w:tc>
        <w:tc>
          <w:tcPr>
            <w:tcW w:w="1764" w:type="dxa"/>
          </w:tcPr>
          <w:p w14:paraId="6981EB83" w14:textId="77777777" w:rsidR="00BF70B3" w:rsidRDefault="00BF70B3" w:rsidP="006D3EFA">
            <w:pPr>
              <w:jc w:val="both"/>
              <w:rPr>
                <w:rFonts w:cstheme="minorHAnsi"/>
                <w:lang w:val="en-US"/>
              </w:rPr>
            </w:pPr>
          </w:p>
        </w:tc>
      </w:tr>
      <w:tr w:rsidR="00BF70B3" w:rsidRPr="005410EA" w14:paraId="16F2645C" w14:textId="77777777" w:rsidTr="006D3EFA">
        <w:tc>
          <w:tcPr>
            <w:tcW w:w="2093" w:type="dxa"/>
            <w:vMerge w:val="restart"/>
          </w:tcPr>
          <w:p w14:paraId="6416014C" w14:textId="77777777" w:rsidR="00BF70B3" w:rsidRDefault="00BF70B3" w:rsidP="006D3EFA">
            <w:pPr>
              <w:jc w:val="both"/>
              <w:rPr>
                <w:rFonts w:cstheme="minorHAnsi"/>
                <w:lang w:val="en-US"/>
              </w:rPr>
            </w:pPr>
            <w:r>
              <w:rPr>
                <w:rFonts w:cstheme="minorHAnsi"/>
                <w:lang w:val="en-US"/>
              </w:rPr>
              <w:t>Neuroticism</w:t>
            </w:r>
          </w:p>
        </w:tc>
        <w:tc>
          <w:tcPr>
            <w:tcW w:w="4048" w:type="dxa"/>
          </w:tcPr>
          <w:p w14:paraId="3B3CA28B" w14:textId="77777777" w:rsidR="00BF70B3" w:rsidRDefault="00BF70B3" w:rsidP="006D3EFA">
            <w:pPr>
              <w:rPr>
                <w:rFonts w:cstheme="minorHAnsi"/>
                <w:lang w:val="en-US"/>
              </w:rPr>
            </w:pPr>
            <w:r w:rsidRPr="00E9502B">
              <w:rPr>
                <w:rFonts w:cstheme="minorHAnsi"/>
                <w:lang w:val="en-US"/>
              </w:rPr>
              <w:t>I am relaxed, I stay unperturbed even under stress.</w:t>
            </w:r>
          </w:p>
        </w:tc>
        <w:tc>
          <w:tcPr>
            <w:tcW w:w="1764" w:type="dxa"/>
          </w:tcPr>
          <w:p w14:paraId="2034717C" w14:textId="77777777" w:rsidR="00BF70B3" w:rsidRDefault="00BF70B3" w:rsidP="006D3EFA">
            <w:pPr>
              <w:jc w:val="both"/>
              <w:rPr>
                <w:rFonts w:cstheme="minorHAnsi"/>
                <w:lang w:val="en-US"/>
              </w:rPr>
            </w:pPr>
          </w:p>
        </w:tc>
      </w:tr>
      <w:tr w:rsidR="00BF70B3" w:rsidRPr="005410EA" w14:paraId="00BE7E1B" w14:textId="77777777" w:rsidTr="006D3EFA">
        <w:tc>
          <w:tcPr>
            <w:tcW w:w="2093" w:type="dxa"/>
            <w:vMerge/>
          </w:tcPr>
          <w:p w14:paraId="6C00EDBE" w14:textId="77777777" w:rsidR="00BF70B3" w:rsidRDefault="00BF70B3" w:rsidP="006D3EFA">
            <w:pPr>
              <w:jc w:val="both"/>
              <w:rPr>
                <w:rFonts w:cstheme="minorHAnsi"/>
                <w:lang w:val="en-US"/>
              </w:rPr>
            </w:pPr>
          </w:p>
        </w:tc>
        <w:tc>
          <w:tcPr>
            <w:tcW w:w="4048" w:type="dxa"/>
          </w:tcPr>
          <w:p w14:paraId="7AAD876F" w14:textId="77777777" w:rsidR="00BF70B3" w:rsidRDefault="00BF70B3" w:rsidP="006D3EFA">
            <w:pPr>
              <w:rPr>
                <w:rFonts w:cstheme="minorHAnsi"/>
                <w:lang w:val="en-US"/>
              </w:rPr>
            </w:pPr>
            <w:r w:rsidRPr="00E9502B">
              <w:rPr>
                <w:rFonts w:cstheme="minorHAnsi"/>
                <w:lang w:val="en-US"/>
              </w:rPr>
              <w:t>I easily get nervous and self-conscious</w:t>
            </w:r>
            <w:r>
              <w:rPr>
                <w:rFonts w:cstheme="minorHAnsi"/>
                <w:lang w:val="en-US"/>
              </w:rPr>
              <w:t>.</w:t>
            </w:r>
          </w:p>
        </w:tc>
        <w:tc>
          <w:tcPr>
            <w:tcW w:w="1764" w:type="dxa"/>
          </w:tcPr>
          <w:p w14:paraId="6E319F70" w14:textId="77777777" w:rsidR="00BF70B3" w:rsidRDefault="00BF70B3" w:rsidP="006D3EFA">
            <w:pPr>
              <w:jc w:val="both"/>
              <w:rPr>
                <w:rFonts w:cstheme="minorHAnsi"/>
                <w:lang w:val="en-US"/>
              </w:rPr>
            </w:pPr>
          </w:p>
        </w:tc>
      </w:tr>
      <w:tr w:rsidR="00BF70B3" w:rsidRPr="005410EA" w14:paraId="7618004B" w14:textId="77777777" w:rsidTr="006D3EFA">
        <w:tc>
          <w:tcPr>
            <w:tcW w:w="2093" w:type="dxa"/>
            <w:vMerge w:val="restart"/>
          </w:tcPr>
          <w:p w14:paraId="26F8935F" w14:textId="77777777" w:rsidR="00BF70B3" w:rsidRDefault="00BF70B3" w:rsidP="006D3EFA">
            <w:pPr>
              <w:jc w:val="both"/>
              <w:rPr>
                <w:rFonts w:cstheme="minorHAnsi"/>
                <w:lang w:val="en-US"/>
              </w:rPr>
            </w:pPr>
            <w:r>
              <w:rPr>
                <w:rFonts w:cstheme="minorHAnsi"/>
                <w:lang w:val="en-US"/>
              </w:rPr>
              <w:t>Openness</w:t>
            </w:r>
          </w:p>
        </w:tc>
        <w:tc>
          <w:tcPr>
            <w:tcW w:w="4048" w:type="dxa"/>
          </w:tcPr>
          <w:p w14:paraId="293A7AE2" w14:textId="77777777" w:rsidR="00BF70B3" w:rsidRDefault="00BF70B3" w:rsidP="006D3EFA">
            <w:pPr>
              <w:rPr>
                <w:rFonts w:cstheme="minorHAnsi"/>
                <w:lang w:val="en-US"/>
              </w:rPr>
            </w:pPr>
            <w:r w:rsidRPr="00E9502B">
              <w:rPr>
                <w:rFonts w:cstheme="minorHAnsi"/>
                <w:lang w:val="en-US"/>
              </w:rPr>
              <w:t>I am not very much interested in fine arts.</w:t>
            </w:r>
          </w:p>
        </w:tc>
        <w:tc>
          <w:tcPr>
            <w:tcW w:w="1764" w:type="dxa"/>
          </w:tcPr>
          <w:p w14:paraId="4388E723" w14:textId="77777777" w:rsidR="00BF70B3" w:rsidRDefault="00BF70B3" w:rsidP="006D3EFA">
            <w:pPr>
              <w:jc w:val="both"/>
              <w:rPr>
                <w:rFonts w:cstheme="minorHAnsi"/>
                <w:lang w:val="en-US"/>
              </w:rPr>
            </w:pPr>
          </w:p>
        </w:tc>
      </w:tr>
      <w:tr w:rsidR="00BF70B3" w:rsidRPr="005410EA" w14:paraId="5A229720" w14:textId="77777777" w:rsidTr="006D3EFA">
        <w:tc>
          <w:tcPr>
            <w:tcW w:w="2093" w:type="dxa"/>
            <w:vMerge/>
          </w:tcPr>
          <w:p w14:paraId="11D025D9" w14:textId="77777777" w:rsidR="00BF70B3" w:rsidRDefault="00BF70B3" w:rsidP="006D3EFA">
            <w:pPr>
              <w:jc w:val="both"/>
              <w:rPr>
                <w:rFonts w:cstheme="minorHAnsi"/>
                <w:lang w:val="en-US"/>
              </w:rPr>
            </w:pPr>
          </w:p>
        </w:tc>
        <w:tc>
          <w:tcPr>
            <w:tcW w:w="4048" w:type="dxa"/>
          </w:tcPr>
          <w:p w14:paraId="7948BF2F" w14:textId="77777777" w:rsidR="00BF70B3" w:rsidRDefault="00BF70B3" w:rsidP="006D3EFA">
            <w:pPr>
              <w:rPr>
                <w:rFonts w:cstheme="minorHAnsi"/>
                <w:lang w:val="en-US"/>
              </w:rPr>
            </w:pPr>
            <w:r w:rsidRPr="00E9502B">
              <w:rPr>
                <w:rFonts w:cstheme="minorHAnsi"/>
                <w:lang w:val="en-US"/>
              </w:rPr>
              <w:t>I have a vivid imagination, I am imaginative.</w:t>
            </w:r>
          </w:p>
        </w:tc>
        <w:tc>
          <w:tcPr>
            <w:tcW w:w="1764" w:type="dxa"/>
          </w:tcPr>
          <w:p w14:paraId="76DB679B" w14:textId="77777777" w:rsidR="00BF70B3" w:rsidRDefault="00BF70B3" w:rsidP="006D3EFA">
            <w:pPr>
              <w:jc w:val="both"/>
              <w:rPr>
                <w:rFonts w:cstheme="minorHAnsi"/>
                <w:lang w:val="en-US"/>
              </w:rPr>
            </w:pPr>
          </w:p>
        </w:tc>
      </w:tr>
    </w:tbl>
    <w:p w14:paraId="7C0C7D2A" w14:textId="77777777" w:rsidR="00BF70B3" w:rsidRPr="00155395" w:rsidRDefault="00BF70B3" w:rsidP="00BF70B3">
      <w:pPr>
        <w:jc w:val="both"/>
        <w:rPr>
          <w:rFonts w:cstheme="minorHAnsi"/>
          <w:lang w:val="en-US"/>
        </w:rPr>
      </w:pPr>
      <w:r w:rsidRPr="00E9502B">
        <w:rPr>
          <w:rFonts w:cstheme="minorHAnsi"/>
          <w:lang w:val="en-US"/>
        </w:rPr>
        <w:t xml:space="preserve"> </w:t>
      </w:r>
    </w:p>
    <w:p w14:paraId="28E0119F" w14:textId="77777777" w:rsidR="00C43673" w:rsidRPr="00AC34B7" w:rsidRDefault="00C43673" w:rsidP="00C43673">
      <w:pPr>
        <w:pStyle w:val="CitaviBibliographyEntry"/>
        <w:spacing w:line="360" w:lineRule="auto"/>
        <w:ind w:left="0" w:firstLine="0"/>
        <w:rPr>
          <w:b/>
        </w:rPr>
      </w:pPr>
      <w:r w:rsidRPr="00AC34B7">
        <w:rPr>
          <w:b/>
        </w:rPr>
        <w:t>Interpretation of social integration with teaching staff</w:t>
      </w:r>
    </w:p>
    <w:p w14:paraId="3710D1AF" w14:textId="77777777" w:rsidR="00C43673" w:rsidRDefault="00C43673" w:rsidP="00C43673">
      <w:pPr>
        <w:spacing w:after="0" w:line="360" w:lineRule="auto"/>
        <w:jc w:val="both"/>
        <w:rPr>
          <w:lang w:val="en-US"/>
        </w:rPr>
      </w:pPr>
      <w:r>
        <w:rPr>
          <w:lang w:val="en-US"/>
        </w:rPr>
        <w:t xml:space="preserve">The direction of social integration with teaching staff is not easy to interpret. Problems with the study program may lead to more contact between students and their teachers and students’ dissatisfaction with teachers. Some of the items included in the index we built to capture social integration with teaching staff, for example the item </w:t>
      </w:r>
      <w:r w:rsidRPr="007A14D5">
        <w:rPr>
          <w:rFonts w:cstheme="minorHAnsi"/>
          <w:lang w:val="en-US"/>
        </w:rPr>
        <w:t>“most of the instructors treat me fairly”</w:t>
      </w:r>
      <w:r>
        <w:rPr>
          <w:lang w:val="en-US"/>
        </w:rPr>
        <w:t xml:space="preserve"> may be affected by bad academic performance and bad grades. As a robustness check, we investigated the correlation between the students’ Big Five deviation and all the single items included in the index for the social integration with teaching staff. The results show only positive correlations between the Big Five deviation and the social integration items. Hence, the growth curve model results are not contorted by isolated items in the social integration index. Additionally, the social integration index is only weakly correlated with students’ academic achievement (measured as the fulfillment of academic performance expectation, achievement orientation, and high-school GPA). Therefore, we assume that high social integration with teaching staff, as measured here, is not strongly biased by students’ academic performance, and high social integration with teaching staff reflects a positive interaction between students and teachers.</w:t>
      </w:r>
    </w:p>
    <w:p w14:paraId="062AAC99" w14:textId="19EFB646" w:rsidR="00BF70B3" w:rsidRPr="00910D05" w:rsidRDefault="00910D05" w:rsidP="00910D05">
      <w:pPr>
        <w:pStyle w:val="CitaviBibliographyEntry"/>
        <w:spacing w:line="360" w:lineRule="auto"/>
        <w:ind w:left="0" w:firstLine="0"/>
        <w:jc w:val="both"/>
        <w:rPr>
          <w:b/>
          <w:bCs/>
        </w:rPr>
      </w:pPr>
      <w:r w:rsidRPr="00910D05">
        <w:rPr>
          <w:b/>
          <w:bCs/>
        </w:rPr>
        <w:lastRenderedPageBreak/>
        <w:t xml:space="preserve">Students aiming for a teaching </w:t>
      </w:r>
      <w:proofErr w:type="gramStart"/>
      <w:r w:rsidRPr="00910D05">
        <w:rPr>
          <w:b/>
          <w:bCs/>
        </w:rPr>
        <w:t>degree</w:t>
      </w:r>
      <w:proofErr w:type="gramEnd"/>
    </w:p>
    <w:p w14:paraId="2C30556D" w14:textId="57CAA7F9" w:rsidR="00176F7E" w:rsidRDefault="00910D05" w:rsidP="00910D05">
      <w:pPr>
        <w:pStyle w:val="CitaviBibliographyEntry"/>
        <w:spacing w:line="360" w:lineRule="auto"/>
        <w:ind w:left="0" w:firstLine="0"/>
        <w:jc w:val="both"/>
      </w:pPr>
      <w:r>
        <w:t xml:space="preserve">As described in the manuscript, we treat students aiming for a teaching degree as a separate subject area. </w:t>
      </w:r>
      <w:r w:rsidR="00193AEC">
        <w:t xml:space="preserve">Teaching degree students cannot freely combine majors. German federal states regulate which major combinations are allowed to work as a teacher in said federal state. Hence, the motivation to choose a specific major might be different for teaching students than for other students. </w:t>
      </w:r>
      <w:r w:rsidR="00610301">
        <w:t>Besides theoretical considerations, o</w:t>
      </w:r>
      <w:r w:rsidRPr="00910D05">
        <w:t xml:space="preserve">ur data </w:t>
      </w:r>
      <w:r w:rsidR="00610301">
        <w:t xml:space="preserve">also </w:t>
      </w:r>
      <w:r>
        <w:t>reveals</w:t>
      </w:r>
      <w:r w:rsidRPr="00910D05">
        <w:t xml:space="preserve"> that students aiming for a teaching degree have different personality traits than students in the same major </w:t>
      </w:r>
      <w:r w:rsidR="00DE71CE">
        <w:t xml:space="preserve">who are </w:t>
      </w:r>
      <w:r w:rsidRPr="00910D05">
        <w:t>not aiming for a teaching degree. In our sample, the two largest field of study groups with students aiming for a teaching degree are mathematic</w:t>
      </w:r>
      <w:r w:rsidR="005410EA">
        <w:t>s</w:t>
      </w:r>
      <w:r w:rsidRPr="00910D05">
        <w:t xml:space="preserve">/natural science and linguistics/cultural studies. </w:t>
      </w:r>
    </w:p>
    <w:p w14:paraId="6B6CEB73" w14:textId="52B952D0" w:rsidR="00910D05" w:rsidRDefault="00910D05" w:rsidP="00910D05">
      <w:pPr>
        <w:pStyle w:val="CitaviBibliographyEntry"/>
        <w:spacing w:line="360" w:lineRule="auto"/>
        <w:ind w:left="0" w:firstLine="0"/>
        <w:jc w:val="both"/>
      </w:pPr>
      <w:r w:rsidRPr="00910D05">
        <w:t>We conducted t-tests to compare the mean of the Big Five traits of linguistics/cultural studies students aiming for a teaching degree and linguistics/cultural studies students not aiming for a teaching degree. The results show that students aiming for a teaching degree are significantly more extraverted</w:t>
      </w:r>
      <w:r>
        <w:t xml:space="preserve"> (M=3.89, SD=</w:t>
      </w:r>
      <w:r w:rsidR="00A47231">
        <w:t>0</w:t>
      </w:r>
      <w:r>
        <w:t xml:space="preserve">.78) </w:t>
      </w:r>
      <w:r w:rsidRPr="00910D05">
        <w:t>than students not aiming for a teaching degree</w:t>
      </w:r>
      <w:r>
        <w:t xml:space="preserve"> (M=3.67, SD=</w:t>
      </w:r>
      <w:r w:rsidR="00A47231">
        <w:t>0</w:t>
      </w:r>
      <w:r w:rsidRPr="00910D05">
        <w:t>.</w:t>
      </w:r>
      <w:r>
        <w:t xml:space="preserve">88); </w:t>
      </w:r>
      <w:proofErr w:type="gramStart"/>
      <w:r>
        <w:t>t(</w:t>
      </w:r>
      <w:proofErr w:type="gramEnd"/>
      <w:r w:rsidR="00A47231">
        <w:t>1540)=-6.80, p=0.00</w:t>
      </w:r>
      <w:r w:rsidR="0057188D">
        <w:t>0</w:t>
      </w:r>
      <w:r w:rsidR="00A47231">
        <w:t>. Furthermore</w:t>
      </w:r>
      <w:r w:rsidR="00DE71CE">
        <w:t>,</w:t>
      </w:r>
      <w:r w:rsidR="00A47231">
        <w:t xml:space="preserve"> linguistics/cultural studies students in a teaching program are significantly more agreeable (M=3.71, SD=0.52) than students aiming for other degrees (M=3.66, SD=0.53); </w:t>
      </w:r>
      <w:proofErr w:type="gramStart"/>
      <w:r w:rsidR="00A47231">
        <w:t>t(</w:t>
      </w:r>
      <w:proofErr w:type="gramEnd"/>
      <w:r w:rsidR="00A47231">
        <w:t>3285)=-2.6</w:t>
      </w:r>
      <w:r w:rsidR="0096598B">
        <w:t>0</w:t>
      </w:r>
      <w:r w:rsidR="00A47231">
        <w:t>, p=0.</w:t>
      </w:r>
      <w:r w:rsidR="0057188D">
        <w:t>005</w:t>
      </w:r>
      <w:r w:rsidR="00A47231">
        <w:t>.</w:t>
      </w:r>
      <w:r w:rsidR="00176F7E">
        <w:t xml:space="preserve"> </w:t>
      </w:r>
      <w:r w:rsidR="00176F7E">
        <w:rPr>
          <w:color w:val="000000"/>
        </w:rPr>
        <w:t xml:space="preserve">However, students aiming for a teaching degree are significantly less open (M=3.74, SD=86) than other students enrolled in linguistics/cultural studies (M=3.91, SD=0.81); </w:t>
      </w:r>
      <w:proofErr w:type="gramStart"/>
      <w:r w:rsidR="00176F7E">
        <w:rPr>
          <w:color w:val="000000"/>
        </w:rPr>
        <w:t>t(</w:t>
      </w:r>
      <w:proofErr w:type="gramEnd"/>
      <w:r w:rsidR="00176F7E">
        <w:rPr>
          <w:color w:val="000000"/>
        </w:rPr>
        <w:t>3285)=5.15, p=0.00</w:t>
      </w:r>
      <w:r w:rsidR="0057188D">
        <w:rPr>
          <w:color w:val="000000"/>
        </w:rPr>
        <w:t>0</w:t>
      </w:r>
      <w:r w:rsidR="00176F7E">
        <w:rPr>
          <w:color w:val="000000"/>
        </w:rPr>
        <w:t>.</w:t>
      </w:r>
    </w:p>
    <w:p w14:paraId="7FA9C72F" w14:textId="2B7A074F" w:rsidR="00910D05" w:rsidRDefault="00910D05" w:rsidP="00910D05">
      <w:pPr>
        <w:pStyle w:val="CitaviBibliographyEntry"/>
        <w:spacing w:line="360" w:lineRule="auto"/>
        <w:ind w:left="0" w:firstLine="0"/>
        <w:jc w:val="both"/>
      </w:pPr>
      <w:r w:rsidRPr="00910D05">
        <w:t xml:space="preserve">Furthermore, t-tests show that students aiming for a teaching degree in mathematics or natural sciences have significantly higher levels of </w:t>
      </w:r>
      <w:r w:rsidR="0096598B">
        <w:t xml:space="preserve">extraversion (M=3.78, SD=0.80), </w:t>
      </w:r>
      <w:r w:rsidRPr="00910D05">
        <w:t>conscientiousness</w:t>
      </w:r>
      <w:r w:rsidR="0057188D">
        <w:t xml:space="preserve"> (3.84, SD=0.76)</w:t>
      </w:r>
      <w:r w:rsidRPr="00910D05">
        <w:t>, agreeableness</w:t>
      </w:r>
      <w:r w:rsidR="008804F0">
        <w:t xml:space="preserve"> (M=3.</w:t>
      </w:r>
      <w:r w:rsidR="00610301">
        <w:t>68</w:t>
      </w:r>
      <w:r w:rsidR="008804F0">
        <w:t>, SD=0.51)</w:t>
      </w:r>
      <w:r w:rsidRPr="00910D05">
        <w:t>, and openness</w:t>
      </w:r>
      <w:r w:rsidR="00412F08">
        <w:t xml:space="preserve"> (M=3.56, SD=0.85)</w:t>
      </w:r>
      <w:r w:rsidRPr="00910D05">
        <w:t xml:space="preserve"> than students aiming for a normal degree in mathematics or natural science</w:t>
      </w:r>
      <w:r w:rsidR="0096598B">
        <w:t xml:space="preserve"> (extraversion: M=3.43, SD=0.84, t(2649)=-11.50, p=0.00</w:t>
      </w:r>
      <w:r w:rsidR="0057188D">
        <w:t>; conscientiousness: M=3.61, SD=0.75, t(2719)=-7.67, p=0.00; agreeableness:</w:t>
      </w:r>
      <w:r w:rsidR="008804F0">
        <w:t xml:space="preserve"> M=3.50, SD=0.56, t(2609)=-8.41, p=0.000; open</w:t>
      </w:r>
      <w:r w:rsidR="00712C50">
        <w:t>n</w:t>
      </w:r>
      <w:r w:rsidR="008804F0">
        <w:t>ess: M=</w:t>
      </w:r>
      <w:r w:rsidR="00412F08">
        <w:t>3.48, SD=0.91, t(2719)=</w:t>
      </w:r>
      <w:r w:rsidR="005C545C">
        <w:t>-2.42, p=0.015</w:t>
      </w:r>
      <w:r w:rsidR="0096598B">
        <w:t>)</w:t>
      </w:r>
      <w:r w:rsidRPr="00910D05">
        <w:t>.  These results suggest that students aiming for a teaching degree differ from other students even when studying the same subject.</w:t>
      </w:r>
    </w:p>
    <w:p w14:paraId="1980E066" w14:textId="77777777" w:rsidR="001F5D4C" w:rsidRDefault="001F5D4C" w:rsidP="00AC34B7">
      <w:pPr>
        <w:spacing w:after="0" w:line="360" w:lineRule="auto"/>
        <w:jc w:val="both"/>
        <w:rPr>
          <w:lang w:val="en-US"/>
        </w:rPr>
      </w:pPr>
    </w:p>
    <w:p w14:paraId="486A7E9B" w14:textId="19E8C576" w:rsidR="00425B79" w:rsidRDefault="00AC34B7" w:rsidP="00AC34B7">
      <w:pPr>
        <w:spacing w:after="0" w:line="360" w:lineRule="auto"/>
        <w:jc w:val="both"/>
        <w:rPr>
          <w:b/>
          <w:lang w:val="en-US"/>
        </w:rPr>
      </w:pPr>
      <w:r w:rsidRPr="00AC34B7">
        <w:rPr>
          <w:b/>
          <w:lang w:val="en-US"/>
        </w:rPr>
        <w:t>Robustness checks</w:t>
      </w:r>
    </w:p>
    <w:p w14:paraId="0F273819" w14:textId="354E2EEC" w:rsidR="00425B79" w:rsidRPr="00425B79" w:rsidRDefault="00425B79" w:rsidP="00AC34B7">
      <w:pPr>
        <w:spacing w:after="0" w:line="360" w:lineRule="auto"/>
        <w:jc w:val="both"/>
        <w:rPr>
          <w:bCs/>
          <w:i/>
          <w:iCs/>
          <w:lang w:val="en-US"/>
        </w:rPr>
      </w:pPr>
      <w:r w:rsidRPr="00425B79">
        <w:rPr>
          <w:bCs/>
          <w:i/>
          <w:iCs/>
          <w:lang w:val="en-US"/>
        </w:rPr>
        <w:t>Analyses with a restricted Sample</w:t>
      </w:r>
    </w:p>
    <w:p w14:paraId="68F2CBAD" w14:textId="5862DEC5" w:rsidR="00BF70B3" w:rsidRDefault="00AC34B7" w:rsidP="00195242">
      <w:pPr>
        <w:spacing w:after="0" w:line="360" w:lineRule="auto"/>
        <w:jc w:val="both"/>
        <w:rPr>
          <w:lang w:val="en-US"/>
        </w:rPr>
      </w:pPr>
      <w:r w:rsidRPr="00AC34B7">
        <w:rPr>
          <w:lang w:val="en-US"/>
        </w:rPr>
        <w:t>We performed additional analyzes to test the robustness of our results</w:t>
      </w:r>
      <w:r w:rsidR="001F5D4C">
        <w:rPr>
          <w:lang w:val="en-US"/>
        </w:rPr>
        <w:t xml:space="preserve"> (Tables A</w:t>
      </w:r>
      <w:r w:rsidR="00ED7F20">
        <w:rPr>
          <w:lang w:val="en-US"/>
        </w:rPr>
        <w:t>5</w:t>
      </w:r>
      <w:r w:rsidR="001F5D4C">
        <w:rPr>
          <w:lang w:val="en-US"/>
        </w:rPr>
        <w:t xml:space="preserve"> and A</w:t>
      </w:r>
      <w:r w:rsidR="00ED7F20">
        <w:rPr>
          <w:lang w:val="en-US"/>
        </w:rPr>
        <w:t>6</w:t>
      </w:r>
      <w:r w:rsidR="001F5D4C">
        <w:rPr>
          <w:lang w:val="en-US"/>
        </w:rPr>
        <w:t>)</w:t>
      </w:r>
      <w:r w:rsidRPr="00AC34B7">
        <w:rPr>
          <w:lang w:val="en-US"/>
        </w:rPr>
        <w:t xml:space="preserve">. Our sample includes students dropping out of higher education, switching their major, or not continuing to participate in the panel over the course of all four years </w:t>
      </w:r>
      <w:proofErr w:type="gramStart"/>
      <w:r w:rsidRPr="00AC34B7">
        <w:rPr>
          <w:lang w:val="en-US"/>
        </w:rPr>
        <w:t>as long as</w:t>
      </w:r>
      <w:proofErr w:type="gramEnd"/>
      <w:r w:rsidRPr="00AC34B7">
        <w:rPr>
          <w:lang w:val="en-US"/>
        </w:rPr>
        <w:t xml:space="preserve"> they still remain in the first major they chose. Low social integration with fellow students and teaching staff is an important determinant of student retention. Consequently, students who report low social integration in the first academic year are more likely to no longer be a part of the analysis sample in future academic </w:t>
      </w:r>
      <w:r w:rsidRPr="00AC34B7">
        <w:rPr>
          <w:lang w:val="en-US"/>
        </w:rPr>
        <w:lastRenderedPageBreak/>
        <w:t xml:space="preserve">years than well-integrated students. The development of social integration might be distorted by that attrition, leading to underestimating changes over time. Considering this fact, we performed our analyses with a sample restricted to students who either earn a degree in their first major within the observed four academic years or are still enrolled in their first major in the fourth academic year. The results confirm our previous findings and point to robust results. </w:t>
      </w:r>
    </w:p>
    <w:p w14:paraId="01E151D2" w14:textId="77777777" w:rsidR="00425B79" w:rsidRDefault="00425B79" w:rsidP="00195242">
      <w:pPr>
        <w:spacing w:after="0" w:line="360" w:lineRule="auto"/>
        <w:jc w:val="both"/>
        <w:rPr>
          <w:lang w:val="en-US"/>
        </w:rPr>
      </w:pPr>
    </w:p>
    <w:p w14:paraId="08E0E9CD" w14:textId="320312E8" w:rsidR="00425B79" w:rsidRDefault="00425B79" w:rsidP="00195242">
      <w:pPr>
        <w:spacing w:after="0" w:line="360" w:lineRule="auto"/>
        <w:jc w:val="both"/>
        <w:rPr>
          <w:i/>
          <w:iCs/>
          <w:lang w:val="en-US"/>
        </w:rPr>
      </w:pPr>
      <w:r w:rsidRPr="00425B79">
        <w:rPr>
          <w:i/>
          <w:iCs/>
          <w:lang w:val="en-US"/>
        </w:rPr>
        <w:t>Sex differences</w:t>
      </w:r>
    </w:p>
    <w:p w14:paraId="25A3616D" w14:textId="08296C7F" w:rsidR="00AB3A4D" w:rsidRDefault="00425B79" w:rsidP="00195242">
      <w:pPr>
        <w:spacing w:after="0" w:line="360" w:lineRule="auto"/>
        <w:jc w:val="both"/>
        <w:rPr>
          <w:lang w:val="en-US"/>
        </w:rPr>
      </w:pPr>
      <w:r>
        <w:rPr>
          <w:lang w:val="en-US"/>
        </w:rPr>
        <w:t xml:space="preserve">Previous studies found sex differences regarding the effect of variations in personality traits of group members on group bonding. To uncover potential sex differences in the </w:t>
      </w:r>
      <w:r w:rsidR="00DE71CE">
        <w:rPr>
          <w:lang w:val="en-US"/>
        </w:rPr>
        <w:t>impact</w:t>
      </w:r>
      <w:r>
        <w:rPr>
          <w:lang w:val="en-US"/>
        </w:rPr>
        <w:t xml:space="preserve"> of the Big Five traits on social integration in our study, we conducted all our models with interaction terms between sex and the single Big Five traits, the </w:t>
      </w:r>
      <w:r w:rsidRPr="005A7354">
        <w:rPr>
          <w:lang w:val="en-US"/>
        </w:rPr>
        <w:t>deviation of students’ Big Five traits from the subject group mean</w:t>
      </w:r>
      <w:r>
        <w:rPr>
          <w:lang w:val="en-US"/>
        </w:rPr>
        <w:t xml:space="preserve"> (random intercepts), and the interactions terms between those variables and the academic year (random slopes) to reveal potential sex differences. We only found one significant, but very small interaction effect: The positive effect of extraversion on social integration with fellow students (random intercept) is 0.03 points higher for men than for women (p=0.03)</w:t>
      </w:r>
      <w:r w:rsidR="00B02DEB">
        <w:rPr>
          <w:lang w:val="en-US"/>
        </w:rPr>
        <w:t>. The margins</w:t>
      </w:r>
      <w:r w:rsidR="00DE71CE">
        <w:rPr>
          <w:lang w:val="en-US"/>
        </w:rPr>
        <w:t xml:space="preserve"> </w:t>
      </w:r>
      <w:r w:rsidR="00B02DEB">
        <w:rPr>
          <w:lang w:val="en-US"/>
        </w:rPr>
        <w:t xml:space="preserve">plot in </w:t>
      </w:r>
      <w:r w:rsidR="00DE71CE">
        <w:rPr>
          <w:lang w:val="en-US"/>
        </w:rPr>
        <w:t>F</w:t>
      </w:r>
      <w:r w:rsidR="00B02DEB">
        <w:rPr>
          <w:lang w:val="en-US"/>
        </w:rPr>
        <w:t>igure A1 depicts th</w:t>
      </w:r>
      <w:r w:rsidR="00AB3A4D">
        <w:rPr>
          <w:lang w:val="en-US"/>
        </w:rPr>
        <w:t>is interaction effect.</w:t>
      </w:r>
    </w:p>
    <w:p w14:paraId="1224F97D" w14:textId="77777777" w:rsidR="002C21BD" w:rsidRDefault="002C21BD" w:rsidP="00195242">
      <w:pPr>
        <w:spacing w:after="0" w:line="360" w:lineRule="auto"/>
        <w:jc w:val="both"/>
        <w:rPr>
          <w:lang w:val="en-US"/>
        </w:rPr>
      </w:pPr>
    </w:p>
    <w:p w14:paraId="7162D1CA" w14:textId="4F27BFCF" w:rsidR="002C21BD" w:rsidRPr="002C21BD" w:rsidRDefault="002C21BD" w:rsidP="00195242">
      <w:pPr>
        <w:spacing w:after="0" w:line="360" w:lineRule="auto"/>
        <w:jc w:val="both"/>
        <w:rPr>
          <w:i/>
          <w:iCs/>
          <w:lang w:val="en-US"/>
        </w:rPr>
      </w:pPr>
      <w:r w:rsidRPr="00AB3A4D">
        <w:rPr>
          <w:i/>
          <w:iCs/>
          <w:lang w:val="en-US"/>
        </w:rPr>
        <w:t xml:space="preserve">Figure A1: Social integration with fellow students: Interaction effect of sex and </w:t>
      </w:r>
      <w:proofErr w:type="gramStart"/>
      <w:r w:rsidRPr="00AB3A4D">
        <w:rPr>
          <w:i/>
          <w:iCs/>
          <w:lang w:val="en-US"/>
        </w:rPr>
        <w:t>extraversion</w:t>
      </w:r>
      <w:proofErr w:type="gramEnd"/>
    </w:p>
    <w:p w14:paraId="00AA1B89" w14:textId="2BC53445" w:rsidR="00AB3A4D" w:rsidRDefault="002C21BD" w:rsidP="00195242">
      <w:pPr>
        <w:spacing w:after="0" w:line="360" w:lineRule="auto"/>
        <w:jc w:val="both"/>
        <w:rPr>
          <w:lang w:val="en-US"/>
        </w:rPr>
      </w:pPr>
      <w:r>
        <w:rPr>
          <w:noProof/>
          <w:lang w:val="en-US"/>
        </w:rPr>
        <w:drawing>
          <wp:inline distT="0" distB="0" distL="0" distR="0" wp14:anchorId="477307F2" wp14:editId="3F20C09A">
            <wp:extent cx="5016104" cy="3648075"/>
            <wp:effectExtent l="0" t="0" r="0" b="0"/>
            <wp:docPr id="2691843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18438" name="Grafik 26918438"/>
                    <pic:cNvPicPr/>
                  </pic:nvPicPr>
                  <pic:blipFill>
                    <a:blip r:embed="rId7">
                      <a:extLst>
                        <a:ext uri="{28A0092B-C50C-407E-A947-70E740481C1C}">
                          <a14:useLocalDpi xmlns:a14="http://schemas.microsoft.com/office/drawing/2010/main" val="0"/>
                        </a:ext>
                      </a:extLst>
                    </a:blip>
                    <a:stretch>
                      <a:fillRect/>
                    </a:stretch>
                  </pic:blipFill>
                  <pic:spPr>
                    <a:xfrm>
                      <a:off x="0" y="0"/>
                      <a:ext cx="5033744" cy="3660904"/>
                    </a:xfrm>
                    <a:prstGeom prst="rect">
                      <a:avLst/>
                    </a:prstGeom>
                  </pic:spPr>
                </pic:pic>
              </a:graphicData>
            </a:graphic>
          </wp:inline>
        </w:drawing>
      </w:r>
    </w:p>
    <w:p w14:paraId="79B3AD0A" w14:textId="77777777" w:rsidR="0065246C" w:rsidRDefault="0065246C" w:rsidP="00195242">
      <w:pPr>
        <w:spacing w:after="0" w:line="360" w:lineRule="auto"/>
        <w:jc w:val="both"/>
        <w:rPr>
          <w:lang w:val="en-US"/>
        </w:rPr>
      </w:pPr>
    </w:p>
    <w:p w14:paraId="7B0B76C0" w14:textId="77777777" w:rsidR="0065246C" w:rsidRPr="0065246C" w:rsidRDefault="0065246C" w:rsidP="00195242">
      <w:pPr>
        <w:spacing w:after="0" w:line="360" w:lineRule="auto"/>
        <w:jc w:val="both"/>
      </w:pPr>
    </w:p>
    <w:sectPr w:rsidR="0065246C" w:rsidRPr="0065246C">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439F01" w14:textId="77777777" w:rsidR="00E321CC" w:rsidRDefault="00E321CC" w:rsidP="00193AEC">
      <w:pPr>
        <w:spacing w:after="0" w:line="240" w:lineRule="auto"/>
      </w:pPr>
      <w:r>
        <w:separator/>
      </w:r>
    </w:p>
  </w:endnote>
  <w:endnote w:type="continuationSeparator" w:id="0">
    <w:p w14:paraId="233A1436" w14:textId="77777777" w:rsidR="00E321CC" w:rsidRDefault="00E321CC" w:rsidP="00193A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Liberation Sans">
    <w:panose1 w:val="020B0604020202020204"/>
    <w:charset w:val="00"/>
    <w:family w:val="swiss"/>
    <w:pitch w:val="variable"/>
    <w:sig w:usb0="E0000AFF" w:usb1="500078FF" w:usb2="00000021" w:usb3="00000000" w:csb0="000001B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7C3779" w14:textId="77777777" w:rsidR="00E321CC" w:rsidRDefault="00E321CC" w:rsidP="00193AEC">
      <w:pPr>
        <w:spacing w:after="0" w:line="240" w:lineRule="auto"/>
      </w:pPr>
      <w:r>
        <w:separator/>
      </w:r>
    </w:p>
  </w:footnote>
  <w:footnote w:type="continuationSeparator" w:id="0">
    <w:p w14:paraId="7FE4E0DF" w14:textId="77777777" w:rsidR="00E321CC" w:rsidRDefault="00E321CC" w:rsidP="00193AE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EC7222F"/>
    <w:multiLevelType w:val="hybridMultilevel"/>
    <w:tmpl w:val="278480C0"/>
    <w:lvl w:ilvl="0" w:tplc="24A65FFE">
      <w:start w:val="6"/>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276925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E1FF1"/>
    <w:rsid w:val="000239CC"/>
    <w:rsid w:val="00093CB0"/>
    <w:rsid w:val="00135690"/>
    <w:rsid w:val="0014040B"/>
    <w:rsid w:val="00155395"/>
    <w:rsid w:val="00176F7E"/>
    <w:rsid w:val="00193AEC"/>
    <w:rsid w:val="00195242"/>
    <w:rsid w:val="001F5D4C"/>
    <w:rsid w:val="00234C58"/>
    <w:rsid w:val="002B1867"/>
    <w:rsid w:val="002C21BD"/>
    <w:rsid w:val="003025F9"/>
    <w:rsid w:val="003708BC"/>
    <w:rsid w:val="00412F08"/>
    <w:rsid w:val="00414625"/>
    <w:rsid w:val="00425B79"/>
    <w:rsid w:val="00455FAD"/>
    <w:rsid w:val="00477BD1"/>
    <w:rsid w:val="005410EA"/>
    <w:rsid w:val="005523DF"/>
    <w:rsid w:val="0057188D"/>
    <w:rsid w:val="005C23FB"/>
    <w:rsid w:val="005C545C"/>
    <w:rsid w:val="005F3084"/>
    <w:rsid w:val="00610301"/>
    <w:rsid w:val="00612A57"/>
    <w:rsid w:val="0065246C"/>
    <w:rsid w:val="006D3EFA"/>
    <w:rsid w:val="00705F82"/>
    <w:rsid w:val="00712C50"/>
    <w:rsid w:val="00733E68"/>
    <w:rsid w:val="007A14D5"/>
    <w:rsid w:val="007D1A71"/>
    <w:rsid w:val="007E116C"/>
    <w:rsid w:val="008526F4"/>
    <w:rsid w:val="00866288"/>
    <w:rsid w:val="00867E38"/>
    <w:rsid w:val="008804F0"/>
    <w:rsid w:val="00895B75"/>
    <w:rsid w:val="00910D05"/>
    <w:rsid w:val="00940BD9"/>
    <w:rsid w:val="0096598B"/>
    <w:rsid w:val="00971A75"/>
    <w:rsid w:val="009B5A9A"/>
    <w:rsid w:val="009D3D74"/>
    <w:rsid w:val="00A075F4"/>
    <w:rsid w:val="00A47231"/>
    <w:rsid w:val="00A5505D"/>
    <w:rsid w:val="00AB3A4D"/>
    <w:rsid w:val="00AC34B7"/>
    <w:rsid w:val="00B02DEB"/>
    <w:rsid w:val="00B62666"/>
    <w:rsid w:val="00B75FC9"/>
    <w:rsid w:val="00BC2923"/>
    <w:rsid w:val="00BE6605"/>
    <w:rsid w:val="00BF70B3"/>
    <w:rsid w:val="00C43673"/>
    <w:rsid w:val="00CB0CF1"/>
    <w:rsid w:val="00DD147F"/>
    <w:rsid w:val="00DE3596"/>
    <w:rsid w:val="00DE71CE"/>
    <w:rsid w:val="00E321CC"/>
    <w:rsid w:val="00E9502B"/>
    <w:rsid w:val="00ED45FC"/>
    <w:rsid w:val="00ED7F20"/>
    <w:rsid w:val="00F1304C"/>
    <w:rsid w:val="00F35449"/>
    <w:rsid w:val="00F4118B"/>
    <w:rsid w:val="00FD3536"/>
    <w:rsid w:val="00FE1FF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FDAA3F"/>
  <w15:docId w15:val="{54A32D4B-7A33-4696-BE4E-B6D2FA07AA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234C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DE3596"/>
    <w:rPr>
      <w:sz w:val="16"/>
      <w:szCs w:val="16"/>
    </w:rPr>
  </w:style>
  <w:style w:type="paragraph" w:styleId="Kommentartext">
    <w:name w:val="annotation text"/>
    <w:basedOn w:val="Standard"/>
    <w:link w:val="KommentartextZchn"/>
    <w:uiPriority w:val="99"/>
    <w:unhideWhenUsed/>
    <w:rsid w:val="00DE3596"/>
    <w:pPr>
      <w:spacing w:line="240" w:lineRule="auto"/>
    </w:pPr>
    <w:rPr>
      <w:sz w:val="20"/>
      <w:szCs w:val="20"/>
    </w:rPr>
  </w:style>
  <w:style w:type="character" w:customStyle="1" w:styleId="KommentartextZchn">
    <w:name w:val="Kommentartext Zchn"/>
    <w:basedOn w:val="Absatz-Standardschriftart"/>
    <w:link w:val="Kommentartext"/>
    <w:uiPriority w:val="99"/>
    <w:rsid w:val="00DE3596"/>
    <w:rPr>
      <w:sz w:val="20"/>
      <w:szCs w:val="20"/>
    </w:rPr>
  </w:style>
  <w:style w:type="paragraph" w:styleId="Kommentarthema">
    <w:name w:val="annotation subject"/>
    <w:basedOn w:val="Kommentartext"/>
    <w:next w:val="Kommentartext"/>
    <w:link w:val="KommentarthemaZchn"/>
    <w:uiPriority w:val="99"/>
    <w:semiHidden/>
    <w:unhideWhenUsed/>
    <w:rsid w:val="00DE3596"/>
    <w:rPr>
      <w:b/>
      <w:bCs/>
    </w:rPr>
  </w:style>
  <w:style w:type="character" w:customStyle="1" w:styleId="KommentarthemaZchn">
    <w:name w:val="Kommentarthema Zchn"/>
    <w:basedOn w:val="KommentartextZchn"/>
    <w:link w:val="Kommentarthema"/>
    <w:uiPriority w:val="99"/>
    <w:semiHidden/>
    <w:rsid w:val="00DE3596"/>
    <w:rPr>
      <w:b/>
      <w:bCs/>
      <w:sz w:val="20"/>
      <w:szCs w:val="20"/>
    </w:rPr>
  </w:style>
  <w:style w:type="paragraph" w:styleId="Sprechblasentext">
    <w:name w:val="Balloon Text"/>
    <w:basedOn w:val="Standard"/>
    <w:link w:val="SprechblasentextZchn"/>
    <w:uiPriority w:val="99"/>
    <w:semiHidden/>
    <w:unhideWhenUsed/>
    <w:rsid w:val="00DE359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DE3596"/>
    <w:rPr>
      <w:rFonts w:ascii="Tahoma" w:hAnsi="Tahoma" w:cs="Tahoma"/>
      <w:sz w:val="16"/>
      <w:szCs w:val="16"/>
    </w:rPr>
  </w:style>
  <w:style w:type="paragraph" w:styleId="Listenabsatz">
    <w:name w:val="List Paragraph"/>
    <w:basedOn w:val="Standard"/>
    <w:uiPriority w:val="34"/>
    <w:qFormat/>
    <w:rsid w:val="0014040B"/>
    <w:pPr>
      <w:ind w:left="720"/>
      <w:contextualSpacing/>
    </w:pPr>
  </w:style>
  <w:style w:type="paragraph" w:customStyle="1" w:styleId="CitaviBibliographyEntry">
    <w:name w:val="Citavi Bibliography Entry"/>
    <w:basedOn w:val="Standard"/>
    <w:link w:val="CitaviBibliographyEntryZchn"/>
    <w:uiPriority w:val="99"/>
    <w:rsid w:val="00BF70B3"/>
    <w:pPr>
      <w:tabs>
        <w:tab w:val="left" w:pos="340"/>
      </w:tabs>
      <w:spacing w:after="0"/>
      <w:ind w:left="340" w:hanging="340"/>
    </w:pPr>
    <w:rPr>
      <w:lang w:val="en-US"/>
    </w:rPr>
  </w:style>
  <w:style w:type="character" w:customStyle="1" w:styleId="CitaviBibliographyEntryZchn">
    <w:name w:val="Citavi Bibliography Entry Zchn"/>
    <w:basedOn w:val="Absatz-Standardschriftart"/>
    <w:link w:val="CitaviBibliographyEntry"/>
    <w:uiPriority w:val="99"/>
    <w:rsid w:val="00BF70B3"/>
    <w:rPr>
      <w:lang w:val="en-US"/>
    </w:rPr>
  </w:style>
  <w:style w:type="paragraph" w:styleId="berarbeitung">
    <w:name w:val="Revision"/>
    <w:hidden/>
    <w:uiPriority w:val="99"/>
    <w:semiHidden/>
    <w:rsid w:val="00F4118B"/>
    <w:pPr>
      <w:spacing w:after="0" w:line="240" w:lineRule="auto"/>
    </w:pPr>
  </w:style>
  <w:style w:type="character" w:styleId="Platzhaltertext">
    <w:name w:val="Placeholder Text"/>
    <w:basedOn w:val="Absatz-Standardschriftart"/>
    <w:uiPriority w:val="99"/>
    <w:semiHidden/>
    <w:rsid w:val="00425B79"/>
    <w:rPr>
      <w:color w:val="808080"/>
    </w:rPr>
  </w:style>
  <w:style w:type="paragraph" w:styleId="Funotentext">
    <w:name w:val="footnote text"/>
    <w:basedOn w:val="Standard"/>
    <w:link w:val="FunotentextZchn"/>
    <w:uiPriority w:val="99"/>
    <w:unhideWhenUsed/>
    <w:rsid w:val="00193AEC"/>
    <w:pPr>
      <w:spacing w:after="0" w:line="240" w:lineRule="auto"/>
    </w:pPr>
    <w:rPr>
      <w:sz w:val="20"/>
      <w:szCs w:val="20"/>
    </w:rPr>
  </w:style>
  <w:style w:type="character" w:customStyle="1" w:styleId="FunotentextZchn">
    <w:name w:val="Fußnotentext Zchn"/>
    <w:basedOn w:val="Absatz-Standardschriftart"/>
    <w:link w:val="Funotentext"/>
    <w:uiPriority w:val="99"/>
    <w:rsid w:val="00193AEC"/>
    <w:rPr>
      <w:sz w:val="20"/>
      <w:szCs w:val="20"/>
    </w:rPr>
  </w:style>
  <w:style w:type="character" w:styleId="Funotenzeichen">
    <w:name w:val="footnote reference"/>
    <w:basedOn w:val="Absatz-Standardschriftart"/>
    <w:uiPriority w:val="99"/>
    <w:semiHidden/>
    <w:unhideWhenUsed/>
    <w:rsid w:val="00193AE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9467868">
      <w:bodyDiv w:val="1"/>
      <w:marLeft w:val="0"/>
      <w:marRight w:val="0"/>
      <w:marTop w:val="0"/>
      <w:marBottom w:val="0"/>
      <w:divBdr>
        <w:top w:val="none" w:sz="0" w:space="0" w:color="auto"/>
        <w:left w:val="none" w:sz="0" w:space="0" w:color="auto"/>
        <w:bottom w:val="none" w:sz="0" w:space="0" w:color="auto"/>
        <w:right w:val="none" w:sz="0" w:space="0" w:color="auto"/>
      </w:divBdr>
    </w:div>
    <w:div w:id="598760670">
      <w:bodyDiv w:val="1"/>
      <w:marLeft w:val="0"/>
      <w:marRight w:val="0"/>
      <w:marTop w:val="0"/>
      <w:marBottom w:val="0"/>
      <w:divBdr>
        <w:top w:val="none" w:sz="0" w:space="0" w:color="auto"/>
        <w:left w:val="none" w:sz="0" w:space="0" w:color="auto"/>
        <w:bottom w:val="none" w:sz="0" w:space="0" w:color="auto"/>
        <w:right w:val="none" w:sz="0" w:space="0" w:color="auto"/>
      </w:divBdr>
    </w:div>
    <w:div w:id="1288896995">
      <w:bodyDiv w:val="1"/>
      <w:marLeft w:val="0"/>
      <w:marRight w:val="0"/>
      <w:marTop w:val="0"/>
      <w:marBottom w:val="0"/>
      <w:divBdr>
        <w:top w:val="none" w:sz="0" w:space="0" w:color="auto"/>
        <w:left w:val="none" w:sz="0" w:space="0" w:color="auto"/>
        <w:bottom w:val="none" w:sz="0" w:space="0" w:color="auto"/>
        <w:right w:val="none" w:sz="0" w:space="0" w:color="auto"/>
      </w:divBdr>
    </w:div>
    <w:div w:id="1714423600">
      <w:bodyDiv w:val="1"/>
      <w:marLeft w:val="0"/>
      <w:marRight w:val="0"/>
      <w:marTop w:val="0"/>
      <w:marBottom w:val="0"/>
      <w:divBdr>
        <w:top w:val="none" w:sz="0" w:space="0" w:color="auto"/>
        <w:left w:val="none" w:sz="0" w:space="0" w:color="auto"/>
        <w:bottom w:val="none" w:sz="0" w:space="0" w:color="auto"/>
        <w:right w:val="none" w:sz="0" w:space="0" w:color="auto"/>
      </w:divBdr>
    </w:div>
    <w:div w:id="1798714722">
      <w:bodyDiv w:val="1"/>
      <w:marLeft w:val="0"/>
      <w:marRight w:val="0"/>
      <w:marTop w:val="0"/>
      <w:marBottom w:val="0"/>
      <w:divBdr>
        <w:top w:val="none" w:sz="0" w:space="0" w:color="auto"/>
        <w:left w:val="none" w:sz="0" w:space="0" w:color="auto"/>
        <w:bottom w:val="none" w:sz="0" w:space="0" w:color="auto"/>
        <w:right w:val="none" w:sz="0" w:space="0" w:color="auto"/>
      </w:divBdr>
    </w:div>
    <w:div w:id="1968662462">
      <w:bodyDiv w:val="1"/>
      <w:marLeft w:val="0"/>
      <w:marRight w:val="0"/>
      <w:marTop w:val="0"/>
      <w:marBottom w:val="0"/>
      <w:divBdr>
        <w:top w:val="none" w:sz="0" w:space="0" w:color="auto"/>
        <w:left w:val="none" w:sz="0" w:space="0" w:color="auto"/>
        <w:bottom w:val="none" w:sz="0" w:space="0" w:color="auto"/>
        <w:right w:val="none" w:sz="0" w:space="0" w:color="auto"/>
      </w:divBdr>
    </w:div>
    <w:div w:id="2139368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1180</Words>
  <Characters>7438</Characters>
  <Application>Microsoft Office Word</Application>
  <DocSecurity>0</DocSecurity>
  <Lines>61</Lines>
  <Paragraphs>17</Paragraphs>
  <ScaleCrop>false</ScaleCrop>
  <HeadingPairs>
    <vt:vector size="2" baseType="variant">
      <vt:variant>
        <vt:lpstr>Titel</vt:lpstr>
      </vt:variant>
      <vt:variant>
        <vt:i4>1</vt:i4>
      </vt:variant>
    </vt:vector>
  </HeadingPairs>
  <TitlesOfParts>
    <vt:vector size="1" baseType="lpstr">
      <vt:lpstr/>
    </vt:vector>
  </TitlesOfParts>
  <Company>HIS GmbH</Company>
  <LinksUpToDate>false</LinksUpToDate>
  <CharactersWithSpaces>8601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Jusri, Regina</dc:creator>
  <cp:lastModifiedBy>Jusri, Regina</cp:lastModifiedBy>
  <cp:revision>48</cp:revision>
  <dcterms:created xsi:type="dcterms:W3CDTF">2022-01-30T10:17:00Z</dcterms:created>
  <dcterms:modified xsi:type="dcterms:W3CDTF">2024-03-28T14:53:00Z</dcterms:modified>
</cp:coreProperties>
</file>